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A57BD7">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3930E3" w:rsidRPr="0088400D" w:rsidRDefault="003930E3"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3930E3" w:rsidRPr="0088400D" w:rsidRDefault="003930E3"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3930E3" w:rsidRDefault="003930E3"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3930E3" w:rsidRPr="00A63A96" w:rsidRDefault="003930E3" w:rsidP="00EB765A">
                            <w:pPr>
                              <w:jc w:val="center"/>
                              <w:rPr>
                                <w:rFonts w:ascii="Century" w:hAnsi="Century"/>
                                <w:b/>
                                <w:sz w:val="30"/>
                                <w:szCs w:val="30"/>
                              </w:rPr>
                            </w:pPr>
                            <w:r>
                              <w:rPr>
                                <w:rFonts w:ascii="Century" w:hAnsi="Century"/>
                                <w:b/>
                                <w:sz w:val="30"/>
                                <w:szCs w:val="30"/>
                              </w:rPr>
                              <w:t>PODER LEGISLATIVO</w:t>
                            </w:r>
                          </w:p>
                          <w:p w14:paraId="4FA905C8" w14:textId="77777777" w:rsidR="003930E3" w:rsidRDefault="003930E3" w:rsidP="00EB765A">
                            <w:pPr>
                              <w:jc w:val="center"/>
                              <w:rPr>
                                <w:rFonts w:ascii="Century" w:hAnsi="Century"/>
                                <w:b/>
                                <w:sz w:val="26"/>
                                <w:szCs w:val="26"/>
                              </w:rPr>
                            </w:pPr>
                          </w:p>
                          <w:p w14:paraId="224FB063" w14:textId="474BC12E" w:rsidR="003930E3" w:rsidRDefault="003930E3"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2801"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3930E3" w:rsidRDefault="003930E3"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3930E3" w:rsidRPr="00A63A96" w:rsidRDefault="003930E3" w:rsidP="00EB765A">
                      <w:pPr>
                        <w:jc w:val="center"/>
                        <w:rPr>
                          <w:rFonts w:ascii="Century" w:hAnsi="Century"/>
                          <w:b/>
                          <w:sz w:val="30"/>
                          <w:szCs w:val="30"/>
                        </w:rPr>
                      </w:pPr>
                      <w:r>
                        <w:rPr>
                          <w:rFonts w:ascii="Century" w:hAnsi="Century"/>
                          <w:b/>
                          <w:sz w:val="30"/>
                          <w:szCs w:val="30"/>
                        </w:rPr>
                        <w:t>PODER LEGISLATIVO</w:t>
                      </w:r>
                    </w:p>
                    <w:p w14:paraId="4FA905C8" w14:textId="77777777" w:rsidR="003930E3" w:rsidRDefault="003930E3" w:rsidP="00EB765A">
                      <w:pPr>
                        <w:jc w:val="center"/>
                        <w:rPr>
                          <w:rFonts w:ascii="Century" w:hAnsi="Century"/>
                          <w:b/>
                          <w:sz w:val="26"/>
                          <w:szCs w:val="26"/>
                        </w:rPr>
                      </w:pPr>
                    </w:p>
                    <w:p w14:paraId="224FB063" w14:textId="474BC12E" w:rsidR="003930E3" w:rsidRDefault="003930E3"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6C0CCCED" w:rsidR="003930E3" w:rsidRPr="00D1489C" w:rsidRDefault="003930E3"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UMÁN,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6C0CCCED" w:rsidR="003930E3" w:rsidRPr="00D1489C" w:rsidRDefault="003930E3"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UMÁN,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399195D9" w14:textId="77777777" w:rsidR="003930E3" w:rsidRDefault="003930E3"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05pt;height:122.5pt" o:ole="">
                                  <v:imagedata r:id="rId11" o:title=""/>
                                </v:shape>
                                <o:OLEObject Type="Embed" ProgID="Word.Picture.8" ShapeID="_x0000_i1027" DrawAspect="Content" ObjectID="_1767170873" r:id="rId12"/>
                              </w:object>
                            </w:r>
                          </w:p>
                          <w:p w14:paraId="212E897D" w14:textId="77777777" w:rsidR="003930E3" w:rsidRDefault="003930E3" w:rsidP="00EB765A">
                            <w:pPr>
                              <w:rPr>
                                <w:rFonts w:ascii="Tahoma" w:hAnsi="Tahoma" w:cs="Tahoma"/>
                                <w:b/>
                                <w:sz w:val="16"/>
                              </w:rPr>
                            </w:pPr>
                          </w:p>
                          <w:p w14:paraId="115D4A38" w14:textId="77777777" w:rsidR="003930E3" w:rsidRDefault="003930E3"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161102484"/>
                    <w:bookmarkStart w:id="4" w:name="_MON_1240304745"/>
                    <w:bookmarkEnd w:id="3"/>
                    <w:bookmarkEnd w:id="4"/>
                    <w:bookmarkStart w:id="5" w:name="_MON_1161073130"/>
                    <w:bookmarkEnd w:id="5"/>
                    <w:p w14:paraId="399195D9" w14:textId="77777777" w:rsidR="003930E3" w:rsidRDefault="003930E3" w:rsidP="00EB765A">
                      <w:pPr>
                        <w:jc w:val="center"/>
                        <w:rPr>
                          <w:rFonts w:ascii="CG Omega" w:hAnsi="CG Omega"/>
                          <w:sz w:val="16"/>
                        </w:rPr>
                      </w:pPr>
                      <w:r w:rsidRPr="00385D64">
                        <w:rPr>
                          <w:rFonts w:ascii="CG Omega" w:hAnsi="CG Omega"/>
                          <w:sz w:val="16"/>
                        </w:rPr>
                        <w:object w:dxaOrig="2551" w:dyaOrig="2441" w14:anchorId="3C76F375">
                          <v:shape id="_x0000_i1027" type="#_x0000_t75" style="width:130.05pt;height:122.5pt" o:ole="">
                            <v:imagedata r:id="rId11" o:title=""/>
                          </v:shape>
                          <o:OLEObject Type="Embed" ProgID="Word.Picture.8" ShapeID="_x0000_i1027" DrawAspect="Content" ObjectID="_1767170873" r:id="rId13"/>
                        </w:object>
                      </w:r>
                    </w:p>
                    <w:p w14:paraId="212E897D" w14:textId="77777777" w:rsidR="003930E3" w:rsidRDefault="003930E3" w:rsidP="00EB765A">
                      <w:pPr>
                        <w:rPr>
                          <w:rFonts w:ascii="Tahoma" w:hAnsi="Tahoma" w:cs="Tahoma"/>
                          <w:b/>
                          <w:sz w:val="16"/>
                        </w:rPr>
                      </w:pPr>
                    </w:p>
                    <w:p w14:paraId="115D4A38" w14:textId="77777777" w:rsidR="003930E3" w:rsidRDefault="003930E3"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A57BD7">
        <w:trPr>
          <w:jc w:val="center"/>
        </w:trPr>
        <w:tc>
          <w:tcPr>
            <w:tcW w:w="4562" w:type="dxa"/>
            <w:shd w:val="clear" w:color="auto" w:fill="BFBFBF"/>
          </w:tcPr>
          <w:p w14:paraId="57A5A2CA" w14:textId="77777777" w:rsidR="00EB765A" w:rsidRPr="00EB765A" w:rsidRDefault="00EB765A" w:rsidP="00A57BD7">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A57BD7">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A57BD7">
        <w:trPr>
          <w:trHeight w:val="317"/>
          <w:jc w:val="center"/>
        </w:trPr>
        <w:tc>
          <w:tcPr>
            <w:tcW w:w="4562" w:type="dxa"/>
            <w:shd w:val="clear" w:color="auto" w:fill="auto"/>
          </w:tcPr>
          <w:p w14:paraId="2D20235B"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A57BD7">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A57BD7">
        <w:trPr>
          <w:jc w:val="center"/>
        </w:trPr>
        <w:tc>
          <w:tcPr>
            <w:tcW w:w="4562" w:type="dxa"/>
            <w:shd w:val="clear" w:color="auto" w:fill="auto"/>
          </w:tcPr>
          <w:p w14:paraId="766E9000"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A57BD7">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A57BD7">
        <w:trPr>
          <w:jc w:val="center"/>
        </w:trPr>
        <w:tc>
          <w:tcPr>
            <w:tcW w:w="4562" w:type="dxa"/>
            <w:shd w:val="clear" w:color="auto" w:fill="auto"/>
          </w:tcPr>
          <w:p w14:paraId="62F4C042" w14:textId="77777777" w:rsidR="00EB765A" w:rsidRPr="00EB765A" w:rsidRDefault="00EB765A" w:rsidP="00213330">
            <w:pPr>
              <w:widowControl w:val="0"/>
              <w:numPr>
                <w:ilvl w:val="0"/>
                <w:numId w:val="3"/>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A57BD7">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213330">
      <w:pPr>
        <w:numPr>
          <w:ilvl w:val="0"/>
          <w:numId w:val="2"/>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4"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5"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1229CAAB" w14:textId="77777777" w:rsidR="00403E4F" w:rsidRPr="00403E4F" w:rsidRDefault="00403E4F" w:rsidP="00403E4F">
      <w:pPr>
        <w:widowControl w:val="0"/>
        <w:autoSpaceDE w:val="0"/>
        <w:autoSpaceDN w:val="0"/>
        <w:adjustRightInd w:val="0"/>
        <w:spacing w:line="360" w:lineRule="auto"/>
        <w:rPr>
          <w:rFonts w:ascii="Arial" w:hAnsi="Arial" w:cs="Arial"/>
          <w:lang w:val="es-MX" w:eastAsia="es-MX"/>
        </w:rPr>
      </w:pPr>
    </w:p>
    <w:p w14:paraId="59AC2111" w14:textId="77777777" w:rsidR="00A57BD7" w:rsidRPr="007178B3" w:rsidRDefault="00A57BD7" w:rsidP="00A57BD7">
      <w:pPr>
        <w:tabs>
          <w:tab w:val="left" w:pos="567"/>
        </w:tabs>
        <w:spacing w:line="360" w:lineRule="auto"/>
        <w:jc w:val="both"/>
        <w:rPr>
          <w:rFonts w:ascii="Arial" w:hAnsi="Arial" w:cs="Arial"/>
        </w:rPr>
      </w:pPr>
    </w:p>
    <w:p w14:paraId="3B7D6E1B"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C.- LEY DE INGRESOS DEL MUNICIPIO DE UMÁN, YUCATÁN, PARA EL EJERCICIO FISCAL 2024:</w:t>
      </w:r>
    </w:p>
    <w:p w14:paraId="55F5CEFC" w14:textId="77777777" w:rsidR="00A57BD7" w:rsidRPr="007178B3" w:rsidRDefault="00A57BD7" w:rsidP="00A57BD7">
      <w:pPr>
        <w:widowControl w:val="0"/>
        <w:tabs>
          <w:tab w:val="left" w:pos="7230"/>
        </w:tabs>
        <w:autoSpaceDE w:val="0"/>
        <w:autoSpaceDN w:val="0"/>
        <w:adjustRightInd w:val="0"/>
        <w:spacing w:line="360" w:lineRule="auto"/>
        <w:jc w:val="center"/>
        <w:rPr>
          <w:rFonts w:ascii="Arial" w:hAnsi="Arial" w:cs="Arial"/>
          <w:b/>
          <w:bCs/>
          <w:lang w:eastAsia="es-MX"/>
        </w:rPr>
      </w:pPr>
    </w:p>
    <w:p w14:paraId="521276D5" w14:textId="77777777" w:rsidR="00A57BD7" w:rsidRPr="007178B3" w:rsidRDefault="00A57BD7" w:rsidP="00A57BD7">
      <w:pPr>
        <w:widowControl w:val="0"/>
        <w:tabs>
          <w:tab w:val="left" w:pos="7230"/>
        </w:tabs>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TÍTULO PRIMERO </w:t>
      </w:r>
    </w:p>
    <w:p w14:paraId="2965A8B0" w14:textId="77777777" w:rsidR="00A57BD7" w:rsidRPr="007178B3" w:rsidRDefault="00A57BD7" w:rsidP="00A57BD7">
      <w:pPr>
        <w:widowControl w:val="0"/>
        <w:tabs>
          <w:tab w:val="left" w:pos="7230"/>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DISPOSICIONES GENERALES</w:t>
      </w:r>
    </w:p>
    <w:p w14:paraId="3C054393" w14:textId="77777777" w:rsidR="00A57BD7" w:rsidRPr="007178B3" w:rsidRDefault="00A57BD7" w:rsidP="00A57BD7">
      <w:pPr>
        <w:widowControl w:val="0"/>
        <w:tabs>
          <w:tab w:val="left" w:pos="7230"/>
        </w:tabs>
        <w:autoSpaceDE w:val="0"/>
        <w:autoSpaceDN w:val="0"/>
        <w:adjustRightInd w:val="0"/>
        <w:spacing w:line="360" w:lineRule="auto"/>
        <w:jc w:val="center"/>
        <w:rPr>
          <w:rFonts w:ascii="Arial" w:hAnsi="Arial" w:cs="Arial"/>
          <w:b/>
          <w:bCs/>
          <w:lang w:eastAsia="es-MX"/>
        </w:rPr>
      </w:pPr>
    </w:p>
    <w:p w14:paraId="30FE3DDD" w14:textId="77777777" w:rsidR="00A57BD7" w:rsidRPr="007178B3" w:rsidRDefault="00A57BD7" w:rsidP="00A57BD7">
      <w:pPr>
        <w:widowControl w:val="0"/>
        <w:tabs>
          <w:tab w:val="left" w:pos="7230"/>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w:t>
      </w:r>
    </w:p>
    <w:p w14:paraId="24980A7F" w14:textId="77777777" w:rsidR="00A57BD7" w:rsidRPr="007178B3" w:rsidRDefault="00A57BD7" w:rsidP="00A57BD7">
      <w:pPr>
        <w:widowControl w:val="0"/>
        <w:tabs>
          <w:tab w:val="left" w:pos="7230"/>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De la Naturaleza y el Objeto de la Ley</w:t>
      </w:r>
    </w:p>
    <w:p w14:paraId="77D7815A"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218A440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1.- </w:t>
      </w:r>
      <w:r w:rsidRPr="007178B3">
        <w:rPr>
          <w:rFonts w:ascii="Arial" w:hAnsi="Arial" w:cs="Arial"/>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2024.</w:t>
      </w:r>
    </w:p>
    <w:p w14:paraId="5060441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1820084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 </w:t>
      </w:r>
      <w:r w:rsidRPr="007178B3">
        <w:rPr>
          <w:rFonts w:ascii="Arial" w:hAnsi="Arial" w:cs="Arial"/>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14:paraId="1FE99BC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6009E5E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3.- </w:t>
      </w:r>
      <w:r w:rsidRPr="007178B3">
        <w:rPr>
          <w:rFonts w:ascii="Arial" w:hAnsi="Arial" w:cs="Arial"/>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14:paraId="76C69D9F" w14:textId="77777777" w:rsidR="00A57BD7" w:rsidRPr="007178B3" w:rsidRDefault="00A57BD7" w:rsidP="00A57BD7">
      <w:pPr>
        <w:widowControl w:val="0"/>
        <w:autoSpaceDE w:val="0"/>
        <w:autoSpaceDN w:val="0"/>
        <w:adjustRightInd w:val="0"/>
        <w:jc w:val="both"/>
        <w:rPr>
          <w:rFonts w:ascii="Arial" w:hAnsi="Arial" w:cs="Arial"/>
          <w:lang w:eastAsia="es-MX"/>
        </w:rPr>
      </w:pPr>
    </w:p>
    <w:p w14:paraId="3C99C583"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CAPÍTULO II</w:t>
      </w:r>
    </w:p>
    <w:p w14:paraId="723B0A0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De los Conceptos de Ingresos y su Pronóstico</w:t>
      </w:r>
    </w:p>
    <w:p w14:paraId="5DFCADC5" w14:textId="77777777" w:rsidR="00A57BD7" w:rsidRPr="007178B3" w:rsidRDefault="00A57BD7" w:rsidP="00A57BD7">
      <w:pPr>
        <w:widowControl w:val="0"/>
        <w:autoSpaceDE w:val="0"/>
        <w:autoSpaceDN w:val="0"/>
        <w:adjustRightInd w:val="0"/>
        <w:jc w:val="both"/>
        <w:rPr>
          <w:rFonts w:ascii="Arial" w:hAnsi="Arial" w:cs="Arial"/>
          <w:b/>
          <w:bCs/>
          <w:lang w:eastAsia="es-MX"/>
        </w:rPr>
      </w:pPr>
    </w:p>
    <w:p w14:paraId="41A348E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4.- </w:t>
      </w:r>
      <w:r w:rsidRPr="007178B3">
        <w:rPr>
          <w:rFonts w:ascii="Arial" w:hAnsi="Arial" w:cs="Arial"/>
          <w:lang w:eastAsia="es-MX"/>
        </w:rPr>
        <w:t>Los conceptos por los que la Hacienda Pública del Municipio de Umán, Yucatán, percibirá ingresos, serán los siguientes:</w:t>
      </w:r>
    </w:p>
    <w:p w14:paraId="30302301" w14:textId="77777777" w:rsidR="00A57BD7" w:rsidRPr="007178B3" w:rsidRDefault="00A57BD7" w:rsidP="00A57BD7">
      <w:pPr>
        <w:widowControl w:val="0"/>
        <w:autoSpaceDE w:val="0"/>
        <w:autoSpaceDN w:val="0"/>
        <w:adjustRightInd w:val="0"/>
        <w:rPr>
          <w:rFonts w:ascii="Arial" w:hAnsi="Arial" w:cs="Arial"/>
          <w:lang w:eastAsia="es-MX"/>
        </w:rPr>
      </w:pPr>
    </w:p>
    <w:p w14:paraId="41BB9E7A"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Impuestos;</w:t>
      </w:r>
    </w:p>
    <w:p w14:paraId="55BB823D"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Derechos;</w:t>
      </w:r>
    </w:p>
    <w:p w14:paraId="158048C9"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Contribuciones de Mejoras;</w:t>
      </w:r>
    </w:p>
    <w:p w14:paraId="75750CB3"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Productos;</w:t>
      </w:r>
    </w:p>
    <w:p w14:paraId="26752C62"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Aprovechamientos;</w:t>
      </w:r>
    </w:p>
    <w:p w14:paraId="78348117"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Participaciones Federales y Estatales;</w:t>
      </w:r>
    </w:p>
    <w:p w14:paraId="1149593A"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rPr>
          <w:rFonts w:ascii="Arial" w:hAnsi="Arial" w:cs="Arial"/>
          <w:lang w:eastAsia="es-MX"/>
        </w:rPr>
      </w:pPr>
      <w:r w:rsidRPr="007178B3">
        <w:rPr>
          <w:rFonts w:ascii="Arial" w:hAnsi="Arial" w:cs="Arial"/>
          <w:lang w:eastAsia="es-MX"/>
        </w:rPr>
        <w:t>Aportaciones, y</w:t>
      </w:r>
    </w:p>
    <w:p w14:paraId="45F0C1F0" w14:textId="77777777" w:rsidR="00A57BD7" w:rsidRPr="007178B3" w:rsidRDefault="00A57BD7" w:rsidP="00A57BD7">
      <w:pPr>
        <w:widowControl w:val="0"/>
        <w:numPr>
          <w:ilvl w:val="2"/>
          <w:numId w:val="19"/>
        </w:numPr>
        <w:autoSpaceDE w:val="0"/>
        <w:autoSpaceDN w:val="0"/>
        <w:adjustRightInd w:val="0"/>
        <w:spacing w:line="360" w:lineRule="auto"/>
        <w:ind w:left="142" w:firstLine="142"/>
        <w:contextualSpacing/>
        <w:jc w:val="both"/>
        <w:rPr>
          <w:rFonts w:ascii="Arial" w:hAnsi="Arial" w:cs="Arial"/>
          <w:lang w:eastAsia="es-MX"/>
        </w:rPr>
      </w:pPr>
      <w:r w:rsidRPr="007178B3">
        <w:rPr>
          <w:rFonts w:ascii="Arial" w:hAnsi="Arial" w:cs="Arial"/>
          <w:lang w:eastAsia="es-MX"/>
        </w:rPr>
        <w:t>Ingresos Extraordinarios.</w:t>
      </w:r>
    </w:p>
    <w:p w14:paraId="404CF30C" w14:textId="77777777" w:rsidR="00A57BD7" w:rsidRPr="007178B3" w:rsidRDefault="00A57BD7" w:rsidP="00A57BD7">
      <w:pPr>
        <w:widowControl w:val="0"/>
        <w:autoSpaceDE w:val="0"/>
        <w:autoSpaceDN w:val="0"/>
        <w:adjustRightInd w:val="0"/>
        <w:contextualSpacing/>
        <w:jc w:val="both"/>
        <w:rPr>
          <w:rFonts w:ascii="Arial" w:hAnsi="Arial" w:cs="Arial"/>
          <w:b/>
          <w:bCs/>
          <w:color w:val="2F2F2F"/>
          <w:lang w:eastAsia="es-MX"/>
        </w:rPr>
      </w:pPr>
    </w:p>
    <w:p w14:paraId="6314EB8C" w14:textId="77777777" w:rsidR="00A57BD7" w:rsidRPr="007178B3" w:rsidRDefault="00A57BD7" w:rsidP="00A57BD7">
      <w:pPr>
        <w:widowControl w:val="0"/>
        <w:autoSpaceDE w:val="0"/>
        <w:autoSpaceDN w:val="0"/>
        <w:adjustRightInd w:val="0"/>
        <w:spacing w:line="360" w:lineRule="auto"/>
        <w:contextualSpacing/>
        <w:jc w:val="both"/>
        <w:rPr>
          <w:rFonts w:ascii="Arial" w:hAnsi="Arial" w:cs="Arial"/>
          <w:color w:val="2F2F2F"/>
          <w:lang w:eastAsia="es-MX"/>
        </w:rPr>
      </w:pPr>
      <w:r w:rsidRPr="007178B3">
        <w:rPr>
          <w:rFonts w:ascii="Arial" w:hAnsi="Arial" w:cs="Arial"/>
          <w:b/>
          <w:bCs/>
          <w:color w:val="2F2F2F"/>
          <w:lang w:eastAsia="es-MX"/>
        </w:rPr>
        <w:t xml:space="preserve">Artículo 5.- </w:t>
      </w:r>
      <w:r w:rsidRPr="007178B3">
        <w:rPr>
          <w:rFonts w:ascii="Arial" w:hAnsi="Arial" w:cs="Arial"/>
          <w:color w:val="2F2F2F"/>
          <w:lang w:eastAsia="es-MX"/>
        </w:rPr>
        <w:t xml:space="preserve">Los impuestos que el municipio percibirá se clasificarán como sigue:  </w:t>
      </w:r>
    </w:p>
    <w:p w14:paraId="349D520C" w14:textId="77777777" w:rsidR="00A57BD7" w:rsidRPr="007178B3" w:rsidRDefault="00A57BD7" w:rsidP="00A57BD7">
      <w:pPr>
        <w:widowControl w:val="0"/>
        <w:autoSpaceDE w:val="0"/>
        <w:autoSpaceDN w:val="0"/>
        <w:adjustRightInd w:val="0"/>
        <w:contextualSpacing/>
        <w:jc w:val="both"/>
        <w:rPr>
          <w:rFonts w:ascii="Arial" w:hAnsi="Arial" w:cs="Arial"/>
          <w:lang w:eastAsia="es-MX"/>
        </w:rPr>
      </w:pPr>
    </w:p>
    <w:tbl>
      <w:tblPr>
        <w:tblpPr w:leftFromText="141" w:rightFromText="141" w:vertAnchor="text" w:tblpX="-10" w:tblpY="1"/>
        <w:tblOverlap w:val="never"/>
        <w:tblW w:w="8364" w:type="dxa"/>
        <w:tblCellMar>
          <w:left w:w="70" w:type="dxa"/>
          <w:right w:w="70" w:type="dxa"/>
        </w:tblCellMar>
        <w:tblLook w:val="04A0" w:firstRow="1" w:lastRow="0" w:firstColumn="1" w:lastColumn="0" w:noHBand="0" w:noVBand="1"/>
      </w:tblPr>
      <w:tblGrid>
        <w:gridCol w:w="6379"/>
        <w:gridCol w:w="1985"/>
      </w:tblGrid>
      <w:tr w:rsidR="00A57BD7" w:rsidRPr="007178B3" w14:paraId="65E6F837" w14:textId="77777777" w:rsidTr="00A57BD7">
        <w:tc>
          <w:tcPr>
            <w:tcW w:w="6379" w:type="dxa"/>
            <w:tcBorders>
              <w:top w:val="single" w:sz="8" w:space="0" w:color="auto"/>
              <w:left w:val="single" w:sz="8" w:space="0" w:color="auto"/>
              <w:bottom w:val="single" w:sz="8" w:space="0" w:color="auto"/>
              <w:right w:val="single" w:sz="8" w:space="0" w:color="auto"/>
            </w:tcBorders>
            <w:shd w:val="clear" w:color="000000" w:fill="D8D8D8"/>
            <w:hideMark/>
          </w:tcPr>
          <w:p w14:paraId="12615753"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Impuestos</w:t>
            </w:r>
          </w:p>
        </w:tc>
        <w:tc>
          <w:tcPr>
            <w:tcW w:w="1985" w:type="dxa"/>
            <w:tcBorders>
              <w:top w:val="single" w:sz="8" w:space="0" w:color="auto"/>
              <w:left w:val="nil"/>
              <w:bottom w:val="single" w:sz="8" w:space="0" w:color="auto"/>
              <w:right w:val="single" w:sz="8" w:space="0" w:color="auto"/>
            </w:tcBorders>
            <w:shd w:val="clear" w:color="000000" w:fill="D8D8D8"/>
            <w:hideMark/>
          </w:tcPr>
          <w:p w14:paraId="3B5FD123"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36,423,500.00 </w:t>
            </w:r>
          </w:p>
        </w:tc>
      </w:tr>
      <w:tr w:rsidR="00A57BD7" w:rsidRPr="007178B3" w14:paraId="41018348" w14:textId="77777777" w:rsidTr="00A57BD7">
        <w:tc>
          <w:tcPr>
            <w:tcW w:w="6379" w:type="dxa"/>
            <w:tcBorders>
              <w:top w:val="nil"/>
              <w:left w:val="single" w:sz="8" w:space="0" w:color="auto"/>
              <w:bottom w:val="single" w:sz="8" w:space="0" w:color="auto"/>
              <w:right w:val="single" w:sz="8" w:space="0" w:color="auto"/>
            </w:tcBorders>
            <w:shd w:val="clear" w:color="000000" w:fill="D7E4BC"/>
            <w:hideMark/>
          </w:tcPr>
          <w:p w14:paraId="68CD414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Impuestos sobre los ingresos:</w:t>
            </w:r>
          </w:p>
        </w:tc>
        <w:tc>
          <w:tcPr>
            <w:tcW w:w="1985" w:type="dxa"/>
            <w:tcBorders>
              <w:top w:val="nil"/>
              <w:left w:val="nil"/>
              <w:bottom w:val="single" w:sz="8" w:space="0" w:color="auto"/>
              <w:right w:val="single" w:sz="8" w:space="0" w:color="auto"/>
            </w:tcBorders>
            <w:shd w:val="clear" w:color="000000" w:fill="D7E4BC"/>
            <w:hideMark/>
          </w:tcPr>
          <w:p w14:paraId="254E1ED4"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157,500.00 </w:t>
            </w:r>
          </w:p>
        </w:tc>
      </w:tr>
      <w:tr w:rsidR="00A57BD7" w:rsidRPr="007178B3" w14:paraId="4A3E579E"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721639F2"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Impuesto sobre Espectáculos y Diversiones </w:t>
            </w:r>
            <w:r w:rsidRPr="007178B3">
              <w:rPr>
                <w:rFonts w:ascii="Arial" w:hAnsi="Arial" w:cs="Arial"/>
                <w:b/>
                <w:bCs/>
                <w:color w:val="2F2F2F"/>
              </w:rPr>
              <w:tab/>
            </w:r>
            <w:r w:rsidRPr="007178B3">
              <w:rPr>
                <w:rFonts w:ascii="Arial" w:hAnsi="Arial" w:cs="Arial"/>
                <w:b/>
                <w:bCs/>
                <w:color w:val="2F2F2F"/>
              </w:rPr>
              <w:tab/>
              <w:t>Públicas</w:t>
            </w:r>
          </w:p>
        </w:tc>
        <w:tc>
          <w:tcPr>
            <w:tcW w:w="1985" w:type="dxa"/>
            <w:tcBorders>
              <w:top w:val="single" w:sz="8" w:space="0" w:color="auto"/>
              <w:left w:val="nil"/>
              <w:bottom w:val="single" w:sz="8" w:space="0" w:color="auto"/>
              <w:right w:val="single" w:sz="8" w:space="0" w:color="auto"/>
            </w:tcBorders>
            <w:shd w:val="clear" w:color="000000" w:fill="auto"/>
            <w:hideMark/>
          </w:tcPr>
          <w:p w14:paraId="59B9DC1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157,500.00</w:t>
            </w:r>
          </w:p>
        </w:tc>
      </w:tr>
      <w:tr w:rsidR="00A57BD7" w:rsidRPr="007178B3" w14:paraId="31FE2E64" w14:textId="77777777" w:rsidTr="00A57BD7">
        <w:tc>
          <w:tcPr>
            <w:tcW w:w="6379" w:type="dxa"/>
            <w:tcBorders>
              <w:top w:val="nil"/>
              <w:left w:val="single" w:sz="8" w:space="0" w:color="auto"/>
              <w:bottom w:val="single" w:sz="8" w:space="0" w:color="auto"/>
              <w:right w:val="single" w:sz="8" w:space="0" w:color="auto"/>
            </w:tcBorders>
            <w:shd w:val="clear" w:color="000000" w:fill="D7E4BC"/>
            <w:hideMark/>
          </w:tcPr>
          <w:p w14:paraId="54B437BE"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Impuestos sobre el patrimonio</w:t>
            </w:r>
          </w:p>
        </w:tc>
        <w:tc>
          <w:tcPr>
            <w:tcW w:w="1985" w:type="dxa"/>
            <w:tcBorders>
              <w:top w:val="nil"/>
              <w:left w:val="nil"/>
              <w:bottom w:val="single" w:sz="8" w:space="0" w:color="auto"/>
              <w:right w:val="single" w:sz="8" w:space="0" w:color="auto"/>
            </w:tcBorders>
            <w:shd w:val="clear" w:color="000000" w:fill="D7E4BC"/>
            <w:hideMark/>
          </w:tcPr>
          <w:p w14:paraId="20CB4AB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14,916,000.00 </w:t>
            </w:r>
          </w:p>
        </w:tc>
      </w:tr>
      <w:tr w:rsidR="00A57BD7" w:rsidRPr="007178B3" w14:paraId="7E5F75C6"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7F4678F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Impuesto Predial</w:t>
            </w:r>
          </w:p>
        </w:tc>
        <w:tc>
          <w:tcPr>
            <w:tcW w:w="1985" w:type="dxa"/>
            <w:tcBorders>
              <w:top w:val="nil"/>
              <w:left w:val="nil"/>
              <w:bottom w:val="single" w:sz="8" w:space="0" w:color="auto"/>
              <w:right w:val="single" w:sz="8" w:space="0" w:color="auto"/>
            </w:tcBorders>
            <w:shd w:val="clear" w:color="auto" w:fill="auto"/>
            <w:hideMark/>
          </w:tcPr>
          <w:p w14:paraId="4D9C4066"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14,916,000.00</w:t>
            </w:r>
          </w:p>
        </w:tc>
      </w:tr>
      <w:tr w:rsidR="00A57BD7" w:rsidRPr="007178B3" w14:paraId="5130C4E9" w14:textId="77777777" w:rsidTr="00A57BD7">
        <w:tc>
          <w:tcPr>
            <w:tcW w:w="6379" w:type="dxa"/>
            <w:tcBorders>
              <w:top w:val="nil"/>
              <w:left w:val="single" w:sz="8" w:space="0" w:color="auto"/>
              <w:bottom w:val="single" w:sz="8" w:space="0" w:color="auto"/>
              <w:right w:val="single" w:sz="8" w:space="0" w:color="auto"/>
            </w:tcBorders>
            <w:shd w:val="clear" w:color="000000" w:fill="D7E4BC"/>
            <w:hideMark/>
          </w:tcPr>
          <w:p w14:paraId="2F361C46"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Impuestos sobre la producción, el consumo y las </w:t>
            </w:r>
            <w:r w:rsidRPr="007178B3">
              <w:rPr>
                <w:rFonts w:ascii="Arial" w:hAnsi="Arial" w:cs="Arial"/>
                <w:b/>
                <w:bCs/>
                <w:color w:val="2F2F2F"/>
              </w:rPr>
              <w:tab/>
              <w:t>transacciones</w:t>
            </w:r>
          </w:p>
        </w:tc>
        <w:tc>
          <w:tcPr>
            <w:tcW w:w="1985" w:type="dxa"/>
            <w:tcBorders>
              <w:top w:val="nil"/>
              <w:left w:val="nil"/>
              <w:bottom w:val="single" w:sz="8" w:space="0" w:color="auto"/>
              <w:right w:val="single" w:sz="8" w:space="0" w:color="auto"/>
            </w:tcBorders>
            <w:shd w:val="clear" w:color="000000" w:fill="D7E4BC"/>
            <w:hideMark/>
          </w:tcPr>
          <w:p w14:paraId="49E78045"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21,350,000.00</w:t>
            </w:r>
          </w:p>
        </w:tc>
      </w:tr>
      <w:tr w:rsidR="00A57BD7" w:rsidRPr="007178B3" w14:paraId="16259646"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56FF036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Usufructo o Nuda Propiedad</w:t>
            </w:r>
          </w:p>
        </w:tc>
        <w:tc>
          <w:tcPr>
            <w:tcW w:w="1985" w:type="dxa"/>
            <w:tcBorders>
              <w:top w:val="nil"/>
              <w:left w:val="nil"/>
              <w:bottom w:val="single" w:sz="8" w:space="0" w:color="auto"/>
              <w:right w:val="single" w:sz="8" w:space="0" w:color="auto"/>
            </w:tcBorders>
            <w:shd w:val="clear" w:color="auto" w:fill="auto"/>
            <w:hideMark/>
          </w:tcPr>
          <w:p w14:paraId="10332BD7"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507D3824"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3B02B3A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Impuesto sobre Adquisición de Inmuebles</w:t>
            </w:r>
          </w:p>
        </w:tc>
        <w:tc>
          <w:tcPr>
            <w:tcW w:w="1985" w:type="dxa"/>
            <w:tcBorders>
              <w:top w:val="nil"/>
              <w:left w:val="nil"/>
              <w:bottom w:val="single" w:sz="8" w:space="0" w:color="auto"/>
              <w:right w:val="single" w:sz="8" w:space="0" w:color="auto"/>
            </w:tcBorders>
            <w:shd w:val="clear" w:color="auto" w:fill="auto"/>
            <w:hideMark/>
          </w:tcPr>
          <w:p w14:paraId="71B1E3C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21,350,000.00 </w:t>
            </w:r>
          </w:p>
        </w:tc>
      </w:tr>
      <w:tr w:rsidR="00A57BD7" w:rsidRPr="007178B3" w14:paraId="1224B90B" w14:textId="77777777" w:rsidTr="00A57BD7">
        <w:tc>
          <w:tcPr>
            <w:tcW w:w="6379" w:type="dxa"/>
            <w:tcBorders>
              <w:top w:val="nil"/>
              <w:left w:val="single" w:sz="8" w:space="0" w:color="auto"/>
              <w:bottom w:val="single" w:sz="8" w:space="0" w:color="auto"/>
              <w:right w:val="single" w:sz="8" w:space="0" w:color="auto"/>
            </w:tcBorders>
            <w:shd w:val="clear" w:color="000000" w:fill="D7E4BC"/>
            <w:hideMark/>
          </w:tcPr>
          <w:p w14:paraId="6EDFA2E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Accesorios</w:t>
            </w:r>
          </w:p>
        </w:tc>
        <w:tc>
          <w:tcPr>
            <w:tcW w:w="1985" w:type="dxa"/>
            <w:tcBorders>
              <w:top w:val="nil"/>
              <w:left w:val="nil"/>
              <w:bottom w:val="single" w:sz="8" w:space="0" w:color="auto"/>
              <w:right w:val="single" w:sz="8" w:space="0" w:color="auto"/>
            </w:tcBorders>
            <w:shd w:val="clear" w:color="000000" w:fill="D7E4BC"/>
            <w:hideMark/>
          </w:tcPr>
          <w:p w14:paraId="1479725B"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rPr>
              <w:t>0.00</w:t>
            </w:r>
            <w:r w:rsidRPr="007178B3">
              <w:rPr>
                <w:rFonts w:ascii="Arial" w:hAnsi="Arial" w:cs="Arial"/>
                <w:b/>
                <w:bCs/>
                <w:color w:val="2F2F2F"/>
              </w:rPr>
              <w:t xml:space="preserve">  </w:t>
            </w:r>
          </w:p>
        </w:tc>
      </w:tr>
      <w:tr w:rsidR="00A57BD7" w:rsidRPr="007178B3" w14:paraId="3A6BB200"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25DBA66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Actualizaciones y Recargos de Impuestos</w:t>
            </w:r>
          </w:p>
        </w:tc>
        <w:tc>
          <w:tcPr>
            <w:tcW w:w="1985" w:type="dxa"/>
            <w:tcBorders>
              <w:top w:val="nil"/>
              <w:left w:val="nil"/>
              <w:bottom w:val="single" w:sz="8" w:space="0" w:color="auto"/>
              <w:right w:val="single" w:sz="8" w:space="0" w:color="auto"/>
            </w:tcBorders>
            <w:shd w:val="clear" w:color="auto" w:fill="auto"/>
            <w:hideMark/>
          </w:tcPr>
          <w:p w14:paraId="768A805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rPr>
              <w:t>0.00</w:t>
            </w:r>
            <w:r w:rsidRPr="007178B3">
              <w:rPr>
                <w:rFonts w:ascii="Arial" w:hAnsi="Arial" w:cs="Arial"/>
                <w:b/>
                <w:bCs/>
                <w:color w:val="2F2F2F"/>
              </w:rPr>
              <w:t xml:space="preserve">  </w:t>
            </w:r>
          </w:p>
        </w:tc>
      </w:tr>
      <w:tr w:rsidR="00A57BD7" w:rsidRPr="007178B3" w14:paraId="6CEB162D"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50987CA5"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Multas de Impuestos</w:t>
            </w:r>
          </w:p>
        </w:tc>
        <w:tc>
          <w:tcPr>
            <w:tcW w:w="1985" w:type="dxa"/>
            <w:tcBorders>
              <w:top w:val="nil"/>
              <w:left w:val="nil"/>
              <w:bottom w:val="single" w:sz="8" w:space="0" w:color="auto"/>
              <w:right w:val="single" w:sz="8" w:space="0" w:color="auto"/>
            </w:tcBorders>
            <w:shd w:val="clear" w:color="auto" w:fill="auto"/>
            <w:hideMark/>
          </w:tcPr>
          <w:p w14:paraId="04F2AD32"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rPr>
              <w:t>0.00</w:t>
            </w:r>
            <w:r w:rsidRPr="007178B3">
              <w:rPr>
                <w:rFonts w:ascii="Arial" w:hAnsi="Arial" w:cs="Arial"/>
                <w:b/>
                <w:bCs/>
                <w:color w:val="2F2F2F"/>
              </w:rPr>
              <w:t xml:space="preserve">  </w:t>
            </w:r>
          </w:p>
        </w:tc>
      </w:tr>
      <w:tr w:rsidR="00A57BD7" w:rsidRPr="007178B3" w14:paraId="0828D008" w14:textId="77777777" w:rsidTr="00A57BD7">
        <w:tc>
          <w:tcPr>
            <w:tcW w:w="6379" w:type="dxa"/>
            <w:tcBorders>
              <w:top w:val="nil"/>
              <w:left w:val="single" w:sz="8" w:space="0" w:color="auto"/>
              <w:bottom w:val="single" w:sz="8" w:space="0" w:color="auto"/>
              <w:right w:val="single" w:sz="8" w:space="0" w:color="auto"/>
            </w:tcBorders>
            <w:shd w:val="clear" w:color="auto" w:fill="auto"/>
            <w:hideMark/>
          </w:tcPr>
          <w:p w14:paraId="11BEB356"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Gastos de Ejecución de Impuestos</w:t>
            </w:r>
          </w:p>
        </w:tc>
        <w:tc>
          <w:tcPr>
            <w:tcW w:w="1985" w:type="dxa"/>
            <w:tcBorders>
              <w:top w:val="nil"/>
              <w:left w:val="nil"/>
              <w:bottom w:val="single" w:sz="8" w:space="0" w:color="auto"/>
              <w:right w:val="single" w:sz="8" w:space="0" w:color="auto"/>
            </w:tcBorders>
            <w:shd w:val="clear" w:color="auto" w:fill="auto"/>
            <w:hideMark/>
          </w:tcPr>
          <w:p w14:paraId="5BF2AEC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rPr>
              <w:t>0.00</w:t>
            </w:r>
            <w:r w:rsidRPr="007178B3">
              <w:rPr>
                <w:rFonts w:ascii="Arial" w:hAnsi="Arial" w:cs="Arial"/>
                <w:b/>
                <w:bCs/>
                <w:color w:val="2F2F2F"/>
              </w:rPr>
              <w:t xml:space="preserve">  </w:t>
            </w:r>
          </w:p>
        </w:tc>
      </w:tr>
      <w:tr w:rsidR="00A57BD7" w:rsidRPr="007178B3" w14:paraId="091BEA0D" w14:textId="77777777" w:rsidTr="003930E3">
        <w:tc>
          <w:tcPr>
            <w:tcW w:w="6379" w:type="dxa"/>
            <w:tcBorders>
              <w:top w:val="nil"/>
              <w:left w:val="single" w:sz="8" w:space="0" w:color="auto"/>
              <w:bottom w:val="single" w:sz="4" w:space="0" w:color="auto"/>
              <w:right w:val="single" w:sz="8" w:space="0" w:color="auto"/>
            </w:tcBorders>
            <w:shd w:val="clear" w:color="000000" w:fill="D7E4BC"/>
            <w:hideMark/>
          </w:tcPr>
          <w:p w14:paraId="20C1896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Otros Impuestos</w:t>
            </w:r>
          </w:p>
        </w:tc>
        <w:tc>
          <w:tcPr>
            <w:tcW w:w="1985" w:type="dxa"/>
            <w:tcBorders>
              <w:top w:val="nil"/>
              <w:left w:val="nil"/>
              <w:bottom w:val="single" w:sz="4" w:space="0" w:color="auto"/>
              <w:right w:val="single" w:sz="8" w:space="0" w:color="auto"/>
            </w:tcBorders>
            <w:shd w:val="clear" w:color="000000" w:fill="D7E4BC"/>
            <w:hideMark/>
          </w:tcPr>
          <w:p w14:paraId="3BC17E6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rPr>
              <w:t>0.00</w:t>
            </w:r>
            <w:r w:rsidRPr="007178B3">
              <w:rPr>
                <w:rFonts w:ascii="Arial" w:hAnsi="Arial" w:cs="Arial"/>
                <w:b/>
                <w:bCs/>
                <w:color w:val="2F2F2F"/>
              </w:rPr>
              <w:t xml:space="preserve">  </w:t>
            </w:r>
          </w:p>
        </w:tc>
      </w:tr>
      <w:tr w:rsidR="00A57BD7" w:rsidRPr="007178B3" w14:paraId="7178E7F7" w14:textId="77777777" w:rsidTr="003930E3">
        <w:trPr>
          <w:trHeight w:val="803"/>
        </w:trPr>
        <w:tc>
          <w:tcPr>
            <w:tcW w:w="6379" w:type="dxa"/>
            <w:vMerge w:val="restart"/>
            <w:tcBorders>
              <w:top w:val="single" w:sz="4" w:space="0" w:color="auto"/>
              <w:left w:val="single" w:sz="4" w:space="0" w:color="auto"/>
              <w:bottom w:val="single" w:sz="4" w:space="0" w:color="auto"/>
              <w:right w:val="single" w:sz="4" w:space="0" w:color="auto"/>
            </w:tcBorders>
            <w:shd w:val="clear" w:color="000000" w:fill="D7E4BC"/>
            <w:hideMark/>
          </w:tcPr>
          <w:p w14:paraId="0EEEAF05"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Impuestos no comprendidos en las fracciones de la </w:t>
            </w:r>
            <w:r w:rsidRPr="007178B3">
              <w:rPr>
                <w:rFonts w:ascii="Arial" w:hAnsi="Arial" w:cs="Arial"/>
                <w:b/>
                <w:bCs/>
                <w:color w:val="2F2F2F"/>
              </w:rPr>
              <w:tab/>
              <w:t xml:space="preserve">Ley de Ingresos causadas en ejercicios fiscales </w:t>
            </w:r>
            <w:r w:rsidRPr="007178B3">
              <w:rPr>
                <w:rFonts w:ascii="Arial" w:hAnsi="Arial" w:cs="Arial"/>
                <w:b/>
                <w:bCs/>
                <w:color w:val="2F2F2F"/>
              </w:rPr>
              <w:tab/>
              <w:t>anteriores pendientes de liquidación o pago</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D7E4BC"/>
            <w:hideMark/>
          </w:tcPr>
          <w:p w14:paraId="75BD126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rPr>
              <w:t>0.00</w:t>
            </w:r>
          </w:p>
        </w:tc>
      </w:tr>
      <w:tr w:rsidR="00A57BD7" w:rsidRPr="007178B3" w14:paraId="75D9C893" w14:textId="77777777" w:rsidTr="003930E3">
        <w:trPr>
          <w:trHeight w:val="803"/>
        </w:trPr>
        <w:tc>
          <w:tcPr>
            <w:tcW w:w="6379" w:type="dxa"/>
            <w:vMerge/>
            <w:tcBorders>
              <w:top w:val="single" w:sz="4" w:space="0" w:color="auto"/>
              <w:left w:val="single" w:sz="4" w:space="0" w:color="auto"/>
              <w:bottom w:val="single" w:sz="4" w:space="0" w:color="auto"/>
              <w:right w:val="single" w:sz="4" w:space="0" w:color="auto"/>
            </w:tcBorders>
            <w:hideMark/>
          </w:tcPr>
          <w:p w14:paraId="4667DF0C" w14:textId="77777777" w:rsidR="00A57BD7" w:rsidRPr="007178B3" w:rsidRDefault="00A57BD7" w:rsidP="00A57BD7">
            <w:pPr>
              <w:spacing w:line="360" w:lineRule="auto"/>
              <w:rPr>
                <w:rFonts w:ascii="Arial" w:hAnsi="Arial" w:cs="Arial"/>
                <w:b/>
                <w:bCs/>
                <w:color w:val="2F2F2F"/>
              </w:rPr>
            </w:pPr>
          </w:p>
        </w:tc>
        <w:tc>
          <w:tcPr>
            <w:tcW w:w="1985" w:type="dxa"/>
            <w:vMerge/>
            <w:tcBorders>
              <w:top w:val="single" w:sz="4" w:space="0" w:color="auto"/>
              <w:left w:val="single" w:sz="4" w:space="0" w:color="auto"/>
              <w:bottom w:val="single" w:sz="4" w:space="0" w:color="auto"/>
              <w:right w:val="single" w:sz="4" w:space="0" w:color="auto"/>
            </w:tcBorders>
            <w:hideMark/>
          </w:tcPr>
          <w:p w14:paraId="19E4B3FE" w14:textId="77777777" w:rsidR="00A57BD7" w:rsidRPr="007178B3" w:rsidRDefault="00A57BD7" w:rsidP="00A57BD7">
            <w:pPr>
              <w:spacing w:line="360" w:lineRule="auto"/>
              <w:rPr>
                <w:rFonts w:ascii="Arial" w:hAnsi="Arial" w:cs="Arial"/>
                <w:b/>
                <w:bCs/>
                <w:color w:val="2F2F2F"/>
              </w:rPr>
            </w:pPr>
          </w:p>
        </w:tc>
      </w:tr>
    </w:tbl>
    <w:p w14:paraId="3EF09D2C" w14:textId="77777777" w:rsidR="00A57BD7" w:rsidRPr="007178B3" w:rsidRDefault="00A57BD7" w:rsidP="00A57BD7">
      <w:pPr>
        <w:rPr>
          <w:rFonts w:ascii="Arial" w:hAnsi="Arial" w:cs="Arial"/>
        </w:rPr>
      </w:pPr>
      <w:r w:rsidRPr="007178B3">
        <w:rPr>
          <w:rFonts w:ascii="Arial" w:hAnsi="Arial" w:cs="Arial"/>
        </w:rPr>
        <w:br w:type="textWrapping" w:clear="all"/>
      </w:r>
    </w:p>
    <w:p w14:paraId="2FCA7EDF" w14:textId="77777777" w:rsidR="00A57BD7" w:rsidRPr="007178B3" w:rsidRDefault="00A57BD7" w:rsidP="00A57BD7">
      <w:pPr>
        <w:spacing w:line="360" w:lineRule="auto"/>
        <w:rPr>
          <w:rFonts w:ascii="Arial" w:hAnsi="Arial" w:cs="Arial"/>
          <w:color w:val="2F2F2F"/>
        </w:rPr>
      </w:pPr>
      <w:r w:rsidRPr="007178B3">
        <w:rPr>
          <w:rFonts w:ascii="Arial" w:hAnsi="Arial" w:cs="Arial"/>
          <w:b/>
          <w:bCs/>
          <w:color w:val="2F2F2F"/>
        </w:rPr>
        <w:t xml:space="preserve">Artículo 6.- </w:t>
      </w:r>
      <w:r w:rsidRPr="007178B3">
        <w:rPr>
          <w:rFonts w:ascii="Arial" w:hAnsi="Arial" w:cs="Arial"/>
          <w:color w:val="2F2F2F"/>
        </w:rPr>
        <w:t>Los derechos que el municipio percibirá se causarán por los siguientes conceptos:</w:t>
      </w:r>
    </w:p>
    <w:p w14:paraId="0671FB58" w14:textId="77777777" w:rsidR="00A57BD7" w:rsidRPr="007178B3" w:rsidRDefault="00A57BD7" w:rsidP="00A57BD7">
      <w:pPr>
        <w:rPr>
          <w:rFonts w:ascii="Arial" w:hAnsi="Arial" w:cs="Arial"/>
        </w:rPr>
      </w:pPr>
    </w:p>
    <w:tbl>
      <w:tblPr>
        <w:tblW w:w="8364" w:type="dxa"/>
        <w:tblInd w:w="-10" w:type="dxa"/>
        <w:tblCellMar>
          <w:left w:w="70" w:type="dxa"/>
          <w:right w:w="70" w:type="dxa"/>
        </w:tblCellMar>
        <w:tblLook w:val="04A0" w:firstRow="1" w:lastRow="0" w:firstColumn="1" w:lastColumn="0" w:noHBand="0" w:noVBand="1"/>
      </w:tblPr>
      <w:tblGrid>
        <w:gridCol w:w="5954"/>
        <w:gridCol w:w="2410"/>
      </w:tblGrid>
      <w:tr w:rsidR="00A57BD7" w:rsidRPr="007178B3" w14:paraId="0DDAE7E4" w14:textId="77777777" w:rsidTr="00A57BD7">
        <w:trPr>
          <w:trHeight w:val="360"/>
        </w:trPr>
        <w:tc>
          <w:tcPr>
            <w:tcW w:w="59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DC419A3"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Derechos</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14:paraId="471864AC" w14:textId="77777777" w:rsidR="00A57BD7" w:rsidRPr="007178B3" w:rsidRDefault="00A57BD7" w:rsidP="00A57BD7">
            <w:pPr>
              <w:spacing w:line="360" w:lineRule="auto"/>
              <w:rPr>
                <w:rFonts w:ascii="Arial" w:hAnsi="Arial" w:cs="Arial"/>
                <w:b/>
                <w:bCs/>
              </w:rPr>
            </w:pPr>
            <w:r w:rsidRPr="007178B3">
              <w:rPr>
                <w:rFonts w:ascii="Arial" w:hAnsi="Arial" w:cs="Arial"/>
                <w:b/>
                <w:bCs/>
              </w:rPr>
              <w:t xml:space="preserve"> $              18,074,000.00 </w:t>
            </w:r>
          </w:p>
        </w:tc>
      </w:tr>
      <w:tr w:rsidR="00A57BD7" w:rsidRPr="007178B3" w14:paraId="4B41D790" w14:textId="77777777" w:rsidTr="00A57BD7">
        <w:trPr>
          <w:trHeight w:val="803"/>
        </w:trPr>
        <w:tc>
          <w:tcPr>
            <w:tcW w:w="5954"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21FEBB4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Derechos por el uso, goce, aprovechamiento o </w:t>
            </w:r>
            <w:r w:rsidRPr="007178B3">
              <w:rPr>
                <w:rFonts w:ascii="Arial" w:hAnsi="Arial" w:cs="Arial"/>
                <w:b/>
                <w:bCs/>
                <w:color w:val="2F2F2F"/>
              </w:rPr>
              <w:tab/>
              <w:t>explotación de bienes de dominio público</w:t>
            </w:r>
          </w:p>
        </w:tc>
        <w:tc>
          <w:tcPr>
            <w:tcW w:w="2410" w:type="dxa"/>
            <w:vMerge w:val="restart"/>
            <w:tcBorders>
              <w:top w:val="nil"/>
              <w:left w:val="nil"/>
              <w:bottom w:val="single" w:sz="8" w:space="0" w:color="000000"/>
              <w:right w:val="single" w:sz="8" w:space="0" w:color="auto"/>
            </w:tcBorders>
            <w:shd w:val="clear" w:color="000000" w:fill="D7E4BC"/>
            <w:vAlign w:val="center"/>
            <w:hideMark/>
          </w:tcPr>
          <w:p w14:paraId="4463FF3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1,890,000.00 </w:t>
            </w:r>
          </w:p>
        </w:tc>
      </w:tr>
      <w:tr w:rsidR="00A57BD7" w:rsidRPr="007178B3" w14:paraId="3062BAB6" w14:textId="77777777" w:rsidTr="00A57BD7">
        <w:trPr>
          <w:trHeight w:val="803"/>
        </w:trPr>
        <w:tc>
          <w:tcPr>
            <w:tcW w:w="5954" w:type="dxa"/>
            <w:vMerge/>
            <w:tcBorders>
              <w:top w:val="nil"/>
              <w:left w:val="single" w:sz="8" w:space="0" w:color="auto"/>
              <w:bottom w:val="single" w:sz="4" w:space="0" w:color="auto"/>
              <w:right w:val="single" w:sz="8" w:space="0" w:color="auto"/>
            </w:tcBorders>
            <w:vAlign w:val="center"/>
            <w:hideMark/>
          </w:tcPr>
          <w:p w14:paraId="37F78435" w14:textId="77777777" w:rsidR="00A57BD7" w:rsidRPr="007178B3" w:rsidRDefault="00A57BD7" w:rsidP="00A57BD7">
            <w:pPr>
              <w:spacing w:line="360" w:lineRule="auto"/>
              <w:rPr>
                <w:rFonts w:ascii="Arial" w:hAnsi="Arial" w:cs="Arial"/>
                <w:b/>
                <w:bCs/>
                <w:color w:val="2F2F2F"/>
              </w:rPr>
            </w:pPr>
          </w:p>
        </w:tc>
        <w:tc>
          <w:tcPr>
            <w:tcW w:w="2410" w:type="dxa"/>
            <w:vMerge/>
            <w:tcBorders>
              <w:top w:val="nil"/>
              <w:left w:val="nil"/>
              <w:bottom w:val="single" w:sz="4" w:space="0" w:color="auto"/>
              <w:right w:val="single" w:sz="8" w:space="0" w:color="auto"/>
            </w:tcBorders>
            <w:vAlign w:val="center"/>
            <w:hideMark/>
          </w:tcPr>
          <w:p w14:paraId="2D97B760" w14:textId="77777777" w:rsidR="00A57BD7" w:rsidRPr="007178B3" w:rsidRDefault="00A57BD7" w:rsidP="00A57BD7">
            <w:pPr>
              <w:spacing w:line="360" w:lineRule="auto"/>
              <w:rPr>
                <w:rFonts w:ascii="Arial" w:hAnsi="Arial" w:cs="Arial"/>
                <w:b/>
                <w:bCs/>
                <w:color w:val="2F2F2F"/>
              </w:rPr>
            </w:pPr>
          </w:p>
        </w:tc>
      </w:tr>
      <w:tr w:rsidR="00A57BD7" w:rsidRPr="007178B3" w14:paraId="6B635248" w14:textId="77777777" w:rsidTr="00A57BD7">
        <w:trPr>
          <w:trHeight w:val="600"/>
        </w:trPr>
        <w:tc>
          <w:tcPr>
            <w:tcW w:w="595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6A1B3F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Por el uso de locales o pisos de mercados, </w:t>
            </w:r>
            <w:r w:rsidRPr="007178B3">
              <w:rPr>
                <w:rFonts w:ascii="Arial" w:hAnsi="Arial" w:cs="Arial"/>
                <w:b/>
                <w:bCs/>
                <w:color w:val="2F2F2F"/>
              </w:rPr>
              <w:tab/>
            </w:r>
            <w:r w:rsidRPr="007178B3">
              <w:rPr>
                <w:rFonts w:ascii="Arial" w:hAnsi="Arial" w:cs="Arial"/>
                <w:b/>
                <w:bCs/>
                <w:color w:val="2F2F2F"/>
              </w:rPr>
              <w:tab/>
              <w:t>espacios en la vía o parques públicos</w:t>
            </w:r>
          </w:p>
        </w:tc>
        <w:tc>
          <w:tcPr>
            <w:tcW w:w="2410" w:type="dxa"/>
            <w:tcBorders>
              <w:top w:val="single" w:sz="4" w:space="0" w:color="auto"/>
              <w:left w:val="nil"/>
              <w:bottom w:val="single" w:sz="8" w:space="0" w:color="auto"/>
              <w:right w:val="single" w:sz="8" w:space="0" w:color="auto"/>
            </w:tcBorders>
            <w:shd w:val="clear" w:color="000000" w:fill="auto"/>
            <w:vAlign w:val="center"/>
            <w:hideMark/>
          </w:tcPr>
          <w:p w14:paraId="14827230"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1,715,000.00 </w:t>
            </w:r>
          </w:p>
        </w:tc>
      </w:tr>
      <w:tr w:rsidR="00A57BD7" w:rsidRPr="007178B3" w14:paraId="1C0F8F2B" w14:textId="77777777" w:rsidTr="00A57BD7">
        <w:trPr>
          <w:trHeight w:val="803"/>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5892D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Por el uso y aprovechamiento de los bienes </w:t>
            </w:r>
            <w:r w:rsidRPr="007178B3">
              <w:rPr>
                <w:rFonts w:ascii="Arial" w:hAnsi="Arial" w:cs="Arial"/>
                <w:b/>
                <w:bCs/>
                <w:color w:val="2F2F2F"/>
              </w:rPr>
              <w:tab/>
            </w:r>
            <w:r w:rsidRPr="007178B3">
              <w:rPr>
                <w:rFonts w:ascii="Arial" w:hAnsi="Arial" w:cs="Arial"/>
                <w:b/>
                <w:bCs/>
                <w:color w:val="2F2F2F"/>
              </w:rPr>
              <w:tab/>
              <w:t>de dominio público del patrimonio municipal</w:t>
            </w:r>
          </w:p>
        </w:tc>
        <w:tc>
          <w:tcPr>
            <w:tcW w:w="2410" w:type="dxa"/>
            <w:vMerge w:val="restart"/>
            <w:tcBorders>
              <w:top w:val="single" w:sz="8" w:space="0" w:color="auto"/>
              <w:left w:val="nil"/>
              <w:bottom w:val="single" w:sz="8" w:space="0" w:color="000000"/>
              <w:right w:val="single" w:sz="8" w:space="0" w:color="auto"/>
            </w:tcBorders>
            <w:shd w:val="clear" w:color="auto" w:fill="auto"/>
            <w:vAlign w:val="center"/>
            <w:hideMark/>
          </w:tcPr>
          <w:p w14:paraId="4D06E1C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175,000.00 </w:t>
            </w:r>
          </w:p>
        </w:tc>
      </w:tr>
      <w:tr w:rsidR="00A57BD7" w:rsidRPr="007178B3" w14:paraId="797C7B6A" w14:textId="77777777" w:rsidTr="00A57BD7">
        <w:trPr>
          <w:trHeight w:val="803"/>
        </w:trPr>
        <w:tc>
          <w:tcPr>
            <w:tcW w:w="5954" w:type="dxa"/>
            <w:vMerge/>
            <w:tcBorders>
              <w:top w:val="single" w:sz="8" w:space="0" w:color="auto"/>
              <w:left w:val="single" w:sz="8" w:space="0" w:color="auto"/>
              <w:bottom w:val="single" w:sz="8" w:space="0" w:color="000000"/>
              <w:right w:val="single" w:sz="8" w:space="0" w:color="auto"/>
            </w:tcBorders>
            <w:vAlign w:val="center"/>
            <w:hideMark/>
          </w:tcPr>
          <w:p w14:paraId="1BF4273C" w14:textId="77777777" w:rsidR="00A57BD7" w:rsidRPr="007178B3" w:rsidRDefault="00A57BD7" w:rsidP="00A57BD7">
            <w:pPr>
              <w:spacing w:line="360" w:lineRule="auto"/>
              <w:rPr>
                <w:rFonts w:ascii="Arial" w:hAnsi="Arial" w:cs="Arial"/>
                <w:b/>
                <w:bCs/>
                <w:color w:val="2F2F2F"/>
              </w:rPr>
            </w:pPr>
          </w:p>
        </w:tc>
        <w:tc>
          <w:tcPr>
            <w:tcW w:w="2410" w:type="dxa"/>
            <w:vMerge/>
            <w:tcBorders>
              <w:top w:val="single" w:sz="8" w:space="0" w:color="000000"/>
              <w:left w:val="nil"/>
              <w:bottom w:val="single" w:sz="8" w:space="0" w:color="000000"/>
              <w:right w:val="single" w:sz="8" w:space="0" w:color="auto"/>
            </w:tcBorders>
            <w:shd w:val="clear" w:color="auto" w:fill="auto"/>
            <w:vAlign w:val="center"/>
            <w:hideMark/>
          </w:tcPr>
          <w:p w14:paraId="0091EEA2" w14:textId="77777777" w:rsidR="00A57BD7" w:rsidRPr="007178B3" w:rsidRDefault="00A57BD7" w:rsidP="00A57BD7">
            <w:pPr>
              <w:spacing w:line="360" w:lineRule="auto"/>
              <w:rPr>
                <w:rFonts w:ascii="Arial" w:hAnsi="Arial" w:cs="Arial"/>
                <w:b/>
                <w:bCs/>
                <w:color w:val="2F2F2F"/>
              </w:rPr>
            </w:pPr>
          </w:p>
        </w:tc>
      </w:tr>
      <w:tr w:rsidR="00A57BD7" w:rsidRPr="007178B3" w14:paraId="5C721755"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3797850D"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Derechos por prestación de servicios</w:t>
            </w:r>
          </w:p>
        </w:tc>
        <w:tc>
          <w:tcPr>
            <w:tcW w:w="2410" w:type="dxa"/>
            <w:tcBorders>
              <w:top w:val="nil"/>
              <w:left w:val="nil"/>
              <w:bottom w:val="single" w:sz="8" w:space="0" w:color="auto"/>
              <w:right w:val="single" w:sz="8" w:space="0" w:color="auto"/>
            </w:tcBorders>
            <w:shd w:val="clear" w:color="000000" w:fill="D8E4BC"/>
            <w:vAlign w:val="center"/>
            <w:hideMark/>
          </w:tcPr>
          <w:p w14:paraId="4AD8062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2,172,000.00 </w:t>
            </w:r>
          </w:p>
        </w:tc>
      </w:tr>
      <w:tr w:rsidR="00A57BD7" w:rsidRPr="007178B3" w14:paraId="14A2E623"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FF6050D"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Servicios de Agua potable</w:t>
            </w:r>
          </w:p>
        </w:tc>
        <w:tc>
          <w:tcPr>
            <w:tcW w:w="2410" w:type="dxa"/>
            <w:tcBorders>
              <w:top w:val="single" w:sz="8" w:space="0" w:color="auto"/>
              <w:left w:val="nil"/>
              <w:bottom w:val="single" w:sz="8" w:space="0" w:color="auto"/>
              <w:right w:val="single" w:sz="8" w:space="0" w:color="auto"/>
            </w:tcBorders>
            <w:shd w:val="clear" w:color="000000" w:fill="auto"/>
            <w:vAlign w:val="center"/>
            <w:hideMark/>
          </w:tcPr>
          <w:p w14:paraId="3C2C9026"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0BAF4A37"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8638882"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 de Alumbrado público</w:t>
            </w:r>
          </w:p>
        </w:tc>
        <w:tc>
          <w:tcPr>
            <w:tcW w:w="2410" w:type="dxa"/>
            <w:tcBorders>
              <w:top w:val="nil"/>
              <w:left w:val="nil"/>
              <w:bottom w:val="single" w:sz="8" w:space="0" w:color="auto"/>
              <w:right w:val="single" w:sz="8" w:space="0" w:color="auto"/>
            </w:tcBorders>
            <w:shd w:val="clear" w:color="auto" w:fill="auto"/>
            <w:vAlign w:val="center"/>
            <w:hideMark/>
          </w:tcPr>
          <w:p w14:paraId="2D78BB1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6A42A0FB" w14:textId="77777777" w:rsidTr="00A57BD7">
        <w:trPr>
          <w:trHeight w:val="803"/>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5EBECB1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Servicio de Limpia, Recolección, traslado y </w:t>
            </w:r>
            <w:r w:rsidRPr="007178B3">
              <w:rPr>
                <w:rFonts w:ascii="Arial" w:hAnsi="Arial" w:cs="Arial"/>
                <w:b/>
                <w:bCs/>
                <w:color w:val="2F2F2F"/>
              </w:rPr>
              <w:tab/>
            </w:r>
            <w:r w:rsidRPr="007178B3">
              <w:rPr>
                <w:rFonts w:ascii="Arial" w:hAnsi="Arial" w:cs="Arial"/>
                <w:b/>
                <w:bCs/>
                <w:color w:val="2F2F2F"/>
              </w:rPr>
              <w:tab/>
              <w:t>disposición final    de residuos</w:t>
            </w:r>
          </w:p>
        </w:tc>
        <w:tc>
          <w:tcPr>
            <w:tcW w:w="2410" w:type="dxa"/>
            <w:vMerge w:val="restart"/>
            <w:tcBorders>
              <w:top w:val="single" w:sz="8" w:space="0" w:color="auto"/>
              <w:left w:val="nil"/>
              <w:bottom w:val="single" w:sz="8" w:space="0" w:color="000000"/>
              <w:right w:val="single" w:sz="8" w:space="0" w:color="auto"/>
            </w:tcBorders>
            <w:shd w:val="clear" w:color="auto" w:fill="auto"/>
            <w:hideMark/>
          </w:tcPr>
          <w:p w14:paraId="58810FA9"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79185ECC" w14:textId="77777777" w:rsidTr="00A57BD7">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1926AE2E" w14:textId="77777777" w:rsidR="00A57BD7" w:rsidRPr="007178B3" w:rsidRDefault="00A57BD7" w:rsidP="00A57BD7">
            <w:pPr>
              <w:spacing w:line="360" w:lineRule="auto"/>
              <w:rPr>
                <w:rFonts w:ascii="Arial" w:hAnsi="Arial" w:cs="Arial"/>
                <w:b/>
                <w:bCs/>
                <w:color w:val="2F2F2F"/>
              </w:rPr>
            </w:pPr>
          </w:p>
        </w:tc>
        <w:tc>
          <w:tcPr>
            <w:tcW w:w="2410" w:type="dxa"/>
            <w:vMerge/>
            <w:tcBorders>
              <w:top w:val="single" w:sz="8" w:space="0" w:color="000000"/>
              <w:left w:val="nil"/>
              <w:bottom w:val="single" w:sz="8" w:space="0" w:color="000000"/>
              <w:right w:val="single" w:sz="8" w:space="0" w:color="auto"/>
            </w:tcBorders>
            <w:shd w:val="clear" w:color="auto" w:fill="auto"/>
            <w:hideMark/>
          </w:tcPr>
          <w:p w14:paraId="7BF4CAE3" w14:textId="77777777" w:rsidR="00A57BD7" w:rsidRPr="007178B3" w:rsidRDefault="00A57BD7" w:rsidP="00A57BD7">
            <w:pPr>
              <w:spacing w:line="360" w:lineRule="auto"/>
              <w:rPr>
                <w:rFonts w:ascii="Arial" w:hAnsi="Arial" w:cs="Arial"/>
                <w:b/>
                <w:bCs/>
                <w:color w:val="2F2F2F"/>
              </w:rPr>
            </w:pPr>
          </w:p>
        </w:tc>
      </w:tr>
      <w:tr w:rsidR="00A57BD7" w:rsidRPr="007178B3" w14:paraId="6910A34D"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6F9AD86"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 de Limpia de predios baldíos</w:t>
            </w:r>
          </w:p>
        </w:tc>
        <w:tc>
          <w:tcPr>
            <w:tcW w:w="2410" w:type="dxa"/>
            <w:tcBorders>
              <w:top w:val="nil"/>
              <w:left w:val="nil"/>
              <w:bottom w:val="single" w:sz="8" w:space="0" w:color="auto"/>
              <w:right w:val="single" w:sz="8" w:space="0" w:color="auto"/>
            </w:tcBorders>
            <w:shd w:val="clear" w:color="auto" w:fill="auto"/>
            <w:hideMark/>
          </w:tcPr>
          <w:p w14:paraId="2382B96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09618BEA" w14:textId="77777777" w:rsidTr="00A57BD7">
        <w:trPr>
          <w:trHeight w:val="803"/>
        </w:trPr>
        <w:tc>
          <w:tcPr>
            <w:tcW w:w="595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55A1D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 de Mercados y centrales de abasto</w:t>
            </w:r>
          </w:p>
        </w:tc>
        <w:tc>
          <w:tcPr>
            <w:tcW w:w="2410" w:type="dxa"/>
            <w:vMerge w:val="restart"/>
            <w:tcBorders>
              <w:top w:val="nil"/>
              <w:left w:val="nil"/>
              <w:bottom w:val="single" w:sz="8" w:space="0" w:color="000000"/>
              <w:right w:val="single" w:sz="8" w:space="0" w:color="auto"/>
            </w:tcBorders>
            <w:shd w:val="clear" w:color="000000" w:fill="FFFFFF"/>
            <w:hideMark/>
          </w:tcPr>
          <w:p w14:paraId="762F2313"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7D8002CF" w14:textId="77777777" w:rsidTr="00A57BD7">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7E4134CB" w14:textId="77777777" w:rsidR="00A57BD7" w:rsidRPr="007178B3" w:rsidRDefault="00A57BD7" w:rsidP="00A57BD7">
            <w:pPr>
              <w:spacing w:line="360" w:lineRule="auto"/>
              <w:rPr>
                <w:rFonts w:ascii="Arial" w:hAnsi="Arial" w:cs="Arial"/>
                <w:b/>
                <w:bCs/>
                <w:color w:val="2F2F2F"/>
              </w:rPr>
            </w:pPr>
          </w:p>
        </w:tc>
        <w:tc>
          <w:tcPr>
            <w:tcW w:w="2410" w:type="dxa"/>
            <w:vMerge/>
            <w:tcBorders>
              <w:top w:val="nil"/>
              <w:left w:val="nil"/>
              <w:bottom w:val="single" w:sz="8" w:space="0" w:color="000000"/>
              <w:right w:val="single" w:sz="8" w:space="0" w:color="auto"/>
            </w:tcBorders>
            <w:hideMark/>
          </w:tcPr>
          <w:p w14:paraId="26935712" w14:textId="77777777" w:rsidR="00A57BD7" w:rsidRPr="007178B3" w:rsidRDefault="00A57BD7" w:rsidP="00A57BD7">
            <w:pPr>
              <w:spacing w:line="360" w:lineRule="auto"/>
              <w:rPr>
                <w:rFonts w:ascii="Arial" w:hAnsi="Arial" w:cs="Arial"/>
                <w:b/>
                <w:bCs/>
                <w:color w:val="2F2F2F"/>
              </w:rPr>
            </w:pPr>
          </w:p>
        </w:tc>
      </w:tr>
      <w:tr w:rsidR="00A57BD7" w:rsidRPr="007178B3" w14:paraId="1FF1A54A"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2F8C506"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 de Panteones</w:t>
            </w:r>
          </w:p>
        </w:tc>
        <w:tc>
          <w:tcPr>
            <w:tcW w:w="2410" w:type="dxa"/>
            <w:tcBorders>
              <w:top w:val="nil"/>
              <w:left w:val="nil"/>
              <w:bottom w:val="single" w:sz="8" w:space="0" w:color="auto"/>
              <w:right w:val="single" w:sz="8" w:space="0" w:color="auto"/>
            </w:tcBorders>
            <w:shd w:val="clear" w:color="auto" w:fill="auto"/>
            <w:hideMark/>
          </w:tcPr>
          <w:p w14:paraId="0CAB3A8B"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3C6E1415"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45EC39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 de Rastro</w:t>
            </w:r>
          </w:p>
        </w:tc>
        <w:tc>
          <w:tcPr>
            <w:tcW w:w="2410" w:type="dxa"/>
            <w:tcBorders>
              <w:top w:val="nil"/>
              <w:left w:val="nil"/>
              <w:bottom w:val="single" w:sz="8" w:space="0" w:color="auto"/>
              <w:right w:val="single" w:sz="8" w:space="0" w:color="auto"/>
            </w:tcBorders>
            <w:shd w:val="clear" w:color="auto" w:fill="auto"/>
            <w:vAlign w:val="center"/>
            <w:hideMark/>
          </w:tcPr>
          <w:p w14:paraId="1282BBD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267,000.00 </w:t>
            </w:r>
          </w:p>
        </w:tc>
      </w:tr>
      <w:tr w:rsidR="00A57BD7" w:rsidRPr="007178B3" w14:paraId="1B1FB8E3"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6053AB3"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&gt; Servicios de Seguridad pública y Vialidad</w:t>
            </w:r>
          </w:p>
        </w:tc>
        <w:tc>
          <w:tcPr>
            <w:tcW w:w="2410" w:type="dxa"/>
            <w:tcBorders>
              <w:top w:val="nil"/>
              <w:left w:val="nil"/>
              <w:bottom w:val="single" w:sz="8" w:space="0" w:color="auto"/>
              <w:right w:val="single" w:sz="8" w:space="0" w:color="auto"/>
            </w:tcBorders>
            <w:shd w:val="clear" w:color="auto" w:fill="auto"/>
            <w:vAlign w:val="center"/>
            <w:hideMark/>
          </w:tcPr>
          <w:p w14:paraId="71A9D365"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6A9AF70B"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2B04A539"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Servicio de Catastro</w:t>
            </w:r>
          </w:p>
        </w:tc>
        <w:tc>
          <w:tcPr>
            <w:tcW w:w="2410" w:type="dxa"/>
            <w:tcBorders>
              <w:top w:val="nil"/>
              <w:left w:val="nil"/>
              <w:bottom w:val="single" w:sz="8" w:space="0" w:color="auto"/>
              <w:right w:val="single" w:sz="8" w:space="0" w:color="auto"/>
            </w:tcBorders>
            <w:shd w:val="clear" w:color="auto" w:fill="auto"/>
            <w:vAlign w:val="center"/>
            <w:hideMark/>
          </w:tcPr>
          <w:p w14:paraId="6C433D7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1,905,000.00 </w:t>
            </w:r>
          </w:p>
        </w:tc>
      </w:tr>
      <w:tr w:rsidR="00A57BD7" w:rsidRPr="007178B3" w14:paraId="50D0D670" w14:textId="77777777" w:rsidTr="003930E3">
        <w:trPr>
          <w:trHeight w:val="360"/>
        </w:trPr>
        <w:tc>
          <w:tcPr>
            <w:tcW w:w="5954" w:type="dxa"/>
            <w:tcBorders>
              <w:top w:val="nil"/>
              <w:left w:val="single" w:sz="8" w:space="0" w:color="auto"/>
              <w:bottom w:val="single" w:sz="4" w:space="0" w:color="auto"/>
              <w:right w:val="single" w:sz="8" w:space="0" w:color="auto"/>
            </w:tcBorders>
            <w:shd w:val="clear" w:color="000000" w:fill="D7E4BC"/>
            <w:vAlign w:val="center"/>
            <w:hideMark/>
          </w:tcPr>
          <w:p w14:paraId="56044CF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Otros Derechos</w:t>
            </w:r>
          </w:p>
        </w:tc>
        <w:tc>
          <w:tcPr>
            <w:tcW w:w="2410" w:type="dxa"/>
            <w:tcBorders>
              <w:top w:val="nil"/>
              <w:left w:val="nil"/>
              <w:bottom w:val="single" w:sz="4" w:space="0" w:color="auto"/>
              <w:right w:val="single" w:sz="8" w:space="0" w:color="auto"/>
            </w:tcBorders>
            <w:shd w:val="clear" w:color="000000" w:fill="D7E4BC"/>
            <w:vAlign w:val="center"/>
            <w:hideMark/>
          </w:tcPr>
          <w:p w14:paraId="7E09961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14,012,000.00 </w:t>
            </w:r>
          </w:p>
        </w:tc>
      </w:tr>
      <w:tr w:rsidR="00A57BD7" w:rsidRPr="007178B3" w14:paraId="4CE13E85" w14:textId="77777777" w:rsidTr="003930E3">
        <w:trPr>
          <w:trHeight w:val="36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F62E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Licencias de funcionamiento y Permisos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2E894"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12,693,000.00 </w:t>
            </w:r>
          </w:p>
        </w:tc>
      </w:tr>
      <w:tr w:rsidR="00A57BD7" w:rsidRPr="007178B3" w14:paraId="4D8E7379" w14:textId="77777777" w:rsidTr="003930E3">
        <w:trPr>
          <w:trHeight w:val="803"/>
        </w:trPr>
        <w:tc>
          <w:tcPr>
            <w:tcW w:w="5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85C7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Servicios que presta la Dirección de Obras </w:t>
            </w:r>
            <w:r w:rsidRPr="007178B3">
              <w:rPr>
                <w:rFonts w:ascii="Arial" w:hAnsi="Arial" w:cs="Arial"/>
                <w:b/>
                <w:bCs/>
                <w:color w:val="2F2F2F"/>
              </w:rPr>
              <w:tab/>
            </w:r>
            <w:r w:rsidRPr="007178B3">
              <w:rPr>
                <w:rFonts w:ascii="Arial" w:hAnsi="Arial" w:cs="Arial"/>
                <w:b/>
                <w:bCs/>
                <w:color w:val="2F2F2F"/>
              </w:rPr>
              <w:tab/>
              <w:t>Públicas y Desarrollo Urbano</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02D8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02D9EB73" w14:textId="77777777" w:rsidTr="003930E3">
        <w:trPr>
          <w:trHeight w:val="803"/>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6CF0B8FA" w14:textId="77777777" w:rsidR="00A57BD7" w:rsidRPr="007178B3" w:rsidRDefault="00A57BD7" w:rsidP="00A57BD7">
            <w:pPr>
              <w:spacing w:line="360" w:lineRule="auto"/>
              <w:rPr>
                <w:rFonts w:ascii="Arial" w:hAnsi="Arial" w:cs="Arial"/>
                <w:b/>
                <w:bCs/>
                <w:color w:val="2F2F2F"/>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F54EB8" w14:textId="77777777" w:rsidR="00A57BD7" w:rsidRPr="007178B3" w:rsidRDefault="00A57BD7" w:rsidP="00A57BD7">
            <w:pPr>
              <w:spacing w:line="360" w:lineRule="auto"/>
              <w:rPr>
                <w:rFonts w:ascii="Arial" w:hAnsi="Arial" w:cs="Arial"/>
                <w:b/>
                <w:bCs/>
                <w:color w:val="2F2F2F"/>
              </w:rPr>
            </w:pPr>
          </w:p>
        </w:tc>
      </w:tr>
      <w:tr w:rsidR="00A57BD7" w:rsidRPr="007178B3" w14:paraId="30EE4654" w14:textId="77777777" w:rsidTr="003930E3">
        <w:trPr>
          <w:trHeight w:val="803"/>
        </w:trPr>
        <w:tc>
          <w:tcPr>
            <w:tcW w:w="59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2A3EE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Expedición de certificados, constancias,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copias, fotografías y formas oficiales</w:t>
            </w:r>
          </w:p>
        </w:tc>
        <w:tc>
          <w:tcPr>
            <w:tcW w:w="2410" w:type="dxa"/>
            <w:vMerge w:val="restart"/>
            <w:tcBorders>
              <w:top w:val="single" w:sz="4" w:space="0" w:color="auto"/>
              <w:left w:val="nil"/>
              <w:bottom w:val="single" w:sz="8" w:space="0" w:color="000000"/>
              <w:right w:val="single" w:sz="8" w:space="0" w:color="auto"/>
            </w:tcBorders>
            <w:shd w:val="clear" w:color="auto" w:fill="auto"/>
            <w:vAlign w:val="center"/>
            <w:hideMark/>
          </w:tcPr>
          <w:p w14:paraId="58BB9FC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220,000.00 </w:t>
            </w:r>
          </w:p>
        </w:tc>
      </w:tr>
      <w:tr w:rsidR="00A57BD7" w:rsidRPr="007178B3" w14:paraId="7ACCBD9B" w14:textId="77777777" w:rsidTr="00A57BD7">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400CC99A" w14:textId="77777777" w:rsidR="00A57BD7" w:rsidRPr="007178B3" w:rsidRDefault="00A57BD7" w:rsidP="00A57BD7">
            <w:pPr>
              <w:spacing w:line="360" w:lineRule="auto"/>
              <w:rPr>
                <w:rFonts w:ascii="Arial" w:hAnsi="Arial" w:cs="Arial"/>
                <w:b/>
                <w:bCs/>
                <w:color w:val="2F2F2F"/>
              </w:rPr>
            </w:pPr>
          </w:p>
        </w:tc>
        <w:tc>
          <w:tcPr>
            <w:tcW w:w="2410" w:type="dxa"/>
            <w:vMerge/>
            <w:tcBorders>
              <w:top w:val="nil"/>
              <w:left w:val="nil"/>
              <w:bottom w:val="single" w:sz="8" w:space="0" w:color="000000"/>
              <w:right w:val="single" w:sz="8" w:space="0" w:color="auto"/>
            </w:tcBorders>
            <w:vAlign w:val="center"/>
            <w:hideMark/>
          </w:tcPr>
          <w:p w14:paraId="459EDE8E" w14:textId="77777777" w:rsidR="00A57BD7" w:rsidRPr="007178B3" w:rsidRDefault="00A57BD7" w:rsidP="00A57BD7">
            <w:pPr>
              <w:spacing w:line="360" w:lineRule="auto"/>
              <w:rPr>
                <w:rFonts w:ascii="Arial" w:hAnsi="Arial" w:cs="Arial"/>
                <w:b/>
                <w:bCs/>
                <w:color w:val="2F2F2F"/>
              </w:rPr>
            </w:pPr>
          </w:p>
        </w:tc>
      </w:tr>
      <w:tr w:rsidR="00A57BD7" w:rsidRPr="007178B3" w14:paraId="02C71E0B"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B92E33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Servicio de Supervisión Sanitaria de Matanza </w:t>
            </w:r>
            <w:r w:rsidRPr="007178B3">
              <w:rPr>
                <w:rFonts w:ascii="Arial" w:hAnsi="Arial" w:cs="Arial"/>
                <w:b/>
                <w:bCs/>
                <w:color w:val="2F2F2F"/>
              </w:rPr>
              <w:tab/>
            </w:r>
            <w:r w:rsidRPr="007178B3">
              <w:rPr>
                <w:rFonts w:ascii="Arial" w:hAnsi="Arial" w:cs="Arial"/>
                <w:b/>
                <w:bCs/>
                <w:color w:val="2F2F2F"/>
              </w:rPr>
              <w:tab/>
              <w:t>de Ganado</w:t>
            </w:r>
          </w:p>
        </w:tc>
        <w:tc>
          <w:tcPr>
            <w:tcW w:w="2410" w:type="dxa"/>
            <w:tcBorders>
              <w:top w:val="nil"/>
              <w:left w:val="nil"/>
              <w:bottom w:val="single" w:sz="8" w:space="0" w:color="auto"/>
              <w:right w:val="single" w:sz="8" w:space="0" w:color="auto"/>
            </w:tcBorders>
            <w:shd w:val="clear" w:color="auto" w:fill="auto"/>
            <w:vAlign w:val="center"/>
            <w:hideMark/>
          </w:tcPr>
          <w:p w14:paraId="6D236ADA"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6B0B7FCF"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2BD82E6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otros derechos</w:t>
            </w:r>
          </w:p>
        </w:tc>
        <w:tc>
          <w:tcPr>
            <w:tcW w:w="2410" w:type="dxa"/>
            <w:tcBorders>
              <w:top w:val="nil"/>
              <w:left w:val="nil"/>
              <w:bottom w:val="single" w:sz="8" w:space="0" w:color="auto"/>
              <w:right w:val="single" w:sz="8" w:space="0" w:color="auto"/>
            </w:tcBorders>
            <w:shd w:val="clear" w:color="auto" w:fill="auto"/>
            <w:vAlign w:val="center"/>
            <w:hideMark/>
          </w:tcPr>
          <w:p w14:paraId="1F78741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1,099,000.00 </w:t>
            </w:r>
          </w:p>
        </w:tc>
      </w:tr>
      <w:tr w:rsidR="00A57BD7" w:rsidRPr="007178B3" w14:paraId="19DD0B7A"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33330B08"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Accesorios de Derechos</w:t>
            </w:r>
          </w:p>
        </w:tc>
        <w:tc>
          <w:tcPr>
            <w:tcW w:w="2410" w:type="dxa"/>
            <w:tcBorders>
              <w:top w:val="nil"/>
              <w:left w:val="nil"/>
              <w:bottom w:val="single" w:sz="8" w:space="0" w:color="auto"/>
              <w:right w:val="single" w:sz="8" w:space="0" w:color="auto"/>
            </w:tcBorders>
            <w:shd w:val="clear" w:color="000000" w:fill="D7E4BC"/>
            <w:hideMark/>
          </w:tcPr>
          <w:p w14:paraId="483AFBD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1C706468"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0E180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Actualizaciones y Recargos de Derechos</w:t>
            </w:r>
          </w:p>
        </w:tc>
        <w:tc>
          <w:tcPr>
            <w:tcW w:w="2410" w:type="dxa"/>
            <w:tcBorders>
              <w:top w:val="nil"/>
              <w:left w:val="nil"/>
              <w:bottom w:val="single" w:sz="8" w:space="0" w:color="auto"/>
              <w:right w:val="single" w:sz="8" w:space="0" w:color="auto"/>
            </w:tcBorders>
            <w:shd w:val="clear" w:color="auto" w:fill="auto"/>
            <w:hideMark/>
          </w:tcPr>
          <w:p w14:paraId="47BC435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4CECE160"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EC8B0A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Multas de Derechos</w:t>
            </w:r>
          </w:p>
        </w:tc>
        <w:tc>
          <w:tcPr>
            <w:tcW w:w="2410" w:type="dxa"/>
            <w:tcBorders>
              <w:top w:val="nil"/>
              <w:left w:val="nil"/>
              <w:bottom w:val="single" w:sz="8" w:space="0" w:color="auto"/>
              <w:right w:val="single" w:sz="8" w:space="0" w:color="auto"/>
            </w:tcBorders>
            <w:shd w:val="clear" w:color="auto" w:fill="auto"/>
            <w:hideMark/>
          </w:tcPr>
          <w:p w14:paraId="142E3D2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14E3B3E1" w14:textId="77777777" w:rsidTr="00A57BD7">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368F0268"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Gastos de Ejecución de Derechos</w:t>
            </w:r>
          </w:p>
        </w:tc>
        <w:tc>
          <w:tcPr>
            <w:tcW w:w="2410" w:type="dxa"/>
            <w:tcBorders>
              <w:top w:val="nil"/>
              <w:left w:val="nil"/>
              <w:bottom w:val="single" w:sz="4" w:space="0" w:color="auto"/>
              <w:right w:val="single" w:sz="8" w:space="0" w:color="auto"/>
            </w:tcBorders>
            <w:shd w:val="clear" w:color="auto" w:fill="auto"/>
            <w:hideMark/>
          </w:tcPr>
          <w:p w14:paraId="275C2427"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5ED3D8A5" w14:textId="77777777" w:rsidTr="00A57BD7">
        <w:trPr>
          <w:trHeight w:val="1040"/>
        </w:trPr>
        <w:tc>
          <w:tcPr>
            <w:tcW w:w="5954" w:type="dxa"/>
            <w:tcBorders>
              <w:top w:val="single" w:sz="4" w:space="0" w:color="auto"/>
              <w:left w:val="single" w:sz="8" w:space="0" w:color="auto"/>
              <w:bottom w:val="single" w:sz="8" w:space="0" w:color="auto"/>
              <w:right w:val="single" w:sz="8" w:space="0" w:color="auto"/>
            </w:tcBorders>
            <w:shd w:val="clear" w:color="000000" w:fill="D7E4BC"/>
            <w:vAlign w:val="center"/>
            <w:hideMark/>
          </w:tcPr>
          <w:p w14:paraId="7E786BB1"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Derechos no comprendidos en las fracciones </w:t>
            </w:r>
            <w:r w:rsidRPr="007178B3">
              <w:rPr>
                <w:rFonts w:ascii="Arial" w:hAnsi="Arial" w:cs="Arial"/>
                <w:b/>
                <w:bCs/>
                <w:color w:val="2F2F2F"/>
              </w:rPr>
              <w:tab/>
            </w:r>
            <w:r w:rsidRPr="007178B3">
              <w:rPr>
                <w:rFonts w:ascii="Arial" w:hAnsi="Arial" w:cs="Arial"/>
                <w:b/>
                <w:bCs/>
                <w:color w:val="2F2F2F"/>
              </w:rPr>
              <w:tab/>
              <w:t xml:space="preserve">de la Ley de Ingresos causadas en ejercicios </w:t>
            </w:r>
            <w:r w:rsidRPr="007178B3">
              <w:rPr>
                <w:rFonts w:ascii="Arial" w:hAnsi="Arial" w:cs="Arial"/>
                <w:b/>
                <w:bCs/>
                <w:color w:val="2F2F2F"/>
              </w:rPr>
              <w:tab/>
            </w:r>
            <w:r w:rsidRPr="007178B3">
              <w:rPr>
                <w:rFonts w:ascii="Arial" w:hAnsi="Arial" w:cs="Arial"/>
                <w:b/>
                <w:bCs/>
                <w:color w:val="2F2F2F"/>
              </w:rPr>
              <w:tab/>
              <w:t xml:space="preserve">fiscales anteriores pendientes de liquidación o </w:t>
            </w:r>
            <w:r w:rsidRPr="007178B3">
              <w:rPr>
                <w:rFonts w:ascii="Arial" w:hAnsi="Arial" w:cs="Arial"/>
                <w:b/>
                <w:bCs/>
                <w:color w:val="2F2F2F"/>
              </w:rPr>
              <w:tab/>
            </w:r>
            <w:r w:rsidRPr="007178B3">
              <w:rPr>
                <w:rFonts w:ascii="Arial" w:hAnsi="Arial" w:cs="Arial"/>
                <w:b/>
                <w:bCs/>
                <w:color w:val="2F2F2F"/>
              </w:rPr>
              <w:tab/>
              <w:t>pago</w:t>
            </w:r>
          </w:p>
        </w:tc>
        <w:tc>
          <w:tcPr>
            <w:tcW w:w="2410" w:type="dxa"/>
            <w:tcBorders>
              <w:top w:val="single" w:sz="4" w:space="0" w:color="auto"/>
              <w:left w:val="nil"/>
              <w:bottom w:val="single" w:sz="8" w:space="0" w:color="auto"/>
              <w:right w:val="single" w:sz="8" w:space="0" w:color="auto"/>
            </w:tcBorders>
            <w:shd w:val="clear" w:color="000000" w:fill="D7E4BC"/>
            <w:vAlign w:val="center"/>
            <w:hideMark/>
          </w:tcPr>
          <w:p w14:paraId="6CC864E7" w14:textId="77777777" w:rsidR="00A57BD7" w:rsidRPr="007178B3" w:rsidRDefault="00A57BD7" w:rsidP="00A57BD7">
            <w:pPr>
              <w:spacing w:line="360" w:lineRule="auto"/>
              <w:jc w:val="center"/>
              <w:rPr>
                <w:rFonts w:ascii="Arial" w:hAnsi="Arial" w:cs="Arial"/>
                <w:b/>
                <w:bCs/>
                <w:color w:val="2F2F2F"/>
              </w:rPr>
            </w:pPr>
            <w:r w:rsidRPr="007178B3">
              <w:rPr>
                <w:rFonts w:ascii="Arial" w:hAnsi="Arial" w:cs="Arial"/>
                <w:b/>
                <w:bCs/>
                <w:color w:val="2F2F2F"/>
              </w:rPr>
              <w:t>$                               0.00</w:t>
            </w:r>
          </w:p>
        </w:tc>
      </w:tr>
    </w:tbl>
    <w:p w14:paraId="002B0CFC" w14:textId="77777777" w:rsidR="00A57BD7" w:rsidRPr="007178B3" w:rsidRDefault="00A57BD7" w:rsidP="00A57BD7">
      <w:pPr>
        <w:spacing w:line="360" w:lineRule="auto"/>
        <w:rPr>
          <w:rFonts w:ascii="Arial" w:hAnsi="Arial" w:cs="Arial"/>
        </w:rPr>
      </w:pPr>
    </w:p>
    <w:tbl>
      <w:tblPr>
        <w:tblW w:w="8364" w:type="dxa"/>
        <w:tblCellMar>
          <w:left w:w="70" w:type="dxa"/>
          <w:right w:w="70" w:type="dxa"/>
        </w:tblCellMar>
        <w:tblLook w:val="04A0" w:firstRow="1" w:lastRow="0" w:firstColumn="1" w:lastColumn="0" w:noHBand="0" w:noVBand="1"/>
      </w:tblPr>
      <w:tblGrid>
        <w:gridCol w:w="8364"/>
      </w:tblGrid>
      <w:tr w:rsidR="00A57BD7" w:rsidRPr="007178B3" w14:paraId="55F21328" w14:textId="77777777" w:rsidTr="00A57BD7">
        <w:trPr>
          <w:trHeight w:val="680"/>
        </w:trPr>
        <w:tc>
          <w:tcPr>
            <w:tcW w:w="8364" w:type="dxa"/>
            <w:tcBorders>
              <w:top w:val="nil"/>
              <w:left w:val="nil"/>
              <w:bottom w:val="nil"/>
              <w:right w:val="nil"/>
            </w:tcBorders>
            <w:shd w:val="clear" w:color="auto" w:fill="auto"/>
            <w:noWrap/>
            <w:vAlign w:val="center"/>
            <w:hideMark/>
          </w:tcPr>
          <w:p w14:paraId="0E9DC743"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 xml:space="preserve">Artículo 7.- </w:t>
            </w:r>
            <w:r w:rsidRPr="007178B3">
              <w:rPr>
                <w:rFonts w:ascii="Arial" w:hAnsi="Arial" w:cs="Arial"/>
                <w:color w:val="2F2F2F"/>
              </w:rPr>
              <w:t>Las contribuciones especiales que la Hacienda Pública Municipal tiene derecho de percibir, serán las siguientes:</w:t>
            </w:r>
          </w:p>
        </w:tc>
      </w:tr>
    </w:tbl>
    <w:p w14:paraId="42D5C81E" w14:textId="77777777" w:rsidR="00A57BD7" w:rsidRPr="007178B3" w:rsidRDefault="00A57BD7" w:rsidP="00A57BD7">
      <w:pPr>
        <w:spacing w:line="360" w:lineRule="auto"/>
        <w:rPr>
          <w:rFonts w:ascii="Arial" w:hAnsi="Arial" w:cs="Arial"/>
        </w:rPr>
      </w:pPr>
    </w:p>
    <w:tbl>
      <w:tblPr>
        <w:tblW w:w="8364" w:type="dxa"/>
        <w:tblInd w:w="-10" w:type="dxa"/>
        <w:tblCellMar>
          <w:left w:w="70" w:type="dxa"/>
          <w:right w:w="70" w:type="dxa"/>
        </w:tblCellMar>
        <w:tblLook w:val="04A0" w:firstRow="1" w:lastRow="0" w:firstColumn="1" w:lastColumn="0" w:noHBand="0" w:noVBand="1"/>
      </w:tblPr>
      <w:tblGrid>
        <w:gridCol w:w="5954"/>
        <w:gridCol w:w="2410"/>
      </w:tblGrid>
      <w:tr w:rsidR="00A57BD7" w:rsidRPr="007178B3" w14:paraId="4DC85E9A" w14:textId="77777777" w:rsidTr="00A57BD7">
        <w:trPr>
          <w:trHeight w:val="36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1E6B0A1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Contribuciones de mejoras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0B6F742B"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725B1B48"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AE210A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Contribución de mejoras por obras públicas</w:t>
            </w:r>
          </w:p>
        </w:tc>
        <w:tc>
          <w:tcPr>
            <w:tcW w:w="2410" w:type="dxa"/>
            <w:tcBorders>
              <w:top w:val="nil"/>
              <w:left w:val="nil"/>
              <w:bottom w:val="single" w:sz="8" w:space="0" w:color="auto"/>
              <w:right w:val="single" w:sz="8" w:space="0" w:color="auto"/>
            </w:tcBorders>
            <w:shd w:val="clear" w:color="000000" w:fill="D7E4BC"/>
            <w:hideMark/>
          </w:tcPr>
          <w:p w14:paraId="6DA51D1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505031C7"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2C327E16"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Contribuciones de mejoras por obras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públicas</w:t>
            </w:r>
          </w:p>
        </w:tc>
        <w:tc>
          <w:tcPr>
            <w:tcW w:w="2410" w:type="dxa"/>
            <w:tcBorders>
              <w:top w:val="nil"/>
              <w:left w:val="nil"/>
              <w:bottom w:val="single" w:sz="8" w:space="0" w:color="auto"/>
              <w:right w:val="single" w:sz="8" w:space="0" w:color="auto"/>
            </w:tcBorders>
            <w:shd w:val="clear" w:color="auto" w:fill="auto"/>
            <w:hideMark/>
          </w:tcPr>
          <w:p w14:paraId="281BDF3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1E95349A"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2F927A7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Contribuciones de mejoras por servicios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públicos</w:t>
            </w:r>
          </w:p>
        </w:tc>
        <w:tc>
          <w:tcPr>
            <w:tcW w:w="2410" w:type="dxa"/>
            <w:tcBorders>
              <w:top w:val="nil"/>
              <w:left w:val="nil"/>
              <w:bottom w:val="single" w:sz="8" w:space="0" w:color="auto"/>
              <w:right w:val="single" w:sz="8" w:space="0" w:color="auto"/>
            </w:tcBorders>
            <w:shd w:val="clear" w:color="auto" w:fill="auto"/>
            <w:hideMark/>
          </w:tcPr>
          <w:p w14:paraId="21719CB3"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0737C5CD" w14:textId="77777777" w:rsidTr="00A57BD7">
        <w:trPr>
          <w:trHeight w:val="104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D0FCCE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Contribuciones de Mejoras no comprendidas en las </w:t>
            </w:r>
            <w:r w:rsidRPr="007178B3">
              <w:rPr>
                <w:rFonts w:ascii="Arial" w:hAnsi="Arial" w:cs="Arial"/>
                <w:b/>
                <w:bCs/>
                <w:color w:val="2F2F2F"/>
              </w:rPr>
              <w:tab/>
              <w:t xml:space="preserve">fracciones de la Ley de Ingresos causadas en </w:t>
            </w:r>
            <w:r w:rsidRPr="007178B3">
              <w:rPr>
                <w:rFonts w:ascii="Arial" w:hAnsi="Arial" w:cs="Arial"/>
                <w:b/>
                <w:bCs/>
                <w:color w:val="2F2F2F"/>
              </w:rPr>
              <w:tab/>
              <w:t xml:space="preserve">ejercicios fiscales anteriores pendientes de </w:t>
            </w:r>
            <w:r w:rsidRPr="007178B3">
              <w:rPr>
                <w:rFonts w:ascii="Arial" w:hAnsi="Arial" w:cs="Arial"/>
                <w:b/>
                <w:bCs/>
                <w:color w:val="2F2F2F"/>
              </w:rPr>
              <w:tab/>
              <w:t>liquidación o pago</w:t>
            </w:r>
          </w:p>
        </w:tc>
        <w:tc>
          <w:tcPr>
            <w:tcW w:w="2410" w:type="dxa"/>
            <w:tcBorders>
              <w:top w:val="nil"/>
              <w:left w:val="nil"/>
              <w:bottom w:val="single" w:sz="8" w:space="0" w:color="auto"/>
              <w:right w:val="single" w:sz="8" w:space="0" w:color="auto"/>
            </w:tcBorders>
            <w:shd w:val="clear" w:color="000000" w:fill="D7E4BC"/>
            <w:vAlign w:val="center"/>
            <w:hideMark/>
          </w:tcPr>
          <w:p w14:paraId="42350619" w14:textId="77777777" w:rsidR="00A57BD7" w:rsidRPr="007178B3" w:rsidRDefault="00A57BD7" w:rsidP="00A57BD7">
            <w:pPr>
              <w:spacing w:line="360" w:lineRule="auto"/>
              <w:jc w:val="center"/>
              <w:rPr>
                <w:rFonts w:ascii="Arial" w:hAnsi="Arial" w:cs="Arial"/>
                <w:b/>
                <w:bCs/>
                <w:color w:val="2F2F2F"/>
              </w:rPr>
            </w:pPr>
            <w:r w:rsidRPr="007178B3">
              <w:rPr>
                <w:rFonts w:ascii="Arial" w:hAnsi="Arial" w:cs="Arial"/>
                <w:b/>
                <w:bCs/>
                <w:color w:val="2F2F2F"/>
              </w:rPr>
              <w:t>$                               0.00</w:t>
            </w:r>
          </w:p>
        </w:tc>
      </w:tr>
    </w:tbl>
    <w:p w14:paraId="01ABFF5A" w14:textId="77777777" w:rsidR="00A57BD7" w:rsidRPr="007178B3" w:rsidRDefault="00A57BD7" w:rsidP="00A57BD7">
      <w:pPr>
        <w:rPr>
          <w:rFonts w:ascii="Arial" w:hAnsi="Arial" w:cs="Arial"/>
        </w:rPr>
      </w:pPr>
    </w:p>
    <w:p w14:paraId="3E6FC3D0" w14:textId="77777777" w:rsidR="00A57BD7" w:rsidRPr="007178B3" w:rsidRDefault="00A57BD7" w:rsidP="00A57BD7">
      <w:pPr>
        <w:spacing w:line="360" w:lineRule="auto"/>
        <w:rPr>
          <w:rFonts w:ascii="Arial" w:hAnsi="Arial" w:cs="Arial"/>
        </w:rPr>
      </w:pPr>
      <w:r w:rsidRPr="007178B3">
        <w:rPr>
          <w:rFonts w:ascii="Arial" w:hAnsi="Arial" w:cs="Arial"/>
          <w:b/>
          <w:bCs/>
          <w:color w:val="2F2F2F"/>
        </w:rPr>
        <w:t xml:space="preserve">Artículo 8.- </w:t>
      </w:r>
      <w:r w:rsidRPr="007178B3">
        <w:rPr>
          <w:rFonts w:ascii="Arial" w:hAnsi="Arial" w:cs="Arial"/>
          <w:color w:val="2F2F2F"/>
        </w:rPr>
        <w:t>Los ingresos que la Hacienda Pública Municipal percibirá por concepto de productos, serán las siguientes:</w:t>
      </w:r>
    </w:p>
    <w:p w14:paraId="60B7CB2B" w14:textId="77777777" w:rsidR="00A57BD7" w:rsidRPr="007178B3" w:rsidRDefault="00A57BD7" w:rsidP="00A57BD7">
      <w:pPr>
        <w:rPr>
          <w:rFonts w:ascii="Arial" w:hAnsi="Arial" w:cs="Arial"/>
        </w:rPr>
      </w:pPr>
    </w:p>
    <w:tbl>
      <w:tblPr>
        <w:tblW w:w="8364" w:type="dxa"/>
        <w:tblInd w:w="-10" w:type="dxa"/>
        <w:tblCellMar>
          <w:left w:w="70" w:type="dxa"/>
          <w:right w:w="70" w:type="dxa"/>
        </w:tblCellMar>
        <w:tblLook w:val="04A0" w:firstRow="1" w:lastRow="0" w:firstColumn="1" w:lastColumn="0" w:noHBand="0" w:noVBand="1"/>
      </w:tblPr>
      <w:tblGrid>
        <w:gridCol w:w="5954"/>
        <w:gridCol w:w="2410"/>
      </w:tblGrid>
      <w:tr w:rsidR="00A57BD7" w:rsidRPr="007178B3" w14:paraId="22BAEF69" w14:textId="77777777" w:rsidTr="00A57BD7">
        <w:trPr>
          <w:trHeight w:val="36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5FA21D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Productos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67F0FA30"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500,000.00 </w:t>
            </w:r>
          </w:p>
        </w:tc>
      </w:tr>
      <w:tr w:rsidR="00A57BD7" w:rsidRPr="007178B3" w14:paraId="545BD721"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787F5F2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Productos de tipo corriente</w:t>
            </w:r>
          </w:p>
        </w:tc>
        <w:tc>
          <w:tcPr>
            <w:tcW w:w="2410" w:type="dxa"/>
            <w:tcBorders>
              <w:top w:val="nil"/>
              <w:left w:val="nil"/>
              <w:bottom w:val="single" w:sz="8" w:space="0" w:color="auto"/>
              <w:right w:val="single" w:sz="8" w:space="0" w:color="auto"/>
            </w:tcBorders>
            <w:shd w:val="clear" w:color="000000" w:fill="D7E4BC"/>
            <w:vAlign w:val="center"/>
            <w:hideMark/>
          </w:tcPr>
          <w:p w14:paraId="4972CE29"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500,000.00</w:t>
            </w:r>
          </w:p>
        </w:tc>
      </w:tr>
      <w:tr w:rsidR="00A57BD7" w:rsidRPr="007178B3" w14:paraId="4AA949C3"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258FDD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&gt;Derivados de Productos Financieros</w:t>
            </w:r>
          </w:p>
        </w:tc>
        <w:tc>
          <w:tcPr>
            <w:tcW w:w="2410" w:type="dxa"/>
            <w:tcBorders>
              <w:top w:val="nil"/>
              <w:left w:val="nil"/>
              <w:bottom w:val="single" w:sz="8" w:space="0" w:color="auto"/>
              <w:right w:val="single" w:sz="8" w:space="0" w:color="auto"/>
            </w:tcBorders>
            <w:shd w:val="clear" w:color="auto" w:fill="auto"/>
            <w:vAlign w:val="center"/>
            <w:hideMark/>
          </w:tcPr>
          <w:p w14:paraId="0B0E9CF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500,000.00 </w:t>
            </w:r>
          </w:p>
        </w:tc>
      </w:tr>
      <w:tr w:rsidR="00A57BD7" w:rsidRPr="007178B3" w14:paraId="3DE7938C"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B7F8BFD"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Productos de capital</w:t>
            </w:r>
          </w:p>
        </w:tc>
        <w:tc>
          <w:tcPr>
            <w:tcW w:w="2410" w:type="dxa"/>
            <w:tcBorders>
              <w:top w:val="nil"/>
              <w:left w:val="nil"/>
              <w:bottom w:val="single" w:sz="8" w:space="0" w:color="auto"/>
              <w:right w:val="single" w:sz="8" w:space="0" w:color="auto"/>
            </w:tcBorders>
            <w:shd w:val="clear" w:color="000000" w:fill="D7E4BC"/>
            <w:hideMark/>
          </w:tcPr>
          <w:p w14:paraId="472A540F" w14:textId="77777777" w:rsidR="00A57BD7" w:rsidRPr="007178B3" w:rsidRDefault="00A57BD7" w:rsidP="00A57BD7">
            <w:pPr>
              <w:rPr>
                <w:rFonts w:ascii="Arial" w:hAnsi="Arial" w:cs="Arial"/>
                <w:b/>
                <w:bCs/>
                <w:color w:val="2F2F2F"/>
              </w:rPr>
            </w:pPr>
            <w:r w:rsidRPr="007178B3">
              <w:rPr>
                <w:rFonts w:ascii="Arial" w:hAnsi="Arial" w:cs="Arial"/>
                <w:b/>
                <w:bCs/>
                <w:color w:val="2F2F2F"/>
              </w:rPr>
              <w:t>$                               0.00</w:t>
            </w:r>
          </w:p>
        </w:tc>
      </w:tr>
      <w:tr w:rsidR="00A57BD7" w:rsidRPr="007178B3" w14:paraId="6DD263C2" w14:textId="77777777" w:rsidTr="00A57BD7">
        <w:trPr>
          <w:trHeight w:val="70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814425D"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Arrendamiento, enajenación, uso y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 xml:space="preserve">explotación de bienes muebles del dominio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privado del Municipio.</w:t>
            </w:r>
          </w:p>
        </w:tc>
        <w:tc>
          <w:tcPr>
            <w:tcW w:w="2410" w:type="dxa"/>
            <w:tcBorders>
              <w:top w:val="nil"/>
              <w:left w:val="nil"/>
              <w:bottom w:val="single" w:sz="8" w:space="0" w:color="auto"/>
              <w:right w:val="single" w:sz="8" w:space="0" w:color="auto"/>
            </w:tcBorders>
            <w:shd w:val="clear" w:color="auto" w:fill="auto"/>
            <w:vAlign w:val="center"/>
            <w:hideMark/>
          </w:tcPr>
          <w:p w14:paraId="3C42E831" w14:textId="77777777" w:rsidR="00A57BD7" w:rsidRPr="007178B3" w:rsidRDefault="00A57BD7" w:rsidP="00A57BD7">
            <w:pPr>
              <w:spacing w:line="360" w:lineRule="auto"/>
              <w:jc w:val="center"/>
              <w:rPr>
                <w:rFonts w:ascii="Arial" w:hAnsi="Arial" w:cs="Arial"/>
                <w:b/>
                <w:bCs/>
                <w:color w:val="2F2F2F"/>
              </w:rPr>
            </w:pPr>
            <w:r w:rsidRPr="007178B3">
              <w:rPr>
                <w:rFonts w:ascii="Arial" w:hAnsi="Arial" w:cs="Arial"/>
                <w:b/>
                <w:bCs/>
                <w:color w:val="2F2F2F"/>
              </w:rPr>
              <w:t>$                               0.00</w:t>
            </w:r>
          </w:p>
        </w:tc>
      </w:tr>
      <w:tr w:rsidR="00A57BD7" w:rsidRPr="007178B3" w14:paraId="19780057" w14:textId="77777777" w:rsidTr="00A57BD7">
        <w:trPr>
          <w:trHeight w:val="70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B4A000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Arrendamiento, enajenación, uso y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 xml:space="preserve">explotación de bienes Inmuebles del dominio </w:t>
            </w:r>
            <w:r w:rsidRPr="007178B3">
              <w:rPr>
                <w:rFonts w:ascii="Arial" w:hAnsi="Arial" w:cs="Arial"/>
                <w:b/>
                <w:bCs/>
                <w:color w:val="2F2F2F"/>
              </w:rPr>
              <w:tab/>
            </w:r>
            <w:r w:rsidRPr="007178B3">
              <w:rPr>
                <w:rFonts w:ascii="Arial" w:hAnsi="Arial" w:cs="Arial"/>
                <w:b/>
                <w:bCs/>
                <w:color w:val="2F2F2F"/>
              </w:rPr>
              <w:tab/>
              <w:t>privado del Municipio.</w:t>
            </w:r>
          </w:p>
        </w:tc>
        <w:tc>
          <w:tcPr>
            <w:tcW w:w="2410" w:type="dxa"/>
            <w:tcBorders>
              <w:top w:val="nil"/>
              <w:left w:val="nil"/>
              <w:bottom w:val="single" w:sz="8" w:space="0" w:color="auto"/>
              <w:right w:val="single" w:sz="8" w:space="0" w:color="auto"/>
            </w:tcBorders>
            <w:shd w:val="clear" w:color="auto" w:fill="auto"/>
            <w:vAlign w:val="center"/>
            <w:hideMark/>
          </w:tcPr>
          <w:p w14:paraId="20EF5AB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7400AAE5" w14:textId="77777777" w:rsidTr="00A57BD7">
        <w:trPr>
          <w:trHeight w:val="104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2BB1C5A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Productos no comprendidos en las fracciones de la </w:t>
            </w:r>
            <w:r w:rsidRPr="007178B3">
              <w:rPr>
                <w:rFonts w:ascii="Arial" w:hAnsi="Arial" w:cs="Arial"/>
                <w:b/>
                <w:bCs/>
                <w:color w:val="2F2F2F"/>
              </w:rPr>
              <w:tab/>
              <w:t xml:space="preserve">Ley de Ingresos causadas en ejercicios fiscales </w:t>
            </w:r>
            <w:r w:rsidRPr="007178B3">
              <w:rPr>
                <w:rFonts w:ascii="Arial" w:hAnsi="Arial" w:cs="Arial"/>
                <w:b/>
                <w:bCs/>
                <w:color w:val="2F2F2F"/>
              </w:rPr>
              <w:tab/>
              <w:t>anteriores pendientes de liquidación o pago</w:t>
            </w:r>
          </w:p>
        </w:tc>
        <w:tc>
          <w:tcPr>
            <w:tcW w:w="2410" w:type="dxa"/>
            <w:tcBorders>
              <w:top w:val="nil"/>
              <w:left w:val="nil"/>
              <w:bottom w:val="single" w:sz="8" w:space="0" w:color="auto"/>
              <w:right w:val="single" w:sz="8" w:space="0" w:color="auto"/>
            </w:tcBorders>
            <w:shd w:val="clear" w:color="000000" w:fill="D7E4BC"/>
            <w:vAlign w:val="center"/>
            <w:hideMark/>
          </w:tcPr>
          <w:p w14:paraId="5DF7518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6E98F885"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8A90C2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Otros Productos</w:t>
            </w:r>
          </w:p>
        </w:tc>
        <w:tc>
          <w:tcPr>
            <w:tcW w:w="2410" w:type="dxa"/>
            <w:tcBorders>
              <w:top w:val="nil"/>
              <w:left w:val="nil"/>
              <w:bottom w:val="single" w:sz="8" w:space="0" w:color="auto"/>
              <w:right w:val="single" w:sz="8" w:space="0" w:color="auto"/>
            </w:tcBorders>
            <w:shd w:val="clear" w:color="auto" w:fill="auto"/>
            <w:vAlign w:val="center"/>
            <w:hideMark/>
          </w:tcPr>
          <w:p w14:paraId="6843080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bl>
    <w:p w14:paraId="7D82F4AF" w14:textId="77777777" w:rsidR="00A57BD7" w:rsidRPr="007178B3" w:rsidRDefault="00A57BD7" w:rsidP="00A57BD7">
      <w:pPr>
        <w:spacing w:line="360" w:lineRule="auto"/>
        <w:rPr>
          <w:rFonts w:ascii="Arial" w:hAnsi="Arial" w:cs="Arial"/>
        </w:rPr>
      </w:pPr>
    </w:p>
    <w:p w14:paraId="23F1CCD8" w14:textId="77777777" w:rsidR="00A57BD7" w:rsidRPr="007178B3" w:rsidRDefault="00A57BD7" w:rsidP="00A57BD7">
      <w:pPr>
        <w:spacing w:line="360" w:lineRule="auto"/>
        <w:rPr>
          <w:rFonts w:ascii="Arial" w:hAnsi="Arial" w:cs="Arial"/>
        </w:rPr>
      </w:pPr>
      <w:r w:rsidRPr="007178B3">
        <w:rPr>
          <w:rFonts w:ascii="Arial" w:hAnsi="Arial" w:cs="Arial"/>
          <w:b/>
          <w:bCs/>
          <w:color w:val="2F2F2F"/>
        </w:rPr>
        <w:t xml:space="preserve">Artículo 9.- </w:t>
      </w:r>
      <w:r w:rsidRPr="007178B3">
        <w:rPr>
          <w:rFonts w:ascii="Arial" w:hAnsi="Arial" w:cs="Arial"/>
          <w:color w:val="2F2F2F"/>
        </w:rPr>
        <w:t>Los ingresos que la Hacienda Pública Municipal percibirá por concepto de aprovechamientos, se clasificarán de la siguiente manera:</w:t>
      </w:r>
    </w:p>
    <w:tbl>
      <w:tblPr>
        <w:tblW w:w="8364" w:type="dxa"/>
        <w:tblInd w:w="-10" w:type="dxa"/>
        <w:tblCellMar>
          <w:left w:w="70" w:type="dxa"/>
          <w:right w:w="70" w:type="dxa"/>
        </w:tblCellMar>
        <w:tblLook w:val="04A0" w:firstRow="1" w:lastRow="0" w:firstColumn="1" w:lastColumn="0" w:noHBand="0" w:noVBand="1"/>
      </w:tblPr>
      <w:tblGrid>
        <w:gridCol w:w="5954"/>
        <w:gridCol w:w="2410"/>
      </w:tblGrid>
      <w:tr w:rsidR="00A57BD7" w:rsidRPr="007178B3" w14:paraId="2316A48E" w14:textId="77777777" w:rsidTr="00A57BD7">
        <w:trPr>
          <w:trHeight w:val="36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E4C4A45"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Aprovechamientos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1FC9FDB4"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1,101,000.00 </w:t>
            </w:r>
          </w:p>
        </w:tc>
      </w:tr>
      <w:tr w:rsidR="00A57BD7" w:rsidRPr="007178B3" w14:paraId="1F1B00AE"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36B39DF9"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Aprovechamientos de tipo corriente</w:t>
            </w:r>
          </w:p>
        </w:tc>
        <w:tc>
          <w:tcPr>
            <w:tcW w:w="2410" w:type="dxa"/>
            <w:tcBorders>
              <w:top w:val="nil"/>
              <w:left w:val="nil"/>
              <w:bottom w:val="single" w:sz="8" w:space="0" w:color="auto"/>
              <w:right w:val="single" w:sz="8" w:space="0" w:color="auto"/>
            </w:tcBorders>
            <w:shd w:val="clear" w:color="000000" w:fill="D7E4BC"/>
            <w:vAlign w:val="center"/>
            <w:hideMark/>
          </w:tcPr>
          <w:p w14:paraId="23C030C0"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1,101,000.00 </w:t>
            </w:r>
          </w:p>
        </w:tc>
      </w:tr>
      <w:tr w:rsidR="00A57BD7" w:rsidRPr="007178B3" w14:paraId="73052932"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9F5DF43"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Infracciones por multas o faltas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administrativas</w:t>
            </w:r>
          </w:p>
        </w:tc>
        <w:tc>
          <w:tcPr>
            <w:tcW w:w="2410" w:type="dxa"/>
            <w:tcBorders>
              <w:top w:val="nil"/>
              <w:left w:val="nil"/>
              <w:bottom w:val="single" w:sz="8" w:space="0" w:color="auto"/>
              <w:right w:val="single" w:sz="8" w:space="0" w:color="auto"/>
            </w:tcBorders>
            <w:shd w:val="clear" w:color="auto" w:fill="auto"/>
            <w:vAlign w:val="center"/>
            <w:hideMark/>
          </w:tcPr>
          <w:p w14:paraId="1882F53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900,000.00 </w:t>
            </w:r>
          </w:p>
        </w:tc>
      </w:tr>
      <w:tr w:rsidR="00A57BD7" w:rsidRPr="007178B3" w14:paraId="7273DF40"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280A5F8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Sanciones por faltas al reglamento de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tránsito</w:t>
            </w:r>
          </w:p>
        </w:tc>
        <w:tc>
          <w:tcPr>
            <w:tcW w:w="2410" w:type="dxa"/>
            <w:tcBorders>
              <w:top w:val="nil"/>
              <w:left w:val="nil"/>
              <w:bottom w:val="single" w:sz="8" w:space="0" w:color="auto"/>
              <w:right w:val="single" w:sz="8" w:space="0" w:color="auto"/>
            </w:tcBorders>
            <w:shd w:val="clear" w:color="auto" w:fill="auto"/>
            <w:vAlign w:val="center"/>
            <w:hideMark/>
          </w:tcPr>
          <w:p w14:paraId="3100456B"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201,000.00 </w:t>
            </w:r>
          </w:p>
        </w:tc>
      </w:tr>
      <w:tr w:rsidR="00A57BD7" w:rsidRPr="007178B3" w14:paraId="0B7A86AC"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248A218"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Cesiones</w:t>
            </w:r>
          </w:p>
        </w:tc>
        <w:tc>
          <w:tcPr>
            <w:tcW w:w="2410" w:type="dxa"/>
            <w:tcBorders>
              <w:top w:val="nil"/>
              <w:left w:val="nil"/>
              <w:bottom w:val="single" w:sz="8" w:space="0" w:color="auto"/>
              <w:right w:val="single" w:sz="8" w:space="0" w:color="auto"/>
            </w:tcBorders>
            <w:shd w:val="clear" w:color="auto" w:fill="auto"/>
            <w:vAlign w:val="center"/>
            <w:hideMark/>
          </w:tcPr>
          <w:p w14:paraId="177F58B3"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7A37A25E"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68D3E7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Herencias</w:t>
            </w:r>
          </w:p>
        </w:tc>
        <w:tc>
          <w:tcPr>
            <w:tcW w:w="2410" w:type="dxa"/>
            <w:tcBorders>
              <w:top w:val="nil"/>
              <w:left w:val="nil"/>
              <w:bottom w:val="single" w:sz="8" w:space="0" w:color="auto"/>
              <w:right w:val="single" w:sz="8" w:space="0" w:color="auto"/>
            </w:tcBorders>
            <w:shd w:val="clear" w:color="auto" w:fill="auto"/>
            <w:vAlign w:val="center"/>
            <w:hideMark/>
          </w:tcPr>
          <w:p w14:paraId="23A1333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450B63D3"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35CEFF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Legados</w:t>
            </w:r>
          </w:p>
        </w:tc>
        <w:tc>
          <w:tcPr>
            <w:tcW w:w="2410" w:type="dxa"/>
            <w:tcBorders>
              <w:top w:val="nil"/>
              <w:left w:val="nil"/>
              <w:bottom w:val="single" w:sz="8" w:space="0" w:color="auto"/>
              <w:right w:val="single" w:sz="8" w:space="0" w:color="auto"/>
            </w:tcBorders>
            <w:shd w:val="clear" w:color="auto" w:fill="auto"/>
            <w:vAlign w:val="center"/>
            <w:hideMark/>
          </w:tcPr>
          <w:p w14:paraId="5F6F1F29"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5556F088"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101802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Donaciones</w:t>
            </w:r>
          </w:p>
        </w:tc>
        <w:tc>
          <w:tcPr>
            <w:tcW w:w="2410" w:type="dxa"/>
            <w:tcBorders>
              <w:top w:val="nil"/>
              <w:left w:val="nil"/>
              <w:bottom w:val="single" w:sz="8" w:space="0" w:color="auto"/>
              <w:right w:val="single" w:sz="8" w:space="0" w:color="auto"/>
            </w:tcBorders>
            <w:shd w:val="clear" w:color="auto" w:fill="auto"/>
            <w:vAlign w:val="center"/>
            <w:hideMark/>
          </w:tcPr>
          <w:p w14:paraId="119D29B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47E2B9E2"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356661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Adjudicaciones Judiciales</w:t>
            </w:r>
          </w:p>
        </w:tc>
        <w:tc>
          <w:tcPr>
            <w:tcW w:w="2410" w:type="dxa"/>
            <w:tcBorders>
              <w:top w:val="nil"/>
              <w:left w:val="nil"/>
              <w:bottom w:val="single" w:sz="8" w:space="0" w:color="auto"/>
              <w:right w:val="single" w:sz="8" w:space="0" w:color="auto"/>
            </w:tcBorders>
            <w:shd w:val="clear" w:color="auto" w:fill="auto"/>
            <w:vAlign w:val="center"/>
            <w:hideMark/>
          </w:tcPr>
          <w:p w14:paraId="2496CA7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4B6179C9"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001EDD7"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Adjudicaciones administrativas</w:t>
            </w:r>
          </w:p>
        </w:tc>
        <w:tc>
          <w:tcPr>
            <w:tcW w:w="2410" w:type="dxa"/>
            <w:tcBorders>
              <w:top w:val="nil"/>
              <w:left w:val="nil"/>
              <w:bottom w:val="single" w:sz="8" w:space="0" w:color="auto"/>
              <w:right w:val="single" w:sz="8" w:space="0" w:color="auto"/>
            </w:tcBorders>
            <w:shd w:val="clear" w:color="auto" w:fill="auto"/>
            <w:vAlign w:val="center"/>
            <w:hideMark/>
          </w:tcPr>
          <w:p w14:paraId="450E29A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4ABE6F12"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589E6BD"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Subsidios de otro nivel de gobierno</w:t>
            </w:r>
          </w:p>
        </w:tc>
        <w:tc>
          <w:tcPr>
            <w:tcW w:w="2410" w:type="dxa"/>
            <w:tcBorders>
              <w:top w:val="nil"/>
              <w:left w:val="nil"/>
              <w:bottom w:val="single" w:sz="8" w:space="0" w:color="auto"/>
              <w:right w:val="single" w:sz="8" w:space="0" w:color="auto"/>
            </w:tcBorders>
            <w:shd w:val="clear" w:color="auto" w:fill="auto"/>
            <w:vAlign w:val="center"/>
            <w:hideMark/>
          </w:tcPr>
          <w:p w14:paraId="4665CEE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259C35C5" w14:textId="77777777" w:rsidTr="003930E3">
        <w:trPr>
          <w:trHeight w:val="360"/>
        </w:trPr>
        <w:tc>
          <w:tcPr>
            <w:tcW w:w="5954" w:type="dxa"/>
            <w:tcBorders>
              <w:top w:val="nil"/>
              <w:left w:val="single" w:sz="8" w:space="0" w:color="auto"/>
              <w:bottom w:val="single" w:sz="4" w:space="0" w:color="auto"/>
              <w:right w:val="single" w:sz="8" w:space="0" w:color="auto"/>
            </w:tcBorders>
            <w:shd w:val="clear" w:color="auto" w:fill="auto"/>
            <w:vAlign w:val="center"/>
            <w:hideMark/>
          </w:tcPr>
          <w:p w14:paraId="06B7DD82"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Subsidios de organismos públicos y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privados</w:t>
            </w:r>
          </w:p>
        </w:tc>
        <w:tc>
          <w:tcPr>
            <w:tcW w:w="2410" w:type="dxa"/>
            <w:tcBorders>
              <w:top w:val="nil"/>
              <w:left w:val="nil"/>
              <w:bottom w:val="single" w:sz="4" w:space="0" w:color="auto"/>
              <w:right w:val="single" w:sz="8" w:space="0" w:color="auto"/>
            </w:tcBorders>
            <w:shd w:val="clear" w:color="auto" w:fill="auto"/>
            <w:vAlign w:val="center"/>
            <w:hideMark/>
          </w:tcPr>
          <w:p w14:paraId="56B98124"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0092754C" w14:textId="77777777" w:rsidTr="003930E3">
        <w:trPr>
          <w:trHeight w:val="36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78B6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Multas impuestas por autoridades federales, </w:t>
            </w:r>
            <w:r w:rsidRPr="007178B3">
              <w:rPr>
                <w:rFonts w:ascii="Arial" w:hAnsi="Arial" w:cs="Arial"/>
                <w:b/>
                <w:bCs/>
                <w:color w:val="2F2F2F"/>
              </w:rPr>
              <w:tab/>
            </w:r>
            <w:r w:rsidRPr="007178B3">
              <w:rPr>
                <w:rFonts w:ascii="Arial" w:hAnsi="Arial" w:cs="Arial"/>
                <w:b/>
                <w:bCs/>
                <w:color w:val="2F2F2F"/>
              </w:rPr>
              <w:tab/>
              <w:t>no fiscales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ABAB"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59675363" w14:textId="77777777" w:rsidTr="003930E3">
        <w:trPr>
          <w:trHeight w:val="700"/>
        </w:trPr>
        <w:tc>
          <w:tcPr>
            <w:tcW w:w="595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DAAA49A"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&gt; Convenidos con la Federación y el Estado</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14:paraId="6679601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7EC37100"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BF6F200"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Aprovechamientos diversos de tipo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corriente</w:t>
            </w:r>
          </w:p>
        </w:tc>
        <w:tc>
          <w:tcPr>
            <w:tcW w:w="2410" w:type="dxa"/>
            <w:tcBorders>
              <w:top w:val="nil"/>
              <w:left w:val="nil"/>
              <w:bottom w:val="single" w:sz="8" w:space="0" w:color="auto"/>
              <w:right w:val="single" w:sz="8" w:space="0" w:color="auto"/>
            </w:tcBorders>
            <w:shd w:val="clear" w:color="auto" w:fill="auto"/>
            <w:vAlign w:val="center"/>
            <w:hideMark/>
          </w:tcPr>
          <w:p w14:paraId="7BAEDF8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                              0.00</w:t>
            </w:r>
          </w:p>
        </w:tc>
      </w:tr>
      <w:tr w:rsidR="00A57BD7" w:rsidRPr="007178B3" w14:paraId="7F3A92B7" w14:textId="77777777" w:rsidTr="00A57BD7">
        <w:trPr>
          <w:trHeight w:val="36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2AD2F72D"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Aprovechamientos de capital </w:t>
            </w:r>
          </w:p>
        </w:tc>
        <w:tc>
          <w:tcPr>
            <w:tcW w:w="2410" w:type="dxa"/>
            <w:tcBorders>
              <w:top w:val="nil"/>
              <w:left w:val="nil"/>
              <w:bottom w:val="single" w:sz="8" w:space="0" w:color="auto"/>
              <w:right w:val="single" w:sz="8" w:space="0" w:color="auto"/>
            </w:tcBorders>
            <w:shd w:val="clear" w:color="000000" w:fill="D7E4BC"/>
            <w:vAlign w:val="center"/>
            <w:hideMark/>
          </w:tcPr>
          <w:p w14:paraId="7A613BA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r w:rsidR="00A57BD7" w:rsidRPr="007178B3" w14:paraId="0EFC3EE5" w14:textId="77777777" w:rsidTr="00A57BD7">
        <w:trPr>
          <w:trHeight w:val="104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051B6BE6"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Aprovechamientos no comprendidos en las </w:t>
            </w:r>
            <w:r w:rsidRPr="007178B3">
              <w:rPr>
                <w:rFonts w:ascii="Arial" w:hAnsi="Arial" w:cs="Arial"/>
                <w:b/>
                <w:bCs/>
                <w:color w:val="2F2F2F"/>
              </w:rPr>
              <w:tab/>
              <w:t xml:space="preserve">fracciones de la Ley de Ingresos causadas en </w:t>
            </w:r>
            <w:r w:rsidRPr="007178B3">
              <w:rPr>
                <w:rFonts w:ascii="Arial" w:hAnsi="Arial" w:cs="Arial"/>
                <w:b/>
                <w:bCs/>
                <w:color w:val="2F2F2F"/>
              </w:rPr>
              <w:tab/>
              <w:t xml:space="preserve">ejercicios fiscales anteriores pendientes de </w:t>
            </w:r>
            <w:r w:rsidRPr="007178B3">
              <w:rPr>
                <w:rFonts w:ascii="Arial" w:hAnsi="Arial" w:cs="Arial"/>
                <w:b/>
                <w:bCs/>
                <w:color w:val="2F2F2F"/>
              </w:rPr>
              <w:tab/>
              <w:t>liquidación o pago</w:t>
            </w:r>
          </w:p>
        </w:tc>
        <w:tc>
          <w:tcPr>
            <w:tcW w:w="2410" w:type="dxa"/>
            <w:tcBorders>
              <w:top w:val="nil"/>
              <w:left w:val="nil"/>
              <w:bottom w:val="single" w:sz="8" w:space="0" w:color="auto"/>
              <w:right w:val="single" w:sz="8" w:space="0" w:color="auto"/>
            </w:tcBorders>
            <w:shd w:val="clear" w:color="000000" w:fill="D7E4BC"/>
            <w:vAlign w:val="center"/>
            <w:hideMark/>
          </w:tcPr>
          <w:p w14:paraId="0806FBF3"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t xml:space="preserve">            </w:t>
            </w:r>
            <w:r w:rsidRPr="007178B3">
              <w:rPr>
                <w:rFonts w:ascii="Arial" w:hAnsi="Arial" w:cs="Arial"/>
                <w:b/>
                <w:bCs/>
                <w:color w:val="2F2F2F"/>
              </w:rPr>
              <w:tab/>
              <w:t xml:space="preserve">        0.00</w:t>
            </w:r>
          </w:p>
        </w:tc>
      </w:tr>
    </w:tbl>
    <w:p w14:paraId="7E0591B5" w14:textId="77777777" w:rsidR="00A57BD7" w:rsidRPr="007178B3" w:rsidRDefault="00A57BD7" w:rsidP="00A57BD7">
      <w:pPr>
        <w:spacing w:line="360" w:lineRule="auto"/>
        <w:rPr>
          <w:rFonts w:ascii="Arial" w:hAnsi="Arial" w:cs="Arial"/>
        </w:rPr>
      </w:pPr>
    </w:p>
    <w:p w14:paraId="36B3C7A3" w14:textId="77777777" w:rsidR="00A57BD7" w:rsidRPr="007178B3" w:rsidRDefault="00A57BD7" w:rsidP="00A57BD7">
      <w:pPr>
        <w:spacing w:line="360" w:lineRule="auto"/>
        <w:rPr>
          <w:rFonts w:ascii="Arial" w:hAnsi="Arial" w:cs="Arial"/>
        </w:rPr>
      </w:pPr>
      <w:r w:rsidRPr="007178B3">
        <w:rPr>
          <w:rFonts w:ascii="Arial" w:hAnsi="Arial" w:cs="Arial"/>
          <w:b/>
          <w:bCs/>
          <w:color w:val="2F2F2F"/>
        </w:rPr>
        <w:t xml:space="preserve">Artículo 10.- </w:t>
      </w:r>
      <w:r w:rsidRPr="007178B3">
        <w:rPr>
          <w:rFonts w:ascii="Arial" w:hAnsi="Arial" w:cs="Arial"/>
          <w:color w:val="2F2F2F"/>
        </w:rPr>
        <w:t>Los ingresos por Participaciones que percibirá la Hacienda Pública Municipal se integrarán por los siguientes conceptos:</w:t>
      </w:r>
    </w:p>
    <w:tbl>
      <w:tblPr>
        <w:tblW w:w="8364" w:type="dxa"/>
        <w:tblInd w:w="-10" w:type="dxa"/>
        <w:tblCellMar>
          <w:left w:w="70" w:type="dxa"/>
          <w:right w:w="70" w:type="dxa"/>
        </w:tblCellMar>
        <w:tblLook w:val="04A0" w:firstRow="1" w:lastRow="0" w:firstColumn="1" w:lastColumn="0" w:noHBand="0" w:noVBand="1"/>
      </w:tblPr>
      <w:tblGrid>
        <w:gridCol w:w="5954"/>
        <w:gridCol w:w="2410"/>
      </w:tblGrid>
      <w:tr w:rsidR="00A57BD7" w:rsidRPr="007178B3" w14:paraId="5F9465FD" w14:textId="77777777" w:rsidTr="00A57BD7">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9FE8DD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Participaciones</w:t>
            </w:r>
          </w:p>
        </w:tc>
        <w:tc>
          <w:tcPr>
            <w:tcW w:w="24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594FC01"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142,526,000.00 </w:t>
            </w:r>
          </w:p>
        </w:tc>
      </w:tr>
      <w:tr w:rsidR="00A57BD7" w:rsidRPr="007178B3" w14:paraId="2E70D135"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B197A84"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&gt; Participaciones Federales y Estatales</w:t>
            </w:r>
          </w:p>
        </w:tc>
        <w:tc>
          <w:tcPr>
            <w:tcW w:w="2410" w:type="dxa"/>
            <w:tcBorders>
              <w:top w:val="nil"/>
              <w:left w:val="nil"/>
              <w:bottom w:val="single" w:sz="8" w:space="0" w:color="auto"/>
              <w:right w:val="single" w:sz="8" w:space="0" w:color="auto"/>
            </w:tcBorders>
            <w:shd w:val="clear" w:color="auto" w:fill="auto"/>
            <w:vAlign w:val="center"/>
            <w:hideMark/>
          </w:tcPr>
          <w:p w14:paraId="7B7E1176"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142,526,000.00 </w:t>
            </w:r>
          </w:p>
        </w:tc>
      </w:tr>
    </w:tbl>
    <w:p w14:paraId="3916A31D" w14:textId="77777777" w:rsidR="00A57BD7" w:rsidRPr="007178B3" w:rsidRDefault="00A57BD7" w:rsidP="00A57BD7">
      <w:pPr>
        <w:spacing w:line="360" w:lineRule="auto"/>
        <w:rPr>
          <w:rFonts w:ascii="Arial" w:hAnsi="Arial" w:cs="Arial"/>
        </w:rPr>
      </w:pPr>
    </w:p>
    <w:p w14:paraId="347C669A" w14:textId="77777777" w:rsidR="00A57BD7" w:rsidRPr="007178B3" w:rsidRDefault="00A57BD7" w:rsidP="00A57BD7">
      <w:pPr>
        <w:spacing w:line="360" w:lineRule="auto"/>
        <w:rPr>
          <w:rFonts w:ascii="Arial" w:hAnsi="Arial" w:cs="Arial"/>
        </w:rPr>
      </w:pPr>
    </w:p>
    <w:p w14:paraId="2378FE55" w14:textId="77777777" w:rsidR="00A57BD7" w:rsidRPr="007178B3" w:rsidRDefault="00A57BD7" w:rsidP="00A57BD7">
      <w:pPr>
        <w:spacing w:line="360" w:lineRule="auto"/>
        <w:rPr>
          <w:rFonts w:ascii="Arial" w:hAnsi="Arial" w:cs="Arial"/>
        </w:rPr>
      </w:pPr>
      <w:r w:rsidRPr="007178B3">
        <w:rPr>
          <w:rFonts w:ascii="Arial" w:hAnsi="Arial" w:cs="Arial"/>
          <w:b/>
          <w:bCs/>
          <w:color w:val="2F2F2F"/>
        </w:rPr>
        <w:t>Artículo 11.-</w:t>
      </w:r>
      <w:r w:rsidRPr="007178B3">
        <w:rPr>
          <w:rFonts w:ascii="Arial" w:hAnsi="Arial" w:cs="Arial"/>
          <w:color w:val="2F2F2F"/>
        </w:rPr>
        <w:t xml:space="preserve"> Las Aportaciones que recaudará la Hacienda Pública Municipal se integrarán con los siguientes conceptos:</w:t>
      </w:r>
    </w:p>
    <w:tbl>
      <w:tblPr>
        <w:tblW w:w="8364" w:type="dxa"/>
        <w:tblInd w:w="-10" w:type="dxa"/>
        <w:tblCellMar>
          <w:left w:w="70" w:type="dxa"/>
          <w:right w:w="70" w:type="dxa"/>
        </w:tblCellMar>
        <w:tblLook w:val="04A0" w:firstRow="1" w:lastRow="0" w:firstColumn="1" w:lastColumn="0" w:noHBand="0" w:noVBand="1"/>
      </w:tblPr>
      <w:tblGrid>
        <w:gridCol w:w="5954"/>
        <w:gridCol w:w="2410"/>
      </w:tblGrid>
      <w:tr w:rsidR="00A57BD7" w:rsidRPr="007178B3" w14:paraId="6F0CD57E" w14:textId="77777777" w:rsidTr="00A57BD7">
        <w:trPr>
          <w:trHeight w:val="360"/>
        </w:trPr>
        <w:tc>
          <w:tcPr>
            <w:tcW w:w="595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3C1DB4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 xml:space="preserve">Aportaciones </w:t>
            </w:r>
          </w:p>
        </w:tc>
        <w:tc>
          <w:tcPr>
            <w:tcW w:w="24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F06B2F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95,549,000.00 </w:t>
            </w:r>
          </w:p>
        </w:tc>
      </w:tr>
      <w:tr w:rsidR="00A57BD7" w:rsidRPr="007178B3" w14:paraId="34FB0E17"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A673749"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&gt; Fondo de Aportaciones para la Infraestructura Social Municipal</w:t>
            </w:r>
          </w:p>
        </w:tc>
        <w:tc>
          <w:tcPr>
            <w:tcW w:w="2410" w:type="dxa"/>
            <w:tcBorders>
              <w:top w:val="nil"/>
              <w:left w:val="nil"/>
              <w:bottom w:val="single" w:sz="8" w:space="0" w:color="auto"/>
              <w:right w:val="single" w:sz="8" w:space="0" w:color="auto"/>
            </w:tcBorders>
            <w:shd w:val="clear" w:color="000000" w:fill="D7E4BC"/>
            <w:vAlign w:val="center"/>
            <w:hideMark/>
          </w:tcPr>
          <w:p w14:paraId="44C0D6BE"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31,097,000.00 </w:t>
            </w:r>
          </w:p>
        </w:tc>
      </w:tr>
      <w:tr w:rsidR="00A57BD7" w:rsidRPr="007178B3" w14:paraId="4C60A06A" w14:textId="77777777" w:rsidTr="00A57BD7">
        <w:trPr>
          <w:trHeight w:val="36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E5864BF"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&gt; Fondo de Aportaciones para el Fortalecimiento Municipal</w:t>
            </w:r>
          </w:p>
        </w:tc>
        <w:tc>
          <w:tcPr>
            <w:tcW w:w="2410" w:type="dxa"/>
            <w:tcBorders>
              <w:top w:val="nil"/>
              <w:left w:val="nil"/>
              <w:bottom w:val="single" w:sz="8" w:space="0" w:color="auto"/>
              <w:right w:val="single" w:sz="8" w:space="0" w:color="auto"/>
            </w:tcBorders>
            <w:shd w:val="clear" w:color="000000" w:fill="D7E4BC"/>
            <w:vAlign w:val="center"/>
            <w:hideMark/>
          </w:tcPr>
          <w:p w14:paraId="401DA570"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64,452,000.00 </w:t>
            </w:r>
          </w:p>
        </w:tc>
      </w:tr>
    </w:tbl>
    <w:p w14:paraId="31F6DD79" w14:textId="77777777" w:rsidR="00A57BD7" w:rsidRPr="007178B3" w:rsidRDefault="00A57BD7" w:rsidP="00A57BD7">
      <w:pPr>
        <w:spacing w:line="360" w:lineRule="auto"/>
        <w:rPr>
          <w:rFonts w:ascii="Arial" w:hAnsi="Arial" w:cs="Arial"/>
        </w:rPr>
      </w:pPr>
    </w:p>
    <w:p w14:paraId="669B3210" w14:textId="77777777" w:rsidR="00A57BD7" w:rsidRPr="007178B3" w:rsidRDefault="00A57BD7" w:rsidP="00A57BD7">
      <w:pPr>
        <w:spacing w:line="360" w:lineRule="auto"/>
        <w:rPr>
          <w:rFonts w:ascii="Arial" w:hAnsi="Arial" w:cs="Arial"/>
        </w:rPr>
      </w:pPr>
      <w:r w:rsidRPr="007178B3">
        <w:rPr>
          <w:rFonts w:ascii="Arial" w:hAnsi="Arial" w:cs="Arial"/>
          <w:b/>
          <w:bCs/>
          <w:color w:val="2F2F2F"/>
        </w:rPr>
        <w:t xml:space="preserve">Artículo 12.- </w:t>
      </w:r>
      <w:r w:rsidRPr="007178B3">
        <w:rPr>
          <w:rFonts w:ascii="Arial" w:hAnsi="Arial" w:cs="Arial"/>
          <w:color w:val="2F2F2F"/>
        </w:rPr>
        <w:t>Los Ingresos Extraordinarios que podrá percibir la Hacienda Pública Municipal serán los siguientes:</w:t>
      </w:r>
    </w:p>
    <w:tbl>
      <w:tblPr>
        <w:tblW w:w="8364" w:type="dxa"/>
        <w:tblInd w:w="-10" w:type="dxa"/>
        <w:tblCellMar>
          <w:left w:w="70" w:type="dxa"/>
          <w:right w:w="70" w:type="dxa"/>
        </w:tblCellMar>
        <w:tblLook w:val="04A0" w:firstRow="1" w:lastRow="0" w:firstColumn="1" w:lastColumn="0" w:noHBand="0" w:noVBand="1"/>
      </w:tblPr>
      <w:tblGrid>
        <w:gridCol w:w="5812"/>
        <w:gridCol w:w="142"/>
        <w:gridCol w:w="2268"/>
        <w:gridCol w:w="142"/>
      </w:tblGrid>
      <w:tr w:rsidR="00A57BD7" w:rsidRPr="007178B3" w14:paraId="3092A0F8" w14:textId="77777777" w:rsidTr="00A57BD7">
        <w:trPr>
          <w:trHeight w:val="360"/>
        </w:trPr>
        <w:tc>
          <w:tcPr>
            <w:tcW w:w="5954" w:type="dxa"/>
            <w:gridSpan w:val="2"/>
            <w:tcBorders>
              <w:top w:val="single" w:sz="8" w:space="0" w:color="auto"/>
              <w:left w:val="single" w:sz="8" w:space="0" w:color="auto"/>
              <w:bottom w:val="single" w:sz="8" w:space="0" w:color="auto"/>
              <w:right w:val="single" w:sz="8" w:space="0" w:color="auto"/>
            </w:tcBorders>
            <w:shd w:val="clear" w:color="000000" w:fill="D8D8D8"/>
            <w:vAlign w:val="center"/>
            <w:hideMark/>
          </w:tcPr>
          <w:p w14:paraId="6ADC781C"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Ingresos por ventas de bienes y servicios</w:t>
            </w:r>
          </w:p>
        </w:tc>
        <w:tc>
          <w:tcPr>
            <w:tcW w:w="2410" w:type="dxa"/>
            <w:gridSpan w:val="2"/>
            <w:tcBorders>
              <w:top w:val="single" w:sz="8" w:space="0" w:color="auto"/>
              <w:left w:val="nil"/>
              <w:bottom w:val="single" w:sz="8" w:space="0" w:color="auto"/>
              <w:right w:val="single" w:sz="8" w:space="0" w:color="auto"/>
            </w:tcBorders>
            <w:shd w:val="clear" w:color="000000" w:fill="D8D8D8"/>
            <w:vAlign w:val="center"/>
            <w:hideMark/>
          </w:tcPr>
          <w:p w14:paraId="26F8C462"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25,552,500.00 </w:t>
            </w:r>
          </w:p>
        </w:tc>
      </w:tr>
      <w:tr w:rsidR="00A57BD7" w:rsidRPr="007178B3" w14:paraId="77E729C1" w14:textId="77777777" w:rsidTr="00A57BD7">
        <w:trPr>
          <w:trHeight w:val="70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04361ADF"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Ingresos por ventas de bienes y servicios de organismos descentralizados</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2AB18925"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w:t>
            </w:r>
            <w:r w:rsidRPr="007178B3">
              <w:rPr>
                <w:rFonts w:ascii="Arial" w:hAnsi="Arial" w:cs="Arial"/>
                <w:b/>
                <w:bCs/>
                <w:color w:val="2F2F2F"/>
              </w:rPr>
              <w:tab/>
              <w:t xml:space="preserve">     25,552,500.00 </w:t>
            </w:r>
          </w:p>
        </w:tc>
      </w:tr>
      <w:tr w:rsidR="00A57BD7" w:rsidRPr="007178B3" w14:paraId="68FDFD88"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7A39BEB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 xml:space="preserve">Ingresos de operación de entidades paraestatales empresariales </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14570240"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w:t>
            </w:r>
            <w:r w:rsidRPr="007178B3">
              <w:rPr>
                <w:rFonts w:ascii="Arial" w:hAnsi="Arial" w:cs="Arial"/>
                <w:b/>
                <w:bCs/>
                <w:color w:val="2F2F2F"/>
              </w:rPr>
              <w:tab/>
            </w:r>
            <w:r w:rsidRPr="007178B3">
              <w:rPr>
                <w:rFonts w:ascii="Arial" w:hAnsi="Arial" w:cs="Arial"/>
                <w:b/>
                <w:bCs/>
                <w:color w:val="2F2F2F"/>
              </w:rPr>
              <w:tab/>
              <w:t xml:space="preserve">        0.00</w:t>
            </w:r>
          </w:p>
        </w:tc>
      </w:tr>
      <w:tr w:rsidR="00A57BD7" w:rsidRPr="007178B3" w14:paraId="37848FD8" w14:textId="77777777" w:rsidTr="00A57BD7">
        <w:trPr>
          <w:trHeight w:val="70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72F431A8"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Ingresos por ventas de bienes y servicios producidos en establecimientos del Gobierno Central</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1D21DF69"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0.00</w:t>
            </w:r>
          </w:p>
        </w:tc>
      </w:tr>
      <w:tr w:rsidR="00A57BD7" w:rsidRPr="007178B3" w14:paraId="589EDFDC" w14:textId="77777777" w:rsidTr="00A57BD7">
        <w:trPr>
          <w:trHeight w:val="340"/>
        </w:trPr>
        <w:tc>
          <w:tcPr>
            <w:tcW w:w="595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38F1CFE" w14:textId="77777777" w:rsidR="00A57BD7" w:rsidRPr="007178B3" w:rsidRDefault="00A57BD7" w:rsidP="00A57BD7">
            <w:pPr>
              <w:spacing w:line="360" w:lineRule="auto"/>
              <w:rPr>
                <w:rFonts w:ascii="Arial" w:hAnsi="Arial" w:cs="Arial"/>
                <w:color w:val="2F2F2F"/>
              </w:rPr>
            </w:pPr>
            <w:r w:rsidRPr="007178B3">
              <w:rPr>
                <w:rFonts w:ascii="Arial" w:hAnsi="Arial" w:cs="Arial"/>
                <w:color w:val="2F2F2F"/>
              </w:rPr>
              <w:t> </w:t>
            </w:r>
          </w:p>
        </w:tc>
        <w:tc>
          <w:tcPr>
            <w:tcW w:w="2410" w:type="dxa"/>
            <w:gridSpan w:val="2"/>
            <w:tcBorders>
              <w:top w:val="nil"/>
              <w:left w:val="nil"/>
              <w:bottom w:val="single" w:sz="8" w:space="0" w:color="auto"/>
              <w:right w:val="single" w:sz="8" w:space="0" w:color="auto"/>
            </w:tcBorders>
            <w:shd w:val="clear" w:color="auto" w:fill="auto"/>
            <w:vAlign w:val="center"/>
            <w:hideMark/>
          </w:tcPr>
          <w:p w14:paraId="54584012" w14:textId="77777777" w:rsidR="00A57BD7" w:rsidRPr="007178B3" w:rsidRDefault="00A57BD7" w:rsidP="00A57BD7">
            <w:pPr>
              <w:spacing w:line="360" w:lineRule="auto"/>
              <w:rPr>
                <w:rFonts w:ascii="Arial" w:hAnsi="Arial" w:cs="Arial"/>
                <w:color w:val="2F2F2F"/>
              </w:rPr>
            </w:pPr>
            <w:r w:rsidRPr="007178B3">
              <w:rPr>
                <w:rFonts w:ascii="Arial" w:hAnsi="Arial" w:cs="Arial"/>
                <w:color w:val="2F2F2F"/>
              </w:rPr>
              <w:t> </w:t>
            </w:r>
          </w:p>
        </w:tc>
      </w:tr>
      <w:tr w:rsidR="00A57BD7" w:rsidRPr="007178B3" w14:paraId="7A677636" w14:textId="77777777" w:rsidTr="003930E3">
        <w:trPr>
          <w:trHeight w:val="360"/>
        </w:trPr>
        <w:tc>
          <w:tcPr>
            <w:tcW w:w="5954" w:type="dxa"/>
            <w:gridSpan w:val="2"/>
            <w:tcBorders>
              <w:top w:val="nil"/>
              <w:left w:val="single" w:sz="8" w:space="0" w:color="auto"/>
              <w:bottom w:val="single" w:sz="4" w:space="0" w:color="auto"/>
              <w:right w:val="single" w:sz="8" w:space="0" w:color="auto"/>
            </w:tcBorders>
            <w:shd w:val="clear" w:color="000000" w:fill="D8D8D8"/>
            <w:vAlign w:val="center"/>
            <w:hideMark/>
          </w:tcPr>
          <w:p w14:paraId="61FED549"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Transferencias, Asignaciones, Subsidios y Otras Ayudas</w:t>
            </w:r>
          </w:p>
        </w:tc>
        <w:tc>
          <w:tcPr>
            <w:tcW w:w="2410" w:type="dxa"/>
            <w:gridSpan w:val="2"/>
            <w:tcBorders>
              <w:top w:val="nil"/>
              <w:left w:val="nil"/>
              <w:bottom w:val="single" w:sz="4" w:space="0" w:color="auto"/>
              <w:right w:val="single" w:sz="8" w:space="0" w:color="auto"/>
            </w:tcBorders>
            <w:shd w:val="clear" w:color="000000" w:fill="D8D8D8"/>
            <w:hideMark/>
          </w:tcPr>
          <w:p w14:paraId="08492D9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54DED5D2" w14:textId="77777777" w:rsidTr="003930E3">
        <w:trPr>
          <w:trHeight w:val="360"/>
        </w:trPr>
        <w:tc>
          <w:tcPr>
            <w:tcW w:w="5954" w:type="dxa"/>
            <w:gridSpan w:val="2"/>
            <w:tcBorders>
              <w:top w:val="single" w:sz="4" w:space="0" w:color="auto"/>
              <w:left w:val="single" w:sz="4" w:space="0" w:color="auto"/>
              <w:bottom w:val="single" w:sz="4" w:space="0" w:color="auto"/>
              <w:right w:val="single" w:sz="4" w:space="0" w:color="auto"/>
            </w:tcBorders>
            <w:shd w:val="clear" w:color="000000" w:fill="D7E4BC"/>
            <w:vAlign w:val="center"/>
            <w:hideMark/>
          </w:tcPr>
          <w:p w14:paraId="6E2EECD3"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Transferencias Internas y Asignaciones del Sector </w:t>
            </w:r>
            <w:r w:rsidRPr="007178B3">
              <w:rPr>
                <w:rFonts w:ascii="Arial" w:hAnsi="Arial" w:cs="Arial"/>
                <w:b/>
                <w:bCs/>
                <w:color w:val="2F2F2F"/>
              </w:rPr>
              <w:tab/>
              <w:t>Público</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7E4BC"/>
            <w:hideMark/>
          </w:tcPr>
          <w:p w14:paraId="19405A8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5C158B37" w14:textId="77777777" w:rsidTr="003930E3">
        <w:trPr>
          <w:trHeight w:val="700"/>
        </w:trPr>
        <w:tc>
          <w:tcPr>
            <w:tcW w:w="595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03BDCA23" w14:textId="77777777" w:rsidR="00A57BD7" w:rsidRPr="007178B3" w:rsidRDefault="00A57BD7" w:rsidP="00A57BD7">
            <w:pPr>
              <w:jc w:val="both"/>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Las recibidas por conceptos diversos a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 xml:space="preserve">participaciones, aportaciones o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aprovechamientos</w:t>
            </w:r>
          </w:p>
        </w:tc>
        <w:tc>
          <w:tcPr>
            <w:tcW w:w="2410" w:type="dxa"/>
            <w:gridSpan w:val="2"/>
            <w:tcBorders>
              <w:top w:val="single" w:sz="4" w:space="0" w:color="auto"/>
              <w:left w:val="nil"/>
              <w:bottom w:val="single" w:sz="8" w:space="0" w:color="auto"/>
              <w:right w:val="single" w:sz="8" w:space="0" w:color="auto"/>
            </w:tcBorders>
            <w:shd w:val="clear" w:color="auto" w:fill="auto"/>
            <w:hideMark/>
          </w:tcPr>
          <w:p w14:paraId="230042F6"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179742D6"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18AB17F"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Subsidios y Subvenciones</w:t>
            </w:r>
          </w:p>
        </w:tc>
        <w:tc>
          <w:tcPr>
            <w:tcW w:w="2410" w:type="dxa"/>
            <w:gridSpan w:val="2"/>
            <w:tcBorders>
              <w:top w:val="nil"/>
              <w:left w:val="nil"/>
              <w:bottom w:val="single" w:sz="8" w:space="0" w:color="auto"/>
              <w:right w:val="single" w:sz="8" w:space="0" w:color="auto"/>
            </w:tcBorders>
            <w:shd w:val="clear" w:color="000000" w:fill="D7E4BC"/>
            <w:hideMark/>
          </w:tcPr>
          <w:p w14:paraId="00C819E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56161442" w14:textId="77777777" w:rsidTr="00A57BD7">
        <w:trPr>
          <w:trHeight w:val="320"/>
        </w:trPr>
        <w:tc>
          <w:tcPr>
            <w:tcW w:w="595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0EBC5E4" w14:textId="77777777" w:rsidR="00A57BD7" w:rsidRPr="007178B3" w:rsidRDefault="00A57BD7" w:rsidP="00A57BD7">
            <w:pPr>
              <w:spacing w:line="360" w:lineRule="auto"/>
              <w:rPr>
                <w:rFonts w:ascii="Arial" w:hAnsi="Arial" w:cs="Arial"/>
                <w:color w:val="2F2F2F"/>
              </w:rPr>
            </w:pPr>
            <w:r w:rsidRPr="007178B3">
              <w:rPr>
                <w:rFonts w:ascii="Arial" w:hAnsi="Arial" w:cs="Arial"/>
                <w:color w:val="2F2F2F"/>
              </w:rPr>
              <w:t> </w:t>
            </w:r>
          </w:p>
        </w:tc>
        <w:tc>
          <w:tcPr>
            <w:tcW w:w="2410" w:type="dxa"/>
            <w:gridSpan w:val="2"/>
            <w:tcBorders>
              <w:top w:val="nil"/>
              <w:left w:val="nil"/>
              <w:bottom w:val="single" w:sz="8" w:space="0" w:color="auto"/>
              <w:right w:val="single" w:sz="8" w:space="0" w:color="auto"/>
            </w:tcBorders>
            <w:shd w:val="clear" w:color="auto" w:fill="auto"/>
            <w:noWrap/>
            <w:vAlign w:val="bottom"/>
            <w:hideMark/>
          </w:tcPr>
          <w:p w14:paraId="10137903" w14:textId="77777777" w:rsidR="00A57BD7" w:rsidRPr="007178B3" w:rsidRDefault="00A57BD7" w:rsidP="00A57BD7">
            <w:pPr>
              <w:spacing w:line="360" w:lineRule="auto"/>
              <w:rPr>
                <w:rFonts w:ascii="Arial" w:hAnsi="Arial" w:cs="Arial"/>
                <w:color w:val="2F2F2F"/>
              </w:rPr>
            </w:pPr>
            <w:r w:rsidRPr="007178B3">
              <w:rPr>
                <w:rFonts w:ascii="Arial" w:hAnsi="Arial" w:cs="Arial"/>
                <w:color w:val="2F2F2F"/>
              </w:rPr>
              <w:t> </w:t>
            </w:r>
          </w:p>
        </w:tc>
      </w:tr>
      <w:tr w:rsidR="00A57BD7" w:rsidRPr="007178B3" w14:paraId="4D18F199"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281417F5"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Convenios</w:t>
            </w:r>
          </w:p>
        </w:tc>
        <w:tc>
          <w:tcPr>
            <w:tcW w:w="2410" w:type="dxa"/>
            <w:gridSpan w:val="2"/>
            <w:tcBorders>
              <w:top w:val="nil"/>
              <w:left w:val="nil"/>
              <w:bottom w:val="single" w:sz="8" w:space="0" w:color="auto"/>
              <w:right w:val="single" w:sz="8" w:space="0" w:color="auto"/>
            </w:tcBorders>
            <w:shd w:val="clear" w:color="auto" w:fill="D9D9D9" w:themeFill="background1" w:themeFillShade="D9"/>
            <w:vAlign w:val="center"/>
            <w:hideMark/>
          </w:tcPr>
          <w:p w14:paraId="25E7EA6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5,000,000.00 </w:t>
            </w:r>
          </w:p>
        </w:tc>
      </w:tr>
      <w:tr w:rsidR="00A57BD7" w:rsidRPr="007178B3" w14:paraId="0B9FC609"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0F9558B"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ab/>
              <w:t xml:space="preserve">&gt; Con la Federación o el Estado: (derivado de </w:t>
            </w:r>
            <w:r w:rsidRPr="007178B3">
              <w:rPr>
                <w:rFonts w:ascii="Arial" w:hAnsi="Arial" w:cs="Arial"/>
                <w:b/>
                <w:bCs/>
                <w:color w:val="2F2F2F"/>
              </w:rPr>
              <w:tab/>
              <w:t>gestiones).</w:t>
            </w:r>
          </w:p>
        </w:tc>
        <w:tc>
          <w:tcPr>
            <w:tcW w:w="2410" w:type="dxa"/>
            <w:gridSpan w:val="2"/>
            <w:tcBorders>
              <w:top w:val="nil"/>
              <w:left w:val="nil"/>
              <w:bottom w:val="single" w:sz="8" w:space="0" w:color="auto"/>
              <w:right w:val="single" w:sz="8" w:space="0" w:color="auto"/>
            </w:tcBorders>
            <w:shd w:val="clear" w:color="auto" w:fill="auto"/>
            <w:vAlign w:val="center"/>
            <w:hideMark/>
          </w:tcPr>
          <w:p w14:paraId="0853A2F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xml:space="preserve"> $         5,000,000.00 </w:t>
            </w:r>
          </w:p>
        </w:tc>
      </w:tr>
      <w:tr w:rsidR="00A57BD7" w:rsidRPr="007178B3" w14:paraId="79945895"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000000" w:fill="D8D8D8"/>
            <w:vAlign w:val="center"/>
            <w:hideMark/>
          </w:tcPr>
          <w:p w14:paraId="0B7CF4C1"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Ingresos derivados de Financiamientos</w:t>
            </w:r>
          </w:p>
        </w:tc>
        <w:tc>
          <w:tcPr>
            <w:tcW w:w="2410" w:type="dxa"/>
            <w:gridSpan w:val="2"/>
            <w:tcBorders>
              <w:top w:val="nil"/>
              <w:left w:val="nil"/>
              <w:bottom w:val="single" w:sz="8" w:space="0" w:color="auto"/>
              <w:right w:val="single" w:sz="8" w:space="0" w:color="auto"/>
            </w:tcBorders>
            <w:shd w:val="clear" w:color="000000" w:fill="D8D8D8"/>
            <w:vAlign w:val="center"/>
            <w:hideMark/>
          </w:tcPr>
          <w:p w14:paraId="53C64D67"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15117351"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000000" w:fill="D7E4BC"/>
            <w:vAlign w:val="center"/>
            <w:hideMark/>
          </w:tcPr>
          <w:p w14:paraId="4B17491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ab/>
              <w:t>Endeudamiento interno</w:t>
            </w:r>
          </w:p>
        </w:tc>
        <w:tc>
          <w:tcPr>
            <w:tcW w:w="2410" w:type="dxa"/>
            <w:gridSpan w:val="2"/>
            <w:tcBorders>
              <w:top w:val="nil"/>
              <w:left w:val="nil"/>
              <w:bottom w:val="single" w:sz="8" w:space="0" w:color="auto"/>
              <w:right w:val="single" w:sz="8" w:space="0" w:color="auto"/>
            </w:tcBorders>
            <w:shd w:val="clear" w:color="000000" w:fill="D7E4BC"/>
            <w:vAlign w:val="center"/>
            <w:hideMark/>
          </w:tcPr>
          <w:p w14:paraId="575C901C"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4B94CEB8" w14:textId="77777777" w:rsidTr="00A57BD7">
        <w:trPr>
          <w:trHeight w:val="360"/>
        </w:trPr>
        <w:tc>
          <w:tcPr>
            <w:tcW w:w="5954" w:type="dxa"/>
            <w:gridSpan w:val="2"/>
            <w:tcBorders>
              <w:top w:val="nil"/>
              <w:left w:val="single" w:sz="8" w:space="0" w:color="auto"/>
              <w:bottom w:val="single" w:sz="8" w:space="0" w:color="auto"/>
              <w:right w:val="single" w:sz="8" w:space="0" w:color="auto"/>
            </w:tcBorders>
            <w:shd w:val="clear" w:color="auto" w:fill="auto"/>
            <w:vAlign w:val="center"/>
            <w:hideMark/>
          </w:tcPr>
          <w:p w14:paraId="5981A88A"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Empréstitos o anticipos del Gobierno del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Estado</w:t>
            </w:r>
          </w:p>
        </w:tc>
        <w:tc>
          <w:tcPr>
            <w:tcW w:w="2410" w:type="dxa"/>
            <w:gridSpan w:val="2"/>
            <w:tcBorders>
              <w:top w:val="nil"/>
              <w:left w:val="nil"/>
              <w:bottom w:val="single" w:sz="8" w:space="0" w:color="auto"/>
              <w:right w:val="single" w:sz="8" w:space="0" w:color="auto"/>
            </w:tcBorders>
            <w:shd w:val="clear" w:color="auto" w:fill="auto"/>
            <w:vAlign w:val="center"/>
            <w:hideMark/>
          </w:tcPr>
          <w:p w14:paraId="5E2BA639"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0D0BE494" w14:textId="77777777" w:rsidTr="00A57BD7">
        <w:trPr>
          <w:trHeight w:val="360"/>
        </w:trPr>
        <w:tc>
          <w:tcPr>
            <w:tcW w:w="5954" w:type="dxa"/>
            <w:gridSpan w:val="2"/>
            <w:tcBorders>
              <w:top w:val="nil"/>
              <w:left w:val="single" w:sz="8" w:space="0" w:color="auto"/>
              <w:bottom w:val="single" w:sz="4" w:space="0" w:color="auto"/>
              <w:right w:val="single" w:sz="8" w:space="0" w:color="auto"/>
            </w:tcBorders>
            <w:shd w:val="clear" w:color="auto" w:fill="auto"/>
            <w:vAlign w:val="center"/>
            <w:hideMark/>
          </w:tcPr>
          <w:p w14:paraId="26CB45E8"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Empréstitos o financiamientos de Banca de </w:t>
            </w:r>
            <w:r w:rsidRPr="007178B3">
              <w:rPr>
                <w:rFonts w:ascii="Arial" w:hAnsi="Arial" w:cs="Arial"/>
                <w:b/>
                <w:bCs/>
                <w:color w:val="2F2F2F"/>
              </w:rPr>
              <w:tab/>
            </w:r>
            <w:r w:rsidRPr="007178B3">
              <w:rPr>
                <w:rFonts w:ascii="Arial" w:hAnsi="Arial" w:cs="Arial"/>
                <w:b/>
                <w:bCs/>
                <w:color w:val="2F2F2F"/>
              </w:rPr>
              <w:tab/>
              <w:t>Desarrollo</w:t>
            </w:r>
          </w:p>
        </w:tc>
        <w:tc>
          <w:tcPr>
            <w:tcW w:w="2410" w:type="dxa"/>
            <w:gridSpan w:val="2"/>
            <w:tcBorders>
              <w:top w:val="nil"/>
              <w:left w:val="nil"/>
              <w:bottom w:val="single" w:sz="4" w:space="0" w:color="auto"/>
              <w:right w:val="single" w:sz="8" w:space="0" w:color="auto"/>
            </w:tcBorders>
            <w:shd w:val="clear" w:color="auto" w:fill="auto"/>
            <w:vAlign w:val="center"/>
            <w:hideMark/>
          </w:tcPr>
          <w:p w14:paraId="5F459FAF"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77A071FD" w14:textId="77777777" w:rsidTr="00A57BD7">
        <w:trPr>
          <w:trHeight w:val="360"/>
        </w:trPr>
        <w:tc>
          <w:tcPr>
            <w:tcW w:w="595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1C4CB9BD"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ab/>
            </w:r>
            <w:r w:rsidRPr="007178B3">
              <w:rPr>
                <w:rFonts w:ascii="Arial" w:hAnsi="Arial" w:cs="Arial"/>
                <w:b/>
                <w:bCs/>
                <w:color w:val="2F2F2F"/>
              </w:rPr>
              <w:tab/>
              <w:t xml:space="preserve">&gt; Empréstitos o financiamientos de Banca </w:t>
            </w:r>
            <w:r w:rsidRPr="007178B3">
              <w:rPr>
                <w:rFonts w:ascii="Arial" w:hAnsi="Arial" w:cs="Arial"/>
                <w:b/>
                <w:bCs/>
                <w:color w:val="2F2F2F"/>
              </w:rPr>
              <w:tab/>
            </w:r>
            <w:r w:rsidRPr="007178B3">
              <w:rPr>
                <w:rFonts w:ascii="Arial" w:hAnsi="Arial" w:cs="Arial"/>
                <w:b/>
                <w:bCs/>
                <w:color w:val="2F2F2F"/>
              </w:rPr>
              <w:tab/>
            </w:r>
            <w:r w:rsidRPr="007178B3">
              <w:rPr>
                <w:rFonts w:ascii="Arial" w:hAnsi="Arial" w:cs="Arial"/>
                <w:b/>
                <w:bCs/>
                <w:color w:val="2F2F2F"/>
              </w:rPr>
              <w:tab/>
              <w:t>Comercial</w:t>
            </w:r>
          </w:p>
        </w:tc>
        <w:tc>
          <w:tcPr>
            <w:tcW w:w="2410" w:type="dxa"/>
            <w:gridSpan w:val="2"/>
            <w:tcBorders>
              <w:top w:val="single" w:sz="4" w:space="0" w:color="auto"/>
              <w:left w:val="nil"/>
              <w:bottom w:val="single" w:sz="8" w:space="0" w:color="auto"/>
              <w:right w:val="single" w:sz="8" w:space="0" w:color="auto"/>
            </w:tcBorders>
            <w:shd w:val="clear" w:color="auto" w:fill="auto"/>
            <w:vAlign w:val="center"/>
            <w:hideMark/>
          </w:tcPr>
          <w:p w14:paraId="467E5570" w14:textId="77777777" w:rsidR="00A57BD7" w:rsidRPr="007178B3" w:rsidRDefault="00A57BD7" w:rsidP="00A57BD7">
            <w:pPr>
              <w:spacing w:line="360" w:lineRule="auto"/>
              <w:rPr>
                <w:rFonts w:ascii="Arial" w:hAnsi="Arial" w:cs="Arial"/>
                <w:b/>
                <w:bCs/>
                <w:color w:val="2F2F2F"/>
              </w:rPr>
            </w:pPr>
            <w:r w:rsidRPr="007178B3">
              <w:rPr>
                <w:rFonts w:ascii="Arial" w:hAnsi="Arial" w:cs="Arial"/>
                <w:b/>
                <w:bCs/>
                <w:color w:val="2F2F2F"/>
              </w:rPr>
              <w:t>$                               0.00</w:t>
            </w:r>
          </w:p>
        </w:tc>
      </w:tr>
      <w:tr w:rsidR="00A57BD7" w:rsidRPr="007178B3" w14:paraId="4B94F5CA" w14:textId="77777777" w:rsidTr="00A57BD7">
        <w:trPr>
          <w:trHeight w:val="320"/>
        </w:trPr>
        <w:tc>
          <w:tcPr>
            <w:tcW w:w="5954" w:type="dxa"/>
            <w:gridSpan w:val="2"/>
            <w:tcBorders>
              <w:top w:val="nil"/>
              <w:left w:val="single" w:sz="8" w:space="0" w:color="auto"/>
              <w:bottom w:val="single" w:sz="8" w:space="0" w:color="auto"/>
              <w:right w:val="single" w:sz="8" w:space="0" w:color="auto"/>
            </w:tcBorders>
            <w:shd w:val="clear" w:color="auto" w:fill="auto"/>
            <w:noWrap/>
            <w:vAlign w:val="center"/>
            <w:hideMark/>
          </w:tcPr>
          <w:p w14:paraId="614201FA" w14:textId="77777777" w:rsidR="00A57BD7" w:rsidRPr="007178B3" w:rsidRDefault="00A57BD7" w:rsidP="00A57BD7">
            <w:pPr>
              <w:spacing w:line="360" w:lineRule="auto"/>
              <w:rPr>
                <w:rFonts w:ascii="Arial" w:hAnsi="Arial" w:cs="Arial"/>
                <w:color w:val="2F2F2F"/>
              </w:rPr>
            </w:pPr>
            <w:r w:rsidRPr="007178B3">
              <w:rPr>
                <w:rFonts w:ascii="Arial" w:hAnsi="Arial" w:cs="Arial"/>
                <w:color w:val="2F2F2F"/>
              </w:rPr>
              <w:t> </w:t>
            </w:r>
          </w:p>
        </w:tc>
        <w:tc>
          <w:tcPr>
            <w:tcW w:w="2410" w:type="dxa"/>
            <w:gridSpan w:val="2"/>
            <w:tcBorders>
              <w:top w:val="nil"/>
              <w:left w:val="nil"/>
              <w:bottom w:val="single" w:sz="8" w:space="0" w:color="auto"/>
              <w:right w:val="single" w:sz="8" w:space="0" w:color="auto"/>
            </w:tcBorders>
            <w:shd w:val="clear" w:color="auto" w:fill="auto"/>
            <w:noWrap/>
            <w:vAlign w:val="bottom"/>
            <w:hideMark/>
          </w:tcPr>
          <w:p w14:paraId="3C52B275" w14:textId="77777777" w:rsidR="00A57BD7" w:rsidRPr="007178B3" w:rsidRDefault="00A57BD7" w:rsidP="00A57BD7">
            <w:pPr>
              <w:spacing w:line="360" w:lineRule="auto"/>
              <w:rPr>
                <w:rFonts w:ascii="Arial" w:hAnsi="Arial" w:cs="Arial"/>
                <w:color w:val="2F2F2F"/>
              </w:rPr>
            </w:pPr>
            <w:r w:rsidRPr="007178B3">
              <w:rPr>
                <w:rFonts w:ascii="Arial" w:hAnsi="Arial" w:cs="Arial"/>
                <w:color w:val="2F2F2F"/>
              </w:rPr>
              <w:t> </w:t>
            </w:r>
          </w:p>
        </w:tc>
      </w:tr>
      <w:tr w:rsidR="00A57BD7" w:rsidRPr="007178B3" w14:paraId="2D88EC4A" w14:textId="77777777" w:rsidTr="00A57BD7">
        <w:trPr>
          <w:trHeight w:val="1040"/>
        </w:trPr>
        <w:tc>
          <w:tcPr>
            <w:tcW w:w="5954" w:type="dxa"/>
            <w:gridSpan w:val="2"/>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2CA62492" w14:textId="77777777" w:rsidR="00A57BD7" w:rsidRPr="007178B3" w:rsidRDefault="00A57BD7" w:rsidP="00A57BD7">
            <w:pPr>
              <w:spacing w:line="360" w:lineRule="auto"/>
              <w:jc w:val="both"/>
              <w:rPr>
                <w:rFonts w:ascii="Arial" w:hAnsi="Arial" w:cs="Arial"/>
                <w:b/>
                <w:bCs/>
                <w:color w:val="2F2F2F"/>
              </w:rPr>
            </w:pPr>
            <w:r w:rsidRPr="007178B3">
              <w:rPr>
                <w:rFonts w:ascii="Arial" w:hAnsi="Arial" w:cs="Arial"/>
                <w:b/>
                <w:bCs/>
                <w:color w:val="2F2F2F"/>
              </w:rPr>
              <w:t>EL TOTAL DE INGRESOS QUE EL MUNICIPIO DE UMÁN, YUCATÁN PERCIBIRÁ DURANTE EL EJERCICIO FISCAL 2024, ASCENDERÁ A:</w:t>
            </w:r>
          </w:p>
        </w:tc>
        <w:tc>
          <w:tcPr>
            <w:tcW w:w="2410" w:type="dxa"/>
            <w:gridSpan w:val="2"/>
            <w:tcBorders>
              <w:top w:val="nil"/>
              <w:left w:val="nil"/>
              <w:bottom w:val="single" w:sz="8" w:space="0" w:color="auto"/>
              <w:right w:val="single" w:sz="8" w:space="0" w:color="auto"/>
            </w:tcBorders>
            <w:shd w:val="clear" w:color="auto" w:fill="BFBFBF" w:themeFill="background1" w:themeFillShade="BF"/>
            <w:vAlign w:val="center"/>
            <w:hideMark/>
          </w:tcPr>
          <w:p w14:paraId="7CD5B4E0" w14:textId="77777777" w:rsidR="00A57BD7" w:rsidRPr="007178B3" w:rsidRDefault="00A57BD7" w:rsidP="00A57BD7">
            <w:pPr>
              <w:spacing w:line="360" w:lineRule="auto"/>
              <w:jc w:val="center"/>
              <w:rPr>
                <w:rFonts w:ascii="Arial" w:hAnsi="Arial" w:cs="Arial"/>
                <w:b/>
                <w:bCs/>
                <w:color w:val="2F2F2F"/>
              </w:rPr>
            </w:pPr>
            <w:r w:rsidRPr="007178B3">
              <w:rPr>
                <w:rFonts w:ascii="Arial" w:hAnsi="Arial" w:cs="Arial"/>
                <w:b/>
                <w:bCs/>
                <w:color w:val="2F2F2F"/>
              </w:rPr>
              <w:t xml:space="preserve">$             324,726,000.00 </w:t>
            </w:r>
          </w:p>
        </w:tc>
      </w:tr>
      <w:tr w:rsidR="00A57BD7" w:rsidRPr="007178B3" w14:paraId="68013863" w14:textId="77777777" w:rsidTr="00A57BD7">
        <w:trPr>
          <w:gridAfter w:val="1"/>
          <w:wAfter w:w="142" w:type="dxa"/>
          <w:trHeight w:val="340"/>
        </w:trPr>
        <w:tc>
          <w:tcPr>
            <w:tcW w:w="5812" w:type="dxa"/>
            <w:tcBorders>
              <w:top w:val="nil"/>
              <w:left w:val="nil"/>
              <w:bottom w:val="nil"/>
              <w:right w:val="nil"/>
            </w:tcBorders>
            <w:shd w:val="clear" w:color="auto" w:fill="FFFFFF" w:themeFill="background1"/>
            <w:noWrap/>
            <w:vAlign w:val="center"/>
            <w:hideMark/>
          </w:tcPr>
          <w:p w14:paraId="78DD908C" w14:textId="77777777" w:rsidR="00A57BD7" w:rsidRPr="007178B3" w:rsidRDefault="00A57BD7" w:rsidP="00A57BD7">
            <w:pPr>
              <w:spacing w:line="360" w:lineRule="auto"/>
              <w:rPr>
                <w:rFonts w:ascii="Arial" w:hAnsi="Arial" w:cs="Arial"/>
                <w:lang w:eastAsia="es-MX"/>
              </w:rPr>
            </w:pPr>
          </w:p>
        </w:tc>
        <w:tc>
          <w:tcPr>
            <w:tcW w:w="2410" w:type="dxa"/>
            <w:gridSpan w:val="2"/>
            <w:tcBorders>
              <w:top w:val="nil"/>
              <w:left w:val="nil"/>
              <w:bottom w:val="nil"/>
              <w:right w:val="nil"/>
            </w:tcBorders>
            <w:shd w:val="clear" w:color="auto" w:fill="FFFFFF" w:themeFill="background1"/>
            <w:noWrap/>
            <w:vAlign w:val="bottom"/>
            <w:hideMark/>
          </w:tcPr>
          <w:p w14:paraId="66FF3781" w14:textId="77777777" w:rsidR="00A57BD7" w:rsidRPr="007178B3" w:rsidRDefault="00A57BD7" w:rsidP="00A57BD7">
            <w:pPr>
              <w:spacing w:line="360" w:lineRule="auto"/>
              <w:jc w:val="both"/>
              <w:rPr>
                <w:rFonts w:ascii="Arial" w:hAnsi="Arial" w:cs="Arial"/>
                <w:lang w:eastAsia="es-MX"/>
              </w:rPr>
            </w:pPr>
          </w:p>
        </w:tc>
      </w:tr>
    </w:tbl>
    <w:p w14:paraId="11DD16B8"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69BD41C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13.- </w:t>
      </w:r>
      <w:r w:rsidRPr="007178B3">
        <w:rPr>
          <w:rFonts w:ascii="Arial" w:hAnsi="Arial" w:cs="Arial"/>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1C9113D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04B3AAF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BB2FA4E" w14:textId="77777777" w:rsidR="00A57BD7" w:rsidRPr="007178B3" w:rsidRDefault="00A57BD7" w:rsidP="00A57BD7">
      <w:pPr>
        <w:spacing w:line="360" w:lineRule="auto"/>
        <w:rPr>
          <w:rFonts w:ascii="Arial" w:hAnsi="Arial" w:cs="Arial"/>
          <w:lang w:eastAsia="es-MX"/>
        </w:rPr>
      </w:pPr>
    </w:p>
    <w:p w14:paraId="1C39791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Artículo 14</w:t>
      </w:r>
      <w:r w:rsidRPr="007178B3">
        <w:rPr>
          <w:rFonts w:ascii="Arial" w:hAnsi="Arial" w:cs="Arial"/>
          <w:lang w:eastAsia="es-MX"/>
        </w:rPr>
        <w:t>.- Las contribuciones causadas en ejercicios fiscales anteriores, pendientes de liquidación o pago se determinarán de conformidad con las disposiciones legales que rigieron en la época en que se causaron.</w:t>
      </w:r>
    </w:p>
    <w:p w14:paraId="63E78A2C" w14:textId="77777777" w:rsidR="00A57BD7" w:rsidRPr="007178B3" w:rsidRDefault="00A57BD7" w:rsidP="00A57BD7">
      <w:pPr>
        <w:spacing w:line="360" w:lineRule="auto"/>
        <w:rPr>
          <w:rFonts w:ascii="Arial" w:hAnsi="Arial" w:cs="Arial"/>
          <w:lang w:eastAsia="es-MX"/>
        </w:rPr>
      </w:pPr>
    </w:p>
    <w:p w14:paraId="44ACAED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Artículo 15</w:t>
      </w:r>
      <w:r w:rsidRPr="007178B3">
        <w:rPr>
          <w:rFonts w:ascii="Arial" w:hAnsi="Arial" w:cs="Arial"/>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2FBD88A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152FB71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628F0FE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2562972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524E1C92" w14:textId="77777777" w:rsidR="00A57BD7" w:rsidRPr="007178B3" w:rsidRDefault="00A57BD7" w:rsidP="00A57BD7">
      <w:pPr>
        <w:spacing w:line="360" w:lineRule="auto"/>
        <w:rPr>
          <w:rFonts w:ascii="Arial" w:hAnsi="Arial" w:cs="Arial"/>
          <w:lang w:eastAsia="es-MX"/>
        </w:rPr>
      </w:pPr>
    </w:p>
    <w:p w14:paraId="19AADF9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Artículo 16</w:t>
      </w:r>
      <w:r w:rsidRPr="007178B3">
        <w:rPr>
          <w:rFonts w:ascii="Arial" w:hAnsi="Arial" w:cs="Arial"/>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14:paraId="4B5143F4" w14:textId="77777777" w:rsidR="00A57BD7" w:rsidRPr="007178B3" w:rsidRDefault="00A57BD7" w:rsidP="00A57BD7">
      <w:pPr>
        <w:spacing w:line="360" w:lineRule="auto"/>
        <w:rPr>
          <w:rFonts w:ascii="Arial" w:hAnsi="Arial" w:cs="Arial"/>
          <w:lang w:eastAsia="es-MX"/>
        </w:rPr>
      </w:pPr>
    </w:p>
    <w:p w14:paraId="07A8D12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Artículo 17</w:t>
      </w:r>
      <w:r w:rsidRPr="007178B3">
        <w:rPr>
          <w:rFonts w:ascii="Arial" w:hAnsi="Arial" w:cs="Arial"/>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726C2253" w14:textId="77777777" w:rsidR="00A57BD7" w:rsidRPr="007178B3" w:rsidRDefault="00A57BD7" w:rsidP="00A57BD7">
      <w:pPr>
        <w:spacing w:line="360" w:lineRule="auto"/>
        <w:rPr>
          <w:rFonts w:ascii="Arial" w:hAnsi="Arial" w:cs="Arial"/>
          <w:lang w:eastAsia="es-MX"/>
        </w:rPr>
      </w:pPr>
    </w:p>
    <w:p w14:paraId="396DB89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Artículo 18</w:t>
      </w:r>
      <w:r w:rsidRPr="007178B3">
        <w:rPr>
          <w:rFonts w:ascii="Arial" w:hAnsi="Arial" w:cs="Arial"/>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414F958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252854F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b/>
        <w:t xml:space="preserve">a) </w:t>
      </w:r>
      <w:r w:rsidRPr="007178B3">
        <w:rPr>
          <w:rFonts w:ascii="Arial" w:hAnsi="Arial" w:cs="Arial"/>
          <w:lang w:eastAsia="es-MX"/>
        </w:rPr>
        <w:t>La condonación parcial de contribuciones, y aprovechamientos, así como de sus accesorios,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1750DB1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b/>
        <w:t xml:space="preserve">b) </w:t>
      </w:r>
      <w:r w:rsidRPr="007178B3">
        <w:rPr>
          <w:rFonts w:ascii="Arial" w:hAnsi="Arial" w:cs="Arial"/>
          <w:lang w:eastAsia="es-MX"/>
        </w:rPr>
        <w:t xml:space="preserve">La autorización de pagos diferidos de contribuciones y aprovechamientos, en modalidad diferente a la establecida en la Ley de Hacienda del Municipio de Umán. </w:t>
      </w:r>
    </w:p>
    <w:p w14:paraId="13F25DF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ab/>
        <w:t>c)</w:t>
      </w:r>
      <w:r w:rsidRPr="007178B3">
        <w:rPr>
          <w:rFonts w:ascii="Arial" w:hAnsi="Arial" w:cs="Arial"/>
          <w:lang w:eastAsia="es-MX"/>
        </w:rPr>
        <w:t xml:space="preserve"> La condonación parcial de créditos fiscales causados en ejercicios anteriores con una antigüedad menor a 5 años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540ADD2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3FD35C5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De igual forma el Municipio de Umán, Yucatán, podrá establecer programas de estímulos que incentiven el cumplimiento de obligaciones de pago de los contribuyentes del impuesto predial. </w:t>
      </w:r>
    </w:p>
    <w:p w14:paraId="15956B6B" w14:textId="77777777" w:rsidR="00A57BD7" w:rsidRPr="007178B3" w:rsidRDefault="00A57BD7" w:rsidP="002C0CFE">
      <w:pPr>
        <w:widowControl w:val="0"/>
        <w:autoSpaceDE w:val="0"/>
        <w:autoSpaceDN w:val="0"/>
        <w:adjustRightInd w:val="0"/>
        <w:spacing w:line="360" w:lineRule="auto"/>
        <w:rPr>
          <w:rFonts w:ascii="Arial" w:hAnsi="Arial" w:cs="Arial"/>
          <w:b/>
          <w:bCs/>
          <w:lang w:eastAsia="es-MX"/>
        </w:rPr>
      </w:pPr>
    </w:p>
    <w:p w14:paraId="51F5DDA8"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TÍTULO SEGUNDO</w:t>
      </w:r>
    </w:p>
    <w:p w14:paraId="60454D52"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 IMPUESTOS</w:t>
      </w:r>
    </w:p>
    <w:p w14:paraId="5DB4341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653ED5AE"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CAPÍTULO I </w:t>
      </w:r>
    </w:p>
    <w:p w14:paraId="36985C10"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Impuesto Predial</w:t>
      </w:r>
    </w:p>
    <w:p w14:paraId="0E10A23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2F2BC7A3" w14:textId="77777777" w:rsidR="00A57BD7" w:rsidRPr="007178B3" w:rsidRDefault="00A57BD7" w:rsidP="00A57BD7">
      <w:pPr>
        <w:autoSpaceDE w:val="0"/>
        <w:autoSpaceDN w:val="0"/>
        <w:adjustRightInd w:val="0"/>
        <w:spacing w:line="360" w:lineRule="auto"/>
        <w:jc w:val="both"/>
        <w:rPr>
          <w:rFonts w:ascii="Arial" w:eastAsiaTheme="minorEastAsia" w:hAnsi="Arial" w:cs="Arial"/>
          <w:bCs/>
          <w:lang w:eastAsia="es-MX"/>
        </w:rPr>
      </w:pPr>
      <w:r w:rsidRPr="007178B3">
        <w:rPr>
          <w:rFonts w:ascii="Arial" w:eastAsiaTheme="minorEastAsia" w:hAnsi="Arial" w:cs="Arial"/>
          <w:b/>
          <w:bCs/>
          <w:lang w:eastAsia="es-MX"/>
        </w:rPr>
        <w:t xml:space="preserve">Artículo 19.- </w:t>
      </w:r>
      <w:r w:rsidRPr="007178B3">
        <w:rPr>
          <w:rFonts w:ascii="Arial" w:eastAsiaTheme="minorEastAsia" w:hAnsi="Arial" w:cs="Arial"/>
          <w:bCs/>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3D967FC6" w14:textId="77777777" w:rsidR="00A57BD7" w:rsidRPr="007178B3" w:rsidRDefault="00A57BD7" w:rsidP="00A57BD7">
      <w:pPr>
        <w:autoSpaceDE w:val="0"/>
        <w:autoSpaceDN w:val="0"/>
        <w:adjustRightInd w:val="0"/>
        <w:spacing w:line="360" w:lineRule="auto"/>
        <w:jc w:val="both"/>
        <w:rPr>
          <w:rFonts w:ascii="Arial" w:eastAsiaTheme="minorEastAsia" w:hAnsi="Arial" w:cs="Arial"/>
          <w:b/>
          <w:bCs/>
          <w:lang w:eastAsia="es-MX"/>
        </w:rPr>
      </w:pPr>
    </w:p>
    <w:p w14:paraId="51B09450"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 se determinarán de acuerdo a las tablas anexas, considerando que el impuesto mínimo a pagar es de $100.00 en predios urbanos y de $150.00 en predios rústicos y tablajes catastrales.</w:t>
      </w:r>
    </w:p>
    <w:p w14:paraId="7E36A28A" w14:textId="77777777" w:rsidR="00A57BD7" w:rsidRPr="007178B3" w:rsidRDefault="00A57BD7" w:rsidP="00A57BD7">
      <w:pPr>
        <w:autoSpaceDE w:val="0"/>
        <w:autoSpaceDN w:val="0"/>
        <w:adjustRightInd w:val="0"/>
        <w:spacing w:line="360" w:lineRule="auto"/>
        <w:jc w:val="both"/>
        <w:rPr>
          <w:rFonts w:ascii="Arial" w:eastAsiaTheme="minorEastAsia" w:hAnsi="Arial" w:cs="Arial"/>
          <w:b/>
          <w:bCs/>
          <w:lang w:eastAsia="es-MX"/>
        </w:rPr>
      </w:pPr>
    </w:p>
    <w:p w14:paraId="11069467"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Para el cálculo del impuesto predial con base en el valor catastral se tomará la siguiente.</w:t>
      </w:r>
    </w:p>
    <w:p w14:paraId="4477E818" w14:textId="77777777" w:rsidR="00A57BD7" w:rsidRPr="007178B3" w:rsidRDefault="00A57BD7" w:rsidP="00A57BD7">
      <w:pPr>
        <w:autoSpaceDE w:val="0"/>
        <w:autoSpaceDN w:val="0"/>
        <w:adjustRightInd w:val="0"/>
        <w:spacing w:line="360" w:lineRule="auto"/>
        <w:jc w:val="center"/>
        <w:rPr>
          <w:rFonts w:ascii="Arial" w:eastAsiaTheme="minorEastAsia" w:hAnsi="Arial" w:cs="Arial"/>
          <w:bCs/>
          <w:lang w:eastAsia="es-MX"/>
        </w:rPr>
      </w:pPr>
    </w:p>
    <w:p w14:paraId="470FAECB"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TABLA DE VALORES CATASTRALES DE TERRENO EN EL PRIMER CUADRO DE LA CIUDAD ZONIFICADOS POR MANZANAS, CALLES Y CRUZAMIENTOS.</w:t>
      </w:r>
    </w:p>
    <w:p w14:paraId="3FB185ED" w14:textId="77777777" w:rsidR="00A57BD7" w:rsidRPr="007178B3" w:rsidRDefault="00A57BD7" w:rsidP="00A57BD7">
      <w:pPr>
        <w:spacing w:line="360" w:lineRule="auto"/>
        <w:jc w:val="center"/>
        <w:rPr>
          <w:rFonts w:ascii="Arial" w:hAnsi="Arial" w:cs="Arial"/>
          <w:b/>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A57BD7" w:rsidRPr="007178B3" w14:paraId="0D6B9C9A" w14:textId="77777777" w:rsidTr="00A57BD7">
        <w:trPr>
          <w:trHeight w:val="284"/>
        </w:trPr>
        <w:tc>
          <w:tcPr>
            <w:tcW w:w="1239" w:type="dxa"/>
            <w:shd w:val="clear" w:color="auto" w:fill="BFBFBF" w:themeFill="background1" w:themeFillShade="BF"/>
            <w:vAlign w:val="center"/>
          </w:tcPr>
          <w:p w14:paraId="186BA952" w14:textId="77777777" w:rsidR="00A57BD7" w:rsidRPr="007178B3" w:rsidRDefault="00A57BD7" w:rsidP="00A57BD7">
            <w:pPr>
              <w:jc w:val="center"/>
              <w:rPr>
                <w:rFonts w:ascii="Arial" w:hAnsi="Arial" w:cs="Arial"/>
                <w:b/>
                <w:sz w:val="20"/>
                <w:szCs w:val="20"/>
                <w:lang w:eastAsia="es-MX"/>
              </w:rPr>
            </w:pPr>
            <w:r w:rsidRPr="007178B3">
              <w:rPr>
                <w:rFonts w:ascii="Arial" w:hAnsi="Arial" w:cs="Arial"/>
                <w:b/>
                <w:sz w:val="20"/>
                <w:szCs w:val="20"/>
                <w:lang w:eastAsia="es-MX"/>
              </w:rPr>
              <w:t>SECCIÓN</w:t>
            </w:r>
          </w:p>
        </w:tc>
        <w:tc>
          <w:tcPr>
            <w:tcW w:w="1339" w:type="dxa"/>
            <w:shd w:val="clear" w:color="auto" w:fill="BFBFBF" w:themeFill="background1" w:themeFillShade="BF"/>
            <w:vAlign w:val="center"/>
          </w:tcPr>
          <w:p w14:paraId="754B688E" w14:textId="77777777" w:rsidR="00A57BD7" w:rsidRPr="007178B3" w:rsidRDefault="00A57BD7" w:rsidP="00A57BD7">
            <w:pPr>
              <w:jc w:val="center"/>
              <w:rPr>
                <w:rFonts w:ascii="Arial" w:hAnsi="Arial" w:cs="Arial"/>
                <w:b/>
                <w:sz w:val="20"/>
                <w:szCs w:val="20"/>
                <w:lang w:eastAsia="es-MX"/>
              </w:rPr>
            </w:pPr>
            <w:r w:rsidRPr="007178B3">
              <w:rPr>
                <w:rFonts w:ascii="Arial" w:hAnsi="Arial" w:cs="Arial"/>
                <w:b/>
                <w:sz w:val="20"/>
                <w:szCs w:val="20"/>
                <w:lang w:eastAsia="es-MX"/>
              </w:rPr>
              <w:t>MANZANA</w:t>
            </w:r>
          </w:p>
        </w:tc>
        <w:tc>
          <w:tcPr>
            <w:tcW w:w="948" w:type="dxa"/>
            <w:shd w:val="clear" w:color="auto" w:fill="BFBFBF" w:themeFill="background1" w:themeFillShade="BF"/>
            <w:vAlign w:val="center"/>
          </w:tcPr>
          <w:p w14:paraId="68F71182" w14:textId="77777777" w:rsidR="00A57BD7" w:rsidRPr="007178B3" w:rsidRDefault="00A57BD7" w:rsidP="00A57BD7">
            <w:pPr>
              <w:rPr>
                <w:rFonts w:ascii="Arial" w:hAnsi="Arial" w:cs="Arial"/>
                <w:b/>
                <w:sz w:val="20"/>
                <w:szCs w:val="20"/>
                <w:lang w:eastAsia="es-MX"/>
              </w:rPr>
            </w:pPr>
            <w:r w:rsidRPr="007178B3">
              <w:rPr>
                <w:rFonts w:ascii="Arial" w:hAnsi="Arial" w:cs="Arial"/>
                <w:b/>
                <w:sz w:val="20"/>
                <w:szCs w:val="20"/>
                <w:lang w:eastAsia="es-MX"/>
              </w:rPr>
              <w:t>CALLE</w:t>
            </w:r>
          </w:p>
        </w:tc>
        <w:tc>
          <w:tcPr>
            <w:tcW w:w="1939" w:type="dxa"/>
            <w:shd w:val="clear" w:color="auto" w:fill="BFBFBF" w:themeFill="background1" w:themeFillShade="BF"/>
            <w:vAlign w:val="center"/>
          </w:tcPr>
          <w:p w14:paraId="6967A73A" w14:textId="77777777" w:rsidR="00A57BD7" w:rsidRPr="007178B3" w:rsidRDefault="00A57BD7" w:rsidP="00A57BD7">
            <w:pPr>
              <w:jc w:val="center"/>
              <w:rPr>
                <w:rFonts w:ascii="Arial" w:hAnsi="Arial" w:cs="Arial"/>
                <w:b/>
                <w:sz w:val="20"/>
                <w:szCs w:val="20"/>
                <w:lang w:eastAsia="es-MX"/>
              </w:rPr>
            </w:pPr>
            <w:r w:rsidRPr="007178B3">
              <w:rPr>
                <w:rFonts w:ascii="Arial" w:hAnsi="Arial" w:cs="Arial"/>
                <w:b/>
                <w:sz w:val="20"/>
                <w:szCs w:val="20"/>
                <w:lang w:eastAsia="es-MX"/>
              </w:rPr>
              <w:t>CRUZAMIENTOS</w:t>
            </w:r>
          </w:p>
        </w:tc>
        <w:tc>
          <w:tcPr>
            <w:tcW w:w="1180" w:type="dxa"/>
            <w:shd w:val="clear" w:color="auto" w:fill="BFBFBF" w:themeFill="background1" w:themeFillShade="BF"/>
            <w:vAlign w:val="center"/>
          </w:tcPr>
          <w:p w14:paraId="488757B4" w14:textId="77777777" w:rsidR="00A57BD7" w:rsidRPr="007178B3" w:rsidRDefault="00A57BD7" w:rsidP="00A57BD7">
            <w:pPr>
              <w:jc w:val="center"/>
              <w:rPr>
                <w:rFonts w:ascii="Arial" w:hAnsi="Arial" w:cs="Arial"/>
                <w:b/>
                <w:sz w:val="20"/>
                <w:szCs w:val="20"/>
                <w:lang w:eastAsia="es-MX"/>
              </w:rPr>
            </w:pPr>
            <w:r w:rsidRPr="007178B3">
              <w:rPr>
                <w:rFonts w:ascii="Arial" w:hAnsi="Arial" w:cs="Arial"/>
                <w:b/>
                <w:sz w:val="20"/>
                <w:szCs w:val="20"/>
                <w:lang w:eastAsia="es-MX"/>
              </w:rPr>
              <w:t>COLONIA</w:t>
            </w:r>
          </w:p>
        </w:tc>
        <w:tc>
          <w:tcPr>
            <w:tcW w:w="1064" w:type="dxa"/>
            <w:shd w:val="clear" w:color="auto" w:fill="BFBFBF" w:themeFill="background1" w:themeFillShade="BF"/>
            <w:vAlign w:val="center"/>
          </w:tcPr>
          <w:p w14:paraId="0B3C62FE" w14:textId="77777777" w:rsidR="00A57BD7" w:rsidRPr="007178B3" w:rsidRDefault="00A57BD7" w:rsidP="00A57BD7">
            <w:pPr>
              <w:jc w:val="center"/>
              <w:rPr>
                <w:rFonts w:ascii="Arial" w:hAnsi="Arial" w:cs="Arial"/>
                <w:b/>
                <w:sz w:val="20"/>
                <w:szCs w:val="20"/>
                <w:lang w:eastAsia="es-MX"/>
              </w:rPr>
            </w:pPr>
            <w:r w:rsidRPr="007178B3">
              <w:rPr>
                <w:rFonts w:ascii="Arial" w:hAnsi="Arial" w:cs="Arial"/>
                <w:b/>
                <w:sz w:val="20"/>
                <w:szCs w:val="20"/>
                <w:lang w:eastAsia="es-MX"/>
              </w:rPr>
              <w:t>ZONA</w:t>
            </w:r>
          </w:p>
        </w:tc>
        <w:tc>
          <w:tcPr>
            <w:tcW w:w="1385" w:type="dxa"/>
            <w:shd w:val="clear" w:color="auto" w:fill="BFBFBF" w:themeFill="background1" w:themeFillShade="BF"/>
            <w:vAlign w:val="center"/>
          </w:tcPr>
          <w:p w14:paraId="26AE7282" w14:textId="77777777" w:rsidR="00A57BD7" w:rsidRPr="007178B3" w:rsidRDefault="00A57BD7" w:rsidP="00A57BD7">
            <w:pPr>
              <w:jc w:val="center"/>
              <w:rPr>
                <w:rFonts w:ascii="Arial" w:hAnsi="Arial" w:cs="Arial"/>
                <w:b/>
                <w:sz w:val="20"/>
                <w:szCs w:val="20"/>
                <w:highlight w:val="yellow"/>
                <w:lang w:eastAsia="es-MX"/>
              </w:rPr>
            </w:pPr>
            <w:r w:rsidRPr="007178B3">
              <w:rPr>
                <w:rFonts w:ascii="Arial" w:hAnsi="Arial" w:cs="Arial"/>
                <w:b/>
                <w:sz w:val="20"/>
                <w:szCs w:val="20"/>
                <w:lang w:eastAsia="es-MX"/>
              </w:rPr>
              <w:t>VALOR DEL m</w:t>
            </w:r>
            <w:r w:rsidRPr="007178B3">
              <w:rPr>
                <w:rFonts w:ascii="Arial" w:hAnsi="Arial" w:cs="Arial"/>
                <w:b/>
                <w:sz w:val="20"/>
                <w:szCs w:val="20"/>
                <w:vertAlign w:val="superscript"/>
                <w:lang w:eastAsia="es-MX"/>
              </w:rPr>
              <w:t>2</w:t>
            </w:r>
          </w:p>
        </w:tc>
      </w:tr>
      <w:tr w:rsidR="00A57BD7" w:rsidRPr="007178B3" w14:paraId="456C5DC3" w14:textId="77777777" w:rsidTr="00A57BD7">
        <w:trPr>
          <w:trHeight w:val="284"/>
        </w:trPr>
        <w:tc>
          <w:tcPr>
            <w:tcW w:w="1239" w:type="dxa"/>
            <w:vAlign w:val="center"/>
          </w:tcPr>
          <w:p w14:paraId="74637C5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7A5D88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207021B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08CB04B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 A</w:t>
            </w:r>
          </w:p>
        </w:tc>
        <w:tc>
          <w:tcPr>
            <w:tcW w:w="1180" w:type="dxa"/>
            <w:vAlign w:val="center"/>
          </w:tcPr>
          <w:p w14:paraId="6F8084A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06E8A0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BB337B2" w14:textId="77777777" w:rsidR="00A57BD7" w:rsidRPr="007178B3" w:rsidRDefault="00A57BD7" w:rsidP="00A57BD7">
            <w:pPr>
              <w:spacing w:line="360" w:lineRule="auto"/>
              <w:jc w:val="center"/>
              <w:rPr>
                <w:rFonts w:ascii="Arial" w:hAnsi="Arial" w:cs="Arial"/>
                <w:sz w:val="20"/>
                <w:szCs w:val="20"/>
                <w:highlight w:val="yellow"/>
                <w:lang w:eastAsia="es-MX"/>
              </w:rPr>
            </w:pPr>
            <w:r w:rsidRPr="007178B3">
              <w:rPr>
                <w:rFonts w:ascii="Arial" w:hAnsi="Arial" w:cs="Arial"/>
                <w:sz w:val="20"/>
                <w:szCs w:val="20"/>
                <w:lang w:eastAsia="es-MX"/>
              </w:rPr>
              <w:t>$ 350.00</w:t>
            </w:r>
          </w:p>
        </w:tc>
      </w:tr>
      <w:tr w:rsidR="00A57BD7" w:rsidRPr="007178B3" w14:paraId="644DE0FD" w14:textId="77777777" w:rsidTr="00A57BD7">
        <w:trPr>
          <w:trHeight w:val="284"/>
        </w:trPr>
        <w:tc>
          <w:tcPr>
            <w:tcW w:w="1239" w:type="dxa"/>
            <w:vAlign w:val="center"/>
          </w:tcPr>
          <w:p w14:paraId="6955E13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1EAE2A5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948" w:type="dxa"/>
            <w:vAlign w:val="center"/>
          </w:tcPr>
          <w:p w14:paraId="1A9A1A6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24F3A50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A Y 16</w:t>
            </w:r>
          </w:p>
        </w:tc>
        <w:tc>
          <w:tcPr>
            <w:tcW w:w="1180" w:type="dxa"/>
            <w:vAlign w:val="center"/>
          </w:tcPr>
          <w:p w14:paraId="320DEB0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AFF742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51867AC" w14:textId="77777777" w:rsidR="00A57BD7" w:rsidRPr="007178B3" w:rsidRDefault="00A57BD7" w:rsidP="00A57BD7">
            <w:pPr>
              <w:spacing w:line="360" w:lineRule="auto"/>
              <w:jc w:val="center"/>
              <w:rPr>
                <w:rFonts w:ascii="Arial" w:hAnsi="Arial" w:cs="Arial"/>
                <w:sz w:val="20"/>
                <w:szCs w:val="20"/>
                <w:highlight w:val="yellow"/>
                <w:lang w:eastAsia="es-MX"/>
              </w:rPr>
            </w:pPr>
            <w:r w:rsidRPr="007178B3">
              <w:rPr>
                <w:rFonts w:ascii="Arial" w:hAnsi="Arial" w:cs="Arial"/>
                <w:sz w:val="20"/>
                <w:szCs w:val="20"/>
                <w:lang w:eastAsia="es-MX"/>
              </w:rPr>
              <w:t>$ 630.00</w:t>
            </w:r>
          </w:p>
        </w:tc>
      </w:tr>
      <w:tr w:rsidR="00A57BD7" w:rsidRPr="007178B3" w14:paraId="1481BFDA" w14:textId="77777777" w:rsidTr="00A57BD7">
        <w:trPr>
          <w:trHeight w:val="284"/>
        </w:trPr>
        <w:tc>
          <w:tcPr>
            <w:tcW w:w="1239" w:type="dxa"/>
            <w:vAlign w:val="center"/>
          </w:tcPr>
          <w:p w14:paraId="1ABD29E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65FD03D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948" w:type="dxa"/>
            <w:vAlign w:val="center"/>
          </w:tcPr>
          <w:p w14:paraId="368849A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257E9EF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Y 14</w:t>
            </w:r>
          </w:p>
        </w:tc>
        <w:tc>
          <w:tcPr>
            <w:tcW w:w="1180" w:type="dxa"/>
            <w:vAlign w:val="center"/>
          </w:tcPr>
          <w:p w14:paraId="05A5BAB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1F87C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4BD12A8" w14:textId="77777777" w:rsidR="00A57BD7" w:rsidRPr="007178B3" w:rsidRDefault="00A57BD7" w:rsidP="00A57BD7">
            <w:pPr>
              <w:spacing w:line="360" w:lineRule="auto"/>
              <w:jc w:val="center"/>
              <w:rPr>
                <w:rFonts w:ascii="Arial" w:hAnsi="Arial" w:cs="Arial"/>
                <w:sz w:val="20"/>
                <w:szCs w:val="20"/>
                <w:highlight w:val="yellow"/>
                <w:lang w:eastAsia="es-MX"/>
              </w:rPr>
            </w:pPr>
            <w:r w:rsidRPr="007178B3">
              <w:rPr>
                <w:rFonts w:ascii="Arial" w:hAnsi="Arial" w:cs="Arial"/>
                <w:sz w:val="20"/>
                <w:szCs w:val="20"/>
                <w:lang w:eastAsia="es-MX"/>
              </w:rPr>
              <w:t>$ 630.00</w:t>
            </w:r>
          </w:p>
        </w:tc>
      </w:tr>
      <w:tr w:rsidR="00A57BD7" w:rsidRPr="007178B3" w14:paraId="45F5F592" w14:textId="77777777" w:rsidTr="00A57BD7">
        <w:trPr>
          <w:trHeight w:val="284"/>
        </w:trPr>
        <w:tc>
          <w:tcPr>
            <w:tcW w:w="1239" w:type="dxa"/>
            <w:vAlign w:val="center"/>
          </w:tcPr>
          <w:p w14:paraId="50A9DBB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1F60082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6</w:t>
            </w:r>
          </w:p>
        </w:tc>
        <w:tc>
          <w:tcPr>
            <w:tcW w:w="948" w:type="dxa"/>
            <w:vAlign w:val="center"/>
          </w:tcPr>
          <w:p w14:paraId="42258AD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354D6A8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12</w:t>
            </w:r>
          </w:p>
        </w:tc>
        <w:tc>
          <w:tcPr>
            <w:tcW w:w="1180" w:type="dxa"/>
            <w:vAlign w:val="center"/>
          </w:tcPr>
          <w:p w14:paraId="75FC648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EA984A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853E7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640CD5D9" w14:textId="77777777" w:rsidTr="00A57BD7">
        <w:trPr>
          <w:trHeight w:val="284"/>
        </w:trPr>
        <w:tc>
          <w:tcPr>
            <w:tcW w:w="1239" w:type="dxa"/>
            <w:vAlign w:val="center"/>
          </w:tcPr>
          <w:p w14:paraId="07DAC6F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6F0FE54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4FDB655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2ECC0D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w:t>
            </w:r>
          </w:p>
        </w:tc>
        <w:tc>
          <w:tcPr>
            <w:tcW w:w="1180" w:type="dxa"/>
            <w:vAlign w:val="center"/>
          </w:tcPr>
          <w:p w14:paraId="651E9AD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228385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C06984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42A5AC86" w14:textId="77777777" w:rsidTr="00A57BD7">
        <w:trPr>
          <w:trHeight w:val="284"/>
        </w:trPr>
        <w:tc>
          <w:tcPr>
            <w:tcW w:w="1239" w:type="dxa"/>
            <w:vAlign w:val="center"/>
          </w:tcPr>
          <w:p w14:paraId="5B74E1E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E0BA00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948" w:type="dxa"/>
            <w:vAlign w:val="center"/>
          </w:tcPr>
          <w:p w14:paraId="0F080EF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433286A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w:t>
            </w:r>
          </w:p>
        </w:tc>
        <w:tc>
          <w:tcPr>
            <w:tcW w:w="1180" w:type="dxa"/>
            <w:vAlign w:val="center"/>
          </w:tcPr>
          <w:p w14:paraId="046375C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6A927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525C86A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27131623" w14:textId="77777777" w:rsidTr="00A57BD7">
        <w:trPr>
          <w:trHeight w:val="284"/>
        </w:trPr>
        <w:tc>
          <w:tcPr>
            <w:tcW w:w="1239" w:type="dxa"/>
            <w:vAlign w:val="center"/>
          </w:tcPr>
          <w:p w14:paraId="68D868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513EE4B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948" w:type="dxa"/>
            <w:vAlign w:val="center"/>
          </w:tcPr>
          <w:p w14:paraId="74D8B09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37FBA3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Y 14</w:t>
            </w:r>
          </w:p>
        </w:tc>
        <w:tc>
          <w:tcPr>
            <w:tcW w:w="1180" w:type="dxa"/>
            <w:vAlign w:val="center"/>
          </w:tcPr>
          <w:p w14:paraId="4BCD1D9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6F5A0F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82D25E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219CF6A1" w14:textId="77777777" w:rsidTr="00A57BD7">
        <w:trPr>
          <w:trHeight w:val="284"/>
        </w:trPr>
        <w:tc>
          <w:tcPr>
            <w:tcW w:w="1239" w:type="dxa"/>
            <w:vAlign w:val="center"/>
          </w:tcPr>
          <w:p w14:paraId="2244F7B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4ADECC8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948" w:type="dxa"/>
            <w:vAlign w:val="center"/>
          </w:tcPr>
          <w:p w14:paraId="6059AD6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6B5E88D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12</w:t>
            </w:r>
          </w:p>
        </w:tc>
        <w:tc>
          <w:tcPr>
            <w:tcW w:w="1180" w:type="dxa"/>
            <w:vAlign w:val="center"/>
          </w:tcPr>
          <w:p w14:paraId="24B43E9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1D2711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1493C5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460BBBFB" w14:textId="77777777" w:rsidTr="00A57BD7">
        <w:trPr>
          <w:trHeight w:val="284"/>
        </w:trPr>
        <w:tc>
          <w:tcPr>
            <w:tcW w:w="1239" w:type="dxa"/>
            <w:vAlign w:val="center"/>
          </w:tcPr>
          <w:p w14:paraId="1DAE3F4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40BF4B6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12</w:t>
            </w:r>
          </w:p>
        </w:tc>
        <w:tc>
          <w:tcPr>
            <w:tcW w:w="948" w:type="dxa"/>
            <w:vAlign w:val="center"/>
          </w:tcPr>
          <w:p w14:paraId="05BBC35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0F41F18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14 A</w:t>
            </w:r>
          </w:p>
        </w:tc>
        <w:tc>
          <w:tcPr>
            <w:tcW w:w="1180" w:type="dxa"/>
            <w:vAlign w:val="center"/>
          </w:tcPr>
          <w:p w14:paraId="6FDB3A0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84E200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82F34D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26CD7721" w14:textId="77777777" w:rsidTr="00A57BD7">
        <w:trPr>
          <w:trHeight w:val="284"/>
        </w:trPr>
        <w:tc>
          <w:tcPr>
            <w:tcW w:w="1239" w:type="dxa"/>
            <w:vAlign w:val="center"/>
          </w:tcPr>
          <w:p w14:paraId="4B3760E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68E4EA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11</w:t>
            </w:r>
          </w:p>
        </w:tc>
        <w:tc>
          <w:tcPr>
            <w:tcW w:w="948" w:type="dxa"/>
            <w:vAlign w:val="center"/>
          </w:tcPr>
          <w:p w14:paraId="3C6BF50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14A39BE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12</w:t>
            </w:r>
          </w:p>
        </w:tc>
        <w:tc>
          <w:tcPr>
            <w:tcW w:w="1180" w:type="dxa"/>
            <w:vAlign w:val="center"/>
          </w:tcPr>
          <w:p w14:paraId="63A1CE8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17C0AE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EBBD45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22021E6D" w14:textId="77777777" w:rsidTr="00A57BD7">
        <w:trPr>
          <w:trHeight w:val="284"/>
        </w:trPr>
        <w:tc>
          <w:tcPr>
            <w:tcW w:w="1239" w:type="dxa"/>
            <w:vAlign w:val="center"/>
          </w:tcPr>
          <w:p w14:paraId="335FF3F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031E654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402030E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w:t>
            </w:r>
          </w:p>
        </w:tc>
        <w:tc>
          <w:tcPr>
            <w:tcW w:w="1939" w:type="dxa"/>
            <w:vAlign w:val="center"/>
          </w:tcPr>
          <w:p w14:paraId="2E000AA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w:t>
            </w:r>
          </w:p>
        </w:tc>
        <w:tc>
          <w:tcPr>
            <w:tcW w:w="1180" w:type="dxa"/>
            <w:vAlign w:val="center"/>
          </w:tcPr>
          <w:p w14:paraId="52A543C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926932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7E7C87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4BE61796" w14:textId="77777777" w:rsidTr="00A57BD7">
        <w:trPr>
          <w:trHeight w:val="284"/>
        </w:trPr>
        <w:tc>
          <w:tcPr>
            <w:tcW w:w="1239" w:type="dxa"/>
            <w:vAlign w:val="center"/>
          </w:tcPr>
          <w:p w14:paraId="465600F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6C707EA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32B825A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5D899F6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 A</w:t>
            </w:r>
          </w:p>
        </w:tc>
        <w:tc>
          <w:tcPr>
            <w:tcW w:w="1180" w:type="dxa"/>
            <w:vAlign w:val="center"/>
          </w:tcPr>
          <w:p w14:paraId="03B6336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FDEB43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DB5360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EE1539C" w14:textId="77777777" w:rsidTr="00A57BD7">
        <w:trPr>
          <w:trHeight w:val="284"/>
        </w:trPr>
        <w:tc>
          <w:tcPr>
            <w:tcW w:w="1239" w:type="dxa"/>
            <w:vAlign w:val="center"/>
          </w:tcPr>
          <w:p w14:paraId="5523B10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554C3E9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69097B1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2BC444E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 Y 19</w:t>
            </w:r>
          </w:p>
        </w:tc>
        <w:tc>
          <w:tcPr>
            <w:tcW w:w="1180" w:type="dxa"/>
            <w:vAlign w:val="center"/>
          </w:tcPr>
          <w:p w14:paraId="2394FF9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61DB58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5CCA7B1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1C10284F" w14:textId="77777777" w:rsidTr="00A57BD7">
        <w:trPr>
          <w:trHeight w:val="284"/>
        </w:trPr>
        <w:tc>
          <w:tcPr>
            <w:tcW w:w="1239" w:type="dxa"/>
            <w:vAlign w:val="center"/>
          </w:tcPr>
          <w:p w14:paraId="0551663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1ECBC81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948" w:type="dxa"/>
            <w:vAlign w:val="center"/>
          </w:tcPr>
          <w:p w14:paraId="0AC8E2D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57B337E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Y 17</w:t>
            </w:r>
          </w:p>
        </w:tc>
        <w:tc>
          <w:tcPr>
            <w:tcW w:w="1180" w:type="dxa"/>
            <w:vAlign w:val="center"/>
          </w:tcPr>
          <w:p w14:paraId="11759FE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883E66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72A47C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67485DC4" w14:textId="77777777" w:rsidTr="00A57BD7">
        <w:trPr>
          <w:trHeight w:val="284"/>
        </w:trPr>
        <w:tc>
          <w:tcPr>
            <w:tcW w:w="1239" w:type="dxa"/>
            <w:vAlign w:val="center"/>
          </w:tcPr>
          <w:p w14:paraId="32E72D1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69B90B9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948" w:type="dxa"/>
            <w:vAlign w:val="center"/>
          </w:tcPr>
          <w:p w14:paraId="7AFE89F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11FF374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17 Y 15</w:t>
            </w:r>
          </w:p>
        </w:tc>
        <w:tc>
          <w:tcPr>
            <w:tcW w:w="1180" w:type="dxa"/>
            <w:vAlign w:val="center"/>
          </w:tcPr>
          <w:p w14:paraId="06F845F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DA187F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8E93FF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5F8221C" w14:textId="77777777" w:rsidTr="00A57BD7">
        <w:trPr>
          <w:trHeight w:val="284"/>
        </w:trPr>
        <w:tc>
          <w:tcPr>
            <w:tcW w:w="1239" w:type="dxa"/>
            <w:vAlign w:val="center"/>
          </w:tcPr>
          <w:p w14:paraId="5E42236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A54581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948" w:type="dxa"/>
            <w:vAlign w:val="center"/>
          </w:tcPr>
          <w:p w14:paraId="00C557D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17</w:t>
            </w:r>
          </w:p>
        </w:tc>
        <w:tc>
          <w:tcPr>
            <w:tcW w:w="1939" w:type="dxa"/>
            <w:vAlign w:val="center"/>
          </w:tcPr>
          <w:p w14:paraId="2DC8480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w:t>
            </w:r>
          </w:p>
        </w:tc>
        <w:tc>
          <w:tcPr>
            <w:tcW w:w="1180" w:type="dxa"/>
            <w:vAlign w:val="center"/>
          </w:tcPr>
          <w:p w14:paraId="7780C5E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234460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A706C5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2BFAC8AA" w14:textId="77777777" w:rsidTr="00A57BD7">
        <w:trPr>
          <w:trHeight w:val="284"/>
        </w:trPr>
        <w:tc>
          <w:tcPr>
            <w:tcW w:w="1239" w:type="dxa"/>
            <w:vAlign w:val="center"/>
          </w:tcPr>
          <w:p w14:paraId="2B417F5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0ABEE70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948" w:type="dxa"/>
            <w:vAlign w:val="center"/>
          </w:tcPr>
          <w:p w14:paraId="58B2AB4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17</w:t>
            </w:r>
          </w:p>
        </w:tc>
        <w:tc>
          <w:tcPr>
            <w:tcW w:w="1939" w:type="dxa"/>
            <w:vAlign w:val="center"/>
          </w:tcPr>
          <w:p w14:paraId="5961763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w:t>
            </w:r>
          </w:p>
        </w:tc>
        <w:tc>
          <w:tcPr>
            <w:tcW w:w="1180" w:type="dxa"/>
            <w:vAlign w:val="center"/>
          </w:tcPr>
          <w:p w14:paraId="0B0026D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FDFF02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D0D22B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9215454" w14:textId="77777777" w:rsidTr="00A57BD7">
        <w:trPr>
          <w:trHeight w:val="284"/>
        </w:trPr>
        <w:tc>
          <w:tcPr>
            <w:tcW w:w="1239" w:type="dxa"/>
            <w:vAlign w:val="center"/>
          </w:tcPr>
          <w:p w14:paraId="4EF0DC2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0939A49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 Y 4</w:t>
            </w:r>
          </w:p>
        </w:tc>
        <w:tc>
          <w:tcPr>
            <w:tcW w:w="948" w:type="dxa"/>
            <w:vAlign w:val="center"/>
          </w:tcPr>
          <w:p w14:paraId="036B52E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w:t>
            </w:r>
          </w:p>
        </w:tc>
        <w:tc>
          <w:tcPr>
            <w:tcW w:w="1939" w:type="dxa"/>
            <w:vAlign w:val="center"/>
          </w:tcPr>
          <w:p w14:paraId="4759186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 A</w:t>
            </w:r>
          </w:p>
        </w:tc>
        <w:tc>
          <w:tcPr>
            <w:tcW w:w="1180" w:type="dxa"/>
            <w:vAlign w:val="center"/>
          </w:tcPr>
          <w:p w14:paraId="400AEEA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E7178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239A95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2B6B6546" w14:textId="77777777" w:rsidTr="00A57BD7">
        <w:trPr>
          <w:trHeight w:val="284"/>
        </w:trPr>
        <w:tc>
          <w:tcPr>
            <w:tcW w:w="1239" w:type="dxa"/>
            <w:vAlign w:val="center"/>
          </w:tcPr>
          <w:p w14:paraId="6EACF46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7C29F89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948" w:type="dxa"/>
            <w:vAlign w:val="center"/>
          </w:tcPr>
          <w:p w14:paraId="7133014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w:t>
            </w:r>
          </w:p>
        </w:tc>
        <w:tc>
          <w:tcPr>
            <w:tcW w:w="1939" w:type="dxa"/>
            <w:vAlign w:val="center"/>
          </w:tcPr>
          <w:p w14:paraId="4CC5498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Y 17</w:t>
            </w:r>
          </w:p>
        </w:tc>
        <w:tc>
          <w:tcPr>
            <w:tcW w:w="1180" w:type="dxa"/>
            <w:vAlign w:val="center"/>
          </w:tcPr>
          <w:p w14:paraId="47A28B3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1C2DE1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BD026B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334974D5" w14:textId="77777777" w:rsidTr="00A57BD7">
        <w:trPr>
          <w:trHeight w:val="284"/>
        </w:trPr>
        <w:tc>
          <w:tcPr>
            <w:tcW w:w="1239" w:type="dxa"/>
            <w:vAlign w:val="center"/>
          </w:tcPr>
          <w:p w14:paraId="5218F9E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337299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948" w:type="dxa"/>
            <w:vAlign w:val="center"/>
          </w:tcPr>
          <w:p w14:paraId="1642910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w:t>
            </w:r>
          </w:p>
        </w:tc>
        <w:tc>
          <w:tcPr>
            <w:tcW w:w="1939" w:type="dxa"/>
            <w:vAlign w:val="center"/>
          </w:tcPr>
          <w:p w14:paraId="12C3260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17 Y 15</w:t>
            </w:r>
          </w:p>
        </w:tc>
        <w:tc>
          <w:tcPr>
            <w:tcW w:w="1180" w:type="dxa"/>
            <w:vAlign w:val="center"/>
          </w:tcPr>
          <w:p w14:paraId="63964B2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7CF1AD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F45C95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15B1225" w14:textId="77777777" w:rsidTr="00A57BD7">
        <w:trPr>
          <w:trHeight w:val="284"/>
        </w:trPr>
        <w:tc>
          <w:tcPr>
            <w:tcW w:w="1239" w:type="dxa"/>
            <w:vAlign w:val="center"/>
          </w:tcPr>
          <w:p w14:paraId="2413D6A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81DFB1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 Y 2</w:t>
            </w:r>
          </w:p>
        </w:tc>
        <w:tc>
          <w:tcPr>
            <w:tcW w:w="948" w:type="dxa"/>
            <w:vAlign w:val="center"/>
          </w:tcPr>
          <w:p w14:paraId="21366CF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A</w:t>
            </w:r>
          </w:p>
        </w:tc>
        <w:tc>
          <w:tcPr>
            <w:tcW w:w="1939" w:type="dxa"/>
            <w:vAlign w:val="center"/>
          </w:tcPr>
          <w:p w14:paraId="3FFED76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 Y 21</w:t>
            </w:r>
          </w:p>
        </w:tc>
        <w:tc>
          <w:tcPr>
            <w:tcW w:w="1180" w:type="dxa"/>
            <w:vAlign w:val="center"/>
          </w:tcPr>
          <w:p w14:paraId="2E9A99E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C0F2D0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D40286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1A4182AB" w14:textId="77777777" w:rsidTr="00A57BD7">
        <w:trPr>
          <w:trHeight w:val="284"/>
        </w:trPr>
        <w:tc>
          <w:tcPr>
            <w:tcW w:w="1239" w:type="dxa"/>
            <w:vAlign w:val="center"/>
          </w:tcPr>
          <w:p w14:paraId="2DD3F2B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3713A8E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948" w:type="dxa"/>
            <w:vAlign w:val="center"/>
          </w:tcPr>
          <w:p w14:paraId="08429B6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1939" w:type="dxa"/>
            <w:vAlign w:val="center"/>
          </w:tcPr>
          <w:p w14:paraId="7E4F915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w:t>
            </w:r>
          </w:p>
        </w:tc>
        <w:tc>
          <w:tcPr>
            <w:tcW w:w="1180" w:type="dxa"/>
            <w:vAlign w:val="center"/>
          </w:tcPr>
          <w:p w14:paraId="4D87537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B99606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6154D4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04BA3274" w14:textId="77777777" w:rsidTr="00A57BD7">
        <w:trPr>
          <w:trHeight w:val="284"/>
        </w:trPr>
        <w:tc>
          <w:tcPr>
            <w:tcW w:w="1239" w:type="dxa"/>
            <w:vAlign w:val="center"/>
          </w:tcPr>
          <w:p w14:paraId="5E3E9B9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2E4801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 Y 6</w:t>
            </w:r>
          </w:p>
        </w:tc>
        <w:tc>
          <w:tcPr>
            <w:tcW w:w="948" w:type="dxa"/>
            <w:vAlign w:val="center"/>
          </w:tcPr>
          <w:p w14:paraId="3312088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1939" w:type="dxa"/>
            <w:vAlign w:val="center"/>
          </w:tcPr>
          <w:p w14:paraId="55DF1D8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 A</w:t>
            </w:r>
          </w:p>
        </w:tc>
        <w:tc>
          <w:tcPr>
            <w:tcW w:w="1180" w:type="dxa"/>
            <w:vAlign w:val="center"/>
          </w:tcPr>
          <w:p w14:paraId="6B7BC99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06F2472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7A0892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CC719E3" w14:textId="77777777" w:rsidTr="00A57BD7">
        <w:trPr>
          <w:trHeight w:val="284"/>
        </w:trPr>
        <w:tc>
          <w:tcPr>
            <w:tcW w:w="1239" w:type="dxa"/>
            <w:vAlign w:val="center"/>
          </w:tcPr>
          <w:p w14:paraId="762E2FB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64E9FD7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 Y 6</w:t>
            </w:r>
          </w:p>
        </w:tc>
        <w:tc>
          <w:tcPr>
            <w:tcW w:w="948" w:type="dxa"/>
            <w:vAlign w:val="center"/>
          </w:tcPr>
          <w:p w14:paraId="7FAE754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1939" w:type="dxa"/>
            <w:vAlign w:val="center"/>
          </w:tcPr>
          <w:p w14:paraId="62D53E7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 A</w:t>
            </w:r>
          </w:p>
        </w:tc>
        <w:tc>
          <w:tcPr>
            <w:tcW w:w="1180" w:type="dxa"/>
            <w:vAlign w:val="center"/>
          </w:tcPr>
          <w:p w14:paraId="29C94A6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A37DA4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BBD007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ABAAEC9" w14:textId="77777777" w:rsidTr="00A57BD7">
        <w:trPr>
          <w:trHeight w:val="284"/>
        </w:trPr>
        <w:tc>
          <w:tcPr>
            <w:tcW w:w="1239" w:type="dxa"/>
            <w:vAlign w:val="center"/>
          </w:tcPr>
          <w:p w14:paraId="5D38F8B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6DA9BFB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11 Y 12</w:t>
            </w:r>
          </w:p>
        </w:tc>
        <w:tc>
          <w:tcPr>
            <w:tcW w:w="948" w:type="dxa"/>
            <w:vAlign w:val="center"/>
          </w:tcPr>
          <w:p w14:paraId="242BF33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1939" w:type="dxa"/>
            <w:vAlign w:val="center"/>
          </w:tcPr>
          <w:p w14:paraId="451F7AC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Y 14 A</w:t>
            </w:r>
          </w:p>
        </w:tc>
        <w:tc>
          <w:tcPr>
            <w:tcW w:w="1180" w:type="dxa"/>
            <w:vAlign w:val="center"/>
          </w:tcPr>
          <w:p w14:paraId="63B6C5D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5CFB75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CBA863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9AE8662" w14:textId="77777777" w:rsidTr="00A57BD7">
        <w:trPr>
          <w:trHeight w:val="284"/>
        </w:trPr>
        <w:tc>
          <w:tcPr>
            <w:tcW w:w="1239" w:type="dxa"/>
            <w:vAlign w:val="center"/>
          </w:tcPr>
          <w:p w14:paraId="46D03C9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3DB087E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6</w:t>
            </w:r>
          </w:p>
        </w:tc>
        <w:tc>
          <w:tcPr>
            <w:tcW w:w="948" w:type="dxa"/>
            <w:vAlign w:val="center"/>
          </w:tcPr>
          <w:p w14:paraId="385B759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12</w:t>
            </w:r>
          </w:p>
        </w:tc>
        <w:tc>
          <w:tcPr>
            <w:tcW w:w="1939" w:type="dxa"/>
            <w:vAlign w:val="center"/>
          </w:tcPr>
          <w:p w14:paraId="27BB5B0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w:t>
            </w:r>
          </w:p>
        </w:tc>
        <w:tc>
          <w:tcPr>
            <w:tcW w:w="1180" w:type="dxa"/>
            <w:vAlign w:val="center"/>
          </w:tcPr>
          <w:p w14:paraId="599F08D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522BA8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05BB7F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0DA8648D" w14:textId="77777777" w:rsidTr="00A57BD7">
        <w:trPr>
          <w:trHeight w:val="284"/>
        </w:trPr>
        <w:tc>
          <w:tcPr>
            <w:tcW w:w="1239" w:type="dxa"/>
            <w:vAlign w:val="center"/>
          </w:tcPr>
          <w:p w14:paraId="776621C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1339" w:type="dxa"/>
            <w:vAlign w:val="center"/>
          </w:tcPr>
          <w:p w14:paraId="242B011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11</w:t>
            </w:r>
          </w:p>
        </w:tc>
        <w:tc>
          <w:tcPr>
            <w:tcW w:w="948" w:type="dxa"/>
            <w:vAlign w:val="center"/>
          </w:tcPr>
          <w:p w14:paraId="20D5F74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12</w:t>
            </w:r>
          </w:p>
        </w:tc>
        <w:tc>
          <w:tcPr>
            <w:tcW w:w="1939" w:type="dxa"/>
            <w:vAlign w:val="center"/>
          </w:tcPr>
          <w:p w14:paraId="4B7BEE1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Y 14 A</w:t>
            </w:r>
          </w:p>
        </w:tc>
        <w:tc>
          <w:tcPr>
            <w:tcW w:w="1180" w:type="dxa"/>
            <w:vAlign w:val="center"/>
          </w:tcPr>
          <w:p w14:paraId="6C69513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F5D0CD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FC32D2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1FF2B17F" w14:textId="77777777" w:rsidTr="00A57BD7">
        <w:trPr>
          <w:trHeight w:val="284"/>
        </w:trPr>
        <w:tc>
          <w:tcPr>
            <w:tcW w:w="1239" w:type="dxa"/>
            <w:vAlign w:val="center"/>
          </w:tcPr>
          <w:p w14:paraId="102622D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2213F6C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948" w:type="dxa"/>
            <w:vAlign w:val="center"/>
          </w:tcPr>
          <w:p w14:paraId="72EF64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w:t>
            </w:r>
          </w:p>
        </w:tc>
        <w:tc>
          <w:tcPr>
            <w:tcW w:w="1939" w:type="dxa"/>
            <w:vAlign w:val="center"/>
          </w:tcPr>
          <w:p w14:paraId="65006F4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20 A</w:t>
            </w:r>
          </w:p>
        </w:tc>
        <w:tc>
          <w:tcPr>
            <w:tcW w:w="1180" w:type="dxa"/>
            <w:vAlign w:val="center"/>
          </w:tcPr>
          <w:p w14:paraId="5CB9EF3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41A73C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5D7B97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382C5D0B" w14:textId="77777777" w:rsidTr="00A57BD7">
        <w:trPr>
          <w:trHeight w:val="284"/>
        </w:trPr>
        <w:tc>
          <w:tcPr>
            <w:tcW w:w="1239" w:type="dxa"/>
            <w:vAlign w:val="center"/>
          </w:tcPr>
          <w:p w14:paraId="3C900F8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DAFB4C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948" w:type="dxa"/>
            <w:vAlign w:val="center"/>
          </w:tcPr>
          <w:p w14:paraId="58B847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w:t>
            </w:r>
          </w:p>
        </w:tc>
        <w:tc>
          <w:tcPr>
            <w:tcW w:w="1939" w:type="dxa"/>
            <w:vAlign w:val="center"/>
          </w:tcPr>
          <w:p w14:paraId="308BE16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18</w:t>
            </w:r>
          </w:p>
        </w:tc>
        <w:tc>
          <w:tcPr>
            <w:tcW w:w="1180" w:type="dxa"/>
            <w:vAlign w:val="center"/>
          </w:tcPr>
          <w:p w14:paraId="0152C7B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FC3AFA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135CDF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7CAB9FEC" w14:textId="77777777" w:rsidTr="00A57BD7">
        <w:trPr>
          <w:trHeight w:val="284"/>
        </w:trPr>
        <w:tc>
          <w:tcPr>
            <w:tcW w:w="1239" w:type="dxa"/>
            <w:vAlign w:val="center"/>
          </w:tcPr>
          <w:p w14:paraId="18FA4BD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553C063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13</w:t>
            </w:r>
          </w:p>
        </w:tc>
        <w:tc>
          <w:tcPr>
            <w:tcW w:w="948" w:type="dxa"/>
            <w:vAlign w:val="center"/>
          </w:tcPr>
          <w:p w14:paraId="7AC8468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w:t>
            </w:r>
          </w:p>
        </w:tc>
        <w:tc>
          <w:tcPr>
            <w:tcW w:w="1939" w:type="dxa"/>
            <w:vAlign w:val="center"/>
          </w:tcPr>
          <w:p w14:paraId="70465FE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20</w:t>
            </w:r>
          </w:p>
        </w:tc>
        <w:tc>
          <w:tcPr>
            <w:tcW w:w="1180" w:type="dxa"/>
            <w:vAlign w:val="center"/>
          </w:tcPr>
          <w:p w14:paraId="56D9862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1FCFF7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1E0EB3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1D329A81" w14:textId="77777777" w:rsidTr="00A57BD7">
        <w:trPr>
          <w:trHeight w:val="284"/>
        </w:trPr>
        <w:tc>
          <w:tcPr>
            <w:tcW w:w="1239" w:type="dxa"/>
            <w:vAlign w:val="center"/>
          </w:tcPr>
          <w:p w14:paraId="5F231AD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60CA937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12</w:t>
            </w:r>
          </w:p>
        </w:tc>
        <w:tc>
          <w:tcPr>
            <w:tcW w:w="948" w:type="dxa"/>
            <w:vAlign w:val="center"/>
          </w:tcPr>
          <w:p w14:paraId="5688D7E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w:t>
            </w:r>
          </w:p>
        </w:tc>
        <w:tc>
          <w:tcPr>
            <w:tcW w:w="1939" w:type="dxa"/>
            <w:vAlign w:val="center"/>
          </w:tcPr>
          <w:p w14:paraId="5ACFD3A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Y 14</w:t>
            </w:r>
          </w:p>
        </w:tc>
        <w:tc>
          <w:tcPr>
            <w:tcW w:w="1180" w:type="dxa"/>
            <w:vAlign w:val="center"/>
          </w:tcPr>
          <w:p w14:paraId="71F73E2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518368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CEFF90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682AC5E5" w14:textId="77777777" w:rsidTr="00A57BD7">
        <w:trPr>
          <w:trHeight w:val="284"/>
        </w:trPr>
        <w:tc>
          <w:tcPr>
            <w:tcW w:w="1239" w:type="dxa"/>
            <w:vAlign w:val="center"/>
          </w:tcPr>
          <w:p w14:paraId="395E09A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67A412E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11</w:t>
            </w:r>
          </w:p>
        </w:tc>
        <w:tc>
          <w:tcPr>
            <w:tcW w:w="948" w:type="dxa"/>
            <w:vAlign w:val="center"/>
          </w:tcPr>
          <w:p w14:paraId="1C75B7E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w:t>
            </w:r>
          </w:p>
        </w:tc>
        <w:tc>
          <w:tcPr>
            <w:tcW w:w="1939" w:type="dxa"/>
            <w:vAlign w:val="center"/>
          </w:tcPr>
          <w:p w14:paraId="6B1C00A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12</w:t>
            </w:r>
          </w:p>
        </w:tc>
        <w:tc>
          <w:tcPr>
            <w:tcW w:w="1180" w:type="dxa"/>
            <w:vAlign w:val="center"/>
          </w:tcPr>
          <w:p w14:paraId="2C52500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CD3EC8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9262A2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666BE90A" w14:textId="77777777" w:rsidTr="00A57BD7">
        <w:trPr>
          <w:trHeight w:val="284"/>
        </w:trPr>
        <w:tc>
          <w:tcPr>
            <w:tcW w:w="1239" w:type="dxa"/>
            <w:vAlign w:val="center"/>
          </w:tcPr>
          <w:p w14:paraId="4BF6CBD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55F6D54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 y 15</w:t>
            </w:r>
          </w:p>
        </w:tc>
        <w:tc>
          <w:tcPr>
            <w:tcW w:w="948" w:type="dxa"/>
            <w:vAlign w:val="center"/>
          </w:tcPr>
          <w:p w14:paraId="79615E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w:t>
            </w:r>
          </w:p>
        </w:tc>
        <w:tc>
          <w:tcPr>
            <w:tcW w:w="1939" w:type="dxa"/>
            <w:vAlign w:val="center"/>
          </w:tcPr>
          <w:p w14:paraId="2763428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20 A</w:t>
            </w:r>
          </w:p>
        </w:tc>
        <w:tc>
          <w:tcPr>
            <w:tcW w:w="1180" w:type="dxa"/>
            <w:vAlign w:val="center"/>
          </w:tcPr>
          <w:p w14:paraId="25FC8C2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499ED8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03AAF8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387AF83" w14:textId="77777777" w:rsidTr="00A57BD7">
        <w:trPr>
          <w:trHeight w:val="284"/>
        </w:trPr>
        <w:tc>
          <w:tcPr>
            <w:tcW w:w="1239" w:type="dxa"/>
            <w:vAlign w:val="center"/>
          </w:tcPr>
          <w:p w14:paraId="54D8042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E24BE2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 y 14</w:t>
            </w:r>
          </w:p>
        </w:tc>
        <w:tc>
          <w:tcPr>
            <w:tcW w:w="948" w:type="dxa"/>
            <w:vAlign w:val="center"/>
          </w:tcPr>
          <w:p w14:paraId="62A105B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w:t>
            </w:r>
          </w:p>
        </w:tc>
        <w:tc>
          <w:tcPr>
            <w:tcW w:w="1939" w:type="dxa"/>
            <w:vAlign w:val="center"/>
          </w:tcPr>
          <w:p w14:paraId="5665F67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18</w:t>
            </w:r>
          </w:p>
        </w:tc>
        <w:tc>
          <w:tcPr>
            <w:tcW w:w="1180" w:type="dxa"/>
            <w:vAlign w:val="center"/>
          </w:tcPr>
          <w:p w14:paraId="20ACB55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CB534A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EB1BC0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0A59BABA" w14:textId="77777777" w:rsidTr="00A57BD7">
        <w:trPr>
          <w:trHeight w:val="284"/>
        </w:trPr>
        <w:tc>
          <w:tcPr>
            <w:tcW w:w="1239" w:type="dxa"/>
            <w:vAlign w:val="center"/>
          </w:tcPr>
          <w:p w14:paraId="7765135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BA51B1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 4 y 13</w:t>
            </w:r>
          </w:p>
        </w:tc>
        <w:tc>
          <w:tcPr>
            <w:tcW w:w="948" w:type="dxa"/>
            <w:vAlign w:val="center"/>
          </w:tcPr>
          <w:p w14:paraId="080D640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w:t>
            </w:r>
          </w:p>
        </w:tc>
        <w:tc>
          <w:tcPr>
            <w:tcW w:w="1939" w:type="dxa"/>
            <w:vAlign w:val="center"/>
          </w:tcPr>
          <w:p w14:paraId="04C3213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16 A</w:t>
            </w:r>
          </w:p>
        </w:tc>
        <w:tc>
          <w:tcPr>
            <w:tcW w:w="1180" w:type="dxa"/>
            <w:vAlign w:val="center"/>
          </w:tcPr>
          <w:p w14:paraId="4CDDBEB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1EAC28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5636AB6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0D63F209" w14:textId="77777777" w:rsidTr="00A57BD7">
        <w:trPr>
          <w:trHeight w:val="284"/>
        </w:trPr>
        <w:tc>
          <w:tcPr>
            <w:tcW w:w="1239" w:type="dxa"/>
            <w:vAlign w:val="center"/>
          </w:tcPr>
          <w:p w14:paraId="2F5D292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240127E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 y 12</w:t>
            </w:r>
          </w:p>
        </w:tc>
        <w:tc>
          <w:tcPr>
            <w:tcW w:w="948" w:type="dxa"/>
            <w:vAlign w:val="center"/>
          </w:tcPr>
          <w:p w14:paraId="5B653F4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w:t>
            </w:r>
          </w:p>
        </w:tc>
        <w:tc>
          <w:tcPr>
            <w:tcW w:w="1939" w:type="dxa"/>
            <w:vAlign w:val="center"/>
          </w:tcPr>
          <w:p w14:paraId="56398FF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Y 16 A</w:t>
            </w:r>
          </w:p>
        </w:tc>
        <w:tc>
          <w:tcPr>
            <w:tcW w:w="1180" w:type="dxa"/>
            <w:vAlign w:val="center"/>
          </w:tcPr>
          <w:p w14:paraId="7955A6C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5EC70F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AB6AEF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7B046112" w14:textId="77777777" w:rsidTr="00A57BD7">
        <w:trPr>
          <w:trHeight w:val="284"/>
        </w:trPr>
        <w:tc>
          <w:tcPr>
            <w:tcW w:w="1239" w:type="dxa"/>
            <w:vAlign w:val="center"/>
          </w:tcPr>
          <w:p w14:paraId="4E48F9B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60A1C9E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6 y 11</w:t>
            </w:r>
          </w:p>
        </w:tc>
        <w:tc>
          <w:tcPr>
            <w:tcW w:w="948" w:type="dxa"/>
            <w:vAlign w:val="center"/>
          </w:tcPr>
          <w:p w14:paraId="39CAD77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w:t>
            </w:r>
          </w:p>
        </w:tc>
        <w:tc>
          <w:tcPr>
            <w:tcW w:w="1939" w:type="dxa"/>
            <w:vAlign w:val="center"/>
          </w:tcPr>
          <w:p w14:paraId="35B8CD7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 Y 14</w:t>
            </w:r>
          </w:p>
        </w:tc>
        <w:tc>
          <w:tcPr>
            <w:tcW w:w="1180" w:type="dxa"/>
            <w:vAlign w:val="center"/>
          </w:tcPr>
          <w:p w14:paraId="0DAE406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0E91C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9E7571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30CAB08" w14:textId="77777777" w:rsidTr="00A57BD7">
        <w:trPr>
          <w:trHeight w:val="284"/>
        </w:trPr>
        <w:tc>
          <w:tcPr>
            <w:tcW w:w="1239" w:type="dxa"/>
            <w:vAlign w:val="center"/>
          </w:tcPr>
          <w:p w14:paraId="720CE25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35394D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948" w:type="dxa"/>
            <w:vAlign w:val="center"/>
          </w:tcPr>
          <w:p w14:paraId="688204B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5EFB25F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12</w:t>
            </w:r>
          </w:p>
        </w:tc>
        <w:tc>
          <w:tcPr>
            <w:tcW w:w="1180" w:type="dxa"/>
            <w:vAlign w:val="center"/>
          </w:tcPr>
          <w:p w14:paraId="63EC2D8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69B61B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2019DB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09628F8A" w14:textId="77777777" w:rsidTr="00A57BD7">
        <w:trPr>
          <w:trHeight w:val="284"/>
        </w:trPr>
        <w:tc>
          <w:tcPr>
            <w:tcW w:w="1239" w:type="dxa"/>
            <w:vAlign w:val="center"/>
          </w:tcPr>
          <w:p w14:paraId="280A302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29E6A86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10D8506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5590CA4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2EAD816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14A244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45FC70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03A8A7C5" w14:textId="77777777" w:rsidTr="00A57BD7">
        <w:trPr>
          <w:trHeight w:val="284"/>
        </w:trPr>
        <w:tc>
          <w:tcPr>
            <w:tcW w:w="1239" w:type="dxa"/>
            <w:vAlign w:val="center"/>
          </w:tcPr>
          <w:p w14:paraId="2529659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402C38F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948" w:type="dxa"/>
            <w:vAlign w:val="center"/>
          </w:tcPr>
          <w:p w14:paraId="7B930C8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5354E0A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25</w:t>
            </w:r>
          </w:p>
        </w:tc>
        <w:tc>
          <w:tcPr>
            <w:tcW w:w="1180" w:type="dxa"/>
            <w:vAlign w:val="center"/>
          </w:tcPr>
          <w:p w14:paraId="7A3C1EE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F7A0D0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853D89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3783385" w14:textId="77777777" w:rsidTr="00A57BD7">
        <w:trPr>
          <w:trHeight w:val="284"/>
        </w:trPr>
        <w:tc>
          <w:tcPr>
            <w:tcW w:w="1239" w:type="dxa"/>
            <w:vAlign w:val="center"/>
          </w:tcPr>
          <w:p w14:paraId="7838E9A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3A68E1F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w:t>
            </w:r>
          </w:p>
        </w:tc>
        <w:tc>
          <w:tcPr>
            <w:tcW w:w="948" w:type="dxa"/>
            <w:vAlign w:val="center"/>
          </w:tcPr>
          <w:p w14:paraId="64B1BE6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11E1A6E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18CC6B3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53B115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616604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7CC82A54" w14:textId="77777777" w:rsidTr="00A57BD7">
        <w:trPr>
          <w:trHeight w:val="284"/>
        </w:trPr>
        <w:tc>
          <w:tcPr>
            <w:tcW w:w="1239" w:type="dxa"/>
            <w:vAlign w:val="center"/>
          </w:tcPr>
          <w:p w14:paraId="455D6A4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2BC3146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6</w:t>
            </w:r>
          </w:p>
        </w:tc>
        <w:tc>
          <w:tcPr>
            <w:tcW w:w="948" w:type="dxa"/>
            <w:vAlign w:val="center"/>
          </w:tcPr>
          <w:p w14:paraId="75F1F7B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5EB870C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 Y 23</w:t>
            </w:r>
          </w:p>
        </w:tc>
        <w:tc>
          <w:tcPr>
            <w:tcW w:w="1180" w:type="dxa"/>
            <w:vAlign w:val="center"/>
          </w:tcPr>
          <w:p w14:paraId="64CB921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0AFF8E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9ECCED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61D247F" w14:textId="77777777" w:rsidTr="00A57BD7">
        <w:trPr>
          <w:trHeight w:val="284"/>
        </w:trPr>
        <w:tc>
          <w:tcPr>
            <w:tcW w:w="1239" w:type="dxa"/>
            <w:vAlign w:val="center"/>
          </w:tcPr>
          <w:p w14:paraId="260CCE0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5447CF0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61DD66F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A</w:t>
            </w:r>
          </w:p>
        </w:tc>
        <w:tc>
          <w:tcPr>
            <w:tcW w:w="1939" w:type="dxa"/>
            <w:vAlign w:val="center"/>
          </w:tcPr>
          <w:p w14:paraId="05C46A3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5B2AF72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A5857B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A2A5C2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47E6791D" w14:textId="77777777" w:rsidTr="00A57BD7">
        <w:trPr>
          <w:trHeight w:val="284"/>
        </w:trPr>
        <w:tc>
          <w:tcPr>
            <w:tcW w:w="1239" w:type="dxa"/>
            <w:vAlign w:val="center"/>
          </w:tcPr>
          <w:p w14:paraId="370DF30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2D322E8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15</w:t>
            </w:r>
          </w:p>
        </w:tc>
        <w:tc>
          <w:tcPr>
            <w:tcW w:w="948" w:type="dxa"/>
            <w:vAlign w:val="center"/>
          </w:tcPr>
          <w:p w14:paraId="79301E6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A</w:t>
            </w:r>
          </w:p>
        </w:tc>
        <w:tc>
          <w:tcPr>
            <w:tcW w:w="1939" w:type="dxa"/>
            <w:vAlign w:val="center"/>
          </w:tcPr>
          <w:p w14:paraId="460C219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25</w:t>
            </w:r>
          </w:p>
        </w:tc>
        <w:tc>
          <w:tcPr>
            <w:tcW w:w="1180" w:type="dxa"/>
            <w:vAlign w:val="center"/>
          </w:tcPr>
          <w:p w14:paraId="5A70E6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846F3F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50A518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0D4EBD9F" w14:textId="77777777" w:rsidTr="00A57BD7">
        <w:trPr>
          <w:trHeight w:val="284"/>
        </w:trPr>
        <w:tc>
          <w:tcPr>
            <w:tcW w:w="1239" w:type="dxa"/>
            <w:vAlign w:val="center"/>
          </w:tcPr>
          <w:p w14:paraId="6FC13BE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6323FC1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 y 2</w:t>
            </w:r>
          </w:p>
        </w:tc>
        <w:tc>
          <w:tcPr>
            <w:tcW w:w="948" w:type="dxa"/>
            <w:vAlign w:val="center"/>
          </w:tcPr>
          <w:p w14:paraId="768BAD4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w:t>
            </w:r>
          </w:p>
        </w:tc>
        <w:tc>
          <w:tcPr>
            <w:tcW w:w="1939" w:type="dxa"/>
            <w:vAlign w:val="center"/>
          </w:tcPr>
          <w:p w14:paraId="6783D80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4803975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CD144F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3505EB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9EB2E36" w14:textId="77777777" w:rsidTr="00A57BD7">
        <w:trPr>
          <w:trHeight w:val="284"/>
        </w:trPr>
        <w:tc>
          <w:tcPr>
            <w:tcW w:w="1239" w:type="dxa"/>
            <w:vAlign w:val="center"/>
          </w:tcPr>
          <w:p w14:paraId="20CD2B2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9FCEE9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15</w:t>
            </w:r>
          </w:p>
        </w:tc>
        <w:tc>
          <w:tcPr>
            <w:tcW w:w="948" w:type="dxa"/>
            <w:vAlign w:val="center"/>
          </w:tcPr>
          <w:p w14:paraId="775B553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w:t>
            </w:r>
          </w:p>
        </w:tc>
        <w:tc>
          <w:tcPr>
            <w:tcW w:w="1939" w:type="dxa"/>
            <w:vAlign w:val="center"/>
          </w:tcPr>
          <w:p w14:paraId="05E087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25</w:t>
            </w:r>
          </w:p>
        </w:tc>
        <w:tc>
          <w:tcPr>
            <w:tcW w:w="1180" w:type="dxa"/>
            <w:vAlign w:val="center"/>
          </w:tcPr>
          <w:p w14:paraId="11AAE65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453ED9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2CEFDC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66799330" w14:textId="77777777" w:rsidTr="00A57BD7">
        <w:trPr>
          <w:trHeight w:val="284"/>
        </w:trPr>
        <w:tc>
          <w:tcPr>
            <w:tcW w:w="1239" w:type="dxa"/>
            <w:vAlign w:val="center"/>
          </w:tcPr>
          <w:p w14:paraId="2E58A2D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196AE43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 y 3</w:t>
            </w:r>
          </w:p>
        </w:tc>
        <w:tc>
          <w:tcPr>
            <w:tcW w:w="948" w:type="dxa"/>
            <w:vAlign w:val="center"/>
          </w:tcPr>
          <w:p w14:paraId="34C13BD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742078B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1CC51D9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10CFA6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9EF255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35C5502" w14:textId="77777777" w:rsidTr="00A57BD7">
        <w:trPr>
          <w:trHeight w:val="284"/>
        </w:trPr>
        <w:tc>
          <w:tcPr>
            <w:tcW w:w="1239" w:type="dxa"/>
            <w:vAlign w:val="center"/>
          </w:tcPr>
          <w:p w14:paraId="6110850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51CB7F2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 y 13</w:t>
            </w:r>
          </w:p>
        </w:tc>
        <w:tc>
          <w:tcPr>
            <w:tcW w:w="948" w:type="dxa"/>
            <w:vAlign w:val="center"/>
          </w:tcPr>
          <w:p w14:paraId="06D91A4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51D241A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 Y 23</w:t>
            </w:r>
          </w:p>
        </w:tc>
        <w:tc>
          <w:tcPr>
            <w:tcW w:w="1180" w:type="dxa"/>
            <w:vAlign w:val="center"/>
          </w:tcPr>
          <w:p w14:paraId="0A2E7DE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4A13B5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86E87C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6AA6F8E8" w14:textId="77777777" w:rsidTr="00A57BD7">
        <w:trPr>
          <w:trHeight w:val="284"/>
        </w:trPr>
        <w:tc>
          <w:tcPr>
            <w:tcW w:w="1239" w:type="dxa"/>
            <w:vAlign w:val="center"/>
          </w:tcPr>
          <w:p w14:paraId="7835F48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48F2F83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 y 5</w:t>
            </w:r>
          </w:p>
        </w:tc>
        <w:tc>
          <w:tcPr>
            <w:tcW w:w="948" w:type="dxa"/>
            <w:vAlign w:val="center"/>
          </w:tcPr>
          <w:p w14:paraId="2C287A7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w:t>
            </w:r>
          </w:p>
        </w:tc>
        <w:tc>
          <w:tcPr>
            <w:tcW w:w="1939" w:type="dxa"/>
            <w:vAlign w:val="center"/>
          </w:tcPr>
          <w:p w14:paraId="27F015E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4086235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507100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AFDEE2D" w14:textId="77777777" w:rsidR="00A57BD7" w:rsidRPr="007178B3" w:rsidRDefault="00A57BD7" w:rsidP="00A57BD7">
            <w:pPr>
              <w:spacing w:line="360" w:lineRule="auto"/>
              <w:jc w:val="center"/>
              <w:rPr>
                <w:rFonts w:ascii="Arial" w:hAnsi="Arial" w:cs="Arial"/>
                <w:sz w:val="20"/>
                <w:szCs w:val="20"/>
                <w:highlight w:val="yellow"/>
                <w:lang w:eastAsia="es-MX"/>
              </w:rPr>
            </w:pPr>
            <w:r w:rsidRPr="007178B3">
              <w:rPr>
                <w:rFonts w:ascii="Arial" w:hAnsi="Arial" w:cs="Arial"/>
                <w:sz w:val="20"/>
                <w:szCs w:val="20"/>
                <w:lang w:eastAsia="es-MX"/>
              </w:rPr>
              <w:t>$ 630.00</w:t>
            </w:r>
          </w:p>
        </w:tc>
      </w:tr>
      <w:tr w:rsidR="00A57BD7" w:rsidRPr="007178B3" w14:paraId="094115D0" w14:textId="77777777" w:rsidTr="00A57BD7">
        <w:trPr>
          <w:trHeight w:val="284"/>
        </w:trPr>
        <w:tc>
          <w:tcPr>
            <w:tcW w:w="1239" w:type="dxa"/>
            <w:vAlign w:val="center"/>
          </w:tcPr>
          <w:p w14:paraId="22A7BDD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182AA79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13 y 12</w:t>
            </w:r>
          </w:p>
        </w:tc>
        <w:tc>
          <w:tcPr>
            <w:tcW w:w="948" w:type="dxa"/>
            <w:vAlign w:val="center"/>
          </w:tcPr>
          <w:p w14:paraId="376D08F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16</w:t>
            </w:r>
          </w:p>
        </w:tc>
        <w:tc>
          <w:tcPr>
            <w:tcW w:w="1939" w:type="dxa"/>
            <w:vAlign w:val="center"/>
          </w:tcPr>
          <w:p w14:paraId="6CFD471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 Y 23</w:t>
            </w:r>
          </w:p>
        </w:tc>
        <w:tc>
          <w:tcPr>
            <w:tcW w:w="1180" w:type="dxa"/>
            <w:vAlign w:val="center"/>
          </w:tcPr>
          <w:p w14:paraId="4B9D1E0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5953F3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9A710ED" w14:textId="77777777" w:rsidR="00A57BD7" w:rsidRPr="007178B3" w:rsidRDefault="00A57BD7" w:rsidP="00A57BD7">
            <w:pPr>
              <w:spacing w:line="360" w:lineRule="auto"/>
              <w:jc w:val="center"/>
              <w:rPr>
                <w:rFonts w:ascii="Arial" w:hAnsi="Arial" w:cs="Arial"/>
                <w:sz w:val="20"/>
                <w:szCs w:val="20"/>
                <w:highlight w:val="yellow"/>
                <w:lang w:eastAsia="es-MX"/>
              </w:rPr>
            </w:pPr>
            <w:r w:rsidRPr="007178B3">
              <w:rPr>
                <w:rFonts w:ascii="Arial" w:hAnsi="Arial" w:cs="Arial"/>
                <w:sz w:val="20"/>
                <w:szCs w:val="20"/>
                <w:lang w:eastAsia="es-MX"/>
              </w:rPr>
              <w:t>$ 350.00</w:t>
            </w:r>
          </w:p>
        </w:tc>
      </w:tr>
      <w:tr w:rsidR="00A57BD7" w:rsidRPr="007178B3" w14:paraId="2FA3CC33" w14:textId="77777777" w:rsidTr="00A57BD7">
        <w:trPr>
          <w:trHeight w:val="284"/>
        </w:trPr>
        <w:tc>
          <w:tcPr>
            <w:tcW w:w="1239" w:type="dxa"/>
            <w:vAlign w:val="center"/>
          </w:tcPr>
          <w:p w14:paraId="20EE8B8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A6A9D8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 y 6</w:t>
            </w:r>
          </w:p>
        </w:tc>
        <w:tc>
          <w:tcPr>
            <w:tcW w:w="948" w:type="dxa"/>
            <w:vAlign w:val="center"/>
          </w:tcPr>
          <w:p w14:paraId="6729BFF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1939" w:type="dxa"/>
            <w:vAlign w:val="center"/>
          </w:tcPr>
          <w:p w14:paraId="47B77AF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64F5540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2A6A6B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E57214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62C92B2A" w14:textId="77777777" w:rsidTr="00A57BD7">
        <w:trPr>
          <w:trHeight w:val="284"/>
        </w:trPr>
        <w:tc>
          <w:tcPr>
            <w:tcW w:w="1239" w:type="dxa"/>
            <w:vAlign w:val="center"/>
          </w:tcPr>
          <w:p w14:paraId="39DD979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050D7E9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11 y 12</w:t>
            </w:r>
          </w:p>
        </w:tc>
        <w:tc>
          <w:tcPr>
            <w:tcW w:w="948" w:type="dxa"/>
            <w:vAlign w:val="center"/>
          </w:tcPr>
          <w:p w14:paraId="71BED8B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14</w:t>
            </w:r>
          </w:p>
        </w:tc>
        <w:tc>
          <w:tcPr>
            <w:tcW w:w="1939" w:type="dxa"/>
            <w:vAlign w:val="center"/>
          </w:tcPr>
          <w:p w14:paraId="418D17E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 Y 23</w:t>
            </w:r>
          </w:p>
        </w:tc>
        <w:tc>
          <w:tcPr>
            <w:tcW w:w="1180" w:type="dxa"/>
            <w:vAlign w:val="center"/>
          </w:tcPr>
          <w:p w14:paraId="5CDC06D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00001A5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F001F9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734AD937" w14:textId="77777777" w:rsidTr="00A57BD7">
        <w:trPr>
          <w:trHeight w:val="284"/>
        </w:trPr>
        <w:tc>
          <w:tcPr>
            <w:tcW w:w="1239" w:type="dxa"/>
            <w:vAlign w:val="center"/>
          </w:tcPr>
          <w:p w14:paraId="5A89D82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7537221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6</w:t>
            </w:r>
          </w:p>
        </w:tc>
        <w:tc>
          <w:tcPr>
            <w:tcW w:w="948" w:type="dxa"/>
            <w:vAlign w:val="center"/>
          </w:tcPr>
          <w:p w14:paraId="5F23D43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12</w:t>
            </w:r>
          </w:p>
        </w:tc>
        <w:tc>
          <w:tcPr>
            <w:tcW w:w="1939" w:type="dxa"/>
            <w:vAlign w:val="center"/>
          </w:tcPr>
          <w:p w14:paraId="7C908E8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50B7CCD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63B50F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C9DF84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8D73CF3" w14:textId="77777777" w:rsidTr="00A57BD7">
        <w:trPr>
          <w:trHeight w:val="284"/>
        </w:trPr>
        <w:tc>
          <w:tcPr>
            <w:tcW w:w="1239" w:type="dxa"/>
            <w:vAlign w:val="center"/>
          </w:tcPr>
          <w:p w14:paraId="197C04E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1339" w:type="dxa"/>
            <w:vAlign w:val="center"/>
          </w:tcPr>
          <w:p w14:paraId="45D3BC7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11</w:t>
            </w:r>
          </w:p>
        </w:tc>
        <w:tc>
          <w:tcPr>
            <w:tcW w:w="948" w:type="dxa"/>
            <w:vAlign w:val="center"/>
          </w:tcPr>
          <w:p w14:paraId="66F14EA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12</w:t>
            </w:r>
          </w:p>
        </w:tc>
        <w:tc>
          <w:tcPr>
            <w:tcW w:w="1939" w:type="dxa"/>
            <w:vAlign w:val="center"/>
          </w:tcPr>
          <w:p w14:paraId="52637CC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25</w:t>
            </w:r>
          </w:p>
        </w:tc>
        <w:tc>
          <w:tcPr>
            <w:tcW w:w="1180" w:type="dxa"/>
            <w:vAlign w:val="center"/>
          </w:tcPr>
          <w:p w14:paraId="4DB7319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07F6506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F76BA5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79A8FD8E" w14:textId="77777777" w:rsidTr="00A57BD7">
        <w:trPr>
          <w:trHeight w:val="284"/>
        </w:trPr>
        <w:tc>
          <w:tcPr>
            <w:tcW w:w="1239" w:type="dxa"/>
            <w:vAlign w:val="center"/>
          </w:tcPr>
          <w:p w14:paraId="544A099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375F0BD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54555D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A</w:t>
            </w:r>
          </w:p>
        </w:tc>
        <w:tc>
          <w:tcPr>
            <w:tcW w:w="1939" w:type="dxa"/>
            <w:vAlign w:val="center"/>
          </w:tcPr>
          <w:p w14:paraId="6A01BA8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5F5E581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1662BE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7AFADB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6450638E" w14:textId="77777777" w:rsidTr="00A57BD7">
        <w:trPr>
          <w:trHeight w:val="284"/>
        </w:trPr>
        <w:tc>
          <w:tcPr>
            <w:tcW w:w="1239" w:type="dxa"/>
            <w:vAlign w:val="center"/>
          </w:tcPr>
          <w:p w14:paraId="63141EE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15F185F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9</w:t>
            </w:r>
          </w:p>
        </w:tc>
        <w:tc>
          <w:tcPr>
            <w:tcW w:w="948" w:type="dxa"/>
            <w:vAlign w:val="center"/>
          </w:tcPr>
          <w:p w14:paraId="6DAD219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A</w:t>
            </w:r>
          </w:p>
        </w:tc>
        <w:tc>
          <w:tcPr>
            <w:tcW w:w="1939" w:type="dxa"/>
            <w:vAlign w:val="center"/>
          </w:tcPr>
          <w:p w14:paraId="25EF1F1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 Y 23</w:t>
            </w:r>
          </w:p>
        </w:tc>
        <w:tc>
          <w:tcPr>
            <w:tcW w:w="1180" w:type="dxa"/>
            <w:vAlign w:val="center"/>
          </w:tcPr>
          <w:p w14:paraId="6188587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6B7E13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748F0F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ED8B9F8" w14:textId="77777777" w:rsidTr="00A57BD7">
        <w:trPr>
          <w:trHeight w:val="284"/>
        </w:trPr>
        <w:tc>
          <w:tcPr>
            <w:tcW w:w="1239" w:type="dxa"/>
            <w:vAlign w:val="center"/>
          </w:tcPr>
          <w:p w14:paraId="7B08312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0452749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6A4FB35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0EA140A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20 B</w:t>
            </w:r>
          </w:p>
        </w:tc>
        <w:tc>
          <w:tcPr>
            <w:tcW w:w="1180" w:type="dxa"/>
            <w:vAlign w:val="center"/>
          </w:tcPr>
          <w:p w14:paraId="5B39BA7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0B2DD0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8D6ADD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4D981B3C" w14:textId="77777777" w:rsidTr="00A57BD7">
        <w:trPr>
          <w:trHeight w:val="284"/>
        </w:trPr>
        <w:tc>
          <w:tcPr>
            <w:tcW w:w="1239" w:type="dxa"/>
            <w:vAlign w:val="center"/>
          </w:tcPr>
          <w:p w14:paraId="3B63526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6C5D4E8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948" w:type="dxa"/>
            <w:vAlign w:val="center"/>
          </w:tcPr>
          <w:p w14:paraId="529A565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05EF954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22</w:t>
            </w:r>
          </w:p>
        </w:tc>
        <w:tc>
          <w:tcPr>
            <w:tcW w:w="1180" w:type="dxa"/>
            <w:vAlign w:val="center"/>
          </w:tcPr>
          <w:p w14:paraId="533EDC2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D90745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19CC4C4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6E9AB03D" w14:textId="77777777" w:rsidTr="00A57BD7">
        <w:trPr>
          <w:trHeight w:val="284"/>
        </w:trPr>
        <w:tc>
          <w:tcPr>
            <w:tcW w:w="1239" w:type="dxa"/>
            <w:vAlign w:val="center"/>
          </w:tcPr>
          <w:p w14:paraId="5F59B0E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0EE45B2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698A64D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7D4CC08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24 Y 22</w:t>
            </w:r>
          </w:p>
        </w:tc>
        <w:tc>
          <w:tcPr>
            <w:tcW w:w="1180" w:type="dxa"/>
            <w:vAlign w:val="center"/>
          </w:tcPr>
          <w:p w14:paraId="0484305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E3EBC1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7C2935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17C866A0" w14:textId="77777777" w:rsidTr="00A57BD7">
        <w:trPr>
          <w:trHeight w:val="284"/>
        </w:trPr>
        <w:tc>
          <w:tcPr>
            <w:tcW w:w="1239" w:type="dxa"/>
            <w:vAlign w:val="center"/>
          </w:tcPr>
          <w:p w14:paraId="3F68133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16B6E76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 y 2</w:t>
            </w:r>
          </w:p>
        </w:tc>
        <w:tc>
          <w:tcPr>
            <w:tcW w:w="948" w:type="dxa"/>
            <w:vAlign w:val="center"/>
          </w:tcPr>
          <w:p w14:paraId="01D7FE8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22</w:t>
            </w:r>
          </w:p>
        </w:tc>
        <w:tc>
          <w:tcPr>
            <w:tcW w:w="1939" w:type="dxa"/>
            <w:vAlign w:val="center"/>
          </w:tcPr>
          <w:p w14:paraId="564C966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21</w:t>
            </w:r>
          </w:p>
        </w:tc>
        <w:tc>
          <w:tcPr>
            <w:tcW w:w="1180" w:type="dxa"/>
            <w:vAlign w:val="center"/>
          </w:tcPr>
          <w:p w14:paraId="5331BB1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5E3468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B14CB4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BCD0E16" w14:textId="77777777" w:rsidTr="00A57BD7">
        <w:trPr>
          <w:trHeight w:val="284"/>
        </w:trPr>
        <w:tc>
          <w:tcPr>
            <w:tcW w:w="1239" w:type="dxa"/>
            <w:vAlign w:val="center"/>
          </w:tcPr>
          <w:p w14:paraId="7E15C23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23C7C93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8 y 9</w:t>
            </w:r>
          </w:p>
        </w:tc>
        <w:tc>
          <w:tcPr>
            <w:tcW w:w="948" w:type="dxa"/>
            <w:vAlign w:val="center"/>
          </w:tcPr>
          <w:p w14:paraId="427FF15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22</w:t>
            </w:r>
          </w:p>
        </w:tc>
        <w:tc>
          <w:tcPr>
            <w:tcW w:w="1939" w:type="dxa"/>
            <w:vAlign w:val="center"/>
          </w:tcPr>
          <w:p w14:paraId="4159873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23 Y 25</w:t>
            </w:r>
          </w:p>
        </w:tc>
        <w:tc>
          <w:tcPr>
            <w:tcW w:w="1180" w:type="dxa"/>
            <w:vAlign w:val="center"/>
          </w:tcPr>
          <w:p w14:paraId="22A449A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3AB5AC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FC5369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7CD4B225" w14:textId="77777777" w:rsidTr="00A57BD7">
        <w:trPr>
          <w:trHeight w:val="284"/>
        </w:trPr>
        <w:tc>
          <w:tcPr>
            <w:tcW w:w="1239" w:type="dxa"/>
            <w:vAlign w:val="center"/>
          </w:tcPr>
          <w:p w14:paraId="44A22EC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1CEA028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5870CF2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24</w:t>
            </w:r>
          </w:p>
        </w:tc>
        <w:tc>
          <w:tcPr>
            <w:tcW w:w="1939" w:type="dxa"/>
            <w:vAlign w:val="center"/>
          </w:tcPr>
          <w:p w14:paraId="7AC74B7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23</w:t>
            </w:r>
          </w:p>
        </w:tc>
        <w:tc>
          <w:tcPr>
            <w:tcW w:w="1180" w:type="dxa"/>
            <w:vAlign w:val="center"/>
          </w:tcPr>
          <w:p w14:paraId="4AA7786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5C24B8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59D9350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3CBAF372" w14:textId="77777777" w:rsidTr="00A57BD7">
        <w:trPr>
          <w:trHeight w:val="284"/>
        </w:trPr>
        <w:tc>
          <w:tcPr>
            <w:tcW w:w="1239" w:type="dxa"/>
            <w:vAlign w:val="center"/>
          </w:tcPr>
          <w:p w14:paraId="06C33CC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1339" w:type="dxa"/>
            <w:vAlign w:val="center"/>
          </w:tcPr>
          <w:p w14:paraId="0AFEE0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8</w:t>
            </w:r>
          </w:p>
        </w:tc>
        <w:tc>
          <w:tcPr>
            <w:tcW w:w="948" w:type="dxa"/>
            <w:vAlign w:val="center"/>
          </w:tcPr>
          <w:p w14:paraId="6EF687C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24</w:t>
            </w:r>
          </w:p>
        </w:tc>
        <w:tc>
          <w:tcPr>
            <w:tcW w:w="1939" w:type="dxa"/>
            <w:vAlign w:val="center"/>
          </w:tcPr>
          <w:p w14:paraId="02C3C6D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25 Y 23</w:t>
            </w:r>
          </w:p>
        </w:tc>
        <w:tc>
          <w:tcPr>
            <w:tcW w:w="1180" w:type="dxa"/>
            <w:vAlign w:val="center"/>
          </w:tcPr>
          <w:p w14:paraId="2BB109F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1D72D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6F8AAB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5CF24EE8" w14:textId="77777777" w:rsidTr="00A57BD7">
        <w:trPr>
          <w:trHeight w:val="284"/>
        </w:trPr>
        <w:tc>
          <w:tcPr>
            <w:tcW w:w="1239" w:type="dxa"/>
            <w:vAlign w:val="center"/>
          </w:tcPr>
          <w:p w14:paraId="6B1A2DB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66587C0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6B9AFB5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33AA5BC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18</w:t>
            </w:r>
          </w:p>
        </w:tc>
        <w:tc>
          <w:tcPr>
            <w:tcW w:w="1180" w:type="dxa"/>
            <w:vAlign w:val="center"/>
          </w:tcPr>
          <w:p w14:paraId="298ED8D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821DF9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68B66C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447FB1D" w14:textId="77777777" w:rsidTr="00A57BD7">
        <w:trPr>
          <w:trHeight w:val="284"/>
        </w:trPr>
        <w:tc>
          <w:tcPr>
            <w:tcW w:w="1239" w:type="dxa"/>
            <w:vAlign w:val="center"/>
          </w:tcPr>
          <w:p w14:paraId="56CA151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2197E20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948" w:type="dxa"/>
            <w:vAlign w:val="center"/>
          </w:tcPr>
          <w:p w14:paraId="5AC71C1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238E116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22 Y 20</w:t>
            </w:r>
          </w:p>
        </w:tc>
        <w:tc>
          <w:tcPr>
            <w:tcW w:w="1180" w:type="dxa"/>
            <w:vAlign w:val="center"/>
          </w:tcPr>
          <w:p w14:paraId="1C3F3F5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16EB88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FAA533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78CE0040" w14:textId="77777777" w:rsidTr="00A57BD7">
        <w:trPr>
          <w:trHeight w:val="284"/>
        </w:trPr>
        <w:tc>
          <w:tcPr>
            <w:tcW w:w="1239" w:type="dxa"/>
            <w:vAlign w:val="center"/>
          </w:tcPr>
          <w:p w14:paraId="68796AF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150960F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w:t>
            </w:r>
          </w:p>
        </w:tc>
        <w:tc>
          <w:tcPr>
            <w:tcW w:w="948" w:type="dxa"/>
            <w:vAlign w:val="center"/>
          </w:tcPr>
          <w:p w14:paraId="23DAD34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w:t>
            </w:r>
          </w:p>
        </w:tc>
        <w:tc>
          <w:tcPr>
            <w:tcW w:w="1939" w:type="dxa"/>
            <w:vAlign w:val="center"/>
          </w:tcPr>
          <w:p w14:paraId="1CE73C6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24 Y 22</w:t>
            </w:r>
          </w:p>
        </w:tc>
        <w:tc>
          <w:tcPr>
            <w:tcW w:w="1180" w:type="dxa"/>
            <w:vAlign w:val="center"/>
          </w:tcPr>
          <w:p w14:paraId="6E061D4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7B9F0EE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00B9E8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399FECDF" w14:textId="77777777" w:rsidTr="00A57BD7">
        <w:trPr>
          <w:trHeight w:val="284"/>
        </w:trPr>
        <w:tc>
          <w:tcPr>
            <w:tcW w:w="1239" w:type="dxa"/>
            <w:vAlign w:val="center"/>
          </w:tcPr>
          <w:p w14:paraId="11EC9B9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3D1927D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948" w:type="dxa"/>
            <w:vAlign w:val="center"/>
          </w:tcPr>
          <w:p w14:paraId="091A9AA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w:t>
            </w:r>
          </w:p>
        </w:tc>
        <w:tc>
          <w:tcPr>
            <w:tcW w:w="1939" w:type="dxa"/>
            <w:vAlign w:val="center"/>
          </w:tcPr>
          <w:p w14:paraId="5CACDFC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Y 18 A</w:t>
            </w:r>
          </w:p>
        </w:tc>
        <w:tc>
          <w:tcPr>
            <w:tcW w:w="1180" w:type="dxa"/>
            <w:vAlign w:val="center"/>
          </w:tcPr>
          <w:p w14:paraId="6F12861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4AF69F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881E0F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64FA52DF" w14:textId="77777777" w:rsidTr="00A57BD7">
        <w:trPr>
          <w:trHeight w:val="284"/>
        </w:trPr>
        <w:tc>
          <w:tcPr>
            <w:tcW w:w="1239" w:type="dxa"/>
            <w:vAlign w:val="center"/>
          </w:tcPr>
          <w:p w14:paraId="474F06F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3DCC324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5DB1151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w:t>
            </w:r>
          </w:p>
        </w:tc>
        <w:tc>
          <w:tcPr>
            <w:tcW w:w="1939" w:type="dxa"/>
            <w:vAlign w:val="center"/>
          </w:tcPr>
          <w:p w14:paraId="6D8240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18 A</w:t>
            </w:r>
          </w:p>
        </w:tc>
        <w:tc>
          <w:tcPr>
            <w:tcW w:w="1180" w:type="dxa"/>
            <w:vAlign w:val="center"/>
          </w:tcPr>
          <w:p w14:paraId="38F0B2E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050D453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925AA1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1E82C5F3" w14:textId="77777777" w:rsidTr="00A57BD7">
        <w:trPr>
          <w:trHeight w:val="284"/>
        </w:trPr>
        <w:tc>
          <w:tcPr>
            <w:tcW w:w="1239" w:type="dxa"/>
            <w:vAlign w:val="center"/>
          </w:tcPr>
          <w:p w14:paraId="724A292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2219857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 y 3</w:t>
            </w:r>
          </w:p>
        </w:tc>
        <w:tc>
          <w:tcPr>
            <w:tcW w:w="948" w:type="dxa"/>
            <w:vAlign w:val="center"/>
          </w:tcPr>
          <w:p w14:paraId="482257B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688CACE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18</w:t>
            </w:r>
          </w:p>
        </w:tc>
        <w:tc>
          <w:tcPr>
            <w:tcW w:w="1180" w:type="dxa"/>
            <w:vAlign w:val="center"/>
          </w:tcPr>
          <w:p w14:paraId="77D1D91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881D93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3875E94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32BD865" w14:textId="77777777" w:rsidTr="00A57BD7">
        <w:trPr>
          <w:trHeight w:val="284"/>
        </w:trPr>
        <w:tc>
          <w:tcPr>
            <w:tcW w:w="1239" w:type="dxa"/>
            <w:vAlign w:val="center"/>
          </w:tcPr>
          <w:p w14:paraId="19F0B28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41FCAD5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948" w:type="dxa"/>
            <w:vAlign w:val="center"/>
          </w:tcPr>
          <w:p w14:paraId="1591EDF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1A62178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22 Y 20</w:t>
            </w:r>
          </w:p>
        </w:tc>
        <w:tc>
          <w:tcPr>
            <w:tcW w:w="1180" w:type="dxa"/>
            <w:vAlign w:val="center"/>
          </w:tcPr>
          <w:p w14:paraId="402CB1B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0DAA8B0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2A370D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78DCF5C9" w14:textId="77777777" w:rsidTr="00A57BD7">
        <w:trPr>
          <w:trHeight w:val="284"/>
        </w:trPr>
        <w:tc>
          <w:tcPr>
            <w:tcW w:w="1239" w:type="dxa"/>
            <w:vAlign w:val="center"/>
          </w:tcPr>
          <w:p w14:paraId="341965B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4D5F30AF"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w:t>
            </w:r>
          </w:p>
        </w:tc>
        <w:tc>
          <w:tcPr>
            <w:tcW w:w="948" w:type="dxa"/>
            <w:vAlign w:val="center"/>
          </w:tcPr>
          <w:p w14:paraId="57DB8D4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w:t>
            </w:r>
          </w:p>
        </w:tc>
        <w:tc>
          <w:tcPr>
            <w:tcW w:w="1939" w:type="dxa"/>
            <w:vAlign w:val="center"/>
          </w:tcPr>
          <w:p w14:paraId="1CC8BA1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24 Y 22</w:t>
            </w:r>
          </w:p>
        </w:tc>
        <w:tc>
          <w:tcPr>
            <w:tcW w:w="1180" w:type="dxa"/>
            <w:vAlign w:val="center"/>
          </w:tcPr>
          <w:p w14:paraId="5B9896A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07D8F77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29994AF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0809220E" w14:textId="77777777" w:rsidTr="00A57BD7">
        <w:trPr>
          <w:trHeight w:val="284"/>
        </w:trPr>
        <w:tc>
          <w:tcPr>
            <w:tcW w:w="1239" w:type="dxa"/>
            <w:vAlign w:val="center"/>
          </w:tcPr>
          <w:p w14:paraId="4FCE11F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2F94D50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 y 4</w:t>
            </w:r>
          </w:p>
        </w:tc>
        <w:tc>
          <w:tcPr>
            <w:tcW w:w="948" w:type="dxa"/>
            <w:vAlign w:val="center"/>
          </w:tcPr>
          <w:p w14:paraId="7BBD374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w:t>
            </w:r>
          </w:p>
        </w:tc>
        <w:tc>
          <w:tcPr>
            <w:tcW w:w="1939" w:type="dxa"/>
            <w:vAlign w:val="center"/>
          </w:tcPr>
          <w:p w14:paraId="24FE48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w:t>
            </w:r>
          </w:p>
        </w:tc>
        <w:tc>
          <w:tcPr>
            <w:tcW w:w="1180" w:type="dxa"/>
            <w:vAlign w:val="center"/>
          </w:tcPr>
          <w:p w14:paraId="4A20046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955B4C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8058D4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12F9474A" w14:textId="77777777" w:rsidTr="00A57BD7">
        <w:trPr>
          <w:trHeight w:val="284"/>
        </w:trPr>
        <w:tc>
          <w:tcPr>
            <w:tcW w:w="1239" w:type="dxa"/>
            <w:vAlign w:val="center"/>
          </w:tcPr>
          <w:p w14:paraId="616C16F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0ABA4EE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 y 4</w:t>
            </w:r>
          </w:p>
        </w:tc>
        <w:tc>
          <w:tcPr>
            <w:tcW w:w="948" w:type="dxa"/>
            <w:vAlign w:val="center"/>
          </w:tcPr>
          <w:p w14:paraId="28711AA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w:t>
            </w:r>
          </w:p>
        </w:tc>
        <w:tc>
          <w:tcPr>
            <w:tcW w:w="1939" w:type="dxa"/>
            <w:vAlign w:val="center"/>
          </w:tcPr>
          <w:p w14:paraId="1619523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w:t>
            </w:r>
          </w:p>
        </w:tc>
        <w:tc>
          <w:tcPr>
            <w:tcW w:w="1180" w:type="dxa"/>
            <w:vAlign w:val="center"/>
          </w:tcPr>
          <w:p w14:paraId="6474BD8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6D970BC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56ABAC2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DD2FFC8" w14:textId="77777777" w:rsidTr="00A57BD7">
        <w:trPr>
          <w:trHeight w:val="284"/>
        </w:trPr>
        <w:tc>
          <w:tcPr>
            <w:tcW w:w="1239" w:type="dxa"/>
            <w:vAlign w:val="center"/>
          </w:tcPr>
          <w:p w14:paraId="0030AEE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66B2EFF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 y 2</w:t>
            </w:r>
          </w:p>
        </w:tc>
        <w:tc>
          <w:tcPr>
            <w:tcW w:w="948" w:type="dxa"/>
            <w:vAlign w:val="center"/>
          </w:tcPr>
          <w:p w14:paraId="79ADCAD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w:t>
            </w:r>
          </w:p>
        </w:tc>
        <w:tc>
          <w:tcPr>
            <w:tcW w:w="1939" w:type="dxa"/>
            <w:vAlign w:val="center"/>
          </w:tcPr>
          <w:p w14:paraId="1B4AE9E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Y 17</w:t>
            </w:r>
          </w:p>
        </w:tc>
        <w:tc>
          <w:tcPr>
            <w:tcW w:w="1180" w:type="dxa"/>
            <w:vAlign w:val="center"/>
          </w:tcPr>
          <w:p w14:paraId="23FD0AE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D97352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CDEE3B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5ED29583" w14:textId="77777777" w:rsidTr="00A57BD7">
        <w:trPr>
          <w:trHeight w:val="284"/>
        </w:trPr>
        <w:tc>
          <w:tcPr>
            <w:tcW w:w="1239" w:type="dxa"/>
            <w:vAlign w:val="center"/>
          </w:tcPr>
          <w:p w14:paraId="62AB71E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663D610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w:t>
            </w:r>
          </w:p>
        </w:tc>
        <w:tc>
          <w:tcPr>
            <w:tcW w:w="948" w:type="dxa"/>
            <w:vAlign w:val="center"/>
          </w:tcPr>
          <w:p w14:paraId="5BBFB5D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64AFB55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23</w:t>
            </w:r>
          </w:p>
        </w:tc>
        <w:tc>
          <w:tcPr>
            <w:tcW w:w="1180" w:type="dxa"/>
            <w:vAlign w:val="center"/>
          </w:tcPr>
          <w:p w14:paraId="43CCF2A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886741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91FAA3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2CD48D0F" w14:textId="77777777" w:rsidTr="00A57BD7">
        <w:trPr>
          <w:trHeight w:val="284"/>
        </w:trPr>
        <w:tc>
          <w:tcPr>
            <w:tcW w:w="1239" w:type="dxa"/>
            <w:vAlign w:val="center"/>
          </w:tcPr>
          <w:p w14:paraId="4FBEBB0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6318C4D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w:t>
            </w:r>
          </w:p>
        </w:tc>
        <w:tc>
          <w:tcPr>
            <w:tcW w:w="948" w:type="dxa"/>
            <w:vAlign w:val="center"/>
          </w:tcPr>
          <w:p w14:paraId="484558A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27660C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 Y 19</w:t>
            </w:r>
          </w:p>
        </w:tc>
        <w:tc>
          <w:tcPr>
            <w:tcW w:w="1180" w:type="dxa"/>
            <w:vAlign w:val="center"/>
          </w:tcPr>
          <w:p w14:paraId="10F9850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4F7230A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AC1EE0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68E070D9" w14:textId="77777777" w:rsidTr="00A57BD7">
        <w:trPr>
          <w:trHeight w:val="284"/>
        </w:trPr>
        <w:tc>
          <w:tcPr>
            <w:tcW w:w="1239" w:type="dxa"/>
            <w:vAlign w:val="center"/>
          </w:tcPr>
          <w:p w14:paraId="7134331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7A99E85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7D73B89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w:t>
            </w:r>
          </w:p>
        </w:tc>
        <w:tc>
          <w:tcPr>
            <w:tcW w:w="1939" w:type="dxa"/>
            <w:vAlign w:val="center"/>
          </w:tcPr>
          <w:p w14:paraId="5B7E128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Y 17</w:t>
            </w:r>
          </w:p>
        </w:tc>
        <w:tc>
          <w:tcPr>
            <w:tcW w:w="1180" w:type="dxa"/>
            <w:vAlign w:val="center"/>
          </w:tcPr>
          <w:p w14:paraId="0E98FD5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E3BAC9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72595A0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41F201E0" w14:textId="77777777" w:rsidTr="00A57BD7">
        <w:trPr>
          <w:trHeight w:val="284"/>
        </w:trPr>
        <w:tc>
          <w:tcPr>
            <w:tcW w:w="1239" w:type="dxa"/>
            <w:vAlign w:val="center"/>
          </w:tcPr>
          <w:p w14:paraId="055623A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54A289F2"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 y 3</w:t>
            </w:r>
          </w:p>
        </w:tc>
        <w:tc>
          <w:tcPr>
            <w:tcW w:w="948" w:type="dxa"/>
            <w:vAlign w:val="center"/>
          </w:tcPr>
          <w:p w14:paraId="7A92DF4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18 A</w:t>
            </w:r>
          </w:p>
        </w:tc>
        <w:tc>
          <w:tcPr>
            <w:tcW w:w="1939" w:type="dxa"/>
            <w:vAlign w:val="center"/>
          </w:tcPr>
          <w:p w14:paraId="6F8D9DB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19 A Y 19</w:t>
            </w:r>
          </w:p>
        </w:tc>
        <w:tc>
          <w:tcPr>
            <w:tcW w:w="1180" w:type="dxa"/>
            <w:vAlign w:val="center"/>
          </w:tcPr>
          <w:p w14:paraId="26E90C7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558F081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6B37422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3C666310" w14:textId="77777777" w:rsidTr="00A57BD7">
        <w:trPr>
          <w:trHeight w:val="284"/>
        </w:trPr>
        <w:tc>
          <w:tcPr>
            <w:tcW w:w="1239" w:type="dxa"/>
            <w:vAlign w:val="center"/>
          </w:tcPr>
          <w:p w14:paraId="7C3EC64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0F48FB0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7DD299E6"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17</w:t>
            </w:r>
          </w:p>
        </w:tc>
        <w:tc>
          <w:tcPr>
            <w:tcW w:w="1939" w:type="dxa"/>
            <w:vAlign w:val="center"/>
          </w:tcPr>
          <w:p w14:paraId="1366F768"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20 Y 18</w:t>
            </w:r>
          </w:p>
        </w:tc>
        <w:tc>
          <w:tcPr>
            <w:tcW w:w="1180" w:type="dxa"/>
            <w:vAlign w:val="center"/>
          </w:tcPr>
          <w:p w14:paraId="702E052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088A81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5A5958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242C9FA6" w14:textId="77777777" w:rsidTr="00A57BD7">
        <w:trPr>
          <w:trHeight w:val="284"/>
        </w:trPr>
        <w:tc>
          <w:tcPr>
            <w:tcW w:w="1239" w:type="dxa"/>
            <w:vAlign w:val="center"/>
          </w:tcPr>
          <w:p w14:paraId="3EF342C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1556216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3</w:t>
            </w:r>
          </w:p>
        </w:tc>
        <w:tc>
          <w:tcPr>
            <w:tcW w:w="948" w:type="dxa"/>
            <w:vAlign w:val="center"/>
          </w:tcPr>
          <w:p w14:paraId="244BC349"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17</w:t>
            </w:r>
          </w:p>
        </w:tc>
        <w:tc>
          <w:tcPr>
            <w:tcW w:w="1939" w:type="dxa"/>
            <w:vAlign w:val="center"/>
          </w:tcPr>
          <w:p w14:paraId="098F85B7"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22 Y 20</w:t>
            </w:r>
          </w:p>
        </w:tc>
        <w:tc>
          <w:tcPr>
            <w:tcW w:w="1180" w:type="dxa"/>
            <w:vAlign w:val="center"/>
          </w:tcPr>
          <w:p w14:paraId="620967D0"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1DE0887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49DFA79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$ 350.00</w:t>
            </w:r>
          </w:p>
        </w:tc>
      </w:tr>
      <w:tr w:rsidR="00A57BD7" w:rsidRPr="007178B3" w14:paraId="2DEDC50E" w14:textId="77777777" w:rsidTr="00A57BD7">
        <w:trPr>
          <w:trHeight w:val="284"/>
        </w:trPr>
        <w:tc>
          <w:tcPr>
            <w:tcW w:w="1239" w:type="dxa"/>
            <w:vAlign w:val="center"/>
          </w:tcPr>
          <w:p w14:paraId="5EF576B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09D7913D"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w:t>
            </w:r>
          </w:p>
        </w:tc>
        <w:tc>
          <w:tcPr>
            <w:tcW w:w="948" w:type="dxa"/>
            <w:vAlign w:val="center"/>
          </w:tcPr>
          <w:p w14:paraId="2DEB8D5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22</w:t>
            </w:r>
          </w:p>
        </w:tc>
        <w:tc>
          <w:tcPr>
            <w:tcW w:w="1939" w:type="dxa"/>
            <w:vAlign w:val="center"/>
          </w:tcPr>
          <w:p w14:paraId="4099A3E3"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w:t>
            </w:r>
          </w:p>
        </w:tc>
        <w:tc>
          <w:tcPr>
            <w:tcW w:w="1180" w:type="dxa"/>
            <w:vAlign w:val="center"/>
          </w:tcPr>
          <w:p w14:paraId="6131032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3053824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EBAC394"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r w:rsidR="00A57BD7" w:rsidRPr="007178B3" w14:paraId="40341340" w14:textId="77777777" w:rsidTr="00A57BD7">
        <w:trPr>
          <w:trHeight w:val="284"/>
        </w:trPr>
        <w:tc>
          <w:tcPr>
            <w:tcW w:w="1239" w:type="dxa"/>
            <w:vAlign w:val="center"/>
          </w:tcPr>
          <w:p w14:paraId="15AD7E1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4</w:t>
            </w:r>
          </w:p>
        </w:tc>
        <w:tc>
          <w:tcPr>
            <w:tcW w:w="1339" w:type="dxa"/>
            <w:vAlign w:val="center"/>
          </w:tcPr>
          <w:p w14:paraId="3BCAB6DC"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5</w:t>
            </w:r>
          </w:p>
        </w:tc>
        <w:tc>
          <w:tcPr>
            <w:tcW w:w="948" w:type="dxa"/>
            <w:vAlign w:val="center"/>
          </w:tcPr>
          <w:p w14:paraId="6AD5D7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24</w:t>
            </w:r>
          </w:p>
        </w:tc>
        <w:tc>
          <w:tcPr>
            <w:tcW w:w="1939" w:type="dxa"/>
            <w:vAlign w:val="center"/>
          </w:tcPr>
          <w:p w14:paraId="28B8876A"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21 Y 19</w:t>
            </w:r>
          </w:p>
        </w:tc>
        <w:tc>
          <w:tcPr>
            <w:tcW w:w="1180" w:type="dxa"/>
            <w:vAlign w:val="center"/>
          </w:tcPr>
          <w:p w14:paraId="4A2FBF8E"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064" w:type="dxa"/>
            <w:vAlign w:val="center"/>
          </w:tcPr>
          <w:p w14:paraId="24D48075"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CENTRO</w:t>
            </w:r>
          </w:p>
        </w:tc>
        <w:tc>
          <w:tcPr>
            <w:tcW w:w="1385" w:type="dxa"/>
            <w:vAlign w:val="center"/>
          </w:tcPr>
          <w:p w14:paraId="0750C221"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sz w:val="20"/>
                <w:szCs w:val="20"/>
                <w:lang w:eastAsia="es-MX"/>
              </w:rPr>
              <w:t>$ 630.00</w:t>
            </w:r>
          </w:p>
        </w:tc>
      </w:tr>
    </w:tbl>
    <w:p w14:paraId="28D35EFC"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p>
    <w:p w14:paraId="4FEFB021"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Cs/>
          <w:lang w:eastAsia="es-MX"/>
        </w:rPr>
        <w:t xml:space="preserve">En el ejercicio fiscal 2024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 </w:t>
      </w:r>
    </w:p>
    <w:p w14:paraId="3944BFE0"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Cs/>
          <w:lang w:eastAsia="es-MX"/>
        </w:rPr>
        <w:t>Se exceptúan de lo dispuesto en los dos párrafos que anteceden:</w:t>
      </w:r>
    </w:p>
    <w:p w14:paraId="1D81BEB5"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p>
    <w:p w14:paraId="157DE06D"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Cs/>
          <w:lang w:eastAsia="es-MX"/>
        </w:rPr>
        <w:tab/>
        <w:t>I. 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este artículo 19 y en el 20 de esta ley.</w:t>
      </w:r>
    </w:p>
    <w:p w14:paraId="191771B1"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Cs/>
          <w:lang w:eastAsia="es-MX"/>
        </w:rPr>
        <w:tab/>
      </w:r>
    </w:p>
    <w:p w14:paraId="337160B4"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Cs/>
          <w:lang w:eastAsia="es-MX"/>
        </w:rPr>
        <w:tab/>
        <w:t>II. Los predios que fueron objeto de traslación de dominio a partir del ejercicio inmediato anterior, en cuyo caso aplicará el cálculo establecido en el artículo 22 de esta ley.</w:t>
      </w:r>
    </w:p>
    <w:p w14:paraId="1F97A538"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Cs/>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7178B3">
        <w:rPr>
          <w:rFonts w:ascii="Arial" w:hAnsi="Arial" w:cs="Arial"/>
          <w:lang w:eastAsia="es-MX"/>
        </w:rPr>
        <w:t>, el impuesto se pagará mensualmente conforme a la siguiente tasa</w:t>
      </w:r>
      <w:r w:rsidRPr="007178B3">
        <w:rPr>
          <w:rFonts w:ascii="Arial" w:hAnsi="Arial" w:cs="Arial"/>
          <w:bCs/>
          <w:lang w:eastAsia="es-MX"/>
        </w:rPr>
        <w:t>:</w:t>
      </w:r>
    </w:p>
    <w:p w14:paraId="17AA284B" w14:textId="77777777" w:rsidR="00A57BD7" w:rsidRPr="007178B3" w:rsidRDefault="00A57BD7" w:rsidP="00A57BD7">
      <w:pPr>
        <w:autoSpaceDE w:val="0"/>
        <w:autoSpaceDN w:val="0"/>
        <w:adjustRightInd w:val="0"/>
        <w:jc w:val="both"/>
        <w:rPr>
          <w:rFonts w:ascii="Arial" w:hAnsi="Arial" w:cs="Arial"/>
          <w:b/>
          <w:bCs/>
          <w:lang w:eastAsia="es-MX"/>
        </w:rPr>
      </w:pPr>
    </w:p>
    <w:p w14:paraId="75D87BA4"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
          <w:bCs/>
          <w:lang w:eastAsia="es-MX"/>
        </w:rPr>
        <w:tab/>
        <w:t xml:space="preserve">a) </w:t>
      </w:r>
      <w:r w:rsidRPr="007178B3">
        <w:rPr>
          <w:rFonts w:ascii="Arial" w:hAnsi="Arial" w:cs="Arial"/>
          <w:bCs/>
          <w:lang w:eastAsia="es-MX"/>
        </w:rPr>
        <w:t>Habitacional 4% mensual sobre el monto de la contraprestación. En caso de que en el Convenio no se especifique el monto de la contraprestación se sujetará a lo establecido en la Ley de Hacienda del Municipio.</w:t>
      </w:r>
    </w:p>
    <w:p w14:paraId="0D0C3DD7" w14:textId="77777777" w:rsidR="00A57BD7" w:rsidRPr="007178B3" w:rsidRDefault="00A57BD7" w:rsidP="00A57BD7">
      <w:pPr>
        <w:autoSpaceDE w:val="0"/>
        <w:autoSpaceDN w:val="0"/>
        <w:adjustRightInd w:val="0"/>
        <w:jc w:val="both"/>
        <w:rPr>
          <w:rFonts w:ascii="Arial" w:hAnsi="Arial" w:cs="Arial"/>
          <w:bCs/>
          <w:lang w:eastAsia="es-MX"/>
        </w:rPr>
      </w:pPr>
    </w:p>
    <w:p w14:paraId="29AD0CF1"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r w:rsidRPr="007178B3">
        <w:rPr>
          <w:rFonts w:ascii="Arial" w:hAnsi="Arial" w:cs="Arial"/>
          <w:b/>
          <w:bCs/>
          <w:lang w:eastAsia="es-MX"/>
        </w:rPr>
        <w:tab/>
        <w:t xml:space="preserve">b) </w:t>
      </w:r>
      <w:r w:rsidRPr="007178B3">
        <w:rPr>
          <w:rFonts w:ascii="Arial" w:hAnsi="Arial" w:cs="Arial"/>
          <w:bCs/>
          <w:lang w:eastAsia="es-MX"/>
        </w:rPr>
        <w:t>Comercial 6% mensual sobre el monto de la contraprestación.</w:t>
      </w:r>
    </w:p>
    <w:p w14:paraId="6ED636FD" w14:textId="77777777" w:rsidR="00A57BD7" w:rsidRPr="007178B3" w:rsidRDefault="00A57BD7" w:rsidP="00A57BD7">
      <w:pPr>
        <w:autoSpaceDE w:val="0"/>
        <w:autoSpaceDN w:val="0"/>
        <w:adjustRightInd w:val="0"/>
        <w:spacing w:line="360" w:lineRule="auto"/>
        <w:jc w:val="both"/>
        <w:rPr>
          <w:rFonts w:ascii="Arial" w:hAnsi="Arial" w:cs="Arial"/>
          <w:bCs/>
          <w:lang w:eastAsia="es-MX"/>
        </w:rPr>
      </w:pPr>
    </w:p>
    <w:p w14:paraId="2B088604"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Artículo 20</w:t>
      </w:r>
      <w:r w:rsidRPr="007178B3">
        <w:rPr>
          <w:rFonts w:ascii="Arial" w:hAnsi="Arial" w:cs="Arial"/>
          <w:bCs/>
          <w:lang w:eastAsia="es-MX"/>
        </w:rPr>
        <w:t>.-</w:t>
      </w:r>
      <w:r w:rsidRPr="007178B3">
        <w:rPr>
          <w:rFonts w:ascii="Arial" w:hAnsi="Arial" w:cs="Arial"/>
          <w:b/>
          <w:bCs/>
          <w:lang w:eastAsia="es-MX"/>
        </w:rPr>
        <w:t xml:space="preserve"> </w:t>
      </w:r>
      <w:r w:rsidRPr="007178B3">
        <w:rPr>
          <w:rFonts w:ascii="Arial" w:hAnsi="Arial" w:cs="Arial"/>
          <w:lang w:eastAsia="es-MX"/>
        </w:rPr>
        <w:t>Los valores unitarios de terreno por zonas son las siguientes tarifas:</w:t>
      </w:r>
    </w:p>
    <w:p w14:paraId="010A15E8"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7AF71F92"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lang w:eastAsia="es-MX"/>
        </w:rPr>
      </w:pPr>
      <w:r w:rsidRPr="007178B3">
        <w:rPr>
          <w:rFonts w:ascii="Arial" w:hAnsi="Arial" w:cs="Arial"/>
          <w:b/>
          <w:bCs/>
          <w:lang w:eastAsia="es-MX"/>
        </w:rPr>
        <w:t>ZONA CENTRO (</w:t>
      </w:r>
      <w:r w:rsidRPr="007178B3">
        <w:rPr>
          <w:rFonts w:ascii="Arial" w:hAnsi="Arial" w:cs="Arial"/>
          <w:lang w:eastAsia="es-MX"/>
        </w:rPr>
        <w:t>Servicios, Mercado, Zona Comercial e Iglesia)</w:t>
      </w:r>
    </w:p>
    <w:p w14:paraId="75833061"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ab/>
      </w:r>
    </w:p>
    <w:p w14:paraId="44E3E6DC" w14:textId="77777777" w:rsidR="00A57BD7" w:rsidRPr="007178B3" w:rsidRDefault="00A57BD7" w:rsidP="00A57BD7">
      <w:pPr>
        <w:pStyle w:val="Prrafodelista"/>
        <w:numPr>
          <w:ilvl w:val="0"/>
          <w:numId w:val="43"/>
        </w:num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 xml:space="preserve">Las tarifas para usos diferentes al habitacional son las siguientes: </w:t>
      </w:r>
    </w:p>
    <w:p w14:paraId="761C55DE" w14:textId="77777777" w:rsidR="00A57BD7" w:rsidRPr="007178B3" w:rsidRDefault="00A57BD7" w:rsidP="00A57BD7">
      <w:pPr>
        <w:autoSpaceDE w:val="0"/>
        <w:autoSpaceDN w:val="0"/>
        <w:adjustRightInd w:val="0"/>
        <w:contextualSpacing/>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$450.00 el m</w:t>
      </w:r>
      <w:r w:rsidRPr="007178B3">
        <w:rPr>
          <w:rFonts w:ascii="Arial" w:hAnsi="Arial" w:cs="Arial"/>
          <w:vertAlign w:val="superscript"/>
          <w:lang w:eastAsia="es-MX"/>
        </w:rPr>
        <w:t>2</w:t>
      </w:r>
      <w:r w:rsidRPr="007178B3">
        <w:rPr>
          <w:rFonts w:ascii="Arial" w:hAnsi="Arial" w:cs="Arial"/>
          <w:lang w:eastAsia="es-MX"/>
        </w:rPr>
        <w:t xml:space="preserve"> terreno </w:t>
      </w:r>
    </w:p>
    <w:p w14:paraId="38171E95" w14:textId="77777777" w:rsidR="00A57BD7" w:rsidRPr="007178B3" w:rsidRDefault="00A57BD7" w:rsidP="00A57BD7">
      <w:pPr>
        <w:autoSpaceDE w:val="0"/>
        <w:autoSpaceDN w:val="0"/>
        <w:adjustRightInd w:val="0"/>
        <w:spacing w:line="360" w:lineRule="auto"/>
        <w:jc w:val="both"/>
        <w:rPr>
          <w:rFonts w:ascii="Arial" w:hAnsi="Arial" w:cs="Arial"/>
          <w:b/>
          <w:bCs/>
          <w:lang w:eastAsia="es-MX"/>
        </w:rPr>
      </w:pPr>
    </w:p>
    <w:p w14:paraId="69FD1A8F" w14:textId="77777777" w:rsidR="00A57BD7" w:rsidRPr="007178B3" w:rsidRDefault="00A57BD7" w:rsidP="00A57BD7">
      <w:pPr>
        <w:pStyle w:val="Prrafodelista"/>
        <w:numPr>
          <w:ilvl w:val="0"/>
          <w:numId w:val="43"/>
        </w:num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Las tarifas para habitación son las siguientes:</w:t>
      </w:r>
    </w:p>
    <w:p w14:paraId="2DF0D763"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$350.00 el m</w:t>
      </w:r>
      <w:r w:rsidRPr="007178B3">
        <w:rPr>
          <w:rFonts w:ascii="Arial" w:hAnsi="Arial" w:cs="Arial"/>
          <w:vertAlign w:val="superscript"/>
          <w:lang w:eastAsia="es-MX"/>
        </w:rPr>
        <w:t>2</w:t>
      </w:r>
      <w:r w:rsidRPr="007178B3">
        <w:rPr>
          <w:rFonts w:ascii="Arial" w:hAnsi="Arial" w:cs="Arial"/>
          <w:lang w:eastAsia="es-MX"/>
        </w:rPr>
        <w:t xml:space="preserve"> terreno </w:t>
      </w:r>
    </w:p>
    <w:p w14:paraId="0B83B8F9" w14:textId="77777777" w:rsidR="00A57BD7" w:rsidRPr="007178B3" w:rsidRDefault="00A57BD7" w:rsidP="00A57BD7">
      <w:pPr>
        <w:autoSpaceDE w:val="0"/>
        <w:autoSpaceDN w:val="0"/>
        <w:adjustRightInd w:val="0"/>
        <w:spacing w:line="360" w:lineRule="auto"/>
        <w:jc w:val="both"/>
        <w:rPr>
          <w:rFonts w:ascii="Arial" w:hAnsi="Arial" w:cs="Arial"/>
          <w:b/>
          <w:bCs/>
          <w:lang w:eastAsia="es-MX"/>
        </w:rPr>
      </w:pPr>
    </w:p>
    <w:p w14:paraId="575BF149"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b/>
          <w:bCs/>
          <w:lang w:eastAsia="es-MX"/>
        </w:rPr>
      </w:pPr>
      <w:r w:rsidRPr="007178B3">
        <w:rPr>
          <w:rFonts w:ascii="Arial" w:hAnsi="Arial" w:cs="Arial"/>
          <w:b/>
          <w:bCs/>
          <w:lang w:eastAsia="es-MX"/>
        </w:rPr>
        <w:t>FRACCIONAMIENTOS</w:t>
      </w:r>
    </w:p>
    <w:p w14:paraId="7D446CA3"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Las tarifas para fraccionamientos son las siguientes:</w:t>
      </w:r>
    </w:p>
    <w:p w14:paraId="4508915D"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$350.00 el m</w:t>
      </w:r>
      <w:r w:rsidRPr="007178B3">
        <w:rPr>
          <w:rFonts w:ascii="Arial" w:hAnsi="Arial" w:cs="Arial"/>
          <w:vertAlign w:val="superscript"/>
          <w:lang w:eastAsia="es-MX"/>
        </w:rPr>
        <w:t>2</w:t>
      </w:r>
      <w:r w:rsidRPr="007178B3">
        <w:rPr>
          <w:rFonts w:ascii="Arial" w:hAnsi="Arial" w:cs="Arial"/>
          <w:lang w:eastAsia="es-MX"/>
        </w:rPr>
        <w:t xml:space="preserve"> terreno </w:t>
      </w:r>
    </w:p>
    <w:p w14:paraId="74BD8934" w14:textId="77777777" w:rsidR="00A57BD7" w:rsidRPr="007178B3" w:rsidRDefault="00A57BD7" w:rsidP="00A57BD7">
      <w:pPr>
        <w:autoSpaceDE w:val="0"/>
        <w:autoSpaceDN w:val="0"/>
        <w:adjustRightInd w:val="0"/>
        <w:spacing w:line="360" w:lineRule="auto"/>
        <w:jc w:val="both"/>
        <w:rPr>
          <w:rFonts w:ascii="Arial" w:hAnsi="Arial" w:cs="Arial"/>
          <w:b/>
          <w:bCs/>
          <w:lang w:eastAsia="es-MX"/>
        </w:rPr>
      </w:pPr>
    </w:p>
    <w:p w14:paraId="264589BA"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b/>
          <w:bCs/>
          <w:lang w:eastAsia="es-MX"/>
        </w:rPr>
      </w:pPr>
      <w:r w:rsidRPr="007178B3">
        <w:rPr>
          <w:rFonts w:ascii="Arial" w:hAnsi="Arial" w:cs="Arial"/>
          <w:b/>
          <w:bCs/>
          <w:lang w:eastAsia="es-MX"/>
        </w:rPr>
        <w:t xml:space="preserve"> ZONA 3 HABITACIONAL NORESTE Y SURESTE (</w:t>
      </w:r>
      <w:r w:rsidRPr="007178B3">
        <w:rPr>
          <w:rFonts w:ascii="Arial" w:hAnsi="Arial" w:cs="Arial"/>
          <w:lang w:eastAsia="es-MX"/>
        </w:rPr>
        <w:t>San Felipe, Miguel Hidalgo, Cepeda Peraza, Bartolomé García, y parte del centro de Umán, Polígono II, Polígono III, Santa Barbará, Dzibikal)</w:t>
      </w:r>
    </w:p>
    <w:p w14:paraId="54C16588"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Las tarifas son las siguientes:</w:t>
      </w:r>
    </w:p>
    <w:p w14:paraId="1A60FEC1"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$250.00 el m</w:t>
      </w:r>
      <w:r w:rsidRPr="007178B3">
        <w:rPr>
          <w:rFonts w:ascii="Arial" w:hAnsi="Arial" w:cs="Arial"/>
          <w:vertAlign w:val="superscript"/>
          <w:lang w:eastAsia="es-MX"/>
        </w:rPr>
        <w:t>2</w:t>
      </w:r>
      <w:r w:rsidRPr="007178B3">
        <w:rPr>
          <w:rFonts w:ascii="Arial" w:hAnsi="Arial" w:cs="Arial"/>
          <w:lang w:eastAsia="es-MX"/>
        </w:rPr>
        <w:t xml:space="preserve"> terreno </w:t>
      </w:r>
    </w:p>
    <w:p w14:paraId="1619FE9E" w14:textId="77777777" w:rsidR="00A57BD7" w:rsidRPr="007178B3" w:rsidRDefault="00A57BD7" w:rsidP="00A57BD7">
      <w:pPr>
        <w:autoSpaceDE w:val="0"/>
        <w:autoSpaceDN w:val="0"/>
        <w:adjustRightInd w:val="0"/>
        <w:spacing w:line="360" w:lineRule="auto"/>
        <w:jc w:val="both"/>
        <w:rPr>
          <w:rFonts w:ascii="Arial" w:hAnsi="Arial" w:cs="Arial"/>
          <w:b/>
          <w:bCs/>
          <w:lang w:eastAsia="es-MX"/>
        </w:rPr>
      </w:pPr>
    </w:p>
    <w:p w14:paraId="7E49B854"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lang w:eastAsia="es-MX"/>
        </w:rPr>
      </w:pPr>
      <w:r w:rsidRPr="007178B3">
        <w:rPr>
          <w:rFonts w:ascii="Arial" w:hAnsi="Arial" w:cs="Arial"/>
          <w:b/>
          <w:bCs/>
          <w:lang w:eastAsia="es-MX"/>
        </w:rPr>
        <w:t>ZONA HABITACIONAL NOROESTE Y SUROESTE (</w:t>
      </w:r>
      <w:r w:rsidRPr="007178B3">
        <w:rPr>
          <w:rFonts w:ascii="Arial" w:hAnsi="Arial" w:cs="Arial"/>
          <w:lang w:eastAsia="es-MX"/>
        </w:rPr>
        <w:t>Lázaro Cárdenas, San Francisco, Santiago, La Trinchera, Santa Elena, Lienzo Charro, y Felipe Carrillo Puerto)</w:t>
      </w:r>
    </w:p>
    <w:p w14:paraId="6D3172E9" w14:textId="77777777" w:rsidR="00A57BD7" w:rsidRPr="007178B3" w:rsidRDefault="00A57BD7" w:rsidP="00A57BD7">
      <w:pPr>
        <w:pStyle w:val="Prrafodelista"/>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ab/>
        <w:t xml:space="preserve">   </w:t>
      </w:r>
      <w:r w:rsidRPr="007178B3">
        <w:rPr>
          <w:rFonts w:ascii="Arial" w:hAnsi="Arial" w:cs="Arial"/>
          <w:lang w:eastAsia="es-MX"/>
        </w:rPr>
        <w:t>La tarifa es la siguiente:</w:t>
      </w:r>
    </w:p>
    <w:p w14:paraId="1D12535A"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$250.00 el m</w:t>
      </w:r>
      <w:r w:rsidRPr="007178B3">
        <w:rPr>
          <w:rFonts w:ascii="Arial" w:hAnsi="Arial" w:cs="Arial"/>
          <w:vertAlign w:val="superscript"/>
          <w:lang w:eastAsia="es-MX"/>
        </w:rPr>
        <w:t>2</w:t>
      </w:r>
      <w:r w:rsidRPr="007178B3">
        <w:rPr>
          <w:rFonts w:ascii="Arial" w:hAnsi="Arial" w:cs="Arial"/>
          <w:lang w:eastAsia="es-MX"/>
        </w:rPr>
        <w:t xml:space="preserve"> terreno </w:t>
      </w:r>
    </w:p>
    <w:p w14:paraId="63145D2A"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1F46FA50" w14:textId="77777777" w:rsidR="00A57BD7" w:rsidRPr="007178B3" w:rsidRDefault="00A57BD7" w:rsidP="00A57BD7">
      <w:pPr>
        <w:autoSpaceDE w:val="0"/>
        <w:autoSpaceDN w:val="0"/>
        <w:adjustRightInd w:val="0"/>
        <w:spacing w:line="360" w:lineRule="auto"/>
        <w:jc w:val="both"/>
        <w:rPr>
          <w:rFonts w:ascii="Arial" w:hAnsi="Arial" w:cs="Arial"/>
          <w:b/>
          <w:bCs/>
          <w:lang w:eastAsia="es-MX"/>
        </w:rPr>
      </w:pPr>
    </w:p>
    <w:p w14:paraId="00FD91AE"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lang w:eastAsia="es-MX"/>
        </w:rPr>
      </w:pPr>
      <w:r w:rsidRPr="007178B3">
        <w:rPr>
          <w:rFonts w:ascii="Arial" w:hAnsi="Arial" w:cs="Arial"/>
          <w:b/>
          <w:bCs/>
          <w:lang w:eastAsia="es-MX"/>
        </w:rPr>
        <w:t xml:space="preserve">ZONA INDUSTRIAL AMPLIACIÓN CIUDAD INDUSTRIAL </w:t>
      </w:r>
      <w:r w:rsidRPr="007178B3">
        <w:rPr>
          <w:rFonts w:ascii="Arial" w:hAnsi="Arial" w:cs="Arial"/>
          <w:b/>
          <w:lang w:eastAsia="es-MX"/>
        </w:rPr>
        <w:t>UMÁN</w:t>
      </w:r>
      <w:r w:rsidRPr="007178B3">
        <w:rPr>
          <w:rFonts w:ascii="Arial" w:hAnsi="Arial" w:cs="Arial"/>
          <w:lang w:eastAsia="es-MX"/>
        </w:rPr>
        <w:t>.</w:t>
      </w:r>
    </w:p>
    <w:p w14:paraId="1ACA5FAF"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60C57B24"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Las tarifas son las siguientes:</w:t>
      </w:r>
    </w:p>
    <w:p w14:paraId="1311ECC2" w14:textId="77777777" w:rsidR="00A57BD7" w:rsidRPr="007178B3" w:rsidRDefault="00A57BD7" w:rsidP="00A57BD7">
      <w:pPr>
        <w:autoSpaceDE w:val="0"/>
        <w:autoSpaceDN w:val="0"/>
        <w:adjustRightInd w:val="0"/>
        <w:jc w:val="both"/>
        <w:rPr>
          <w:rFonts w:ascii="Arial" w:hAnsi="Arial" w:cs="Arial"/>
          <w:lang w:eastAsia="es-MX"/>
        </w:rPr>
      </w:pPr>
    </w:p>
    <w:p w14:paraId="31B49403"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$1,300.00 el m</w:t>
      </w:r>
      <w:r w:rsidRPr="007178B3">
        <w:rPr>
          <w:rFonts w:ascii="Arial" w:hAnsi="Arial" w:cs="Arial"/>
          <w:vertAlign w:val="superscript"/>
          <w:lang w:eastAsia="es-MX"/>
        </w:rPr>
        <w:t>2</w:t>
      </w:r>
      <w:r w:rsidRPr="007178B3">
        <w:rPr>
          <w:rFonts w:ascii="Arial" w:hAnsi="Arial" w:cs="Arial"/>
          <w:lang w:eastAsia="es-MX"/>
        </w:rPr>
        <w:t xml:space="preserve"> terreno (sobre la carretera Mérida –Umán)</w:t>
      </w:r>
    </w:p>
    <w:p w14:paraId="779F0024"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$760.00 el m</w:t>
      </w:r>
      <w:r w:rsidRPr="007178B3">
        <w:rPr>
          <w:rFonts w:ascii="Arial" w:hAnsi="Arial" w:cs="Arial"/>
          <w:vertAlign w:val="superscript"/>
          <w:lang w:eastAsia="es-MX"/>
        </w:rPr>
        <w:t>2</w:t>
      </w:r>
      <w:r w:rsidRPr="007178B3">
        <w:rPr>
          <w:rFonts w:ascii="Arial" w:hAnsi="Arial" w:cs="Arial"/>
          <w:lang w:eastAsia="es-MX"/>
        </w:rPr>
        <w:t xml:space="preserve"> terreno (hasta dos cuadras en paralelo de la carretera Mérida - Umán)</w:t>
      </w:r>
    </w:p>
    <w:p w14:paraId="29D5691A"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r>
      <w:r w:rsidRPr="007178B3">
        <w:rPr>
          <w:rFonts w:ascii="Arial" w:hAnsi="Arial" w:cs="Arial"/>
          <w:lang w:eastAsia="es-MX"/>
        </w:rPr>
        <w:tab/>
        <w:t xml:space="preserve">  $540.00 el m</w:t>
      </w:r>
      <w:r w:rsidRPr="007178B3">
        <w:rPr>
          <w:rFonts w:ascii="Arial" w:hAnsi="Arial" w:cs="Arial"/>
          <w:vertAlign w:val="superscript"/>
          <w:lang w:eastAsia="es-MX"/>
        </w:rPr>
        <w:t>2</w:t>
      </w:r>
      <w:r w:rsidRPr="007178B3">
        <w:rPr>
          <w:rFonts w:ascii="Arial" w:hAnsi="Arial" w:cs="Arial"/>
          <w:lang w:eastAsia="es-MX"/>
        </w:rPr>
        <w:t xml:space="preserve"> clasificación “sin servicios”</w:t>
      </w:r>
    </w:p>
    <w:p w14:paraId="7B2DE661"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2AEC1292"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La industria ubicada dentro de la zona de la población se la aplicará al terreno el valor correspondiente en el que este.</w:t>
      </w:r>
    </w:p>
    <w:p w14:paraId="3D914447"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08F53E73"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b/>
          <w:bCs/>
          <w:lang w:eastAsia="es-MX"/>
        </w:rPr>
      </w:pPr>
      <w:r w:rsidRPr="007178B3">
        <w:rPr>
          <w:rFonts w:ascii="Arial" w:hAnsi="Arial" w:cs="Arial"/>
          <w:b/>
          <w:bCs/>
          <w:lang w:eastAsia="es-MX"/>
        </w:rPr>
        <w:t xml:space="preserve"> ZONA DE RÚSTICOS FUERA DE LA ZONA INDUSTRIAL </w:t>
      </w:r>
    </w:p>
    <w:p w14:paraId="43696F69"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3EE3DA5F"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ab/>
        <w:t xml:space="preserve">              La tarifa para los predios es la siguiente:</w:t>
      </w:r>
    </w:p>
    <w:p w14:paraId="463D5670"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 xml:space="preserve">                           $250.00 el m</w:t>
      </w:r>
      <w:r w:rsidRPr="007178B3">
        <w:rPr>
          <w:rFonts w:ascii="Arial" w:hAnsi="Arial" w:cs="Arial"/>
          <w:vertAlign w:val="superscript"/>
          <w:lang w:eastAsia="es-MX"/>
        </w:rPr>
        <w:t>2</w:t>
      </w:r>
      <w:r w:rsidRPr="007178B3">
        <w:rPr>
          <w:rFonts w:ascii="Arial" w:hAnsi="Arial" w:cs="Arial"/>
          <w:lang w:eastAsia="es-MX"/>
        </w:rPr>
        <w:t xml:space="preserve"> terreno sobre carretera</w:t>
      </w:r>
    </w:p>
    <w:p w14:paraId="3A29DE0E"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 xml:space="preserve">                           $165.00 el m</w:t>
      </w:r>
      <w:r w:rsidRPr="007178B3">
        <w:rPr>
          <w:rFonts w:ascii="Arial" w:hAnsi="Arial" w:cs="Arial"/>
          <w:vertAlign w:val="superscript"/>
          <w:lang w:eastAsia="es-MX"/>
        </w:rPr>
        <w:t>2</w:t>
      </w:r>
      <w:r w:rsidRPr="007178B3">
        <w:rPr>
          <w:rFonts w:ascii="Arial" w:hAnsi="Arial" w:cs="Arial"/>
          <w:lang w:eastAsia="es-MX"/>
        </w:rPr>
        <w:t xml:space="preserve"> terreno sobre camino blanco </w:t>
      </w:r>
    </w:p>
    <w:p w14:paraId="733890FB"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 xml:space="preserve">                           $110.00 el m</w:t>
      </w:r>
      <w:r w:rsidRPr="007178B3">
        <w:rPr>
          <w:rFonts w:ascii="Arial" w:hAnsi="Arial" w:cs="Arial"/>
          <w:vertAlign w:val="superscript"/>
          <w:lang w:eastAsia="es-MX"/>
        </w:rPr>
        <w:t>2</w:t>
      </w:r>
      <w:r w:rsidRPr="007178B3">
        <w:rPr>
          <w:rFonts w:ascii="Arial" w:hAnsi="Arial" w:cs="Arial"/>
          <w:lang w:eastAsia="es-MX"/>
        </w:rPr>
        <w:t xml:space="preserve"> terreno sobre brecha</w:t>
      </w:r>
    </w:p>
    <w:p w14:paraId="5C1EDB7A"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177F2ABD" w14:textId="77777777" w:rsidR="00A57BD7" w:rsidRPr="007178B3" w:rsidRDefault="00A57BD7" w:rsidP="00A57BD7">
      <w:pPr>
        <w:pStyle w:val="Prrafodelista"/>
        <w:numPr>
          <w:ilvl w:val="0"/>
          <w:numId w:val="44"/>
        </w:numPr>
        <w:autoSpaceDE w:val="0"/>
        <w:autoSpaceDN w:val="0"/>
        <w:adjustRightInd w:val="0"/>
        <w:spacing w:line="360" w:lineRule="auto"/>
        <w:contextualSpacing/>
        <w:jc w:val="both"/>
        <w:rPr>
          <w:rFonts w:ascii="Arial" w:hAnsi="Arial" w:cs="Arial"/>
          <w:lang w:eastAsia="es-MX"/>
        </w:rPr>
      </w:pPr>
      <w:r w:rsidRPr="007178B3">
        <w:rPr>
          <w:rFonts w:ascii="Arial" w:hAnsi="Arial" w:cs="Arial"/>
          <w:b/>
          <w:bCs/>
          <w:lang w:eastAsia="es-MX"/>
        </w:rPr>
        <w:t xml:space="preserve"> ZONA COMISARIAS </w:t>
      </w:r>
    </w:p>
    <w:p w14:paraId="04975614" w14:textId="77777777" w:rsidR="00A57BD7" w:rsidRPr="007178B3" w:rsidRDefault="00A57BD7" w:rsidP="00A57BD7">
      <w:pPr>
        <w:autoSpaceDE w:val="0"/>
        <w:autoSpaceDN w:val="0"/>
        <w:adjustRightInd w:val="0"/>
        <w:jc w:val="both"/>
        <w:rPr>
          <w:rFonts w:ascii="Arial" w:hAnsi="Arial" w:cs="Arial"/>
          <w:lang w:eastAsia="es-MX"/>
        </w:rPr>
      </w:pPr>
    </w:p>
    <w:p w14:paraId="3CCDE055"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                            Las tarifas para los predios son las siguientes:</w:t>
      </w:r>
    </w:p>
    <w:p w14:paraId="4123F705"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 xml:space="preserve">                            $110.00 el m</w:t>
      </w:r>
      <w:r w:rsidRPr="007178B3">
        <w:rPr>
          <w:rFonts w:ascii="Arial" w:hAnsi="Arial" w:cs="Arial"/>
          <w:vertAlign w:val="superscript"/>
          <w:lang w:eastAsia="es-MX"/>
        </w:rPr>
        <w:t>2</w:t>
      </w:r>
      <w:r w:rsidRPr="007178B3">
        <w:rPr>
          <w:rFonts w:ascii="Arial" w:hAnsi="Arial" w:cs="Arial"/>
          <w:lang w:eastAsia="es-MX"/>
        </w:rPr>
        <w:t xml:space="preserve"> terreno </w:t>
      </w:r>
    </w:p>
    <w:p w14:paraId="1BC84200" w14:textId="77777777" w:rsidR="00A57BD7" w:rsidRPr="007178B3" w:rsidRDefault="00A57BD7" w:rsidP="00A57BD7">
      <w:pPr>
        <w:autoSpaceDE w:val="0"/>
        <w:autoSpaceDN w:val="0"/>
        <w:adjustRightInd w:val="0"/>
        <w:spacing w:line="360" w:lineRule="auto"/>
        <w:jc w:val="both"/>
        <w:rPr>
          <w:rFonts w:ascii="Arial" w:hAnsi="Arial" w:cs="Arial"/>
          <w:b/>
          <w:bCs/>
          <w:lang w:eastAsia="es-MX"/>
        </w:rPr>
      </w:pPr>
    </w:p>
    <w:p w14:paraId="6C98C2E7" w14:textId="77777777" w:rsidR="00A57BD7" w:rsidRPr="007178B3" w:rsidRDefault="00A57BD7" w:rsidP="00A57BD7">
      <w:pPr>
        <w:spacing w:line="360" w:lineRule="auto"/>
        <w:jc w:val="center"/>
        <w:rPr>
          <w:rFonts w:ascii="Arial" w:hAnsi="Arial" w:cs="Arial"/>
          <w:b/>
        </w:rPr>
      </w:pPr>
      <w:r w:rsidRPr="007178B3">
        <w:rPr>
          <w:rFonts w:ascii="Arial" w:hAnsi="Arial" w:cs="Arial"/>
          <w:b/>
        </w:rPr>
        <w:t>TABLA DE ESPECIFICACIONES Y VALORES UNITARIOS DE CONSTRUCCION ES TIPO DE MODERNO (MENOS DE 50 AÑOS) TABLA (B)</w:t>
      </w:r>
    </w:p>
    <w:p w14:paraId="3B7A0E01" w14:textId="77777777" w:rsidR="00A57BD7" w:rsidRPr="007178B3" w:rsidRDefault="00A57BD7" w:rsidP="00A57BD7">
      <w:pPr>
        <w:spacing w:line="360" w:lineRule="auto"/>
        <w:jc w:val="center"/>
        <w:rPr>
          <w:rFonts w:ascii="Arial" w:hAnsi="Arial" w:cs="Arial"/>
          <w:b/>
          <w:bCs/>
        </w:rPr>
      </w:pPr>
    </w:p>
    <w:tbl>
      <w:tblPr>
        <w:tblStyle w:val="Tablaconcuadrcula"/>
        <w:tblW w:w="9923" w:type="dxa"/>
        <w:jc w:val="center"/>
        <w:tblLayout w:type="fixed"/>
        <w:tblLook w:val="04A0" w:firstRow="1" w:lastRow="0" w:firstColumn="1" w:lastColumn="0" w:noHBand="0" w:noVBand="1"/>
      </w:tblPr>
      <w:tblGrid>
        <w:gridCol w:w="425"/>
        <w:gridCol w:w="1130"/>
        <w:gridCol w:w="1281"/>
        <w:gridCol w:w="1695"/>
        <w:gridCol w:w="1849"/>
        <w:gridCol w:w="1559"/>
        <w:gridCol w:w="1984"/>
      </w:tblGrid>
      <w:tr w:rsidR="00A57BD7" w:rsidRPr="002C0CFE" w14:paraId="59A18854" w14:textId="77777777" w:rsidTr="002C0CFE">
        <w:trPr>
          <w:jc w:val="center"/>
        </w:trPr>
        <w:tc>
          <w:tcPr>
            <w:tcW w:w="1555" w:type="dxa"/>
            <w:gridSpan w:val="2"/>
            <w:vAlign w:val="center"/>
          </w:tcPr>
          <w:p w14:paraId="54782064" w14:textId="77777777" w:rsidR="00A57BD7" w:rsidRPr="002C0CFE" w:rsidRDefault="00A57BD7" w:rsidP="002C0CFE">
            <w:pPr>
              <w:ind w:left="-113"/>
              <w:jc w:val="center"/>
              <w:rPr>
                <w:rFonts w:ascii="Arial" w:hAnsi="Arial" w:cs="Arial"/>
                <w:b/>
                <w:bCs/>
                <w:sz w:val="17"/>
                <w:szCs w:val="17"/>
              </w:rPr>
            </w:pPr>
            <w:r w:rsidRPr="002C0CFE">
              <w:rPr>
                <w:rFonts w:ascii="Arial" w:hAnsi="Arial" w:cs="Arial"/>
                <w:b/>
                <w:bCs/>
                <w:sz w:val="17"/>
                <w:szCs w:val="17"/>
              </w:rPr>
              <w:t>ELEMENTO DE CONSTRUCCIÓN</w:t>
            </w:r>
          </w:p>
        </w:tc>
        <w:tc>
          <w:tcPr>
            <w:tcW w:w="1281" w:type="dxa"/>
            <w:vAlign w:val="center"/>
          </w:tcPr>
          <w:p w14:paraId="1F7F88FA"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POPULAR</w:t>
            </w:r>
          </w:p>
        </w:tc>
        <w:tc>
          <w:tcPr>
            <w:tcW w:w="1695" w:type="dxa"/>
            <w:vAlign w:val="center"/>
          </w:tcPr>
          <w:p w14:paraId="7AB6A0D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ECONÓMICO</w:t>
            </w:r>
          </w:p>
        </w:tc>
        <w:tc>
          <w:tcPr>
            <w:tcW w:w="1849" w:type="dxa"/>
            <w:vAlign w:val="center"/>
          </w:tcPr>
          <w:p w14:paraId="4B44E63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MEDIANO</w:t>
            </w:r>
          </w:p>
        </w:tc>
        <w:tc>
          <w:tcPr>
            <w:tcW w:w="1559" w:type="dxa"/>
            <w:vAlign w:val="center"/>
          </w:tcPr>
          <w:p w14:paraId="2D3FC55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CALIDAD</w:t>
            </w:r>
          </w:p>
        </w:tc>
        <w:tc>
          <w:tcPr>
            <w:tcW w:w="1984" w:type="dxa"/>
            <w:vAlign w:val="center"/>
          </w:tcPr>
          <w:p w14:paraId="02823E6D"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LUJO</w:t>
            </w:r>
          </w:p>
        </w:tc>
      </w:tr>
      <w:tr w:rsidR="00A57BD7" w:rsidRPr="002C0CFE" w14:paraId="78F92360" w14:textId="77777777" w:rsidTr="002C0CFE">
        <w:tblPrEx>
          <w:tblCellMar>
            <w:left w:w="70" w:type="dxa"/>
            <w:right w:w="70" w:type="dxa"/>
          </w:tblCellMar>
          <w:tblLook w:val="0000" w:firstRow="0" w:lastRow="0" w:firstColumn="0" w:lastColumn="0" w:noHBand="0" w:noVBand="0"/>
        </w:tblPrEx>
        <w:trPr>
          <w:trHeight w:val="158"/>
          <w:jc w:val="center"/>
        </w:trPr>
        <w:tc>
          <w:tcPr>
            <w:tcW w:w="425" w:type="dxa"/>
            <w:vMerge w:val="restart"/>
            <w:shd w:val="clear" w:color="auto" w:fill="auto"/>
            <w:textDirection w:val="btLr"/>
            <w:vAlign w:val="center"/>
          </w:tcPr>
          <w:p w14:paraId="24F7E938"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ESTRUCTURA</w:t>
            </w:r>
          </w:p>
          <w:p w14:paraId="55BAC6A2" w14:textId="77777777" w:rsidR="00A57BD7" w:rsidRPr="002C0CFE" w:rsidRDefault="00A57BD7" w:rsidP="00A57BD7">
            <w:pPr>
              <w:jc w:val="center"/>
              <w:rPr>
                <w:rFonts w:ascii="Arial" w:hAnsi="Arial" w:cs="Arial"/>
                <w:b/>
                <w:bCs/>
                <w:sz w:val="17"/>
                <w:szCs w:val="17"/>
              </w:rPr>
            </w:pPr>
          </w:p>
        </w:tc>
        <w:tc>
          <w:tcPr>
            <w:tcW w:w="1130" w:type="dxa"/>
            <w:vAlign w:val="center"/>
          </w:tcPr>
          <w:p w14:paraId="7963250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CIMIENTOS</w:t>
            </w:r>
          </w:p>
          <w:p w14:paraId="6B90076E" w14:textId="77777777" w:rsidR="00A57BD7" w:rsidRPr="002C0CFE" w:rsidRDefault="00A57BD7" w:rsidP="00A57BD7">
            <w:pPr>
              <w:jc w:val="center"/>
              <w:rPr>
                <w:rFonts w:ascii="Arial" w:hAnsi="Arial" w:cs="Arial"/>
                <w:b/>
                <w:bCs/>
                <w:sz w:val="17"/>
                <w:szCs w:val="17"/>
              </w:rPr>
            </w:pPr>
          </w:p>
        </w:tc>
        <w:tc>
          <w:tcPr>
            <w:tcW w:w="1281" w:type="dxa"/>
            <w:shd w:val="clear" w:color="auto" w:fill="auto"/>
            <w:vAlign w:val="center"/>
          </w:tcPr>
          <w:p w14:paraId="0F7A064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O MAMPOSTERIA DE PIEDRA</w:t>
            </w:r>
          </w:p>
        </w:tc>
        <w:tc>
          <w:tcPr>
            <w:tcW w:w="1695" w:type="dxa"/>
            <w:shd w:val="clear" w:color="auto" w:fill="auto"/>
            <w:vAlign w:val="center"/>
          </w:tcPr>
          <w:p w14:paraId="574F298E"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DE PIEDRA</w:t>
            </w:r>
          </w:p>
        </w:tc>
        <w:tc>
          <w:tcPr>
            <w:tcW w:w="1849" w:type="dxa"/>
            <w:shd w:val="clear" w:color="auto" w:fill="auto"/>
            <w:vAlign w:val="center"/>
          </w:tcPr>
          <w:p w14:paraId="12FA1809"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DE PIEDRA</w:t>
            </w:r>
          </w:p>
        </w:tc>
        <w:tc>
          <w:tcPr>
            <w:tcW w:w="1559" w:type="dxa"/>
            <w:shd w:val="clear" w:color="auto" w:fill="auto"/>
            <w:vAlign w:val="center"/>
          </w:tcPr>
          <w:p w14:paraId="1F78D6E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DE PIEDRA</w:t>
            </w:r>
          </w:p>
        </w:tc>
        <w:tc>
          <w:tcPr>
            <w:tcW w:w="1984" w:type="dxa"/>
            <w:shd w:val="clear" w:color="auto" w:fill="auto"/>
            <w:vAlign w:val="center"/>
          </w:tcPr>
          <w:p w14:paraId="79D845C2"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DE PIEDRA</w:t>
            </w:r>
          </w:p>
        </w:tc>
      </w:tr>
      <w:tr w:rsidR="00A57BD7" w:rsidRPr="002C0CFE" w14:paraId="09F13147" w14:textId="77777777" w:rsidTr="002C0CFE">
        <w:tblPrEx>
          <w:tblCellMar>
            <w:left w:w="70" w:type="dxa"/>
            <w:right w:w="70" w:type="dxa"/>
          </w:tblCellMar>
          <w:tblLook w:val="0000" w:firstRow="0" w:lastRow="0" w:firstColumn="0" w:lastColumn="0" w:noHBand="0" w:noVBand="0"/>
        </w:tblPrEx>
        <w:trPr>
          <w:trHeight w:val="270"/>
          <w:jc w:val="center"/>
        </w:trPr>
        <w:tc>
          <w:tcPr>
            <w:tcW w:w="425" w:type="dxa"/>
            <w:vMerge/>
            <w:shd w:val="clear" w:color="auto" w:fill="auto"/>
            <w:vAlign w:val="center"/>
          </w:tcPr>
          <w:p w14:paraId="08CF1C7B" w14:textId="77777777" w:rsidR="00A57BD7" w:rsidRPr="002C0CFE" w:rsidRDefault="00A57BD7" w:rsidP="00A57BD7">
            <w:pPr>
              <w:jc w:val="center"/>
              <w:rPr>
                <w:rFonts w:ascii="Arial" w:hAnsi="Arial" w:cs="Arial"/>
                <w:b/>
                <w:bCs/>
                <w:sz w:val="17"/>
                <w:szCs w:val="17"/>
              </w:rPr>
            </w:pPr>
          </w:p>
        </w:tc>
        <w:tc>
          <w:tcPr>
            <w:tcW w:w="1130" w:type="dxa"/>
            <w:vAlign w:val="center"/>
          </w:tcPr>
          <w:p w14:paraId="0C843EE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MUROS</w:t>
            </w:r>
          </w:p>
          <w:p w14:paraId="486CE6F3" w14:textId="77777777" w:rsidR="00A57BD7" w:rsidRPr="002C0CFE" w:rsidRDefault="00A57BD7" w:rsidP="00A57BD7">
            <w:pPr>
              <w:jc w:val="center"/>
              <w:rPr>
                <w:rFonts w:ascii="Arial" w:hAnsi="Arial" w:cs="Arial"/>
                <w:b/>
                <w:bCs/>
                <w:sz w:val="17"/>
                <w:szCs w:val="17"/>
              </w:rPr>
            </w:pPr>
          </w:p>
        </w:tc>
        <w:tc>
          <w:tcPr>
            <w:tcW w:w="1281" w:type="dxa"/>
            <w:shd w:val="clear" w:color="auto" w:fill="auto"/>
            <w:vAlign w:val="center"/>
          </w:tcPr>
          <w:p w14:paraId="14E4CE5F"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LAMINAS, CARTON</w:t>
            </w:r>
          </w:p>
        </w:tc>
        <w:tc>
          <w:tcPr>
            <w:tcW w:w="1695" w:type="dxa"/>
            <w:shd w:val="clear" w:color="auto" w:fill="auto"/>
            <w:vAlign w:val="center"/>
          </w:tcPr>
          <w:p w14:paraId="28CDE10A"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DE BLOQUES</w:t>
            </w:r>
          </w:p>
        </w:tc>
        <w:tc>
          <w:tcPr>
            <w:tcW w:w="1849" w:type="dxa"/>
            <w:shd w:val="clear" w:color="auto" w:fill="auto"/>
            <w:vAlign w:val="center"/>
          </w:tcPr>
          <w:p w14:paraId="7D3EFDE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DE BLOQUES</w:t>
            </w:r>
          </w:p>
        </w:tc>
        <w:tc>
          <w:tcPr>
            <w:tcW w:w="1559" w:type="dxa"/>
            <w:shd w:val="clear" w:color="auto" w:fill="auto"/>
            <w:vAlign w:val="center"/>
          </w:tcPr>
          <w:p w14:paraId="749F1C0B"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BLOQUES</w:t>
            </w:r>
          </w:p>
        </w:tc>
        <w:tc>
          <w:tcPr>
            <w:tcW w:w="1984" w:type="dxa"/>
            <w:shd w:val="clear" w:color="auto" w:fill="auto"/>
            <w:vAlign w:val="center"/>
          </w:tcPr>
          <w:p w14:paraId="1703DAE5"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MAMPOSTERIA, BLOQUES</w:t>
            </w:r>
          </w:p>
        </w:tc>
      </w:tr>
      <w:tr w:rsidR="00A57BD7" w:rsidRPr="002C0CFE" w14:paraId="066975D6" w14:textId="77777777" w:rsidTr="002C0CFE">
        <w:tblPrEx>
          <w:tblCellMar>
            <w:left w:w="70" w:type="dxa"/>
            <w:right w:w="70" w:type="dxa"/>
          </w:tblCellMar>
          <w:tblLook w:val="0000" w:firstRow="0" w:lastRow="0" w:firstColumn="0" w:lastColumn="0" w:noHBand="0" w:noVBand="0"/>
        </w:tblPrEx>
        <w:trPr>
          <w:trHeight w:val="965"/>
          <w:jc w:val="center"/>
        </w:trPr>
        <w:tc>
          <w:tcPr>
            <w:tcW w:w="425" w:type="dxa"/>
            <w:vMerge/>
            <w:shd w:val="clear" w:color="auto" w:fill="auto"/>
            <w:vAlign w:val="center"/>
          </w:tcPr>
          <w:p w14:paraId="04FC191C" w14:textId="77777777" w:rsidR="00A57BD7" w:rsidRPr="002C0CFE" w:rsidRDefault="00A57BD7" w:rsidP="00A57BD7">
            <w:pPr>
              <w:jc w:val="center"/>
              <w:rPr>
                <w:rFonts w:ascii="Arial" w:hAnsi="Arial" w:cs="Arial"/>
                <w:b/>
                <w:bCs/>
                <w:sz w:val="17"/>
                <w:szCs w:val="17"/>
              </w:rPr>
            </w:pPr>
          </w:p>
        </w:tc>
        <w:tc>
          <w:tcPr>
            <w:tcW w:w="1130" w:type="dxa"/>
            <w:vAlign w:val="center"/>
          </w:tcPr>
          <w:p w14:paraId="565BF002"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TECHOS</w:t>
            </w:r>
          </w:p>
          <w:p w14:paraId="20135658" w14:textId="77777777" w:rsidR="00A57BD7" w:rsidRPr="002C0CFE" w:rsidRDefault="00A57BD7" w:rsidP="00A57BD7">
            <w:pPr>
              <w:jc w:val="center"/>
              <w:rPr>
                <w:rFonts w:ascii="Arial" w:hAnsi="Arial" w:cs="Arial"/>
                <w:b/>
                <w:bCs/>
                <w:sz w:val="17"/>
                <w:szCs w:val="17"/>
              </w:rPr>
            </w:pPr>
          </w:p>
        </w:tc>
        <w:tc>
          <w:tcPr>
            <w:tcW w:w="1281" w:type="dxa"/>
            <w:shd w:val="clear" w:color="auto" w:fill="auto"/>
            <w:vAlign w:val="center"/>
          </w:tcPr>
          <w:p w14:paraId="20E42ABD"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LAMINA, CARTON, PAJA</w:t>
            </w:r>
          </w:p>
        </w:tc>
        <w:tc>
          <w:tcPr>
            <w:tcW w:w="1695" w:type="dxa"/>
            <w:shd w:val="clear" w:color="auto" w:fill="auto"/>
            <w:vAlign w:val="center"/>
          </w:tcPr>
          <w:p w14:paraId="6C48540C"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LAMINA, ASBESTO</w:t>
            </w:r>
          </w:p>
        </w:tc>
        <w:tc>
          <w:tcPr>
            <w:tcW w:w="1849" w:type="dxa"/>
            <w:shd w:val="clear" w:color="auto" w:fill="auto"/>
            <w:vAlign w:val="center"/>
          </w:tcPr>
          <w:p w14:paraId="2DCD43D3"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 SOBRE VIGAS DE CONCRETO, HIERRO O MADERA</w:t>
            </w:r>
          </w:p>
        </w:tc>
        <w:tc>
          <w:tcPr>
            <w:tcW w:w="1559" w:type="dxa"/>
            <w:shd w:val="clear" w:color="auto" w:fill="auto"/>
            <w:vAlign w:val="center"/>
          </w:tcPr>
          <w:p w14:paraId="36AFCC0C"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 SOBRE VIGAS DE HIERRO O MADERA</w:t>
            </w:r>
          </w:p>
        </w:tc>
        <w:tc>
          <w:tcPr>
            <w:tcW w:w="1984" w:type="dxa"/>
            <w:shd w:val="clear" w:color="auto" w:fill="auto"/>
            <w:vAlign w:val="center"/>
          </w:tcPr>
          <w:p w14:paraId="1133AC6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 SOBRE VIGAS DE HIERRO O MADERA</w:t>
            </w:r>
          </w:p>
        </w:tc>
      </w:tr>
      <w:tr w:rsidR="00A57BD7" w:rsidRPr="002C0CFE" w14:paraId="46B6CE5F" w14:textId="77777777" w:rsidTr="002C0CFE">
        <w:tblPrEx>
          <w:tblCellMar>
            <w:left w:w="70" w:type="dxa"/>
            <w:right w:w="70" w:type="dxa"/>
          </w:tblCellMar>
          <w:tblLook w:val="0000" w:firstRow="0" w:lastRow="0" w:firstColumn="0" w:lastColumn="0" w:noHBand="0" w:noVBand="0"/>
        </w:tblPrEx>
        <w:trPr>
          <w:trHeight w:val="302"/>
          <w:jc w:val="center"/>
        </w:trPr>
        <w:tc>
          <w:tcPr>
            <w:tcW w:w="425" w:type="dxa"/>
            <w:vMerge/>
            <w:shd w:val="clear" w:color="auto" w:fill="auto"/>
            <w:vAlign w:val="center"/>
          </w:tcPr>
          <w:p w14:paraId="16DA4FBD" w14:textId="77777777" w:rsidR="00A57BD7" w:rsidRPr="002C0CFE" w:rsidRDefault="00A57BD7" w:rsidP="00A57BD7">
            <w:pPr>
              <w:jc w:val="center"/>
              <w:rPr>
                <w:rFonts w:ascii="Arial" w:hAnsi="Arial" w:cs="Arial"/>
                <w:b/>
                <w:bCs/>
                <w:sz w:val="17"/>
                <w:szCs w:val="17"/>
              </w:rPr>
            </w:pPr>
          </w:p>
        </w:tc>
        <w:tc>
          <w:tcPr>
            <w:tcW w:w="1130" w:type="dxa"/>
            <w:vAlign w:val="center"/>
          </w:tcPr>
          <w:p w14:paraId="5031B397"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COLUMNAS</w:t>
            </w:r>
          </w:p>
          <w:p w14:paraId="1DC38EF6" w14:textId="77777777" w:rsidR="00A57BD7" w:rsidRPr="002C0CFE" w:rsidRDefault="00A57BD7" w:rsidP="00A57BD7">
            <w:pPr>
              <w:jc w:val="center"/>
              <w:rPr>
                <w:rFonts w:ascii="Arial" w:hAnsi="Arial" w:cs="Arial"/>
                <w:b/>
                <w:bCs/>
                <w:sz w:val="17"/>
                <w:szCs w:val="17"/>
              </w:rPr>
            </w:pPr>
          </w:p>
        </w:tc>
        <w:tc>
          <w:tcPr>
            <w:tcW w:w="1281" w:type="dxa"/>
            <w:shd w:val="clear" w:color="auto" w:fill="auto"/>
            <w:vAlign w:val="center"/>
          </w:tcPr>
          <w:p w14:paraId="7250247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O MADERA TIPO PROVISIONAL</w:t>
            </w:r>
          </w:p>
        </w:tc>
        <w:tc>
          <w:tcPr>
            <w:tcW w:w="1695" w:type="dxa"/>
            <w:shd w:val="clear" w:color="auto" w:fill="auto"/>
            <w:vAlign w:val="center"/>
          </w:tcPr>
          <w:p w14:paraId="07930248"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w:t>
            </w:r>
          </w:p>
        </w:tc>
        <w:tc>
          <w:tcPr>
            <w:tcW w:w="1849" w:type="dxa"/>
            <w:shd w:val="clear" w:color="auto" w:fill="auto"/>
            <w:vAlign w:val="center"/>
          </w:tcPr>
          <w:p w14:paraId="2DCB481E"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 HIERRO</w:t>
            </w:r>
          </w:p>
        </w:tc>
        <w:tc>
          <w:tcPr>
            <w:tcW w:w="1559" w:type="dxa"/>
            <w:shd w:val="clear" w:color="auto" w:fill="auto"/>
            <w:vAlign w:val="center"/>
          </w:tcPr>
          <w:p w14:paraId="6A9A7712"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 MADERA, HIERRO</w:t>
            </w:r>
          </w:p>
        </w:tc>
        <w:tc>
          <w:tcPr>
            <w:tcW w:w="1984" w:type="dxa"/>
            <w:tcBorders>
              <w:bottom w:val="single" w:sz="4" w:space="0" w:color="auto"/>
            </w:tcBorders>
            <w:shd w:val="clear" w:color="auto" w:fill="auto"/>
            <w:vAlign w:val="center"/>
          </w:tcPr>
          <w:p w14:paraId="42D6D50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ARMADO, MADERA, HIERRO</w:t>
            </w:r>
          </w:p>
        </w:tc>
      </w:tr>
    </w:tbl>
    <w:p w14:paraId="6E17FD22" w14:textId="77777777" w:rsidR="00A57BD7" w:rsidRPr="007178B3" w:rsidRDefault="00A57BD7" w:rsidP="00A57BD7">
      <w:pPr>
        <w:rPr>
          <w:rFonts w:ascii="Arial" w:hAnsi="Arial" w:cs="Arial"/>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1276"/>
        <w:gridCol w:w="1272"/>
        <w:gridCol w:w="1430"/>
        <w:gridCol w:w="1830"/>
        <w:gridCol w:w="1418"/>
        <w:gridCol w:w="2280"/>
      </w:tblGrid>
      <w:tr w:rsidR="00A57BD7" w:rsidRPr="002C0CFE" w14:paraId="333EEC0D" w14:textId="77777777" w:rsidTr="002C0CFE">
        <w:trPr>
          <w:trHeight w:val="478"/>
          <w:jc w:val="center"/>
        </w:trPr>
        <w:tc>
          <w:tcPr>
            <w:tcW w:w="424" w:type="dxa"/>
            <w:vMerge w:val="restart"/>
            <w:shd w:val="clear" w:color="auto" w:fill="auto"/>
            <w:textDirection w:val="btLr"/>
            <w:vAlign w:val="center"/>
          </w:tcPr>
          <w:p w14:paraId="2956ED6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ACABADOS</w:t>
            </w:r>
          </w:p>
        </w:tc>
        <w:tc>
          <w:tcPr>
            <w:tcW w:w="1276" w:type="dxa"/>
            <w:vAlign w:val="center"/>
          </w:tcPr>
          <w:p w14:paraId="06DE3933"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APLANADO</w:t>
            </w:r>
          </w:p>
        </w:tc>
        <w:tc>
          <w:tcPr>
            <w:tcW w:w="1272" w:type="dxa"/>
            <w:shd w:val="clear" w:color="auto" w:fill="auto"/>
            <w:vAlign w:val="center"/>
          </w:tcPr>
          <w:p w14:paraId="1645168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APLANADOS</w:t>
            </w:r>
          </w:p>
        </w:tc>
        <w:tc>
          <w:tcPr>
            <w:tcW w:w="1430" w:type="dxa"/>
            <w:shd w:val="clear" w:color="auto" w:fill="auto"/>
            <w:vAlign w:val="center"/>
          </w:tcPr>
          <w:p w14:paraId="737DC09C"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APLANADO DE DOS CAPAS RICH Y EMPARCHE</w:t>
            </w:r>
          </w:p>
        </w:tc>
        <w:tc>
          <w:tcPr>
            <w:tcW w:w="1830" w:type="dxa"/>
            <w:shd w:val="clear" w:color="auto" w:fill="auto"/>
            <w:vAlign w:val="center"/>
          </w:tcPr>
          <w:p w14:paraId="3A5307C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APLANADOS LISOS A TRES CAPAS RICH, EMPARCHE Y ESTUCO</w:t>
            </w:r>
          </w:p>
        </w:tc>
        <w:tc>
          <w:tcPr>
            <w:tcW w:w="1418" w:type="dxa"/>
            <w:shd w:val="clear" w:color="auto" w:fill="auto"/>
            <w:vAlign w:val="center"/>
          </w:tcPr>
          <w:p w14:paraId="1E5E0E6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APLANADOS LISOS A TRES CAPAS RICH, EMPARCHE Y ESTUCO, MOLDURAS DECORATIVAS, PASTA</w:t>
            </w:r>
          </w:p>
        </w:tc>
        <w:tc>
          <w:tcPr>
            <w:tcW w:w="2280" w:type="dxa"/>
            <w:shd w:val="clear" w:color="auto" w:fill="auto"/>
            <w:vAlign w:val="center"/>
          </w:tcPr>
          <w:p w14:paraId="195A2B6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APLANADOS LISOS O BASE DE RICH, EMPARCHE Y ESTUCO, MOLDURAS DECORATIVAS, PASTA, AZULEJO O CERAMICA O PIEDRA DECORATIVA</w:t>
            </w:r>
          </w:p>
        </w:tc>
      </w:tr>
      <w:tr w:rsidR="00A57BD7" w:rsidRPr="002C0CFE" w14:paraId="7FFC5AA4" w14:textId="77777777" w:rsidTr="002C0CFE">
        <w:trPr>
          <w:trHeight w:val="952"/>
          <w:jc w:val="center"/>
        </w:trPr>
        <w:tc>
          <w:tcPr>
            <w:tcW w:w="424" w:type="dxa"/>
            <w:vMerge/>
            <w:shd w:val="clear" w:color="auto" w:fill="auto"/>
            <w:vAlign w:val="center"/>
          </w:tcPr>
          <w:p w14:paraId="0FF270F6" w14:textId="77777777" w:rsidR="00A57BD7" w:rsidRPr="002C0CFE" w:rsidRDefault="00A57BD7" w:rsidP="00A57BD7">
            <w:pPr>
              <w:jc w:val="center"/>
              <w:rPr>
                <w:rFonts w:ascii="Arial" w:hAnsi="Arial" w:cs="Arial"/>
                <w:b/>
                <w:bCs/>
                <w:sz w:val="17"/>
                <w:szCs w:val="17"/>
              </w:rPr>
            </w:pPr>
          </w:p>
        </w:tc>
        <w:tc>
          <w:tcPr>
            <w:tcW w:w="1276" w:type="dxa"/>
            <w:vAlign w:val="center"/>
          </w:tcPr>
          <w:p w14:paraId="62E456B8"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LAMBRINES</w:t>
            </w:r>
          </w:p>
        </w:tc>
        <w:tc>
          <w:tcPr>
            <w:tcW w:w="1272" w:type="dxa"/>
            <w:shd w:val="clear" w:color="auto" w:fill="auto"/>
            <w:vAlign w:val="center"/>
          </w:tcPr>
          <w:p w14:paraId="6CDFCA6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LAMBRINES</w:t>
            </w:r>
          </w:p>
        </w:tc>
        <w:tc>
          <w:tcPr>
            <w:tcW w:w="1430" w:type="dxa"/>
            <w:shd w:val="clear" w:color="auto" w:fill="auto"/>
            <w:vAlign w:val="center"/>
          </w:tcPr>
          <w:p w14:paraId="6063B68A"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CEMENTO MOSAICO DE PASTA, AZULEJO O CERAMICA</w:t>
            </w:r>
          </w:p>
        </w:tc>
        <w:tc>
          <w:tcPr>
            <w:tcW w:w="1830" w:type="dxa"/>
            <w:shd w:val="clear" w:color="auto" w:fill="auto"/>
            <w:vAlign w:val="center"/>
          </w:tcPr>
          <w:p w14:paraId="6C5EBB19"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CEMENTO PULIDO, MOSAICO DE PASTA AZULEJO O CERAMICA</w:t>
            </w:r>
          </w:p>
        </w:tc>
        <w:tc>
          <w:tcPr>
            <w:tcW w:w="1418" w:type="dxa"/>
            <w:shd w:val="clear" w:color="auto" w:fill="auto"/>
            <w:vAlign w:val="center"/>
          </w:tcPr>
          <w:p w14:paraId="093CAEAA"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CEMENTO PULIDO, MOSAICO DE PASTA, AZULEJO DE CERAMICA</w:t>
            </w:r>
          </w:p>
        </w:tc>
        <w:tc>
          <w:tcPr>
            <w:tcW w:w="2280" w:type="dxa"/>
            <w:shd w:val="clear" w:color="auto" w:fill="auto"/>
            <w:vAlign w:val="center"/>
          </w:tcPr>
          <w:p w14:paraId="7805578B"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CEMENTO PULIDO, MOSAICO DE PASTA, AZULEJO O CERAMICA, PIEDRA LABRADA, MARMOL O CANTERA</w:t>
            </w:r>
          </w:p>
        </w:tc>
      </w:tr>
      <w:tr w:rsidR="00A57BD7" w:rsidRPr="002C0CFE" w14:paraId="29516B55" w14:textId="77777777" w:rsidTr="002C0CFE">
        <w:trPr>
          <w:trHeight w:val="1127"/>
          <w:jc w:val="center"/>
        </w:trPr>
        <w:tc>
          <w:tcPr>
            <w:tcW w:w="424" w:type="dxa"/>
            <w:vMerge/>
            <w:shd w:val="clear" w:color="auto" w:fill="auto"/>
            <w:vAlign w:val="center"/>
          </w:tcPr>
          <w:p w14:paraId="0F2E3C31" w14:textId="77777777" w:rsidR="00A57BD7" w:rsidRPr="002C0CFE" w:rsidRDefault="00A57BD7" w:rsidP="00A57BD7">
            <w:pPr>
              <w:jc w:val="center"/>
              <w:rPr>
                <w:rFonts w:ascii="Arial" w:hAnsi="Arial" w:cs="Arial"/>
                <w:b/>
                <w:bCs/>
                <w:sz w:val="17"/>
                <w:szCs w:val="17"/>
              </w:rPr>
            </w:pPr>
          </w:p>
        </w:tc>
        <w:tc>
          <w:tcPr>
            <w:tcW w:w="1276" w:type="dxa"/>
            <w:vAlign w:val="center"/>
          </w:tcPr>
          <w:p w14:paraId="7BC7EBF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PISOS</w:t>
            </w:r>
          </w:p>
        </w:tc>
        <w:tc>
          <w:tcPr>
            <w:tcW w:w="1272" w:type="dxa"/>
            <w:shd w:val="clear" w:color="auto" w:fill="auto"/>
            <w:vAlign w:val="center"/>
          </w:tcPr>
          <w:p w14:paraId="3FB3ECC5"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FIRME DE CONCRETO O TIERRA</w:t>
            </w:r>
          </w:p>
        </w:tc>
        <w:tc>
          <w:tcPr>
            <w:tcW w:w="1430" w:type="dxa"/>
            <w:shd w:val="clear" w:color="auto" w:fill="auto"/>
            <w:vAlign w:val="center"/>
          </w:tcPr>
          <w:p w14:paraId="748F2897"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CONCRETO LISO, MOSAICO DE PASTA, ADOCRETO</w:t>
            </w:r>
          </w:p>
        </w:tc>
        <w:tc>
          <w:tcPr>
            <w:tcW w:w="1830" w:type="dxa"/>
            <w:shd w:val="clear" w:color="auto" w:fill="auto"/>
            <w:vAlign w:val="center"/>
          </w:tcPr>
          <w:p w14:paraId="33151FB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MOSAICO DE PASTA, PISO DE CERAMICA</w:t>
            </w:r>
          </w:p>
        </w:tc>
        <w:tc>
          <w:tcPr>
            <w:tcW w:w="1418" w:type="dxa"/>
            <w:shd w:val="clear" w:color="auto" w:fill="auto"/>
            <w:vAlign w:val="center"/>
          </w:tcPr>
          <w:p w14:paraId="4C6DA67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MOSAICO DE PASTA, CERAMICA, DUELAS DE MADERA</w:t>
            </w:r>
          </w:p>
        </w:tc>
        <w:tc>
          <w:tcPr>
            <w:tcW w:w="2280" w:type="dxa"/>
            <w:shd w:val="clear" w:color="auto" w:fill="auto"/>
            <w:vAlign w:val="center"/>
          </w:tcPr>
          <w:p w14:paraId="2596E81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MOSAICO DE PASTA, CERAMICA DUELAS DE MADERA, MARMOL O CANTERA</w:t>
            </w:r>
          </w:p>
        </w:tc>
      </w:tr>
      <w:tr w:rsidR="00A57BD7" w:rsidRPr="002C0CFE" w14:paraId="1DA9ACE0" w14:textId="77777777" w:rsidTr="002C0CFE">
        <w:trPr>
          <w:trHeight w:val="831"/>
          <w:jc w:val="center"/>
        </w:trPr>
        <w:tc>
          <w:tcPr>
            <w:tcW w:w="424" w:type="dxa"/>
            <w:vMerge/>
            <w:shd w:val="clear" w:color="auto" w:fill="auto"/>
            <w:vAlign w:val="center"/>
          </w:tcPr>
          <w:p w14:paraId="338F543A" w14:textId="77777777" w:rsidR="00A57BD7" w:rsidRPr="002C0CFE" w:rsidRDefault="00A57BD7" w:rsidP="00A57BD7">
            <w:pPr>
              <w:jc w:val="center"/>
              <w:rPr>
                <w:rFonts w:ascii="Arial" w:hAnsi="Arial" w:cs="Arial"/>
                <w:b/>
                <w:bCs/>
                <w:sz w:val="17"/>
                <w:szCs w:val="17"/>
              </w:rPr>
            </w:pPr>
          </w:p>
        </w:tc>
        <w:tc>
          <w:tcPr>
            <w:tcW w:w="1276" w:type="dxa"/>
            <w:vAlign w:val="center"/>
          </w:tcPr>
          <w:p w14:paraId="1C9EFF5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EXTERIORES</w:t>
            </w:r>
          </w:p>
        </w:tc>
        <w:tc>
          <w:tcPr>
            <w:tcW w:w="1272" w:type="dxa"/>
            <w:shd w:val="clear" w:color="auto" w:fill="auto"/>
            <w:vAlign w:val="center"/>
          </w:tcPr>
          <w:p w14:paraId="1AB5ED38"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PINTURA</w:t>
            </w:r>
          </w:p>
        </w:tc>
        <w:tc>
          <w:tcPr>
            <w:tcW w:w="1430" w:type="dxa"/>
            <w:shd w:val="clear" w:color="auto" w:fill="auto"/>
            <w:vAlign w:val="center"/>
          </w:tcPr>
          <w:p w14:paraId="505A3D8E"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 PINTURA A BASA DE CAL Y AGUA</w:t>
            </w:r>
          </w:p>
        </w:tc>
        <w:tc>
          <w:tcPr>
            <w:tcW w:w="1830" w:type="dxa"/>
            <w:shd w:val="clear" w:color="auto" w:fill="auto"/>
            <w:vAlign w:val="center"/>
          </w:tcPr>
          <w:p w14:paraId="30F863FA"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PINTURA VINILICA O ESMALTE  DE MEDIANA  CALIDAD</w:t>
            </w:r>
          </w:p>
        </w:tc>
        <w:tc>
          <w:tcPr>
            <w:tcW w:w="1418" w:type="dxa"/>
            <w:shd w:val="clear" w:color="auto" w:fill="auto"/>
            <w:vAlign w:val="center"/>
          </w:tcPr>
          <w:p w14:paraId="44203D2B"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PINTURA VINILICA, ESMALTE O ACRILICA</w:t>
            </w:r>
          </w:p>
        </w:tc>
        <w:tc>
          <w:tcPr>
            <w:tcW w:w="2280" w:type="dxa"/>
            <w:shd w:val="clear" w:color="auto" w:fill="auto"/>
            <w:vAlign w:val="center"/>
          </w:tcPr>
          <w:p w14:paraId="23D7822D"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PINTURA VINILICA, ESMALTE O ACRILICA Y BARNIZ FINO</w:t>
            </w:r>
          </w:p>
        </w:tc>
      </w:tr>
      <w:tr w:rsidR="00A57BD7" w:rsidRPr="002C0CFE" w14:paraId="5D296D4B" w14:textId="77777777" w:rsidTr="002C0CFE">
        <w:trPr>
          <w:trHeight w:val="255"/>
          <w:jc w:val="center"/>
        </w:trPr>
        <w:tc>
          <w:tcPr>
            <w:tcW w:w="424" w:type="dxa"/>
            <w:vMerge/>
            <w:shd w:val="clear" w:color="auto" w:fill="auto"/>
            <w:vAlign w:val="center"/>
          </w:tcPr>
          <w:p w14:paraId="1159CD84" w14:textId="77777777" w:rsidR="00A57BD7" w:rsidRPr="002C0CFE" w:rsidRDefault="00A57BD7" w:rsidP="00A57BD7">
            <w:pPr>
              <w:jc w:val="center"/>
              <w:rPr>
                <w:rFonts w:ascii="Arial" w:hAnsi="Arial" w:cs="Arial"/>
                <w:b/>
                <w:bCs/>
                <w:sz w:val="17"/>
                <w:szCs w:val="17"/>
              </w:rPr>
            </w:pPr>
          </w:p>
        </w:tc>
        <w:tc>
          <w:tcPr>
            <w:tcW w:w="1276" w:type="dxa"/>
            <w:vAlign w:val="center"/>
          </w:tcPr>
          <w:p w14:paraId="3D2E0703"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INTERIORES</w:t>
            </w:r>
          </w:p>
        </w:tc>
        <w:tc>
          <w:tcPr>
            <w:tcW w:w="1272" w:type="dxa"/>
            <w:shd w:val="clear" w:color="auto" w:fill="auto"/>
            <w:vAlign w:val="center"/>
          </w:tcPr>
          <w:p w14:paraId="29CFD19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PINTURA</w:t>
            </w:r>
          </w:p>
        </w:tc>
        <w:tc>
          <w:tcPr>
            <w:tcW w:w="1430" w:type="dxa"/>
            <w:shd w:val="clear" w:color="auto" w:fill="auto"/>
            <w:vAlign w:val="center"/>
          </w:tcPr>
          <w:p w14:paraId="24A7422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CON PINTURA A BASA DE CAL Y AGUA</w:t>
            </w:r>
          </w:p>
        </w:tc>
        <w:tc>
          <w:tcPr>
            <w:tcW w:w="1830" w:type="dxa"/>
            <w:shd w:val="clear" w:color="auto" w:fill="auto"/>
            <w:vAlign w:val="center"/>
          </w:tcPr>
          <w:p w14:paraId="3FA0A409"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PINTURA VINILICA O ESMALTE DE MEDIANA CALIDAD</w:t>
            </w:r>
          </w:p>
        </w:tc>
        <w:tc>
          <w:tcPr>
            <w:tcW w:w="1418" w:type="dxa"/>
            <w:shd w:val="clear" w:color="auto" w:fill="auto"/>
            <w:vAlign w:val="center"/>
          </w:tcPr>
          <w:p w14:paraId="10C1C204"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PINTURA VINILICA, ESMALTE O ACRILICA</w:t>
            </w:r>
          </w:p>
        </w:tc>
        <w:tc>
          <w:tcPr>
            <w:tcW w:w="2280" w:type="dxa"/>
            <w:shd w:val="clear" w:color="auto" w:fill="auto"/>
            <w:vAlign w:val="center"/>
          </w:tcPr>
          <w:p w14:paraId="743CD7A3"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PINTURA VINILICA, ESMALTE O ACRILICA Y BARNIZ FINO</w:t>
            </w:r>
          </w:p>
        </w:tc>
      </w:tr>
      <w:tr w:rsidR="00A57BD7" w:rsidRPr="002C0CFE" w14:paraId="37CC3AC6" w14:textId="77777777" w:rsidTr="002C0CFE">
        <w:trPr>
          <w:trHeight w:val="1302"/>
          <w:jc w:val="center"/>
        </w:trPr>
        <w:tc>
          <w:tcPr>
            <w:tcW w:w="424" w:type="dxa"/>
            <w:vMerge w:val="restart"/>
            <w:shd w:val="clear" w:color="auto" w:fill="auto"/>
            <w:textDirection w:val="btLr"/>
            <w:vAlign w:val="center"/>
          </w:tcPr>
          <w:p w14:paraId="1952B17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CANCELERA</w:t>
            </w:r>
          </w:p>
          <w:p w14:paraId="146DCB57" w14:textId="77777777" w:rsidR="00A57BD7" w:rsidRPr="002C0CFE" w:rsidRDefault="00A57BD7" w:rsidP="00A57BD7">
            <w:pPr>
              <w:jc w:val="center"/>
              <w:rPr>
                <w:rFonts w:ascii="Arial" w:hAnsi="Arial" w:cs="Arial"/>
                <w:b/>
                <w:bCs/>
                <w:sz w:val="17"/>
                <w:szCs w:val="17"/>
              </w:rPr>
            </w:pPr>
          </w:p>
        </w:tc>
        <w:tc>
          <w:tcPr>
            <w:tcW w:w="1276" w:type="dxa"/>
            <w:vAlign w:val="center"/>
          </w:tcPr>
          <w:p w14:paraId="531E7E2E"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PUERTAS</w:t>
            </w:r>
          </w:p>
        </w:tc>
        <w:tc>
          <w:tcPr>
            <w:tcW w:w="1272" w:type="dxa"/>
            <w:shd w:val="clear" w:color="auto" w:fill="auto"/>
            <w:vAlign w:val="center"/>
          </w:tcPr>
          <w:p w14:paraId="53DB7FAE"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w:t>
            </w:r>
          </w:p>
        </w:tc>
        <w:tc>
          <w:tcPr>
            <w:tcW w:w="1430" w:type="dxa"/>
            <w:shd w:val="clear" w:color="auto" w:fill="auto"/>
            <w:vAlign w:val="center"/>
          </w:tcPr>
          <w:p w14:paraId="26BE0F4D"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DE CALIDAD ECONOMICA</w:t>
            </w:r>
          </w:p>
        </w:tc>
        <w:tc>
          <w:tcPr>
            <w:tcW w:w="1830" w:type="dxa"/>
            <w:shd w:val="clear" w:color="auto" w:fill="auto"/>
            <w:vAlign w:val="center"/>
          </w:tcPr>
          <w:p w14:paraId="645DD5B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DE MEDIANA CALIDAD</w:t>
            </w:r>
          </w:p>
        </w:tc>
        <w:tc>
          <w:tcPr>
            <w:tcW w:w="1418" w:type="dxa"/>
            <w:shd w:val="clear" w:color="auto" w:fill="auto"/>
            <w:vAlign w:val="center"/>
          </w:tcPr>
          <w:p w14:paraId="7EDB9D2C"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HERERRIA O ALUMINIO CON MARCOS Y VIDRIOS DE BUENA CALIDAD</w:t>
            </w:r>
          </w:p>
        </w:tc>
        <w:tc>
          <w:tcPr>
            <w:tcW w:w="2280" w:type="dxa"/>
            <w:shd w:val="clear" w:color="auto" w:fill="auto"/>
            <w:vAlign w:val="center"/>
          </w:tcPr>
          <w:p w14:paraId="4A2991D3"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CON MARCOS Y VIDRIOS DE BUENA CALIDAD</w:t>
            </w:r>
          </w:p>
        </w:tc>
      </w:tr>
      <w:tr w:rsidR="00A57BD7" w:rsidRPr="002C0CFE" w14:paraId="16ED9741" w14:textId="77777777" w:rsidTr="002C0CFE">
        <w:trPr>
          <w:trHeight w:val="968"/>
          <w:jc w:val="center"/>
        </w:trPr>
        <w:tc>
          <w:tcPr>
            <w:tcW w:w="424" w:type="dxa"/>
            <w:vMerge/>
            <w:shd w:val="clear" w:color="auto" w:fill="auto"/>
            <w:vAlign w:val="center"/>
          </w:tcPr>
          <w:p w14:paraId="30F77FB8" w14:textId="77777777" w:rsidR="00A57BD7" w:rsidRPr="002C0CFE" w:rsidRDefault="00A57BD7" w:rsidP="00A57BD7">
            <w:pPr>
              <w:jc w:val="center"/>
              <w:rPr>
                <w:rFonts w:ascii="Arial" w:hAnsi="Arial" w:cs="Arial"/>
                <w:b/>
                <w:bCs/>
                <w:sz w:val="17"/>
                <w:szCs w:val="17"/>
              </w:rPr>
            </w:pPr>
          </w:p>
        </w:tc>
        <w:tc>
          <w:tcPr>
            <w:tcW w:w="1276" w:type="dxa"/>
            <w:vAlign w:val="center"/>
          </w:tcPr>
          <w:p w14:paraId="21EB7BC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VENTANAS</w:t>
            </w:r>
          </w:p>
        </w:tc>
        <w:tc>
          <w:tcPr>
            <w:tcW w:w="1272" w:type="dxa"/>
            <w:shd w:val="clear" w:color="auto" w:fill="auto"/>
            <w:vAlign w:val="center"/>
          </w:tcPr>
          <w:p w14:paraId="61F760A5"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w:t>
            </w:r>
          </w:p>
        </w:tc>
        <w:tc>
          <w:tcPr>
            <w:tcW w:w="1430" w:type="dxa"/>
            <w:shd w:val="clear" w:color="auto" w:fill="auto"/>
            <w:vAlign w:val="center"/>
          </w:tcPr>
          <w:p w14:paraId="6A43895C"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DE CALIDAD ECONOMICA</w:t>
            </w:r>
          </w:p>
        </w:tc>
        <w:tc>
          <w:tcPr>
            <w:tcW w:w="1830" w:type="dxa"/>
            <w:shd w:val="clear" w:color="auto" w:fill="auto"/>
            <w:vAlign w:val="center"/>
          </w:tcPr>
          <w:p w14:paraId="3BF96C15"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DE MEDIANA CALIDAD</w:t>
            </w:r>
          </w:p>
        </w:tc>
        <w:tc>
          <w:tcPr>
            <w:tcW w:w="1418" w:type="dxa"/>
            <w:shd w:val="clear" w:color="auto" w:fill="auto"/>
            <w:vAlign w:val="center"/>
          </w:tcPr>
          <w:p w14:paraId="6AB43D6A"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CON MARCOS Y VIDRIOS DE BUENA CALIDAD</w:t>
            </w:r>
          </w:p>
        </w:tc>
        <w:tc>
          <w:tcPr>
            <w:tcW w:w="2280" w:type="dxa"/>
            <w:shd w:val="clear" w:color="auto" w:fill="auto"/>
            <w:vAlign w:val="center"/>
          </w:tcPr>
          <w:p w14:paraId="1FA4F8E8"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MADERA, HERRERIA O ALUMINIO  CON MARCOS Y VIDRIOS DE BUENA CALIDAD</w:t>
            </w:r>
          </w:p>
        </w:tc>
      </w:tr>
      <w:tr w:rsidR="00A57BD7" w:rsidRPr="002C0CFE" w14:paraId="202A95F2" w14:textId="77777777" w:rsidTr="002C0CFE">
        <w:trPr>
          <w:trHeight w:val="165"/>
          <w:jc w:val="center"/>
        </w:trPr>
        <w:tc>
          <w:tcPr>
            <w:tcW w:w="424" w:type="dxa"/>
            <w:vMerge w:val="restart"/>
            <w:shd w:val="clear" w:color="auto" w:fill="auto"/>
            <w:textDirection w:val="btLr"/>
            <w:vAlign w:val="center"/>
          </w:tcPr>
          <w:p w14:paraId="33D04A38"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INSTALACIONES</w:t>
            </w:r>
          </w:p>
          <w:p w14:paraId="58BC0342" w14:textId="77777777" w:rsidR="00A57BD7" w:rsidRPr="002C0CFE" w:rsidRDefault="00A57BD7" w:rsidP="00A57BD7">
            <w:pPr>
              <w:jc w:val="center"/>
              <w:rPr>
                <w:rFonts w:ascii="Arial" w:hAnsi="Arial" w:cs="Arial"/>
                <w:b/>
                <w:bCs/>
                <w:sz w:val="17"/>
                <w:szCs w:val="17"/>
                <w:lang w:val="en-US"/>
              </w:rPr>
            </w:pPr>
          </w:p>
        </w:tc>
        <w:tc>
          <w:tcPr>
            <w:tcW w:w="1276" w:type="dxa"/>
            <w:vAlign w:val="center"/>
          </w:tcPr>
          <w:p w14:paraId="3FD5EEAB" w14:textId="77777777" w:rsidR="00A57BD7" w:rsidRPr="002C0CFE" w:rsidRDefault="00A57BD7" w:rsidP="002C0CFE">
            <w:pPr>
              <w:ind w:hanging="73"/>
              <w:jc w:val="center"/>
              <w:rPr>
                <w:rFonts w:ascii="Arial" w:hAnsi="Arial" w:cs="Arial"/>
                <w:b/>
                <w:bCs/>
                <w:sz w:val="17"/>
                <w:szCs w:val="17"/>
                <w:lang w:val="en-US"/>
              </w:rPr>
            </w:pPr>
            <w:r w:rsidRPr="002C0CFE">
              <w:rPr>
                <w:rFonts w:ascii="Arial" w:hAnsi="Arial" w:cs="Arial"/>
                <w:b/>
                <w:bCs/>
                <w:sz w:val="17"/>
                <w:szCs w:val="17"/>
                <w:lang w:val="en-US"/>
              </w:rPr>
              <w:t>HIDRAULICAS</w:t>
            </w:r>
          </w:p>
        </w:tc>
        <w:tc>
          <w:tcPr>
            <w:tcW w:w="1272" w:type="dxa"/>
            <w:shd w:val="clear" w:color="auto" w:fill="auto"/>
            <w:vAlign w:val="center"/>
          </w:tcPr>
          <w:p w14:paraId="0D31DAFC"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SIN INSTALACIONES, BASICAS HASTA 3 SALIDAS</w:t>
            </w:r>
          </w:p>
        </w:tc>
        <w:tc>
          <w:tcPr>
            <w:tcW w:w="1430" w:type="dxa"/>
            <w:shd w:val="clear" w:color="auto" w:fill="auto"/>
            <w:vAlign w:val="center"/>
          </w:tcPr>
          <w:p w14:paraId="4CAAA640"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MINIMAS VISIBLES HASTA 5 SALIDAS</w:t>
            </w:r>
          </w:p>
        </w:tc>
        <w:tc>
          <w:tcPr>
            <w:tcW w:w="1830" w:type="dxa"/>
            <w:shd w:val="clear" w:color="auto" w:fill="auto"/>
            <w:vAlign w:val="center"/>
          </w:tcPr>
          <w:p w14:paraId="49B8C1A3"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VISIBLES U OCULTAS DE 5 A 10 SALIDAS</w:t>
            </w:r>
          </w:p>
        </w:tc>
        <w:tc>
          <w:tcPr>
            <w:tcW w:w="1418" w:type="dxa"/>
            <w:shd w:val="clear" w:color="auto" w:fill="auto"/>
            <w:vAlign w:val="center"/>
          </w:tcPr>
          <w:p w14:paraId="4FE962A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OCULTAS MAS DE 10 SALIDAS</w:t>
            </w:r>
          </w:p>
        </w:tc>
        <w:tc>
          <w:tcPr>
            <w:tcW w:w="2280" w:type="dxa"/>
            <w:shd w:val="clear" w:color="auto" w:fill="auto"/>
            <w:vAlign w:val="center"/>
          </w:tcPr>
          <w:p w14:paraId="4779A137"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OCULTAS MAS DE 10 SALIDAS</w:t>
            </w:r>
          </w:p>
        </w:tc>
      </w:tr>
      <w:tr w:rsidR="00A57BD7" w:rsidRPr="002C0CFE" w14:paraId="356FA3DE" w14:textId="77777777" w:rsidTr="002C0CFE">
        <w:trPr>
          <w:trHeight w:val="270"/>
          <w:jc w:val="center"/>
        </w:trPr>
        <w:tc>
          <w:tcPr>
            <w:tcW w:w="424" w:type="dxa"/>
            <w:vMerge/>
            <w:shd w:val="clear" w:color="auto" w:fill="auto"/>
            <w:vAlign w:val="center"/>
          </w:tcPr>
          <w:p w14:paraId="1CC72C06" w14:textId="77777777" w:rsidR="00A57BD7" w:rsidRPr="002C0CFE" w:rsidRDefault="00A57BD7" w:rsidP="00A57BD7">
            <w:pPr>
              <w:jc w:val="center"/>
              <w:rPr>
                <w:rFonts w:ascii="Arial" w:hAnsi="Arial" w:cs="Arial"/>
                <w:b/>
                <w:bCs/>
                <w:sz w:val="17"/>
                <w:szCs w:val="17"/>
              </w:rPr>
            </w:pPr>
          </w:p>
        </w:tc>
        <w:tc>
          <w:tcPr>
            <w:tcW w:w="1276" w:type="dxa"/>
            <w:vAlign w:val="center"/>
          </w:tcPr>
          <w:p w14:paraId="1FF0A41E"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SANITARIAS</w:t>
            </w:r>
          </w:p>
        </w:tc>
        <w:tc>
          <w:tcPr>
            <w:tcW w:w="1272" w:type="dxa"/>
            <w:shd w:val="clear" w:color="auto" w:fill="auto"/>
            <w:vAlign w:val="center"/>
          </w:tcPr>
          <w:p w14:paraId="6DD4E6BE"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LETRINAS O MUEBLES</w:t>
            </w:r>
          </w:p>
        </w:tc>
        <w:tc>
          <w:tcPr>
            <w:tcW w:w="1430" w:type="dxa"/>
            <w:shd w:val="clear" w:color="auto" w:fill="auto"/>
            <w:vAlign w:val="center"/>
          </w:tcPr>
          <w:p w14:paraId="1BA4EAAE"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MUEBLES ECONOMICOS</w:t>
            </w:r>
          </w:p>
        </w:tc>
        <w:tc>
          <w:tcPr>
            <w:tcW w:w="1830" w:type="dxa"/>
            <w:shd w:val="clear" w:color="auto" w:fill="auto"/>
            <w:vAlign w:val="center"/>
          </w:tcPr>
          <w:p w14:paraId="20CBDF2B"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MUEBLES DE MEDIANA CALIDAD</w:t>
            </w:r>
          </w:p>
        </w:tc>
        <w:tc>
          <w:tcPr>
            <w:tcW w:w="1418" w:type="dxa"/>
            <w:shd w:val="clear" w:color="auto" w:fill="auto"/>
            <w:vAlign w:val="center"/>
          </w:tcPr>
          <w:p w14:paraId="483D32D0"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MUEBLES DE BUENA CALIDAD</w:t>
            </w:r>
          </w:p>
        </w:tc>
        <w:tc>
          <w:tcPr>
            <w:tcW w:w="2280" w:type="dxa"/>
            <w:shd w:val="clear" w:color="auto" w:fill="auto"/>
            <w:vAlign w:val="center"/>
          </w:tcPr>
          <w:p w14:paraId="6ED32642"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MUEBLES DE LUJO</w:t>
            </w:r>
          </w:p>
        </w:tc>
      </w:tr>
      <w:tr w:rsidR="00A57BD7" w:rsidRPr="002C0CFE" w14:paraId="0C9599DD" w14:textId="77777777" w:rsidTr="002C0CFE">
        <w:trPr>
          <w:trHeight w:val="506"/>
          <w:jc w:val="center"/>
        </w:trPr>
        <w:tc>
          <w:tcPr>
            <w:tcW w:w="424" w:type="dxa"/>
            <w:vMerge/>
            <w:shd w:val="clear" w:color="auto" w:fill="auto"/>
            <w:vAlign w:val="center"/>
          </w:tcPr>
          <w:p w14:paraId="16EE5916" w14:textId="77777777" w:rsidR="00A57BD7" w:rsidRPr="002C0CFE" w:rsidRDefault="00A57BD7" w:rsidP="00A57BD7">
            <w:pPr>
              <w:jc w:val="center"/>
              <w:rPr>
                <w:rFonts w:ascii="Arial" w:hAnsi="Arial" w:cs="Arial"/>
                <w:b/>
                <w:bCs/>
                <w:sz w:val="17"/>
                <w:szCs w:val="17"/>
                <w:lang w:val="en-US"/>
              </w:rPr>
            </w:pPr>
          </w:p>
        </w:tc>
        <w:tc>
          <w:tcPr>
            <w:tcW w:w="1276" w:type="dxa"/>
            <w:vAlign w:val="center"/>
          </w:tcPr>
          <w:p w14:paraId="50DC67E0"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ELECTRICAS</w:t>
            </w:r>
          </w:p>
        </w:tc>
        <w:tc>
          <w:tcPr>
            <w:tcW w:w="1272" w:type="dxa"/>
            <w:shd w:val="clear" w:color="auto" w:fill="auto"/>
            <w:vAlign w:val="center"/>
          </w:tcPr>
          <w:p w14:paraId="3289CFC5" w14:textId="77777777" w:rsidR="00A57BD7" w:rsidRPr="002C0CFE" w:rsidRDefault="00A57BD7" w:rsidP="00A57BD7">
            <w:pPr>
              <w:jc w:val="center"/>
              <w:rPr>
                <w:rFonts w:ascii="Arial" w:hAnsi="Arial" w:cs="Arial"/>
                <w:b/>
                <w:bCs/>
                <w:sz w:val="17"/>
                <w:szCs w:val="17"/>
                <w:lang w:val="en-US"/>
              </w:rPr>
            </w:pPr>
            <w:r w:rsidRPr="002C0CFE">
              <w:rPr>
                <w:rFonts w:ascii="Arial" w:hAnsi="Arial" w:cs="Arial"/>
                <w:b/>
                <w:bCs/>
                <w:sz w:val="17"/>
                <w:szCs w:val="17"/>
                <w:lang w:val="en-US"/>
              </w:rPr>
              <w:t>MINIMAS VISIBLES HASTA 6 SALIDAS</w:t>
            </w:r>
          </w:p>
        </w:tc>
        <w:tc>
          <w:tcPr>
            <w:tcW w:w="1430" w:type="dxa"/>
            <w:shd w:val="clear" w:color="auto" w:fill="auto"/>
            <w:vAlign w:val="center"/>
          </w:tcPr>
          <w:p w14:paraId="6BF498C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VISIBLES U OCULTAS DE 6 A 12 SALIDAS</w:t>
            </w:r>
          </w:p>
        </w:tc>
        <w:tc>
          <w:tcPr>
            <w:tcW w:w="1830" w:type="dxa"/>
            <w:shd w:val="clear" w:color="auto" w:fill="auto"/>
            <w:vAlign w:val="center"/>
          </w:tcPr>
          <w:p w14:paraId="2195C676"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VISIBLES U OCULTAS DE MAS DE 12 SALIDAS</w:t>
            </w:r>
          </w:p>
        </w:tc>
        <w:tc>
          <w:tcPr>
            <w:tcW w:w="1418" w:type="dxa"/>
            <w:shd w:val="clear" w:color="auto" w:fill="auto"/>
            <w:vAlign w:val="center"/>
          </w:tcPr>
          <w:p w14:paraId="09EB7151"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OCULTAS MAS DE 16 SALIDAS</w:t>
            </w:r>
          </w:p>
        </w:tc>
        <w:tc>
          <w:tcPr>
            <w:tcW w:w="2280" w:type="dxa"/>
            <w:shd w:val="clear" w:color="auto" w:fill="auto"/>
            <w:vAlign w:val="center"/>
          </w:tcPr>
          <w:p w14:paraId="2866D8BD" w14:textId="77777777" w:rsidR="00A57BD7" w:rsidRPr="002C0CFE" w:rsidRDefault="00A57BD7" w:rsidP="00A57BD7">
            <w:pPr>
              <w:jc w:val="center"/>
              <w:rPr>
                <w:rFonts w:ascii="Arial" w:hAnsi="Arial" w:cs="Arial"/>
                <w:b/>
                <w:bCs/>
                <w:sz w:val="17"/>
                <w:szCs w:val="17"/>
              </w:rPr>
            </w:pPr>
            <w:r w:rsidRPr="002C0CFE">
              <w:rPr>
                <w:rFonts w:ascii="Arial" w:hAnsi="Arial" w:cs="Arial"/>
                <w:b/>
                <w:bCs/>
                <w:sz w:val="17"/>
                <w:szCs w:val="17"/>
              </w:rPr>
              <w:t>OCULTAS MAS DE 16 SALIDAS</w:t>
            </w:r>
          </w:p>
        </w:tc>
      </w:tr>
    </w:tbl>
    <w:p w14:paraId="623C6689" w14:textId="77777777" w:rsidR="00A57BD7" w:rsidRPr="007178B3" w:rsidRDefault="00A57BD7" w:rsidP="00A57BD7">
      <w:pPr>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410"/>
        <w:gridCol w:w="411"/>
        <w:gridCol w:w="411"/>
        <w:gridCol w:w="411"/>
        <w:gridCol w:w="411"/>
        <w:gridCol w:w="411"/>
        <w:gridCol w:w="411"/>
        <w:gridCol w:w="411"/>
        <w:gridCol w:w="411"/>
        <w:gridCol w:w="411"/>
        <w:gridCol w:w="410"/>
        <w:gridCol w:w="411"/>
        <w:gridCol w:w="411"/>
        <w:gridCol w:w="411"/>
        <w:gridCol w:w="411"/>
        <w:gridCol w:w="411"/>
        <w:gridCol w:w="411"/>
        <w:gridCol w:w="411"/>
        <w:gridCol w:w="411"/>
        <w:gridCol w:w="411"/>
      </w:tblGrid>
      <w:tr w:rsidR="00A57BD7" w:rsidRPr="007178B3" w14:paraId="4F4BC3BE" w14:textId="77777777" w:rsidTr="00A57BD7">
        <w:trPr>
          <w:trHeight w:val="225"/>
          <w:jc w:val="center"/>
        </w:trPr>
        <w:tc>
          <w:tcPr>
            <w:tcW w:w="1700" w:type="dxa"/>
          </w:tcPr>
          <w:p w14:paraId="423678E6" w14:textId="77777777" w:rsidR="00A57BD7" w:rsidRPr="007178B3" w:rsidRDefault="00A57BD7" w:rsidP="00A57BD7">
            <w:pPr>
              <w:rPr>
                <w:rFonts w:ascii="Arial" w:hAnsi="Arial" w:cs="Arial"/>
                <w:b/>
                <w:bCs/>
                <w:lang w:val="en-US"/>
              </w:rPr>
            </w:pPr>
            <w:r w:rsidRPr="007178B3">
              <w:rPr>
                <w:rFonts w:ascii="Arial" w:hAnsi="Arial" w:cs="Arial"/>
                <w:b/>
                <w:bCs/>
                <w:lang w:val="en-US"/>
              </w:rPr>
              <w:t>ESTADO DE CONSERVACION</w:t>
            </w:r>
          </w:p>
        </w:tc>
        <w:tc>
          <w:tcPr>
            <w:tcW w:w="410" w:type="dxa"/>
            <w:shd w:val="clear" w:color="auto" w:fill="auto"/>
          </w:tcPr>
          <w:p w14:paraId="3EC8F54F" w14:textId="77777777" w:rsidR="00A57BD7" w:rsidRPr="007178B3" w:rsidRDefault="00A57BD7" w:rsidP="00A57BD7">
            <w:pPr>
              <w:jc w:val="center"/>
              <w:rPr>
                <w:rFonts w:ascii="Arial" w:hAnsi="Arial" w:cs="Arial"/>
                <w:b/>
                <w:bCs/>
              </w:rPr>
            </w:pPr>
            <w:r w:rsidRPr="007178B3">
              <w:rPr>
                <w:rFonts w:ascii="Arial" w:hAnsi="Arial" w:cs="Arial"/>
                <w:b/>
                <w:bCs/>
              </w:rPr>
              <w:t>M</w:t>
            </w:r>
          </w:p>
        </w:tc>
        <w:tc>
          <w:tcPr>
            <w:tcW w:w="411" w:type="dxa"/>
            <w:shd w:val="clear" w:color="auto" w:fill="auto"/>
          </w:tcPr>
          <w:p w14:paraId="3E77A4CD" w14:textId="77777777" w:rsidR="00A57BD7" w:rsidRPr="007178B3" w:rsidRDefault="00A57BD7" w:rsidP="00A57BD7">
            <w:pPr>
              <w:rPr>
                <w:rFonts w:ascii="Arial" w:hAnsi="Arial" w:cs="Arial"/>
                <w:b/>
                <w:bCs/>
              </w:rPr>
            </w:pPr>
            <w:r w:rsidRPr="007178B3">
              <w:rPr>
                <w:rFonts w:ascii="Arial" w:hAnsi="Arial" w:cs="Arial"/>
                <w:b/>
                <w:bCs/>
              </w:rPr>
              <w:t>R</w:t>
            </w:r>
          </w:p>
        </w:tc>
        <w:tc>
          <w:tcPr>
            <w:tcW w:w="411" w:type="dxa"/>
            <w:shd w:val="clear" w:color="auto" w:fill="auto"/>
          </w:tcPr>
          <w:p w14:paraId="0EFA22CB" w14:textId="77777777" w:rsidR="00A57BD7" w:rsidRPr="007178B3" w:rsidRDefault="00A57BD7" w:rsidP="00A57BD7">
            <w:pPr>
              <w:rPr>
                <w:rFonts w:ascii="Arial" w:hAnsi="Arial" w:cs="Arial"/>
                <w:b/>
                <w:bCs/>
              </w:rPr>
            </w:pPr>
            <w:r w:rsidRPr="007178B3">
              <w:rPr>
                <w:rFonts w:ascii="Arial" w:hAnsi="Arial" w:cs="Arial"/>
                <w:b/>
                <w:bCs/>
              </w:rPr>
              <w:t>B</w:t>
            </w:r>
          </w:p>
        </w:tc>
        <w:tc>
          <w:tcPr>
            <w:tcW w:w="411" w:type="dxa"/>
            <w:shd w:val="clear" w:color="auto" w:fill="auto"/>
          </w:tcPr>
          <w:p w14:paraId="2D1582D0" w14:textId="77777777" w:rsidR="00A57BD7" w:rsidRPr="007178B3" w:rsidRDefault="00A57BD7" w:rsidP="00A57BD7">
            <w:pPr>
              <w:rPr>
                <w:rFonts w:ascii="Arial" w:hAnsi="Arial" w:cs="Arial"/>
                <w:b/>
                <w:bCs/>
              </w:rPr>
            </w:pPr>
            <w:r w:rsidRPr="007178B3">
              <w:rPr>
                <w:rFonts w:ascii="Arial" w:hAnsi="Arial" w:cs="Arial"/>
                <w:b/>
                <w:bCs/>
              </w:rPr>
              <w:t>N</w:t>
            </w:r>
          </w:p>
        </w:tc>
        <w:tc>
          <w:tcPr>
            <w:tcW w:w="411" w:type="dxa"/>
            <w:shd w:val="clear" w:color="auto" w:fill="auto"/>
          </w:tcPr>
          <w:p w14:paraId="2D4840D4" w14:textId="77777777" w:rsidR="00A57BD7" w:rsidRPr="007178B3" w:rsidRDefault="00A57BD7" w:rsidP="00A57BD7">
            <w:pPr>
              <w:rPr>
                <w:rFonts w:ascii="Arial" w:hAnsi="Arial" w:cs="Arial"/>
                <w:b/>
                <w:bCs/>
              </w:rPr>
            </w:pPr>
            <w:r w:rsidRPr="007178B3">
              <w:rPr>
                <w:rFonts w:ascii="Arial" w:hAnsi="Arial" w:cs="Arial"/>
                <w:b/>
                <w:bCs/>
              </w:rPr>
              <w:t>M</w:t>
            </w:r>
          </w:p>
        </w:tc>
        <w:tc>
          <w:tcPr>
            <w:tcW w:w="411" w:type="dxa"/>
            <w:shd w:val="clear" w:color="auto" w:fill="auto"/>
          </w:tcPr>
          <w:p w14:paraId="47EBC1A2" w14:textId="77777777" w:rsidR="00A57BD7" w:rsidRPr="007178B3" w:rsidRDefault="00A57BD7" w:rsidP="00A57BD7">
            <w:pPr>
              <w:rPr>
                <w:rFonts w:ascii="Arial" w:hAnsi="Arial" w:cs="Arial"/>
                <w:b/>
                <w:bCs/>
              </w:rPr>
            </w:pPr>
            <w:r w:rsidRPr="007178B3">
              <w:rPr>
                <w:rFonts w:ascii="Arial" w:hAnsi="Arial" w:cs="Arial"/>
                <w:b/>
                <w:bCs/>
              </w:rPr>
              <w:t>R</w:t>
            </w:r>
          </w:p>
        </w:tc>
        <w:tc>
          <w:tcPr>
            <w:tcW w:w="411" w:type="dxa"/>
            <w:shd w:val="clear" w:color="auto" w:fill="auto"/>
          </w:tcPr>
          <w:p w14:paraId="3A703BAB" w14:textId="77777777" w:rsidR="00A57BD7" w:rsidRPr="007178B3" w:rsidRDefault="00A57BD7" w:rsidP="00A57BD7">
            <w:pPr>
              <w:rPr>
                <w:rFonts w:ascii="Arial" w:hAnsi="Arial" w:cs="Arial"/>
                <w:b/>
                <w:bCs/>
              </w:rPr>
            </w:pPr>
            <w:r w:rsidRPr="007178B3">
              <w:rPr>
                <w:rFonts w:ascii="Arial" w:hAnsi="Arial" w:cs="Arial"/>
                <w:b/>
                <w:bCs/>
              </w:rPr>
              <w:t>B</w:t>
            </w:r>
          </w:p>
        </w:tc>
        <w:tc>
          <w:tcPr>
            <w:tcW w:w="411" w:type="dxa"/>
            <w:shd w:val="clear" w:color="auto" w:fill="auto"/>
          </w:tcPr>
          <w:p w14:paraId="7EADE476" w14:textId="77777777" w:rsidR="00A57BD7" w:rsidRPr="007178B3" w:rsidRDefault="00A57BD7" w:rsidP="00A57BD7">
            <w:pPr>
              <w:rPr>
                <w:rFonts w:ascii="Arial" w:hAnsi="Arial" w:cs="Arial"/>
                <w:b/>
                <w:bCs/>
              </w:rPr>
            </w:pPr>
            <w:r w:rsidRPr="007178B3">
              <w:rPr>
                <w:rFonts w:ascii="Arial" w:hAnsi="Arial" w:cs="Arial"/>
                <w:b/>
                <w:bCs/>
              </w:rPr>
              <w:t>N</w:t>
            </w:r>
          </w:p>
        </w:tc>
        <w:tc>
          <w:tcPr>
            <w:tcW w:w="411" w:type="dxa"/>
            <w:shd w:val="clear" w:color="auto" w:fill="auto"/>
          </w:tcPr>
          <w:p w14:paraId="70227ECC" w14:textId="77777777" w:rsidR="00A57BD7" w:rsidRPr="007178B3" w:rsidRDefault="00A57BD7" w:rsidP="00A57BD7">
            <w:pPr>
              <w:rPr>
                <w:rFonts w:ascii="Arial" w:hAnsi="Arial" w:cs="Arial"/>
                <w:b/>
                <w:bCs/>
              </w:rPr>
            </w:pPr>
            <w:r w:rsidRPr="007178B3">
              <w:rPr>
                <w:rFonts w:ascii="Arial" w:hAnsi="Arial" w:cs="Arial"/>
                <w:b/>
                <w:bCs/>
              </w:rPr>
              <w:t>M</w:t>
            </w:r>
          </w:p>
        </w:tc>
        <w:tc>
          <w:tcPr>
            <w:tcW w:w="411" w:type="dxa"/>
            <w:shd w:val="clear" w:color="auto" w:fill="auto"/>
          </w:tcPr>
          <w:p w14:paraId="766742BB" w14:textId="77777777" w:rsidR="00A57BD7" w:rsidRPr="007178B3" w:rsidRDefault="00A57BD7" w:rsidP="00A57BD7">
            <w:pPr>
              <w:rPr>
                <w:rFonts w:ascii="Arial" w:hAnsi="Arial" w:cs="Arial"/>
                <w:b/>
                <w:bCs/>
              </w:rPr>
            </w:pPr>
            <w:r w:rsidRPr="007178B3">
              <w:rPr>
                <w:rFonts w:ascii="Arial" w:hAnsi="Arial" w:cs="Arial"/>
                <w:b/>
                <w:bCs/>
              </w:rPr>
              <w:t>R</w:t>
            </w:r>
          </w:p>
        </w:tc>
        <w:tc>
          <w:tcPr>
            <w:tcW w:w="410" w:type="dxa"/>
            <w:shd w:val="clear" w:color="auto" w:fill="auto"/>
          </w:tcPr>
          <w:p w14:paraId="7277EC0D" w14:textId="77777777" w:rsidR="00A57BD7" w:rsidRPr="007178B3" w:rsidRDefault="00A57BD7" w:rsidP="00A57BD7">
            <w:pPr>
              <w:rPr>
                <w:rFonts w:ascii="Arial" w:hAnsi="Arial" w:cs="Arial"/>
                <w:b/>
                <w:bCs/>
              </w:rPr>
            </w:pPr>
            <w:r w:rsidRPr="007178B3">
              <w:rPr>
                <w:rFonts w:ascii="Arial" w:hAnsi="Arial" w:cs="Arial"/>
                <w:b/>
                <w:bCs/>
              </w:rPr>
              <w:t>B</w:t>
            </w:r>
          </w:p>
        </w:tc>
        <w:tc>
          <w:tcPr>
            <w:tcW w:w="411" w:type="dxa"/>
            <w:shd w:val="clear" w:color="auto" w:fill="auto"/>
          </w:tcPr>
          <w:p w14:paraId="7DA7B31E" w14:textId="77777777" w:rsidR="00A57BD7" w:rsidRPr="007178B3" w:rsidRDefault="00A57BD7" w:rsidP="00A57BD7">
            <w:pPr>
              <w:rPr>
                <w:rFonts w:ascii="Arial" w:hAnsi="Arial" w:cs="Arial"/>
                <w:b/>
                <w:bCs/>
              </w:rPr>
            </w:pPr>
            <w:r w:rsidRPr="007178B3">
              <w:rPr>
                <w:rFonts w:ascii="Arial" w:hAnsi="Arial" w:cs="Arial"/>
                <w:b/>
                <w:bCs/>
              </w:rPr>
              <w:t>N</w:t>
            </w:r>
          </w:p>
        </w:tc>
        <w:tc>
          <w:tcPr>
            <w:tcW w:w="411" w:type="dxa"/>
            <w:shd w:val="clear" w:color="auto" w:fill="auto"/>
          </w:tcPr>
          <w:p w14:paraId="258F849B" w14:textId="77777777" w:rsidR="00A57BD7" w:rsidRPr="007178B3" w:rsidRDefault="00A57BD7" w:rsidP="00A57BD7">
            <w:pPr>
              <w:rPr>
                <w:rFonts w:ascii="Arial" w:hAnsi="Arial" w:cs="Arial"/>
                <w:b/>
                <w:bCs/>
              </w:rPr>
            </w:pPr>
            <w:r w:rsidRPr="007178B3">
              <w:rPr>
                <w:rFonts w:ascii="Arial" w:hAnsi="Arial" w:cs="Arial"/>
                <w:b/>
                <w:bCs/>
              </w:rPr>
              <w:t>M</w:t>
            </w:r>
          </w:p>
        </w:tc>
        <w:tc>
          <w:tcPr>
            <w:tcW w:w="411" w:type="dxa"/>
            <w:shd w:val="clear" w:color="auto" w:fill="auto"/>
          </w:tcPr>
          <w:p w14:paraId="0DDEE7C8" w14:textId="77777777" w:rsidR="00A57BD7" w:rsidRPr="007178B3" w:rsidRDefault="00A57BD7" w:rsidP="00A57BD7">
            <w:pPr>
              <w:rPr>
                <w:rFonts w:ascii="Arial" w:hAnsi="Arial" w:cs="Arial"/>
                <w:b/>
                <w:bCs/>
              </w:rPr>
            </w:pPr>
            <w:r w:rsidRPr="007178B3">
              <w:rPr>
                <w:rFonts w:ascii="Arial" w:hAnsi="Arial" w:cs="Arial"/>
                <w:b/>
                <w:bCs/>
              </w:rPr>
              <w:t>R</w:t>
            </w:r>
          </w:p>
        </w:tc>
        <w:tc>
          <w:tcPr>
            <w:tcW w:w="411" w:type="dxa"/>
            <w:shd w:val="clear" w:color="auto" w:fill="auto"/>
          </w:tcPr>
          <w:p w14:paraId="3B6EA359" w14:textId="77777777" w:rsidR="00A57BD7" w:rsidRPr="007178B3" w:rsidRDefault="00A57BD7" w:rsidP="00A57BD7">
            <w:pPr>
              <w:rPr>
                <w:rFonts w:ascii="Arial" w:hAnsi="Arial" w:cs="Arial"/>
                <w:b/>
                <w:bCs/>
              </w:rPr>
            </w:pPr>
            <w:r w:rsidRPr="007178B3">
              <w:rPr>
                <w:rFonts w:ascii="Arial" w:hAnsi="Arial" w:cs="Arial"/>
                <w:b/>
                <w:bCs/>
              </w:rPr>
              <w:t>B</w:t>
            </w:r>
          </w:p>
        </w:tc>
        <w:tc>
          <w:tcPr>
            <w:tcW w:w="411" w:type="dxa"/>
            <w:shd w:val="clear" w:color="auto" w:fill="auto"/>
          </w:tcPr>
          <w:p w14:paraId="1E7D4FF2" w14:textId="77777777" w:rsidR="00A57BD7" w:rsidRPr="007178B3" w:rsidRDefault="00A57BD7" w:rsidP="00A57BD7">
            <w:pPr>
              <w:rPr>
                <w:rFonts w:ascii="Arial" w:hAnsi="Arial" w:cs="Arial"/>
                <w:b/>
                <w:bCs/>
              </w:rPr>
            </w:pPr>
            <w:r w:rsidRPr="007178B3">
              <w:rPr>
                <w:rFonts w:ascii="Arial" w:hAnsi="Arial" w:cs="Arial"/>
                <w:b/>
                <w:bCs/>
              </w:rPr>
              <w:t>N</w:t>
            </w:r>
          </w:p>
        </w:tc>
        <w:tc>
          <w:tcPr>
            <w:tcW w:w="411" w:type="dxa"/>
            <w:shd w:val="clear" w:color="auto" w:fill="auto"/>
          </w:tcPr>
          <w:p w14:paraId="4870BCBF" w14:textId="77777777" w:rsidR="00A57BD7" w:rsidRPr="007178B3" w:rsidRDefault="00A57BD7" w:rsidP="00A57BD7">
            <w:pPr>
              <w:rPr>
                <w:rFonts w:ascii="Arial" w:hAnsi="Arial" w:cs="Arial"/>
                <w:b/>
                <w:bCs/>
              </w:rPr>
            </w:pPr>
            <w:r w:rsidRPr="007178B3">
              <w:rPr>
                <w:rFonts w:ascii="Arial" w:hAnsi="Arial" w:cs="Arial"/>
                <w:b/>
                <w:bCs/>
              </w:rPr>
              <w:t>M</w:t>
            </w:r>
          </w:p>
        </w:tc>
        <w:tc>
          <w:tcPr>
            <w:tcW w:w="411" w:type="dxa"/>
            <w:shd w:val="clear" w:color="auto" w:fill="auto"/>
          </w:tcPr>
          <w:p w14:paraId="2805D051" w14:textId="77777777" w:rsidR="00A57BD7" w:rsidRPr="007178B3" w:rsidRDefault="00A57BD7" w:rsidP="00A57BD7">
            <w:pPr>
              <w:rPr>
                <w:rFonts w:ascii="Arial" w:hAnsi="Arial" w:cs="Arial"/>
                <w:b/>
                <w:bCs/>
              </w:rPr>
            </w:pPr>
            <w:r w:rsidRPr="007178B3">
              <w:rPr>
                <w:rFonts w:ascii="Arial" w:hAnsi="Arial" w:cs="Arial"/>
                <w:b/>
                <w:bCs/>
              </w:rPr>
              <w:t>R</w:t>
            </w:r>
          </w:p>
        </w:tc>
        <w:tc>
          <w:tcPr>
            <w:tcW w:w="411" w:type="dxa"/>
            <w:shd w:val="clear" w:color="auto" w:fill="auto"/>
          </w:tcPr>
          <w:p w14:paraId="0215809B" w14:textId="77777777" w:rsidR="00A57BD7" w:rsidRPr="007178B3" w:rsidRDefault="00A57BD7" w:rsidP="00A57BD7">
            <w:pPr>
              <w:rPr>
                <w:rFonts w:ascii="Arial" w:hAnsi="Arial" w:cs="Arial"/>
                <w:b/>
                <w:bCs/>
              </w:rPr>
            </w:pPr>
            <w:r w:rsidRPr="007178B3">
              <w:rPr>
                <w:rFonts w:ascii="Arial" w:hAnsi="Arial" w:cs="Arial"/>
                <w:b/>
                <w:bCs/>
              </w:rPr>
              <w:t>B</w:t>
            </w:r>
          </w:p>
        </w:tc>
        <w:tc>
          <w:tcPr>
            <w:tcW w:w="411" w:type="dxa"/>
            <w:shd w:val="clear" w:color="auto" w:fill="auto"/>
          </w:tcPr>
          <w:p w14:paraId="0DF3713C" w14:textId="77777777" w:rsidR="00A57BD7" w:rsidRPr="007178B3" w:rsidRDefault="00A57BD7" w:rsidP="00A57BD7">
            <w:pPr>
              <w:rPr>
                <w:rFonts w:ascii="Arial" w:hAnsi="Arial" w:cs="Arial"/>
                <w:b/>
                <w:bCs/>
              </w:rPr>
            </w:pPr>
            <w:r w:rsidRPr="007178B3">
              <w:rPr>
                <w:rFonts w:ascii="Arial" w:hAnsi="Arial" w:cs="Arial"/>
                <w:b/>
                <w:bCs/>
              </w:rPr>
              <w:t>N</w:t>
            </w:r>
          </w:p>
        </w:tc>
      </w:tr>
      <w:tr w:rsidR="00A57BD7" w:rsidRPr="007178B3" w14:paraId="5C12CDAD" w14:textId="77777777" w:rsidTr="00A57BD7">
        <w:trPr>
          <w:cantSplit/>
          <w:trHeight w:val="1174"/>
          <w:jc w:val="center"/>
        </w:trPr>
        <w:tc>
          <w:tcPr>
            <w:tcW w:w="1700" w:type="dxa"/>
          </w:tcPr>
          <w:p w14:paraId="28A142AA" w14:textId="77777777" w:rsidR="00A57BD7" w:rsidRPr="007178B3" w:rsidRDefault="00A57BD7" w:rsidP="00A57BD7">
            <w:pPr>
              <w:rPr>
                <w:rFonts w:ascii="Arial" w:hAnsi="Arial" w:cs="Arial"/>
                <w:b/>
                <w:bCs/>
              </w:rPr>
            </w:pPr>
            <w:r w:rsidRPr="007178B3">
              <w:rPr>
                <w:rFonts w:ascii="Arial" w:hAnsi="Arial" w:cs="Arial"/>
                <w:b/>
                <w:bCs/>
              </w:rPr>
              <w:t>VALOR UNITARIO POR M2</w:t>
            </w:r>
          </w:p>
        </w:tc>
        <w:tc>
          <w:tcPr>
            <w:tcW w:w="410" w:type="dxa"/>
            <w:shd w:val="clear" w:color="auto" w:fill="auto"/>
            <w:textDirection w:val="btLr"/>
          </w:tcPr>
          <w:p w14:paraId="4D874A26" w14:textId="77777777" w:rsidR="00A57BD7" w:rsidRPr="007178B3" w:rsidRDefault="00A57BD7" w:rsidP="00A57BD7">
            <w:pPr>
              <w:rPr>
                <w:rFonts w:ascii="Arial" w:hAnsi="Arial" w:cs="Arial"/>
                <w:b/>
                <w:bCs/>
              </w:rPr>
            </w:pPr>
            <w:r w:rsidRPr="007178B3">
              <w:rPr>
                <w:rFonts w:ascii="Arial" w:hAnsi="Arial" w:cs="Arial"/>
                <w:b/>
                <w:bCs/>
              </w:rPr>
              <w:t>$ 490.00</w:t>
            </w:r>
          </w:p>
        </w:tc>
        <w:tc>
          <w:tcPr>
            <w:tcW w:w="411" w:type="dxa"/>
            <w:shd w:val="clear" w:color="auto" w:fill="auto"/>
            <w:textDirection w:val="btLr"/>
          </w:tcPr>
          <w:p w14:paraId="5A347E34" w14:textId="77777777" w:rsidR="00A57BD7" w:rsidRPr="007178B3" w:rsidRDefault="00A57BD7" w:rsidP="00A57BD7">
            <w:pPr>
              <w:rPr>
                <w:rFonts w:ascii="Arial" w:hAnsi="Arial" w:cs="Arial"/>
                <w:b/>
                <w:bCs/>
              </w:rPr>
            </w:pPr>
            <w:r w:rsidRPr="007178B3">
              <w:rPr>
                <w:rFonts w:ascii="Arial" w:hAnsi="Arial" w:cs="Arial"/>
                <w:b/>
                <w:bCs/>
              </w:rPr>
              <w:t>$1,060.00</w:t>
            </w:r>
          </w:p>
        </w:tc>
        <w:tc>
          <w:tcPr>
            <w:tcW w:w="411" w:type="dxa"/>
            <w:shd w:val="clear" w:color="auto" w:fill="auto"/>
            <w:textDirection w:val="btLr"/>
          </w:tcPr>
          <w:p w14:paraId="2ADA6809" w14:textId="77777777" w:rsidR="00A57BD7" w:rsidRPr="007178B3" w:rsidRDefault="00A57BD7" w:rsidP="00A57BD7">
            <w:pPr>
              <w:rPr>
                <w:rFonts w:ascii="Arial" w:hAnsi="Arial" w:cs="Arial"/>
                <w:b/>
                <w:bCs/>
              </w:rPr>
            </w:pPr>
            <w:r w:rsidRPr="007178B3">
              <w:rPr>
                <w:rFonts w:ascii="Arial" w:hAnsi="Arial" w:cs="Arial"/>
                <w:b/>
                <w:bCs/>
              </w:rPr>
              <w:t>$1,610.00</w:t>
            </w:r>
          </w:p>
        </w:tc>
        <w:tc>
          <w:tcPr>
            <w:tcW w:w="411" w:type="dxa"/>
            <w:shd w:val="clear" w:color="auto" w:fill="auto"/>
            <w:textDirection w:val="btLr"/>
          </w:tcPr>
          <w:p w14:paraId="17D5DE44" w14:textId="77777777" w:rsidR="00A57BD7" w:rsidRPr="007178B3" w:rsidRDefault="00A57BD7" w:rsidP="00A57BD7">
            <w:pPr>
              <w:rPr>
                <w:rFonts w:ascii="Arial" w:hAnsi="Arial" w:cs="Arial"/>
                <w:b/>
                <w:bCs/>
              </w:rPr>
            </w:pPr>
            <w:r w:rsidRPr="007178B3">
              <w:rPr>
                <w:rFonts w:ascii="Arial" w:hAnsi="Arial" w:cs="Arial"/>
                <w:b/>
                <w:bCs/>
              </w:rPr>
              <w:t>$1,790.00</w:t>
            </w:r>
          </w:p>
        </w:tc>
        <w:tc>
          <w:tcPr>
            <w:tcW w:w="411" w:type="dxa"/>
            <w:shd w:val="clear" w:color="auto" w:fill="auto"/>
            <w:textDirection w:val="btLr"/>
          </w:tcPr>
          <w:p w14:paraId="02BC84A3" w14:textId="77777777" w:rsidR="00A57BD7" w:rsidRPr="007178B3" w:rsidRDefault="00A57BD7" w:rsidP="00A57BD7">
            <w:pPr>
              <w:rPr>
                <w:rFonts w:ascii="Arial" w:hAnsi="Arial" w:cs="Arial"/>
                <w:b/>
                <w:bCs/>
              </w:rPr>
            </w:pPr>
            <w:r w:rsidRPr="007178B3">
              <w:rPr>
                <w:rFonts w:ascii="Arial" w:hAnsi="Arial" w:cs="Arial"/>
                <w:b/>
                <w:bCs/>
              </w:rPr>
              <w:t>$910.00</w:t>
            </w:r>
          </w:p>
        </w:tc>
        <w:tc>
          <w:tcPr>
            <w:tcW w:w="411" w:type="dxa"/>
            <w:shd w:val="clear" w:color="auto" w:fill="auto"/>
            <w:textDirection w:val="btLr"/>
          </w:tcPr>
          <w:p w14:paraId="153921F5" w14:textId="77777777" w:rsidR="00A57BD7" w:rsidRPr="007178B3" w:rsidRDefault="00A57BD7" w:rsidP="00A57BD7">
            <w:pPr>
              <w:rPr>
                <w:rFonts w:ascii="Arial" w:hAnsi="Arial" w:cs="Arial"/>
                <w:b/>
                <w:bCs/>
              </w:rPr>
            </w:pPr>
            <w:r w:rsidRPr="007178B3">
              <w:rPr>
                <w:rFonts w:ascii="Arial" w:hAnsi="Arial" w:cs="Arial"/>
                <w:b/>
                <w:bCs/>
              </w:rPr>
              <w:t>$2,010.00</w:t>
            </w:r>
          </w:p>
        </w:tc>
        <w:tc>
          <w:tcPr>
            <w:tcW w:w="411" w:type="dxa"/>
            <w:shd w:val="clear" w:color="auto" w:fill="auto"/>
            <w:textDirection w:val="btLr"/>
          </w:tcPr>
          <w:p w14:paraId="4BD86515" w14:textId="77777777" w:rsidR="00A57BD7" w:rsidRPr="007178B3" w:rsidRDefault="00A57BD7" w:rsidP="00A57BD7">
            <w:pPr>
              <w:rPr>
                <w:rFonts w:ascii="Arial" w:hAnsi="Arial" w:cs="Arial"/>
                <w:b/>
                <w:bCs/>
              </w:rPr>
            </w:pPr>
            <w:r w:rsidRPr="007178B3">
              <w:rPr>
                <w:rFonts w:ascii="Arial" w:hAnsi="Arial" w:cs="Arial"/>
                <w:b/>
                <w:bCs/>
              </w:rPr>
              <w:t>$2,990.00</w:t>
            </w:r>
          </w:p>
        </w:tc>
        <w:tc>
          <w:tcPr>
            <w:tcW w:w="411" w:type="dxa"/>
            <w:shd w:val="clear" w:color="auto" w:fill="auto"/>
            <w:textDirection w:val="btLr"/>
          </w:tcPr>
          <w:p w14:paraId="47AAC67F" w14:textId="77777777" w:rsidR="00A57BD7" w:rsidRPr="007178B3" w:rsidRDefault="00A57BD7" w:rsidP="00A57BD7">
            <w:pPr>
              <w:rPr>
                <w:rFonts w:ascii="Arial" w:hAnsi="Arial" w:cs="Arial"/>
                <w:b/>
                <w:bCs/>
              </w:rPr>
            </w:pPr>
            <w:r w:rsidRPr="007178B3">
              <w:rPr>
                <w:rFonts w:ascii="Arial" w:hAnsi="Arial" w:cs="Arial"/>
                <w:b/>
                <w:bCs/>
              </w:rPr>
              <w:t>$3,370.00</w:t>
            </w:r>
          </w:p>
        </w:tc>
        <w:tc>
          <w:tcPr>
            <w:tcW w:w="411" w:type="dxa"/>
            <w:shd w:val="clear" w:color="auto" w:fill="auto"/>
            <w:textDirection w:val="btLr"/>
          </w:tcPr>
          <w:p w14:paraId="7D8DD73E" w14:textId="77777777" w:rsidR="00A57BD7" w:rsidRPr="007178B3" w:rsidRDefault="00A57BD7" w:rsidP="00A57BD7">
            <w:pPr>
              <w:rPr>
                <w:rFonts w:ascii="Arial" w:hAnsi="Arial" w:cs="Arial"/>
                <w:b/>
                <w:bCs/>
              </w:rPr>
            </w:pPr>
            <w:r w:rsidRPr="007178B3">
              <w:rPr>
                <w:rFonts w:ascii="Arial" w:hAnsi="Arial" w:cs="Arial"/>
                <w:b/>
                <w:bCs/>
              </w:rPr>
              <w:t>$1,420.00</w:t>
            </w:r>
          </w:p>
        </w:tc>
        <w:tc>
          <w:tcPr>
            <w:tcW w:w="411" w:type="dxa"/>
            <w:shd w:val="clear" w:color="auto" w:fill="auto"/>
            <w:textDirection w:val="btLr"/>
          </w:tcPr>
          <w:p w14:paraId="45874EF3" w14:textId="77777777" w:rsidR="00A57BD7" w:rsidRPr="007178B3" w:rsidRDefault="00A57BD7" w:rsidP="00A57BD7">
            <w:pPr>
              <w:rPr>
                <w:rFonts w:ascii="Arial" w:hAnsi="Arial" w:cs="Arial"/>
                <w:b/>
                <w:bCs/>
              </w:rPr>
            </w:pPr>
            <w:r w:rsidRPr="007178B3">
              <w:rPr>
                <w:rFonts w:ascii="Arial" w:hAnsi="Arial" w:cs="Arial"/>
                <w:b/>
                <w:bCs/>
              </w:rPr>
              <w:t>$2,960.00</w:t>
            </w:r>
          </w:p>
        </w:tc>
        <w:tc>
          <w:tcPr>
            <w:tcW w:w="410" w:type="dxa"/>
            <w:shd w:val="clear" w:color="auto" w:fill="auto"/>
            <w:textDirection w:val="btLr"/>
          </w:tcPr>
          <w:p w14:paraId="72EC89A1" w14:textId="77777777" w:rsidR="00A57BD7" w:rsidRPr="007178B3" w:rsidRDefault="00A57BD7" w:rsidP="00A57BD7">
            <w:pPr>
              <w:rPr>
                <w:rFonts w:ascii="Arial" w:hAnsi="Arial" w:cs="Arial"/>
                <w:b/>
                <w:bCs/>
              </w:rPr>
            </w:pPr>
            <w:r w:rsidRPr="007178B3">
              <w:rPr>
                <w:rFonts w:ascii="Arial" w:hAnsi="Arial" w:cs="Arial"/>
                <w:b/>
                <w:bCs/>
              </w:rPr>
              <w:t>$4,520.00</w:t>
            </w:r>
          </w:p>
        </w:tc>
        <w:tc>
          <w:tcPr>
            <w:tcW w:w="411" w:type="dxa"/>
            <w:shd w:val="clear" w:color="auto" w:fill="auto"/>
            <w:textDirection w:val="btLr"/>
          </w:tcPr>
          <w:p w14:paraId="7768DF05" w14:textId="77777777" w:rsidR="00A57BD7" w:rsidRPr="007178B3" w:rsidRDefault="00A57BD7" w:rsidP="00A57BD7">
            <w:pPr>
              <w:rPr>
                <w:rFonts w:ascii="Arial" w:hAnsi="Arial" w:cs="Arial"/>
                <w:b/>
                <w:bCs/>
              </w:rPr>
            </w:pPr>
            <w:r w:rsidRPr="007178B3">
              <w:rPr>
                <w:rFonts w:ascii="Arial" w:hAnsi="Arial" w:cs="Arial"/>
                <w:b/>
                <w:bCs/>
              </w:rPr>
              <w:t>$5,050.00</w:t>
            </w:r>
          </w:p>
        </w:tc>
        <w:tc>
          <w:tcPr>
            <w:tcW w:w="411" w:type="dxa"/>
            <w:shd w:val="clear" w:color="auto" w:fill="auto"/>
            <w:textDirection w:val="btLr"/>
          </w:tcPr>
          <w:p w14:paraId="0D40B4A3" w14:textId="77777777" w:rsidR="00A57BD7" w:rsidRPr="007178B3" w:rsidRDefault="00A57BD7" w:rsidP="00A57BD7">
            <w:pPr>
              <w:rPr>
                <w:rFonts w:ascii="Arial" w:hAnsi="Arial" w:cs="Arial"/>
                <w:b/>
                <w:bCs/>
              </w:rPr>
            </w:pPr>
            <w:r w:rsidRPr="007178B3">
              <w:rPr>
                <w:rFonts w:ascii="Arial" w:hAnsi="Arial" w:cs="Arial"/>
                <w:b/>
                <w:bCs/>
              </w:rPr>
              <w:t>$1,680.00</w:t>
            </w:r>
          </w:p>
        </w:tc>
        <w:tc>
          <w:tcPr>
            <w:tcW w:w="411" w:type="dxa"/>
            <w:shd w:val="clear" w:color="auto" w:fill="auto"/>
            <w:textDirection w:val="btLr"/>
          </w:tcPr>
          <w:p w14:paraId="065E8166" w14:textId="77777777" w:rsidR="00A57BD7" w:rsidRPr="007178B3" w:rsidRDefault="00A57BD7" w:rsidP="00A57BD7">
            <w:pPr>
              <w:rPr>
                <w:rFonts w:ascii="Arial" w:hAnsi="Arial" w:cs="Arial"/>
                <w:b/>
                <w:bCs/>
              </w:rPr>
            </w:pPr>
            <w:r w:rsidRPr="007178B3">
              <w:rPr>
                <w:rFonts w:ascii="Arial" w:hAnsi="Arial" w:cs="Arial"/>
                <w:b/>
                <w:bCs/>
              </w:rPr>
              <w:t>$3,630.00</w:t>
            </w:r>
          </w:p>
        </w:tc>
        <w:tc>
          <w:tcPr>
            <w:tcW w:w="411" w:type="dxa"/>
            <w:shd w:val="clear" w:color="auto" w:fill="auto"/>
            <w:textDirection w:val="btLr"/>
          </w:tcPr>
          <w:p w14:paraId="7296D1A9" w14:textId="77777777" w:rsidR="00A57BD7" w:rsidRPr="007178B3" w:rsidRDefault="00A57BD7" w:rsidP="00A57BD7">
            <w:pPr>
              <w:rPr>
                <w:rFonts w:ascii="Arial" w:hAnsi="Arial" w:cs="Arial"/>
                <w:b/>
                <w:bCs/>
              </w:rPr>
            </w:pPr>
            <w:r w:rsidRPr="007178B3">
              <w:rPr>
                <w:rFonts w:ascii="Arial" w:hAnsi="Arial" w:cs="Arial"/>
                <w:b/>
                <w:bCs/>
              </w:rPr>
              <w:t>$5,520.00</w:t>
            </w:r>
          </w:p>
        </w:tc>
        <w:tc>
          <w:tcPr>
            <w:tcW w:w="411" w:type="dxa"/>
            <w:shd w:val="clear" w:color="auto" w:fill="auto"/>
            <w:textDirection w:val="btLr"/>
          </w:tcPr>
          <w:p w14:paraId="1EF635A9" w14:textId="77777777" w:rsidR="00A57BD7" w:rsidRPr="007178B3" w:rsidRDefault="00A57BD7" w:rsidP="00A57BD7">
            <w:pPr>
              <w:rPr>
                <w:rFonts w:ascii="Arial" w:hAnsi="Arial" w:cs="Arial"/>
                <w:b/>
                <w:bCs/>
              </w:rPr>
            </w:pPr>
            <w:r w:rsidRPr="007178B3">
              <w:rPr>
                <w:rFonts w:ascii="Arial" w:hAnsi="Arial" w:cs="Arial"/>
                <w:b/>
                <w:bCs/>
              </w:rPr>
              <w:t>$6,200.00</w:t>
            </w:r>
          </w:p>
        </w:tc>
        <w:tc>
          <w:tcPr>
            <w:tcW w:w="411" w:type="dxa"/>
            <w:shd w:val="clear" w:color="auto" w:fill="auto"/>
            <w:textDirection w:val="btLr"/>
          </w:tcPr>
          <w:p w14:paraId="66755235" w14:textId="77777777" w:rsidR="00A57BD7" w:rsidRPr="007178B3" w:rsidRDefault="00A57BD7" w:rsidP="00A57BD7">
            <w:pPr>
              <w:rPr>
                <w:rFonts w:ascii="Arial" w:hAnsi="Arial" w:cs="Arial"/>
                <w:b/>
                <w:bCs/>
              </w:rPr>
            </w:pPr>
            <w:r w:rsidRPr="007178B3">
              <w:rPr>
                <w:rFonts w:ascii="Arial" w:hAnsi="Arial" w:cs="Arial"/>
                <w:b/>
                <w:bCs/>
              </w:rPr>
              <w:t>$2,310.00</w:t>
            </w:r>
          </w:p>
        </w:tc>
        <w:tc>
          <w:tcPr>
            <w:tcW w:w="411" w:type="dxa"/>
            <w:shd w:val="clear" w:color="auto" w:fill="auto"/>
            <w:textDirection w:val="btLr"/>
          </w:tcPr>
          <w:p w14:paraId="3DDFB5D6" w14:textId="77777777" w:rsidR="00A57BD7" w:rsidRPr="007178B3" w:rsidRDefault="00A57BD7" w:rsidP="00A57BD7">
            <w:pPr>
              <w:rPr>
                <w:rFonts w:ascii="Arial" w:hAnsi="Arial" w:cs="Arial"/>
                <w:b/>
                <w:bCs/>
              </w:rPr>
            </w:pPr>
            <w:r w:rsidRPr="007178B3">
              <w:rPr>
                <w:rFonts w:ascii="Arial" w:hAnsi="Arial" w:cs="Arial"/>
                <w:b/>
                <w:bCs/>
              </w:rPr>
              <w:t>$7,160.00</w:t>
            </w:r>
          </w:p>
        </w:tc>
        <w:tc>
          <w:tcPr>
            <w:tcW w:w="411" w:type="dxa"/>
            <w:shd w:val="clear" w:color="auto" w:fill="auto"/>
            <w:textDirection w:val="btLr"/>
          </w:tcPr>
          <w:p w14:paraId="4A4FB2E0" w14:textId="77777777" w:rsidR="00A57BD7" w:rsidRPr="007178B3" w:rsidRDefault="00A57BD7" w:rsidP="00A57BD7">
            <w:pPr>
              <w:rPr>
                <w:rFonts w:ascii="Arial" w:hAnsi="Arial" w:cs="Arial"/>
                <w:b/>
                <w:bCs/>
              </w:rPr>
            </w:pPr>
            <w:r w:rsidRPr="007178B3">
              <w:rPr>
                <w:rFonts w:ascii="Arial" w:hAnsi="Arial" w:cs="Arial"/>
                <w:b/>
                <w:bCs/>
              </w:rPr>
              <w:t>$8,090.00</w:t>
            </w:r>
          </w:p>
        </w:tc>
        <w:tc>
          <w:tcPr>
            <w:tcW w:w="411" w:type="dxa"/>
            <w:shd w:val="clear" w:color="auto" w:fill="auto"/>
            <w:textDirection w:val="btLr"/>
          </w:tcPr>
          <w:p w14:paraId="6E8E16EF" w14:textId="77777777" w:rsidR="00A57BD7" w:rsidRPr="007178B3" w:rsidRDefault="00A57BD7" w:rsidP="00A57BD7">
            <w:pPr>
              <w:rPr>
                <w:rFonts w:ascii="Arial" w:hAnsi="Arial" w:cs="Arial"/>
                <w:b/>
                <w:bCs/>
              </w:rPr>
            </w:pPr>
            <w:r w:rsidRPr="007178B3">
              <w:rPr>
                <w:rFonts w:ascii="Arial" w:hAnsi="Arial" w:cs="Arial"/>
                <w:b/>
                <w:bCs/>
              </w:rPr>
              <w:t>$8,930.00</w:t>
            </w:r>
          </w:p>
        </w:tc>
      </w:tr>
    </w:tbl>
    <w:p w14:paraId="5869539E" w14:textId="77777777" w:rsidR="00A57BD7" w:rsidRPr="007178B3" w:rsidRDefault="00A57BD7" w:rsidP="00A57BD7">
      <w:pPr>
        <w:spacing w:line="360" w:lineRule="auto"/>
        <w:rPr>
          <w:rFonts w:ascii="Arial" w:hAnsi="Arial" w:cs="Arial"/>
        </w:rPr>
      </w:pPr>
    </w:p>
    <w:p w14:paraId="5BB9B235" w14:textId="77777777" w:rsidR="00A57BD7" w:rsidRPr="007178B3" w:rsidRDefault="00A57BD7" w:rsidP="00A57BD7">
      <w:pPr>
        <w:spacing w:line="360" w:lineRule="auto"/>
        <w:rPr>
          <w:rFonts w:ascii="Arial" w:hAnsi="Arial" w:cs="Arial"/>
        </w:rPr>
      </w:pPr>
      <w:r w:rsidRPr="007178B3">
        <w:rPr>
          <w:rFonts w:ascii="Arial" w:hAnsi="Arial" w:cs="Arial"/>
        </w:rPr>
        <w:t>Definición de los criterios del Estado de conservación:</w:t>
      </w:r>
    </w:p>
    <w:p w14:paraId="7DF684F9" w14:textId="77777777" w:rsidR="00A57BD7" w:rsidRPr="007178B3" w:rsidRDefault="00A57BD7" w:rsidP="00A57BD7">
      <w:pPr>
        <w:spacing w:line="360" w:lineRule="auto"/>
        <w:rPr>
          <w:rFonts w:ascii="Arial" w:hAnsi="Arial" w:cs="Arial"/>
        </w:rPr>
      </w:pPr>
    </w:p>
    <w:tbl>
      <w:tblPr>
        <w:tblStyle w:val="Tablaconcuadrcula"/>
        <w:tblW w:w="0" w:type="auto"/>
        <w:tblInd w:w="-147" w:type="dxa"/>
        <w:tblLook w:val="04A0" w:firstRow="1" w:lastRow="0" w:firstColumn="1" w:lastColumn="0" w:noHBand="0" w:noVBand="1"/>
      </w:tblPr>
      <w:tblGrid>
        <w:gridCol w:w="1273"/>
        <w:gridCol w:w="7651"/>
      </w:tblGrid>
      <w:tr w:rsidR="00A57BD7" w:rsidRPr="007178B3" w14:paraId="35786FDF" w14:textId="77777777" w:rsidTr="00A57BD7">
        <w:tc>
          <w:tcPr>
            <w:tcW w:w="1276" w:type="dxa"/>
          </w:tcPr>
          <w:p w14:paraId="75584FF8" w14:textId="77777777" w:rsidR="00A57BD7" w:rsidRPr="007178B3" w:rsidRDefault="00A57BD7" w:rsidP="00A57BD7">
            <w:pPr>
              <w:spacing w:line="360" w:lineRule="auto"/>
              <w:rPr>
                <w:rFonts w:ascii="Arial" w:hAnsi="Arial" w:cs="Arial"/>
              </w:rPr>
            </w:pPr>
            <w:r w:rsidRPr="007178B3">
              <w:rPr>
                <w:rFonts w:ascii="Arial" w:hAnsi="Arial" w:cs="Arial"/>
              </w:rPr>
              <w:t>N = nuevo</w:t>
            </w:r>
          </w:p>
        </w:tc>
        <w:tc>
          <w:tcPr>
            <w:tcW w:w="7699" w:type="dxa"/>
          </w:tcPr>
          <w:p w14:paraId="5800E5B0" w14:textId="77777777" w:rsidR="00A57BD7" w:rsidRPr="007178B3" w:rsidRDefault="00A57BD7" w:rsidP="00A57BD7">
            <w:pPr>
              <w:spacing w:line="360" w:lineRule="auto"/>
              <w:rPr>
                <w:rFonts w:ascii="Arial" w:hAnsi="Arial" w:cs="Arial"/>
              </w:rPr>
            </w:pPr>
            <w:r w:rsidRPr="007178B3">
              <w:rPr>
                <w:rFonts w:ascii="Arial" w:hAnsi="Arial" w:cs="Arial"/>
              </w:rPr>
              <w:t>Construcción con restauración estimada de hasta 3 años</w:t>
            </w:r>
          </w:p>
        </w:tc>
      </w:tr>
      <w:tr w:rsidR="00A57BD7" w:rsidRPr="007178B3" w14:paraId="2B3D1747" w14:textId="77777777" w:rsidTr="00A57BD7">
        <w:tc>
          <w:tcPr>
            <w:tcW w:w="1276" w:type="dxa"/>
          </w:tcPr>
          <w:p w14:paraId="68689D2B" w14:textId="77777777" w:rsidR="00A57BD7" w:rsidRPr="007178B3" w:rsidRDefault="00A57BD7" w:rsidP="00A57BD7">
            <w:pPr>
              <w:spacing w:line="360" w:lineRule="auto"/>
              <w:rPr>
                <w:rFonts w:ascii="Arial" w:hAnsi="Arial" w:cs="Arial"/>
              </w:rPr>
            </w:pPr>
            <w:r w:rsidRPr="007178B3">
              <w:rPr>
                <w:rFonts w:ascii="Arial" w:hAnsi="Arial" w:cs="Arial"/>
              </w:rPr>
              <w:t>B = Bueno</w:t>
            </w:r>
          </w:p>
        </w:tc>
        <w:tc>
          <w:tcPr>
            <w:tcW w:w="7699" w:type="dxa"/>
          </w:tcPr>
          <w:p w14:paraId="10626EB0" w14:textId="77777777" w:rsidR="00A57BD7" w:rsidRPr="007178B3" w:rsidRDefault="00A57BD7" w:rsidP="00A57BD7">
            <w:pPr>
              <w:spacing w:line="360" w:lineRule="auto"/>
              <w:rPr>
                <w:rFonts w:ascii="Arial" w:hAnsi="Arial" w:cs="Arial"/>
              </w:rPr>
            </w:pPr>
            <w:r w:rsidRPr="007178B3">
              <w:rPr>
                <w:rFonts w:ascii="Arial" w:hAnsi="Arial" w:cs="Arial"/>
              </w:rPr>
              <w:t>Construcción con acabados de pintura conservados sin deterioro y desgaste menores</w:t>
            </w:r>
          </w:p>
        </w:tc>
      </w:tr>
      <w:tr w:rsidR="00A57BD7" w:rsidRPr="007178B3" w14:paraId="7A3D302E" w14:textId="77777777" w:rsidTr="00A57BD7">
        <w:tc>
          <w:tcPr>
            <w:tcW w:w="1276" w:type="dxa"/>
          </w:tcPr>
          <w:p w14:paraId="61B2C141" w14:textId="77777777" w:rsidR="00A57BD7" w:rsidRPr="007178B3" w:rsidRDefault="00A57BD7" w:rsidP="00A57BD7">
            <w:pPr>
              <w:spacing w:line="360" w:lineRule="auto"/>
              <w:rPr>
                <w:rFonts w:ascii="Arial" w:hAnsi="Arial" w:cs="Arial"/>
              </w:rPr>
            </w:pPr>
            <w:r w:rsidRPr="007178B3">
              <w:rPr>
                <w:rFonts w:ascii="Arial" w:hAnsi="Arial" w:cs="Arial"/>
              </w:rPr>
              <w:t>R = Regular</w:t>
            </w:r>
          </w:p>
        </w:tc>
        <w:tc>
          <w:tcPr>
            <w:tcW w:w="7699" w:type="dxa"/>
          </w:tcPr>
          <w:p w14:paraId="21ACB8E0" w14:textId="77777777" w:rsidR="00A57BD7" w:rsidRPr="007178B3" w:rsidRDefault="00A57BD7" w:rsidP="00A57BD7">
            <w:pPr>
              <w:spacing w:line="360" w:lineRule="auto"/>
              <w:rPr>
                <w:rFonts w:ascii="Arial" w:hAnsi="Arial" w:cs="Arial"/>
              </w:rPr>
            </w:pPr>
            <w:r w:rsidRPr="007178B3">
              <w:rPr>
                <w:rFonts w:ascii="Arial" w:hAnsi="Arial" w:cs="Arial"/>
              </w:rPr>
              <w:t>Construcción con pintura y acabados con desgastes que no comprometen la estructura</w:t>
            </w:r>
          </w:p>
        </w:tc>
      </w:tr>
      <w:tr w:rsidR="00A57BD7" w:rsidRPr="007178B3" w14:paraId="4A7FF02C" w14:textId="77777777" w:rsidTr="00A57BD7">
        <w:tc>
          <w:tcPr>
            <w:tcW w:w="1276" w:type="dxa"/>
          </w:tcPr>
          <w:p w14:paraId="186E4781" w14:textId="77777777" w:rsidR="00A57BD7" w:rsidRPr="007178B3" w:rsidRDefault="00A57BD7" w:rsidP="00A57BD7">
            <w:pPr>
              <w:spacing w:line="360" w:lineRule="auto"/>
              <w:rPr>
                <w:rFonts w:ascii="Arial" w:hAnsi="Arial" w:cs="Arial"/>
              </w:rPr>
            </w:pPr>
            <w:r w:rsidRPr="007178B3">
              <w:rPr>
                <w:rFonts w:ascii="Arial" w:hAnsi="Arial" w:cs="Arial"/>
              </w:rPr>
              <w:t>M = Malo</w:t>
            </w:r>
          </w:p>
        </w:tc>
        <w:tc>
          <w:tcPr>
            <w:tcW w:w="7699" w:type="dxa"/>
          </w:tcPr>
          <w:p w14:paraId="59B9DDD4" w14:textId="77777777" w:rsidR="00A57BD7" w:rsidRPr="007178B3" w:rsidRDefault="00A57BD7" w:rsidP="00A57BD7">
            <w:pPr>
              <w:spacing w:line="360" w:lineRule="auto"/>
              <w:rPr>
                <w:rFonts w:ascii="Arial" w:hAnsi="Arial" w:cs="Arial"/>
              </w:rPr>
            </w:pPr>
            <w:r w:rsidRPr="007178B3">
              <w:rPr>
                <w:rFonts w:ascii="Arial" w:hAnsi="Arial" w:cs="Arial"/>
              </w:rPr>
              <w:t>Construcción sin acabados o con acabados deteriorados y/o sin cultura o con pintura deteriorada y/o con estructuras deterioradas.</w:t>
            </w:r>
          </w:p>
        </w:tc>
      </w:tr>
    </w:tbl>
    <w:p w14:paraId="292D9FE1" w14:textId="77777777" w:rsidR="00A57BD7" w:rsidRPr="007178B3" w:rsidRDefault="00A57BD7" w:rsidP="00A57BD7">
      <w:pPr>
        <w:spacing w:line="360" w:lineRule="auto"/>
        <w:rPr>
          <w:rFonts w:ascii="Arial" w:hAnsi="Arial" w:cs="Arial"/>
        </w:rPr>
      </w:pPr>
    </w:p>
    <w:p w14:paraId="565B30B0" w14:textId="554D7003" w:rsidR="00A57BD7" w:rsidRPr="007178B3" w:rsidRDefault="00F8585B" w:rsidP="00A57BD7">
      <w:pPr>
        <w:spacing w:line="360" w:lineRule="auto"/>
        <w:jc w:val="center"/>
        <w:rPr>
          <w:rFonts w:ascii="Arial" w:hAnsi="Arial" w:cs="Arial"/>
          <w:b/>
        </w:rPr>
      </w:pPr>
      <w:r>
        <w:rPr>
          <w:rFonts w:ascii="Arial" w:hAnsi="Arial" w:cs="Arial"/>
          <w:b/>
        </w:rPr>
        <w:br w:type="column"/>
      </w:r>
      <w:r w:rsidR="00A57BD7" w:rsidRPr="007178B3">
        <w:rPr>
          <w:rFonts w:ascii="Arial" w:hAnsi="Arial" w:cs="Arial"/>
          <w:b/>
        </w:rPr>
        <w:t>TABLA DE ESPECIFICACIONES Y VALORES UNITARIOS DE CONSTRUCCION ES TIPO DE MODERNO (MENOS DE 50 AÑOS) TABLA (B)</w:t>
      </w:r>
    </w:p>
    <w:p w14:paraId="0367A163" w14:textId="77777777" w:rsidR="00A57BD7" w:rsidRPr="007178B3" w:rsidRDefault="00A57BD7" w:rsidP="00A57BD7">
      <w:pPr>
        <w:spacing w:line="360" w:lineRule="auto"/>
        <w:rPr>
          <w:rFonts w:ascii="Arial" w:hAnsi="Arial" w:cs="Arial"/>
          <w:b/>
          <w:bCs/>
        </w:rPr>
      </w:pPr>
    </w:p>
    <w:tbl>
      <w:tblPr>
        <w:tblStyle w:val="Tablaconcuadrcula"/>
        <w:tblW w:w="9918" w:type="dxa"/>
        <w:jc w:val="center"/>
        <w:tblLayout w:type="fixed"/>
        <w:tblLook w:val="04A0" w:firstRow="1" w:lastRow="0" w:firstColumn="1" w:lastColumn="0" w:noHBand="0" w:noVBand="1"/>
      </w:tblPr>
      <w:tblGrid>
        <w:gridCol w:w="562"/>
        <w:gridCol w:w="1276"/>
        <w:gridCol w:w="1565"/>
        <w:gridCol w:w="1559"/>
        <w:gridCol w:w="1696"/>
        <w:gridCol w:w="1559"/>
        <w:gridCol w:w="1701"/>
      </w:tblGrid>
      <w:tr w:rsidR="00A57BD7" w:rsidRPr="002C0CFE" w14:paraId="0A7F9C16" w14:textId="77777777" w:rsidTr="00A57BD7">
        <w:trPr>
          <w:jc w:val="center"/>
        </w:trPr>
        <w:tc>
          <w:tcPr>
            <w:tcW w:w="1838" w:type="dxa"/>
            <w:gridSpan w:val="2"/>
            <w:vAlign w:val="center"/>
          </w:tcPr>
          <w:p w14:paraId="39A7177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ELEMENTO DE CONSTRUCCIÓN</w:t>
            </w:r>
          </w:p>
        </w:tc>
        <w:tc>
          <w:tcPr>
            <w:tcW w:w="1565" w:type="dxa"/>
            <w:vAlign w:val="center"/>
          </w:tcPr>
          <w:p w14:paraId="5A3B715D"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POPULAR</w:t>
            </w:r>
          </w:p>
        </w:tc>
        <w:tc>
          <w:tcPr>
            <w:tcW w:w="1559" w:type="dxa"/>
            <w:vAlign w:val="center"/>
          </w:tcPr>
          <w:p w14:paraId="3578EDC7"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ECONÓMICO</w:t>
            </w:r>
          </w:p>
        </w:tc>
        <w:tc>
          <w:tcPr>
            <w:tcW w:w="1696" w:type="dxa"/>
            <w:vAlign w:val="center"/>
          </w:tcPr>
          <w:p w14:paraId="7B46C1D5"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MEDIANO</w:t>
            </w:r>
          </w:p>
        </w:tc>
        <w:tc>
          <w:tcPr>
            <w:tcW w:w="1559" w:type="dxa"/>
            <w:vAlign w:val="center"/>
          </w:tcPr>
          <w:p w14:paraId="648700B6"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CALIDAD</w:t>
            </w:r>
          </w:p>
        </w:tc>
        <w:tc>
          <w:tcPr>
            <w:tcW w:w="1701" w:type="dxa"/>
            <w:vAlign w:val="center"/>
          </w:tcPr>
          <w:p w14:paraId="2A333B8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LUJO</w:t>
            </w:r>
          </w:p>
        </w:tc>
      </w:tr>
      <w:tr w:rsidR="00A57BD7" w:rsidRPr="002C0CFE" w14:paraId="0DBA0CE4" w14:textId="77777777" w:rsidTr="002C0CFE">
        <w:tblPrEx>
          <w:tblCellMar>
            <w:left w:w="70" w:type="dxa"/>
            <w:right w:w="70" w:type="dxa"/>
          </w:tblCellMar>
          <w:tblLook w:val="0000" w:firstRow="0" w:lastRow="0" w:firstColumn="0" w:lastColumn="0" w:noHBand="0" w:noVBand="0"/>
        </w:tblPrEx>
        <w:trPr>
          <w:trHeight w:val="158"/>
          <w:jc w:val="center"/>
        </w:trPr>
        <w:tc>
          <w:tcPr>
            <w:tcW w:w="562" w:type="dxa"/>
            <w:vMerge w:val="restart"/>
            <w:shd w:val="clear" w:color="auto" w:fill="auto"/>
            <w:textDirection w:val="btLr"/>
            <w:vAlign w:val="center"/>
          </w:tcPr>
          <w:p w14:paraId="5C93BD0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ESTRUCTURA</w:t>
            </w:r>
          </w:p>
          <w:p w14:paraId="2AC68E01"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1E42908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CIMIENTOS</w:t>
            </w:r>
          </w:p>
          <w:p w14:paraId="7AAEA463" w14:textId="77777777" w:rsidR="00A57BD7" w:rsidRPr="002C0CFE" w:rsidRDefault="00A57BD7" w:rsidP="00A57BD7">
            <w:pPr>
              <w:spacing w:line="360" w:lineRule="auto"/>
              <w:jc w:val="center"/>
              <w:rPr>
                <w:rFonts w:ascii="Arial" w:hAnsi="Arial" w:cs="Arial"/>
                <w:b/>
                <w:bCs/>
                <w:sz w:val="17"/>
                <w:szCs w:val="17"/>
              </w:rPr>
            </w:pPr>
          </w:p>
        </w:tc>
        <w:tc>
          <w:tcPr>
            <w:tcW w:w="1565" w:type="dxa"/>
            <w:shd w:val="clear" w:color="auto" w:fill="auto"/>
            <w:vAlign w:val="center"/>
          </w:tcPr>
          <w:p w14:paraId="18E57004"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SIN O MAMPOSTERIA DE PIEDRA</w:t>
            </w:r>
          </w:p>
        </w:tc>
        <w:tc>
          <w:tcPr>
            <w:tcW w:w="1559" w:type="dxa"/>
            <w:shd w:val="clear" w:color="auto" w:fill="auto"/>
            <w:vAlign w:val="center"/>
          </w:tcPr>
          <w:p w14:paraId="3506FB4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DE PIEDRA</w:t>
            </w:r>
          </w:p>
        </w:tc>
        <w:tc>
          <w:tcPr>
            <w:tcW w:w="1696" w:type="dxa"/>
            <w:shd w:val="clear" w:color="auto" w:fill="auto"/>
            <w:vAlign w:val="center"/>
          </w:tcPr>
          <w:p w14:paraId="67E2CAF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DE PIEDRA</w:t>
            </w:r>
          </w:p>
        </w:tc>
        <w:tc>
          <w:tcPr>
            <w:tcW w:w="1559" w:type="dxa"/>
            <w:shd w:val="clear" w:color="auto" w:fill="auto"/>
            <w:vAlign w:val="center"/>
          </w:tcPr>
          <w:p w14:paraId="0291C027"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DE PIEDRA</w:t>
            </w:r>
          </w:p>
        </w:tc>
        <w:tc>
          <w:tcPr>
            <w:tcW w:w="1701" w:type="dxa"/>
            <w:shd w:val="clear" w:color="auto" w:fill="auto"/>
            <w:vAlign w:val="center"/>
          </w:tcPr>
          <w:p w14:paraId="2C8537C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DE PIEDRA</w:t>
            </w:r>
          </w:p>
        </w:tc>
      </w:tr>
      <w:tr w:rsidR="00A57BD7" w:rsidRPr="002C0CFE" w14:paraId="265578D3" w14:textId="77777777" w:rsidTr="002C0CFE">
        <w:tblPrEx>
          <w:tblCellMar>
            <w:left w:w="70" w:type="dxa"/>
            <w:right w:w="70" w:type="dxa"/>
          </w:tblCellMar>
          <w:tblLook w:val="0000" w:firstRow="0" w:lastRow="0" w:firstColumn="0" w:lastColumn="0" w:noHBand="0" w:noVBand="0"/>
        </w:tblPrEx>
        <w:trPr>
          <w:trHeight w:val="270"/>
          <w:jc w:val="center"/>
        </w:trPr>
        <w:tc>
          <w:tcPr>
            <w:tcW w:w="562" w:type="dxa"/>
            <w:vMerge/>
            <w:shd w:val="clear" w:color="auto" w:fill="auto"/>
            <w:vAlign w:val="center"/>
          </w:tcPr>
          <w:p w14:paraId="358D3C67"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06531064"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MUROS</w:t>
            </w:r>
          </w:p>
          <w:p w14:paraId="3BA87F0E" w14:textId="77777777" w:rsidR="00A57BD7" w:rsidRPr="002C0CFE" w:rsidRDefault="00A57BD7" w:rsidP="00A57BD7">
            <w:pPr>
              <w:spacing w:line="360" w:lineRule="auto"/>
              <w:jc w:val="center"/>
              <w:rPr>
                <w:rFonts w:ascii="Arial" w:hAnsi="Arial" w:cs="Arial"/>
                <w:b/>
                <w:bCs/>
                <w:sz w:val="17"/>
                <w:szCs w:val="17"/>
              </w:rPr>
            </w:pPr>
          </w:p>
        </w:tc>
        <w:tc>
          <w:tcPr>
            <w:tcW w:w="1565" w:type="dxa"/>
            <w:shd w:val="clear" w:color="auto" w:fill="auto"/>
            <w:vAlign w:val="center"/>
          </w:tcPr>
          <w:p w14:paraId="4A1F14CD"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LAMINAS, CARTON</w:t>
            </w:r>
          </w:p>
        </w:tc>
        <w:tc>
          <w:tcPr>
            <w:tcW w:w="1559" w:type="dxa"/>
            <w:shd w:val="clear" w:color="auto" w:fill="auto"/>
            <w:vAlign w:val="center"/>
          </w:tcPr>
          <w:p w14:paraId="256DD8B6"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DE BLOQUES</w:t>
            </w:r>
          </w:p>
        </w:tc>
        <w:tc>
          <w:tcPr>
            <w:tcW w:w="1696" w:type="dxa"/>
            <w:shd w:val="clear" w:color="auto" w:fill="auto"/>
            <w:vAlign w:val="center"/>
          </w:tcPr>
          <w:p w14:paraId="021F889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DE BLOQUES</w:t>
            </w:r>
          </w:p>
        </w:tc>
        <w:tc>
          <w:tcPr>
            <w:tcW w:w="1559" w:type="dxa"/>
            <w:shd w:val="clear" w:color="auto" w:fill="auto"/>
            <w:vAlign w:val="center"/>
          </w:tcPr>
          <w:p w14:paraId="0EC81E3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BLOQUES</w:t>
            </w:r>
          </w:p>
        </w:tc>
        <w:tc>
          <w:tcPr>
            <w:tcW w:w="1701" w:type="dxa"/>
            <w:shd w:val="clear" w:color="auto" w:fill="auto"/>
            <w:vAlign w:val="center"/>
          </w:tcPr>
          <w:p w14:paraId="2E3AF1A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MAMPOSTERIA, BLOQUES</w:t>
            </w:r>
          </w:p>
        </w:tc>
      </w:tr>
      <w:tr w:rsidR="00A57BD7" w:rsidRPr="002C0CFE" w14:paraId="0D9598F1" w14:textId="77777777" w:rsidTr="002C0CFE">
        <w:tblPrEx>
          <w:tblCellMar>
            <w:left w:w="70" w:type="dxa"/>
            <w:right w:w="70" w:type="dxa"/>
          </w:tblCellMar>
          <w:tblLook w:val="0000" w:firstRow="0" w:lastRow="0" w:firstColumn="0" w:lastColumn="0" w:noHBand="0" w:noVBand="0"/>
        </w:tblPrEx>
        <w:trPr>
          <w:trHeight w:val="965"/>
          <w:jc w:val="center"/>
        </w:trPr>
        <w:tc>
          <w:tcPr>
            <w:tcW w:w="562" w:type="dxa"/>
            <w:vMerge/>
            <w:shd w:val="clear" w:color="auto" w:fill="auto"/>
            <w:vAlign w:val="center"/>
          </w:tcPr>
          <w:p w14:paraId="3808F25F"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4A46F76F"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TECHOS</w:t>
            </w:r>
          </w:p>
          <w:p w14:paraId="1F8F3DC2" w14:textId="77777777" w:rsidR="00A57BD7" w:rsidRPr="002C0CFE" w:rsidRDefault="00A57BD7" w:rsidP="00A57BD7">
            <w:pPr>
              <w:spacing w:line="360" w:lineRule="auto"/>
              <w:jc w:val="center"/>
              <w:rPr>
                <w:rFonts w:ascii="Arial" w:hAnsi="Arial" w:cs="Arial"/>
                <w:b/>
                <w:bCs/>
                <w:sz w:val="17"/>
                <w:szCs w:val="17"/>
              </w:rPr>
            </w:pPr>
          </w:p>
        </w:tc>
        <w:tc>
          <w:tcPr>
            <w:tcW w:w="1565" w:type="dxa"/>
            <w:shd w:val="clear" w:color="auto" w:fill="auto"/>
            <w:vAlign w:val="center"/>
          </w:tcPr>
          <w:p w14:paraId="55410C8C"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LAMINA, CARTON, PAJA</w:t>
            </w:r>
          </w:p>
        </w:tc>
        <w:tc>
          <w:tcPr>
            <w:tcW w:w="1559" w:type="dxa"/>
            <w:shd w:val="clear" w:color="auto" w:fill="auto"/>
            <w:vAlign w:val="center"/>
          </w:tcPr>
          <w:p w14:paraId="3B8B453B"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LAMINA, ASBESTO</w:t>
            </w:r>
          </w:p>
        </w:tc>
        <w:tc>
          <w:tcPr>
            <w:tcW w:w="1696" w:type="dxa"/>
            <w:shd w:val="clear" w:color="auto" w:fill="auto"/>
            <w:vAlign w:val="center"/>
          </w:tcPr>
          <w:p w14:paraId="68EBB14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 SOBRE VIGAS DE CONCRETO, HIERRO O MADERA</w:t>
            </w:r>
          </w:p>
        </w:tc>
        <w:tc>
          <w:tcPr>
            <w:tcW w:w="1559" w:type="dxa"/>
            <w:shd w:val="clear" w:color="auto" w:fill="auto"/>
            <w:vAlign w:val="center"/>
          </w:tcPr>
          <w:p w14:paraId="34FC4676"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 SOBRE VIGAS DE HIERRO O MADERA</w:t>
            </w:r>
          </w:p>
        </w:tc>
        <w:tc>
          <w:tcPr>
            <w:tcW w:w="1701" w:type="dxa"/>
            <w:shd w:val="clear" w:color="auto" w:fill="auto"/>
            <w:vAlign w:val="center"/>
          </w:tcPr>
          <w:p w14:paraId="4D27DEA7"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 SOBRE VIGAS DE HIERRO O MADERA</w:t>
            </w:r>
          </w:p>
        </w:tc>
      </w:tr>
      <w:tr w:rsidR="00A57BD7" w:rsidRPr="002C0CFE" w14:paraId="5D1A1A1C" w14:textId="77777777" w:rsidTr="002C0CFE">
        <w:tblPrEx>
          <w:tblCellMar>
            <w:left w:w="70" w:type="dxa"/>
            <w:right w:w="70" w:type="dxa"/>
          </w:tblCellMar>
          <w:tblLook w:val="0000" w:firstRow="0" w:lastRow="0" w:firstColumn="0" w:lastColumn="0" w:noHBand="0" w:noVBand="0"/>
        </w:tblPrEx>
        <w:trPr>
          <w:trHeight w:val="302"/>
          <w:jc w:val="center"/>
        </w:trPr>
        <w:tc>
          <w:tcPr>
            <w:tcW w:w="562" w:type="dxa"/>
            <w:vMerge/>
            <w:shd w:val="clear" w:color="auto" w:fill="auto"/>
            <w:vAlign w:val="center"/>
          </w:tcPr>
          <w:p w14:paraId="3F191B16"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4130E40C"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COLUMNAS</w:t>
            </w:r>
          </w:p>
          <w:p w14:paraId="0BA97E06" w14:textId="77777777" w:rsidR="00A57BD7" w:rsidRPr="002C0CFE" w:rsidRDefault="00A57BD7" w:rsidP="00A57BD7">
            <w:pPr>
              <w:spacing w:line="360" w:lineRule="auto"/>
              <w:jc w:val="center"/>
              <w:rPr>
                <w:rFonts w:ascii="Arial" w:hAnsi="Arial" w:cs="Arial"/>
                <w:b/>
                <w:bCs/>
                <w:sz w:val="17"/>
                <w:szCs w:val="17"/>
              </w:rPr>
            </w:pPr>
          </w:p>
        </w:tc>
        <w:tc>
          <w:tcPr>
            <w:tcW w:w="1565" w:type="dxa"/>
            <w:shd w:val="clear" w:color="auto" w:fill="auto"/>
            <w:vAlign w:val="center"/>
          </w:tcPr>
          <w:p w14:paraId="0054619C"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SIN O MADERA TIPO PROVISIONAL</w:t>
            </w:r>
          </w:p>
        </w:tc>
        <w:tc>
          <w:tcPr>
            <w:tcW w:w="1559" w:type="dxa"/>
            <w:shd w:val="clear" w:color="auto" w:fill="auto"/>
            <w:vAlign w:val="center"/>
          </w:tcPr>
          <w:p w14:paraId="40313E57"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w:t>
            </w:r>
          </w:p>
        </w:tc>
        <w:tc>
          <w:tcPr>
            <w:tcW w:w="1696" w:type="dxa"/>
            <w:shd w:val="clear" w:color="auto" w:fill="auto"/>
            <w:vAlign w:val="center"/>
          </w:tcPr>
          <w:p w14:paraId="3C3170F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 HIERRO</w:t>
            </w:r>
          </w:p>
        </w:tc>
        <w:tc>
          <w:tcPr>
            <w:tcW w:w="1559" w:type="dxa"/>
            <w:shd w:val="clear" w:color="auto" w:fill="auto"/>
            <w:vAlign w:val="center"/>
          </w:tcPr>
          <w:p w14:paraId="4FC68D8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 MADERA, HIERRO</w:t>
            </w:r>
          </w:p>
        </w:tc>
        <w:tc>
          <w:tcPr>
            <w:tcW w:w="1701" w:type="dxa"/>
            <w:tcBorders>
              <w:bottom w:val="single" w:sz="4" w:space="0" w:color="auto"/>
            </w:tcBorders>
            <w:shd w:val="clear" w:color="auto" w:fill="auto"/>
            <w:vAlign w:val="center"/>
          </w:tcPr>
          <w:p w14:paraId="0F30C59F"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ARMADO, MADERA, HIERRO</w:t>
            </w:r>
          </w:p>
        </w:tc>
      </w:tr>
    </w:tbl>
    <w:p w14:paraId="4D688A99" w14:textId="77777777" w:rsidR="00A57BD7" w:rsidRPr="007178B3" w:rsidRDefault="00A57BD7" w:rsidP="00A57BD7">
      <w:pPr>
        <w:rPr>
          <w:rFonts w:ascii="Arial" w:hAnsi="Arial" w:cs="Arial"/>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1276"/>
        <w:gridCol w:w="1559"/>
        <w:gridCol w:w="1427"/>
        <w:gridCol w:w="1837"/>
        <w:gridCol w:w="1701"/>
        <w:gridCol w:w="1843"/>
      </w:tblGrid>
      <w:tr w:rsidR="00A57BD7" w:rsidRPr="002C0CFE" w14:paraId="70165A58" w14:textId="77777777" w:rsidTr="003930E3">
        <w:trPr>
          <w:jc w:val="center"/>
        </w:trPr>
        <w:tc>
          <w:tcPr>
            <w:tcW w:w="279" w:type="dxa"/>
            <w:vMerge w:val="restart"/>
            <w:shd w:val="clear" w:color="auto" w:fill="auto"/>
            <w:textDirection w:val="btLr"/>
            <w:vAlign w:val="center"/>
          </w:tcPr>
          <w:p w14:paraId="3E99F509"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ACABADOS</w:t>
            </w:r>
          </w:p>
        </w:tc>
        <w:tc>
          <w:tcPr>
            <w:tcW w:w="1276" w:type="dxa"/>
            <w:vAlign w:val="center"/>
          </w:tcPr>
          <w:p w14:paraId="335A31DD"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APLANADO</w:t>
            </w:r>
          </w:p>
        </w:tc>
        <w:tc>
          <w:tcPr>
            <w:tcW w:w="1559" w:type="dxa"/>
            <w:shd w:val="clear" w:color="auto" w:fill="auto"/>
            <w:vAlign w:val="center"/>
          </w:tcPr>
          <w:p w14:paraId="2637ABB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SIN APLANADOS</w:t>
            </w:r>
          </w:p>
        </w:tc>
        <w:tc>
          <w:tcPr>
            <w:tcW w:w="1427" w:type="dxa"/>
            <w:shd w:val="clear" w:color="auto" w:fill="auto"/>
            <w:vAlign w:val="center"/>
          </w:tcPr>
          <w:p w14:paraId="40C3BA2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APLANADO DE DOS CAPAS RICH Y EMPARCHE</w:t>
            </w:r>
          </w:p>
        </w:tc>
        <w:tc>
          <w:tcPr>
            <w:tcW w:w="1837" w:type="dxa"/>
            <w:shd w:val="clear" w:color="auto" w:fill="auto"/>
            <w:vAlign w:val="center"/>
          </w:tcPr>
          <w:p w14:paraId="2FC8BA1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APLANADOS LISOS A TRES CAPAS RICH, EMPARCHE Y ESTUCO</w:t>
            </w:r>
          </w:p>
        </w:tc>
        <w:tc>
          <w:tcPr>
            <w:tcW w:w="1701" w:type="dxa"/>
            <w:shd w:val="clear" w:color="auto" w:fill="auto"/>
            <w:vAlign w:val="center"/>
          </w:tcPr>
          <w:p w14:paraId="4296E07D"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APLANADOS LISOS A TRES CAPAS RICH, EMPARCHE Y ESTUCO, MOLDURAS DECORATIVAS, PASTA</w:t>
            </w:r>
          </w:p>
        </w:tc>
        <w:tc>
          <w:tcPr>
            <w:tcW w:w="1843" w:type="dxa"/>
            <w:shd w:val="clear" w:color="auto" w:fill="auto"/>
            <w:vAlign w:val="center"/>
          </w:tcPr>
          <w:p w14:paraId="312EEBBC"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 xml:space="preserve">APLANADOS LISOS O BASE DE RICH, EMPARCHE Y ESTUCO, MOLDURAS DECORATIVAS, PASTA, AZULEJO O CERAMICA PIEDRA DECORATIVA </w:t>
            </w:r>
          </w:p>
        </w:tc>
      </w:tr>
      <w:tr w:rsidR="00A57BD7" w:rsidRPr="002C0CFE" w14:paraId="06CAEAAD" w14:textId="77777777" w:rsidTr="003930E3">
        <w:trPr>
          <w:jc w:val="center"/>
        </w:trPr>
        <w:tc>
          <w:tcPr>
            <w:tcW w:w="279" w:type="dxa"/>
            <w:vMerge/>
            <w:shd w:val="clear" w:color="auto" w:fill="auto"/>
            <w:vAlign w:val="center"/>
          </w:tcPr>
          <w:p w14:paraId="2494D403"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7C963C3F"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LAMBRINES</w:t>
            </w:r>
          </w:p>
        </w:tc>
        <w:tc>
          <w:tcPr>
            <w:tcW w:w="1559" w:type="dxa"/>
            <w:shd w:val="clear" w:color="auto" w:fill="auto"/>
            <w:vAlign w:val="center"/>
          </w:tcPr>
          <w:p w14:paraId="2A922FD4"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SIN LAMBRINES</w:t>
            </w:r>
          </w:p>
        </w:tc>
        <w:tc>
          <w:tcPr>
            <w:tcW w:w="1427" w:type="dxa"/>
            <w:shd w:val="clear" w:color="auto" w:fill="auto"/>
            <w:vAlign w:val="center"/>
          </w:tcPr>
          <w:p w14:paraId="4541A41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CEMENTO MOSAICO DE PASTA, AZULEJO O CERAMICA</w:t>
            </w:r>
          </w:p>
        </w:tc>
        <w:tc>
          <w:tcPr>
            <w:tcW w:w="1837" w:type="dxa"/>
            <w:shd w:val="clear" w:color="auto" w:fill="auto"/>
            <w:vAlign w:val="center"/>
          </w:tcPr>
          <w:p w14:paraId="0240080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CEMENTO PULIDO, MOSAICO DE PASTA AZULEJO O CERAMICA</w:t>
            </w:r>
          </w:p>
        </w:tc>
        <w:tc>
          <w:tcPr>
            <w:tcW w:w="1701" w:type="dxa"/>
            <w:shd w:val="clear" w:color="auto" w:fill="auto"/>
            <w:vAlign w:val="center"/>
          </w:tcPr>
          <w:p w14:paraId="6D80C4F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CEMENTO PULIDO, MOSAICO DE PASTA, AZULEJO DE CERAMICA</w:t>
            </w:r>
          </w:p>
        </w:tc>
        <w:tc>
          <w:tcPr>
            <w:tcW w:w="1843" w:type="dxa"/>
            <w:shd w:val="clear" w:color="auto" w:fill="auto"/>
            <w:vAlign w:val="center"/>
          </w:tcPr>
          <w:p w14:paraId="0010279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CEMENTO PULIDO, MOSAICO DE PASTA, AZULEJO O CERAMICA, PIEDRA LABRADA, MARMOL O CANTERA</w:t>
            </w:r>
          </w:p>
        </w:tc>
      </w:tr>
      <w:tr w:rsidR="00A57BD7" w:rsidRPr="002C0CFE" w14:paraId="7B1D94B9" w14:textId="77777777" w:rsidTr="003930E3">
        <w:trPr>
          <w:jc w:val="center"/>
        </w:trPr>
        <w:tc>
          <w:tcPr>
            <w:tcW w:w="279" w:type="dxa"/>
            <w:vMerge/>
            <w:shd w:val="clear" w:color="auto" w:fill="auto"/>
            <w:vAlign w:val="center"/>
          </w:tcPr>
          <w:p w14:paraId="3199B223"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7053AE3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PISOS</w:t>
            </w:r>
          </w:p>
        </w:tc>
        <w:tc>
          <w:tcPr>
            <w:tcW w:w="1559" w:type="dxa"/>
            <w:shd w:val="clear" w:color="auto" w:fill="auto"/>
            <w:vAlign w:val="center"/>
          </w:tcPr>
          <w:p w14:paraId="554E6E62"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FIRME DE CONCRETO O TIERRA</w:t>
            </w:r>
          </w:p>
        </w:tc>
        <w:tc>
          <w:tcPr>
            <w:tcW w:w="1427" w:type="dxa"/>
            <w:shd w:val="clear" w:color="auto" w:fill="auto"/>
            <w:vAlign w:val="center"/>
          </w:tcPr>
          <w:p w14:paraId="3CED84B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CONCRETO LISO, MOSAICO DE PASTA, ADOCRETO</w:t>
            </w:r>
          </w:p>
        </w:tc>
        <w:tc>
          <w:tcPr>
            <w:tcW w:w="1837" w:type="dxa"/>
            <w:shd w:val="clear" w:color="auto" w:fill="auto"/>
            <w:vAlign w:val="center"/>
          </w:tcPr>
          <w:p w14:paraId="7F081AAB"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MOSAICO DE PASTA, PISO DE CERAMICA</w:t>
            </w:r>
          </w:p>
        </w:tc>
        <w:tc>
          <w:tcPr>
            <w:tcW w:w="1701" w:type="dxa"/>
            <w:shd w:val="clear" w:color="auto" w:fill="auto"/>
            <w:vAlign w:val="center"/>
          </w:tcPr>
          <w:p w14:paraId="74F3FDF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MOSAICO DE PASTA, CERAMICA, DUELAS DE MADERA</w:t>
            </w:r>
          </w:p>
        </w:tc>
        <w:tc>
          <w:tcPr>
            <w:tcW w:w="1843" w:type="dxa"/>
            <w:shd w:val="clear" w:color="auto" w:fill="auto"/>
            <w:vAlign w:val="center"/>
          </w:tcPr>
          <w:p w14:paraId="4F61EF1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MOSAICO DE PASTA, CERAMICA DUELAS DE MADERA, MARMOL O CANTERA</w:t>
            </w:r>
          </w:p>
        </w:tc>
      </w:tr>
      <w:tr w:rsidR="00A57BD7" w:rsidRPr="002C0CFE" w14:paraId="2E0DBB50" w14:textId="77777777" w:rsidTr="003930E3">
        <w:trPr>
          <w:jc w:val="center"/>
        </w:trPr>
        <w:tc>
          <w:tcPr>
            <w:tcW w:w="279" w:type="dxa"/>
            <w:vMerge/>
            <w:shd w:val="clear" w:color="auto" w:fill="auto"/>
            <w:vAlign w:val="center"/>
          </w:tcPr>
          <w:p w14:paraId="38DF81D5"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71848F55"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EXTERIORES</w:t>
            </w:r>
          </w:p>
        </w:tc>
        <w:tc>
          <w:tcPr>
            <w:tcW w:w="1559" w:type="dxa"/>
            <w:shd w:val="clear" w:color="auto" w:fill="auto"/>
            <w:vAlign w:val="center"/>
          </w:tcPr>
          <w:p w14:paraId="057BB09C"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SIN PINTURA</w:t>
            </w:r>
          </w:p>
        </w:tc>
        <w:tc>
          <w:tcPr>
            <w:tcW w:w="1427" w:type="dxa"/>
            <w:shd w:val="clear" w:color="auto" w:fill="auto"/>
            <w:vAlign w:val="center"/>
          </w:tcPr>
          <w:p w14:paraId="7533068B"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 PINTURA A BASA DE CAL Y AGUA</w:t>
            </w:r>
          </w:p>
        </w:tc>
        <w:tc>
          <w:tcPr>
            <w:tcW w:w="1837" w:type="dxa"/>
            <w:shd w:val="clear" w:color="auto" w:fill="auto"/>
            <w:vAlign w:val="center"/>
          </w:tcPr>
          <w:p w14:paraId="418EF357"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PINTURA VINILICA O ESMALTE  DE MEDIANA  CALIDAD</w:t>
            </w:r>
          </w:p>
        </w:tc>
        <w:tc>
          <w:tcPr>
            <w:tcW w:w="1701" w:type="dxa"/>
            <w:shd w:val="clear" w:color="auto" w:fill="auto"/>
            <w:vAlign w:val="center"/>
          </w:tcPr>
          <w:p w14:paraId="241A195D"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PINTURA VINILICA, ESMALTE O ACRILICA</w:t>
            </w:r>
          </w:p>
        </w:tc>
        <w:tc>
          <w:tcPr>
            <w:tcW w:w="1843" w:type="dxa"/>
            <w:shd w:val="clear" w:color="auto" w:fill="auto"/>
            <w:vAlign w:val="center"/>
          </w:tcPr>
          <w:p w14:paraId="184BC693"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PINTURA VINILICA, ESMALTE O ACRILICA Y BARNIZ FINO</w:t>
            </w:r>
          </w:p>
        </w:tc>
      </w:tr>
      <w:tr w:rsidR="00A57BD7" w:rsidRPr="002C0CFE" w14:paraId="56DF52EE" w14:textId="77777777" w:rsidTr="003930E3">
        <w:trPr>
          <w:jc w:val="center"/>
        </w:trPr>
        <w:tc>
          <w:tcPr>
            <w:tcW w:w="279" w:type="dxa"/>
            <w:vMerge/>
            <w:shd w:val="clear" w:color="auto" w:fill="auto"/>
            <w:vAlign w:val="center"/>
          </w:tcPr>
          <w:p w14:paraId="5FD7B198"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70C503A2"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INTERIORES</w:t>
            </w:r>
          </w:p>
        </w:tc>
        <w:tc>
          <w:tcPr>
            <w:tcW w:w="1559" w:type="dxa"/>
            <w:shd w:val="clear" w:color="auto" w:fill="auto"/>
            <w:vAlign w:val="center"/>
          </w:tcPr>
          <w:p w14:paraId="512961E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SIN PINTURA</w:t>
            </w:r>
          </w:p>
        </w:tc>
        <w:tc>
          <w:tcPr>
            <w:tcW w:w="1427" w:type="dxa"/>
            <w:shd w:val="clear" w:color="auto" w:fill="auto"/>
            <w:vAlign w:val="center"/>
          </w:tcPr>
          <w:p w14:paraId="3B9CAA5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CON PINTURA A BASE DE CAL Y AGUA</w:t>
            </w:r>
          </w:p>
        </w:tc>
        <w:tc>
          <w:tcPr>
            <w:tcW w:w="1837" w:type="dxa"/>
            <w:shd w:val="clear" w:color="auto" w:fill="auto"/>
            <w:vAlign w:val="center"/>
          </w:tcPr>
          <w:p w14:paraId="043E9409"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PINTURA VINILICA O ESMALTE DE MEDIANA CALIDAD</w:t>
            </w:r>
          </w:p>
        </w:tc>
        <w:tc>
          <w:tcPr>
            <w:tcW w:w="1701" w:type="dxa"/>
            <w:shd w:val="clear" w:color="auto" w:fill="auto"/>
            <w:vAlign w:val="center"/>
          </w:tcPr>
          <w:p w14:paraId="6FC1CFFE"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PINTURA VINILICA, ESMALTE O ACRILICA</w:t>
            </w:r>
          </w:p>
        </w:tc>
        <w:tc>
          <w:tcPr>
            <w:tcW w:w="1843" w:type="dxa"/>
            <w:shd w:val="clear" w:color="auto" w:fill="auto"/>
            <w:vAlign w:val="center"/>
          </w:tcPr>
          <w:p w14:paraId="79554259"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PINTURA VINILICA, ESMALTE O ACRILICA Y BARNIZ FINO</w:t>
            </w:r>
          </w:p>
        </w:tc>
      </w:tr>
      <w:tr w:rsidR="00A57BD7" w:rsidRPr="002C0CFE" w14:paraId="6AD9B78F" w14:textId="77777777" w:rsidTr="003930E3">
        <w:trPr>
          <w:jc w:val="center"/>
        </w:trPr>
        <w:tc>
          <w:tcPr>
            <w:tcW w:w="279" w:type="dxa"/>
            <w:vMerge w:val="restart"/>
            <w:shd w:val="clear" w:color="auto" w:fill="auto"/>
            <w:textDirection w:val="btLr"/>
            <w:vAlign w:val="center"/>
          </w:tcPr>
          <w:p w14:paraId="507D656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CANCELERA</w:t>
            </w:r>
          </w:p>
          <w:p w14:paraId="75A709CF"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243046A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PUERTAS</w:t>
            </w:r>
          </w:p>
        </w:tc>
        <w:tc>
          <w:tcPr>
            <w:tcW w:w="1559" w:type="dxa"/>
            <w:shd w:val="clear" w:color="auto" w:fill="auto"/>
            <w:vAlign w:val="center"/>
          </w:tcPr>
          <w:p w14:paraId="6B1369A1"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w:t>
            </w:r>
          </w:p>
        </w:tc>
        <w:tc>
          <w:tcPr>
            <w:tcW w:w="1427" w:type="dxa"/>
            <w:shd w:val="clear" w:color="auto" w:fill="auto"/>
            <w:vAlign w:val="center"/>
          </w:tcPr>
          <w:p w14:paraId="62C83415"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DE CALIDAD ECONOMICA</w:t>
            </w:r>
          </w:p>
        </w:tc>
        <w:tc>
          <w:tcPr>
            <w:tcW w:w="1837" w:type="dxa"/>
            <w:shd w:val="clear" w:color="auto" w:fill="auto"/>
            <w:vAlign w:val="center"/>
          </w:tcPr>
          <w:p w14:paraId="3582E75D"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DE MEDIANA CALIDAD</w:t>
            </w:r>
          </w:p>
        </w:tc>
        <w:tc>
          <w:tcPr>
            <w:tcW w:w="1701" w:type="dxa"/>
            <w:shd w:val="clear" w:color="auto" w:fill="auto"/>
            <w:vAlign w:val="center"/>
          </w:tcPr>
          <w:p w14:paraId="79F2BD8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HERERRIA O ALUMINIO CON MARCOS Y VIDRIOS DE BUENA CALIDAD</w:t>
            </w:r>
          </w:p>
        </w:tc>
        <w:tc>
          <w:tcPr>
            <w:tcW w:w="1843" w:type="dxa"/>
            <w:shd w:val="clear" w:color="auto" w:fill="auto"/>
            <w:vAlign w:val="center"/>
          </w:tcPr>
          <w:p w14:paraId="705E406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CON MARCOS Y VIDRIOS DE BUENA CALIDAD</w:t>
            </w:r>
          </w:p>
        </w:tc>
      </w:tr>
      <w:tr w:rsidR="00A57BD7" w:rsidRPr="002C0CFE" w14:paraId="7C4F4344" w14:textId="77777777" w:rsidTr="003930E3">
        <w:trPr>
          <w:jc w:val="center"/>
        </w:trPr>
        <w:tc>
          <w:tcPr>
            <w:tcW w:w="279" w:type="dxa"/>
            <w:vMerge/>
            <w:shd w:val="clear" w:color="auto" w:fill="auto"/>
            <w:vAlign w:val="center"/>
          </w:tcPr>
          <w:p w14:paraId="3D63EACD"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3D338C12"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VENTANAS</w:t>
            </w:r>
          </w:p>
        </w:tc>
        <w:tc>
          <w:tcPr>
            <w:tcW w:w="1559" w:type="dxa"/>
            <w:shd w:val="clear" w:color="auto" w:fill="auto"/>
            <w:vAlign w:val="center"/>
          </w:tcPr>
          <w:p w14:paraId="7D9160F5"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w:t>
            </w:r>
          </w:p>
        </w:tc>
        <w:tc>
          <w:tcPr>
            <w:tcW w:w="1427" w:type="dxa"/>
            <w:shd w:val="clear" w:color="auto" w:fill="auto"/>
            <w:vAlign w:val="center"/>
          </w:tcPr>
          <w:p w14:paraId="4D418FB7"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DE CALIDAD ECONOMICA</w:t>
            </w:r>
          </w:p>
        </w:tc>
        <w:tc>
          <w:tcPr>
            <w:tcW w:w="1837" w:type="dxa"/>
            <w:shd w:val="clear" w:color="auto" w:fill="auto"/>
            <w:vAlign w:val="center"/>
          </w:tcPr>
          <w:p w14:paraId="67332AEE"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DE MEDIANA CALIDAD</w:t>
            </w:r>
          </w:p>
        </w:tc>
        <w:tc>
          <w:tcPr>
            <w:tcW w:w="1701" w:type="dxa"/>
            <w:shd w:val="clear" w:color="auto" w:fill="auto"/>
            <w:vAlign w:val="center"/>
          </w:tcPr>
          <w:p w14:paraId="3102E94B"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CON MARCOS Y VIDRIOS DE BUENA CALIDAD</w:t>
            </w:r>
          </w:p>
        </w:tc>
        <w:tc>
          <w:tcPr>
            <w:tcW w:w="1843" w:type="dxa"/>
            <w:shd w:val="clear" w:color="auto" w:fill="auto"/>
            <w:vAlign w:val="center"/>
          </w:tcPr>
          <w:p w14:paraId="57BCAD4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MADERA, HERRERIA O ALUMINIO  CON MARCOS Y VIDRIOS DE BUENA CALIDAD</w:t>
            </w:r>
          </w:p>
        </w:tc>
      </w:tr>
      <w:tr w:rsidR="00A57BD7" w:rsidRPr="002C0CFE" w14:paraId="596DDAC5" w14:textId="77777777" w:rsidTr="003930E3">
        <w:trPr>
          <w:jc w:val="center"/>
        </w:trPr>
        <w:tc>
          <w:tcPr>
            <w:tcW w:w="279" w:type="dxa"/>
            <w:vMerge w:val="restart"/>
            <w:shd w:val="clear" w:color="auto" w:fill="auto"/>
            <w:textDirection w:val="btLr"/>
            <w:vAlign w:val="center"/>
          </w:tcPr>
          <w:p w14:paraId="07D491CD"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INSTALACIONES</w:t>
            </w:r>
          </w:p>
          <w:p w14:paraId="00EA0FF6" w14:textId="77777777" w:rsidR="00A57BD7" w:rsidRPr="002C0CFE" w:rsidRDefault="00A57BD7" w:rsidP="00A57BD7">
            <w:pPr>
              <w:spacing w:line="360" w:lineRule="auto"/>
              <w:jc w:val="center"/>
              <w:rPr>
                <w:rFonts w:ascii="Arial" w:hAnsi="Arial" w:cs="Arial"/>
                <w:b/>
                <w:bCs/>
                <w:sz w:val="17"/>
                <w:szCs w:val="17"/>
                <w:lang w:val="en-US"/>
              </w:rPr>
            </w:pPr>
          </w:p>
        </w:tc>
        <w:tc>
          <w:tcPr>
            <w:tcW w:w="1276" w:type="dxa"/>
            <w:vAlign w:val="center"/>
          </w:tcPr>
          <w:p w14:paraId="2E730378" w14:textId="77777777" w:rsidR="00A57BD7" w:rsidRPr="002C0CFE" w:rsidRDefault="00A57BD7" w:rsidP="002C0CFE">
            <w:pPr>
              <w:spacing w:line="360" w:lineRule="auto"/>
              <w:ind w:hanging="70"/>
              <w:jc w:val="center"/>
              <w:rPr>
                <w:rFonts w:ascii="Arial" w:hAnsi="Arial" w:cs="Arial"/>
                <w:b/>
                <w:bCs/>
                <w:sz w:val="17"/>
                <w:szCs w:val="17"/>
                <w:lang w:val="en-US"/>
              </w:rPr>
            </w:pPr>
            <w:r w:rsidRPr="002C0CFE">
              <w:rPr>
                <w:rFonts w:ascii="Arial" w:hAnsi="Arial" w:cs="Arial"/>
                <w:b/>
                <w:bCs/>
                <w:sz w:val="17"/>
                <w:szCs w:val="17"/>
                <w:lang w:val="en-US"/>
              </w:rPr>
              <w:t>HIDRAULICAS</w:t>
            </w:r>
          </w:p>
        </w:tc>
        <w:tc>
          <w:tcPr>
            <w:tcW w:w="1559" w:type="dxa"/>
            <w:shd w:val="clear" w:color="auto" w:fill="auto"/>
            <w:vAlign w:val="center"/>
          </w:tcPr>
          <w:p w14:paraId="0D58E7CB" w14:textId="77777777" w:rsidR="00A57BD7" w:rsidRPr="002C0CFE" w:rsidRDefault="00A57BD7" w:rsidP="002C0CFE">
            <w:pPr>
              <w:spacing w:line="360" w:lineRule="auto"/>
              <w:ind w:left="-70" w:hanging="70"/>
              <w:jc w:val="center"/>
              <w:rPr>
                <w:rFonts w:ascii="Arial" w:hAnsi="Arial" w:cs="Arial"/>
                <w:b/>
                <w:bCs/>
                <w:sz w:val="17"/>
                <w:szCs w:val="17"/>
              </w:rPr>
            </w:pPr>
            <w:r w:rsidRPr="002C0CFE">
              <w:rPr>
                <w:rFonts w:ascii="Arial" w:hAnsi="Arial" w:cs="Arial"/>
                <w:b/>
                <w:bCs/>
                <w:sz w:val="17"/>
                <w:szCs w:val="17"/>
              </w:rPr>
              <w:t>SIN INSTALACIONES, BASICAS HASTA 3 SALIDAS</w:t>
            </w:r>
          </w:p>
        </w:tc>
        <w:tc>
          <w:tcPr>
            <w:tcW w:w="1427" w:type="dxa"/>
            <w:shd w:val="clear" w:color="auto" w:fill="auto"/>
            <w:vAlign w:val="center"/>
          </w:tcPr>
          <w:p w14:paraId="26C10385"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MINIMAS VISIBLES HASTA 5 SALIDAS</w:t>
            </w:r>
          </w:p>
        </w:tc>
        <w:tc>
          <w:tcPr>
            <w:tcW w:w="1837" w:type="dxa"/>
            <w:shd w:val="clear" w:color="auto" w:fill="auto"/>
            <w:vAlign w:val="center"/>
          </w:tcPr>
          <w:p w14:paraId="55B0B9F4"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VISIBLES U OCULTAS DE 5 A 10 SALIDAS</w:t>
            </w:r>
          </w:p>
        </w:tc>
        <w:tc>
          <w:tcPr>
            <w:tcW w:w="1701" w:type="dxa"/>
            <w:shd w:val="clear" w:color="auto" w:fill="auto"/>
            <w:vAlign w:val="center"/>
          </w:tcPr>
          <w:p w14:paraId="77DAA369"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OCULTAS MAS DE 10 SALIDAS</w:t>
            </w:r>
          </w:p>
        </w:tc>
        <w:tc>
          <w:tcPr>
            <w:tcW w:w="1843" w:type="dxa"/>
            <w:shd w:val="clear" w:color="auto" w:fill="auto"/>
            <w:vAlign w:val="center"/>
          </w:tcPr>
          <w:p w14:paraId="19BBEC88"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OCULTAS MAS DE 10 SALIDAS</w:t>
            </w:r>
          </w:p>
        </w:tc>
      </w:tr>
      <w:tr w:rsidR="00A57BD7" w:rsidRPr="002C0CFE" w14:paraId="3D620386" w14:textId="77777777" w:rsidTr="003930E3">
        <w:trPr>
          <w:jc w:val="center"/>
        </w:trPr>
        <w:tc>
          <w:tcPr>
            <w:tcW w:w="279" w:type="dxa"/>
            <w:vMerge/>
            <w:shd w:val="clear" w:color="auto" w:fill="auto"/>
            <w:vAlign w:val="center"/>
          </w:tcPr>
          <w:p w14:paraId="666EAEB3" w14:textId="77777777" w:rsidR="00A57BD7" w:rsidRPr="002C0CFE" w:rsidRDefault="00A57BD7" w:rsidP="00A57BD7">
            <w:pPr>
              <w:spacing w:line="360" w:lineRule="auto"/>
              <w:jc w:val="center"/>
              <w:rPr>
                <w:rFonts w:ascii="Arial" w:hAnsi="Arial" w:cs="Arial"/>
                <w:b/>
                <w:bCs/>
                <w:sz w:val="17"/>
                <w:szCs w:val="17"/>
              </w:rPr>
            </w:pPr>
          </w:p>
        </w:tc>
        <w:tc>
          <w:tcPr>
            <w:tcW w:w="1276" w:type="dxa"/>
            <w:vAlign w:val="center"/>
          </w:tcPr>
          <w:p w14:paraId="3F3101E3"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SANITARIAS</w:t>
            </w:r>
          </w:p>
        </w:tc>
        <w:tc>
          <w:tcPr>
            <w:tcW w:w="1559" w:type="dxa"/>
            <w:shd w:val="clear" w:color="auto" w:fill="auto"/>
            <w:vAlign w:val="center"/>
          </w:tcPr>
          <w:p w14:paraId="56223AC7"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LETRINAS O MUEBLES</w:t>
            </w:r>
          </w:p>
        </w:tc>
        <w:tc>
          <w:tcPr>
            <w:tcW w:w="1427" w:type="dxa"/>
            <w:shd w:val="clear" w:color="auto" w:fill="auto"/>
            <w:vAlign w:val="center"/>
          </w:tcPr>
          <w:p w14:paraId="7A35D1E9"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MUEBLES ECONOMICOS</w:t>
            </w:r>
          </w:p>
        </w:tc>
        <w:tc>
          <w:tcPr>
            <w:tcW w:w="1837" w:type="dxa"/>
            <w:shd w:val="clear" w:color="auto" w:fill="auto"/>
            <w:vAlign w:val="center"/>
          </w:tcPr>
          <w:p w14:paraId="7DC2CDE1"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MUEBLES DE MEDIANA CALIDAD</w:t>
            </w:r>
          </w:p>
        </w:tc>
        <w:tc>
          <w:tcPr>
            <w:tcW w:w="1701" w:type="dxa"/>
            <w:shd w:val="clear" w:color="auto" w:fill="auto"/>
            <w:vAlign w:val="center"/>
          </w:tcPr>
          <w:p w14:paraId="356122DB"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MUEBLES DE BUENA CALIDAD</w:t>
            </w:r>
          </w:p>
        </w:tc>
        <w:tc>
          <w:tcPr>
            <w:tcW w:w="1843" w:type="dxa"/>
            <w:shd w:val="clear" w:color="auto" w:fill="auto"/>
            <w:vAlign w:val="center"/>
          </w:tcPr>
          <w:p w14:paraId="6A82F79C"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MUEBLES DE LUJO</w:t>
            </w:r>
          </w:p>
        </w:tc>
      </w:tr>
      <w:tr w:rsidR="00A57BD7" w:rsidRPr="002C0CFE" w14:paraId="39CC3069" w14:textId="77777777" w:rsidTr="003930E3">
        <w:trPr>
          <w:jc w:val="center"/>
        </w:trPr>
        <w:tc>
          <w:tcPr>
            <w:tcW w:w="279" w:type="dxa"/>
            <w:vMerge/>
            <w:shd w:val="clear" w:color="auto" w:fill="auto"/>
            <w:vAlign w:val="center"/>
          </w:tcPr>
          <w:p w14:paraId="742DFC13" w14:textId="77777777" w:rsidR="00A57BD7" w:rsidRPr="002C0CFE" w:rsidRDefault="00A57BD7" w:rsidP="00A57BD7">
            <w:pPr>
              <w:spacing w:line="360" w:lineRule="auto"/>
              <w:jc w:val="center"/>
              <w:rPr>
                <w:rFonts w:ascii="Arial" w:hAnsi="Arial" w:cs="Arial"/>
                <w:b/>
                <w:bCs/>
                <w:sz w:val="17"/>
                <w:szCs w:val="17"/>
                <w:lang w:val="en-US"/>
              </w:rPr>
            </w:pPr>
          </w:p>
        </w:tc>
        <w:tc>
          <w:tcPr>
            <w:tcW w:w="1276" w:type="dxa"/>
            <w:vAlign w:val="center"/>
          </w:tcPr>
          <w:p w14:paraId="232C6149"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ELECTRICAS</w:t>
            </w:r>
          </w:p>
        </w:tc>
        <w:tc>
          <w:tcPr>
            <w:tcW w:w="1559" w:type="dxa"/>
            <w:shd w:val="clear" w:color="auto" w:fill="auto"/>
            <w:vAlign w:val="center"/>
          </w:tcPr>
          <w:p w14:paraId="789CF513" w14:textId="77777777" w:rsidR="00A57BD7" w:rsidRPr="002C0CFE" w:rsidRDefault="00A57BD7" w:rsidP="00A57BD7">
            <w:pPr>
              <w:spacing w:line="360" w:lineRule="auto"/>
              <w:jc w:val="center"/>
              <w:rPr>
                <w:rFonts w:ascii="Arial" w:hAnsi="Arial" w:cs="Arial"/>
                <w:b/>
                <w:bCs/>
                <w:sz w:val="17"/>
                <w:szCs w:val="17"/>
                <w:lang w:val="en-US"/>
              </w:rPr>
            </w:pPr>
            <w:r w:rsidRPr="002C0CFE">
              <w:rPr>
                <w:rFonts w:ascii="Arial" w:hAnsi="Arial" w:cs="Arial"/>
                <w:b/>
                <w:bCs/>
                <w:sz w:val="17"/>
                <w:szCs w:val="17"/>
                <w:lang w:val="en-US"/>
              </w:rPr>
              <w:t>MINIMAS VISIBLES HASTA 6 SALIDAS</w:t>
            </w:r>
          </w:p>
        </w:tc>
        <w:tc>
          <w:tcPr>
            <w:tcW w:w="1427" w:type="dxa"/>
            <w:shd w:val="clear" w:color="auto" w:fill="auto"/>
            <w:vAlign w:val="center"/>
          </w:tcPr>
          <w:p w14:paraId="3872C5A6"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VISIBLES U OCULTAS DE 6 A 12 SALIDAS</w:t>
            </w:r>
          </w:p>
        </w:tc>
        <w:tc>
          <w:tcPr>
            <w:tcW w:w="1837" w:type="dxa"/>
            <w:shd w:val="clear" w:color="auto" w:fill="auto"/>
            <w:vAlign w:val="center"/>
          </w:tcPr>
          <w:p w14:paraId="261552F0"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VISIBLES U OCULTAS DE MAS DE 12 SALIDAS</w:t>
            </w:r>
          </w:p>
        </w:tc>
        <w:tc>
          <w:tcPr>
            <w:tcW w:w="1701" w:type="dxa"/>
            <w:shd w:val="clear" w:color="auto" w:fill="auto"/>
            <w:vAlign w:val="center"/>
          </w:tcPr>
          <w:p w14:paraId="1B1B8EAA"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OCULTAS MAS DE 16 SALIDAS</w:t>
            </w:r>
          </w:p>
        </w:tc>
        <w:tc>
          <w:tcPr>
            <w:tcW w:w="1843" w:type="dxa"/>
            <w:shd w:val="clear" w:color="auto" w:fill="auto"/>
            <w:vAlign w:val="center"/>
          </w:tcPr>
          <w:p w14:paraId="0B3CE28F" w14:textId="77777777" w:rsidR="00A57BD7" w:rsidRPr="002C0CFE" w:rsidRDefault="00A57BD7" w:rsidP="00A57BD7">
            <w:pPr>
              <w:spacing w:line="360" w:lineRule="auto"/>
              <w:jc w:val="center"/>
              <w:rPr>
                <w:rFonts w:ascii="Arial" w:hAnsi="Arial" w:cs="Arial"/>
                <w:b/>
                <w:bCs/>
                <w:sz w:val="17"/>
                <w:szCs w:val="17"/>
              </w:rPr>
            </w:pPr>
            <w:r w:rsidRPr="002C0CFE">
              <w:rPr>
                <w:rFonts w:ascii="Arial" w:hAnsi="Arial" w:cs="Arial"/>
                <w:b/>
                <w:bCs/>
                <w:sz w:val="17"/>
                <w:szCs w:val="17"/>
              </w:rPr>
              <w:t>OCULTAS MAS DE 16 SALIDAS</w:t>
            </w:r>
          </w:p>
        </w:tc>
      </w:tr>
    </w:tbl>
    <w:p w14:paraId="696A0947" w14:textId="77777777" w:rsidR="00A57BD7" w:rsidRPr="007178B3" w:rsidRDefault="00A57BD7" w:rsidP="00A57BD7">
      <w:pPr>
        <w:rPr>
          <w:rFonts w:ascii="Arial" w:hAnsi="Arial" w:cs="Arial"/>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447"/>
        <w:gridCol w:w="448"/>
        <w:gridCol w:w="448"/>
        <w:gridCol w:w="448"/>
        <w:gridCol w:w="448"/>
        <w:gridCol w:w="448"/>
        <w:gridCol w:w="448"/>
        <w:gridCol w:w="448"/>
        <w:gridCol w:w="448"/>
        <w:gridCol w:w="448"/>
        <w:gridCol w:w="447"/>
        <w:gridCol w:w="448"/>
        <w:gridCol w:w="448"/>
        <w:gridCol w:w="448"/>
        <w:gridCol w:w="448"/>
        <w:gridCol w:w="448"/>
        <w:gridCol w:w="448"/>
        <w:gridCol w:w="448"/>
        <w:gridCol w:w="448"/>
        <w:gridCol w:w="448"/>
      </w:tblGrid>
      <w:tr w:rsidR="00A57BD7" w:rsidRPr="00C97A37" w14:paraId="7F4A70EB" w14:textId="77777777" w:rsidTr="00A57BD7">
        <w:trPr>
          <w:trHeight w:val="225"/>
          <w:jc w:val="center"/>
        </w:trPr>
        <w:tc>
          <w:tcPr>
            <w:tcW w:w="1557" w:type="dxa"/>
            <w:vAlign w:val="center"/>
          </w:tcPr>
          <w:p w14:paraId="23F2E088" w14:textId="77777777" w:rsidR="00A57BD7" w:rsidRPr="00C97A37" w:rsidRDefault="00A57BD7" w:rsidP="00A57BD7">
            <w:pPr>
              <w:spacing w:line="360" w:lineRule="auto"/>
              <w:jc w:val="center"/>
              <w:rPr>
                <w:rFonts w:ascii="Arial" w:hAnsi="Arial" w:cs="Arial"/>
                <w:b/>
                <w:bCs/>
                <w:sz w:val="17"/>
                <w:szCs w:val="17"/>
                <w:lang w:val="en-US"/>
              </w:rPr>
            </w:pPr>
            <w:r w:rsidRPr="00C97A37">
              <w:rPr>
                <w:rFonts w:ascii="Arial" w:hAnsi="Arial" w:cs="Arial"/>
                <w:b/>
                <w:bCs/>
                <w:sz w:val="17"/>
                <w:szCs w:val="17"/>
                <w:lang w:val="en-US"/>
              </w:rPr>
              <w:t>ESTADO DE CONSERVACION</w:t>
            </w:r>
          </w:p>
        </w:tc>
        <w:tc>
          <w:tcPr>
            <w:tcW w:w="447" w:type="dxa"/>
            <w:shd w:val="clear" w:color="auto" w:fill="auto"/>
            <w:vAlign w:val="center"/>
          </w:tcPr>
          <w:p w14:paraId="379C7EEC"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w:t>
            </w:r>
          </w:p>
        </w:tc>
        <w:tc>
          <w:tcPr>
            <w:tcW w:w="448" w:type="dxa"/>
            <w:shd w:val="clear" w:color="auto" w:fill="auto"/>
            <w:vAlign w:val="center"/>
          </w:tcPr>
          <w:p w14:paraId="09BE0273"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R</w:t>
            </w:r>
          </w:p>
        </w:tc>
        <w:tc>
          <w:tcPr>
            <w:tcW w:w="448" w:type="dxa"/>
            <w:shd w:val="clear" w:color="auto" w:fill="auto"/>
            <w:vAlign w:val="center"/>
          </w:tcPr>
          <w:p w14:paraId="597099AB"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B</w:t>
            </w:r>
          </w:p>
        </w:tc>
        <w:tc>
          <w:tcPr>
            <w:tcW w:w="448" w:type="dxa"/>
            <w:shd w:val="clear" w:color="auto" w:fill="auto"/>
            <w:vAlign w:val="center"/>
          </w:tcPr>
          <w:p w14:paraId="4FC40F2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N</w:t>
            </w:r>
          </w:p>
        </w:tc>
        <w:tc>
          <w:tcPr>
            <w:tcW w:w="448" w:type="dxa"/>
            <w:shd w:val="clear" w:color="auto" w:fill="auto"/>
            <w:vAlign w:val="center"/>
          </w:tcPr>
          <w:p w14:paraId="2F8764A7"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w:t>
            </w:r>
          </w:p>
        </w:tc>
        <w:tc>
          <w:tcPr>
            <w:tcW w:w="448" w:type="dxa"/>
            <w:shd w:val="clear" w:color="auto" w:fill="auto"/>
            <w:vAlign w:val="center"/>
          </w:tcPr>
          <w:p w14:paraId="782D27B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R</w:t>
            </w:r>
          </w:p>
        </w:tc>
        <w:tc>
          <w:tcPr>
            <w:tcW w:w="448" w:type="dxa"/>
            <w:shd w:val="clear" w:color="auto" w:fill="auto"/>
            <w:vAlign w:val="center"/>
          </w:tcPr>
          <w:p w14:paraId="7758A703"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B</w:t>
            </w:r>
          </w:p>
        </w:tc>
        <w:tc>
          <w:tcPr>
            <w:tcW w:w="448" w:type="dxa"/>
            <w:shd w:val="clear" w:color="auto" w:fill="auto"/>
            <w:vAlign w:val="center"/>
          </w:tcPr>
          <w:p w14:paraId="1F0C05B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N</w:t>
            </w:r>
          </w:p>
        </w:tc>
        <w:tc>
          <w:tcPr>
            <w:tcW w:w="448" w:type="dxa"/>
            <w:shd w:val="clear" w:color="auto" w:fill="auto"/>
            <w:vAlign w:val="center"/>
          </w:tcPr>
          <w:p w14:paraId="2B441F6A"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w:t>
            </w:r>
          </w:p>
        </w:tc>
        <w:tc>
          <w:tcPr>
            <w:tcW w:w="448" w:type="dxa"/>
            <w:shd w:val="clear" w:color="auto" w:fill="auto"/>
            <w:vAlign w:val="center"/>
          </w:tcPr>
          <w:p w14:paraId="6F75E87E"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R</w:t>
            </w:r>
          </w:p>
        </w:tc>
        <w:tc>
          <w:tcPr>
            <w:tcW w:w="447" w:type="dxa"/>
            <w:shd w:val="clear" w:color="auto" w:fill="auto"/>
            <w:vAlign w:val="center"/>
          </w:tcPr>
          <w:p w14:paraId="19651273"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B</w:t>
            </w:r>
          </w:p>
        </w:tc>
        <w:tc>
          <w:tcPr>
            <w:tcW w:w="448" w:type="dxa"/>
            <w:shd w:val="clear" w:color="auto" w:fill="auto"/>
            <w:vAlign w:val="center"/>
          </w:tcPr>
          <w:p w14:paraId="5581962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N</w:t>
            </w:r>
          </w:p>
        </w:tc>
        <w:tc>
          <w:tcPr>
            <w:tcW w:w="448" w:type="dxa"/>
            <w:shd w:val="clear" w:color="auto" w:fill="auto"/>
            <w:vAlign w:val="center"/>
          </w:tcPr>
          <w:p w14:paraId="676B125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w:t>
            </w:r>
          </w:p>
        </w:tc>
        <w:tc>
          <w:tcPr>
            <w:tcW w:w="448" w:type="dxa"/>
            <w:shd w:val="clear" w:color="auto" w:fill="auto"/>
            <w:vAlign w:val="center"/>
          </w:tcPr>
          <w:p w14:paraId="11AC67B5"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R</w:t>
            </w:r>
          </w:p>
        </w:tc>
        <w:tc>
          <w:tcPr>
            <w:tcW w:w="448" w:type="dxa"/>
            <w:shd w:val="clear" w:color="auto" w:fill="auto"/>
            <w:vAlign w:val="center"/>
          </w:tcPr>
          <w:p w14:paraId="1E13502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B</w:t>
            </w:r>
          </w:p>
        </w:tc>
        <w:tc>
          <w:tcPr>
            <w:tcW w:w="448" w:type="dxa"/>
            <w:shd w:val="clear" w:color="auto" w:fill="auto"/>
            <w:vAlign w:val="center"/>
          </w:tcPr>
          <w:p w14:paraId="65F63032"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N</w:t>
            </w:r>
          </w:p>
        </w:tc>
        <w:tc>
          <w:tcPr>
            <w:tcW w:w="448" w:type="dxa"/>
            <w:shd w:val="clear" w:color="auto" w:fill="auto"/>
            <w:vAlign w:val="center"/>
          </w:tcPr>
          <w:p w14:paraId="30A3D41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w:t>
            </w:r>
          </w:p>
        </w:tc>
        <w:tc>
          <w:tcPr>
            <w:tcW w:w="448" w:type="dxa"/>
            <w:shd w:val="clear" w:color="auto" w:fill="auto"/>
            <w:vAlign w:val="center"/>
          </w:tcPr>
          <w:p w14:paraId="180B6B37"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R</w:t>
            </w:r>
          </w:p>
        </w:tc>
        <w:tc>
          <w:tcPr>
            <w:tcW w:w="448" w:type="dxa"/>
            <w:shd w:val="clear" w:color="auto" w:fill="auto"/>
            <w:vAlign w:val="center"/>
          </w:tcPr>
          <w:p w14:paraId="091CEB0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B</w:t>
            </w:r>
          </w:p>
        </w:tc>
        <w:tc>
          <w:tcPr>
            <w:tcW w:w="448" w:type="dxa"/>
            <w:shd w:val="clear" w:color="auto" w:fill="auto"/>
            <w:vAlign w:val="center"/>
          </w:tcPr>
          <w:p w14:paraId="35725C4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N</w:t>
            </w:r>
          </w:p>
        </w:tc>
      </w:tr>
      <w:tr w:rsidR="00A57BD7" w:rsidRPr="00C97A37" w14:paraId="3F77ACB9" w14:textId="77777777" w:rsidTr="00A57BD7">
        <w:trPr>
          <w:cantSplit/>
          <w:trHeight w:val="1174"/>
          <w:jc w:val="center"/>
        </w:trPr>
        <w:tc>
          <w:tcPr>
            <w:tcW w:w="1557" w:type="dxa"/>
            <w:vAlign w:val="center"/>
          </w:tcPr>
          <w:p w14:paraId="65DAEDDE" w14:textId="77777777" w:rsidR="00A57BD7" w:rsidRPr="00C97A37" w:rsidRDefault="00A57BD7" w:rsidP="00A57BD7">
            <w:pPr>
              <w:spacing w:line="360" w:lineRule="auto"/>
              <w:jc w:val="center"/>
              <w:rPr>
                <w:rFonts w:ascii="Arial" w:hAnsi="Arial" w:cs="Arial"/>
                <w:b/>
                <w:bCs/>
                <w:sz w:val="17"/>
                <w:szCs w:val="17"/>
                <w:highlight w:val="yellow"/>
              </w:rPr>
            </w:pPr>
            <w:r w:rsidRPr="00C97A37">
              <w:rPr>
                <w:rFonts w:ascii="Arial" w:hAnsi="Arial" w:cs="Arial"/>
                <w:b/>
                <w:bCs/>
                <w:sz w:val="17"/>
                <w:szCs w:val="17"/>
              </w:rPr>
              <w:t>VALOR UNITARIO POR M2</w:t>
            </w:r>
          </w:p>
        </w:tc>
        <w:tc>
          <w:tcPr>
            <w:tcW w:w="447" w:type="dxa"/>
            <w:shd w:val="clear" w:color="auto" w:fill="auto"/>
            <w:textDirection w:val="btLr"/>
            <w:vAlign w:val="center"/>
          </w:tcPr>
          <w:p w14:paraId="1AE4394A"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$ 680.00</w:t>
            </w:r>
          </w:p>
        </w:tc>
        <w:tc>
          <w:tcPr>
            <w:tcW w:w="448" w:type="dxa"/>
            <w:shd w:val="clear" w:color="auto" w:fill="auto"/>
            <w:textDirection w:val="btLr"/>
            <w:vAlign w:val="center"/>
          </w:tcPr>
          <w:p w14:paraId="407684FA"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$1,440.00</w:t>
            </w:r>
          </w:p>
        </w:tc>
        <w:tc>
          <w:tcPr>
            <w:tcW w:w="448" w:type="dxa"/>
            <w:shd w:val="clear" w:color="auto" w:fill="auto"/>
            <w:textDirection w:val="btLr"/>
            <w:vAlign w:val="center"/>
          </w:tcPr>
          <w:p w14:paraId="1DD8546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$2,210.00</w:t>
            </w:r>
          </w:p>
        </w:tc>
        <w:tc>
          <w:tcPr>
            <w:tcW w:w="448" w:type="dxa"/>
            <w:shd w:val="clear" w:color="auto" w:fill="auto"/>
            <w:textDirection w:val="btLr"/>
            <w:vAlign w:val="center"/>
          </w:tcPr>
          <w:p w14:paraId="0F2A7DE9"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$2,480.00</w:t>
            </w:r>
          </w:p>
        </w:tc>
        <w:tc>
          <w:tcPr>
            <w:tcW w:w="448" w:type="dxa"/>
            <w:shd w:val="clear" w:color="auto" w:fill="auto"/>
            <w:textDirection w:val="btLr"/>
            <w:vAlign w:val="center"/>
          </w:tcPr>
          <w:p w14:paraId="6C2D179A"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$1,060.00</w:t>
            </w:r>
          </w:p>
        </w:tc>
        <w:tc>
          <w:tcPr>
            <w:tcW w:w="448" w:type="dxa"/>
            <w:shd w:val="clear" w:color="auto" w:fill="auto"/>
            <w:textDirection w:val="btLr"/>
            <w:vAlign w:val="center"/>
          </w:tcPr>
          <w:p w14:paraId="18EF657C"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$2,290.00</w:t>
            </w:r>
          </w:p>
        </w:tc>
        <w:tc>
          <w:tcPr>
            <w:tcW w:w="448" w:type="dxa"/>
            <w:shd w:val="clear" w:color="auto" w:fill="auto"/>
            <w:textDirection w:val="btLr"/>
            <w:vAlign w:val="center"/>
          </w:tcPr>
          <w:p w14:paraId="3315074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$3,470.00</w:t>
            </w:r>
          </w:p>
        </w:tc>
        <w:tc>
          <w:tcPr>
            <w:tcW w:w="448" w:type="dxa"/>
            <w:shd w:val="clear" w:color="auto" w:fill="auto"/>
            <w:textDirection w:val="btLr"/>
            <w:vAlign w:val="center"/>
          </w:tcPr>
          <w:p w14:paraId="48C6438E"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$3,790.00</w:t>
            </w:r>
          </w:p>
        </w:tc>
        <w:tc>
          <w:tcPr>
            <w:tcW w:w="448" w:type="dxa"/>
            <w:shd w:val="clear" w:color="auto" w:fill="auto"/>
            <w:textDirection w:val="btLr"/>
            <w:vAlign w:val="center"/>
          </w:tcPr>
          <w:p w14:paraId="791A80F7"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$1,340.00</w:t>
            </w:r>
          </w:p>
        </w:tc>
        <w:tc>
          <w:tcPr>
            <w:tcW w:w="448" w:type="dxa"/>
            <w:shd w:val="clear" w:color="auto" w:fill="auto"/>
            <w:textDirection w:val="btLr"/>
            <w:vAlign w:val="center"/>
          </w:tcPr>
          <w:p w14:paraId="08D2708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$2,860.00</w:t>
            </w:r>
          </w:p>
        </w:tc>
        <w:tc>
          <w:tcPr>
            <w:tcW w:w="447" w:type="dxa"/>
            <w:shd w:val="clear" w:color="auto" w:fill="auto"/>
            <w:textDirection w:val="btLr"/>
            <w:vAlign w:val="center"/>
          </w:tcPr>
          <w:p w14:paraId="0C33BAF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$4,420.00</w:t>
            </w:r>
          </w:p>
        </w:tc>
        <w:tc>
          <w:tcPr>
            <w:tcW w:w="448" w:type="dxa"/>
            <w:shd w:val="clear" w:color="auto" w:fill="auto"/>
            <w:textDirection w:val="btLr"/>
            <w:vAlign w:val="center"/>
          </w:tcPr>
          <w:p w14:paraId="379974D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$5,050.00</w:t>
            </w:r>
          </w:p>
        </w:tc>
        <w:tc>
          <w:tcPr>
            <w:tcW w:w="448" w:type="dxa"/>
            <w:shd w:val="clear" w:color="auto" w:fill="auto"/>
            <w:textDirection w:val="btLr"/>
            <w:vAlign w:val="center"/>
          </w:tcPr>
          <w:p w14:paraId="152462C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$1,720.00</w:t>
            </w:r>
          </w:p>
        </w:tc>
        <w:tc>
          <w:tcPr>
            <w:tcW w:w="448" w:type="dxa"/>
            <w:shd w:val="clear" w:color="auto" w:fill="auto"/>
            <w:textDirection w:val="btLr"/>
            <w:vAlign w:val="center"/>
          </w:tcPr>
          <w:p w14:paraId="2FED494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$3,630.00</w:t>
            </w:r>
          </w:p>
        </w:tc>
        <w:tc>
          <w:tcPr>
            <w:tcW w:w="448" w:type="dxa"/>
            <w:shd w:val="clear" w:color="auto" w:fill="auto"/>
            <w:textDirection w:val="btLr"/>
            <w:vAlign w:val="center"/>
          </w:tcPr>
          <w:p w14:paraId="3D1FEC8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$5,780.00</w:t>
            </w:r>
          </w:p>
        </w:tc>
        <w:tc>
          <w:tcPr>
            <w:tcW w:w="448" w:type="dxa"/>
            <w:shd w:val="clear" w:color="auto" w:fill="auto"/>
            <w:textDirection w:val="btLr"/>
            <w:vAlign w:val="center"/>
          </w:tcPr>
          <w:p w14:paraId="0CC0B29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$6,300.00</w:t>
            </w:r>
          </w:p>
        </w:tc>
        <w:tc>
          <w:tcPr>
            <w:tcW w:w="448" w:type="dxa"/>
            <w:shd w:val="clear" w:color="auto" w:fill="auto"/>
            <w:textDirection w:val="btLr"/>
            <w:vAlign w:val="center"/>
          </w:tcPr>
          <w:p w14:paraId="578FCDE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$2,160.00</w:t>
            </w:r>
          </w:p>
        </w:tc>
        <w:tc>
          <w:tcPr>
            <w:tcW w:w="448" w:type="dxa"/>
            <w:shd w:val="clear" w:color="auto" w:fill="auto"/>
            <w:textDirection w:val="btLr"/>
            <w:vAlign w:val="center"/>
          </w:tcPr>
          <w:p w14:paraId="42DBE81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$4,680.00</w:t>
            </w:r>
          </w:p>
        </w:tc>
        <w:tc>
          <w:tcPr>
            <w:tcW w:w="448" w:type="dxa"/>
            <w:shd w:val="clear" w:color="auto" w:fill="auto"/>
            <w:textDirection w:val="btLr"/>
            <w:vAlign w:val="center"/>
          </w:tcPr>
          <w:p w14:paraId="0963C93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$6,990.00</w:t>
            </w:r>
          </w:p>
        </w:tc>
        <w:tc>
          <w:tcPr>
            <w:tcW w:w="448" w:type="dxa"/>
            <w:shd w:val="clear" w:color="auto" w:fill="auto"/>
            <w:textDirection w:val="btLr"/>
            <w:vAlign w:val="center"/>
          </w:tcPr>
          <w:p w14:paraId="542C384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$7,880.00</w:t>
            </w:r>
          </w:p>
        </w:tc>
      </w:tr>
    </w:tbl>
    <w:p w14:paraId="6D2A0022" w14:textId="77777777" w:rsidR="00A57BD7" w:rsidRPr="007178B3" w:rsidRDefault="00A57BD7" w:rsidP="003930E3">
      <w:pPr>
        <w:rPr>
          <w:rFonts w:ascii="Arial" w:hAnsi="Arial" w:cs="Arial"/>
        </w:rPr>
      </w:pPr>
    </w:p>
    <w:p w14:paraId="7F540AC3" w14:textId="77777777" w:rsidR="00A57BD7" w:rsidRPr="007178B3" w:rsidRDefault="00A57BD7" w:rsidP="00A57BD7">
      <w:pPr>
        <w:spacing w:line="360" w:lineRule="auto"/>
        <w:rPr>
          <w:rFonts w:ascii="Arial" w:hAnsi="Arial" w:cs="Arial"/>
        </w:rPr>
      </w:pPr>
      <w:r w:rsidRPr="007178B3">
        <w:rPr>
          <w:rFonts w:ascii="Arial" w:hAnsi="Arial" w:cs="Arial"/>
        </w:rPr>
        <w:t>Definición de los criterios del Estado de conservación:</w:t>
      </w:r>
    </w:p>
    <w:p w14:paraId="562DE921" w14:textId="77777777" w:rsidR="00A57BD7" w:rsidRPr="007178B3" w:rsidRDefault="00A57BD7" w:rsidP="003930E3">
      <w:pPr>
        <w:rPr>
          <w:rFonts w:ascii="Arial" w:hAnsi="Arial" w:cs="Arial"/>
        </w:rPr>
      </w:pPr>
    </w:p>
    <w:tbl>
      <w:tblPr>
        <w:tblStyle w:val="Tablaconcuadrcula"/>
        <w:tblW w:w="0" w:type="auto"/>
        <w:tblInd w:w="-147" w:type="dxa"/>
        <w:tblLook w:val="04A0" w:firstRow="1" w:lastRow="0" w:firstColumn="1" w:lastColumn="0" w:noHBand="0" w:noVBand="1"/>
      </w:tblPr>
      <w:tblGrid>
        <w:gridCol w:w="1414"/>
        <w:gridCol w:w="7510"/>
      </w:tblGrid>
      <w:tr w:rsidR="00A57BD7" w:rsidRPr="007178B3" w14:paraId="40956AD3" w14:textId="77777777" w:rsidTr="00A57BD7">
        <w:tc>
          <w:tcPr>
            <w:tcW w:w="1418" w:type="dxa"/>
            <w:tcBorders>
              <w:top w:val="single" w:sz="4" w:space="0" w:color="auto"/>
              <w:left w:val="single" w:sz="4" w:space="0" w:color="auto"/>
              <w:bottom w:val="single" w:sz="4" w:space="0" w:color="auto"/>
              <w:right w:val="single" w:sz="4" w:space="0" w:color="auto"/>
            </w:tcBorders>
            <w:hideMark/>
          </w:tcPr>
          <w:p w14:paraId="3A556E6E" w14:textId="77777777" w:rsidR="00A57BD7" w:rsidRPr="007178B3" w:rsidRDefault="00A57BD7" w:rsidP="00A57BD7">
            <w:pPr>
              <w:rPr>
                <w:rFonts w:ascii="Arial" w:hAnsi="Arial" w:cs="Arial"/>
              </w:rPr>
            </w:pPr>
            <w:r w:rsidRPr="007178B3">
              <w:rPr>
                <w:rFonts w:ascii="Arial" w:hAnsi="Arial" w:cs="Arial"/>
              </w:rPr>
              <w:t>N = nuevo</w:t>
            </w:r>
          </w:p>
        </w:tc>
        <w:tc>
          <w:tcPr>
            <w:tcW w:w="7557" w:type="dxa"/>
            <w:tcBorders>
              <w:top w:val="single" w:sz="4" w:space="0" w:color="auto"/>
              <w:left w:val="single" w:sz="4" w:space="0" w:color="auto"/>
              <w:bottom w:val="single" w:sz="4" w:space="0" w:color="auto"/>
              <w:right w:val="single" w:sz="4" w:space="0" w:color="auto"/>
            </w:tcBorders>
            <w:hideMark/>
          </w:tcPr>
          <w:p w14:paraId="7A7A4AD3" w14:textId="77777777" w:rsidR="00A57BD7" w:rsidRPr="007178B3" w:rsidRDefault="00A57BD7" w:rsidP="00A57BD7">
            <w:pPr>
              <w:rPr>
                <w:rFonts w:ascii="Arial" w:hAnsi="Arial" w:cs="Arial"/>
              </w:rPr>
            </w:pPr>
            <w:r w:rsidRPr="007178B3">
              <w:rPr>
                <w:rFonts w:ascii="Arial" w:hAnsi="Arial" w:cs="Arial"/>
              </w:rPr>
              <w:t>Construcción con restauración estimada de hasta 3 años</w:t>
            </w:r>
          </w:p>
        </w:tc>
      </w:tr>
      <w:tr w:rsidR="00A57BD7" w:rsidRPr="007178B3" w14:paraId="02E72629" w14:textId="77777777" w:rsidTr="00A57BD7">
        <w:tc>
          <w:tcPr>
            <w:tcW w:w="1418" w:type="dxa"/>
            <w:tcBorders>
              <w:top w:val="single" w:sz="4" w:space="0" w:color="auto"/>
              <w:left w:val="single" w:sz="4" w:space="0" w:color="auto"/>
              <w:bottom w:val="single" w:sz="4" w:space="0" w:color="auto"/>
              <w:right w:val="single" w:sz="4" w:space="0" w:color="auto"/>
            </w:tcBorders>
            <w:hideMark/>
          </w:tcPr>
          <w:p w14:paraId="3F300954" w14:textId="77777777" w:rsidR="00A57BD7" w:rsidRPr="007178B3" w:rsidRDefault="00A57BD7" w:rsidP="00A57BD7">
            <w:pPr>
              <w:rPr>
                <w:rFonts w:ascii="Arial" w:hAnsi="Arial" w:cs="Arial"/>
              </w:rPr>
            </w:pPr>
            <w:r w:rsidRPr="007178B3">
              <w:rPr>
                <w:rFonts w:ascii="Arial" w:hAnsi="Arial" w:cs="Arial"/>
              </w:rPr>
              <w:t>B = Bueno</w:t>
            </w:r>
          </w:p>
        </w:tc>
        <w:tc>
          <w:tcPr>
            <w:tcW w:w="7557" w:type="dxa"/>
            <w:tcBorders>
              <w:top w:val="single" w:sz="4" w:space="0" w:color="auto"/>
              <w:left w:val="single" w:sz="4" w:space="0" w:color="auto"/>
              <w:bottom w:val="single" w:sz="4" w:space="0" w:color="auto"/>
              <w:right w:val="single" w:sz="4" w:space="0" w:color="auto"/>
            </w:tcBorders>
            <w:hideMark/>
          </w:tcPr>
          <w:p w14:paraId="30E2ABD7" w14:textId="77777777" w:rsidR="00A57BD7" w:rsidRPr="007178B3" w:rsidRDefault="00A57BD7" w:rsidP="00A57BD7">
            <w:pPr>
              <w:rPr>
                <w:rFonts w:ascii="Arial" w:hAnsi="Arial" w:cs="Arial"/>
              </w:rPr>
            </w:pPr>
            <w:r w:rsidRPr="007178B3">
              <w:rPr>
                <w:rFonts w:ascii="Arial" w:hAnsi="Arial" w:cs="Arial"/>
              </w:rPr>
              <w:t>Construcción con acabados de pintura conservados sin deterioro y desgaste menores</w:t>
            </w:r>
          </w:p>
        </w:tc>
      </w:tr>
      <w:tr w:rsidR="00A57BD7" w:rsidRPr="007178B3" w14:paraId="57773A21" w14:textId="77777777" w:rsidTr="00A57BD7">
        <w:tc>
          <w:tcPr>
            <w:tcW w:w="1418" w:type="dxa"/>
            <w:tcBorders>
              <w:top w:val="single" w:sz="4" w:space="0" w:color="auto"/>
              <w:left w:val="single" w:sz="4" w:space="0" w:color="auto"/>
              <w:bottom w:val="single" w:sz="4" w:space="0" w:color="auto"/>
              <w:right w:val="single" w:sz="4" w:space="0" w:color="auto"/>
            </w:tcBorders>
            <w:hideMark/>
          </w:tcPr>
          <w:p w14:paraId="78AF9835" w14:textId="77777777" w:rsidR="00A57BD7" w:rsidRPr="007178B3" w:rsidRDefault="00A57BD7" w:rsidP="00A57BD7">
            <w:pPr>
              <w:rPr>
                <w:rFonts w:ascii="Arial" w:hAnsi="Arial" w:cs="Arial"/>
              </w:rPr>
            </w:pPr>
            <w:r w:rsidRPr="007178B3">
              <w:rPr>
                <w:rFonts w:ascii="Arial" w:hAnsi="Arial" w:cs="Arial"/>
              </w:rPr>
              <w:t>R = Regular</w:t>
            </w:r>
          </w:p>
        </w:tc>
        <w:tc>
          <w:tcPr>
            <w:tcW w:w="7557" w:type="dxa"/>
            <w:tcBorders>
              <w:top w:val="single" w:sz="4" w:space="0" w:color="auto"/>
              <w:left w:val="single" w:sz="4" w:space="0" w:color="auto"/>
              <w:bottom w:val="single" w:sz="4" w:space="0" w:color="auto"/>
              <w:right w:val="single" w:sz="4" w:space="0" w:color="auto"/>
            </w:tcBorders>
            <w:hideMark/>
          </w:tcPr>
          <w:p w14:paraId="036F14A2" w14:textId="77777777" w:rsidR="00A57BD7" w:rsidRPr="007178B3" w:rsidRDefault="00A57BD7" w:rsidP="00A57BD7">
            <w:pPr>
              <w:rPr>
                <w:rFonts w:ascii="Arial" w:hAnsi="Arial" w:cs="Arial"/>
              </w:rPr>
            </w:pPr>
            <w:r w:rsidRPr="007178B3">
              <w:rPr>
                <w:rFonts w:ascii="Arial" w:hAnsi="Arial" w:cs="Arial"/>
              </w:rPr>
              <w:t>Construcción con pintura y acabados con desgastes que no comprometen la estructura</w:t>
            </w:r>
          </w:p>
        </w:tc>
      </w:tr>
      <w:tr w:rsidR="00A57BD7" w:rsidRPr="007178B3" w14:paraId="4ABD87E3" w14:textId="77777777" w:rsidTr="00A57BD7">
        <w:tc>
          <w:tcPr>
            <w:tcW w:w="1418" w:type="dxa"/>
            <w:tcBorders>
              <w:top w:val="single" w:sz="4" w:space="0" w:color="auto"/>
              <w:left w:val="single" w:sz="4" w:space="0" w:color="auto"/>
              <w:bottom w:val="single" w:sz="4" w:space="0" w:color="auto"/>
              <w:right w:val="single" w:sz="4" w:space="0" w:color="auto"/>
            </w:tcBorders>
            <w:hideMark/>
          </w:tcPr>
          <w:p w14:paraId="13FDF56F" w14:textId="77777777" w:rsidR="00A57BD7" w:rsidRPr="007178B3" w:rsidRDefault="00A57BD7" w:rsidP="00A57BD7">
            <w:pPr>
              <w:rPr>
                <w:rFonts w:ascii="Arial" w:hAnsi="Arial" w:cs="Arial"/>
              </w:rPr>
            </w:pPr>
            <w:r w:rsidRPr="007178B3">
              <w:rPr>
                <w:rFonts w:ascii="Arial" w:hAnsi="Arial" w:cs="Arial"/>
              </w:rPr>
              <w:t>M = Malo</w:t>
            </w:r>
          </w:p>
        </w:tc>
        <w:tc>
          <w:tcPr>
            <w:tcW w:w="7557" w:type="dxa"/>
            <w:tcBorders>
              <w:top w:val="single" w:sz="4" w:space="0" w:color="auto"/>
              <w:left w:val="single" w:sz="4" w:space="0" w:color="auto"/>
              <w:bottom w:val="single" w:sz="4" w:space="0" w:color="auto"/>
              <w:right w:val="single" w:sz="4" w:space="0" w:color="auto"/>
            </w:tcBorders>
            <w:hideMark/>
          </w:tcPr>
          <w:p w14:paraId="10BD56F4" w14:textId="77777777" w:rsidR="00A57BD7" w:rsidRPr="007178B3" w:rsidRDefault="00A57BD7" w:rsidP="00A57BD7">
            <w:pPr>
              <w:rPr>
                <w:rFonts w:ascii="Arial" w:hAnsi="Arial" w:cs="Arial"/>
              </w:rPr>
            </w:pPr>
            <w:r w:rsidRPr="007178B3">
              <w:rPr>
                <w:rFonts w:ascii="Arial" w:hAnsi="Arial" w:cs="Arial"/>
              </w:rPr>
              <w:t>Construcción sin acabados o con acabados deteriorados y/o sin cultura o con pintura deteriorada y/o con estructuras deterioradas.</w:t>
            </w:r>
          </w:p>
        </w:tc>
      </w:tr>
    </w:tbl>
    <w:p w14:paraId="6412E09C" w14:textId="1458C557" w:rsidR="003930E3" w:rsidRDefault="003930E3" w:rsidP="00A57BD7">
      <w:pPr>
        <w:spacing w:line="360" w:lineRule="auto"/>
        <w:rPr>
          <w:rFonts w:ascii="Arial" w:hAnsi="Arial" w:cs="Arial"/>
        </w:rPr>
      </w:pPr>
    </w:p>
    <w:p w14:paraId="433FB602" w14:textId="50F811CA" w:rsidR="00A57BD7" w:rsidRPr="007178B3" w:rsidRDefault="003930E3" w:rsidP="003930E3">
      <w:pPr>
        <w:spacing w:line="360" w:lineRule="auto"/>
        <w:jc w:val="center"/>
        <w:rPr>
          <w:rFonts w:ascii="Arial" w:hAnsi="Arial" w:cs="Arial"/>
          <w:b/>
        </w:rPr>
      </w:pPr>
      <w:r>
        <w:rPr>
          <w:rFonts w:ascii="Arial" w:hAnsi="Arial" w:cs="Arial"/>
        </w:rPr>
        <w:br w:type="column"/>
      </w:r>
      <w:r w:rsidR="00A57BD7" w:rsidRPr="007178B3">
        <w:rPr>
          <w:rFonts w:ascii="Arial" w:hAnsi="Arial" w:cs="Arial"/>
          <w:b/>
        </w:rPr>
        <w:t>TABLA DE ESPECIFICACIONES Y VALORES UNITARIOS DE CONSTRUCCIONES (TIPO INDUSTRIAL) TABLA (B)</w:t>
      </w:r>
    </w:p>
    <w:p w14:paraId="7E3655CC" w14:textId="77777777" w:rsidR="00A57BD7" w:rsidRPr="007178B3" w:rsidRDefault="00A57BD7" w:rsidP="003930E3">
      <w:pPr>
        <w:tabs>
          <w:tab w:val="left" w:pos="420"/>
        </w:tabs>
        <w:rPr>
          <w:rFonts w:ascii="Arial" w:hAnsi="Arial" w:cs="Arial"/>
          <w:b/>
          <w:bCs/>
        </w:rPr>
      </w:pPr>
    </w:p>
    <w:tbl>
      <w:tblPr>
        <w:tblStyle w:val="Tablaconcuadrcula"/>
        <w:tblW w:w="9634" w:type="dxa"/>
        <w:tblLayout w:type="fixed"/>
        <w:tblLook w:val="04A0" w:firstRow="1" w:lastRow="0" w:firstColumn="1" w:lastColumn="0" w:noHBand="0" w:noVBand="1"/>
      </w:tblPr>
      <w:tblGrid>
        <w:gridCol w:w="562"/>
        <w:gridCol w:w="1701"/>
        <w:gridCol w:w="2366"/>
        <w:gridCol w:w="2141"/>
        <w:gridCol w:w="2864"/>
      </w:tblGrid>
      <w:tr w:rsidR="00A57BD7" w:rsidRPr="00C97A37" w14:paraId="076207CE" w14:textId="77777777" w:rsidTr="00A57BD7">
        <w:tc>
          <w:tcPr>
            <w:tcW w:w="2263" w:type="dxa"/>
            <w:gridSpan w:val="2"/>
            <w:vAlign w:val="center"/>
          </w:tcPr>
          <w:p w14:paraId="0586629B"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ELEMENTOS DE COSNTRUCCION</w:t>
            </w:r>
          </w:p>
        </w:tc>
        <w:tc>
          <w:tcPr>
            <w:tcW w:w="2366" w:type="dxa"/>
            <w:vAlign w:val="center"/>
          </w:tcPr>
          <w:p w14:paraId="0F81929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ECONOMICO</w:t>
            </w:r>
          </w:p>
        </w:tc>
        <w:tc>
          <w:tcPr>
            <w:tcW w:w="2141" w:type="dxa"/>
            <w:vAlign w:val="center"/>
          </w:tcPr>
          <w:p w14:paraId="78E0E91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MEDIO</w:t>
            </w:r>
          </w:p>
        </w:tc>
        <w:tc>
          <w:tcPr>
            <w:tcW w:w="2864" w:type="dxa"/>
            <w:vAlign w:val="center"/>
          </w:tcPr>
          <w:p w14:paraId="675A1EF2"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SUPERIOR</w:t>
            </w:r>
          </w:p>
        </w:tc>
      </w:tr>
      <w:tr w:rsidR="00A57BD7" w:rsidRPr="00C97A37" w14:paraId="3D17BE6F" w14:textId="77777777" w:rsidTr="00C97A37">
        <w:tblPrEx>
          <w:tblCellMar>
            <w:left w:w="70" w:type="dxa"/>
            <w:right w:w="70" w:type="dxa"/>
          </w:tblCellMar>
          <w:tblLook w:val="0000" w:firstRow="0" w:lastRow="0" w:firstColumn="0" w:lastColumn="0" w:noHBand="0" w:noVBand="0"/>
        </w:tblPrEx>
        <w:trPr>
          <w:trHeight w:val="120"/>
        </w:trPr>
        <w:tc>
          <w:tcPr>
            <w:tcW w:w="562" w:type="dxa"/>
            <w:vMerge w:val="restart"/>
            <w:textDirection w:val="btLr"/>
            <w:vAlign w:val="center"/>
          </w:tcPr>
          <w:p w14:paraId="56D20DC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ESTRUCTURA</w:t>
            </w:r>
          </w:p>
        </w:tc>
        <w:tc>
          <w:tcPr>
            <w:tcW w:w="1701" w:type="dxa"/>
            <w:shd w:val="clear" w:color="auto" w:fill="auto"/>
            <w:vAlign w:val="center"/>
          </w:tcPr>
          <w:p w14:paraId="5368528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CIMIENTOS</w:t>
            </w:r>
          </w:p>
        </w:tc>
        <w:tc>
          <w:tcPr>
            <w:tcW w:w="2366" w:type="dxa"/>
            <w:shd w:val="clear" w:color="auto" w:fill="auto"/>
            <w:vAlign w:val="center"/>
          </w:tcPr>
          <w:p w14:paraId="6432015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MAMPOSTERIA DE PIEDRA, DADOS DE CONCRETO ARMADO</w:t>
            </w:r>
          </w:p>
        </w:tc>
        <w:tc>
          <w:tcPr>
            <w:tcW w:w="2141" w:type="dxa"/>
            <w:shd w:val="clear" w:color="auto" w:fill="auto"/>
            <w:vAlign w:val="center"/>
          </w:tcPr>
          <w:p w14:paraId="6D69743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MAMPOSTERIA DE PIEDRA, DADOS Y ZAPATAS DE CONCRETO AMADO</w:t>
            </w:r>
          </w:p>
        </w:tc>
        <w:tc>
          <w:tcPr>
            <w:tcW w:w="2864" w:type="dxa"/>
            <w:shd w:val="clear" w:color="auto" w:fill="auto"/>
            <w:vAlign w:val="center"/>
          </w:tcPr>
          <w:p w14:paraId="019B47A2"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MAMPOSTERIA DE PIEDRA, DADOS Y ZAPATAS DE CONCRETO ARMADO</w:t>
            </w:r>
          </w:p>
        </w:tc>
      </w:tr>
      <w:tr w:rsidR="00A57BD7" w:rsidRPr="00C97A37" w14:paraId="22C94515" w14:textId="77777777" w:rsidTr="00C97A37">
        <w:tblPrEx>
          <w:tblCellMar>
            <w:left w:w="70" w:type="dxa"/>
            <w:right w:w="70" w:type="dxa"/>
          </w:tblCellMar>
          <w:tblLook w:val="0000" w:firstRow="0" w:lastRow="0" w:firstColumn="0" w:lastColumn="0" w:noHBand="0" w:noVBand="0"/>
        </w:tblPrEx>
        <w:trPr>
          <w:trHeight w:val="134"/>
        </w:trPr>
        <w:tc>
          <w:tcPr>
            <w:tcW w:w="562" w:type="dxa"/>
            <w:vMerge/>
            <w:textDirection w:val="btLr"/>
            <w:vAlign w:val="center"/>
          </w:tcPr>
          <w:p w14:paraId="52F18516"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168B7D5A"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MUROS</w:t>
            </w:r>
          </w:p>
        </w:tc>
        <w:tc>
          <w:tcPr>
            <w:tcW w:w="2366" w:type="dxa"/>
            <w:shd w:val="clear" w:color="auto" w:fill="auto"/>
            <w:vAlign w:val="center"/>
          </w:tcPr>
          <w:p w14:paraId="0054AFCE"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LAMINA, CARTON</w:t>
            </w:r>
          </w:p>
        </w:tc>
        <w:tc>
          <w:tcPr>
            <w:tcW w:w="2141" w:type="dxa"/>
            <w:shd w:val="clear" w:color="auto" w:fill="auto"/>
            <w:vAlign w:val="center"/>
          </w:tcPr>
          <w:p w14:paraId="4BE91799"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LAMINA ASBESTO</w:t>
            </w:r>
          </w:p>
        </w:tc>
        <w:tc>
          <w:tcPr>
            <w:tcW w:w="2864" w:type="dxa"/>
            <w:shd w:val="clear" w:color="auto" w:fill="auto"/>
            <w:vAlign w:val="center"/>
          </w:tcPr>
          <w:p w14:paraId="483B3767"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BLOQUES DE CONCRETO, LAMINA</w:t>
            </w:r>
          </w:p>
        </w:tc>
      </w:tr>
      <w:tr w:rsidR="00A57BD7" w:rsidRPr="00C97A37" w14:paraId="711E9463" w14:textId="77777777" w:rsidTr="00C97A37">
        <w:tblPrEx>
          <w:tblCellMar>
            <w:left w:w="70" w:type="dxa"/>
            <w:right w:w="70" w:type="dxa"/>
          </w:tblCellMar>
          <w:tblLook w:val="0000" w:firstRow="0" w:lastRow="0" w:firstColumn="0" w:lastColumn="0" w:noHBand="0" w:noVBand="0"/>
        </w:tblPrEx>
        <w:trPr>
          <w:trHeight w:val="165"/>
        </w:trPr>
        <w:tc>
          <w:tcPr>
            <w:tcW w:w="562" w:type="dxa"/>
            <w:vMerge/>
            <w:textDirection w:val="btLr"/>
            <w:vAlign w:val="center"/>
          </w:tcPr>
          <w:p w14:paraId="1E6C083A"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31846B7E"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TECHOS</w:t>
            </w:r>
          </w:p>
        </w:tc>
        <w:tc>
          <w:tcPr>
            <w:tcW w:w="2366" w:type="dxa"/>
            <w:shd w:val="clear" w:color="auto" w:fill="auto"/>
            <w:vAlign w:val="center"/>
          </w:tcPr>
          <w:p w14:paraId="401C931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MARCOS METALICOS CON CLAROS COSTOS HASTA 6 M</w:t>
            </w:r>
          </w:p>
        </w:tc>
        <w:tc>
          <w:tcPr>
            <w:tcW w:w="2141" w:type="dxa"/>
            <w:shd w:val="clear" w:color="auto" w:fill="auto"/>
            <w:vAlign w:val="center"/>
          </w:tcPr>
          <w:p w14:paraId="2344D7A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ESTRUCTURA METALICA CON CLAROS MEDIANOS HASTA 15 M</w:t>
            </w:r>
          </w:p>
        </w:tc>
        <w:tc>
          <w:tcPr>
            <w:tcW w:w="2864" w:type="dxa"/>
            <w:shd w:val="clear" w:color="auto" w:fill="auto"/>
            <w:vAlign w:val="center"/>
          </w:tcPr>
          <w:p w14:paraId="23117E1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LAMINA, ASBESTO, CONCRETO</w:t>
            </w:r>
          </w:p>
        </w:tc>
      </w:tr>
      <w:tr w:rsidR="00A57BD7" w:rsidRPr="00C97A37" w14:paraId="0C27032B" w14:textId="77777777" w:rsidTr="00C97A37">
        <w:tblPrEx>
          <w:tblCellMar>
            <w:left w:w="70" w:type="dxa"/>
            <w:right w:w="70" w:type="dxa"/>
          </w:tblCellMar>
          <w:tblLook w:val="0000" w:firstRow="0" w:lastRow="0" w:firstColumn="0" w:lastColumn="0" w:noHBand="0" w:noVBand="0"/>
        </w:tblPrEx>
        <w:trPr>
          <w:trHeight w:val="611"/>
        </w:trPr>
        <w:tc>
          <w:tcPr>
            <w:tcW w:w="562" w:type="dxa"/>
            <w:vMerge/>
            <w:textDirection w:val="btLr"/>
            <w:vAlign w:val="center"/>
          </w:tcPr>
          <w:p w14:paraId="3D2F92F9"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652641C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MARCOS (RIGIDOS ESTRUCTURALES</w:t>
            </w:r>
          </w:p>
        </w:tc>
        <w:tc>
          <w:tcPr>
            <w:tcW w:w="2366" w:type="dxa"/>
            <w:shd w:val="clear" w:color="auto" w:fill="auto"/>
            <w:vAlign w:val="center"/>
          </w:tcPr>
          <w:p w14:paraId="07B68202"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MARCOS MATALICOS CON CLAROS CORTOS HASTA 6 M</w:t>
            </w:r>
          </w:p>
        </w:tc>
        <w:tc>
          <w:tcPr>
            <w:tcW w:w="2141" w:type="dxa"/>
            <w:shd w:val="clear" w:color="auto" w:fill="auto"/>
            <w:vAlign w:val="center"/>
          </w:tcPr>
          <w:p w14:paraId="7FA62CD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ESTRUCTURA METALICA CON CLAROS MEDIANOS HASTA 15 M</w:t>
            </w:r>
          </w:p>
        </w:tc>
        <w:tc>
          <w:tcPr>
            <w:tcW w:w="2864" w:type="dxa"/>
            <w:shd w:val="clear" w:color="auto" w:fill="auto"/>
            <w:vAlign w:val="center"/>
          </w:tcPr>
          <w:p w14:paraId="2514059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ESTRUCTURA METALICA CON CLAROS MAS DE 15 M ESTRUCTURA DE CONCRETO CON CLARO DESDE 4 M</w:t>
            </w:r>
          </w:p>
        </w:tc>
      </w:tr>
      <w:tr w:rsidR="00A57BD7" w:rsidRPr="00C97A37" w14:paraId="0E2D771E" w14:textId="77777777" w:rsidTr="00C97A37">
        <w:tblPrEx>
          <w:tblCellMar>
            <w:left w:w="70" w:type="dxa"/>
            <w:right w:w="70" w:type="dxa"/>
          </w:tblCellMar>
          <w:tblLook w:val="0000" w:firstRow="0" w:lastRow="0" w:firstColumn="0" w:lastColumn="0" w:noHBand="0" w:noVBand="0"/>
        </w:tblPrEx>
        <w:trPr>
          <w:trHeight w:val="150"/>
        </w:trPr>
        <w:tc>
          <w:tcPr>
            <w:tcW w:w="562" w:type="dxa"/>
            <w:vMerge w:val="restart"/>
            <w:textDirection w:val="btLr"/>
            <w:vAlign w:val="center"/>
          </w:tcPr>
          <w:p w14:paraId="4FB13A8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ACABADOS</w:t>
            </w:r>
          </w:p>
        </w:tc>
        <w:tc>
          <w:tcPr>
            <w:tcW w:w="1701" w:type="dxa"/>
            <w:shd w:val="clear" w:color="auto" w:fill="auto"/>
            <w:vAlign w:val="center"/>
          </w:tcPr>
          <w:p w14:paraId="5D1EFF7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APLANADOS</w:t>
            </w:r>
          </w:p>
        </w:tc>
        <w:tc>
          <w:tcPr>
            <w:tcW w:w="2366" w:type="dxa"/>
            <w:shd w:val="clear" w:color="auto" w:fill="auto"/>
            <w:vAlign w:val="center"/>
          </w:tcPr>
          <w:p w14:paraId="093B81C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 O SIN APLANADOS</w:t>
            </w:r>
          </w:p>
        </w:tc>
        <w:tc>
          <w:tcPr>
            <w:tcW w:w="2141" w:type="dxa"/>
            <w:shd w:val="clear" w:color="auto" w:fill="auto"/>
            <w:vAlign w:val="center"/>
          </w:tcPr>
          <w:p w14:paraId="4AEF5BD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 O SIN PLANADOS, APARENTES</w:t>
            </w:r>
          </w:p>
        </w:tc>
        <w:tc>
          <w:tcPr>
            <w:tcW w:w="2864" w:type="dxa"/>
            <w:shd w:val="clear" w:color="auto" w:fill="auto"/>
            <w:vAlign w:val="center"/>
          </w:tcPr>
          <w:p w14:paraId="5BA2C35C"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 O SIN APLANADOS APARENTES, APLANADOS LISOS A BASE DE RICH EMPARCHE Y ESTUCO</w:t>
            </w:r>
          </w:p>
        </w:tc>
      </w:tr>
      <w:tr w:rsidR="00A57BD7" w:rsidRPr="00C97A37" w14:paraId="0F5DAC78" w14:textId="77777777" w:rsidTr="00C97A37">
        <w:tblPrEx>
          <w:tblCellMar>
            <w:left w:w="70" w:type="dxa"/>
            <w:right w:w="70" w:type="dxa"/>
          </w:tblCellMar>
          <w:tblLook w:val="0000" w:firstRow="0" w:lastRow="0" w:firstColumn="0" w:lastColumn="0" w:noHBand="0" w:noVBand="0"/>
        </w:tblPrEx>
        <w:trPr>
          <w:trHeight w:val="104"/>
        </w:trPr>
        <w:tc>
          <w:tcPr>
            <w:tcW w:w="562" w:type="dxa"/>
            <w:vMerge/>
            <w:textDirection w:val="btLr"/>
            <w:vAlign w:val="center"/>
          </w:tcPr>
          <w:p w14:paraId="013F7373"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7A3CA31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LAMBRINES</w:t>
            </w:r>
          </w:p>
        </w:tc>
        <w:tc>
          <w:tcPr>
            <w:tcW w:w="2366" w:type="dxa"/>
            <w:shd w:val="clear" w:color="auto" w:fill="auto"/>
            <w:vAlign w:val="center"/>
          </w:tcPr>
          <w:p w14:paraId="0348CE6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 O SIN APLANADOS</w:t>
            </w:r>
          </w:p>
        </w:tc>
        <w:tc>
          <w:tcPr>
            <w:tcW w:w="2141" w:type="dxa"/>
            <w:shd w:val="clear" w:color="auto" w:fill="auto"/>
            <w:vAlign w:val="center"/>
          </w:tcPr>
          <w:p w14:paraId="1B22CA7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CEMENTO PULIDO, MOSAICO DE PASTA, AZULEJO DE CERAMICA</w:t>
            </w:r>
          </w:p>
        </w:tc>
        <w:tc>
          <w:tcPr>
            <w:tcW w:w="2864" w:type="dxa"/>
            <w:shd w:val="clear" w:color="auto" w:fill="auto"/>
            <w:vAlign w:val="center"/>
          </w:tcPr>
          <w:p w14:paraId="20BD0B0D"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CEMENTO PULIDO, MOSAICO DE PASTA, AZULEJO O CERAMICA.</w:t>
            </w:r>
          </w:p>
        </w:tc>
      </w:tr>
      <w:tr w:rsidR="00A57BD7" w:rsidRPr="00C97A37" w14:paraId="5C8D6935" w14:textId="77777777" w:rsidTr="00C97A37">
        <w:tblPrEx>
          <w:tblCellMar>
            <w:left w:w="70" w:type="dxa"/>
            <w:right w:w="70" w:type="dxa"/>
          </w:tblCellMar>
          <w:tblLook w:val="0000" w:firstRow="0" w:lastRow="0" w:firstColumn="0" w:lastColumn="0" w:noHBand="0" w:noVBand="0"/>
        </w:tblPrEx>
        <w:trPr>
          <w:trHeight w:val="150"/>
        </w:trPr>
        <w:tc>
          <w:tcPr>
            <w:tcW w:w="562" w:type="dxa"/>
            <w:vMerge/>
            <w:textDirection w:val="btLr"/>
            <w:vAlign w:val="center"/>
          </w:tcPr>
          <w:p w14:paraId="17AE3AA8"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120D085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PISOS</w:t>
            </w:r>
          </w:p>
        </w:tc>
        <w:tc>
          <w:tcPr>
            <w:tcW w:w="2366" w:type="dxa"/>
            <w:shd w:val="clear" w:color="auto" w:fill="auto"/>
            <w:vAlign w:val="center"/>
          </w:tcPr>
          <w:p w14:paraId="1904B14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FIRME DE CONCRETO O TIERRA</w:t>
            </w:r>
          </w:p>
        </w:tc>
        <w:tc>
          <w:tcPr>
            <w:tcW w:w="2141" w:type="dxa"/>
            <w:shd w:val="clear" w:color="auto" w:fill="auto"/>
            <w:vAlign w:val="center"/>
          </w:tcPr>
          <w:p w14:paraId="64114D2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CONCRETO ARMADO, MOSSAICO O LOSETAS DE CERAMICA</w:t>
            </w:r>
          </w:p>
        </w:tc>
        <w:tc>
          <w:tcPr>
            <w:tcW w:w="2864" w:type="dxa"/>
            <w:shd w:val="clear" w:color="auto" w:fill="auto"/>
            <w:vAlign w:val="center"/>
          </w:tcPr>
          <w:p w14:paraId="06C8B32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CONCRETO ARMADO, CONCRETO PULIDO O ESTAMPADO P ACABADO ESPECIAL, MOSAICO O LOSETAS DE CERAMICA</w:t>
            </w:r>
          </w:p>
        </w:tc>
      </w:tr>
      <w:tr w:rsidR="00A57BD7" w:rsidRPr="00C97A37" w14:paraId="76F8BEFB" w14:textId="77777777" w:rsidTr="00C97A37">
        <w:tblPrEx>
          <w:tblCellMar>
            <w:left w:w="70" w:type="dxa"/>
            <w:right w:w="70" w:type="dxa"/>
          </w:tblCellMar>
          <w:tblLook w:val="0000" w:firstRow="0" w:lastRow="0" w:firstColumn="0" w:lastColumn="0" w:noHBand="0" w:noVBand="0"/>
        </w:tblPrEx>
        <w:trPr>
          <w:trHeight w:val="135"/>
        </w:trPr>
        <w:tc>
          <w:tcPr>
            <w:tcW w:w="562" w:type="dxa"/>
            <w:vMerge/>
            <w:textDirection w:val="btLr"/>
            <w:vAlign w:val="center"/>
          </w:tcPr>
          <w:p w14:paraId="3809FD22"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7240C3E3"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EXTERIORES</w:t>
            </w:r>
          </w:p>
        </w:tc>
        <w:tc>
          <w:tcPr>
            <w:tcW w:w="2366" w:type="dxa"/>
            <w:shd w:val="clear" w:color="auto" w:fill="auto"/>
            <w:vAlign w:val="center"/>
          </w:tcPr>
          <w:p w14:paraId="39A7C0B2"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SIN PINTURA</w:t>
            </w:r>
          </w:p>
        </w:tc>
        <w:tc>
          <w:tcPr>
            <w:tcW w:w="2141" w:type="dxa"/>
            <w:shd w:val="clear" w:color="auto" w:fill="auto"/>
            <w:vAlign w:val="center"/>
          </w:tcPr>
          <w:p w14:paraId="73982F6C"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 PINTURA A BASE DE CAL Y AGUA, VINILICA ECONOMICA</w:t>
            </w:r>
          </w:p>
        </w:tc>
        <w:tc>
          <w:tcPr>
            <w:tcW w:w="2864" w:type="dxa"/>
            <w:shd w:val="clear" w:color="auto" w:fill="auto"/>
            <w:vAlign w:val="center"/>
          </w:tcPr>
          <w:p w14:paraId="30603C5E"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PINTURA VINILICA O ESMALTE MEDIANA CALIDAD</w:t>
            </w:r>
          </w:p>
        </w:tc>
      </w:tr>
      <w:tr w:rsidR="00A57BD7" w:rsidRPr="00C97A37" w14:paraId="71CBA8DE" w14:textId="77777777" w:rsidTr="00C97A37">
        <w:tblPrEx>
          <w:tblCellMar>
            <w:left w:w="70" w:type="dxa"/>
            <w:right w:w="70" w:type="dxa"/>
          </w:tblCellMar>
          <w:tblLook w:val="0000" w:firstRow="0" w:lastRow="0" w:firstColumn="0" w:lastColumn="0" w:noHBand="0" w:noVBand="0"/>
        </w:tblPrEx>
        <w:trPr>
          <w:trHeight w:val="794"/>
        </w:trPr>
        <w:tc>
          <w:tcPr>
            <w:tcW w:w="562" w:type="dxa"/>
            <w:vMerge/>
            <w:textDirection w:val="btLr"/>
            <w:vAlign w:val="center"/>
          </w:tcPr>
          <w:p w14:paraId="3FC3A569"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4FAD7B4B"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INTERIORES</w:t>
            </w:r>
          </w:p>
        </w:tc>
        <w:tc>
          <w:tcPr>
            <w:tcW w:w="2366" w:type="dxa"/>
            <w:shd w:val="clear" w:color="auto" w:fill="auto"/>
            <w:vAlign w:val="center"/>
          </w:tcPr>
          <w:p w14:paraId="4D5FD765"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SIN PINTURA</w:t>
            </w:r>
          </w:p>
        </w:tc>
        <w:tc>
          <w:tcPr>
            <w:tcW w:w="2141" w:type="dxa"/>
            <w:shd w:val="clear" w:color="auto" w:fill="auto"/>
            <w:vAlign w:val="center"/>
          </w:tcPr>
          <w:p w14:paraId="70D70DC9"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CON PINTURA A BASE DE CAL Y AGUA, VINILICA ECONOMICA</w:t>
            </w:r>
          </w:p>
        </w:tc>
        <w:tc>
          <w:tcPr>
            <w:tcW w:w="2864" w:type="dxa"/>
            <w:shd w:val="clear" w:color="auto" w:fill="auto"/>
            <w:vAlign w:val="center"/>
          </w:tcPr>
          <w:p w14:paraId="0538DEE5"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PINTURA VINILICA O ESMALTE MEDIANA CALIDAD</w:t>
            </w:r>
          </w:p>
        </w:tc>
      </w:tr>
      <w:tr w:rsidR="00A57BD7" w:rsidRPr="00C97A37" w14:paraId="35884DFA" w14:textId="77777777" w:rsidTr="00C97A37">
        <w:tblPrEx>
          <w:tblCellMar>
            <w:left w:w="70" w:type="dxa"/>
            <w:right w:w="70" w:type="dxa"/>
          </w:tblCellMar>
          <w:tblLook w:val="0000" w:firstRow="0" w:lastRow="0" w:firstColumn="0" w:lastColumn="0" w:noHBand="0" w:noVBand="0"/>
        </w:tblPrEx>
        <w:trPr>
          <w:cantSplit/>
          <w:trHeight w:val="1065"/>
        </w:trPr>
        <w:tc>
          <w:tcPr>
            <w:tcW w:w="562" w:type="dxa"/>
            <w:textDirection w:val="btLr"/>
            <w:vAlign w:val="center"/>
          </w:tcPr>
          <w:p w14:paraId="2D1A36E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6"/>
                <w:szCs w:val="17"/>
              </w:rPr>
              <w:t>CANCELERIA</w:t>
            </w:r>
          </w:p>
        </w:tc>
        <w:tc>
          <w:tcPr>
            <w:tcW w:w="1701" w:type="dxa"/>
            <w:shd w:val="clear" w:color="auto" w:fill="auto"/>
            <w:vAlign w:val="center"/>
          </w:tcPr>
          <w:p w14:paraId="61B8DEE8"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PUERTAS Y VENTANAS</w:t>
            </w:r>
          </w:p>
        </w:tc>
        <w:tc>
          <w:tcPr>
            <w:tcW w:w="2366" w:type="dxa"/>
            <w:shd w:val="clear" w:color="auto" w:fill="auto"/>
            <w:vAlign w:val="center"/>
          </w:tcPr>
          <w:p w14:paraId="0C4C63D2"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ALUMINIO, MADERA O HERRERIA</w:t>
            </w:r>
          </w:p>
        </w:tc>
        <w:tc>
          <w:tcPr>
            <w:tcW w:w="2141" w:type="dxa"/>
            <w:shd w:val="clear" w:color="auto" w:fill="auto"/>
            <w:vAlign w:val="center"/>
          </w:tcPr>
          <w:p w14:paraId="699E143A"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ALUMINIO, MADERA O HERRERIA</w:t>
            </w:r>
          </w:p>
        </w:tc>
        <w:tc>
          <w:tcPr>
            <w:tcW w:w="2864" w:type="dxa"/>
            <w:shd w:val="clear" w:color="auto" w:fill="auto"/>
            <w:vAlign w:val="center"/>
          </w:tcPr>
          <w:p w14:paraId="707AE3F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ALUMINIO, MADERA O HERRERIA</w:t>
            </w:r>
          </w:p>
        </w:tc>
      </w:tr>
      <w:tr w:rsidR="00A57BD7" w:rsidRPr="00C97A37" w14:paraId="6BF81FE4" w14:textId="77777777" w:rsidTr="00C97A37">
        <w:tblPrEx>
          <w:tblCellMar>
            <w:left w:w="70" w:type="dxa"/>
            <w:right w:w="70" w:type="dxa"/>
          </w:tblCellMar>
          <w:tblLook w:val="0000" w:firstRow="0" w:lastRow="0" w:firstColumn="0" w:lastColumn="0" w:noHBand="0" w:noVBand="0"/>
        </w:tblPrEx>
        <w:trPr>
          <w:trHeight w:val="496"/>
        </w:trPr>
        <w:tc>
          <w:tcPr>
            <w:tcW w:w="562" w:type="dxa"/>
            <w:vMerge w:val="restart"/>
            <w:textDirection w:val="btLr"/>
            <w:vAlign w:val="center"/>
          </w:tcPr>
          <w:p w14:paraId="4924422B"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INSTALACIONES</w:t>
            </w:r>
          </w:p>
        </w:tc>
        <w:tc>
          <w:tcPr>
            <w:tcW w:w="1701" w:type="dxa"/>
            <w:shd w:val="clear" w:color="auto" w:fill="auto"/>
            <w:vAlign w:val="center"/>
          </w:tcPr>
          <w:p w14:paraId="0F0B370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HIDRAULICAS</w:t>
            </w:r>
          </w:p>
        </w:tc>
        <w:tc>
          <w:tcPr>
            <w:tcW w:w="2366" w:type="dxa"/>
            <w:shd w:val="clear" w:color="auto" w:fill="auto"/>
            <w:vAlign w:val="center"/>
          </w:tcPr>
          <w:p w14:paraId="3C49CA8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SIN INSTALACIONES, BASICA HASTA 3 SALIDAS</w:t>
            </w:r>
          </w:p>
        </w:tc>
        <w:tc>
          <w:tcPr>
            <w:tcW w:w="2141" w:type="dxa"/>
            <w:shd w:val="clear" w:color="auto" w:fill="auto"/>
            <w:vAlign w:val="center"/>
          </w:tcPr>
          <w:p w14:paraId="75EA5F9F"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MINIMAS VISIBLES HASTA 5 SALIDAS</w:t>
            </w:r>
          </w:p>
        </w:tc>
        <w:tc>
          <w:tcPr>
            <w:tcW w:w="2864" w:type="dxa"/>
            <w:shd w:val="clear" w:color="auto" w:fill="auto"/>
            <w:vAlign w:val="center"/>
          </w:tcPr>
          <w:p w14:paraId="3B634FC6"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VISIBLES U OCULTAS DE 5 SALIDAS</w:t>
            </w:r>
          </w:p>
        </w:tc>
      </w:tr>
      <w:tr w:rsidR="00A57BD7" w:rsidRPr="00C97A37" w14:paraId="4DE21EF1" w14:textId="77777777" w:rsidTr="00C97A37">
        <w:tblPrEx>
          <w:tblCellMar>
            <w:left w:w="70" w:type="dxa"/>
            <w:right w:w="70" w:type="dxa"/>
          </w:tblCellMar>
          <w:tblLook w:val="0000" w:firstRow="0" w:lastRow="0" w:firstColumn="0" w:lastColumn="0" w:noHBand="0" w:noVBand="0"/>
        </w:tblPrEx>
        <w:trPr>
          <w:trHeight w:val="702"/>
        </w:trPr>
        <w:tc>
          <w:tcPr>
            <w:tcW w:w="562" w:type="dxa"/>
            <w:vMerge/>
            <w:vAlign w:val="center"/>
          </w:tcPr>
          <w:p w14:paraId="28EC5A2D"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0E4C3D0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SANITARIAS</w:t>
            </w:r>
          </w:p>
        </w:tc>
        <w:tc>
          <w:tcPr>
            <w:tcW w:w="2366" w:type="dxa"/>
            <w:shd w:val="clear" w:color="auto" w:fill="auto"/>
            <w:vAlign w:val="center"/>
          </w:tcPr>
          <w:p w14:paraId="1DCCFBE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LETRINA O MUEBLES ECONOMICOS</w:t>
            </w:r>
          </w:p>
        </w:tc>
        <w:tc>
          <w:tcPr>
            <w:tcW w:w="2141" w:type="dxa"/>
            <w:shd w:val="clear" w:color="auto" w:fill="auto"/>
            <w:vAlign w:val="center"/>
          </w:tcPr>
          <w:p w14:paraId="5BE76FCE"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MUEBLES ECONOMICOS</w:t>
            </w:r>
          </w:p>
        </w:tc>
        <w:tc>
          <w:tcPr>
            <w:tcW w:w="2864" w:type="dxa"/>
            <w:shd w:val="clear" w:color="auto" w:fill="auto"/>
            <w:vAlign w:val="center"/>
          </w:tcPr>
          <w:p w14:paraId="58B90AD9"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MUEBLES DE MEDIANA CALIDAD</w:t>
            </w:r>
          </w:p>
        </w:tc>
      </w:tr>
      <w:tr w:rsidR="00A57BD7" w:rsidRPr="00C97A37" w14:paraId="10D867A6" w14:textId="77777777" w:rsidTr="00C97A37">
        <w:tblPrEx>
          <w:tblCellMar>
            <w:left w:w="70" w:type="dxa"/>
            <w:right w:w="70" w:type="dxa"/>
          </w:tblCellMar>
          <w:tblLook w:val="0000" w:firstRow="0" w:lastRow="0" w:firstColumn="0" w:lastColumn="0" w:noHBand="0" w:noVBand="0"/>
        </w:tblPrEx>
        <w:trPr>
          <w:trHeight w:val="941"/>
        </w:trPr>
        <w:tc>
          <w:tcPr>
            <w:tcW w:w="562" w:type="dxa"/>
            <w:vMerge/>
            <w:vAlign w:val="center"/>
          </w:tcPr>
          <w:p w14:paraId="76C9E3E8" w14:textId="77777777" w:rsidR="00A57BD7" w:rsidRPr="00C97A37" w:rsidRDefault="00A57BD7" w:rsidP="00A57BD7">
            <w:pPr>
              <w:spacing w:line="360" w:lineRule="auto"/>
              <w:jc w:val="center"/>
              <w:rPr>
                <w:rFonts w:ascii="Arial" w:hAnsi="Arial" w:cs="Arial"/>
                <w:b/>
                <w:bCs/>
                <w:sz w:val="17"/>
                <w:szCs w:val="17"/>
              </w:rPr>
            </w:pPr>
          </w:p>
        </w:tc>
        <w:tc>
          <w:tcPr>
            <w:tcW w:w="1701" w:type="dxa"/>
            <w:shd w:val="clear" w:color="auto" w:fill="auto"/>
            <w:vAlign w:val="center"/>
          </w:tcPr>
          <w:p w14:paraId="3A392BC0"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ELECTRICAS</w:t>
            </w:r>
          </w:p>
        </w:tc>
        <w:tc>
          <w:tcPr>
            <w:tcW w:w="2366" w:type="dxa"/>
            <w:shd w:val="clear" w:color="auto" w:fill="auto"/>
            <w:vAlign w:val="center"/>
          </w:tcPr>
          <w:p w14:paraId="3E5030F4"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MINIMAS VISIBLES HASTA 10 SALIDAS</w:t>
            </w:r>
          </w:p>
        </w:tc>
        <w:tc>
          <w:tcPr>
            <w:tcW w:w="2141" w:type="dxa"/>
            <w:shd w:val="clear" w:color="auto" w:fill="auto"/>
            <w:vAlign w:val="center"/>
          </w:tcPr>
          <w:p w14:paraId="2572D011"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VISIBLES U OCULTAS DE 11 A 20 SALIDAS</w:t>
            </w:r>
          </w:p>
        </w:tc>
        <w:tc>
          <w:tcPr>
            <w:tcW w:w="2864" w:type="dxa"/>
            <w:shd w:val="clear" w:color="auto" w:fill="auto"/>
            <w:vAlign w:val="center"/>
          </w:tcPr>
          <w:p w14:paraId="40A4E455" w14:textId="77777777" w:rsidR="00A57BD7" w:rsidRPr="00C97A37" w:rsidRDefault="00A57BD7" w:rsidP="00A57BD7">
            <w:pPr>
              <w:spacing w:line="360" w:lineRule="auto"/>
              <w:jc w:val="center"/>
              <w:rPr>
                <w:rFonts w:ascii="Arial" w:hAnsi="Arial" w:cs="Arial"/>
                <w:b/>
                <w:bCs/>
                <w:sz w:val="17"/>
                <w:szCs w:val="17"/>
              </w:rPr>
            </w:pPr>
            <w:r w:rsidRPr="00C97A37">
              <w:rPr>
                <w:rFonts w:ascii="Arial" w:hAnsi="Arial" w:cs="Arial"/>
                <w:b/>
                <w:bCs/>
                <w:sz w:val="17"/>
                <w:szCs w:val="17"/>
              </w:rPr>
              <w:t>VISIBLES U OCULTAS MAS DE 20 SALIDAS</w:t>
            </w:r>
          </w:p>
        </w:tc>
      </w:tr>
    </w:tbl>
    <w:p w14:paraId="590D0BD1" w14:textId="77777777" w:rsidR="00A57BD7" w:rsidRPr="007178B3" w:rsidRDefault="00A57BD7" w:rsidP="00A57BD7">
      <w:pPr>
        <w:rPr>
          <w:rFonts w:ascii="Arial" w:hAnsi="Arial" w:cs="Arial"/>
        </w:rPr>
      </w:pPr>
    </w:p>
    <w:tbl>
      <w:tblPr>
        <w:tblW w:w="92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6"/>
        <w:gridCol w:w="618"/>
        <w:gridCol w:w="618"/>
        <w:gridCol w:w="618"/>
        <w:gridCol w:w="619"/>
        <w:gridCol w:w="618"/>
        <w:gridCol w:w="618"/>
        <w:gridCol w:w="618"/>
        <w:gridCol w:w="619"/>
        <w:gridCol w:w="618"/>
        <w:gridCol w:w="618"/>
        <w:gridCol w:w="618"/>
        <w:gridCol w:w="619"/>
      </w:tblGrid>
      <w:tr w:rsidR="00A57BD7" w:rsidRPr="00C97A37" w14:paraId="4AC5FC91" w14:textId="77777777" w:rsidTr="00A57BD7">
        <w:trPr>
          <w:trHeight w:val="570"/>
        </w:trPr>
        <w:tc>
          <w:tcPr>
            <w:tcW w:w="1786" w:type="dxa"/>
            <w:vAlign w:val="center"/>
          </w:tcPr>
          <w:p w14:paraId="648B39D3"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ESTADO DE CONSERVACION</w:t>
            </w:r>
          </w:p>
        </w:tc>
        <w:tc>
          <w:tcPr>
            <w:tcW w:w="618" w:type="dxa"/>
            <w:shd w:val="clear" w:color="auto" w:fill="auto"/>
            <w:vAlign w:val="center"/>
          </w:tcPr>
          <w:p w14:paraId="4C3638E1"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M</w:t>
            </w:r>
          </w:p>
        </w:tc>
        <w:tc>
          <w:tcPr>
            <w:tcW w:w="618" w:type="dxa"/>
            <w:shd w:val="clear" w:color="auto" w:fill="auto"/>
            <w:vAlign w:val="center"/>
          </w:tcPr>
          <w:p w14:paraId="5730F8C9"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R</w:t>
            </w:r>
          </w:p>
        </w:tc>
        <w:tc>
          <w:tcPr>
            <w:tcW w:w="618" w:type="dxa"/>
            <w:shd w:val="clear" w:color="auto" w:fill="auto"/>
            <w:vAlign w:val="center"/>
          </w:tcPr>
          <w:p w14:paraId="0CC52A30"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B</w:t>
            </w:r>
          </w:p>
        </w:tc>
        <w:tc>
          <w:tcPr>
            <w:tcW w:w="619" w:type="dxa"/>
            <w:shd w:val="clear" w:color="auto" w:fill="auto"/>
            <w:vAlign w:val="center"/>
          </w:tcPr>
          <w:p w14:paraId="02F02DE3"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N</w:t>
            </w:r>
          </w:p>
        </w:tc>
        <w:tc>
          <w:tcPr>
            <w:tcW w:w="618" w:type="dxa"/>
            <w:shd w:val="clear" w:color="auto" w:fill="auto"/>
            <w:vAlign w:val="center"/>
          </w:tcPr>
          <w:p w14:paraId="531D04A7"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M</w:t>
            </w:r>
          </w:p>
        </w:tc>
        <w:tc>
          <w:tcPr>
            <w:tcW w:w="618" w:type="dxa"/>
            <w:shd w:val="clear" w:color="auto" w:fill="auto"/>
            <w:vAlign w:val="center"/>
          </w:tcPr>
          <w:p w14:paraId="1B485470"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R</w:t>
            </w:r>
          </w:p>
        </w:tc>
        <w:tc>
          <w:tcPr>
            <w:tcW w:w="618" w:type="dxa"/>
            <w:shd w:val="clear" w:color="auto" w:fill="auto"/>
            <w:vAlign w:val="center"/>
          </w:tcPr>
          <w:p w14:paraId="40DC0808"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B</w:t>
            </w:r>
          </w:p>
        </w:tc>
        <w:tc>
          <w:tcPr>
            <w:tcW w:w="619" w:type="dxa"/>
            <w:shd w:val="clear" w:color="auto" w:fill="auto"/>
            <w:vAlign w:val="center"/>
          </w:tcPr>
          <w:p w14:paraId="542CEF59"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N</w:t>
            </w:r>
          </w:p>
        </w:tc>
        <w:tc>
          <w:tcPr>
            <w:tcW w:w="618" w:type="dxa"/>
            <w:shd w:val="clear" w:color="auto" w:fill="auto"/>
            <w:vAlign w:val="center"/>
          </w:tcPr>
          <w:p w14:paraId="5AE71E5E"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M</w:t>
            </w:r>
          </w:p>
        </w:tc>
        <w:tc>
          <w:tcPr>
            <w:tcW w:w="618" w:type="dxa"/>
            <w:shd w:val="clear" w:color="auto" w:fill="auto"/>
            <w:vAlign w:val="center"/>
          </w:tcPr>
          <w:p w14:paraId="6F84F1B5"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R</w:t>
            </w:r>
          </w:p>
        </w:tc>
        <w:tc>
          <w:tcPr>
            <w:tcW w:w="618" w:type="dxa"/>
            <w:shd w:val="clear" w:color="auto" w:fill="auto"/>
            <w:vAlign w:val="center"/>
          </w:tcPr>
          <w:p w14:paraId="5A39ACBB"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B</w:t>
            </w:r>
          </w:p>
        </w:tc>
        <w:tc>
          <w:tcPr>
            <w:tcW w:w="619" w:type="dxa"/>
            <w:shd w:val="clear" w:color="auto" w:fill="auto"/>
            <w:vAlign w:val="center"/>
          </w:tcPr>
          <w:p w14:paraId="71A46510"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N</w:t>
            </w:r>
          </w:p>
        </w:tc>
      </w:tr>
      <w:tr w:rsidR="00A57BD7" w:rsidRPr="00C97A37" w14:paraId="158B0CCB" w14:textId="77777777" w:rsidTr="00A57BD7">
        <w:trPr>
          <w:cantSplit/>
          <w:trHeight w:val="1277"/>
        </w:trPr>
        <w:tc>
          <w:tcPr>
            <w:tcW w:w="1786" w:type="dxa"/>
            <w:vAlign w:val="center"/>
          </w:tcPr>
          <w:p w14:paraId="287713EE"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VALOR UNITARIO POR M2</w:t>
            </w:r>
          </w:p>
        </w:tc>
        <w:tc>
          <w:tcPr>
            <w:tcW w:w="618" w:type="dxa"/>
            <w:shd w:val="clear" w:color="auto" w:fill="auto"/>
            <w:textDirection w:val="btLr"/>
            <w:vAlign w:val="center"/>
          </w:tcPr>
          <w:p w14:paraId="7B444F59"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$390.00</w:t>
            </w:r>
          </w:p>
        </w:tc>
        <w:tc>
          <w:tcPr>
            <w:tcW w:w="618" w:type="dxa"/>
            <w:shd w:val="clear" w:color="auto" w:fill="auto"/>
            <w:textDirection w:val="btLr"/>
            <w:vAlign w:val="center"/>
          </w:tcPr>
          <w:p w14:paraId="06A50AE3"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$870.00</w:t>
            </w:r>
          </w:p>
        </w:tc>
        <w:tc>
          <w:tcPr>
            <w:tcW w:w="618" w:type="dxa"/>
            <w:shd w:val="clear" w:color="auto" w:fill="auto"/>
            <w:textDirection w:val="btLr"/>
            <w:vAlign w:val="center"/>
          </w:tcPr>
          <w:p w14:paraId="049F5C31"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$1,320.00</w:t>
            </w:r>
          </w:p>
        </w:tc>
        <w:tc>
          <w:tcPr>
            <w:tcW w:w="619" w:type="dxa"/>
            <w:shd w:val="clear" w:color="auto" w:fill="auto"/>
            <w:textDirection w:val="btLr"/>
            <w:vAlign w:val="center"/>
          </w:tcPr>
          <w:p w14:paraId="70A08057"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$1,480.00</w:t>
            </w:r>
          </w:p>
        </w:tc>
        <w:tc>
          <w:tcPr>
            <w:tcW w:w="618" w:type="dxa"/>
            <w:shd w:val="clear" w:color="auto" w:fill="auto"/>
            <w:textDirection w:val="btLr"/>
            <w:vAlign w:val="center"/>
          </w:tcPr>
          <w:p w14:paraId="586880D1"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$630.00</w:t>
            </w:r>
          </w:p>
        </w:tc>
        <w:tc>
          <w:tcPr>
            <w:tcW w:w="618" w:type="dxa"/>
            <w:shd w:val="clear" w:color="auto" w:fill="auto"/>
            <w:textDirection w:val="btLr"/>
            <w:vAlign w:val="center"/>
          </w:tcPr>
          <w:p w14:paraId="3C22AB77"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$1,340.00</w:t>
            </w:r>
          </w:p>
        </w:tc>
        <w:tc>
          <w:tcPr>
            <w:tcW w:w="618" w:type="dxa"/>
            <w:shd w:val="clear" w:color="auto" w:fill="auto"/>
            <w:textDirection w:val="btLr"/>
            <w:vAlign w:val="center"/>
          </w:tcPr>
          <w:p w14:paraId="1918D065"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$2,100.00</w:t>
            </w:r>
          </w:p>
        </w:tc>
        <w:tc>
          <w:tcPr>
            <w:tcW w:w="619" w:type="dxa"/>
            <w:shd w:val="clear" w:color="auto" w:fill="auto"/>
            <w:textDirection w:val="btLr"/>
            <w:vAlign w:val="center"/>
          </w:tcPr>
          <w:p w14:paraId="67FF7633"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$2,320.00</w:t>
            </w:r>
          </w:p>
        </w:tc>
        <w:tc>
          <w:tcPr>
            <w:tcW w:w="618" w:type="dxa"/>
            <w:shd w:val="clear" w:color="auto" w:fill="auto"/>
            <w:textDirection w:val="btLr"/>
            <w:vAlign w:val="center"/>
          </w:tcPr>
          <w:p w14:paraId="4E66759E"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$870.00</w:t>
            </w:r>
          </w:p>
        </w:tc>
        <w:tc>
          <w:tcPr>
            <w:tcW w:w="618" w:type="dxa"/>
            <w:shd w:val="clear" w:color="auto" w:fill="auto"/>
            <w:textDirection w:val="btLr"/>
            <w:vAlign w:val="center"/>
          </w:tcPr>
          <w:p w14:paraId="4BBB083D"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$1,910.00</w:t>
            </w:r>
          </w:p>
        </w:tc>
        <w:tc>
          <w:tcPr>
            <w:tcW w:w="618" w:type="dxa"/>
            <w:shd w:val="clear" w:color="auto" w:fill="auto"/>
            <w:textDirection w:val="btLr"/>
            <w:vAlign w:val="center"/>
          </w:tcPr>
          <w:p w14:paraId="6137DDD5"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$2,790.00</w:t>
            </w:r>
          </w:p>
        </w:tc>
        <w:tc>
          <w:tcPr>
            <w:tcW w:w="619" w:type="dxa"/>
            <w:shd w:val="clear" w:color="auto" w:fill="auto"/>
            <w:textDirection w:val="btLr"/>
            <w:vAlign w:val="center"/>
          </w:tcPr>
          <w:p w14:paraId="37460DC5" w14:textId="77777777" w:rsidR="00A57BD7" w:rsidRPr="00C97A37" w:rsidRDefault="00A57BD7" w:rsidP="00A57BD7">
            <w:pPr>
              <w:spacing w:line="360" w:lineRule="auto"/>
              <w:jc w:val="center"/>
              <w:rPr>
                <w:rFonts w:ascii="Arial" w:hAnsi="Arial" w:cs="Arial"/>
                <w:b/>
                <w:bCs/>
                <w:sz w:val="18"/>
              </w:rPr>
            </w:pPr>
            <w:r w:rsidRPr="00C97A37">
              <w:rPr>
                <w:rFonts w:ascii="Arial" w:hAnsi="Arial" w:cs="Arial"/>
                <w:b/>
                <w:bCs/>
                <w:sz w:val="18"/>
              </w:rPr>
              <w:t>$3,150.00</w:t>
            </w:r>
          </w:p>
        </w:tc>
      </w:tr>
    </w:tbl>
    <w:p w14:paraId="12769380" w14:textId="77777777" w:rsidR="00A57BD7" w:rsidRPr="007178B3" w:rsidRDefault="00A57BD7" w:rsidP="00A57BD7">
      <w:pPr>
        <w:tabs>
          <w:tab w:val="left" w:pos="420"/>
        </w:tabs>
        <w:spacing w:line="360" w:lineRule="auto"/>
        <w:rPr>
          <w:rFonts w:ascii="Arial" w:hAnsi="Arial" w:cs="Arial"/>
        </w:rPr>
      </w:pPr>
    </w:p>
    <w:p w14:paraId="6A05617A" w14:textId="77777777" w:rsidR="00A57BD7" w:rsidRPr="007178B3" w:rsidRDefault="00A57BD7" w:rsidP="00A57BD7">
      <w:pPr>
        <w:spacing w:line="360" w:lineRule="auto"/>
        <w:rPr>
          <w:rFonts w:ascii="Arial" w:hAnsi="Arial" w:cs="Arial"/>
        </w:rPr>
      </w:pPr>
      <w:r w:rsidRPr="007178B3">
        <w:rPr>
          <w:rFonts w:ascii="Arial" w:hAnsi="Arial" w:cs="Arial"/>
        </w:rPr>
        <w:t>Definición de los criterios del Estado de conservación:</w:t>
      </w:r>
    </w:p>
    <w:p w14:paraId="6B796633" w14:textId="77777777" w:rsidR="00A57BD7" w:rsidRPr="007178B3" w:rsidRDefault="00A57BD7" w:rsidP="00A57BD7">
      <w:pPr>
        <w:spacing w:line="360" w:lineRule="auto"/>
        <w:rPr>
          <w:rFonts w:ascii="Arial" w:hAnsi="Arial" w:cs="Arial"/>
        </w:rPr>
      </w:pPr>
    </w:p>
    <w:tbl>
      <w:tblPr>
        <w:tblStyle w:val="Tablaconcuadrcula"/>
        <w:tblW w:w="0" w:type="auto"/>
        <w:tblLook w:val="04A0" w:firstRow="1" w:lastRow="0" w:firstColumn="1" w:lastColumn="0" w:noHBand="0" w:noVBand="1"/>
      </w:tblPr>
      <w:tblGrid>
        <w:gridCol w:w="1409"/>
        <w:gridCol w:w="7368"/>
      </w:tblGrid>
      <w:tr w:rsidR="00A57BD7" w:rsidRPr="007178B3" w14:paraId="52B49276" w14:textId="77777777" w:rsidTr="00A57BD7">
        <w:tc>
          <w:tcPr>
            <w:tcW w:w="1413" w:type="dxa"/>
            <w:tcBorders>
              <w:top w:val="single" w:sz="4" w:space="0" w:color="auto"/>
              <w:left w:val="single" w:sz="4" w:space="0" w:color="auto"/>
              <w:bottom w:val="single" w:sz="4" w:space="0" w:color="auto"/>
              <w:right w:val="single" w:sz="4" w:space="0" w:color="auto"/>
            </w:tcBorders>
            <w:hideMark/>
          </w:tcPr>
          <w:p w14:paraId="2B52AD69" w14:textId="77777777" w:rsidR="00A57BD7" w:rsidRPr="007178B3" w:rsidRDefault="00A57BD7" w:rsidP="00A57BD7">
            <w:pPr>
              <w:spacing w:line="360" w:lineRule="auto"/>
              <w:rPr>
                <w:rFonts w:ascii="Arial" w:hAnsi="Arial" w:cs="Arial"/>
              </w:rPr>
            </w:pPr>
            <w:r w:rsidRPr="007178B3">
              <w:rPr>
                <w:rFonts w:ascii="Arial" w:hAnsi="Arial" w:cs="Arial"/>
              </w:rPr>
              <w:t>N = Nuevo</w:t>
            </w:r>
          </w:p>
        </w:tc>
        <w:tc>
          <w:tcPr>
            <w:tcW w:w="7415" w:type="dxa"/>
            <w:tcBorders>
              <w:top w:val="single" w:sz="4" w:space="0" w:color="auto"/>
              <w:left w:val="single" w:sz="4" w:space="0" w:color="auto"/>
              <w:bottom w:val="single" w:sz="4" w:space="0" w:color="auto"/>
              <w:right w:val="single" w:sz="4" w:space="0" w:color="auto"/>
            </w:tcBorders>
            <w:hideMark/>
          </w:tcPr>
          <w:p w14:paraId="1DD36ACA" w14:textId="77777777" w:rsidR="00A57BD7" w:rsidRPr="007178B3" w:rsidRDefault="00A57BD7" w:rsidP="00A57BD7">
            <w:pPr>
              <w:spacing w:line="360" w:lineRule="auto"/>
              <w:rPr>
                <w:rFonts w:ascii="Arial" w:hAnsi="Arial" w:cs="Arial"/>
              </w:rPr>
            </w:pPr>
            <w:r w:rsidRPr="007178B3">
              <w:rPr>
                <w:rFonts w:ascii="Arial" w:hAnsi="Arial" w:cs="Arial"/>
              </w:rPr>
              <w:t>Construcción con restauración estimada de hasta 3 años</w:t>
            </w:r>
          </w:p>
        </w:tc>
      </w:tr>
      <w:tr w:rsidR="00A57BD7" w:rsidRPr="007178B3" w14:paraId="15EA31C5" w14:textId="77777777" w:rsidTr="00A57BD7">
        <w:tc>
          <w:tcPr>
            <w:tcW w:w="1413" w:type="dxa"/>
            <w:tcBorders>
              <w:top w:val="single" w:sz="4" w:space="0" w:color="auto"/>
              <w:left w:val="single" w:sz="4" w:space="0" w:color="auto"/>
              <w:bottom w:val="single" w:sz="4" w:space="0" w:color="auto"/>
              <w:right w:val="single" w:sz="4" w:space="0" w:color="auto"/>
            </w:tcBorders>
            <w:hideMark/>
          </w:tcPr>
          <w:p w14:paraId="746392DA" w14:textId="77777777" w:rsidR="00A57BD7" w:rsidRPr="007178B3" w:rsidRDefault="00A57BD7" w:rsidP="00A57BD7">
            <w:pPr>
              <w:spacing w:line="360" w:lineRule="auto"/>
              <w:rPr>
                <w:rFonts w:ascii="Arial" w:hAnsi="Arial" w:cs="Arial"/>
              </w:rPr>
            </w:pPr>
            <w:r w:rsidRPr="007178B3">
              <w:rPr>
                <w:rFonts w:ascii="Arial" w:hAnsi="Arial" w:cs="Arial"/>
              </w:rPr>
              <w:t>B = Bueno</w:t>
            </w:r>
          </w:p>
        </w:tc>
        <w:tc>
          <w:tcPr>
            <w:tcW w:w="7415" w:type="dxa"/>
            <w:tcBorders>
              <w:top w:val="single" w:sz="4" w:space="0" w:color="auto"/>
              <w:left w:val="single" w:sz="4" w:space="0" w:color="auto"/>
              <w:bottom w:val="single" w:sz="4" w:space="0" w:color="auto"/>
              <w:right w:val="single" w:sz="4" w:space="0" w:color="auto"/>
            </w:tcBorders>
            <w:hideMark/>
          </w:tcPr>
          <w:p w14:paraId="2B05BB2B" w14:textId="77777777" w:rsidR="00A57BD7" w:rsidRPr="007178B3" w:rsidRDefault="00A57BD7" w:rsidP="00A57BD7">
            <w:pPr>
              <w:spacing w:line="360" w:lineRule="auto"/>
              <w:rPr>
                <w:rFonts w:ascii="Arial" w:hAnsi="Arial" w:cs="Arial"/>
              </w:rPr>
            </w:pPr>
            <w:r w:rsidRPr="007178B3">
              <w:rPr>
                <w:rFonts w:ascii="Arial" w:hAnsi="Arial" w:cs="Arial"/>
              </w:rPr>
              <w:t>Construcción con acabados de pintura conservados sin deterioro y desgaste menores</w:t>
            </w:r>
          </w:p>
        </w:tc>
      </w:tr>
      <w:tr w:rsidR="00A57BD7" w:rsidRPr="007178B3" w14:paraId="7A1A3861" w14:textId="77777777" w:rsidTr="00A57BD7">
        <w:tc>
          <w:tcPr>
            <w:tcW w:w="1413" w:type="dxa"/>
            <w:tcBorders>
              <w:top w:val="single" w:sz="4" w:space="0" w:color="auto"/>
              <w:left w:val="single" w:sz="4" w:space="0" w:color="auto"/>
              <w:bottom w:val="single" w:sz="4" w:space="0" w:color="auto"/>
              <w:right w:val="single" w:sz="4" w:space="0" w:color="auto"/>
            </w:tcBorders>
            <w:hideMark/>
          </w:tcPr>
          <w:p w14:paraId="5484218A" w14:textId="77777777" w:rsidR="00A57BD7" w:rsidRPr="007178B3" w:rsidRDefault="00A57BD7" w:rsidP="00A57BD7">
            <w:pPr>
              <w:spacing w:line="360" w:lineRule="auto"/>
              <w:rPr>
                <w:rFonts w:ascii="Arial" w:hAnsi="Arial" w:cs="Arial"/>
              </w:rPr>
            </w:pPr>
            <w:r w:rsidRPr="007178B3">
              <w:rPr>
                <w:rFonts w:ascii="Arial" w:hAnsi="Arial" w:cs="Arial"/>
              </w:rPr>
              <w:t>R = Regular</w:t>
            </w:r>
          </w:p>
        </w:tc>
        <w:tc>
          <w:tcPr>
            <w:tcW w:w="7415" w:type="dxa"/>
            <w:tcBorders>
              <w:top w:val="single" w:sz="4" w:space="0" w:color="auto"/>
              <w:left w:val="single" w:sz="4" w:space="0" w:color="auto"/>
              <w:bottom w:val="single" w:sz="4" w:space="0" w:color="auto"/>
              <w:right w:val="single" w:sz="4" w:space="0" w:color="auto"/>
            </w:tcBorders>
            <w:hideMark/>
          </w:tcPr>
          <w:p w14:paraId="6C079634" w14:textId="77777777" w:rsidR="00A57BD7" w:rsidRPr="007178B3" w:rsidRDefault="00A57BD7" w:rsidP="00A57BD7">
            <w:pPr>
              <w:spacing w:line="360" w:lineRule="auto"/>
              <w:rPr>
                <w:rFonts w:ascii="Arial" w:hAnsi="Arial" w:cs="Arial"/>
              </w:rPr>
            </w:pPr>
            <w:r w:rsidRPr="007178B3">
              <w:rPr>
                <w:rFonts w:ascii="Arial" w:hAnsi="Arial" w:cs="Arial"/>
              </w:rPr>
              <w:t>Construcción con pintura y acabados con desgastes que no comprometen la estructura</w:t>
            </w:r>
          </w:p>
        </w:tc>
      </w:tr>
      <w:tr w:rsidR="00A57BD7" w:rsidRPr="007178B3" w14:paraId="411C6BB9" w14:textId="77777777" w:rsidTr="00A57BD7">
        <w:tc>
          <w:tcPr>
            <w:tcW w:w="1413" w:type="dxa"/>
            <w:tcBorders>
              <w:top w:val="single" w:sz="4" w:space="0" w:color="auto"/>
              <w:left w:val="single" w:sz="4" w:space="0" w:color="auto"/>
              <w:bottom w:val="single" w:sz="4" w:space="0" w:color="auto"/>
              <w:right w:val="single" w:sz="4" w:space="0" w:color="auto"/>
            </w:tcBorders>
            <w:hideMark/>
          </w:tcPr>
          <w:p w14:paraId="5AF1EC3B" w14:textId="77777777" w:rsidR="00A57BD7" w:rsidRPr="007178B3" w:rsidRDefault="00A57BD7" w:rsidP="00A57BD7">
            <w:pPr>
              <w:spacing w:line="360" w:lineRule="auto"/>
              <w:rPr>
                <w:rFonts w:ascii="Arial" w:hAnsi="Arial" w:cs="Arial"/>
              </w:rPr>
            </w:pPr>
            <w:r w:rsidRPr="007178B3">
              <w:rPr>
                <w:rFonts w:ascii="Arial" w:hAnsi="Arial" w:cs="Arial"/>
              </w:rPr>
              <w:t>M = Malo</w:t>
            </w:r>
          </w:p>
        </w:tc>
        <w:tc>
          <w:tcPr>
            <w:tcW w:w="7415" w:type="dxa"/>
            <w:tcBorders>
              <w:top w:val="single" w:sz="4" w:space="0" w:color="auto"/>
              <w:left w:val="single" w:sz="4" w:space="0" w:color="auto"/>
              <w:bottom w:val="single" w:sz="4" w:space="0" w:color="auto"/>
              <w:right w:val="single" w:sz="4" w:space="0" w:color="auto"/>
            </w:tcBorders>
            <w:hideMark/>
          </w:tcPr>
          <w:p w14:paraId="0E006B2E" w14:textId="77777777" w:rsidR="00A57BD7" w:rsidRPr="007178B3" w:rsidRDefault="00A57BD7" w:rsidP="00A57BD7">
            <w:pPr>
              <w:spacing w:line="360" w:lineRule="auto"/>
              <w:rPr>
                <w:rFonts w:ascii="Arial" w:hAnsi="Arial" w:cs="Arial"/>
              </w:rPr>
            </w:pPr>
            <w:r w:rsidRPr="007178B3">
              <w:rPr>
                <w:rFonts w:ascii="Arial" w:hAnsi="Arial" w:cs="Arial"/>
              </w:rPr>
              <w:t>Construcción sin acabados o con acabados deteriorados y/o sin cultura o con pintura deteriorada y/o con estructuras deterioradas.</w:t>
            </w:r>
          </w:p>
        </w:tc>
      </w:tr>
    </w:tbl>
    <w:p w14:paraId="7A5D71E5"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6DE7484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21.- </w:t>
      </w:r>
      <w:r w:rsidRPr="007178B3">
        <w:rPr>
          <w:rFonts w:ascii="Arial" w:hAnsi="Arial" w:cs="Arial"/>
          <w:lang w:eastAsia="es-MX"/>
        </w:rPr>
        <w:t>Para efectos de lo dispuesto en la Ley de Hacienda del Municipio de Umán, Yucatán cuando se pague el impuesto predial durante el primer mes del año fiscal en curso, el contribuyente gozará de una bonificación por pronto pago del 30% y de 15% en el segundo mes, sobre el importe del impuesto predial determinado.</w:t>
      </w:r>
    </w:p>
    <w:p w14:paraId="5CCD208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4465358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Respecto a Jubilados, pensionados y personas con capacidades diferentes que lo acrediten mediante constancia expedida por la autoridad competente o exhiban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33413E31" w14:textId="47752F53" w:rsidR="00A57BD7" w:rsidRPr="007178B3" w:rsidRDefault="003930E3" w:rsidP="00A57BD7">
      <w:pPr>
        <w:widowControl w:val="0"/>
        <w:autoSpaceDE w:val="0"/>
        <w:autoSpaceDN w:val="0"/>
        <w:adjustRightInd w:val="0"/>
        <w:spacing w:line="360" w:lineRule="auto"/>
        <w:jc w:val="center"/>
        <w:rPr>
          <w:rFonts w:ascii="Arial" w:hAnsi="Arial" w:cs="Arial"/>
          <w:lang w:eastAsia="es-MX"/>
        </w:rPr>
      </w:pPr>
      <w:r>
        <w:rPr>
          <w:rFonts w:ascii="Arial" w:hAnsi="Arial" w:cs="Arial"/>
          <w:b/>
          <w:bCs/>
          <w:lang w:eastAsia="es-MX"/>
        </w:rPr>
        <w:br w:type="column"/>
      </w:r>
      <w:r w:rsidR="00A57BD7" w:rsidRPr="007178B3">
        <w:rPr>
          <w:rFonts w:ascii="Arial" w:hAnsi="Arial" w:cs="Arial"/>
          <w:b/>
          <w:bCs/>
          <w:lang w:eastAsia="es-MX"/>
        </w:rPr>
        <w:t>CAPÍTULO ll</w:t>
      </w:r>
    </w:p>
    <w:p w14:paraId="68FBBB6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Impuesto Sobre Adquisición de Inmuebles</w:t>
      </w:r>
    </w:p>
    <w:p w14:paraId="1C5099C9" w14:textId="77777777" w:rsidR="00A57BD7" w:rsidRPr="007178B3" w:rsidRDefault="00A57BD7" w:rsidP="00A57BD7">
      <w:pPr>
        <w:spacing w:line="360" w:lineRule="auto"/>
        <w:rPr>
          <w:rFonts w:ascii="Arial" w:hAnsi="Arial" w:cs="Arial"/>
          <w:lang w:eastAsia="es-MX"/>
        </w:rPr>
      </w:pPr>
    </w:p>
    <w:p w14:paraId="5B287F2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Artículo 22.- </w:t>
      </w:r>
      <w:r w:rsidRPr="007178B3">
        <w:rPr>
          <w:rFonts w:ascii="Arial" w:hAnsi="Arial" w:cs="Arial"/>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a la base gravable señalada en el artículo 57 de la Ley de Hacienda del Municipio de Umán, Yucatán.</w:t>
      </w:r>
    </w:p>
    <w:p w14:paraId="3BA39BF1" w14:textId="77777777" w:rsidR="00A57BD7" w:rsidRPr="007178B3" w:rsidRDefault="00A57BD7" w:rsidP="00A57BD7">
      <w:pPr>
        <w:spacing w:line="360" w:lineRule="auto"/>
        <w:jc w:val="both"/>
        <w:rPr>
          <w:rFonts w:ascii="Arial" w:hAnsi="Arial" w:cs="Arial"/>
          <w:lang w:eastAsia="es-MX"/>
        </w:rPr>
      </w:pPr>
    </w:p>
    <w:p w14:paraId="0EA2480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lll</w:t>
      </w:r>
    </w:p>
    <w:p w14:paraId="02B2792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 xml:space="preserve">Impuesto sobre Diversiones y Espectáculos Públicos </w:t>
      </w:r>
    </w:p>
    <w:p w14:paraId="13DEBEFD"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6351A00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23.- </w:t>
      </w:r>
      <w:r w:rsidRPr="007178B3">
        <w:rPr>
          <w:rFonts w:ascii="Arial" w:hAnsi="Arial" w:cs="Arial"/>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14:paraId="4D749B7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0D7CC7D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El impuesto se determinará aplicando a la base antes referida, la tasa que para cada evento diario se establece a continuación:</w:t>
      </w:r>
    </w:p>
    <w:p w14:paraId="070AA7D9" w14:textId="77777777" w:rsidR="00A57BD7" w:rsidRPr="007178B3" w:rsidRDefault="00A57BD7" w:rsidP="00A57BD7">
      <w:pPr>
        <w:autoSpaceDE w:val="0"/>
        <w:autoSpaceDN w:val="0"/>
        <w:adjustRightInd w:val="0"/>
        <w:spacing w:line="360" w:lineRule="auto"/>
        <w:rPr>
          <w:rFonts w:ascii="Arial" w:hAnsi="Arial" w:cs="Arial"/>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A57BD7" w:rsidRPr="007178B3" w14:paraId="29F7E23E" w14:textId="77777777" w:rsidTr="00A57BD7">
        <w:tc>
          <w:tcPr>
            <w:tcW w:w="7842" w:type="dxa"/>
          </w:tcPr>
          <w:p w14:paraId="3ED5DA2B" w14:textId="77777777" w:rsidR="00A57BD7" w:rsidRPr="007178B3" w:rsidRDefault="00A57BD7" w:rsidP="00A57BD7">
            <w:pPr>
              <w:numPr>
                <w:ilvl w:val="0"/>
                <w:numId w:val="26"/>
              </w:numPr>
              <w:autoSpaceDE w:val="0"/>
              <w:autoSpaceDN w:val="0"/>
              <w:adjustRightInd w:val="0"/>
              <w:spacing w:line="480" w:lineRule="auto"/>
              <w:ind w:left="0" w:firstLine="0"/>
              <w:contextualSpacing/>
              <w:rPr>
                <w:rFonts w:ascii="Arial" w:hAnsi="Arial" w:cs="Arial"/>
                <w:sz w:val="20"/>
                <w:szCs w:val="20"/>
              </w:rPr>
            </w:pPr>
            <w:r w:rsidRPr="007178B3">
              <w:rPr>
                <w:rFonts w:ascii="Arial" w:hAnsi="Arial" w:cs="Arial"/>
                <w:sz w:val="20"/>
                <w:szCs w:val="20"/>
              </w:rPr>
              <w:t xml:space="preserve">Funciones de circo local </w:t>
            </w:r>
          </w:p>
        </w:tc>
        <w:tc>
          <w:tcPr>
            <w:tcW w:w="1020" w:type="dxa"/>
          </w:tcPr>
          <w:p w14:paraId="2D1F6F26"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 xml:space="preserve"> 6 %</w:t>
            </w:r>
          </w:p>
        </w:tc>
      </w:tr>
      <w:tr w:rsidR="00A57BD7" w:rsidRPr="007178B3" w14:paraId="2A43868F" w14:textId="77777777" w:rsidTr="00A57BD7">
        <w:tc>
          <w:tcPr>
            <w:tcW w:w="7842" w:type="dxa"/>
          </w:tcPr>
          <w:p w14:paraId="25AF2B68" w14:textId="77777777" w:rsidR="00A57BD7" w:rsidRPr="007178B3" w:rsidRDefault="00A57BD7" w:rsidP="00A57BD7">
            <w:pPr>
              <w:numPr>
                <w:ilvl w:val="0"/>
                <w:numId w:val="26"/>
              </w:numPr>
              <w:autoSpaceDE w:val="0"/>
              <w:autoSpaceDN w:val="0"/>
              <w:adjustRightInd w:val="0"/>
              <w:spacing w:line="480" w:lineRule="auto"/>
              <w:ind w:left="0" w:firstLine="0"/>
              <w:contextualSpacing/>
              <w:rPr>
                <w:rFonts w:ascii="Arial" w:hAnsi="Arial" w:cs="Arial"/>
                <w:sz w:val="20"/>
                <w:szCs w:val="20"/>
              </w:rPr>
            </w:pPr>
            <w:r w:rsidRPr="007178B3">
              <w:rPr>
                <w:rFonts w:ascii="Arial" w:hAnsi="Arial" w:cs="Arial"/>
                <w:sz w:val="20"/>
                <w:szCs w:val="20"/>
              </w:rPr>
              <w:t xml:space="preserve">Funciones de circo nacional </w:t>
            </w:r>
          </w:p>
        </w:tc>
        <w:tc>
          <w:tcPr>
            <w:tcW w:w="1020" w:type="dxa"/>
          </w:tcPr>
          <w:p w14:paraId="4C21082D"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 xml:space="preserve"> 8 %</w:t>
            </w:r>
          </w:p>
        </w:tc>
      </w:tr>
      <w:tr w:rsidR="00A57BD7" w:rsidRPr="007178B3" w14:paraId="658ADDEC" w14:textId="77777777" w:rsidTr="00A57BD7">
        <w:tc>
          <w:tcPr>
            <w:tcW w:w="7842" w:type="dxa"/>
          </w:tcPr>
          <w:p w14:paraId="7B8DD81D" w14:textId="77777777" w:rsidR="00A57BD7" w:rsidRPr="007178B3" w:rsidRDefault="00A57BD7" w:rsidP="00A57BD7">
            <w:pPr>
              <w:numPr>
                <w:ilvl w:val="0"/>
                <w:numId w:val="26"/>
              </w:numPr>
              <w:autoSpaceDE w:val="0"/>
              <w:autoSpaceDN w:val="0"/>
              <w:adjustRightInd w:val="0"/>
              <w:spacing w:line="480" w:lineRule="auto"/>
              <w:ind w:left="0" w:firstLine="0"/>
              <w:contextualSpacing/>
              <w:rPr>
                <w:rFonts w:ascii="Arial" w:hAnsi="Arial" w:cs="Arial"/>
                <w:sz w:val="20"/>
                <w:szCs w:val="20"/>
              </w:rPr>
            </w:pPr>
            <w:r w:rsidRPr="007178B3">
              <w:rPr>
                <w:rFonts w:ascii="Arial" w:hAnsi="Arial" w:cs="Arial"/>
                <w:sz w:val="20"/>
                <w:szCs w:val="20"/>
              </w:rPr>
              <w:t xml:space="preserve">Funciones de lucha libre </w:t>
            </w:r>
          </w:p>
        </w:tc>
        <w:tc>
          <w:tcPr>
            <w:tcW w:w="1020" w:type="dxa"/>
          </w:tcPr>
          <w:p w14:paraId="0BA8CB45"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 xml:space="preserve"> 5 %</w:t>
            </w:r>
          </w:p>
        </w:tc>
      </w:tr>
      <w:tr w:rsidR="00A57BD7" w:rsidRPr="007178B3" w14:paraId="61FDFA77" w14:textId="77777777" w:rsidTr="00A57BD7">
        <w:tc>
          <w:tcPr>
            <w:tcW w:w="7842" w:type="dxa"/>
          </w:tcPr>
          <w:p w14:paraId="1B7087FE" w14:textId="77777777" w:rsidR="00A57BD7" w:rsidRPr="007178B3" w:rsidRDefault="00A57BD7" w:rsidP="00A57BD7">
            <w:pPr>
              <w:numPr>
                <w:ilvl w:val="0"/>
                <w:numId w:val="26"/>
              </w:numPr>
              <w:autoSpaceDE w:val="0"/>
              <w:autoSpaceDN w:val="0"/>
              <w:adjustRightInd w:val="0"/>
              <w:spacing w:line="480" w:lineRule="auto"/>
              <w:ind w:left="0" w:firstLine="0"/>
              <w:contextualSpacing/>
              <w:rPr>
                <w:rFonts w:ascii="Arial" w:hAnsi="Arial" w:cs="Arial"/>
                <w:sz w:val="20"/>
                <w:szCs w:val="20"/>
              </w:rPr>
            </w:pPr>
            <w:r w:rsidRPr="007178B3">
              <w:rPr>
                <w:rFonts w:ascii="Arial" w:hAnsi="Arial" w:cs="Arial"/>
                <w:sz w:val="20"/>
                <w:szCs w:val="20"/>
              </w:rPr>
              <w:t xml:space="preserve">Box </w:t>
            </w:r>
          </w:p>
        </w:tc>
        <w:tc>
          <w:tcPr>
            <w:tcW w:w="1020" w:type="dxa"/>
          </w:tcPr>
          <w:p w14:paraId="471DEC45"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 xml:space="preserve"> 5 %</w:t>
            </w:r>
          </w:p>
        </w:tc>
      </w:tr>
      <w:tr w:rsidR="00A57BD7" w:rsidRPr="007178B3" w14:paraId="1964D0D6" w14:textId="77777777" w:rsidTr="00A57BD7">
        <w:tc>
          <w:tcPr>
            <w:tcW w:w="7842" w:type="dxa"/>
          </w:tcPr>
          <w:p w14:paraId="677E9A8B" w14:textId="77777777" w:rsidR="00A57BD7" w:rsidRPr="007178B3" w:rsidRDefault="00A57BD7" w:rsidP="00A57BD7">
            <w:pPr>
              <w:numPr>
                <w:ilvl w:val="0"/>
                <w:numId w:val="26"/>
              </w:numPr>
              <w:autoSpaceDE w:val="0"/>
              <w:autoSpaceDN w:val="0"/>
              <w:adjustRightInd w:val="0"/>
              <w:spacing w:line="480" w:lineRule="auto"/>
              <w:ind w:left="0" w:firstLine="0"/>
              <w:contextualSpacing/>
              <w:rPr>
                <w:rFonts w:ascii="Arial" w:hAnsi="Arial" w:cs="Arial"/>
                <w:sz w:val="20"/>
                <w:szCs w:val="20"/>
              </w:rPr>
            </w:pPr>
            <w:r w:rsidRPr="007178B3">
              <w:rPr>
                <w:rFonts w:ascii="Arial" w:hAnsi="Arial" w:cs="Arial"/>
                <w:sz w:val="20"/>
                <w:szCs w:val="20"/>
              </w:rPr>
              <w:t xml:space="preserve">Bailes populares con grupos nacionales de trayectoria internacional </w:t>
            </w:r>
          </w:p>
        </w:tc>
        <w:tc>
          <w:tcPr>
            <w:tcW w:w="1020" w:type="dxa"/>
          </w:tcPr>
          <w:p w14:paraId="7EFBB53D"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10 %</w:t>
            </w:r>
          </w:p>
        </w:tc>
      </w:tr>
      <w:tr w:rsidR="00A57BD7" w:rsidRPr="007178B3" w14:paraId="7695F0BF" w14:textId="77777777" w:rsidTr="00A57BD7">
        <w:tc>
          <w:tcPr>
            <w:tcW w:w="7842" w:type="dxa"/>
          </w:tcPr>
          <w:p w14:paraId="4BAC55F8" w14:textId="77777777" w:rsidR="00A57BD7" w:rsidRPr="007178B3" w:rsidRDefault="00A57BD7" w:rsidP="00A57BD7">
            <w:pPr>
              <w:numPr>
                <w:ilvl w:val="0"/>
                <w:numId w:val="26"/>
              </w:numPr>
              <w:autoSpaceDE w:val="0"/>
              <w:autoSpaceDN w:val="0"/>
              <w:adjustRightInd w:val="0"/>
              <w:spacing w:line="480" w:lineRule="auto"/>
              <w:ind w:left="0" w:firstLine="0"/>
              <w:contextualSpacing/>
              <w:rPr>
                <w:rFonts w:ascii="Arial" w:hAnsi="Arial" w:cs="Arial"/>
                <w:sz w:val="20"/>
                <w:szCs w:val="20"/>
              </w:rPr>
            </w:pPr>
            <w:r w:rsidRPr="007178B3">
              <w:rPr>
                <w:rFonts w:ascii="Arial" w:hAnsi="Arial" w:cs="Arial"/>
                <w:sz w:val="20"/>
                <w:szCs w:val="20"/>
              </w:rPr>
              <w:t xml:space="preserve">Bailes populares con grupos locales o regionales </w:t>
            </w:r>
          </w:p>
        </w:tc>
        <w:tc>
          <w:tcPr>
            <w:tcW w:w="1020" w:type="dxa"/>
          </w:tcPr>
          <w:p w14:paraId="2D6AD5B9"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 xml:space="preserve"> 9 %</w:t>
            </w:r>
          </w:p>
        </w:tc>
      </w:tr>
      <w:tr w:rsidR="00A57BD7" w:rsidRPr="007178B3" w14:paraId="729056BA" w14:textId="77777777" w:rsidTr="00A57BD7">
        <w:tc>
          <w:tcPr>
            <w:tcW w:w="7842" w:type="dxa"/>
          </w:tcPr>
          <w:p w14:paraId="7141C7B8" w14:textId="77777777" w:rsidR="00A57BD7" w:rsidRPr="007178B3" w:rsidRDefault="00A57BD7" w:rsidP="00A57BD7">
            <w:pPr>
              <w:numPr>
                <w:ilvl w:val="0"/>
                <w:numId w:val="26"/>
              </w:numPr>
              <w:tabs>
                <w:tab w:val="left" w:pos="851"/>
              </w:tabs>
              <w:autoSpaceDE w:val="0"/>
              <w:autoSpaceDN w:val="0"/>
              <w:adjustRightInd w:val="0"/>
              <w:spacing w:line="480" w:lineRule="auto"/>
              <w:ind w:left="0" w:firstLine="0"/>
              <w:contextualSpacing/>
              <w:rPr>
                <w:rFonts w:ascii="Arial" w:hAnsi="Arial" w:cs="Arial"/>
                <w:b/>
                <w:bCs/>
                <w:sz w:val="20"/>
                <w:szCs w:val="20"/>
              </w:rPr>
            </w:pPr>
            <w:r w:rsidRPr="007178B3">
              <w:rPr>
                <w:rFonts w:ascii="Arial" w:hAnsi="Arial" w:cs="Arial"/>
                <w:sz w:val="20"/>
                <w:szCs w:val="20"/>
              </w:rPr>
              <w:t>Otros eventos permitidos por la Ley en la materia</w:t>
            </w:r>
          </w:p>
        </w:tc>
        <w:tc>
          <w:tcPr>
            <w:tcW w:w="1020" w:type="dxa"/>
          </w:tcPr>
          <w:p w14:paraId="0397D343" w14:textId="77777777" w:rsidR="00A57BD7" w:rsidRPr="007178B3" w:rsidRDefault="00A57BD7" w:rsidP="00A57BD7">
            <w:pPr>
              <w:autoSpaceDE w:val="0"/>
              <w:autoSpaceDN w:val="0"/>
              <w:adjustRightInd w:val="0"/>
              <w:spacing w:line="480" w:lineRule="auto"/>
              <w:rPr>
                <w:rFonts w:ascii="Arial" w:hAnsi="Arial" w:cs="Arial"/>
                <w:b/>
                <w:sz w:val="20"/>
                <w:szCs w:val="20"/>
              </w:rPr>
            </w:pPr>
            <w:r w:rsidRPr="007178B3">
              <w:rPr>
                <w:rFonts w:ascii="Arial" w:hAnsi="Arial" w:cs="Arial"/>
                <w:b/>
                <w:sz w:val="20"/>
                <w:szCs w:val="20"/>
              </w:rPr>
              <w:t>10 %</w:t>
            </w:r>
          </w:p>
        </w:tc>
      </w:tr>
    </w:tbl>
    <w:p w14:paraId="265C0FEA"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p>
    <w:p w14:paraId="34DB3EAD"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TÍTULO TERCERO </w:t>
      </w:r>
    </w:p>
    <w:p w14:paraId="5A00554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DERECHOS</w:t>
      </w:r>
    </w:p>
    <w:p w14:paraId="59D55EBC"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69A0447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l</w:t>
      </w:r>
    </w:p>
    <w:p w14:paraId="4470425B"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Derechos por Servicios, Licencias y Permisos</w:t>
      </w:r>
    </w:p>
    <w:p w14:paraId="21AE79D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3D84422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24.- </w:t>
      </w:r>
      <w:r w:rsidRPr="007178B3">
        <w:rPr>
          <w:rFonts w:ascii="Arial" w:hAnsi="Arial" w:cs="Arial"/>
          <w:lang w:eastAsia="es-MX"/>
        </w:rPr>
        <w:t>Por el otorgamiento de las licencias o permisos a que hace referencia la Ley de Hacienda del Municipio de Umán, Yucatán se causarán y pagarán derechos de conformidad con las tarifas establecidas en los siguientes artículos.</w:t>
      </w:r>
    </w:p>
    <w:p w14:paraId="15EBD73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13AB7601" w14:textId="77777777" w:rsidR="00A57BD7" w:rsidRPr="007178B3" w:rsidRDefault="00A57BD7" w:rsidP="00A57BD7">
      <w:pPr>
        <w:autoSpaceDE w:val="0"/>
        <w:autoSpaceDN w:val="0"/>
        <w:adjustRightInd w:val="0"/>
        <w:spacing w:line="360" w:lineRule="auto"/>
        <w:jc w:val="both"/>
        <w:rPr>
          <w:rFonts w:ascii="Arial" w:eastAsiaTheme="minorEastAsia" w:hAnsi="Arial" w:cs="Arial"/>
          <w:lang w:eastAsia="es-MX"/>
        </w:rPr>
      </w:pPr>
      <w:r w:rsidRPr="007178B3">
        <w:rPr>
          <w:rFonts w:ascii="Arial" w:eastAsiaTheme="minorEastAsia" w:hAnsi="Arial" w:cs="Arial"/>
          <w:b/>
          <w:bCs/>
          <w:lang w:eastAsia="es-MX"/>
        </w:rPr>
        <w:t xml:space="preserve">Artículo 25.- </w:t>
      </w:r>
      <w:r w:rsidRPr="007178B3">
        <w:rPr>
          <w:rFonts w:ascii="Arial" w:eastAsiaTheme="minorEastAsia" w:hAnsi="Arial" w:cs="Arial"/>
          <w:lang w:eastAsia="es-MX"/>
        </w:rPr>
        <w:t xml:space="preserve">Las licencias de funcionamiento que expida la Dirección de Finanzas y Tesorería Municipal, serán cobradas de acuerdo a las siguientes tarifas: </w:t>
      </w:r>
    </w:p>
    <w:p w14:paraId="33DAB9D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A57BD7" w:rsidRPr="007178B3" w14:paraId="2C544047" w14:textId="77777777" w:rsidTr="00A57BD7">
        <w:trPr>
          <w:trHeight w:val="690"/>
        </w:trPr>
        <w:tc>
          <w:tcPr>
            <w:tcW w:w="6521" w:type="dxa"/>
            <w:shd w:val="clear" w:color="000000" w:fill="D9D9D9"/>
            <w:vAlign w:val="center"/>
            <w:hideMark/>
          </w:tcPr>
          <w:p w14:paraId="69192149"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Tipo de negocio</w:t>
            </w:r>
          </w:p>
        </w:tc>
        <w:tc>
          <w:tcPr>
            <w:tcW w:w="2410" w:type="dxa"/>
            <w:shd w:val="clear" w:color="000000" w:fill="D9D9D9"/>
            <w:vAlign w:val="center"/>
            <w:hideMark/>
          </w:tcPr>
          <w:p w14:paraId="041ECABC"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Unidad de Medida de Actualización   (U.M.A.)</w:t>
            </w:r>
          </w:p>
        </w:tc>
      </w:tr>
      <w:tr w:rsidR="00A57BD7" w:rsidRPr="007178B3" w14:paraId="4370F06A" w14:textId="77777777" w:rsidTr="00A57BD7">
        <w:trPr>
          <w:trHeight w:val="397"/>
        </w:trPr>
        <w:tc>
          <w:tcPr>
            <w:tcW w:w="6521" w:type="dxa"/>
            <w:shd w:val="clear" w:color="000000" w:fill="FFFFFF"/>
            <w:vAlign w:val="center"/>
            <w:hideMark/>
          </w:tcPr>
          <w:p w14:paraId="37329D3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Tendejones</w:t>
            </w:r>
          </w:p>
        </w:tc>
        <w:tc>
          <w:tcPr>
            <w:tcW w:w="2410" w:type="dxa"/>
            <w:shd w:val="clear" w:color="000000" w:fill="FFFFFF"/>
            <w:noWrap/>
            <w:vAlign w:val="center"/>
            <w:hideMark/>
          </w:tcPr>
          <w:p w14:paraId="2BC5198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4BBD517E" w14:textId="77777777" w:rsidTr="00A57BD7">
        <w:trPr>
          <w:trHeight w:val="397"/>
        </w:trPr>
        <w:tc>
          <w:tcPr>
            <w:tcW w:w="6521" w:type="dxa"/>
            <w:shd w:val="clear" w:color="000000" w:fill="FFFFFF"/>
            <w:vAlign w:val="center"/>
            <w:hideMark/>
          </w:tcPr>
          <w:p w14:paraId="5EC3D7F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Tienda de abarrotes </w:t>
            </w:r>
          </w:p>
        </w:tc>
        <w:tc>
          <w:tcPr>
            <w:tcW w:w="2410" w:type="dxa"/>
            <w:shd w:val="clear" w:color="000000" w:fill="FFFFFF"/>
            <w:noWrap/>
            <w:vAlign w:val="center"/>
            <w:hideMark/>
          </w:tcPr>
          <w:p w14:paraId="1A41072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4B2608D9" w14:textId="77777777" w:rsidTr="00A57BD7">
        <w:trPr>
          <w:trHeight w:val="397"/>
        </w:trPr>
        <w:tc>
          <w:tcPr>
            <w:tcW w:w="6521" w:type="dxa"/>
            <w:shd w:val="clear" w:color="000000" w:fill="FFFFFF"/>
            <w:vAlign w:val="center"/>
            <w:hideMark/>
          </w:tcPr>
          <w:p w14:paraId="38EC2A3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Minisúper </w:t>
            </w:r>
          </w:p>
        </w:tc>
        <w:tc>
          <w:tcPr>
            <w:tcW w:w="2410" w:type="dxa"/>
            <w:shd w:val="clear" w:color="000000" w:fill="FFFFFF"/>
            <w:noWrap/>
            <w:vAlign w:val="center"/>
            <w:hideMark/>
          </w:tcPr>
          <w:p w14:paraId="571B3DF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r>
      <w:tr w:rsidR="00A57BD7" w:rsidRPr="007178B3" w14:paraId="65EA5763" w14:textId="77777777" w:rsidTr="00A57BD7">
        <w:trPr>
          <w:trHeight w:val="397"/>
        </w:trPr>
        <w:tc>
          <w:tcPr>
            <w:tcW w:w="6521" w:type="dxa"/>
            <w:shd w:val="clear" w:color="000000" w:fill="FFFFFF"/>
            <w:vAlign w:val="center"/>
            <w:hideMark/>
          </w:tcPr>
          <w:p w14:paraId="0D2E42EE" w14:textId="77777777" w:rsidR="00A57BD7" w:rsidRPr="007178B3" w:rsidRDefault="00A57BD7" w:rsidP="00A57BD7">
            <w:pPr>
              <w:tabs>
                <w:tab w:val="left" w:pos="2486"/>
              </w:tabs>
              <w:spacing w:line="360" w:lineRule="auto"/>
              <w:rPr>
                <w:rFonts w:ascii="Arial" w:hAnsi="Arial" w:cs="Arial"/>
                <w:lang w:eastAsia="es-MX"/>
              </w:rPr>
            </w:pPr>
            <w:r w:rsidRPr="007178B3">
              <w:rPr>
                <w:rFonts w:ascii="Arial" w:hAnsi="Arial" w:cs="Arial"/>
                <w:lang w:eastAsia="es-MX"/>
              </w:rPr>
              <w:t>Supermercado</w:t>
            </w:r>
          </w:p>
        </w:tc>
        <w:tc>
          <w:tcPr>
            <w:tcW w:w="2410" w:type="dxa"/>
            <w:shd w:val="clear" w:color="000000" w:fill="FFFFFF"/>
            <w:noWrap/>
            <w:vAlign w:val="center"/>
            <w:hideMark/>
          </w:tcPr>
          <w:p w14:paraId="42CA4C9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23</w:t>
            </w:r>
          </w:p>
        </w:tc>
      </w:tr>
      <w:tr w:rsidR="00A57BD7" w:rsidRPr="007178B3" w14:paraId="1E08A0EB" w14:textId="77777777" w:rsidTr="00A57BD7">
        <w:trPr>
          <w:trHeight w:val="397"/>
        </w:trPr>
        <w:tc>
          <w:tcPr>
            <w:tcW w:w="6521" w:type="dxa"/>
            <w:shd w:val="clear" w:color="000000" w:fill="FFFFFF"/>
            <w:vAlign w:val="center"/>
            <w:hideMark/>
          </w:tcPr>
          <w:p w14:paraId="6A2752D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Farmacias </w:t>
            </w:r>
          </w:p>
        </w:tc>
        <w:tc>
          <w:tcPr>
            <w:tcW w:w="2410" w:type="dxa"/>
            <w:shd w:val="clear" w:color="000000" w:fill="FFFFFF"/>
            <w:noWrap/>
            <w:vAlign w:val="center"/>
            <w:hideMark/>
          </w:tcPr>
          <w:p w14:paraId="01A124A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15.5</w:t>
            </w:r>
          </w:p>
        </w:tc>
      </w:tr>
      <w:tr w:rsidR="00A57BD7" w:rsidRPr="007178B3" w14:paraId="6926B0D0" w14:textId="77777777" w:rsidTr="00A57BD7">
        <w:trPr>
          <w:trHeight w:val="397"/>
        </w:trPr>
        <w:tc>
          <w:tcPr>
            <w:tcW w:w="6521" w:type="dxa"/>
            <w:shd w:val="clear" w:color="000000" w:fill="FFFFFF"/>
            <w:vAlign w:val="center"/>
            <w:hideMark/>
          </w:tcPr>
          <w:p w14:paraId="4C12275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Consultorio medico </w:t>
            </w:r>
          </w:p>
        </w:tc>
        <w:tc>
          <w:tcPr>
            <w:tcW w:w="2410" w:type="dxa"/>
            <w:shd w:val="clear" w:color="000000" w:fill="FFFFFF"/>
            <w:noWrap/>
            <w:vAlign w:val="center"/>
            <w:hideMark/>
          </w:tcPr>
          <w:p w14:paraId="6F7B52D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15.5</w:t>
            </w:r>
          </w:p>
        </w:tc>
      </w:tr>
      <w:tr w:rsidR="00A57BD7" w:rsidRPr="007178B3" w14:paraId="321BA763" w14:textId="77777777" w:rsidTr="00A57BD7">
        <w:trPr>
          <w:trHeight w:val="397"/>
        </w:trPr>
        <w:tc>
          <w:tcPr>
            <w:tcW w:w="6521" w:type="dxa"/>
            <w:shd w:val="clear" w:color="000000" w:fill="FFFFFF"/>
            <w:vAlign w:val="center"/>
            <w:hideMark/>
          </w:tcPr>
          <w:p w14:paraId="0C5A152D"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Laboratorios y análisis clínicos</w:t>
            </w:r>
          </w:p>
        </w:tc>
        <w:tc>
          <w:tcPr>
            <w:tcW w:w="2410" w:type="dxa"/>
            <w:shd w:val="clear" w:color="000000" w:fill="FFFFFF"/>
            <w:noWrap/>
            <w:vAlign w:val="center"/>
            <w:hideMark/>
          </w:tcPr>
          <w:p w14:paraId="76EB0B4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15.5</w:t>
            </w:r>
          </w:p>
        </w:tc>
      </w:tr>
      <w:tr w:rsidR="00A57BD7" w:rsidRPr="007178B3" w14:paraId="27830395" w14:textId="77777777" w:rsidTr="00A57BD7">
        <w:trPr>
          <w:trHeight w:val="397"/>
        </w:trPr>
        <w:tc>
          <w:tcPr>
            <w:tcW w:w="6521" w:type="dxa"/>
            <w:shd w:val="clear" w:color="000000" w:fill="FFFFFF"/>
            <w:vAlign w:val="center"/>
            <w:hideMark/>
          </w:tcPr>
          <w:p w14:paraId="69F154A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Farmacia y consultorio</w:t>
            </w:r>
          </w:p>
        </w:tc>
        <w:tc>
          <w:tcPr>
            <w:tcW w:w="2410" w:type="dxa"/>
            <w:shd w:val="clear" w:color="000000" w:fill="FFFFFF"/>
            <w:noWrap/>
            <w:vAlign w:val="center"/>
            <w:hideMark/>
          </w:tcPr>
          <w:p w14:paraId="6A49AD1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05BEDF64" w14:textId="77777777" w:rsidTr="00A57BD7">
        <w:trPr>
          <w:trHeight w:val="397"/>
        </w:trPr>
        <w:tc>
          <w:tcPr>
            <w:tcW w:w="6521" w:type="dxa"/>
            <w:shd w:val="clear" w:color="000000" w:fill="FFFFFF"/>
            <w:vAlign w:val="center"/>
            <w:hideMark/>
          </w:tcPr>
          <w:p w14:paraId="682D40F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Veterinaria</w:t>
            </w:r>
          </w:p>
        </w:tc>
        <w:tc>
          <w:tcPr>
            <w:tcW w:w="2410" w:type="dxa"/>
            <w:shd w:val="clear" w:color="000000" w:fill="FFFFFF"/>
            <w:noWrap/>
            <w:vAlign w:val="center"/>
            <w:hideMark/>
          </w:tcPr>
          <w:p w14:paraId="2B23569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694F148E" w14:textId="77777777" w:rsidTr="00A57BD7">
        <w:trPr>
          <w:trHeight w:val="397"/>
        </w:trPr>
        <w:tc>
          <w:tcPr>
            <w:tcW w:w="6521" w:type="dxa"/>
            <w:shd w:val="clear" w:color="000000" w:fill="FFFFFF"/>
            <w:vAlign w:val="center"/>
            <w:hideMark/>
          </w:tcPr>
          <w:p w14:paraId="068CB9B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Pizzería </w:t>
            </w:r>
          </w:p>
        </w:tc>
        <w:tc>
          <w:tcPr>
            <w:tcW w:w="2410" w:type="dxa"/>
            <w:shd w:val="clear" w:color="000000" w:fill="FFFFFF"/>
            <w:noWrap/>
            <w:vAlign w:val="center"/>
            <w:hideMark/>
          </w:tcPr>
          <w:p w14:paraId="5FBCCE9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1BB0D11C" w14:textId="77777777" w:rsidTr="00A57BD7">
        <w:trPr>
          <w:trHeight w:val="397"/>
        </w:trPr>
        <w:tc>
          <w:tcPr>
            <w:tcW w:w="6521" w:type="dxa"/>
            <w:shd w:val="clear" w:color="000000" w:fill="FFFFFF"/>
            <w:vAlign w:val="center"/>
            <w:hideMark/>
          </w:tcPr>
          <w:p w14:paraId="19D47C4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Molino y tortillería. </w:t>
            </w:r>
          </w:p>
        </w:tc>
        <w:tc>
          <w:tcPr>
            <w:tcW w:w="2410" w:type="dxa"/>
            <w:shd w:val="clear" w:color="000000" w:fill="FFFFFF"/>
            <w:noWrap/>
            <w:vAlign w:val="center"/>
            <w:hideMark/>
          </w:tcPr>
          <w:p w14:paraId="07B090D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20659D62" w14:textId="77777777" w:rsidTr="00A57BD7">
        <w:trPr>
          <w:trHeight w:val="397"/>
        </w:trPr>
        <w:tc>
          <w:tcPr>
            <w:tcW w:w="6521" w:type="dxa"/>
            <w:shd w:val="clear" w:color="000000" w:fill="FFFFFF"/>
            <w:vAlign w:val="center"/>
            <w:hideMark/>
          </w:tcPr>
          <w:p w14:paraId="6952EC9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Nevería, frapería, dulcería</w:t>
            </w:r>
          </w:p>
        </w:tc>
        <w:tc>
          <w:tcPr>
            <w:tcW w:w="2410" w:type="dxa"/>
            <w:shd w:val="clear" w:color="000000" w:fill="FFFFFF"/>
            <w:noWrap/>
            <w:vAlign w:val="center"/>
            <w:hideMark/>
          </w:tcPr>
          <w:p w14:paraId="2D4A8F3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5EC54E63" w14:textId="77777777" w:rsidTr="00A57BD7">
        <w:trPr>
          <w:trHeight w:val="397"/>
        </w:trPr>
        <w:tc>
          <w:tcPr>
            <w:tcW w:w="6521" w:type="dxa"/>
            <w:shd w:val="clear" w:color="000000" w:fill="FFFFFF"/>
            <w:vAlign w:val="center"/>
            <w:hideMark/>
          </w:tcPr>
          <w:p w14:paraId="75536EF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Panadería </w:t>
            </w:r>
          </w:p>
        </w:tc>
        <w:tc>
          <w:tcPr>
            <w:tcW w:w="2410" w:type="dxa"/>
            <w:shd w:val="clear" w:color="000000" w:fill="FFFFFF"/>
            <w:noWrap/>
            <w:vAlign w:val="center"/>
            <w:hideMark/>
          </w:tcPr>
          <w:p w14:paraId="1CD627E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536E3513" w14:textId="77777777" w:rsidTr="00A57BD7">
        <w:trPr>
          <w:trHeight w:val="397"/>
        </w:trPr>
        <w:tc>
          <w:tcPr>
            <w:tcW w:w="6521" w:type="dxa"/>
            <w:shd w:val="clear" w:color="000000" w:fill="FFFFFF"/>
            <w:vAlign w:val="center"/>
            <w:hideMark/>
          </w:tcPr>
          <w:p w14:paraId="525D0FC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Pastelería </w:t>
            </w:r>
          </w:p>
        </w:tc>
        <w:tc>
          <w:tcPr>
            <w:tcW w:w="2410" w:type="dxa"/>
            <w:shd w:val="clear" w:color="000000" w:fill="FFFFFF"/>
            <w:noWrap/>
            <w:vAlign w:val="center"/>
            <w:hideMark/>
          </w:tcPr>
          <w:p w14:paraId="5732D04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11</w:t>
            </w:r>
          </w:p>
        </w:tc>
      </w:tr>
      <w:tr w:rsidR="00A57BD7" w:rsidRPr="007178B3" w14:paraId="4AE25F46" w14:textId="77777777" w:rsidTr="00A57BD7">
        <w:trPr>
          <w:trHeight w:val="397"/>
        </w:trPr>
        <w:tc>
          <w:tcPr>
            <w:tcW w:w="6521" w:type="dxa"/>
            <w:shd w:val="clear" w:color="000000" w:fill="FFFFFF"/>
            <w:vAlign w:val="center"/>
            <w:hideMark/>
          </w:tcPr>
          <w:p w14:paraId="45F6F39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Rosticería y asadero</w:t>
            </w:r>
          </w:p>
        </w:tc>
        <w:tc>
          <w:tcPr>
            <w:tcW w:w="2410" w:type="dxa"/>
            <w:shd w:val="clear" w:color="000000" w:fill="FFFFFF"/>
            <w:noWrap/>
            <w:vAlign w:val="center"/>
            <w:hideMark/>
          </w:tcPr>
          <w:p w14:paraId="2DEBD1F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56529E17" w14:textId="77777777" w:rsidTr="00A57BD7">
        <w:trPr>
          <w:trHeight w:val="397"/>
        </w:trPr>
        <w:tc>
          <w:tcPr>
            <w:tcW w:w="6521" w:type="dxa"/>
            <w:shd w:val="clear" w:color="000000" w:fill="FFFFFF"/>
            <w:vAlign w:val="center"/>
            <w:hideMark/>
          </w:tcPr>
          <w:p w14:paraId="696DCDE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Lonchería, Taquería</w:t>
            </w:r>
          </w:p>
        </w:tc>
        <w:tc>
          <w:tcPr>
            <w:tcW w:w="2410" w:type="dxa"/>
            <w:shd w:val="clear" w:color="000000" w:fill="FFFFFF"/>
            <w:noWrap/>
            <w:vAlign w:val="center"/>
            <w:hideMark/>
          </w:tcPr>
          <w:p w14:paraId="3481101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5A569352" w14:textId="77777777" w:rsidTr="00A57BD7">
        <w:trPr>
          <w:trHeight w:val="397"/>
        </w:trPr>
        <w:tc>
          <w:tcPr>
            <w:tcW w:w="6521" w:type="dxa"/>
            <w:shd w:val="clear" w:color="000000" w:fill="FFFFFF"/>
            <w:vAlign w:val="center"/>
            <w:hideMark/>
          </w:tcPr>
          <w:p w14:paraId="3A87B57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Cocinas económicas </w:t>
            </w:r>
          </w:p>
        </w:tc>
        <w:tc>
          <w:tcPr>
            <w:tcW w:w="2410" w:type="dxa"/>
            <w:shd w:val="clear" w:color="000000" w:fill="FFFFFF"/>
            <w:noWrap/>
            <w:vAlign w:val="center"/>
            <w:hideMark/>
          </w:tcPr>
          <w:p w14:paraId="034A742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78DA9D79" w14:textId="77777777" w:rsidTr="00A57BD7">
        <w:trPr>
          <w:trHeight w:val="397"/>
        </w:trPr>
        <w:tc>
          <w:tcPr>
            <w:tcW w:w="6521" w:type="dxa"/>
            <w:shd w:val="clear" w:color="000000" w:fill="FFFFFF"/>
            <w:vAlign w:val="center"/>
            <w:hideMark/>
          </w:tcPr>
          <w:p w14:paraId="465E8F8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Restaurantes sin venta de bebidas alcohólicas </w:t>
            </w:r>
          </w:p>
        </w:tc>
        <w:tc>
          <w:tcPr>
            <w:tcW w:w="2410" w:type="dxa"/>
            <w:shd w:val="clear" w:color="000000" w:fill="FFFFFF"/>
            <w:noWrap/>
            <w:vAlign w:val="center"/>
            <w:hideMark/>
          </w:tcPr>
          <w:p w14:paraId="34B402C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5FF7CB54" w14:textId="77777777" w:rsidTr="00A57BD7">
        <w:trPr>
          <w:trHeight w:val="397"/>
        </w:trPr>
        <w:tc>
          <w:tcPr>
            <w:tcW w:w="6521" w:type="dxa"/>
            <w:shd w:val="clear" w:color="000000" w:fill="FFFFFF"/>
            <w:vAlign w:val="center"/>
            <w:hideMark/>
          </w:tcPr>
          <w:p w14:paraId="75D8125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venta de frutas y verduras</w:t>
            </w:r>
          </w:p>
        </w:tc>
        <w:tc>
          <w:tcPr>
            <w:tcW w:w="2410" w:type="dxa"/>
            <w:shd w:val="clear" w:color="000000" w:fill="FFFFFF"/>
            <w:noWrap/>
            <w:vAlign w:val="center"/>
            <w:hideMark/>
          </w:tcPr>
          <w:p w14:paraId="7D45205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w:t>
            </w:r>
          </w:p>
        </w:tc>
      </w:tr>
      <w:tr w:rsidR="00A57BD7" w:rsidRPr="007178B3" w14:paraId="4A663E06" w14:textId="77777777" w:rsidTr="00A57BD7">
        <w:trPr>
          <w:trHeight w:val="397"/>
        </w:trPr>
        <w:tc>
          <w:tcPr>
            <w:tcW w:w="6521" w:type="dxa"/>
            <w:shd w:val="clear" w:color="000000" w:fill="FFFFFF"/>
            <w:vAlign w:val="center"/>
            <w:hideMark/>
          </w:tcPr>
          <w:p w14:paraId="4040483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Carnicería </w:t>
            </w:r>
          </w:p>
        </w:tc>
        <w:tc>
          <w:tcPr>
            <w:tcW w:w="2410" w:type="dxa"/>
            <w:shd w:val="clear" w:color="000000" w:fill="FFFFFF"/>
            <w:noWrap/>
            <w:vAlign w:val="center"/>
            <w:hideMark/>
          </w:tcPr>
          <w:p w14:paraId="7D1FDCC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194DCF15" w14:textId="77777777" w:rsidTr="00A57BD7">
        <w:trPr>
          <w:trHeight w:val="397"/>
        </w:trPr>
        <w:tc>
          <w:tcPr>
            <w:tcW w:w="6521" w:type="dxa"/>
            <w:shd w:val="clear" w:color="000000" w:fill="FFFFFF"/>
            <w:vAlign w:val="center"/>
            <w:hideMark/>
          </w:tcPr>
          <w:p w14:paraId="4F6643C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Carnicería mayoristas</w:t>
            </w:r>
          </w:p>
        </w:tc>
        <w:tc>
          <w:tcPr>
            <w:tcW w:w="2410" w:type="dxa"/>
            <w:shd w:val="clear" w:color="000000" w:fill="FFFFFF"/>
            <w:noWrap/>
            <w:vAlign w:val="center"/>
            <w:hideMark/>
          </w:tcPr>
          <w:p w14:paraId="2142C35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23</w:t>
            </w:r>
          </w:p>
        </w:tc>
      </w:tr>
      <w:tr w:rsidR="00A57BD7" w:rsidRPr="007178B3" w14:paraId="5AE09C70" w14:textId="77777777" w:rsidTr="00A57BD7">
        <w:trPr>
          <w:trHeight w:val="397"/>
        </w:trPr>
        <w:tc>
          <w:tcPr>
            <w:tcW w:w="6521" w:type="dxa"/>
            <w:shd w:val="clear" w:color="000000" w:fill="FFFFFF"/>
            <w:vAlign w:val="center"/>
            <w:hideMark/>
          </w:tcPr>
          <w:p w14:paraId="590E1B9D"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Zapatería</w:t>
            </w:r>
          </w:p>
        </w:tc>
        <w:tc>
          <w:tcPr>
            <w:tcW w:w="2410" w:type="dxa"/>
            <w:shd w:val="clear" w:color="000000" w:fill="FFFFFF"/>
            <w:noWrap/>
            <w:vAlign w:val="center"/>
            <w:hideMark/>
          </w:tcPr>
          <w:p w14:paraId="0D463EB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10</w:t>
            </w:r>
          </w:p>
        </w:tc>
      </w:tr>
      <w:tr w:rsidR="00A57BD7" w:rsidRPr="007178B3" w14:paraId="404B17C9" w14:textId="77777777" w:rsidTr="00A57BD7">
        <w:trPr>
          <w:trHeight w:val="397"/>
        </w:trPr>
        <w:tc>
          <w:tcPr>
            <w:tcW w:w="6521" w:type="dxa"/>
            <w:shd w:val="clear" w:color="000000" w:fill="FFFFFF"/>
            <w:vAlign w:val="center"/>
            <w:hideMark/>
          </w:tcPr>
          <w:p w14:paraId="75DE6A1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Tienda de ropa</w:t>
            </w:r>
          </w:p>
        </w:tc>
        <w:tc>
          <w:tcPr>
            <w:tcW w:w="2410" w:type="dxa"/>
            <w:shd w:val="clear" w:color="000000" w:fill="FFFFFF"/>
            <w:noWrap/>
            <w:vAlign w:val="center"/>
            <w:hideMark/>
          </w:tcPr>
          <w:p w14:paraId="7099331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10</w:t>
            </w:r>
          </w:p>
        </w:tc>
      </w:tr>
      <w:tr w:rsidR="00A57BD7" w:rsidRPr="007178B3" w14:paraId="6C7703D9" w14:textId="77777777" w:rsidTr="00A57BD7">
        <w:trPr>
          <w:trHeight w:val="397"/>
        </w:trPr>
        <w:tc>
          <w:tcPr>
            <w:tcW w:w="6521" w:type="dxa"/>
            <w:shd w:val="clear" w:color="000000" w:fill="FFFFFF"/>
            <w:vAlign w:val="center"/>
            <w:hideMark/>
          </w:tcPr>
          <w:p w14:paraId="1BDC46A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Almacén de ropa</w:t>
            </w:r>
          </w:p>
        </w:tc>
        <w:tc>
          <w:tcPr>
            <w:tcW w:w="2410" w:type="dxa"/>
            <w:shd w:val="clear" w:color="000000" w:fill="FFFFFF"/>
            <w:noWrap/>
            <w:vAlign w:val="center"/>
            <w:hideMark/>
          </w:tcPr>
          <w:p w14:paraId="6C90075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17</w:t>
            </w:r>
          </w:p>
        </w:tc>
      </w:tr>
      <w:tr w:rsidR="00A57BD7" w:rsidRPr="007178B3" w14:paraId="796E71E7" w14:textId="77777777" w:rsidTr="00A57BD7">
        <w:trPr>
          <w:trHeight w:val="397"/>
        </w:trPr>
        <w:tc>
          <w:tcPr>
            <w:tcW w:w="6521" w:type="dxa"/>
            <w:shd w:val="clear" w:color="000000" w:fill="FFFFFF"/>
            <w:vAlign w:val="center"/>
            <w:hideMark/>
          </w:tcPr>
          <w:p w14:paraId="2CDB9B4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Bisutería y mercería</w:t>
            </w:r>
          </w:p>
        </w:tc>
        <w:tc>
          <w:tcPr>
            <w:tcW w:w="2410" w:type="dxa"/>
            <w:shd w:val="clear" w:color="000000" w:fill="FFFFFF"/>
            <w:noWrap/>
            <w:vAlign w:val="center"/>
            <w:hideMark/>
          </w:tcPr>
          <w:p w14:paraId="7FE1184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35051F83" w14:textId="77777777" w:rsidTr="00A57BD7">
        <w:trPr>
          <w:trHeight w:val="397"/>
        </w:trPr>
        <w:tc>
          <w:tcPr>
            <w:tcW w:w="6521" w:type="dxa"/>
            <w:shd w:val="clear" w:color="000000" w:fill="FFFFFF"/>
            <w:vAlign w:val="center"/>
            <w:hideMark/>
          </w:tcPr>
          <w:p w14:paraId="1D1497A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Sastrería y confecciones </w:t>
            </w:r>
          </w:p>
        </w:tc>
        <w:tc>
          <w:tcPr>
            <w:tcW w:w="2410" w:type="dxa"/>
            <w:shd w:val="clear" w:color="000000" w:fill="FFFFFF"/>
            <w:noWrap/>
            <w:vAlign w:val="center"/>
            <w:hideMark/>
          </w:tcPr>
          <w:p w14:paraId="3A0A37A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24000866" w14:textId="77777777" w:rsidTr="00A57BD7">
        <w:trPr>
          <w:trHeight w:val="397"/>
        </w:trPr>
        <w:tc>
          <w:tcPr>
            <w:tcW w:w="6521" w:type="dxa"/>
            <w:shd w:val="clear" w:color="000000" w:fill="FFFFFF"/>
            <w:vAlign w:val="center"/>
            <w:hideMark/>
          </w:tcPr>
          <w:p w14:paraId="2096C061"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Estancias infantiles</w:t>
            </w:r>
          </w:p>
        </w:tc>
        <w:tc>
          <w:tcPr>
            <w:tcW w:w="2410" w:type="dxa"/>
            <w:shd w:val="clear" w:color="000000" w:fill="FFFFFF"/>
            <w:noWrap/>
            <w:vAlign w:val="center"/>
            <w:hideMark/>
          </w:tcPr>
          <w:p w14:paraId="525F104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73E9D468" w14:textId="77777777" w:rsidTr="00A57BD7">
        <w:trPr>
          <w:trHeight w:val="397"/>
        </w:trPr>
        <w:tc>
          <w:tcPr>
            <w:tcW w:w="6521" w:type="dxa"/>
            <w:shd w:val="clear" w:color="000000" w:fill="FFFFFF"/>
            <w:vAlign w:val="center"/>
            <w:hideMark/>
          </w:tcPr>
          <w:p w14:paraId="304F090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Instituciones educativas del Sector Privado </w:t>
            </w:r>
          </w:p>
        </w:tc>
        <w:tc>
          <w:tcPr>
            <w:tcW w:w="2410" w:type="dxa"/>
            <w:shd w:val="clear" w:color="000000" w:fill="FFFFFF"/>
            <w:noWrap/>
            <w:vAlign w:val="center"/>
            <w:hideMark/>
          </w:tcPr>
          <w:p w14:paraId="6319E81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27</w:t>
            </w:r>
          </w:p>
        </w:tc>
      </w:tr>
      <w:tr w:rsidR="00A57BD7" w:rsidRPr="007178B3" w14:paraId="1D358E4C" w14:textId="77777777" w:rsidTr="00A57BD7">
        <w:trPr>
          <w:trHeight w:val="397"/>
        </w:trPr>
        <w:tc>
          <w:tcPr>
            <w:tcW w:w="6521" w:type="dxa"/>
            <w:shd w:val="clear" w:color="000000" w:fill="FFFFFF"/>
            <w:vAlign w:val="center"/>
            <w:hideMark/>
          </w:tcPr>
          <w:p w14:paraId="6C86850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Sala de fiestas </w:t>
            </w:r>
          </w:p>
        </w:tc>
        <w:tc>
          <w:tcPr>
            <w:tcW w:w="2410" w:type="dxa"/>
            <w:shd w:val="clear" w:color="000000" w:fill="FFFFFF"/>
            <w:noWrap/>
            <w:vAlign w:val="center"/>
            <w:hideMark/>
          </w:tcPr>
          <w:p w14:paraId="7FA94E8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1CAFF6F7" w14:textId="77777777" w:rsidTr="00A57BD7">
        <w:trPr>
          <w:trHeight w:val="397"/>
        </w:trPr>
        <w:tc>
          <w:tcPr>
            <w:tcW w:w="6521" w:type="dxa"/>
            <w:shd w:val="clear" w:color="000000" w:fill="FFFFFF"/>
            <w:vAlign w:val="center"/>
            <w:hideMark/>
          </w:tcPr>
          <w:p w14:paraId="2AA0AE9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Cíber </w:t>
            </w:r>
          </w:p>
        </w:tc>
        <w:tc>
          <w:tcPr>
            <w:tcW w:w="2410" w:type="dxa"/>
            <w:shd w:val="clear" w:color="000000" w:fill="FFFFFF"/>
            <w:noWrap/>
            <w:vAlign w:val="center"/>
            <w:hideMark/>
          </w:tcPr>
          <w:p w14:paraId="7156741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10</w:t>
            </w:r>
          </w:p>
        </w:tc>
      </w:tr>
      <w:tr w:rsidR="00A57BD7" w:rsidRPr="007178B3" w14:paraId="246FFE65" w14:textId="77777777" w:rsidTr="00A57BD7">
        <w:trPr>
          <w:trHeight w:val="397"/>
        </w:trPr>
        <w:tc>
          <w:tcPr>
            <w:tcW w:w="6521" w:type="dxa"/>
            <w:shd w:val="clear" w:color="000000" w:fill="FFFFFF"/>
            <w:vAlign w:val="center"/>
            <w:hideMark/>
          </w:tcPr>
          <w:p w14:paraId="25A2112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Venta y reparación de celulares </w:t>
            </w:r>
          </w:p>
        </w:tc>
        <w:tc>
          <w:tcPr>
            <w:tcW w:w="2410" w:type="dxa"/>
            <w:shd w:val="clear" w:color="000000" w:fill="FFFFFF"/>
            <w:noWrap/>
            <w:vAlign w:val="center"/>
            <w:hideMark/>
          </w:tcPr>
          <w:p w14:paraId="55792AE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10</w:t>
            </w:r>
          </w:p>
        </w:tc>
      </w:tr>
      <w:tr w:rsidR="00A57BD7" w:rsidRPr="007178B3" w14:paraId="55706632" w14:textId="77777777" w:rsidTr="00A57BD7">
        <w:trPr>
          <w:trHeight w:val="397"/>
        </w:trPr>
        <w:tc>
          <w:tcPr>
            <w:tcW w:w="6521" w:type="dxa"/>
            <w:shd w:val="clear" w:color="000000" w:fill="FFFFFF"/>
            <w:vAlign w:val="center"/>
            <w:hideMark/>
          </w:tcPr>
          <w:p w14:paraId="777F22A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Peluquería y/o salones de belleza</w:t>
            </w:r>
          </w:p>
        </w:tc>
        <w:tc>
          <w:tcPr>
            <w:tcW w:w="2410" w:type="dxa"/>
            <w:shd w:val="clear" w:color="000000" w:fill="FFFFFF"/>
            <w:noWrap/>
            <w:vAlign w:val="center"/>
            <w:hideMark/>
          </w:tcPr>
          <w:p w14:paraId="6362840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04FFA9E1" w14:textId="77777777" w:rsidTr="00A57BD7">
        <w:trPr>
          <w:trHeight w:val="397"/>
        </w:trPr>
        <w:tc>
          <w:tcPr>
            <w:tcW w:w="6521" w:type="dxa"/>
            <w:shd w:val="clear" w:color="000000" w:fill="FFFFFF"/>
            <w:vAlign w:val="center"/>
            <w:hideMark/>
          </w:tcPr>
          <w:p w14:paraId="540D81F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Estudio fotográfico</w:t>
            </w:r>
          </w:p>
        </w:tc>
        <w:tc>
          <w:tcPr>
            <w:tcW w:w="2410" w:type="dxa"/>
            <w:shd w:val="clear" w:color="000000" w:fill="FFFFFF"/>
            <w:noWrap/>
            <w:vAlign w:val="center"/>
            <w:hideMark/>
          </w:tcPr>
          <w:p w14:paraId="253F35C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w:t>
            </w:r>
          </w:p>
        </w:tc>
      </w:tr>
      <w:tr w:rsidR="00A57BD7" w:rsidRPr="007178B3" w14:paraId="17599C09" w14:textId="77777777" w:rsidTr="00A57BD7">
        <w:trPr>
          <w:trHeight w:val="397"/>
        </w:trPr>
        <w:tc>
          <w:tcPr>
            <w:tcW w:w="6521" w:type="dxa"/>
            <w:shd w:val="clear" w:color="000000" w:fill="FFFFFF"/>
            <w:vAlign w:val="center"/>
            <w:hideMark/>
          </w:tcPr>
          <w:p w14:paraId="5F24DD4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Oficinas administrativas</w:t>
            </w:r>
          </w:p>
        </w:tc>
        <w:tc>
          <w:tcPr>
            <w:tcW w:w="2410" w:type="dxa"/>
            <w:shd w:val="clear" w:color="000000" w:fill="FFFFFF"/>
            <w:noWrap/>
            <w:vAlign w:val="center"/>
            <w:hideMark/>
          </w:tcPr>
          <w:p w14:paraId="2448C92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10</w:t>
            </w:r>
          </w:p>
        </w:tc>
      </w:tr>
      <w:tr w:rsidR="00A57BD7" w:rsidRPr="007178B3" w14:paraId="2D3C95A5" w14:textId="77777777" w:rsidTr="00A57BD7">
        <w:trPr>
          <w:trHeight w:val="397"/>
        </w:trPr>
        <w:tc>
          <w:tcPr>
            <w:tcW w:w="6521" w:type="dxa"/>
            <w:shd w:val="clear" w:color="000000" w:fill="FFFFFF"/>
            <w:vAlign w:val="center"/>
            <w:hideMark/>
          </w:tcPr>
          <w:p w14:paraId="63C3C7F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Instituciones bancarias</w:t>
            </w:r>
          </w:p>
        </w:tc>
        <w:tc>
          <w:tcPr>
            <w:tcW w:w="2410" w:type="dxa"/>
            <w:shd w:val="clear" w:color="000000" w:fill="FFFFFF"/>
            <w:noWrap/>
            <w:vAlign w:val="center"/>
            <w:hideMark/>
          </w:tcPr>
          <w:p w14:paraId="68DACEC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42</w:t>
            </w:r>
          </w:p>
        </w:tc>
      </w:tr>
      <w:tr w:rsidR="00A57BD7" w:rsidRPr="007178B3" w14:paraId="6F234FD5" w14:textId="77777777" w:rsidTr="00A57BD7">
        <w:trPr>
          <w:trHeight w:val="397"/>
        </w:trPr>
        <w:tc>
          <w:tcPr>
            <w:tcW w:w="6521" w:type="dxa"/>
            <w:shd w:val="clear" w:color="000000" w:fill="FFFFFF"/>
            <w:vAlign w:val="center"/>
            <w:hideMark/>
          </w:tcPr>
          <w:p w14:paraId="0845A87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Instituciones financieras y/o de crédito</w:t>
            </w:r>
          </w:p>
        </w:tc>
        <w:tc>
          <w:tcPr>
            <w:tcW w:w="2410" w:type="dxa"/>
            <w:shd w:val="clear" w:color="000000" w:fill="FFFFFF"/>
            <w:noWrap/>
            <w:vAlign w:val="center"/>
            <w:hideMark/>
          </w:tcPr>
          <w:p w14:paraId="735DC38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42</w:t>
            </w:r>
          </w:p>
        </w:tc>
      </w:tr>
      <w:tr w:rsidR="00A57BD7" w:rsidRPr="007178B3" w14:paraId="6B5D9F43" w14:textId="77777777" w:rsidTr="00A57BD7">
        <w:trPr>
          <w:trHeight w:val="397"/>
        </w:trPr>
        <w:tc>
          <w:tcPr>
            <w:tcW w:w="6521" w:type="dxa"/>
            <w:shd w:val="clear" w:color="000000" w:fill="FFFFFF"/>
            <w:vAlign w:val="center"/>
            <w:hideMark/>
          </w:tcPr>
          <w:p w14:paraId="38BAA25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Casa de empeño</w:t>
            </w:r>
          </w:p>
        </w:tc>
        <w:tc>
          <w:tcPr>
            <w:tcW w:w="2410" w:type="dxa"/>
            <w:shd w:val="clear" w:color="000000" w:fill="FFFFFF"/>
            <w:noWrap/>
            <w:vAlign w:val="center"/>
            <w:hideMark/>
          </w:tcPr>
          <w:p w14:paraId="6AF2456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37</w:t>
            </w:r>
          </w:p>
        </w:tc>
      </w:tr>
      <w:tr w:rsidR="00A57BD7" w:rsidRPr="007178B3" w14:paraId="3778F983" w14:textId="77777777" w:rsidTr="00A57BD7">
        <w:trPr>
          <w:trHeight w:val="397"/>
        </w:trPr>
        <w:tc>
          <w:tcPr>
            <w:tcW w:w="6521" w:type="dxa"/>
            <w:shd w:val="clear" w:color="000000" w:fill="FFFFFF"/>
            <w:vAlign w:val="center"/>
            <w:hideMark/>
          </w:tcPr>
          <w:p w14:paraId="01B3D08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Lotería y pronósticos </w:t>
            </w:r>
          </w:p>
        </w:tc>
        <w:tc>
          <w:tcPr>
            <w:tcW w:w="2410" w:type="dxa"/>
            <w:shd w:val="clear" w:color="000000" w:fill="FFFFFF"/>
            <w:noWrap/>
            <w:vAlign w:val="center"/>
            <w:hideMark/>
          </w:tcPr>
          <w:p w14:paraId="6A541A1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17</w:t>
            </w:r>
          </w:p>
        </w:tc>
      </w:tr>
      <w:tr w:rsidR="00A57BD7" w:rsidRPr="007178B3" w14:paraId="10499AC0" w14:textId="77777777" w:rsidTr="00A57BD7">
        <w:trPr>
          <w:trHeight w:val="397"/>
        </w:trPr>
        <w:tc>
          <w:tcPr>
            <w:tcW w:w="6521" w:type="dxa"/>
            <w:shd w:val="clear" w:color="000000" w:fill="FFFFFF"/>
            <w:vAlign w:val="center"/>
            <w:hideMark/>
          </w:tcPr>
          <w:p w14:paraId="3708E05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Papelería </w:t>
            </w:r>
          </w:p>
        </w:tc>
        <w:tc>
          <w:tcPr>
            <w:tcW w:w="2410" w:type="dxa"/>
            <w:shd w:val="clear" w:color="000000" w:fill="FFFFFF"/>
            <w:noWrap/>
            <w:vAlign w:val="center"/>
            <w:hideMark/>
          </w:tcPr>
          <w:p w14:paraId="6A92797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6C1521F4" w14:textId="77777777" w:rsidTr="00A57BD7">
        <w:trPr>
          <w:trHeight w:val="397"/>
        </w:trPr>
        <w:tc>
          <w:tcPr>
            <w:tcW w:w="6521" w:type="dxa"/>
            <w:shd w:val="clear" w:color="000000" w:fill="FFFFFF"/>
            <w:vAlign w:val="center"/>
            <w:hideMark/>
          </w:tcPr>
          <w:p w14:paraId="72C2822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Lavandería </w:t>
            </w:r>
          </w:p>
        </w:tc>
        <w:tc>
          <w:tcPr>
            <w:tcW w:w="2410" w:type="dxa"/>
            <w:shd w:val="clear" w:color="000000" w:fill="FFFFFF"/>
            <w:noWrap/>
            <w:vAlign w:val="center"/>
            <w:hideMark/>
          </w:tcPr>
          <w:p w14:paraId="2B07FA2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07C58AD1" w14:textId="77777777" w:rsidTr="00A57BD7">
        <w:trPr>
          <w:trHeight w:val="397"/>
        </w:trPr>
        <w:tc>
          <w:tcPr>
            <w:tcW w:w="6521" w:type="dxa"/>
            <w:shd w:val="clear" w:color="000000" w:fill="FFFFFF"/>
            <w:vAlign w:val="center"/>
            <w:hideMark/>
          </w:tcPr>
          <w:p w14:paraId="01C481C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Funeraria </w:t>
            </w:r>
          </w:p>
        </w:tc>
        <w:tc>
          <w:tcPr>
            <w:tcW w:w="2410" w:type="dxa"/>
            <w:shd w:val="clear" w:color="000000" w:fill="FFFFFF"/>
            <w:noWrap/>
            <w:vAlign w:val="center"/>
            <w:hideMark/>
          </w:tcPr>
          <w:p w14:paraId="6AB39E1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17</w:t>
            </w:r>
          </w:p>
        </w:tc>
      </w:tr>
      <w:tr w:rsidR="00A57BD7" w:rsidRPr="007178B3" w14:paraId="5CB07D35" w14:textId="77777777" w:rsidTr="00A57BD7">
        <w:trPr>
          <w:trHeight w:val="397"/>
        </w:trPr>
        <w:tc>
          <w:tcPr>
            <w:tcW w:w="6521" w:type="dxa"/>
            <w:shd w:val="clear" w:color="000000" w:fill="FFFFFF"/>
            <w:vAlign w:val="center"/>
            <w:hideMark/>
          </w:tcPr>
          <w:p w14:paraId="406B3AF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Purificadoras de agua </w:t>
            </w:r>
          </w:p>
        </w:tc>
        <w:tc>
          <w:tcPr>
            <w:tcW w:w="2410" w:type="dxa"/>
            <w:shd w:val="clear" w:color="000000" w:fill="FFFFFF"/>
            <w:noWrap/>
            <w:vAlign w:val="center"/>
            <w:hideMark/>
          </w:tcPr>
          <w:p w14:paraId="6CC1AA5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4D501DDF" w14:textId="77777777" w:rsidTr="00A57BD7">
        <w:trPr>
          <w:trHeight w:val="397"/>
        </w:trPr>
        <w:tc>
          <w:tcPr>
            <w:tcW w:w="6521" w:type="dxa"/>
            <w:shd w:val="clear" w:color="000000" w:fill="FFFFFF"/>
            <w:vAlign w:val="center"/>
            <w:hideMark/>
          </w:tcPr>
          <w:p w14:paraId="79C03DA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Hoteles, moteles </w:t>
            </w:r>
          </w:p>
        </w:tc>
        <w:tc>
          <w:tcPr>
            <w:tcW w:w="2410" w:type="dxa"/>
            <w:shd w:val="clear" w:color="000000" w:fill="FFFFFF"/>
            <w:noWrap/>
            <w:vAlign w:val="center"/>
            <w:hideMark/>
          </w:tcPr>
          <w:p w14:paraId="5F0B3DD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47</w:t>
            </w:r>
          </w:p>
        </w:tc>
      </w:tr>
      <w:tr w:rsidR="00A57BD7" w:rsidRPr="007178B3" w14:paraId="7497E3A7" w14:textId="77777777" w:rsidTr="00A57BD7">
        <w:trPr>
          <w:trHeight w:val="397"/>
        </w:trPr>
        <w:tc>
          <w:tcPr>
            <w:tcW w:w="6521" w:type="dxa"/>
            <w:shd w:val="clear" w:color="000000" w:fill="FFFFFF"/>
            <w:vAlign w:val="center"/>
            <w:hideMark/>
          </w:tcPr>
          <w:p w14:paraId="1596D9C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Ferretería y tlapalería</w:t>
            </w:r>
          </w:p>
        </w:tc>
        <w:tc>
          <w:tcPr>
            <w:tcW w:w="2410" w:type="dxa"/>
            <w:shd w:val="clear" w:color="000000" w:fill="FFFFFF"/>
            <w:noWrap/>
            <w:vAlign w:val="center"/>
            <w:hideMark/>
          </w:tcPr>
          <w:p w14:paraId="572D014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54D70DD2" w14:textId="77777777" w:rsidTr="00A57BD7">
        <w:trPr>
          <w:trHeight w:val="397"/>
        </w:trPr>
        <w:tc>
          <w:tcPr>
            <w:tcW w:w="6521" w:type="dxa"/>
            <w:shd w:val="clear" w:color="000000" w:fill="FFFFFF"/>
            <w:vAlign w:val="center"/>
            <w:hideMark/>
          </w:tcPr>
          <w:p w14:paraId="0205611A"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Refaccionaria de bicicleta</w:t>
            </w:r>
          </w:p>
        </w:tc>
        <w:tc>
          <w:tcPr>
            <w:tcW w:w="2410" w:type="dxa"/>
            <w:shd w:val="clear" w:color="000000" w:fill="FFFFFF"/>
            <w:noWrap/>
            <w:vAlign w:val="center"/>
            <w:hideMark/>
          </w:tcPr>
          <w:p w14:paraId="236AD76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1D20B830" w14:textId="77777777" w:rsidTr="00A57BD7">
        <w:trPr>
          <w:trHeight w:val="397"/>
        </w:trPr>
        <w:tc>
          <w:tcPr>
            <w:tcW w:w="6521" w:type="dxa"/>
            <w:shd w:val="clear" w:color="000000" w:fill="FFFFFF"/>
            <w:vAlign w:val="center"/>
            <w:hideMark/>
          </w:tcPr>
          <w:p w14:paraId="593A1BF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Refaccionaria de electrónica</w:t>
            </w:r>
          </w:p>
        </w:tc>
        <w:tc>
          <w:tcPr>
            <w:tcW w:w="2410" w:type="dxa"/>
            <w:shd w:val="clear" w:color="000000" w:fill="FFFFFF"/>
            <w:noWrap/>
            <w:vAlign w:val="center"/>
            <w:hideMark/>
          </w:tcPr>
          <w:p w14:paraId="2550859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2B934C82" w14:textId="77777777" w:rsidTr="00A57BD7">
        <w:trPr>
          <w:trHeight w:val="397"/>
        </w:trPr>
        <w:tc>
          <w:tcPr>
            <w:tcW w:w="6521" w:type="dxa"/>
            <w:shd w:val="clear" w:color="000000" w:fill="FFFFFF"/>
            <w:vAlign w:val="center"/>
            <w:hideMark/>
          </w:tcPr>
          <w:p w14:paraId="0B46B8D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Refaccionaria de motocicletas</w:t>
            </w:r>
          </w:p>
        </w:tc>
        <w:tc>
          <w:tcPr>
            <w:tcW w:w="2410" w:type="dxa"/>
            <w:shd w:val="clear" w:color="000000" w:fill="FFFFFF"/>
            <w:noWrap/>
            <w:vAlign w:val="center"/>
            <w:hideMark/>
          </w:tcPr>
          <w:p w14:paraId="332EF5A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4C0E94B0" w14:textId="77777777" w:rsidTr="00A57BD7">
        <w:trPr>
          <w:trHeight w:val="397"/>
        </w:trPr>
        <w:tc>
          <w:tcPr>
            <w:tcW w:w="6521" w:type="dxa"/>
            <w:shd w:val="clear" w:color="000000" w:fill="FFFFFF"/>
            <w:vAlign w:val="center"/>
            <w:hideMark/>
          </w:tcPr>
          <w:p w14:paraId="4CEAD13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Refaccionaria automotriz </w:t>
            </w:r>
          </w:p>
        </w:tc>
        <w:tc>
          <w:tcPr>
            <w:tcW w:w="2410" w:type="dxa"/>
            <w:shd w:val="clear" w:color="000000" w:fill="FFFFFF"/>
            <w:noWrap/>
            <w:vAlign w:val="center"/>
            <w:hideMark/>
          </w:tcPr>
          <w:p w14:paraId="676941C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17</w:t>
            </w:r>
          </w:p>
        </w:tc>
      </w:tr>
      <w:tr w:rsidR="00A57BD7" w:rsidRPr="007178B3" w14:paraId="14AE8A82" w14:textId="77777777" w:rsidTr="00A57BD7">
        <w:trPr>
          <w:trHeight w:val="397"/>
        </w:trPr>
        <w:tc>
          <w:tcPr>
            <w:tcW w:w="6521" w:type="dxa"/>
            <w:shd w:val="clear" w:color="000000" w:fill="FFFFFF"/>
            <w:vAlign w:val="center"/>
            <w:hideMark/>
          </w:tcPr>
          <w:p w14:paraId="666B12C1"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Llantera </w:t>
            </w:r>
          </w:p>
        </w:tc>
        <w:tc>
          <w:tcPr>
            <w:tcW w:w="2410" w:type="dxa"/>
            <w:shd w:val="clear" w:color="000000" w:fill="FFFFFF"/>
            <w:noWrap/>
            <w:vAlign w:val="center"/>
            <w:hideMark/>
          </w:tcPr>
          <w:p w14:paraId="34BB68C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74E23809" w14:textId="77777777" w:rsidTr="00A57BD7">
        <w:trPr>
          <w:trHeight w:val="397"/>
        </w:trPr>
        <w:tc>
          <w:tcPr>
            <w:tcW w:w="6521" w:type="dxa"/>
            <w:shd w:val="clear" w:color="000000" w:fill="FFFFFF"/>
            <w:vAlign w:val="center"/>
            <w:hideMark/>
          </w:tcPr>
          <w:p w14:paraId="0704614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Taller de bicicletas</w:t>
            </w:r>
          </w:p>
        </w:tc>
        <w:tc>
          <w:tcPr>
            <w:tcW w:w="2410" w:type="dxa"/>
            <w:shd w:val="clear" w:color="000000" w:fill="FFFFFF"/>
            <w:noWrap/>
            <w:vAlign w:val="center"/>
            <w:hideMark/>
          </w:tcPr>
          <w:p w14:paraId="4E141E7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16417DD8" w14:textId="77777777" w:rsidTr="00A57BD7">
        <w:trPr>
          <w:trHeight w:val="397"/>
        </w:trPr>
        <w:tc>
          <w:tcPr>
            <w:tcW w:w="6521" w:type="dxa"/>
            <w:shd w:val="clear" w:color="000000" w:fill="FFFFFF"/>
            <w:vAlign w:val="center"/>
            <w:hideMark/>
          </w:tcPr>
          <w:p w14:paraId="258CABE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Taller de motocicletas</w:t>
            </w:r>
          </w:p>
        </w:tc>
        <w:tc>
          <w:tcPr>
            <w:tcW w:w="2410" w:type="dxa"/>
            <w:shd w:val="clear" w:color="000000" w:fill="FFFFFF"/>
            <w:noWrap/>
            <w:vAlign w:val="center"/>
            <w:hideMark/>
          </w:tcPr>
          <w:p w14:paraId="20AC8A4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65409E51" w14:textId="77777777" w:rsidTr="00A57BD7">
        <w:trPr>
          <w:trHeight w:val="397"/>
        </w:trPr>
        <w:tc>
          <w:tcPr>
            <w:tcW w:w="6521" w:type="dxa"/>
            <w:shd w:val="clear" w:color="000000" w:fill="FFFFFF"/>
            <w:vAlign w:val="center"/>
            <w:hideMark/>
          </w:tcPr>
          <w:p w14:paraId="698575D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Taller automotriz</w:t>
            </w:r>
          </w:p>
        </w:tc>
        <w:tc>
          <w:tcPr>
            <w:tcW w:w="2410" w:type="dxa"/>
            <w:shd w:val="clear" w:color="000000" w:fill="FFFFFF"/>
            <w:noWrap/>
            <w:vAlign w:val="center"/>
            <w:hideMark/>
          </w:tcPr>
          <w:p w14:paraId="4006F06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17</w:t>
            </w:r>
          </w:p>
        </w:tc>
      </w:tr>
      <w:tr w:rsidR="00A57BD7" w:rsidRPr="007178B3" w14:paraId="5B8AB97B" w14:textId="77777777" w:rsidTr="00A57BD7">
        <w:trPr>
          <w:trHeight w:val="397"/>
        </w:trPr>
        <w:tc>
          <w:tcPr>
            <w:tcW w:w="6521" w:type="dxa"/>
            <w:shd w:val="clear" w:color="000000" w:fill="FFFFFF"/>
            <w:vAlign w:val="center"/>
            <w:hideMark/>
          </w:tcPr>
          <w:p w14:paraId="7B06648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Taller eléctrico</w:t>
            </w:r>
          </w:p>
        </w:tc>
        <w:tc>
          <w:tcPr>
            <w:tcW w:w="2410" w:type="dxa"/>
            <w:shd w:val="clear" w:color="000000" w:fill="FFFFFF"/>
            <w:noWrap/>
            <w:vAlign w:val="center"/>
            <w:hideMark/>
          </w:tcPr>
          <w:p w14:paraId="3F4BD72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017A8CA6" w14:textId="77777777" w:rsidTr="00A57BD7">
        <w:trPr>
          <w:trHeight w:val="397"/>
        </w:trPr>
        <w:tc>
          <w:tcPr>
            <w:tcW w:w="6521" w:type="dxa"/>
            <w:shd w:val="clear" w:color="000000" w:fill="FFFFFF"/>
            <w:vAlign w:val="center"/>
            <w:hideMark/>
          </w:tcPr>
          <w:p w14:paraId="73FA7F3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Taller de herrería </w:t>
            </w:r>
          </w:p>
        </w:tc>
        <w:tc>
          <w:tcPr>
            <w:tcW w:w="2410" w:type="dxa"/>
            <w:shd w:val="clear" w:color="000000" w:fill="FFFFFF"/>
            <w:noWrap/>
            <w:vAlign w:val="center"/>
            <w:hideMark/>
          </w:tcPr>
          <w:p w14:paraId="6BF06C6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9.5</w:t>
            </w:r>
          </w:p>
        </w:tc>
      </w:tr>
      <w:tr w:rsidR="00A57BD7" w:rsidRPr="007178B3" w14:paraId="7A475A76" w14:textId="77777777" w:rsidTr="00A57BD7">
        <w:trPr>
          <w:trHeight w:val="397"/>
        </w:trPr>
        <w:tc>
          <w:tcPr>
            <w:tcW w:w="6521" w:type="dxa"/>
            <w:shd w:val="clear" w:color="000000" w:fill="FFFFFF"/>
            <w:vAlign w:val="center"/>
            <w:hideMark/>
          </w:tcPr>
          <w:p w14:paraId="557273D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Venta de material de construcción</w:t>
            </w:r>
          </w:p>
        </w:tc>
        <w:tc>
          <w:tcPr>
            <w:tcW w:w="2410" w:type="dxa"/>
            <w:shd w:val="clear" w:color="000000" w:fill="FFFFFF"/>
            <w:noWrap/>
            <w:vAlign w:val="center"/>
            <w:hideMark/>
          </w:tcPr>
          <w:p w14:paraId="22D2565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02853D02" w14:textId="77777777" w:rsidTr="00A57BD7">
        <w:trPr>
          <w:trHeight w:val="397"/>
        </w:trPr>
        <w:tc>
          <w:tcPr>
            <w:tcW w:w="6521" w:type="dxa"/>
            <w:shd w:val="clear" w:color="000000" w:fill="FFFFFF"/>
            <w:vAlign w:val="center"/>
            <w:hideMark/>
          </w:tcPr>
          <w:p w14:paraId="1E6661A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Venta de material de acero</w:t>
            </w:r>
          </w:p>
        </w:tc>
        <w:tc>
          <w:tcPr>
            <w:tcW w:w="2410" w:type="dxa"/>
            <w:shd w:val="clear" w:color="000000" w:fill="FFFFFF"/>
            <w:noWrap/>
            <w:vAlign w:val="center"/>
            <w:hideMark/>
          </w:tcPr>
          <w:p w14:paraId="58BDC04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27</w:t>
            </w:r>
          </w:p>
        </w:tc>
      </w:tr>
      <w:tr w:rsidR="00A57BD7" w:rsidRPr="007178B3" w14:paraId="077C104C" w14:textId="77777777" w:rsidTr="00A57BD7">
        <w:trPr>
          <w:trHeight w:val="397"/>
        </w:trPr>
        <w:tc>
          <w:tcPr>
            <w:tcW w:w="6521" w:type="dxa"/>
            <w:shd w:val="clear" w:color="000000" w:fill="FFFFFF"/>
            <w:vAlign w:val="center"/>
            <w:hideMark/>
          </w:tcPr>
          <w:p w14:paraId="4C821C7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Almacén o bodega diversos </w:t>
            </w:r>
          </w:p>
        </w:tc>
        <w:tc>
          <w:tcPr>
            <w:tcW w:w="2410" w:type="dxa"/>
            <w:shd w:val="clear" w:color="000000" w:fill="FFFFFF"/>
            <w:noWrap/>
            <w:vAlign w:val="center"/>
            <w:hideMark/>
          </w:tcPr>
          <w:p w14:paraId="368AD78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w:t>
            </w:r>
          </w:p>
        </w:tc>
      </w:tr>
      <w:tr w:rsidR="00A57BD7" w:rsidRPr="007178B3" w14:paraId="5E120A4C" w14:textId="77777777" w:rsidTr="00A57BD7">
        <w:trPr>
          <w:trHeight w:val="397"/>
        </w:trPr>
        <w:tc>
          <w:tcPr>
            <w:tcW w:w="6521" w:type="dxa"/>
            <w:shd w:val="clear" w:color="000000" w:fill="FFFFFF"/>
            <w:vAlign w:val="center"/>
            <w:hideMark/>
          </w:tcPr>
          <w:p w14:paraId="3D89DF71"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Empresas de 1 a 50 empleados </w:t>
            </w:r>
          </w:p>
        </w:tc>
        <w:tc>
          <w:tcPr>
            <w:tcW w:w="2410" w:type="dxa"/>
            <w:shd w:val="clear" w:color="000000" w:fill="FFFFFF"/>
            <w:noWrap/>
            <w:vAlign w:val="center"/>
            <w:hideMark/>
          </w:tcPr>
          <w:p w14:paraId="6D4DD5D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32</w:t>
            </w:r>
          </w:p>
        </w:tc>
      </w:tr>
      <w:tr w:rsidR="00A57BD7" w:rsidRPr="007178B3" w14:paraId="5836CDF4" w14:textId="77777777" w:rsidTr="00A57BD7">
        <w:trPr>
          <w:trHeight w:val="397"/>
        </w:trPr>
        <w:tc>
          <w:tcPr>
            <w:tcW w:w="6521" w:type="dxa"/>
            <w:shd w:val="clear" w:color="000000" w:fill="FFFFFF"/>
            <w:vAlign w:val="center"/>
            <w:hideMark/>
          </w:tcPr>
          <w:p w14:paraId="7521FA6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Empresas de 51  a 100 empleados </w:t>
            </w:r>
          </w:p>
        </w:tc>
        <w:tc>
          <w:tcPr>
            <w:tcW w:w="2410" w:type="dxa"/>
            <w:shd w:val="clear" w:color="000000" w:fill="FFFFFF"/>
            <w:noWrap/>
            <w:vAlign w:val="center"/>
            <w:hideMark/>
          </w:tcPr>
          <w:p w14:paraId="3390E1E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57</w:t>
            </w:r>
          </w:p>
        </w:tc>
      </w:tr>
      <w:tr w:rsidR="00A57BD7" w:rsidRPr="007178B3" w14:paraId="1760FD32" w14:textId="77777777" w:rsidTr="00A57BD7">
        <w:trPr>
          <w:trHeight w:val="397"/>
        </w:trPr>
        <w:tc>
          <w:tcPr>
            <w:tcW w:w="6521" w:type="dxa"/>
            <w:shd w:val="clear" w:color="000000" w:fill="FFFFFF"/>
            <w:vAlign w:val="center"/>
            <w:hideMark/>
          </w:tcPr>
          <w:p w14:paraId="4987F99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Empresas de 101 a 150 empleados </w:t>
            </w:r>
          </w:p>
        </w:tc>
        <w:tc>
          <w:tcPr>
            <w:tcW w:w="2410" w:type="dxa"/>
            <w:shd w:val="clear" w:color="000000" w:fill="FFFFFF"/>
            <w:noWrap/>
            <w:vAlign w:val="center"/>
            <w:hideMark/>
          </w:tcPr>
          <w:p w14:paraId="007EB13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72</w:t>
            </w:r>
          </w:p>
        </w:tc>
      </w:tr>
      <w:tr w:rsidR="00A57BD7" w:rsidRPr="007178B3" w14:paraId="03623777" w14:textId="77777777" w:rsidTr="00A57BD7">
        <w:trPr>
          <w:trHeight w:val="397"/>
        </w:trPr>
        <w:tc>
          <w:tcPr>
            <w:tcW w:w="6521" w:type="dxa"/>
            <w:shd w:val="clear" w:color="000000" w:fill="FFFFFF"/>
            <w:vAlign w:val="center"/>
            <w:hideMark/>
          </w:tcPr>
          <w:p w14:paraId="7EDE30D1"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Empresas de 151 a 250 empleados </w:t>
            </w:r>
          </w:p>
        </w:tc>
        <w:tc>
          <w:tcPr>
            <w:tcW w:w="2410" w:type="dxa"/>
            <w:shd w:val="clear" w:color="000000" w:fill="FFFFFF"/>
            <w:noWrap/>
            <w:vAlign w:val="center"/>
            <w:hideMark/>
          </w:tcPr>
          <w:p w14:paraId="2D03BC7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77</w:t>
            </w:r>
          </w:p>
        </w:tc>
      </w:tr>
      <w:tr w:rsidR="00A57BD7" w:rsidRPr="007178B3" w14:paraId="1D57B662" w14:textId="77777777" w:rsidTr="00A57BD7">
        <w:trPr>
          <w:trHeight w:val="397"/>
        </w:trPr>
        <w:tc>
          <w:tcPr>
            <w:tcW w:w="6521" w:type="dxa"/>
            <w:shd w:val="clear" w:color="000000" w:fill="FFFFFF"/>
            <w:vAlign w:val="center"/>
            <w:hideMark/>
          </w:tcPr>
          <w:p w14:paraId="69F68AF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Fábrica de aceros o transformación</w:t>
            </w:r>
          </w:p>
        </w:tc>
        <w:tc>
          <w:tcPr>
            <w:tcW w:w="2410" w:type="dxa"/>
            <w:shd w:val="clear" w:color="000000" w:fill="FFFFFF"/>
            <w:noWrap/>
            <w:vAlign w:val="center"/>
            <w:hideMark/>
          </w:tcPr>
          <w:p w14:paraId="323E5BE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32</w:t>
            </w:r>
          </w:p>
        </w:tc>
      </w:tr>
      <w:tr w:rsidR="00A57BD7" w:rsidRPr="007178B3" w14:paraId="6812297E" w14:textId="77777777" w:rsidTr="00A57BD7">
        <w:trPr>
          <w:trHeight w:val="397"/>
        </w:trPr>
        <w:tc>
          <w:tcPr>
            <w:tcW w:w="6521" w:type="dxa"/>
            <w:shd w:val="clear" w:color="000000" w:fill="FFFFFF"/>
            <w:vAlign w:val="center"/>
            <w:hideMark/>
          </w:tcPr>
          <w:p w14:paraId="48FC99C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Lavadero automotriz</w:t>
            </w:r>
          </w:p>
        </w:tc>
        <w:tc>
          <w:tcPr>
            <w:tcW w:w="2410" w:type="dxa"/>
            <w:shd w:val="clear" w:color="000000" w:fill="FFFFFF"/>
            <w:noWrap/>
            <w:vAlign w:val="center"/>
            <w:hideMark/>
          </w:tcPr>
          <w:p w14:paraId="1DA5434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22</w:t>
            </w:r>
          </w:p>
        </w:tc>
      </w:tr>
      <w:tr w:rsidR="00A57BD7" w:rsidRPr="007178B3" w14:paraId="015463A6" w14:textId="77777777" w:rsidTr="00A57BD7">
        <w:trPr>
          <w:trHeight w:val="397"/>
        </w:trPr>
        <w:tc>
          <w:tcPr>
            <w:tcW w:w="6521" w:type="dxa"/>
            <w:shd w:val="clear" w:color="000000" w:fill="FFFFFF"/>
            <w:vAlign w:val="center"/>
            <w:hideMark/>
          </w:tcPr>
          <w:p w14:paraId="1BCEC3E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Bancos de extracción de material pétreo</w:t>
            </w:r>
          </w:p>
        </w:tc>
        <w:tc>
          <w:tcPr>
            <w:tcW w:w="2410" w:type="dxa"/>
            <w:shd w:val="clear" w:color="000000" w:fill="FFFFFF"/>
            <w:noWrap/>
            <w:vAlign w:val="center"/>
            <w:hideMark/>
          </w:tcPr>
          <w:p w14:paraId="663E5BC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82</w:t>
            </w:r>
          </w:p>
        </w:tc>
      </w:tr>
      <w:tr w:rsidR="00A57BD7" w:rsidRPr="007178B3" w14:paraId="157516CA" w14:textId="77777777" w:rsidTr="00A57BD7">
        <w:trPr>
          <w:trHeight w:val="397"/>
        </w:trPr>
        <w:tc>
          <w:tcPr>
            <w:tcW w:w="6521" w:type="dxa"/>
            <w:shd w:val="clear" w:color="000000" w:fill="FFFFFF"/>
            <w:vAlign w:val="center"/>
            <w:hideMark/>
          </w:tcPr>
          <w:p w14:paraId="1D7F962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Planta de trituración y emulsiones </w:t>
            </w:r>
          </w:p>
        </w:tc>
        <w:tc>
          <w:tcPr>
            <w:tcW w:w="2410" w:type="dxa"/>
            <w:shd w:val="clear" w:color="000000" w:fill="FFFFFF"/>
            <w:noWrap/>
            <w:vAlign w:val="center"/>
            <w:hideMark/>
          </w:tcPr>
          <w:p w14:paraId="42B0D8A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57</w:t>
            </w:r>
          </w:p>
        </w:tc>
      </w:tr>
      <w:tr w:rsidR="00A57BD7" w:rsidRPr="007178B3" w14:paraId="60675602" w14:textId="77777777" w:rsidTr="00A57BD7">
        <w:trPr>
          <w:trHeight w:val="397"/>
        </w:trPr>
        <w:tc>
          <w:tcPr>
            <w:tcW w:w="6521" w:type="dxa"/>
            <w:shd w:val="clear" w:color="000000" w:fill="FFFFFF"/>
            <w:vAlign w:val="center"/>
            <w:hideMark/>
          </w:tcPr>
          <w:p w14:paraId="47F80C8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Gasolineras </w:t>
            </w:r>
          </w:p>
        </w:tc>
        <w:tc>
          <w:tcPr>
            <w:tcW w:w="2410" w:type="dxa"/>
            <w:shd w:val="clear" w:color="000000" w:fill="FFFFFF"/>
            <w:noWrap/>
            <w:vAlign w:val="center"/>
            <w:hideMark/>
          </w:tcPr>
          <w:p w14:paraId="1204E23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47</w:t>
            </w:r>
          </w:p>
        </w:tc>
      </w:tr>
      <w:tr w:rsidR="00A57BD7" w:rsidRPr="007178B3" w14:paraId="782E96A3" w14:textId="77777777" w:rsidTr="00A57BD7">
        <w:trPr>
          <w:trHeight w:val="397"/>
        </w:trPr>
        <w:tc>
          <w:tcPr>
            <w:tcW w:w="6521" w:type="dxa"/>
            <w:shd w:val="clear" w:color="000000" w:fill="FFFFFF"/>
            <w:vAlign w:val="center"/>
            <w:hideMark/>
          </w:tcPr>
          <w:p w14:paraId="775B787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Recicladora de materiales al menudeo</w:t>
            </w:r>
          </w:p>
        </w:tc>
        <w:tc>
          <w:tcPr>
            <w:tcW w:w="2410" w:type="dxa"/>
            <w:shd w:val="clear" w:color="000000" w:fill="FFFFFF"/>
            <w:noWrap/>
            <w:vAlign w:val="center"/>
            <w:hideMark/>
          </w:tcPr>
          <w:p w14:paraId="0B2A7DF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22</w:t>
            </w:r>
          </w:p>
        </w:tc>
      </w:tr>
      <w:tr w:rsidR="00A57BD7" w:rsidRPr="007178B3" w14:paraId="60A7D019" w14:textId="77777777" w:rsidTr="00A57BD7">
        <w:trPr>
          <w:trHeight w:val="397"/>
        </w:trPr>
        <w:tc>
          <w:tcPr>
            <w:tcW w:w="6521" w:type="dxa"/>
            <w:shd w:val="clear" w:color="000000" w:fill="FFFFFF"/>
            <w:vAlign w:val="center"/>
            <w:hideMark/>
          </w:tcPr>
          <w:p w14:paraId="2E55D05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Recicladora de materiales al mayoreo</w:t>
            </w:r>
          </w:p>
        </w:tc>
        <w:tc>
          <w:tcPr>
            <w:tcW w:w="2410" w:type="dxa"/>
            <w:shd w:val="clear" w:color="000000" w:fill="FFFFFF"/>
            <w:noWrap/>
            <w:vAlign w:val="center"/>
            <w:hideMark/>
          </w:tcPr>
          <w:p w14:paraId="2D27886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37</w:t>
            </w:r>
          </w:p>
        </w:tc>
      </w:tr>
    </w:tbl>
    <w:p w14:paraId="20E7274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5EDA7A4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26.- </w:t>
      </w:r>
      <w:r w:rsidRPr="007178B3">
        <w:rPr>
          <w:rFonts w:ascii="Arial" w:hAnsi="Arial" w:cs="Arial"/>
          <w:lang w:eastAsia="es-MX"/>
        </w:rPr>
        <w:t>En el otorgamiento de la anuencia de uso de suelo, para el funcionamiento de giros relacionados con la venta de bebidas alcohólicas, se cobrará un derecho de acuerdo a las siguientes tarifas:</w:t>
      </w:r>
    </w:p>
    <w:p w14:paraId="7E90D09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A57BD7" w:rsidRPr="007178B3" w14:paraId="190E274B" w14:textId="77777777" w:rsidTr="00A57BD7">
        <w:trPr>
          <w:trHeight w:val="600"/>
        </w:trPr>
        <w:tc>
          <w:tcPr>
            <w:tcW w:w="6521" w:type="dxa"/>
            <w:shd w:val="clear" w:color="000000" w:fill="D9D9D9"/>
            <w:vAlign w:val="center"/>
            <w:hideMark/>
          </w:tcPr>
          <w:p w14:paraId="149E83C0"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Tipo de negocio</w:t>
            </w:r>
          </w:p>
        </w:tc>
        <w:tc>
          <w:tcPr>
            <w:tcW w:w="2410" w:type="dxa"/>
            <w:shd w:val="clear" w:color="000000" w:fill="D9D9D9"/>
            <w:vAlign w:val="bottom"/>
            <w:hideMark/>
          </w:tcPr>
          <w:p w14:paraId="20312967"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Unidad de Medida de Actualización (U.M.A.)</w:t>
            </w:r>
          </w:p>
        </w:tc>
      </w:tr>
      <w:tr w:rsidR="00A57BD7" w:rsidRPr="007178B3" w14:paraId="6D449008" w14:textId="77777777" w:rsidTr="00A57BD7">
        <w:trPr>
          <w:trHeight w:val="397"/>
        </w:trPr>
        <w:tc>
          <w:tcPr>
            <w:tcW w:w="6521" w:type="dxa"/>
            <w:shd w:val="clear" w:color="000000" w:fill="FFFFFF"/>
            <w:vAlign w:val="center"/>
            <w:hideMark/>
          </w:tcPr>
          <w:p w14:paraId="4F0617AD"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Expendio de cerveza en envase cerrado</w:t>
            </w:r>
          </w:p>
        </w:tc>
        <w:tc>
          <w:tcPr>
            <w:tcW w:w="2410" w:type="dxa"/>
            <w:shd w:val="clear" w:color="000000" w:fill="FFFFFF"/>
            <w:noWrap/>
            <w:vAlign w:val="center"/>
            <w:hideMark/>
          </w:tcPr>
          <w:p w14:paraId="37C720D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400</w:t>
            </w:r>
          </w:p>
        </w:tc>
      </w:tr>
      <w:tr w:rsidR="00A57BD7" w:rsidRPr="007178B3" w14:paraId="0D911E25" w14:textId="77777777" w:rsidTr="00A57BD7">
        <w:trPr>
          <w:trHeight w:val="397"/>
        </w:trPr>
        <w:tc>
          <w:tcPr>
            <w:tcW w:w="6521" w:type="dxa"/>
            <w:shd w:val="clear" w:color="000000" w:fill="FFFFFF"/>
            <w:vAlign w:val="center"/>
            <w:hideMark/>
          </w:tcPr>
          <w:p w14:paraId="7A56634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Cantina, bares</w:t>
            </w:r>
          </w:p>
        </w:tc>
        <w:tc>
          <w:tcPr>
            <w:tcW w:w="2410" w:type="dxa"/>
            <w:shd w:val="clear" w:color="000000" w:fill="FFFFFF"/>
            <w:noWrap/>
            <w:vAlign w:val="center"/>
            <w:hideMark/>
          </w:tcPr>
          <w:p w14:paraId="5F2AF1F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400</w:t>
            </w:r>
          </w:p>
        </w:tc>
      </w:tr>
      <w:tr w:rsidR="00A57BD7" w:rsidRPr="007178B3" w14:paraId="3F8CD1A1" w14:textId="77777777" w:rsidTr="00A57BD7">
        <w:trPr>
          <w:trHeight w:val="397"/>
        </w:trPr>
        <w:tc>
          <w:tcPr>
            <w:tcW w:w="6521" w:type="dxa"/>
            <w:shd w:val="clear" w:color="000000" w:fill="FFFFFF"/>
            <w:vAlign w:val="center"/>
            <w:hideMark/>
          </w:tcPr>
          <w:p w14:paraId="133E38A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Centros nocturnos y cabarets </w:t>
            </w:r>
          </w:p>
        </w:tc>
        <w:tc>
          <w:tcPr>
            <w:tcW w:w="2410" w:type="dxa"/>
            <w:shd w:val="clear" w:color="000000" w:fill="FFFFFF"/>
            <w:noWrap/>
            <w:vAlign w:val="center"/>
            <w:hideMark/>
          </w:tcPr>
          <w:p w14:paraId="550F1B0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675</w:t>
            </w:r>
          </w:p>
        </w:tc>
      </w:tr>
      <w:tr w:rsidR="00A57BD7" w:rsidRPr="007178B3" w14:paraId="74C972F4" w14:textId="77777777" w:rsidTr="00A57BD7">
        <w:trPr>
          <w:trHeight w:val="397"/>
        </w:trPr>
        <w:tc>
          <w:tcPr>
            <w:tcW w:w="6521" w:type="dxa"/>
            <w:shd w:val="clear" w:color="000000" w:fill="FFFFFF"/>
            <w:vAlign w:val="center"/>
            <w:hideMark/>
          </w:tcPr>
          <w:p w14:paraId="1852F18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Discotecas y clubes sociales </w:t>
            </w:r>
          </w:p>
        </w:tc>
        <w:tc>
          <w:tcPr>
            <w:tcW w:w="2410" w:type="dxa"/>
            <w:shd w:val="clear" w:color="000000" w:fill="FFFFFF"/>
            <w:noWrap/>
            <w:vAlign w:val="center"/>
            <w:hideMark/>
          </w:tcPr>
          <w:p w14:paraId="4108419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300</w:t>
            </w:r>
          </w:p>
        </w:tc>
      </w:tr>
      <w:tr w:rsidR="00A57BD7" w:rsidRPr="007178B3" w14:paraId="4969591F" w14:textId="77777777" w:rsidTr="00A57BD7">
        <w:trPr>
          <w:trHeight w:val="397"/>
        </w:trPr>
        <w:tc>
          <w:tcPr>
            <w:tcW w:w="6521" w:type="dxa"/>
            <w:shd w:val="clear" w:color="000000" w:fill="FFFFFF"/>
            <w:vAlign w:val="center"/>
            <w:hideMark/>
          </w:tcPr>
          <w:p w14:paraId="6F4BFBD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Salones de baile, de billar o boliche </w:t>
            </w:r>
          </w:p>
        </w:tc>
        <w:tc>
          <w:tcPr>
            <w:tcW w:w="2410" w:type="dxa"/>
            <w:shd w:val="clear" w:color="000000" w:fill="FFFFFF"/>
            <w:noWrap/>
            <w:vAlign w:val="center"/>
            <w:hideMark/>
          </w:tcPr>
          <w:p w14:paraId="5108607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200</w:t>
            </w:r>
          </w:p>
        </w:tc>
      </w:tr>
      <w:tr w:rsidR="00A57BD7" w:rsidRPr="007178B3" w14:paraId="3A3784F6" w14:textId="77777777" w:rsidTr="00A57BD7">
        <w:trPr>
          <w:trHeight w:val="397"/>
        </w:trPr>
        <w:tc>
          <w:tcPr>
            <w:tcW w:w="6521" w:type="dxa"/>
            <w:shd w:val="clear" w:color="000000" w:fill="FFFFFF"/>
            <w:vAlign w:val="center"/>
            <w:hideMark/>
          </w:tcPr>
          <w:p w14:paraId="698CD45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Fondas y loncherías </w:t>
            </w:r>
          </w:p>
        </w:tc>
        <w:tc>
          <w:tcPr>
            <w:tcW w:w="2410" w:type="dxa"/>
            <w:shd w:val="clear" w:color="000000" w:fill="FFFFFF"/>
            <w:noWrap/>
            <w:vAlign w:val="center"/>
            <w:hideMark/>
          </w:tcPr>
          <w:p w14:paraId="5ABA5AB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110</w:t>
            </w:r>
          </w:p>
        </w:tc>
      </w:tr>
      <w:tr w:rsidR="00A57BD7" w:rsidRPr="007178B3" w14:paraId="1D5E31F2" w14:textId="77777777" w:rsidTr="00A57BD7">
        <w:trPr>
          <w:trHeight w:val="397"/>
        </w:trPr>
        <w:tc>
          <w:tcPr>
            <w:tcW w:w="6521" w:type="dxa"/>
            <w:shd w:val="clear" w:color="000000" w:fill="FFFFFF"/>
            <w:vAlign w:val="center"/>
            <w:hideMark/>
          </w:tcPr>
          <w:p w14:paraId="7EF4A0B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Hoteles, moteles y posadas </w:t>
            </w:r>
          </w:p>
        </w:tc>
        <w:tc>
          <w:tcPr>
            <w:tcW w:w="2410" w:type="dxa"/>
            <w:shd w:val="clear" w:color="000000" w:fill="FFFFFF"/>
            <w:noWrap/>
            <w:vAlign w:val="center"/>
            <w:hideMark/>
          </w:tcPr>
          <w:p w14:paraId="09C6740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300</w:t>
            </w:r>
          </w:p>
        </w:tc>
      </w:tr>
      <w:tr w:rsidR="00A57BD7" w:rsidRPr="007178B3" w14:paraId="554B6A93" w14:textId="77777777" w:rsidTr="00A57BD7">
        <w:trPr>
          <w:trHeight w:val="397"/>
        </w:trPr>
        <w:tc>
          <w:tcPr>
            <w:tcW w:w="6521" w:type="dxa"/>
            <w:shd w:val="clear" w:color="000000" w:fill="FFFFFF"/>
            <w:vAlign w:val="center"/>
            <w:hideMark/>
          </w:tcPr>
          <w:p w14:paraId="41AEDEFD"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Licorerías </w:t>
            </w:r>
          </w:p>
        </w:tc>
        <w:tc>
          <w:tcPr>
            <w:tcW w:w="2410" w:type="dxa"/>
            <w:shd w:val="clear" w:color="000000" w:fill="FFFFFF"/>
            <w:noWrap/>
            <w:vAlign w:val="center"/>
            <w:hideMark/>
          </w:tcPr>
          <w:p w14:paraId="6CAD741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300</w:t>
            </w:r>
          </w:p>
        </w:tc>
      </w:tr>
      <w:tr w:rsidR="00A57BD7" w:rsidRPr="007178B3" w14:paraId="4A27FD5E" w14:textId="77777777" w:rsidTr="00A57BD7">
        <w:trPr>
          <w:trHeight w:val="397"/>
        </w:trPr>
        <w:tc>
          <w:tcPr>
            <w:tcW w:w="6521" w:type="dxa"/>
            <w:shd w:val="clear" w:color="000000" w:fill="FFFFFF"/>
            <w:vAlign w:val="center"/>
            <w:hideMark/>
          </w:tcPr>
          <w:p w14:paraId="4944698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Tiendas de autoservicio con venta de cerveza, vino y licores </w:t>
            </w:r>
          </w:p>
        </w:tc>
        <w:tc>
          <w:tcPr>
            <w:tcW w:w="2410" w:type="dxa"/>
            <w:shd w:val="clear" w:color="000000" w:fill="FFFFFF"/>
            <w:noWrap/>
            <w:vAlign w:val="center"/>
            <w:hideMark/>
          </w:tcPr>
          <w:p w14:paraId="6091885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270</w:t>
            </w:r>
          </w:p>
        </w:tc>
      </w:tr>
      <w:tr w:rsidR="00A57BD7" w:rsidRPr="007178B3" w14:paraId="5E3F519E" w14:textId="77777777" w:rsidTr="00A57BD7">
        <w:trPr>
          <w:trHeight w:val="397"/>
        </w:trPr>
        <w:tc>
          <w:tcPr>
            <w:tcW w:w="6521" w:type="dxa"/>
            <w:shd w:val="clear" w:color="000000" w:fill="FFFFFF"/>
            <w:vAlign w:val="center"/>
            <w:hideMark/>
          </w:tcPr>
          <w:p w14:paraId="7B2FECD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Restaurantes en general con venta de cervezas y licores </w:t>
            </w:r>
          </w:p>
        </w:tc>
        <w:tc>
          <w:tcPr>
            <w:tcW w:w="2410" w:type="dxa"/>
            <w:shd w:val="clear" w:color="000000" w:fill="FFFFFF"/>
            <w:noWrap/>
            <w:vAlign w:val="center"/>
            <w:hideMark/>
          </w:tcPr>
          <w:p w14:paraId="789DF14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400</w:t>
            </w:r>
          </w:p>
        </w:tc>
      </w:tr>
      <w:tr w:rsidR="00A57BD7" w:rsidRPr="007178B3" w14:paraId="28659F87" w14:textId="77777777" w:rsidTr="00A57BD7">
        <w:trPr>
          <w:trHeight w:val="397"/>
        </w:trPr>
        <w:tc>
          <w:tcPr>
            <w:tcW w:w="6521" w:type="dxa"/>
            <w:shd w:val="clear" w:color="000000" w:fill="FFFFFF"/>
            <w:vAlign w:val="center"/>
            <w:hideMark/>
          </w:tcPr>
          <w:p w14:paraId="3E2B063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Bodega de distribución y/o fabricación de cerveza y licores </w:t>
            </w:r>
          </w:p>
        </w:tc>
        <w:tc>
          <w:tcPr>
            <w:tcW w:w="2410" w:type="dxa"/>
            <w:shd w:val="clear" w:color="000000" w:fill="FFFFFF"/>
            <w:noWrap/>
            <w:vAlign w:val="center"/>
            <w:hideMark/>
          </w:tcPr>
          <w:p w14:paraId="139A7AC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350</w:t>
            </w:r>
          </w:p>
        </w:tc>
      </w:tr>
      <w:tr w:rsidR="00A57BD7" w:rsidRPr="007178B3" w14:paraId="54D19706" w14:textId="77777777" w:rsidTr="00A57BD7">
        <w:trPr>
          <w:trHeight w:val="397"/>
        </w:trPr>
        <w:tc>
          <w:tcPr>
            <w:tcW w:w="6521" w:type="dxa"/>
            <w:shd w:val="clear" w:color="000000" w:fill="FFFFFF"/>
            <w:vAlign w:val="center"/>
            <w:hideMark/>
          </w:tcPr>
          <w:p w14:paraId="5DA5D97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Supermercado con venta de cerveza, vino y licores.</w:t>
            </w:r>
          </w:p>
        </w:tc>
        <w:tc>
          <w:tcPr>
            <w:tcW w:w="2410" w:type="dxa"/>
            <w:shd w:val="clear" w:color="000000" w:fill="FFFFFF"/>
            <w:noWrap/>
            <w:vAlign w:val="center"/>
            <w:hideMark/>
          </w:tcPr>
          <w:p w14:paraId="3E94280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300</w:t>
            </w:r>
          </w:p>
        </w:tc>
      </w:tr>
    </w:tbl>
    <w:p w14:paraId="079B9747" w14:textId="77777777" w:rsidR="00A57BD7" w:rsidRPr="007178B3" w:rsidRDefault="00A57BD7" w:rsidP="00A57BD7">
      <w:pPr>
        <w:spacing w:line="360" w:lineRule="auto"/>
        <w:jc w:val="both"/>
        <w:rPr>
          <w:rFonts w:ascii="Arial" w:hAnsi="Arial" w:cs="Arial"/>
        </w:rPr>
      </w:pPr>
    </w:p>
    <w:p w14:paraId="770726F4" w14:textId="77777777" w:rsidR="00A57BD7" w:rsidRPr="007178B3" w:rsidRDefault="00A57BD7" w:rsidP="00A57BD7">
      <w:pPr>
        <w:spacing w:line="360" w:lineRule="auto"/>
        <w:jc w:val="both"/>
        <w:rPr>
          <w:rFonts w:ascii="Arial" w:hAnsi="Arial" w:cs="Arial"/>
        </w:rPr>
      </w:pPr>
      <w:r w:rsidRPr="007178B3">
        <w:rPr>
          <w:rFonts w:ascii="Arial" w:hAnsi="Arial" w:cs="Arial"/>
          <w:lang w:eastAsia="es-MX"/>
        </w:rPr>
        <w:t>Cuando por su denominación algún establecimiento no se encuentre comprendido en la clasificación anterior, se ubicará en aquél que por sus características le sea más semejante.</w:t>
      </w:r>
    </w:p>
    <w:p w14:paraId="686E4644" w14:textId="77777777" w:rsidR="00A57BD7" w:rsidRPr="007178B3" w:rsidRDefault="00A57BD7" w:rsidP="00A57BD7">
      <w:pPr>
        <w:spacing w:line="360" w:lineRule="auto"/>
        <w:jc w:val="both"/>
        <w:rPr>
          <w:rFonts w:ascii="Arial" w:hAnsi="Arial" w:cs="Arial"/>
        </w:rPr>
      </w:pPr>
    </w:p>
    <w:p w14:paraId="698A80A2" w14:textId="77777777" w:rsidR="00A57BD7" w:rsidRPr="007178B3" w:rsidRDefault="00A57BD7" w:rsidP="00A57BD7">
      <w:pPr>
        <w:spacing w:line="360" w:lineRule="auto"/>
        <w:jc w:val="both"/>
        <w:rPr>
          <w:rFonts w:ascii="Arial" w:hAnsi="Arial" w:cs="Arial"/>
        </w:rPr>
      </w:pPr>
      <w:r w:rsidRPr="007178B3">
        <w:rPr>
          <w:rFonts w:ascii="Arial" w:hAnsi="Arial" w:cs="Arial"/>
        </w:rPr>
        <w:t xml:space="preserve">Todas las tarifas de esta sección se calcularán con base en el </w:t>
      </w:r>
      <w:r w:rsidRPr="007178B3">
        <w:rPr>
          <w:rFonts w:ascii="Arial" w:hAnsi="Arial" w:cs="Arial"/>
          <w:lang w:eastAsia="es-MX"/>
        </w:rPr>
        <w:t xml:space="preserve">Unidad de Medida y Actualización </w:t>
      </w:r>
      <w:r w:rsidRPr="007178B3">
        <w:rPr>
          <w:rFonts w:ascii="Arial" w:hAnsi="Arial" w:cs="Arial"/>
        </w:rPr>
        <w:t>por cada licencia.</w:t>
      </w:r>
    </w:p>
    <w:p w14:paraId="0175B034" w14:textId="77777777" w:rsidR="00A57BD7" w:rsidRPr="007178B3" w:rsidRDefault="00A57BD7" w:rsidP="00A57BD7">
      <w:pPr>
        <w:spacing w:line="360" w:lineRule="auto"/>
        <w:jc w:val="both"/>
        <w:rPr>
          <w:rFonts w:ascii="Arial" w:hAnsi="Arial" w:cs="Arial"/>
          <w:b/>
          <w:bCs/>
          <w:lang w:eastAsia="es-MX"/>
        </w:rPr>
      </w:pPr>
    </w:p>
    <w:p w14:paraId="1AF57D3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bCs/>
          <w:lang w:eastAsia="es-MX"/>
        </w:rPr>
        <w:t xml:space="preserve">Artículo 27.- </w:t>
      </w:r>
      <w:r w:rsidRPr="007178B3">
        <w:rPr>
          <w:rFonts w:ascii="Arial" w:hAnsi="Arial" w:cs="Arial"/>
          <w:lang w:eastAsia="es-MX"/>
        </w:rPr>
        <w:t>A los permisos provisionales para el funcionamiento de eventos en los que se vayan a expender bebidas alcohólicas, se les aplicará la cuota de 10 veces la Unidad de Medida y Actualización.</w:t>
      </w:r>
    </w:p>
    <w:p w14:paraId="56D10437" w14:textId="77777777" w:rsidR="00A57BD7" w:rsidRPr="007178B3" w:rsidRDefault="00A57BD7" w:rsidP="00A57BD7">
      <w:pPr>
        <w:spacing w:line="360" w:lineRule="auto"/>
        <w:jc w:val="both"/>
        <w:rPr>
          <w:rFonts w:ascii="Arial" w:hAnsi="Arial" w:cs="Arial"/>
          <w:lang w:eastAsia="es-MX"/>
        </w:rPr>
      </w:pPr>
    </w:p>
    <w:p w14:paraId="2B9B8C8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096B17C6" w14:textId="77777777" w:rsidR="00A57BD7" w:rsidRPr="007178B3" w:rsidRDefault="00A57BD7" w:rsidP="00A57BD7">
      <w:pPr>
        <w:spacing w:line="360" w:lineRule="auto"/>
        <w:jc w:val="both"/>
        <w:rPr>
          <w:rFonts w:ascii="Arial" w:hAnsi="Arial" w:cs="Arial"/>
          <w:lang w:eastAsia="es-MX"/>
        </w:rPr>
      </w:pPr>
    </w:p>
    <w:p w14:paraId="6C7BBCA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28.- </w:t>
      </w:r>
      <w:r w:rsidRPr="007178B3">
        <w:rPr>
          <w:rFonts w:ascii="Arial" w:hAnsi="Arial" w:cs="Arial"/>
          <w:lang w:eastAsia="es-MX"/>
        </w:rPr>
        <w:t>Para el otorgamiento de licencias nuevas de funcionamiento de giros relacionados con la prestación de servicios que incluyan el expendio de bebidas alcohólicas se aplicarán las tarifas que se relacionan a continuación:</w:t>
      </w:r>
    </w:p>
    <w:p w14:paraId="6201359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A57BD7" w:rsidRPr="007178B3" w14:paraId="013092AE" w14:textId="77777777" w:rsidTr="00A57BD7">
        <w:trPr>
          <w:trHeight w:val="397"/>
        </w:trPr>
        <w:tc>
          <w:tcPr>
            <w:tcW w:w="6521" w:type="dxa"/>
            <w:shd w:val="clear" w:color="000000" w:fill="D9D9D9"/>
            <w:vAlign w:val="center"/>
            <w:hideMark/>
          </w:tcPr>
          <w:p w14:paraId="63711940"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Tipo de negocio</w:t>
            </w:r>
          </w:p>
        </w:tc>
        <w:tc>
          <w:tcPr>
            <w:tcW w:w="2410" w:type="dxa"/>
            <w:shd w:val="clear" w:color="000000" w:fill="D9D9D9"/>
            <w:vAlign w:val="bottom"/>
            <w:hideMark/>
          </w:tcPr>
          <w:p w14:paraId="04E285B8"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Unidad de Medida de Actualización (U.M.A.)</w:t>
            </w:r>
          </w:p>
        </w:tc>
      </w:tr>
      <w:tr w:rsidR="00A57BD7" w:rsidRPr="007178B3" w14:paraId="1672DF19" w14:textId="77777777" w:rsidTr="00A57BD7">
        <w:trPr>
          <w:trHeight w:val="397"/>
        </w:trPr>
        <w:tc>
          <w:tcPr>
            <w:tcW w:w="6521" w:type="dxa"/>
            <w:shd w:val="clear" w:color="000000" w:fill="FFFFFF"/>
            <w:vAlign w:val="center"/>
            <w:hideMark/>
          </w:tcPr>
          <w:p w14:paraId="3F77BE7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Expendio de cerveza en envase cerrado</w:t>
            </w:r>
          </w:p>
        </w:tc>
        <w:tc>
          <w:tcPr>
            <w:tcW w:w="2410" w:type="dxa"/>
            <w:shd w:val="clear" w:color="000000" w:fill="FFFFFF"/>
            <w:noWrap/>
            <w:vAlign w:val="center"/>
            <w:hideMark/>
          </w:tcPr>
          <w:p w14:paraId="6FD3410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50</w:t>
            </w:r>
          </w:p>
        </w:tc>
      </w:tr>
      <w:tr w:rsidR="00A57BD7" w:rsidRPr="007178B3" w14:paraId="51FA3E97" w14:textId="77777777" w:rsidTr="00A57BD7">
        <w:trPr>
          <w:trHeight w:val="397"/>
        </w:trPr>
        <w:tc>
          <w:tcPr>
            <w:tcW w:w="6521" w:type="dxa"/>
            <w:shd w:val="clear" w:color="000000" w:fill="FFFFFF"/>
            <w:vAlign w:val="center"/>
            <w:hideMark/>
          </w:tcPr>
          <w:p w14:paraId="4FE57A0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Cantina, bares</w:t>
            </w:r>
          </w:p>
        </w:tc>
        <w:tc>
          <w:tcPr>
            <w:tcW w:w="2410" w:type="dxa"/>
            <w:shd w:val="clear" w:color="000000" w:fill="FFFFFF"/>
            <w:noWrap/>
            <w:vAlign w:val="center"/>
            <w:hideMark/>
          </w:tcPr>
          <w:p w14:paraId="318838D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70</w:t>
            </w:r>
          </w:p>
        </w:tc>
      </w:tr>
      <w:tr w:rsidR="00A57BD7" w:rsidRPr="007178B3" w14:paraId="05487CC8" w14:textId="77777777" w:rsidTr="00A57BD7">
        <w:trPr>
          <w:trHeight w:val="397"/>
        </w:trPr>
        <w:tc>
          <w:tcPr>
            <w:tcW w:w="6521" w:type="dxa"/>
            <w:shd w:val="clear" w:color="000000" w:fill="FFFFFF"/>
            <w:vAlign w:val="center"/>
            <w:hideMark/>
          </w:tcPr>
          <w:p w14:paraId="08400B9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Centros nocturnos y cabarets </w:t>
            </w:r>
          </w:p>
        </w:tc>
        <w:tc>
          <w:tcPr>
            <w:tcW w:w="2410" w:type="dxa"/>
            <w:shd w:val="clear" w:color="000000" w:fill="FFFFFF"/>
            <w:noWrap/>
            <w:vAlign w:val="center"/>
            <w:hideMark/>
          </w:tcPr>
          <w:p w14:paraId="1C084B9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 160</w:t>
            </w:r>
          </w:p>
        </w:tc>
      </w:tr>
      <w:tr w:rsidR="00A57BD7" w:rsidRPr="007178B3" w14:paraId="2E07373B" w14:textId="77777777" w:rsidTr="00A57BD7">
        <w:trPr>
          <w:trHeight w:val="397"/>
        </w:trPr>
        <w:tc>
          <w:tcPr>
            <w:tcW w:w="6521" w:type="dxa"/>
            <w:shd w:val="clear" w:color="000000" w:fill="FFFFFF"/>
            <w:vAlign w:val="center"/>
            <w:hideMark/>
          </w:tcPr>
          <w:p w14:paraId="48E7BC7A"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Discotecas y clubes sociales </w:t>
            </w:r>
          </w:p>
        </w:tc>
        <w:tc>
          <w:tcPr>
            <w:tcW w:w="2410" w:type="dxa"/>
            <w:shd w:val="clear" w:color="000000" w:fill="FFFFFF"/>
            <w:noWrap/>
            <w:vAlign w:val="center"/>
            <w:hideMark/>
          </w:tcPr>
          <w:p w14:paraId="7D367A8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 110</w:t>
            </w:r>
          </w:p>
        </w:tc>
      </w:tr>
      <w:tr w:rsidR="00A57BD7" w:rsidRPr="007178B3" w14:paraId="25A7F6F3" w14:textId="77777777" w:rsidTr="00A57BD7">
        <w:trPr>
          <w:trHeight w:val="397"/>
        </w:trPr>
        <w:tc>
          <w:tcPr>
            <w:tcW w:w="6521" w:type="dxa"/>
            <w:shd w:val="clear" w:color="000000" w:fill="FFFFFF"/>
            <w:vAlign w:val="center"/>
            <w:hideMark/>
          </w:tcPr>
          <w:p w14:paraId="65DE901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Salones de baile, de billar o boliche </w:t>
            </w:r>
          </w:p>
        </w:tc>
        <w:tc>
          <w:tcPr>
            <w:tcW w:w="2410" w:type="dxa"/>
            <w:shd w:val="clear" w:color="000000" w:fill="FFFFFF"/>
            <w:noWrap/>
            <w:vAlign w:val="center"/>
            <w:hideMark/>
          </w:tcPr>
          <w:p w14:paraId="264AFBB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70</w:t>
            </w:r>
          </w:p>
        </w:tc>
      </w:tr>
      <w:tr w:rsidR="00A57BD7" w:rsidRPr="007178B3" w14:paraId="3A6694FD" w14:textId="77777777" w:rsidTr="00A57BD7">
        <w:trPr>
          <w:trHeight w:val="397"/>
        </w:trPr>
        <w:tc>
          <w:tcPr>
            <w:tcW w:w="6521" w:type="dxa"/>
            <w:shd w:val="clear" w:color="000000" w:fill="FFFFFF"/>
            <w:vAlign w:val="center"/>
            <w:hideMark/>
          </w:tcPr>
          <w:p w14:paraId="37B97CBA"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Fondas y loncherías </w:t>
            </w:r>
          </w:p>
        </w:tc>
        <w:tc>
          <w:tcPr>
            <w:tcW w:w="2410" w:type="dxa"/>
            <w:shd w:val="clear" w:color="000000" w:fill="FFFFFF"/>
            <w:noWrap/>
            <w:vAlign w:val="center"/>
            <w:hideMark/>
          </w:tcPr>
          <w:p w14:paraId="61F2CB1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 50</w:t>
            </w:r>
          </w:p>
        </w:tc>
      </w:tr>
      <w:tr w:rsidR="00A57BD7" w:rsidRPr="007178B3" w14:paraId="7654A876" w14:textId="77777777" w:rsidTr="00A57BD7">
        <w:trPr>
          <w:trHeight w:val="397"/>
        </w:trPr>
        <w:tc>
          <w:tcPr>
            <w:tcW w:w="6521" w:type="dxa"/>
            <w:shd w:val="clear" w:color="000000" w:fill="FFFFFF"/>
            <w:vAlign w:val="center"/>
            <w:hideMark/>
          </w:tcPr>
          <w:p w14:paraId="0C6E810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Hoteles, moteles y posadas </w:t>
            </w:r>
          </w:p>
        </w:tc>
        <w:tc>
          <w:tcPr>
            <w:tcW w:w="2410" w:type="dxa"/>
            <w:shd w:val="clear" w:color="000000" w:fill="FFFFFF"/>
            <w:noWrap/>
            <w:vAlign w:val="center"/>
            <w:hideMark/>
          </w:tcPr>
          <w:p w14:paraId="0657EE1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75</w:t>
            </w:r>
          </w:p>
        </w:tc>
      </w:tr>
      <w:tr w:rsidR="00A57BD7" w:rsidRPr="007178B3" w14:paraId="1BF2DBEB" w14:textId="77777777" w:rsidTr="00A57BD7">
        <w:trPr>
          <w:trHeight w:val="397"/>
        </w:trPr>
        <w:tc>
          <w:tcPr>
            <w:tcW w:w="6521" w:type="dxa"/>
            <w:shd w:val="clear" w:color="000000" w:fill="FFFFFF"/>
            <w:vAlign w:val="center"/>
            <w:hideMark/>
          </w:tcPr>
          <w:p w14:paraId="28CFB01A"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Licorerías </w:t>
            </w:r>
          </w:p>
        </w:tc>
        <w:tc>
          <w:tcPr>
            <w:tcW w:w="2410" w:type="dxa"/>
            <w:shd w:val="clear" w:color="000000" w:fill="FFFFFF"/>
            <w:noWrap/>
            <w:vAlign w:val="center"/>
            <w:hideMark/>
          </w:tcPr>
          <w:p w14:paraId="42A3AB6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50</w:t>
            </w:r>
          </w:p>
        </w:tc>
      </w:tr>
      <w:tr w:rsidR="00A57BD7" w:rsidRPr="007178B3" w14:paraId="7071091B" w14:textId="77777777" w:rsidTr="00A57BD7">
        <w:trPr>
          <w:trHeight w:val="397"/>
        </w:trPr>
        <w:tc>
          <w:tcPr>
            <w:tcW w:w="6521" w:type="dxa"/>
            <w:shd w:val="clear" w:color="000000" w:fill="FFFFFF"/>
            <w:vAlign w:val="center"/>
            <w:hideMark/>
          </w:tcPr>
          <w:p w14:paraId="4EEB8FE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Tiendas de autoservicio con venta de cerveza, vino y licores </w:t>
            </w:r>
          </w:p>
        </w:tc>
        <w:tc>
          <w:tcPr>
            <w:tcW w:w="2410" w:type="dxa"/>
            <w:shd w:val="clear" w:color="000000" w:fill="FFFFFF"/>
            <w:noWrap/>
            <w:vAlign w:val="center"/>
            <w:hideMark/>
          </w:tcPr>
          <w:p w14:paraId="3DFB657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87</w:t>
            </w:r>
          </w:p>
        </w:tc>
      </w:tr>
      <w:tr w:rsidR="00A57BD7" w:rsidRPr="007178B3" w14:paraId="6ACBB522" w14:textId="77777777" w:rsidTr="00A57BD7">
        <w:trPr>
          <w:trHeight w:val="397"/>
        </w:trPr>
        <w:tc>
          <w:tcPr>
            <w:tcW w:w="6521" w:type="dxa"/>
            <w:shd w:val="clear" w:color="000000" w:fill="FFFFFF"/>
            <w:vAlign w:val="center"/>
            <w:hideMark/>
          </w:tcPr>
          <w:p w14:paraId="3B77407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Restaurantes en general con venta de cervezas y licores </w:t>
            </w:r>
          </w:p>
        </w:tc>
        <w:tc>
          <w:tcPr>
            <w:tcW w:w="2410" w:type="dxa"/>
            <w:shd w:val="clear" w:color="000000" w:fill="FFFFFF"/>
            <w:noWrap/>
            <w:vAlign w:val="center"/>
            <w:hideMark/>
          </w:tcPr>
          <w:p w14:paraId="68F06E7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 150</w:t>
            </w:r>
          </w:p>
        </w:tc>
      </w:tr>
      <w:tr w:rsidR="00A57BD7" w:rsidRPr="007178B3" w14:paraId="6A56F511" w14:textId="77777777" w:rsidTr="00A57BD7">
        <w:trPr>
          <w:trHeight w:val="397"/>
        </w:trPr>
        <w:tc>
          <w:tcPr>
            <w:tcW w:w="6521" w:type="dxa"/>
            <w:shd w:val="clear" w:color="000000" w:fill="FFFFFF"/>
            <w:vAlign w:val="center"/>
            <w:hideMark/>
          </w:tcPr>
          <w:p w14:paraId="23F0BFA1"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Bodega de distribución y/o fabricación de cervezas y licores.</w:t>
            </w:r>
          </w:p>
        </w:tc>
        <w:tc>
          <w:tcPr>
            <w:tcW w:w="2410" w:type="dxa"/>
            <w:shd w:val="clear" w:color="000000" w:fill="FFFFFF"/>
            <w:noWrap/>
            <w:vAlign w:val="center"/>
            <w:hideMark/>
          </w:tcPr>
          <w:p w14:paraId="65F45B1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 150</w:t>
            </w:r>
          </w:p>
        </w:tc>
      </w:tr>
      <w:tr w:rsidR="00A57BD7" w:rsidRPr="007178B3" w14:paraId="1C080F35" w14:textId="77777777" w:rsidTr="00A57BD7">
        <w:trPr>
          <w:trHeight w:val="397"/>
        </w:trPr>
        <w:tc>
          <w:tcPr>
            <w:tcW w:w="6521" w:type="dxa"/>
            <w:shd w:val="clear" w:color="000000" w:fill="FFFFFF"/>
            <w:vAlign w:val="center"/>
            <w:hideMark/>
          </w:tcPr>
          <w:p w14:paraId="25046F1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Supermercado con venta de cerveza, vino y licores.</w:t>
            </w:r>
          </w:p>
        </w:tc>
        <w:tc>
          <w:tcPr>
            <w:tcW w:w="2410" w:type="dxa"/>
            <w:shd w:val="clear" w:color="000000" w:fill="FFFFFF"/>
            <w:noWrap/>
            <w:vAlign w:val="center"/>
            <w:hideMark/>
          </w:tcPr>
          <w:p w14:paraId="3627482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 120</w:t>
            </w:r>
          </w:p>
        </w:tc>
      </w:tr>
    </w:tbl>
    <w:p w14:paraId="7C3C3493" w14:textId="77777777" w:rsidR="00A57BD7" w:rsidRPr="007178B3" w:rsidRDefault="00A57BD7" w:rsidP="00A57BD7">
      <w:pPr>
        <w:spacing w:line="360" w:lineRule="auto"/>
        <w:rPr>
          <w:rFonts w:ascii="Arial" w:hAnsi="Arial" w:cs="Arial"/>
          <w:b/>
          <w:lang w:eastAsia="es-MX"/>
        </w:rPr>
      </w:pPr>
    </w:p>
    <w:p w14:paraId="2CB9E0D1" w14:textId="77777777" w:rsidR="00A57BD7" w:rsidRPr="007178B3" w:rsidRDefault="00A57BD7" w:rsidP="00A57BD7">
      <w:pPr>
        <w:spacing w:line="360" w:lineRule="auto"/>
        <w:jc w:val="both"/>
        <w:rPr>
          <w:rFonts w:ascii="Arial" w:hAnsi="Arial" w:cs="Arial"/>
        </w:rPr>
      </w:pPr>
      <w:r w:rsidRPr="007178B3">
        <w:rPr>
          <w:rFonts w:ascii="Arial" w:hAnsi="Arial" w:cs="Arial"/>
        </w:rPr>
        <w:t>Cuando por su denominación algún establecimiento no se encuentre comprendido en la clasificación anterior, se ubicará en aquél que por sus características le sea más semejante.</w:t>
      </w:r>
    </w:p>
    <w:p w14:paraId="71F27DAD" w14:textId="77777777" w:rsidR="00A57BD7" w:rsidRPr="007178B3" w:rsidRDefault="00A57BD7" w:rsidP="00A57BD7">
      <w:pPr>
        <w:autoSpaceDE w:val="0"/>
        <w:autoSpaceDN w:val="0"/>
        <w:adjustRightInd w:val="0"/>
        <w:spacing w:line="360" w:lineRule="auto"/>
        <w:rPr>
          <w:rFonts w:ascii="Arial" w:hAnsi="Arial" w:cs="Arial"/>
          <w:lang w:eastAsia="es-MX"/>
        </w:rPr>
      </w:pPr>
    </w:p>
    <w:p w14:paraId="7ECC482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29.- </w:t>
      </w:r>
      <w:r w:rsidRPr="007178B3">
        <w:rPr>
          <w:rFonts w:ascii="Arial" w:hAnsi="Arial" w:cs="Arial"/>
          <w:lang w:eastAsia="es-MX"/>
        </w:rPr>
        <w:t>Por el otorgamiento de la revalidación de licencias para el funcionamiento de los establecimientos que se relacionan en los artículos 26 y 28 de esta ley, se pagará un derecho conforme a las siguientes tarifas:</w:t>
      </w:r>
    </w:p>
    <w:p w14:paraId="7DFA3A77" w14:textId="77777777" w:rsidR="00A57BD7" w:rsidRPr="007178B3" w:rsidRDefault="00A57BD7" w:rsidP="00A57BD7">
      <w:pPr>
        <w:spacing w:line="360" w:lineRule="auto"/>
        <w:rPr>
          <w:rFonts w:ascii="Arial" w:hAnsi="Arial" w:cs="Arial"/>
          <w:b/>
          <w:lang w:eastAsia="es-MX"/>
        </w:rPr>
      </w:pPr>
      <w:r w:rsidRPr="007178B3">
        <w:rPr>
          <w:rFonts w:ascii="Arial" w:hAnsi="Arial" w:cs="Arial"/>
          <w:b/>
          <w:lang w:eastAsia="es-MX"/>
        </w:rPr>
        <w:tab/>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A57BD7" w:rsidRPr="007178B3" w14:paraId="068C1138" w14:textId="77777777" w:rsidTr="00A57BD7">
        <w:trPr>
          <w:trHeight w:val="397"/>
        </w:trPr>
        <w:tc>
          <w:tcPr>
            <w:tcW w:w="6521" w:type="dxa"/>
            <w:shd w:val="clear" w:color="000000" w:fill="D9D9D9"/>
            <w:vAlign w:val="center"/>
            <w:hideMark/>
          </w:tcPr>
          <w:p w14:paraId="03A1F021"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Tipo de negocio</w:t>
            </w:r>
          </w:p>
        </w:tc>
        <w:tc>
          <w:tcPr>
            <w:tcW w:w="2410" w:type="dxa"/>
            <w:shd w:val="clear" w:color="000000" w:fill="D9D9D9"/>
            <w:vAlign w:val="bottom"/>
            <w:hideMark/>
          </w:tcPr>
          <w:p w14:paraId="7685D011"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Unidad de Medida de Actualización (UMA)</w:t>
            </w:r>
          </w:p>
        </w:tc>
      </w:tr>
      <w:tr w:rsidR="00A57BD7" w:rsidRPr="007178B3" w14:paraId="4E2AB710" w14:textId="77777777" w:rsidTr="00A57BD7">
        <w:trPr>
          <w:trHeight w:val="397"/>
        </w:trPr>
        <w:tc>
          <w:tcPr>
            <w:tcW w:w="6521" w:type="dxa"/>
            <w:shd w:val="clear" w:color="000000" w:fill="FFFFFF"/>
            <w:vAlign w:val="center"/>
            <w:hideMark/>
          </w:tcPr>
          <w:p w14:paraId="467D3A5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Expendio de cerveza en envase cerrado</w:t>
            </w:r>
          </w:p>
        </w:tc>
        <w:tc>
          <w:tcPr>
            <w:tcW w:w="2410" w:type="dxa"/>
            <w:shd w:val="clear" w:color="000000" w:fill="FFFFFF"/>
            <w:noWrap/>
            <w:vAlign w:val="center"/>
            <w:hideMark/>
          </w:tcPr>
          <w:p w14:paraId="4D33901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25</w:t>
            </w:r>
          </w:p>
        </w:tc>
      </w:tr>
      <w:tr w:rsidR="00A57BD7" w:rsidRPr="007178B3" w14:paraId="1EAE4C85" w14:textId="77777777" w:rsidTr="00A57BD7">
        <w:trPr>
          <w:trHeight w:val="397"/>
        </w:trPr>
        <w:tc>
          <w:tcPr>
            <w:tcW w:w="6521" w:type="dxa"/>
            <w:shd w:val="clear" w:color="000000" w:fill="FFFFFF"/>
            <w:vAlign w:val="center"/>
            <w:hideMark/>
          </w:tcPr>
          <w:p w14:paraId="57BDC75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Cantina, bares</w:t>
            </w:r>
          </w:p>
        </w:tc>
        <w:tc>
          <w:tcPr>
            <w:tcW w:w="2410" w:type="dxa"/>
            <w:shd w:val="clear" w:color="000000" w:fill="FFFFFF"/>
            <w:noWrap/>
            <w:vAlign w:val="center"/>
            <w:hideMark/>
          </w:tcPr>
          <w:p w14:paraId="2694347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w:t>
            </w:r>
          </w:p>
        </w:tc>
      </w:tr>
      <w:tr w:rsidR="00A57BD7" w:rsidRPr="007178B3" w14:paraId="7D1890CC" w14:textId="77777777" w:rsidTr="00A57BD7">
        <w:trPr>
          <w:trHeight w:val="397"/>
        </w:trPr>
        <w:tc>
          <w:tcPr>
            <w:tcW w:w="6521" w:type="dxa"/>
            <w:shd w:val="clear" w:color="000000" w:fill="FFFFFF"/>
            <w:vAlign w:val="center"/>
            <w:hideMark/>
          </w:tcPr>
          <w:p w14:paraId="1FBA4B2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Centros nocturnos y cabarets </w:t>
            </w:r>
          </w:p>
        </w:tc>
        <w:tc>
          <w:tcPr>
            <w:tcW w:w="2410" w:type="dxa"/>
            <w:shd w:val="clear" w:color="000000" w:fill="FFFFFF"/>
            <w:noWrap/>
            <w:vAlign w:val="center"/>
            <w:hideMark/>
          </w:tcPr>
          <w:p w14:paraId="48E10F6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50</w:t>
            </w:r>
          </w:p>
        </w:tc>
      </w:tr>
      <w:tr w:rsidR="00A57BD7" w:rsidRPr="007178B3" w14:paraId="64428306" w14:textId="77777777" w:rsidTr="00A57BD7">
        <w:trPr>
          <w:trHeight w:val="397"/>
        </w:trPr>
        <w:tc>
          <w:tcPr>
            <w:tcW w:w="6521" w:type="dxa"/>
            <w:shd w:val="clear" w:color="000000" w:fill="FFFFFF"/>
            <w:vAlign w:val="center"/>
            <w:hideMark/>
          </w:tcPr>
          <w:p w14:paraId="3277CCA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Discotecas y clubes sociales </w:t>
            </w:r>
          </w:p>
        </w:tc>
        <w:tc>
          <w:tcPr>
            <w:tcW w:w="2410" w:type="dxa"/>
            <w:shd w:val="clear" w:color="000000" w:fill="FFFFFF"/>
            <w:noWrap/>
            <w:vAlign w:val="center"/>
            <w:hideMark/>
          </w:tcPr>
          <w:p w14:paraId="38F32E4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50</w:t>
            </w:r>
          </w:p>
        </w:tc>
      </w:tr>
      <w:tr w:rsidR="00A57BD7" w:rsidRPr="007178B3" w14:paraId="14BB5FD9" w14:textId="77777777" w:rsidTr="00A57BD7">
        <w:trPr>
          <w:trHeight w:val="397"/>
        </w:trPr>
        <w:tc>
          <w:tcPr>
            <w:tcW w:w="6521" w:type="dxa"/>
            <w:shd w:val="clear" w:color="000000" w:fill="FFFFFF"/>
            <w:vAlign w:val="center"/>
            <w:hideMark/>
          </w:tcPr>
          <w:p w14:paraId="66A9705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Salones de baile de billar o boliche </w:t>
            </w:r>
          </w:p>
        </w:tc>
        <w:tc>
          <w:tcPr>
            <w:tcW w:w="2410" w:type="dxa"/>
            <w:shd w:val="clear" w:color="000000" w:fill="FFFFFF"/>
            <w:noWrap/>
            <w:vAlign w:val="center"/>
            <w:hideMark/>
          </w:tcPr>
          <w:p w14:paraId="0D47C0C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45738716" w14:textId="77777777" w:rsidTr="00A57BD7">
        <w:trPr>
          <w:trHeight w:val="397"/>
        </w:trPr>
        <w:tc>
          <w:tcPr>
            <w:tcW w:w="6521" w:type="dxa"/>
            <w:shd w:val="clear" w:color="000000" w:fill="FFFFFF"/>
            <w:vAlign w:val="center"/>
            <w:hideMark/>
          </w:tcPr>
          <w:p w14:paraId="7358BB3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Fondas y loncherías </w:t>
            </w:r>
          </w:p>
        </w:tc>
        <w:tc>
          <w:tcPr>
            <w:tcW w:w="2410" w:type="dxa"/>
            <w:shd w:val="clear" w:color="000000" w:fill="FFFFFF"/>
            <w:noWrap/>
            <w:vAlign w:val="center"/>
            <w:hideMark/>
          </w:tcPr>
          <w:p w14:paraId="2E13B78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69A76E83" w14:textId="77777777" w:rsidTr="00A57BD7">
        <w:trPr>
          <w:trHeight w:val="397"/>
        </w:trPr>
        <w:tc>
          <w:tcPr>
            <w:tcW w:w="6521" w:type="dxa"/>
            <w:shd w:val="clear" w:color="000000" w:fill="FFFFFF"/>
            <w:vAlign w:val="center"/>
            <w:hideMark/>
          </w:tcPr>
          <w:p w14:paraId="7C122BC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Hoteles, moteles y posadas </w:t>
            </w:r>
          </w:p>
        </w:tc>
        <w:tc>
          <w:tcPr>
            <w:tcW w:w="2410" w:type="dxa"/>
            <w:shd w:val="clear" w:color="000000" w:fill="FFFFFF"/>
            <w:noWrap/>
            <w:vAlign w:val="center"/>
            <w:hideMark/>
          </w:tcPr>
          <w:p w14:paraId="602795B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50</w:t>
            </w:r>
          </w:p>
        </w:tc>
      </w:tr>
      <w:tr w:rsidR="00A57BD7" w:rsidRPr="007178B3" w14:paraId="6C5E63AA" w14:textId="77777777" w:rsidTr="00A57BD7">
        <w:trPr>
          <w:trHeight w:val="397"/>
        </w:trPr>
        <w:tc>
          <w:tcPr>
            <w:tcW w:w="6521" w:type="dxa"/>
            <w:shd w:val="clear" w:color="000000" w:fill="FFFFFF"/>
            <w:vAlign w:val="center"/>
            <w:hideMark/>
          </w:tcPr>
          <w:p w14:paraId="57477A0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Licorerías </w:t>
            </w:r>
          </w:p>
        </w:tc>
        <w:tc>
          <w:tcPr>
            <w:tcW w:w="2410" w:type="dxa"/>
            <w:shd w:val="clear" w:color="000000" w:fill="FFFFFF"/>
            <w:noWrap/>
            <w:vAlign w:val="center"/>
            <w:hideMark/>
          </w:tcPr>
          <w:p w14:paraId="6C21EBC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2E83AE07" w14:textId="77777777" w:rsidTr="00A57BD7">
        <w:trPr>
          <w:trHeight w:val="397"/>
        </w:trPr>
        <w:tc>
          <w:tcPr>
            <w:tcW w:w="6521" w:type="dxa"/>
            <w:shd w:val="clear" w:color="000000" w:fill="FFFFFF"/>
            <w:vAlign w:val="center"/>
            <w:hideMark/>
          </w:tcPr>
          <w:p w14:paraId="7C226A1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Tiendas de autoservicio con venta de cerveza, vino y licores </w:t>
            </w:r>
          </w:p>
        </w:tc>
        <w:tc>
          <w:tcPr>
            <w:tcW w:w="2410" w:type="dxa"/>
            <w:shd w:val="clear" w:color="000000" w:fill="FFFFFF"/>
            <w:noWrap/>
            <w:vAlign w:val="center"/>
            <w:hideMark/>
          </w:tcPr>
          <w:p w14:paraId="4F4BEB0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58</w:t>
            </w:r>
          </w:p>
        </w:tc>
      </w:tr>
      <w:tr w:rsidR="00A57BD7" w:rsidRPr="007178B3" w14:paraId="56944CED" w14:textId="77777777" w:rsidTr="00A57BD7">
        <w:trPr>
          <w:trHeight w:val="397"/>
        </w:trPr>
        <w:tc>
          <w:tcPr>
            <w:tcW w:w="6521" w:type="dxa"/>
            <w:shd w:val="clear" w:color="000000" w:fill="FFFFFF"/>
            <w:vAlign w:val="center"/>
            <w:hideMark/>
          </w:tcPr>
          <w:p w14:paraId="0CB8178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Restaurantes en general con venta de cervezas y licores </w:t>
            </w:r>
          </w:p>
        </w:tc>
        <w:tc>
          <w:tcPr>
            <w:tcW w:w="2410" w:type="dxa"/>
            <w:shd w:val="clear" w:color="000000" w:fill="FFFFFF"/>
            <w:noWrap/>
            <w:vAlign w:val="center"/>
            <w:hideMark/>
          </w:tcPr>
          <w:p w14:paraId="0D6AD5A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58</w:t>
            </w:r>
          </w:p>
        </w:tc>
      </w:tr>
      <w:tr w:rsidR="00A57BD7" w:rsidRPr="007178B3" w14:paraId="234B36D1" w14:textId="77777777" w:rsidTr="00A57BD7">
        <w:trPr>
          <w:trHeight w:val="397"/>
        </w:trPr>
        <w:tc>
          <w:tcPr>
            <w:tcW w:w="6521" w:type="dxa"/>
            <w:shd w:val="clear" w:color="000000" w:fill="FFFFFF"/>
            <w:vAlign w:val="center"/>
            <w:hideMark/>
          </w:tcPr>
          <w:p w14:paraId="1257FC5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Bodega de distribución y/o fabricación de cerveza y licores. </w:t>
            </w:r>
          </w:p>
        </w:tc>
        <w:tc>
          <w:tcPr>
            <w:tcW w:w="2410" w:type="dxa"/>
            <w:shd w:val="clear" w:color="000000" w:fill="FFFFFF"/>
            <w:noWrap/>
            <w:vAlign w:val="center"/>
            <w:hideMark/>
          </w:tcPr>
          <w:p w14:paraId="547839B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73</w:t>
            </w:r>
          </w:p>
        </w:tc>
      </w:tr>
      <w:tr w:rsidR="00A57BD7" w:rsidRPr="007178B3" w14:paraId="5242F533" w14:textId="77777777" w:rsidTr="00A57BD7">
        <w:trPr>
          <w:trHeight w:val="397"/>
        </w:trPr>
        <w:tc>
          <w:tcPr>
            <w:tcW w:w="6521" w:type="dxa"/>
            <w:shd w:val="clear" w:color="000000" w:fill="FFFFFF"/>
            <w:vAlign w:val="center"/>
            <w:hideMark/>
          </w:tcPr>
          <w:p w14:paraId="1782A3C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Supermercado con venta de cerveza, vino y licores.</w:t>
            </w:r>
          </w:p>
        </w:tc>
        <w:tc>
          <w:tcPr>
            <w:tcW w:w="2410" w:type="dxa"/>
            <w:shd w:val="clear" w:color="000000" w:fill="FFFFFF"/>
            <w:noWrap/>
            <w:vAlign w:val="center"/>
            <w:hideMark/>
          </w:tcPr>
          <w:p w14:paraId="09D1D77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73</w:t>
            </w:r>
          </w:p>
        </w:tc>
      </w:tr>
    </w:tbl>
    <w:p w14:paraId="6DC575A0" w14:textId="77777777" w:rsidR="00A57BD7" w:rsidRPr="007178B3" w:rsidRDefault="00A57BD7" w:rsidP="00A57BD7">
      <w:pPr>
        <w:spacing w:line="360" w:lineRule="auto"/>
        <w:rPr>
          <w:rFonts w:ascii="Arial" w:hAnsi="Arial" w:cs="Arial"/>
          <w:b/>
          <w:lang w:eastAsia="es-MX"/>
        </w:rPr>
      </w:pPr>
    </w:p>
    <w:p w14:paraId="4B3E5BA2" w14:textId="77777777" w:rsidR="00A57BD7" w:rsidRPr="007178B3" w:rsidRDefault="00A57BD7" w:rsidP="00A57BD7">
      <w:pPr>
        <w:spacing w:line="360" w:lineRule="auto"/>
        <w:jc w:val="both"/>
        <w:rPr>
          <w:rFonts w:ascii="Arial" w:hAnsi="Arial" w:cs="Arial"/>
        </w:rPr>
      </w:pPr>
      <w:r w:rsidRPr="007178B3">
        <w:rPr>
          <w:rFonts w:ascii="Arial" w:hAnsi="Arial" w:cs="Arial"/>
          <w:lang w:eastAsia="es-MX"/>
        </w:rPr>
        <w:t>Cuando por su denominación algún establecimiento no se encuentre comprendido en la clasificación anterior, se ubicará en aquél que por sus características le sea más semejante.</w:t>
      </w:r>
    </w:p>
    <w:p w14:paraId="324E2DE5" w14:textId="77777777" w:rsidR="00A57BD7" w:rsidRPr="007178B3" w:rsidRDefault="00A57BD7" w:rsidP="00A57BD7">
      <w:pPr>
        <w:spacing w:line="360" w:lineRule="auto"/>
        <w:rPr>
          <w:rFonts w:ascii="Arial" w:hAnsi="Arial" w:cs="Arial"/>
          <w:b/>
          <w:lang w:eastAsia="es-MX"/>
        </w:rPr>
      </w:pPr>
    </w:p>
    <w:p w14:paraId="7C436E13"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41E2BE79"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32B1ED44"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30.- </w:t>
      </w:r>
      <w:r w:rsidRPr="007178B3">
        <w:rPr>
          <w:rFonts w:ascii="Arial" w:hAnsi="Arial" w:cs="Arial"/>
          <w:lang w:eastAsia="es-MX"/>
        </w:rPr>
        <w:t>Para el otorgamiento de las licencias para instalación de anuncios de toda índole, causarán y pagarán derechos conforme a la siguiente tabla:</w:t>
      </w:r>
    </w:p>
    <w:p w14:paraId="6EE82437" w14:textId="77777777" w:rsidR="00A57BD7" w:rsidRPr="007178B3" w:rsidRDefault="00A57BD7" w:rsidP="00A57BD7">
      <w:pPr>
        <w:autoSpaceDE w:val="0"/>
        <w:autoSpaceDN w:val="0"/>
        <w:adjustRightInd w:val="0"/>
        <w:spacing w:line="360" w:lineRule="auto"/>
        <w:jc w:val="both"/>
        <w:rPr>
          <w:rFonts w:ascii="Arial" w:hAnsi="Arial" w:cs="Arial"/>
          <w:lang w:eastAsia="es-MX"/>
        </w:rPr>
      </w:pPr>
    </w:p>
    <w:tbl>
      <w:tblPr>
        <w:tblStyle w:val="Tablaconcuadrcula2"/>
        <w:tblW w:w="5053" w:type="pct"/>
        <w:tblLook w:val="04A0" w:firstRow="1" w:lastRow="0" w:firstColumn="1" w:lastColumn="0" w:noHBand="0" w:noVBand="1"/>
      </w:tblPr>
      <w:tblGrid>
        <w:gridCol w:w="539"/>
        <w:gridCol w:w="5054"/>
        <w:gridCol w:w="1366"/>
        <w:gridCol w:w="1911"/>
      </w:tblGrid>
      <w:tr w:rsidR="00A57BD7" w:rsidRPr="007178B3" w14:paraId="49BD3703" w14:textId="77777777" w:rsidTr="00A57BD7">
        <w:trPr>
          <w:trHeight w:val="616"/>
        </w:trPr>
        <w:tc>
          <w:tcPr>
            <w:tcW w:w="5000" w:type="pct"/>
            <w:gridSpan w:val="4"/>
            <w:vAlign w:val="center"/>
          </w:tcPr>
          <w:p w14:paraId="6884CD19" w14:textId="77777777" w:rsidR="00A57BD7" w:rsidRPr="007178B3" w:rsidRDefault="00A57BD7" w:rsidP="00A57BD7">
            <w:pPr>
              <w:spacing w:line="360" w:lineRule="auto"/>
              <w:jc w:val="center"/>
              <w:rPr>
                <w:rFonts w:ascii="Arial" w:hAnsi="Arial" w:cs="Arial"/>
                <w:b/>
                <w:color w:val="000000" w:themeColor="text1"/>
                <w:sz w:val="20"/>
                <w:szCs w:val="20"/>
                <w:lang w:eastAsia="es-MX"/>
              </w:rPr>
            </w:pPr>
            <w:r w:rsidRPr="007178B3">
              <w:rPr>
                <w:rFonts w:ascii="Arial" w:hAnsi="Arial" w:cs="Arial"/>
                <w:b/>
                <w:color w:val="000000" w:themeColor="text1"/>
                <w:sz w:val="20"/>
                <w:szCs w:val="20"/>
                <w:lang w:eastAsia="es-MX"/>
              </w:rPr>
              <w:t>PERMISOS DE ANUNCIOS</w:t>
            </w:r>
          </w:p>
        </w:tc>
      </w:tr>
      <w:tr w:rsidR="00A57BD7" w:rsidRPr="007178B3" w14:paraId="5A9514BF" w14:textId="77777777" w:rsidTr="00A57BD7">
        <w:trPr>
          <w:trHeight w:val="616"/>
        </w:trPr>
        <w:tc>
          <w:tcPr>
            <w:tcW w:w="3153" w:type="pct"/>
            <w:gridSpan w:val="2"/>
            <w:vAlign w:val="center"/>
          </w:tcPr>
          <w:p w14:paraId="7AF43C63"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p>
        </w:tc>
        <w:tc>
          <w:tcPr>
            <w:tcW w:w="770" w:type="pct"/>
            <w:vAlign w:val="center"/>
          </w:tcPr>
          <w:p w14:paraId="06BD9B0E" w14:textId="77777777" w:rsidR="00A57BD7" w:rsidRPr="007178B3" w:rsidRDefault="00A57BD7" w:rsidP="00A57BD7">
            <w:pPr>
              <w:spacing w:line="360" w:lineRule="auto"/>
              <w:jc w:val="center"/>
              <w:rPr>
                <w:rFonts w:ascii="Arial" w:hAnsi="Arial" w:cs="Arial"/>
                <w:b/>
                <w:color w:val="000000" w:themeColor="text1"/>
                <w:sz w:val="20"/>
                <w:szCs w:val="20"/>
                <w:lang w:eastAsia="es-MX"/>
              </w:rPr>
            </w:pPr>
            <w:r w:rsidRPr="007178B3">
              <w:rPr>
                <w:rFonts w:ascii="Arial" w:hAnsi="Arial" w:cs="Arial"/>
                <w:b/>
                <w:color w:val="000000" w:themeColor="text1"/>
                <w:sz w:val="20"/>
                <w:szCs w:val="20"/>
                <w:lang w:eastAsia="es-MX"/>
              </w:rPr>
              <w:t>VSM</w:t>
            </w:r>
          </w:p>
          <w:p w14:paraId="32F20994" w14:textId="77777777" w:rsidR="00A57BD7" w:rsidRPr="007178B3" w:rsidRDefault="00A57BD7" w:rsidP="00A57BD7">
            <w:pPr>
              <w:spacing w:line="360" w:lineRule="auto"/>
              <w:jc w:val="center"/>
              <w:rPr>
                <w:rFonts w:ascii="Arial" w:hAnsi="Arial" w:cs="Arial"/>
                <w:b/>
                <w:color w:val="000000" w:themeColor="text1"/>
                <w:sz w:val="20"/>
                <w:szCs w:val="20"/>
                <w:lang w:eastAsia="es-MX"/>
              </w:rPr>
            </w:pPr>
            <w:r w:rsidRPr="007178B3">
              <w:rPr>
                <w:rFonts w:ascii="Arial" w:hAnsi="Arial" w:cs="Arial"/>
                <w:b/>
                <w:color w:val="000000" w:themeColor="text1"/>
                <w:sz w:val="20"/>
                <w:szCs w:val="20"/>
                <w:lang w:eastAsia="es-MX"/>
              </w:rPr>
              <w:t>VIGENTE</w:t>
            </w:r>
          </w:p>
        </w:tc>
        <w:tc>
          <w:tcPr>
            <w:tcW w:w="1077" w:type="pct"/>
            <w:vAlign w:val="center"/>
          </w:tcPr>
          <w:p w14:paraId="0A665407" w14:textId="77777777" w:rsidR="00A57BD7" w:rsidRPr="007178B3" w:rsidRDefault="00A57BD7" w:rsidP="00A57BD7">
            <w:pPr>
              <w:spacing w:line="360" w:lineRule="auto"/>
              <w:jc w:val="center"/>
              <w:rPr>
                <w:rFonts w:ascii="Arial" w:hAnsi="Arial" w:cs="Arial"/>
                <w:b/>
                <w:color w:val="000000" w:themeColor="text1"/>
                <w:sz w:val="20"/>
                <w:szCs w:val="20"/>
                <w:lang w:eastAsia="es-MX"/>
              </w:rPr>
            </w:pPr>
            <w:r w:rsidRPr="007178B3">
              <w:rPr>
                <w:rFonts w:ascii="Arial" w:hAnsi="Arial" w:cs="Arial"/>
                <w:b/>
                <w:color w:val="000000" w:themeColor="text1"/>
                <w:sz w:val="20"/>
                <w:szCs w:val="20"/>
                <w:lang w:eastAsia="es-MX"/>
              </w:rPr>
              <w:t>UNIDAD</w:t>
            </w:r>
          </w:p>
          <w:p w14:paraId="12B23B2E" w14:textId="77777777" w:rsidR="00A57BD7" w:rsidRPr="007178B3" w:rsidRDefault="00A57BD7" w:rsidP="00A57BD7">
            <w:pPr>
              <w:spacing w:line="360" w:lineRule="auto"/>
              <w:jc w:val="center"/>
              <w:rPr>
                <w:rFonts w:ascii="Arial" w:hAnsi="Arial" w:cs="Arial"/>
                <w:b/>
                <w:color w:val="000000" w:themeColor="text1"/>
                <w:sz w:val="20"/>
                <w:szCs w:val="20"/>
                <w:lang w:eastAsia="es-MX"/>
              </w:rPr>
            </w:pPr>
            <w:r w:rsidRPr="007178B3">
              <w:rPr>
                <w:rFonts w:ascii="Arial" w:hAnsi="Arial" w:cs="Arial"/>
                <w:b/>
                <w:color w:val="000000" w:themeColor="text1"/>
                <w:sz w:val="20"/>
                <w:szCs w:val="20"/>
                <w:lang w:eastAsia="es-MX"/>
              </w:rPr>
              <w:t>DE MEDIDA</w:t>
            </w:r>
          </w:p>
        </w:tc>
      </w:tr>
      <w:tr w:rsidR="00A57BD7" w:rsidRPr="007178B3" w14:paraId="6D882A81" w14:textId="77777777" w:rsidTr="00A57BD7">
        <w:tc>
          <w:tcPr>
            <w:tcW w:w="304" w:type="pct"/>
            <w:vAlign w:val="center"/>
          </w:tcPr>
          <w:p w14:paraId="2449D6B4"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a)</w:t>
            </w:r>
          </w:p>
        </w:tc>
        <w:tc>
          <w:tcPr>
            <w:tcW w:w="2849" w:type="pct"/>
            <w:vAlign w:val="center"/>
          </w:tcPr>
          <w:p w14:paraId="3FBE7FC6"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Instalación de anuncios de propaganda o publicidad permanentes en inmuebles o en mobiliario urbano.</w:t>
            </w:r>
          </w:p>
        </w:tc>
        <w:tc>
          <w:tcPr>
            <w:tcW w:w="770" w:type="pct"/>
            <w:vAlign w:val="center"/>
          </w:tcPr>
          <w:p w14:paraId="0A38943E"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1.5</w:t>
            </w:r>
          </w:p>
        </w:tc>
        <w:tc>
          <w:tcPr>
            <w:tcW w:w="1077" w:type="pct"/>
            <w:vAlign w:val="center"/>
          </w:tcPr>
          <w:p w14:paraId="379BC2AD"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4BFC5C0A" w14:textId="77777777" w:rsidTr="00A57BD7">
        <w:tc>
          <w:tcPr>
            <w:tcW w:w="304" w:type="pct"/>
            <w:shd w:val="clear" w:color="auto" w:fill="auto"/>
            <w:vAlign w:val="center"/>
          </w:tcPr>
          <w:p w14:paraId="1BD397E4"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b)</w:t>
            </w:r>
          </w:p>
        </w:tc>
        <w:tc>
          <w:tcPr>
            <w:tcW w:w="2849" w:type="pct"/>
            <w:shd w:val="clear" w:color="auto" w:fill="auto"/>
            <w:vAlign w:val="center"/>
          </w:tcPr>
          <w:p w14:paraId="1F76D794"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Instalación de anuncios de carácter denominativo permanente en inmuebles con una superficie mayor de 1.5 metros cuadrados.</w:t>
            </w:r>
          </w:p>
        </w:tc>
        <w:tc>
          <w:tcPr>
            <w:tcW w:w="770" w:type="pct"/>
            <w:shd w:val="clear" w:color="auto" w:fill="auto"/>
            <w:vAlign w:val="center"/>
          </w:tcPr>
          <w:p w14:paraId="2D3902C3" w14:textId="77777777" w:rsidR="00A57BD7" w:rsidRPr="007178B3" w:rsidRDefault="00A57BD7" w:rsidP="00A57BD7">
            <w:pPr>
              <w:spacing w:line="360" w:lineRule="auto"/>
              <w:jc w:val="center"/>
              <w:rPr>
                <w:rFonts w:ascii="Arial" w:eastAsia="Times New Roman" w:hAnsi="Arial" w:cs="Arial"/>
                <w:color w:val="000000" w:themeColor="text1"/>
                <w:sz w:val="20"/>
                <w:szCs w:val="20"/>
                <w:vertAlign w:val="superscript"/>
                <w:lang w:eastAsia="es-MX"/>
              </w:rPr>
            </w:pPr>
            <w:r w:rsidRPr="007178B3">
              <w:rPr>
                <w:rFonts w:ascii="Arial" w:eastAsia="Times New Roman" w:hAnsi="Arial" w:cs="Arial"/>
                <w:color w:val="000000" w:themeColor="text1"/>
                <w:sz w:val="20"/>
                <w:szCs w:val="20"/>
                <w:lang w:eastAsia="es-MX"/>
              </w:rPr>
              <w:t>0.75</w:t>
            </w:r>
          </w:p>
        </w:tc>
        <w:tc>
          <w:tcPr>
            <w:tcW w:w="1077" w:type="pct"/>
            <w:shd w:val="clear" w:color="auto" w:fill="auto"/>
            <w:vAlign w:val="center"/>
          </w:tcPr>
          <w:p w14:paraId="7F2BBCF1"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34C7C4CE" w14:textId="77777777" w:rsidTr="00A57BD7">
        <w:tc>
          <w:tcPr>
            <w:tcW w:w="304" w:type="pct"/>
            <w:vMerge w:val="restart"/>
            <w:shd w:val="clear" w:color="auto" w:fill="auto"/>
            <w:vAlign w:val="center"/>
          </w:tcPr>
          <w:p w14:paraId="2B63DA74"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c)</w:t>
            </w:r>
          </w:p>
        </w:tc>
        <w:tc>
          <w:tcPr>
            <w:tcW w:w="2849" w:type="pct"/>
            <w:shd w:val="clear" w:color="auto" w:fill="auto"/>
            <w:vAlign w:val="center"/>
          </w:tcPr>
          <w:p w14:paraId="30C0606B" w14:textId="77777777" w:rsidR="00A57BD7" w:rsidRPr="007178B3" w:rsidRDefault="00A57BD7" w:rsidP="00A57BD7">
            <w:pPr>
              <w:spacing w:line="360" w:lineRule="auto"/>
              <w:jc w:val="both"/>
              <w:rPr>
                <w:rFonts w:ascii="Arial" w:hAnsi="Arial" w:cs="Arial"/>
                <w:color w:val="000000" w:themeColor="text1"/>
                <w:sz w:val="20"/>
                <w:szCs w:val="20"/>
                <w:lang w:eastAsia="es-MX"/>
              </w:rPr>
            </w:pPr>
            <w:r w:rsidRPr="007178B3">
              <w:rPr>
                <w:rFonts w:ascii="Arial" w:eastAsia="Times New Roman" w:hAnsi="Arial" w:cs="Arial"/>
                <w:color w:val="000000" w:themeColor="text1"/>
                <w:sz w:val="20"/>
                <w:szCs w:val="20"/>
              </w:rPr>
              <w:t>Instalación de anuncios de propaganda o publicidad transitorios en inmuebles o en mobiliario urbano:</w:t>
            </w:r>
          </w:p>
        </w:tc>
        <w:tc>
          <w:tcPr>
            <w:tcW w:w="770" w:type="pct"/>
            <w:shd w:val="clear" w:color="auto" w:fill="auto"/>
            <w:vAlign w:val="center"/>
          </w:tcPr>
          <w:p w14:paraId="5F3FBF43"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p>
        </w:tc>
        <w:tc>
          <w:tcPr>
            <w:tcW w:w="1077" w:type="pct"/>
            <w:shd w:val="clear" w:color="auto" w:fill="auto"/>
            <w:vAlign w:val="center"/>
          </w:tcPr>
          <w:p w14:paraId="2B9957BD"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p>
        </w:tc>
      </w:tr>
      <w:tr w:rsidR="00A57BD7" w:rsidRPr="007178B3" w14:paraId="49B6A7C3" w14:textId="77777777" w:rsidTr="00A57BD7">
        <w:trPr>
          <w:trHeight w:val="311"/>
        </w:trPr>
        <w:tc>
          <w:tcPr>
            <w:tcW w:w="304" w:type="pct"/>
            <w:vMerge/>
            <w:shd w:val="clear" w:color="auto" w:fill="auto"/>
            <w:vAlign w:val="center"/>
          </w:tcPr>
          <w:p w14:paraId="6ED5CFD3"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p>
        </w:tc>
        <w:tc>
          <w:tcPr>
            <w:tcW w:w="2849" w:type="pct"/>
            <w:shd w:val="clear" w:color="auto" w:fill="auto"/>
            <w:vAlign w:val="center"/>
          </w:tcPr>
          <w:p w14:paraId="1B92CC50" w14:textId="77777777" w:rsidR="00A57BD7" w:rsidRPr="007178B3" w:rsidRDefault="00A57BD7" w:rsidP="00A57BD7">
            <w:pPr>
              <w:spacing w:line="360" w:lineRule="auto"/>
              <w:jc w:val="both"/>
              <w:rPr>
                <w:rFonts w:ascii="Arial" w:eastAsia="Times New Roman" w:hAnsi="Arial" w:cs="Arial"/>
                <w:color w:val="000000" w:themeColor="text1"/>
                <w:sz w:val="20"/>
                <w:szCs w:val="20"/>
              </w:rPr>
            </w:pPr>
            <w:r w:rsidRPr="007178B3">
              <w:rPr>
                <w:rFonts w:ascii="Arial" w:eastAsia="Times New Roman" w:hAnsi="Arial" w:cs="Arial"/>
                <w:color w:val="000000" w:themeColor="text1"/>
                <w:sz w:val="20"/>
                <w:szCs w:val="20"/>
              </w:rPr>
              <w:t>1) De 1 a 5 días naturales.</w:t>
            </w:r>
          </w:p>
        </w:tc>
        <w:tc>
          <w:tcPr>
            <w:tcW w:w="770" w:type="pct"/>
            <w:shd w:val="clear" w:color="auto" w:fill="auto"/>
            <w:vAlign w:val="center"/>
          </w:tcPr>
          <w:p w14:paraId="69B4D9E0"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0.15</w:t>
            </w:r>
          </w:p>
        </w:tc>
        <w:tc>
          <w:tcPr>
            <w:tcW w:w="1077" w:type="pct"/>
            <w:shd w:val="clear" w:color="auto" w:fill="auto"/>
            <w:vAlign w:val="center"/>
          </w:tcPr>
          <w:p w14:paraId="5A1744C9"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4F1030EE" w14:textId="77777777" w:rsidTr="00A57BD7">
        <w:tc>
          <w:tcPr>
            <w:tcW w:w="304" w:type="pct"/>
            <w:vMerge/>
            <w:shd w:val="clear" w:color="auto" w:fill="auto"/>
            <w:vAlign w:val="center"/>
          </w:tcPr>
          <w:p w14:paraId="7F4ECE62"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p>
        </w:tc>
        <w:tc>
          <w:tcPr>
            <w:tcW w:w="2849" w:type="pct"/>
            <w:shd w:val="clear" w:color="auto" w:fill="auto"/>
            <w:vAlign w:val="center"/>
          </w:tcPr>
          <w:p w14:paraId="0D50910C" w14:textId="77777777" w:rsidR="00A57BD7" w:rsidRPr="007178B3" w:rsidRDefault="00A57BD7" w:rsidP="00A57BD7">
            <w:pPr>
              <w:spacing w:line="360" w:lineRule="auto"/>
              <w:jc w:val="both"/>
              <w:rPr>
                <w:rFonts w:ascii="Arial" w:eastAsia="Times New Roman" w:hAnsi="Arial" w:cs="Arial"/>
                <w:color w:val="000000" w:themeColor="text1"/>
                <w:sz w:val="20"/>
                <w:szCs w:val="20"/>
              </w:rPr>
            </w:pPr>
            <w:r w:rsidRPr="007178B3">
              <w:rPr>
                <w:rFonts w:ascii="Arial" w:eastAsia="Times New Roman" w:hAnsi="Arial" w:cs="Arial"/>
                <w:color w:val="000000" w:themeColor="text1"/>
                <w:sz w:val="20"/>
                <w:szCs w:val="20"/>
              </w:rPr>
              <w:t>2) De 1 a 10 días naturales.</w:t>
            </w:r>
          </w:p>
        </w:tc>
        <w:tc>
          <w:tcPr>
            <w:tcW w:w="770" w:type="pct"/>
            <w:shd w:val="clear" w:color="auto" w:fill="auto"/>
            <w:vAlign w:val="center"/>
          </w:tcPr>
          <w:p w14:paraId="66D92E2F"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0.20</w:t>
            </w:r>
          </w:p>
        </w:tc>
        <w:tc>
          <w:tcPr>
            <w:tcW w:w="1077" w:type="pct"/>
            <w:shd w:val="clear" w:color="auto" w:fill="auto"/>
            <w:vAlign w:val="center"/>
          </w:tcPr>
          <w:p w14:paraId="34CD9D16" w14:textId="77777777" w:rsidR="00A57BD7" w:rsidRPr="007178B3" w:rsidRDefault="00A57BD7" w:rsidP="00A57BD7">
            <w:pPr>
              <w:spacing w:line="360" w:lineRule="auto"/>
              <w:jc w:val="center"/>
              <w:rPr>
                <w:rFonts w:ascii="Arial" w:eastAsia="Times New Roman" w:hAnsi="Arial" w:cs="Arial"/>
                <w:color w:val="000000" w:themeColor="text1"/>
                <w:sz w:val="20"/>
                <w:szCs w:val="20"/>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46B10DA7" w14:textId="77777777" w:rsidTr="00A57BD7">
        <w:tc>
          <w:tcPr>
            <w:tcW w:w="304" w:type="pct"/>
            <w:vMerge/>
            <w:shd w:val="clear" w:color="auto" w:fill="auto"/>
            <w:vAlign w:val="center"/>
          </w:tcPr>
          <w:p w14:paraId="3B31EF6E"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p>
        </w:tc>
        <w:tc>
          <w:tcPr>
            <w:tcW w:w="2849" w:type="pct"/>
            <w:shd w:val="clear" w:color="auto" w:fill="auto"/>
            <w:vAlign w:val="center"/>
          </w:tcPr>
          <w:p w14:paraId="05BB280E" w14:textId="77777777" w:rsidR="00A57BD7" w:rsidRPr="007178B3" w:rsidRDefault="00A57BD7" w:rsidP="00A57BD7">
            <w:pPr>
              <w:spacing w:line="360" w:lineRule="auto"/>
              <w:jc w:val="both"/>
              <w:rPr>
                <w:rFonts w:ascii="Arial" w:eastAsia="Times New Roman" w:hAnsi="Arial" w:cs="Arial"/>
                <w:color w:val="000000" w:themeColor="text1"/>
                <w:sz w:val="20"/>
                <w:szCs w:val="20"/>
              </w:rPr>
            </w:pPr>
            <w:r w:rsidRPr="007178B3">
              <w:rPr>
                <w:rFonts w:ascii="Arial" w:eastAsia="Times New Roman" w:hAnsi="Arial" w:cs="Arial"/>
                <w:color w:val="000000" w:themeColor="text1"/>
                <w:sz w:val="20"/>
                <w:szCs w:val="20"/>
              </w:rPr>
              <w:t>3) De 1 a 15 días naturales.</w:t>
            </w:r>
          </w:p>
        </w:tc>
        <w:tc>
          <w:tcPr>
            <w:tcW w:w="770" w:type="pct"/>
            <w:shd w:val="clear" w:color="auto" w:fill="auto"/>
            <w:vAlign w:val="center"/>
          </w:tcPr>
          <w:p w14:paraId="77FC536F"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0.30</w:t>
            </w:r>
          </w:p>
        </w:tc>
        <w:tc>
          <w:tcPr>
            <w:tcW w:w="1077" w:type="pct"/>
            <w:shd w:val="clear" w:color="auto" w:fill="auto"/>
            <w:vAlign w:val="center"/>
          </w:tcPr>
          <w:p w14:paraId="2619CBED"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4A36BCA5" w14:textId="77777777" w:rsidTr="00A57BD7">
        <w:tc>
          <w:tcPr>
            <w:tcW w:w="304" w:type="pct"/>
            <w:vMerge/>
            <w:shd w:val="clear" w:color="auto" w:fill="auto"/>
            <w:vAlign w:val="center"/>
          </w:tcPr>
          <w:p w14:paraId="11658F3F"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p>
        </w:tc>
        <w:tc>
          <w:tcPr>
            <w:tcW w:w="2849" w:type="pct"/>
            <w:shd w:val="clear" w:color="auto" w:fill="auto"/>
            <w:vAlign w:val="center"/>
          </w:tcPr>
          <w:p w14:paraId="0035139F" w14:textId="77777777" w:rsidR="00A57BD7" w:rsidRPr="007178B3" w:rsidRDefault="00A57BD7" w:rsidP="00A57BD7">
            <w:pPr>
              <w:spacing w:line="360" w:lineRule="auto"/>
              <w:jc w:val="both"/>
              <w:rPr>
                <w:rFonts w:ascii="Arial" w:eastAsia="Times New Roman" w:hAnsi="Arial" w:cs="Arial"/>
                <w:color w:val="000000" w:themeColor="text1"/>
                <w:sz w:val="20"/>
                <w:szCs w:val="20"/>
              </w:rPr>
            </w:pPr>
            <w:r w:rsidRPr="007178B3">
              <w:rPr>
                <w:rFonts w:ascii="Arial" w:eastAsia="Times New Roman" w:hAnsi="Arial" w:cs="Arial"/>
                <w:color w:val="000000" w:themeColor="text1"/>
                <w:sz w:val="20"/>
                <w:szCs w:val="20"/>
              </w:rPr>
              <w:t>4) De 1 a 30 días naturales.</w:t>
            </w:r>
          </w:p>
        </w:tc>
        <w:tc>
          <w:tcPr>
            <w:tcW w:w="770" w:type="pct"/>
            <w:shd w:val="clear" w:color="auto" w:fill="auto"/>
            <w:vAlign w:val="center"/>
          </w:tcPr>
          <w:p w14:paraId="0F3E62ED"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0.50</w:t>
            </w:r>
          </w:p>
        </w:tc>
        <w:tc>
          <w:tcPr>
            <w:tcW w:w="1077" w:type="pct"/>
            <w:shd w:val="clear" w:color="auto" w:fill="auto"/>
            <w:vAlign w:val="center"/>
          </w:tcPr>
          <w:p w14:paraId="6765DF5C"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3795DF40" w14:textId="77777777" w:rsidTr="00A57BD7">
        <w:tc>
          <w:tcPr>
            <w:tcW w:w="304" w:type="pct"/>
            <w:shd w:val="clear" w:color="auto" w:fill="auto"/>
            <w:vAlign w:val="center"/>
          </w:tcPr>
          <w:p w14:paraId="30EFEB65"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d)</w:t>
            </w:r>
          </w:p>
        </w:tc>
        <w:tc>
          <w:tcPr>
            <w:tcW w:w="2849" w:type="pct"/>
            <w:shd w:val="clear" w:color="auto" w:fill="auto"/>
            <w:vAlign w:val="center"/>
          </w:tcPr>
          <w:p w14:paraId="7F265947" w14:textId="77777777" w:rsidR="00A57BD7" w:rsidRPr="007178B3" w:rsidRDefault="00A57BD7" w:rsidP="00A57BD7">
            <w:pPr>
              <w:spacing w:line="360" w:lineRule="auto"/>
              <w:jc w:val="both"/>
              <w:rPr>
                <w:rFonts w:ascii="Arial" w:hAnsi="Arial" w:cs="Arial"/>
                <w:color w:val="000000" w:themeColor="text1"/>
                <w:sz w:val="20"/>
                <w:szCs w:val="20"/>
                <w:lang w:eastAsia="es-MX"/>
              </w:rPr>
            </w:pPr>
            <w:r w:rsidRPr="007178B3">
              <w:rPr>
                <w:rFonts w:ascii="Arial" w:eastAsia="Times New Roman" w:hAnsi="Arial" w:cs="Arial"/>
                <w:color w:val="000000" w:themeColor="text1"/>
                <w:sz w:val="20"/>
                <w:szCs w:val="20"/>
              </w:rPr>
              <w:t>Para la proyección óptica permanente de anuncios.</w:t>
            </w:r>
          </w:p>
        </w:tc>
        <w:tc>
          <w:tcPr>
            <w:tcW w:w="770" w:type="pct"/>
            <w:shd w:val="clear" w:color="auto" w:fill="auto"/>
            <w:vAlign w:val="center"/>
          </w:tcPr>
          <w:p w14:paraId="7D3C05F4"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2.5</w:t>
            </w:r>
          </w:p>
        </w:tc>
        <w:tc>
          <w:tcPr>
            <w:tcW w:w="1077" w:type="pct"/>
            <w:shd w:val="clear" w:color="auto" w:fill="auto"/>
            <w:vAlign w:val="center"/>
          </w:tcPr>
          <w:p w14:paraId="02BD69F0"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r w:rsidR="00A57BD7" w:rsidRPr="007178B3" w14:paraId="6EB7780B" w14:textId="77777777" w:rsidTr="00A57BD7">
        <w:trPr>
          <w:trHeight w:val="406"/>
        </w:trPr>
        <w:tc>
          <w:tcPr>
            <w:tcW w:w="304" w:type="pct"/>
            <w:shd w:val="clear" w:color="auto" w:fill="auto"/>
            <w:vAlign w:val="center"/>
          </w:tcPr>
          <w:p w14:paraId="0BA26389"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e)</w:t>
            </w:r>
          </w:p>
        </w:tc>
        <w:tc>
          <w:tcPr>
            <w:tcW w:w="2849" w:type="pct"/>
            <w:shd w:val="clear" w:color="auto" w:fill="auto"/>
            <w:vAlign w:val="center"/>
          </w:tcPr>
          <w:p w14:paraId="6FD13B9C" w14:textId="77777777" w:rsidR="00A57BD7" w:rsidRPr="007178B3" w:rsidRDefault="00A57BD7" w:rsidP="00A57BD7">
            <w:pPr>
              <w:spacing w:line="360" w:lineRule="auto"/>
              <w:jc w:val="both"/>
              <w:rPr>
                <w:rFonts w:ascii="Arial" w:hAnsi="Arial" w:cs="Arial"/>
                <w:color w:val="000000" w:themeColor="text1"/>
                <w:sz w:val="20"/>
                <w:szCs w:val="20"/>
                <w:lang w:eastAsia="es-MX"/>
              </w:rPr>
            </w:pPr>
            <w:r w:rsidRPr="007178B3">
              <w:rPr>
                <w:rFonts w:ascii="Arial" w:eastAsia="Times New Roman" w:hAnsi="Arial" w:cs="Arial"/>
                <w:color w:val="000000" w:themeColor="text1"/>
                <w:sz w:val="20"/>
                <w:szCs w:val="20"/>
              </w:rPr>
              <w:t>Para la proyección permanente a través de medios electrónicos de anuncios.</w:t>
            </w:r>
          </w:p>
        </w:tc>
        <w:tc>
          <w:tcPr>
            <w:tcW w:w="770" w:type="pct"/>
            <w:shd w:val="clear" w:color="auto" w:fill="auto"/>
            <w:vAlign w:val="center"/>
          </w:tcPr>
          <w:p w14:paraId="48E8BC65"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2</w:t>
            </w:r>
          </w:p>
        </w:tc>
        <w:tc>
          <w:tcPr>
            <w:tcW w:w="1077" w:type="pct"/>
            <w:shd w:val="clear" w:color="auto" w:fill="auto"/>
            <w:vAlign w:val="center"/>
          </w:tcPr>
          <w:p w14:paraId="239037C0"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m</w:t>
            </w:r>
          </w:p>
        </w:tc>
      </w:tr>
      <w:tr w:rsidR="00A57BD7" w:rsidRPr="007178B3" w14:paraId="3FA4CB35" w14:textId="77777777" w:rsidTr="00A57BD7">
        <w:tc>
          <w:tcPr>
            <w:tcW w:w="304" w:type="pct"/>
            <w:shd w:val="clear" w:color="auto" w:fill="auto"/>
            <w:vAlign w:val="center"/>
          </w:tcPr>
          <w:p w14:paraId="0F854026" w14:textId="77777777" w:rsidR="00A57BD7" w:rsidRPr="007178B3" w:rsidRDefault="00A57BD7" w:rsidP="00A57BD7">
            <w:pPr>
              <w:spacing w:line="360" w:lineRule="auto"/>
              <w:jc w:val="both"/>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f)</w:t>
            </w:r>
          </w:p>
        </w:tc>
        <w:tc>
          <w:tcPr>
            <w:tcW w:w="2849" w:type="pct"/>
            <w:shd w:val="clear" w:color="auto" w:fill="auto"/>
            <w:vAlign w:val="center"/>
          </w:tcPr>
          <w:p w14:paraId="05FAB8EA" w14:textId="77777777" w:rsidR="00A57BD7" w:rsidRPr="007178B3" w:rsidRDefault="00A57BD7" w:rsidP="00A57BD7">
            <w:pPr>
              <w:spacing w:line="360" w:lineRule="auto"/>
              <w:jc w:val="both"/>
              <w:rPr>
                <w:rFonts w:ascii="Arial" w:hAnsi="Arial" w:cs="Arial"/>
                <w:color w:val="000000" w:themeColor="text1"/>
                <w:sz w:val="20"/>
                <w:szCs w:val="20"/>
                <w:lang w:eastAsia="es-MX"/>
              </w:rPr>
            </w:pPr>
            <w:r w:rsidRPr="007178B3">
              <w:rPr>
                <w:rFonts w:ascii="Arial" w:eastAsia="Times New Roman" w:hAnsi="Arial" w:cs="Arial"/>
                <w:color w:val="000000" w:themeColor="text1"/>
                <w:sz w:val="20"/>
                <w:szCs w:val="20"/>
              </w:rPr>
              <w:t>Por instalación permanente de anuncios de propaganda o publicidad en inmuebles o en mobiliario urbano, o anuncios de propaganda o publicidad en inmuebles y campos del municipio, iluminados con luz Neón.</w:t>
            </w:r>
          </w:p>
        </w:tc>
        <w:tc>
          <w:tcPr>
            <w:tcW w:w="770" w:type="pct"/>
            <w:shd w:val="clear" w:color="auto" w:fill="auto"/>
            <w:vAlign w:val="center"/>
          </w:tcPr>
          <w:p w14:paraId="7E94AAF1"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lang w:eastAsia="es-MX"/>
              </w:rPr>
              <w:t>1.8</w:t>
            </w:r>
          </w:p>
        </w:tc>
        <w:tc>
          <w:tcPr>
            <w:tcW w:w="1077" w:type="pct"/>
            <w:shd w:val="clear" w:color="auto" w:fill="auto"/>
            <w:vAlign w:val="center"/>
          </w:tcPr>
          <w:p w14:paraId="286ED9C3" w14:textId="77777777" w:rsidR="00A57BD7" w:rsidRPr="007178B3" w:rsidRDefault="00A57BD7" w:rsidP="00A57BD7">
            <w:pPr>
              <w:spacing w:line="360" w:lineRule="auto"/>
              <w:jc w:val="center"/>
              <w:rPr>
                <w:rFonts w:ascii="Arial" w:eastAsia="Times New Roman" w:hAnsi="Arial" w:cs="Arial"/>
                <w:color w:val="000000" w:themeColor="text1"/>
                <w:sz w:val="20"/>
                <w:szCs w:val="20"/>
                <w:lang w:eastAsia="es-MX"/>
              </w:rPr>
            </w:pPr>
            <w:r w:rsidRPr="007178B3">
              <w:rPr>
                <w:rFonts w:ascii="Arial" w:eastAsia="Times New Roman" w:hAnsi="Arial" w:cs="Arial"/>
                <w:color w:val="000000" w:themeColor="text1"/>
                <w:sz w:val="20"/>
                <w:szCs w:val="20"/>
              </w:rPr>
              <w:t>m</w:t>
            </w:r>
            <w:r w:rsidRPr="007178B3">
              <w:rPr>
                <w:rFonts w:ascii="Arial" w:eastAsia="Times New Roman" w:hAnsi="Arial" w:cs="Arial"/>
                <w:color w:val="000000" w:themeColor="text1"/>
                <w:sz w:val="20"/>
                <w:szCs w:val="20"/>
                <w:vertAlign w:val="superscript"/>
              </w:rPr>
              <w:t>2</w:t>
            </w:r>
          </w:p>
        </w:tc>
      </w:tr>
    </w:tbl>
    <w:p w14:paraId="30148107"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1DA6BC0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31.- </w:t>
      </w:r>
      <w:r w:rsidRPr="007178B3">
        <w:rPr>
          <w:rFonts w:ascii="Arial" w:hAnsi="Arial" w:cs="Arial"/>
          <w:lang w:eastAsia="es-MX"/>
        </w:rPr>
        <w:t>Por el otorgamiento de los permisos para luz y sonido, y verbenas se causarán y pagarán derechos de 9 unidades de medida de actualización por día.</w:t>
      </w:r>
    </w:p>
    <w:p w14:paraId="2088A4F3"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352CC58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32.- </w:t>
      </w:r>
      <w:r w:rsidRPr="007178B3">
        <w:rPr>
          <w:rFonts w:ascii="Arial" w:hAnsi="Arial" w:cs="Arial"/>
          <w:lang w:eastAsia="es-MX"/>
        </w:rPr>
        <w:t>Por el permiso para el cierre de calles por fiestas, eventos o espectáculos en la vía pública, se pagará la cantidad de 3 unidades de medida y actualización por día.</w:t>
      </w:r>
    </w:p>
    <w:p w14:paraId="11A2E8A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31C3CD8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33.- </w:t>
      </w:r>
      <w:r w:rsidRPr="007178B3">
        <w:rPr>
          <w:rFonts w:ascii="Arial" w:hAnsi="Arial" w:cs="Arial"/>
          <w:lang w:eastAsia="es-MX"/>
        </w:rPr>
        <w:t>Por el otorgamiento de los permisos para cosos taurinos, se causarán y pagarán derechos por la cantidad de 28.5 unidades de medida y actualización por día.</w:t>
      </w:r>
    </w:p>
    <w:p w14:paraId="3FB131E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0BD42DA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65E93FF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b/>
          <w:bCs/>
          <w:lang w:eastAsia="es-MX"/>
        </w:rPr>
        <w:t>CAPÍTULO II</w:t>
      </w:r>
    </w:p>
    <w:p w14:paraId="40485CDF"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De los servicios que presta la Dirección de Desarrollo Urbano y Obras Públicas</w:t>
      </w:r>
    </w:p>
    <w:p w14:paraId="331FA4F0" w14:textId="77777777" w:rsidR="00A57BD7" w:rsidRPr="007178B3" w:rsidRDefault="00A57BD7" w:rsidP="00A57BD7">
      <w:pPr>
        <w:widowControl w:val="0"/>
        <w:autoSpaceDE w:val="0"/>
        <w:autoSpaceDN w:val="0"/>
        <w:adjustRightInd w:val="0"/>
        <w:spacing w:line="360" w:lineRule="auto"/>
        <w:jc w:val="both"/>
        <w:rPr>
          <w:rFonts w:ascii="Arial" w:hAnsi="Arial" w:cs="Arial"/>
          <w:b/>
          <w:bCs/>
        </w:rPr>
      </w:pPr>
    </w:p>
    <w:p w14:paraId="6007616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Artículo 34.-</w:t>
      </w:r>
      <w:r w:rsidRPr="007178B3">
        <w:rPr>
          <w:rFonts w:ascii="Arial" w:hAnsi="Arial" w:cs="Arial"/>
          <w:lang w:eastAsia="es-MX"/>
        </w:rPr>
        <w:t xml:space="preserve"> Por el otorgamiento de las licencias o permisos a que hace referencia la Ley de Hacienda del Municipio de Umán, Yucatán, se causarán y pagarán derechos de conformidad con las tarifas establecidas en los siguientes artículos.</w:t>
      </w:r>
    </w:p>
    <w:p w14:paraId="1631956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Las bases para el cobro de los derechos</w:t>
      </w:r>
      <w:r w:rsidRPr="007178B3">
        <w:rPr>
          <w:rFonts w:ascii="Arial" w:hAnsi="Arial" w:cs="Arial"/>
          <w:color w:val="000000"/>
        </w:rPr>
        <w:t xml:space="preserve"> </w:t>
      </w:r>
      <w:r w:rsidRPr="007178B3">
        <w:rPr>
          <w:rFonts w:ascii="Arial" w:hAnsi="Arial" w:cs="Arial"/>
          <w:lang w:eastAsia="es-MX"/>
        </w:rPr>
        <w:t xml:space="preserve">mencionados en el artículo que antecede, serán: </w:t>
      </w:r>
    </w:p>
    <w:p w14:paraId="073E2F9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El número de metros lineales. </w:t>
      </w:r>
    </w:p>
    <w:p w14:paraId="77B5A30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El número de metros cuadrados. </w:t>
      </w:r>
    </w:p>
    <w:p w14:paraId="0E3B38B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El número de metros cúbicos.</w:t>
      </w:r>
    </w:p>
    <w:p w14:paraId="10FB150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El número de predios, departamentos o locales resultantes. </w:t>
      </w:r>
    </w:p>
    <w:p w14:paraId="0B636E6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El servicio prestado</w:t>
      </w:r>
    </w:p>
    <w:p w14:paraId="008E9D9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7A3F6FB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Así tenemos que causarán el pago de derechos los siguientes servicios que se soliciten a la Dirección de Desarrollo Urbano y Obras Públicas, consistentes en: </w:t>
      </w:r>
    </w:p>
    <w:p w14:paraId="6EAE51A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307EFDE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I.</w:t>
      </w:r>
      <w:r w:rsidRPr="007178B3">
        <w:rPr>
          <w:rFonts w:ascii="Arial" w:hAnsi="Arial" w:cs="Arial"/>
          <w:lang w:eastAsia="es-MX"/>
        </w:rPr>
        <w:t xml:space="preserve"> POR EL ANÁLISIS DE FACTIBILIDAD DE USO DE SUELO.</w:t>
      </w:r>
    </w:p>
    <w:p w14:paraId="12E08F5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lang w:eastAsia="es-MX"/>
        </w:rPr>
        <w:t>II.</w:t>
      </w:r>
      <w:r w:rsidRPr="007178B3">
        <w:rPr>
          <w:rFonts w:ascii="Arial" w:hAnsi="Arial" w:cs="Arial"/>
          <w:lang w:eastAsia="es-MX"/>
        </w:rPr>
        <w:t xml:space="preserve"> LICENCIAS DE USO DEL SUELO:</w:t>
      </w:r>
    </w:p>
    <w:p w14:paraId="4BE6F9EE" w14:textId="77777777" w:rsidR="00A57BD7" w:rsidRPr="007178B3" w:rsidRDefault="00A57BD7" w:rsidP="00A57BD7">
      <w:pPr>
        <w:pStyle w:val="Prrafodelista"/>
        <w:widowControl w:val="0"/>
        <w:numPr>
          <w:ilvl w:val="0"/>
          <w:numId w:val="45"/>
        </w:num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Licencia de Uso del Suelo para el trámite de la Licencia para Construcción.</w:t>
      </w:r>
    </w:p>
    <w:p w14:paraId="770F01B0" w14:textId="77777777" w:rsidR="00A57BD7" w:rsidRPr="007178B3" w:rsidRDefault="00A57BD7" w:rsidP="00A57BD7">
      <w:pPr>
        <w:pStyle w:val="Prrafodelista"/>
        <w:widowControl w:val="0"/>
        <w:numPr>
          <w:ilvl w:val="0"/>
          <w:numId w:val="45"/>
        </w:num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Licencia de Uso del Suelo para el trámite de la Licencia</w:t>
      </w:r>
      <w:r w:rsidRPr="007178B3">
        <w:rPr>
          <w:rFonts w:ascii="Arial" w:hAnsi="Arial" w:cs="Arial"/>
        </w:rPr>
        <w:t xml:space="preserve"> de </w:t>
      </w:r>
      <w:r w:rsidRPr="007178B3">
        <w:rPr>
          <w:rFonts w:ascii="Arial" w:hAnsi="Arial" w:cs="Arial"/>
          <w:lang w:eastAsia="es-MX"/>
        </w:rPr>
        <w:t>Funcionamiento Municipal.</w:t>
      </w:r>
    </w:p>
    <w:p w14:paraId="15C0C22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III. </w:t>
      </w:r>
      <w:r w:rsidRPr="007178B3">
        <w:rPr>
          <w:rFonts w:ascii="Arial" w:hAnsi="Arial" w:cs="Arial"/>
          <w:lang w:eastAsia="es-MX"/>
        </w:rPr>
        <w:t>CONSTANCIA DE ALINEAMIENTO.</w:t>
      </w:r>
    </w:p>
    <w:p w14:paraId="1EE5773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IV. </w:t>
      </w:r>
      <w:r w:rsidRPr="007178B3">
        <w:rPr>
          <w:rFonts w:ascii="Arial" w:hAnsi="Arial" w:cs="Arial"/>
          <w:lang w:eastAsia="es-MX"/>
        </w:rPr>
        <w:t>FACTIBILIDAD DE DIVISIÓN DE PREDIO.</w:t>
      </w:r>
    </w:p>
    <w:p w14:paraId="641C188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V. </w:t>
      </w:r>
      <w:r w:rsidRPr="007178B3">
        <w:rPr>
          <w:rFonts w:ascii="Arial" w:hAnsi="Arial" w:cs="Arial"/>
          <w:lang w:eastAsia="es-MX"/>
        </w:rPr>
        <w:t>TRABAJOS DE CONSTRUCCIÓN.</w:t>
      </w:r>
    </w:p>
    <w:p w14:paraId="24E6DEA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VI. </w:t>
      </w:r>
      <w:r w:rsidRPr="007178B3">
        <w:rPr>
          <w:rFonts w:ascii="Arial" w:hAnsi="Arial" w:cs="Arial"/>
          <w:lang w:eastAsia="es-MX"/>
        </w:rPr>
        <w:t>CONSTANCIA DE TERMINACIÓN DE OBRA.</w:t>
      </w:r>
    </w:p>
    <w:p w14:paraId="47F9333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VII. </w:t>
      </w:r>
      <w:r w:rsidRPr="007178B3">
        <w:rPr>
          <w:rFonts w:ascii="Arial" w:hAnsi="Arial" w:cs="Arial"/>
          <w:lang w:eastAsia="es-MX"/>
        </w:rPr>
        <w:t>LICENCIA DE URBANIZACIÓN.</w:t>
      </w:r>
    </w:p>
    <w:p w14:paraId="3E2EB0C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VIII. </w:t>
      </w:r>
      <w:r w:rsidRPr="007178B3">
        <w:rPr>
          <w:rFonts w:ascii="Arial" w:hAnsi="Arial" w:cs="Arial"/>
          <w:lang w:eastAsia="es-MX"/>
        </w:rPr>
        <w:t>PERMISO DE EXPLOTACIÓN</w:t>
      </w:r>
    </w:p>
    <w:p w14:paraId="204190E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IX. </w:t>
      </w:r>
      <w:r w:rsidRPr="007178B3">
        <w:rPr>
          <w:rFonts w:ascii="Arial" w:hAnsi="Arial" w:cs="Arial"/>
          <w:lang w:eastAsia="es-MX"/>
        </w:rPr>
        <w:t>VALIDACIÓN DE PLANOS.</w:t>
      </w:r>
    </w:p>
    <w:p w14:paraId="0E618F8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 </w:t>
      </w:r>
      <w:r w:rsidRPr="007178B3">
        <w:rPr>
          <w:rFonts w:ascii="Arial" w:hAnsi="Arial" w:cs="Arial"/>
          <w:lang w:eastAsia="es-MX"/>
        </w:rPr>
        <w:t>OTORGAMIENTO DE CONSTANCIA A QUE SE REFIERE LA LEY SOBRE RÉGIMEN DE PROPIEDAD Y CONDOMINIO INMOBILIARIO DEL ESTADO DE YUCATÁN.</w:t>
      </w:r>
    </w:p>
    <w:p w14:paraId="4FCB965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XI. </w:t>
      </w:r>
      <w:r w:rsidRPr="007178B3">
        <w:rPr>
          <w:rFonts w:ascii="Arial" w:hAnsi="Arial" w:cs="Arial"/>
          <w:lang w:eastAsia="es-MX"/>
        </w:rPr>
        <w:t>PERMISOS DE ANUNCIOS.</w:t>
      </w:r>
    </w:p>
    <w:p w14:paraId="50545EB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XII. </w:t>
      </w:r>
      <w:r w:rsidRPr="007178B3">
        <w:rPr>
          <w:rFonts w:ascii="Arial" w:hAnsi="Arial" w:cs="Arial"/>
          <w:lang w:eastAsia="es-MX"/>
        </w:rPr>
        <w:t>VISITAS DE INSPECCIÓN.</w:t>
      </w:r>
    </w:p>
    <w:p w14:paraId="4FC1EEF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XIII. </w:t>
      </w:r>
      <w:r w:rsidRPr="007178B3">
        <w:rPr>
          <w:rFonts w:ascii="Arial" w:hAnsi="Arial" w:cs="Arial"/>
          <w:lang w:eastAsia="es-MX"/>
        </w:rPr>
        <w:t xml:space="preserve">REVISIÓN PREVIA DE TODOS LOS PROYECTOS DE URBANIZACIÓN E INFRAESTRUCTURAURBANA, PARA LOS CASOS DONDE SE REQUIERA UNA SEGUNDA O POSTERIOR REVISIÓN. </w:t>
      </w:r>
    </w:p>
    <w:p w14:paraId="5DF94FD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XIV. </w:t>
      </w:r>
      <w:r w:rsidRPr="007178B3">
        <w:rPr>
          <w:rFonts w:ascii="Arial" w:hAnsi="Arial" w:cs="Arial"/>
          <w:lang w:eastAsia="es-MX"/>
        </w:rPr>
        <w:t>POR LA EXPEDICIÓN DEL OFICIO DE INFORMACIÓN DEL TIPO DE ZONA EN LA QUE SE UBICAN LOS BIENES INMUEBLES, DE CONFORMIDAD CON LO ESTABLECIDO EN EL PROGRAMA DE DESARROLLO URBANO DEL MUNICIPIO DE UMÁN.</w:t>
      </w:r>
    </w:p>
    <w:p w14:paraId="4078202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XV. </w:t>
      </w:r>
      <w:r w:rsidRPr="007178B3">
        <w:rPr>
          <w:rFonts w:ascii="Arial" w:hAnsi="Arial" w:cs="Arial"/>
          <w:lang w:eastAsia="es-MX"/>
        </w:rPr>
        <w:t>EMISIÓN DE COPIAS SIMPLES Y/O COPIAS CERTIFICADAS DE CUALQUIER DOCUMENTACIÓN CONTENIDA EN LOS EXPEDIENTES DE LA DIRECCIÓN DE DESARROLLO URBANO Y OBRAS PÚBLICAS:</w:t>
      </w:r>
    </w:p>
    <w:p w14:paraId="5B7745F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XVI. </w:t>
      </w:r>
      <w:r w:rsidRPr="007178B3">
        <w:rPr>
          <w:rFonts w:ascii="Arial" w:hAnsi="Arial" w:cs="Arial"/>
          <w:lang w:eastAsia="es-MX"/>
        </w:rPr>
        <w:t xml:space="preserve">COPIA ELECTRÓNICA DE PLANOS APROBADOS POR LA DIRECCIÓN DE DESARROLLO URBANO  Y OBRAS PÚBLICAS EN DISCO COMPACTO NO REGRABABLE.   </w:t>
      </w:r>
    </w:p>
    <w:p w14:paraId="09C4435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XVII. </w:t>
      </w:r>
      <w:r w:rsidRPr="007178B3">
        <w:rPr>
          <w:rFonts w:ascii="Arial" w:hAnsi="Arial" w:cs="Arial"/>
          <w:lang w:eastAsia="es-MX"/>
        </w:rPr>
        <w:t>AUTORIZACIÓN DE LA CONSTITUCIÓN DE DESARROLLO INMOBILIARIO.</w:t>
      </w:r>
    </w:p>
    <w:p w14:paraId="4957367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XVIII. </w:t>
      </w:r>
      <w:r w:rsidRPr="007178B3">
        <w:rPr>
          <w:rFonts w:ascii="Arial" w:hAnsi="Arial" w:cs="Arial"/>
          <w:lang w:eastAsia="es-MX"/>
        </w:rPr>
        <w:t xml:space="preserve">AUTORIZACIÓN DE LA MODIFICACIÓN DE LA CONSTITUCIÓN DE DESARROLLO INMOBILIARIO.  </w:t>
      </w:r>
    </w:p>
    <w:p w14:paraId="31D079D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XIX.</w:t>
      </w:r>
      <w:r w:rsidRPr="007178B3">
        <w:rPr>
          <w:rFonts w:ascii="Arial" w:hAnsi="Arial" w:cs="Arial"/>
          <w:lang w:eastAsia="es-MX"/>
        </w:rPr>
        <w:t xml:space="preserve"> SANCIONES PECUNIARIAS. </w:t>
      </w:r>
    </w:p>
    <w:p w14:paraId="25DF49C8" w14:textId="77777777" w:rsidR="00A57BD7" w:rsidRPr="007178B3" w:rsidRDefault="00A57BD7" w:rsidP="00A57BD7">
      <w:pPr>
        <w:jc w:val="both"/>
        <w:rPr>
          <w:rFonts w:ascii="Arial" w:hAnsi="Arial" w:cs="Arial"/>
          <w:lang w:eastAsia="es-MX"/>
        </w:rPr>
      </w:pPr>
    </w:p>
    <w:p w14:paraId="021E503B" w14:textId="77777777" w:rsidR="00A57BD7" w:rsidRPr="007178B3" w:rsidRDefault="00A57BD7" w:rsidP="00A57BD7">
      <w:pPr>
        <w:jc w:val="both"/>
        <w:rPr>
          <w:rFonts w:ascii="Arial" w:hAnsi="Arial" w:cs="Arial"/>
          <w:lang w:eastAsia="es-MX"/>
        </w:rPr>
      </w:pPr>
      <w:r w:rsidRPr="007178B3">
        <w:rPr>
          <w:rFonts w:ascii="Arial" w:hAnsi="Arial" w:cs="Arial"/>
          <w:lang w:eastAsia="es-MX"/>
        </w:rPr>
        <w:t>Los derechos por los servicios indicados con antelación se pagarán conforme lo siguiente:</w:t>
      </w:r>
    </w:p>
    <w:p w14:paraId="5FF8A15A" w14:textId="77777777" w:rsidR="00A57BD7" w:rsidRPr="007178B3" w:rsidRDefault="00A57BD7" w:rsidP="00A57BD7">
      <w:pPr>
        <w:jc w:val="both"/>
        <w:rPr>
          <w:rFonts w:ascii="Arial" w:hAnsi="Arial" w:cs="Arial"/>
          <w:lang w:eastAsia="es-MX"/>
        </w:rPr>
      </w:pPr>
    </w:p>
    <w:p w14:paraId="6052E332" w14:textId="77777777" w:rsidR="00A57BD7" w:rsidRPr="007178B3" w:rsidRDefault="00A57BD7" w:rsidP="00A57BD7">
      <w:pPr>
        <w:shd w:val="clear" w:color="auto" w:fill="D9D9D9" w:themeFill="background1" w:themeFillShade="D9"/>
        <w:spacing w:line="360" w:lineRule="auto"/>
        <w:jc w:val="both"/>
        <w:rPr>
          <w:rFonts w:ascii="Arial" w:hAnsi="Arial" w:cs="Arial"/>
          <w:b/>
          <w:bCs/>
          <w:lang w:eastAsia="es-MX"/>
        </w:rPr>
      </w:pPr>
      <w:r w:rsidRPr="007178B3">
        <w:rPr>
          <w:rFonts w:ascii="Arial" w:hAnsi="Arial" w:cs="Arial"/>
          <w:b/>
          <w:bCs/>
          <w:lang w:eastAsia="es-MX"/>
        </w:rPr>
        <w:t>I. POR EL ANÁLISIS DE FACTIBILIDAD DE USO DE SUELO</w:t>
      </w:r>
    </w:p>
    <w:p w14:paraId="66E2DC6A" w14:textId="77777777" w:rsidR="00A57BD7" w:rsidRPr="007178B3" w:rsidRDefault="00A57BD7" w:rsidP="00A57BD7">
      <w:pPr>
        <w:spacing w:line="360" w:lineRule="auto"/>
        <w:jc w:val="both"/>
        <w:rPr>
          <w:rFonts w:ascii="Arial" w:hAnsi="Arial" w:cs="Arial"/>
          <w:lang w:eastAsia="es-MX"/>
        </w:rPr>
      </w:pPr>
    </w:p>
    <w:tbl>
      <w:tblPr>
        <w:tblStyle w:val="Tablaconcuadrcula"/>
        <w:tblW w:w="5002" w:type="pct"/>
        <w:tblLook w:val="04A0" w:firstRow="1" w:lastRow="0" w:firstColumn="1" w:lastColumn="0" w:noHBand="0" w:noVBand="1"/>
      </w:tblPr>
      <w:tblGrid>
        <w:gridCol w:w="456"/>
        <w:gridCol w:w="5727"/>
        <w:gridCol w:w="1300"/>
        <w:gridCol w:w="1298"/>
      </w:tblGrid>
      <w:tr w:rsidR="00A57BD7" w:rsidRPr="007178B3" w14:paraId="40891D30" w14:textId="77777777" w:rsidTr="00A57BD7">
        <w:tc>
          <w:tcPr>
            <w:tcW w:w="3521" w:type="pct"/>
            <w:gridSpan w:val="2"/>
          </w:tcPr>
          <w:p w14:paraId="282EB3E3" w14:textId="77777777" w:rsidR="00A57BD7" w:rsidRPr="007178B3" w:rsidRDefault="00A57BD7" w:rsidP="00A57BD7">
            <w:pPr>
              <w:spacing w:line="360" w:lineRule="auto"/>
              <w:jc w:val="center"/>
              <w:rPr>
                <w:rFonts w:ascii="Arial" w:hAnsi="Arial" w:cs="Arial"/>
                <w:lang w:eastAsia="es-MX"/>
              </w:rPr>
            </w:pPr>
          </w:p>
        </w:tc>
        <w:tc>
          <w:tcPr>
            <w:tcW w:w="740" w:type="pct"/>
            <w:shd w:val="clear" w:color="auto" w:fill="auto"/>
          </w:tcPr>
          <w:p w14:paraId="22B7DC1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UMA VIGENTE</w:t>
            </w:r>
          </w:p>
        </w:tc>
        <w:tc>
          <w:tcPr>
            <w:tcW w:w="739" w:type="pct"/>
          </w:tcPr>
          <w:p w14:paraId="028322E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UNIDAD</w:t>
            </w:r>
          </w:p>
          <w:p w14:paraId="7BDF4C9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0B370375" w14:textId="77777777" w:rsidTr="00A57BD7">
        <w:tc>
          <w:tcPr>
            <w:tcW w:w="260" w:type="pct"/>
          </w:tcPr>
          <w:p w14:paraId="673181F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a)</w:t>
            </w:r>
          </w:p>
        </w:tc>
        <w:tc>
          <w:tcPr>
            <w:tcW w:w="3261" w:type="pct"/>
          </w:tcPr>
          <w:p w14:paraId="7154D90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establecimiento con venta de bebidas alcohólicas envase cerrado.</w:t>
            </w:r>
          </w:p>
          <w:p w14:paraId="5F16764C" w14:textId="77777777" w:rsidR="00A57BD7" w:rsidRPr="007178B3" w:rsidRDefault="00A57BD7" w:rsidP="00A57BD7">
            <w:pPr>
              <w:pStyle w:val="Prrafodelista"/>
              <w:spacing w:line="360" w:lineRule="auto"/>
              <w:ind w:left="0"/>
              <w:rPr>
                <w:rFonts w:ascii="Arial" w:hAnsi="Arial" w:cs="Arial"/>
                <w:lang w:eastAsia="es-MX"/>
              </w:rPr>
            </w:pPr>
          </w:p>
        </w:tc>
        <w:tc>
          <w:tcPr>
            <w:tcW w:w="740" w:type="pct"/>
          </w:tcPr>
          <w:p w14:paraId="7BC5279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15.75</w:t>
            </w:r>
          </w:p>
        </w:tc>
        <w:tc>
          <w:tcPr>
            <w:tcW w:w="739" w:type="pct"/>
          </w:tcPr>
          <w:p w14:paraId="558C877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Constancia </w:t>
            </w:r>
          </w:p>
        </w:tc>
      </w:tr>
      <w:tr w:rsidR="00A57BD7" w:rsidRPr="007178B3" w14:paraId="78FF5861" w14:textId="77777777" w:rsidTr="00A57BD7">
        <w:tc>
          <w:tcPr>
            <w:tcW w:w="260" w:type="pct"/>
            <w:shd w:val="clear" w:color="auto" w:fill="F2F2F2" w:themeFill="background1" w:themeFillShade="F2"/>
          </w:tcPr>
          <w:p w14:paraId="588C5DB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b)</w:t>
            </w:r>
          </w:p>
        </w:tc>
        <w:tc>
          <w:tcPr>
            <w:tcW w:w="3261" w:type="pct"/>
            <w:shd w:val="clear" w:color="auto" w:fill="F2F2F2" w:themeFill="background1" w:themeFillShade="F2"/>
          </w:tcPr>
          <w:p w14:paraId="1BF3465D"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establecimiento con venta de bebidas alcohólicas para consumo en el mismo lugar.</w:t>
            </w:r>
          </w:p>
        </w:tc>
        <w:tc>
          <w:tcPr>
            <w:tcW w:w="740" w:type="pct"/>
            <w:shd w:val="clear" w:color="auto" w:fill="F2F2F2" w:themeFill="background1" w:themeFillShade="F2"/>
          </w:tcPr>
          <w:p w14:paraId="5EDF295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16.8</w:t>
            </w:r>
          </w:p>
        </w:tc>
        <w:tc>
          <w:tcPr>
            <w:tcW w:w="739" w:type="pct"/>
            <w:shd w:val="clear" w:color="auto" w:fill="F2F2F2" w:themeFill="background1" w:themeFillShade="F2"/>
          </w:tcPr>
          <w:p w14:paraId="3240BF8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654AD34F" w14:textId="77777777" w:rsidTr="00A57BD7">
        <w:tc>
          <w:tcPr>
            <w:tcW w:w="260" w:type="pct"/>
          </w:tcPr>
          <w:p w14:paraId="76EE7AF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c)</w:t>
            </w:r>
          </w:p>
        </w:tc>
        <w:tc>
          <w:tcPr>
            <w:tcW w:w="3261" w:type="pct"/>
          </w:tcPr>
          <w:p w14:paraId="35F168E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“otros desarrollos” establecimiento con giro diferente a los mencionados en los incisos a), b),d), i), j) y k) de esta fracción.</w:t>
            </w:r>
          </w:p>
        </w:tc>
        <w:tc>
          <w:tcPr>
            <w:tcW w:w="740" w:type="pct"/>
          </w:tcPr>
          <w:p w14:paraId="0952E8F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8.5</w:t>
            </w:r>
          </w:p>
        </w:tc>
        <w:tc>
          <w:tcPr>
            <w:tcW w:w="739" w:type="pct"/>
          </w:tcPr>
          <w:p w14:paraId="4CBF632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0611FAFD" w14:textId="77777777" w:rsidTr="00A57BD7">
        <w:tc>
          <w:tcPr>
            <w:tcW w:w="260" w:type="pct"/>
            <w:shd w:val="clear" w:color="auto" w:fill="F2F2F2" w:themeFill="background1" w:themeFillShade="F2"/>
          </w:tcPr>
          <w:p w14:paraId="0299743D"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w:t>
            </w:r>
          </w:p>
        </w:tc>
        <w:tc>
          <w:tcPr>
            <w:tcW w:w="3261" w:type="pct"/>
            <w:shd w:val="clear" w:color="auto" w:fill="F2F2F2" w:themeFill="background1" w:themeFillShade="F2"/>
          </w:tcPr>
          <w:p w14:paraId="540D094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desarrollo inmobiliario</w:t>
            </w:r>
          </w:p>
        </w:tc>
        <w:tc>
          <w:tcPr>
            <w:tcW w:w="740" w:type="pct"/>
            <w:shd w:val="clear" w:color="auto" w:fill="F2F2F2" w:themeFill="background1" w:themeFillShade="F2"/>
          </w:tcPr>
          <w:p w14:paraId="1329965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51.96</w:t>
            </w:r>
          </w:p>
        </w:tc>
        <w:tc>
          <w:tcPr>
            <w:tcW w:w="739" w:type="pct"/>
            <w:shd w:val="clear" w:color="auto" w:fill="F2F2F2" w:themeFill="background1" w:themeFillShade="F2"/>
          </w:tcPr>
          <w:p w14:paraId="3D79D5F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5165C673" w14:textId="77777777" w:rsidTr="00A57BD7">
        <w:tc>
          <w:tcPr>
            <w:tcW w:w="260" w:type="pct"/>
          </w:tcPr>
          <w:p w14:paraId="7AD66D5C"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e)</w:t>
            </w:r>
          </w:p>
        </w:tc>
        <w:tc>
          <w:tcPr>
            <w:tcW w:w="3261" w:type="pct"/>
          </w:tcPr>
          <w:p w14:paraId="0F2E5E2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casa habitación unifamiliar ubicada en zonas de reserva de crecimiento.</w:t>
            </w:r>
          </w:p>
        </w:tc>
        <w:tc>
          <w:tcPr>
            <w:tcW w:w="740" w:type="pct"/>
          </w:tcPr>
          <w:p w14:paraId="00DDEDA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3.13</w:t>
            </w:r>
          </w:p>
        </w:tc>
        <w:tc>
          <w:tcPr>
            <w:tcW w:w="739" w:type="pct"/>
          </w:tcPr>
          <w:p w14:paraId="5CF22AE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527853B5" w14:textId="77777777" w:rsidTr="00A57BD7">
        <w:tc>
          <w:tcPr>
            <w:tcW w:w="260" w:type="pct"/>
            <w:shd w:val="clear" w:color="auto" w:fill="F2F2F2" w:themeFill="background1" w:themeFillShade="F2"/>
          </w:tcPr>
          <w:p w14:paraId="487B14DA"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f)</w:t>
            </w:r>
          </w:p>
        </w:tc>
        <w:tc>
          <w:tcPr>
            <w:tcW w:w="3261" w:type="pct"/>
            <w:shd w:val="clear" w:color="auto" w:fill="F2F2F2" w:themeFill="background1" w:themeFillShade="F2"/>
          </w:tcPr>
          <w:p w14:paraId="34DBB85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la instalación de infraestructura en bienes inmuebles propiedad del  Municipio o en las vías públicas, excepto las que se señala los  incisos h) y j).</w:t>
            </w:r>
          </w:p>
        </w:tc>
        <w:tc>
          <w:tcPr>
            <w:tcW w:w="740" w:type="pct"/>
            <w:shd w:val="clear" w:color="auto" w:fill="F2F2F2" w:themeFill="background1" w:themeFillShade="F2"/>
          </w:tcPr>
          <w:p w14:paraId="6C3B2CC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0.23 por aparato caseta o unidad</w:t>
            </w:r>
          </w:p>
        </w:tc>
        <w:tc>
          <w:tcPr>
            <w:tcW w:w="739" w:type="pct"/>
            <w:shd w:val="clear" w:color="auto" w:fill="F2F2F2" w:themeFill="background1" w:themeFillShade="F2"/>
          </w:tcPr>
          <w:p w14:paraId="3531CC5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71464393" w14:textId="77777777" w:rsidTr="00A57BD7">
        <w:tc>
          <w:tcPr>
            <w:tcW w:w="260" w:type="pct"/>
            <w:shd w:val="clear" w:color="auto" w:fill="auto"/>
          </w:tcPr>
          <w:p w14:paraId="6D303280"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g)</w:t>
            </w:r>
          </w:p>
        </w:tc>
        <w:tc>
          <w:tcPr>
            <w:tcW w:w="3261" w:type="pct"/>
            <w:shd w:val="clear" w:color="auto" w:fill="auto"/>
          </w:tcPr>
          <w:p w14:paraId="6D0E39F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la instalación de torre de comunicación.</w:t>
            </w:r>
          </w:p>
          <w:p w14:paraId="55D33829" w14:textId="77777777" w:rsidR="00A57BD7" w:rsidRPr="007178B3" w:rsidRDefault="00A57BD7" w:rsidP="00A57BD7">
            <w:pPr>
              <w:spacing w:line="360" w:lineRule="auto"/>
              <w:rPr>
                <w:rFonts w:ascii="Arial" w:hAnsi="Arial" w:cs="Arial"/>
                <w:lang w:eastAsia="es-MX"/>
              </w:rPr>
            </w:pPr>
          </w:p>
        </w:tc>
        <w:tc>
          <w:tcPr>
            <w:tcW w:w="740" w:type="pct"/>
            <w:shd w:val="clear" w:color="auto" w:fill="auto"/>
          </w:tcPr>
          <w:p w14:paraId="231E5EF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96</w:t>
            </w:r>
          </w:p>
          <w:p w14:paraId="5F2E6DB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Por torre</w:t>
            </w:r>
          </w:p>
        </w:tc>
        <w:tc>
          <w:tcPr>
            <w:tcW w:w="739" w:type="pct"/>
          </w:tcPr>
          <w:p w14:paraId="1334F27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03E0FEA1" w14:textId="77777777" w:rsidTr="00A57BD7">
        <w:tc>
          <w:tcPr>
            <w:tcW w:w="260" w:type="pct"/>
            <w:shd w:val="clear" w:color="auto" w:fill="F2F2F2" w:themeFill="background1" w:themeFillShade="F2"/>
          </w:tcPr>
          <w:p w14:paraId="2F9B4CC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h)</w:t>
            </w:r>
          </w:p>
        </w:tc>
        <w:tc>
          <w:tcPr>
            <w:tcW w:w="3261" w:type="pct"/>
            <w:shd w:val="clear" w:color="auto" w:fill="F2F2F2" w:themeFill="background1" w:themeFillShade="F2"/>
          </w:tcPr>
          <w:p w14:paraId="73DD10D5"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la instalación de infraestructura aérea consistente en cableado o líneas de transmisión.</w:t>
            </w:r>
          </w:p>
        </w:tc>
        <w:tc>
          <w:tcPr>
            <w:tcW w:w="740" w:type="pct"/>
            <w:shd w:val="clear" w:color="auto" w:fill="F2F2F2" w:themeFill="background1" w:themeFillShade="F2"/>
          </w:tcPr>
          <w:p w14:paraId="02DBB17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96</w:t>
            </w:r>
          </w:p>
        </w:tc>
        <w:tc>
          <w:tcPr>
            <w:tcW w:w="739" w:type="pct"/>
            <w:shd w:val="clear" w:color="auto" w:fill="F2F2F2" w:themeFill="background1" w:themeFillShade="F2"/>
          </w:tcPr>
          <w:p w14:paraId="4134064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69F7A14A" w14:textId="77777777" w:rsidTr="00A57BD7">
        <w:tc>
          <w:tcPr>
            <w:tcW w:w="260" w:type="pct"/>
            <w:shd w:val="clear" w:color="auto" w:fill="F2F2F2" w:themeFill="background1" w:themeFillShade="F2"/>
          </w:tcPr>
          <w:p w14:paraId="6995192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i)</w:t>
            </w:r>
          </w:p>
        </w:tc>
        <w:tc>
          <w:tcPr>
            <w:tcW w:w="3261" w:type="pct"/>
            <w:shd w:val="clear" w:color="auto" w:fill="F2F2F2" w:themeFill="background1" w:themeFillShade="F2"/>
          </w:tcPr>
          <w:p w14:paraId="17F24BD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la instalación de postes de energía eléctrica</w:t>
            </w:r>
          </w:p>
        </w:tc>
        <w:tc>
          <w:tcPr>
            <w:tcW w:w="740" w:type="pct"/>
            <w:shd w:val="clear" w:color="auto" w:fill="F2F2F2" w:themeFill="background1" w:themeFillShade="F2"/>
          </w:tcPr>
          <w:p w14:paraId="4553BE0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96</w:t>
            </w:r>
          </w:p>
        </w:tc>
        <w:tc>
          <w:tcPr>
            <w:tcW w:w="739" w:type="pct"/>
            <w:shd w:val="clear" w:color="auto" w:fill="F2F2F2" w:themeFill="background1" w:themeFillShade="F2"/>
          </w:tcPr>
          <w:p w14:paraId="38AD433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4EC1E10D" w14:textId="77777777" w:rsidTr="00A57BD7">
        <w:tc>
          <w:tcPr>
            <w:tcW w:w="260" w:type="pct"/>
            <w:shd w:val="clear" w:color="auto" w:fill="auto"/>
          </w:tcPr>
          <w:p w14:paraId="5BF382B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j)</w:t>
            </w:r>
          </w:p>
        </w:tc>
        <w:tc>
          <w:tcPr>
            <w:tcW w:w="3261" w:type="pct"/>
            <w:shd w:val="clear" w:color="auto" w:fill="auto"/>
          </w:tcPr>
          <w:p w14:paraId="27E9FFAB"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 xml:space="preserve">Para la instalación de gasolinera o estación de servicio.  </w:t>
            </w:r>
          </w:p>
        </w:tc>
        <w:tc>
          <w:tcPr>
            <w:tcW w:w="740" w:type="pct"/>
            <w:shd w:val="clear" w:color="auto" w:fill="auto"/>
          </w:tcPr>
          <w:p w14:paraId="5702198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150</w:t>
            </w:r>
          </w:p>
        </w:tc>
        <w:tc>
          <w:tcPr>
            <w:tcW w:w="739" w:type="pct"/>
          </w:tcPr>
          <w:p w14:paraId="0699A0F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7684AEE2" w14:textId="77777777" w:rsidTr="00A57BD7">
        <w:tc>
          <w:tcPr>
            <w:tcW w:w="260" w:type="pct"/>
            <w:shd w:val="clear" w:color="auto" w:fill="F2F2F2" w:themeFill="background1" w:themeFillShade="F2"/>
          </w:tcPr>
          <w:p w14:paraId="7EE3931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k)</w:t>
            </w:r>
          </w:p>
        </w:tc>
        <w:tc>
          <w:tcPr>
            <w:tcW w:w="3261" w:type="pct"/>
            <w:shd w:val="clear" w:color="auto" w:fill="F2F2F2" w:themeFill="background1" w:themeFillShade="F2"/>
          </w:tcPr>
          <w:p w14:paraId="7B8E3A8F"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el establecimiento de bancos de explotación de materiales.</w:t>
            </w:r>
          </w:p>
        </w:tc>
        <w:tc>
          <w:tcPr>
            <w:tcW w:w="740" w:type="pct"/>
            <w:shd w:val="clear" w:color="auto" w:fill="F2F2F2" w:themeFill="background1" w:themeFillShade="F2"/>
          </w:tcPr>
          <w:p w14:paraId="1A69672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99.6</w:t>
            </w:r>
          </w:p>
        </w:tc>
        <w:tc>
          <w:tcPr>
            <w:tcW w:w="739" w:type="pct"/>
            <w:shd w:val="clear" w:color="auto" w:fill="F2F2F2" w:themeFill="background1" w:themeFillShade="F2"/>
          </w:tcPr>
          <w:p w14:paraId="58A6151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75912DA5" w14:textId="77777777" w:rsidTr="00A57BD7">
        <w:tc>
          <w:tcPr>
            <w:tcW w:w="260" w:type="pct"/>
            <w:shd w:val="clear" w:color="auto" w:fill="auto"/>
          </w:tcPr>
          <w:p w14:paraId="5B35FA8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l)</w:t>
            </w:r>
          </w:p>
        </w:tc>
        <w:tc>
          <w:tcPr>
            <w:tcW w:w="3261" w:type="pct"/>
            <w:shd w:val="clear" w:color="auto" w:fill="auto"/>
          </w:tcPr>
          <w:p w14:paraId="40D8F292"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el establecimiento de crematorios.</w:t>
            </w:r>
          </w:p>
        </w:tc>
        <w:tc>
          <w:tcPr>
            <w:tcW w:w="740" w:type="pct"/>
            <w:shd w:val="clear" w:color="auto" w:fill="auto"/>
          </w:tcPr>
          <w:p w14:paraId="5DDEA99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99.6</w:t>
            </w:r>
          </w:p>
        </w:tc>
        <w:tc>
          <w:tcPr>
            <w:tcW w:w="739" w:type="pct"/>
            <w:shd w:val="clear" w:color="auto" w:fill="auto"/>
          </w:tcPr>
          <w:p w14:paraId="421D354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37BD0139" w14:textId="77777777" w:rsidTr="00A57BD7">
        <w:tc>
          <w:tcPr>
            <w:tcW w:w="260" w:type="pct"/>
            <w:shd w:val="clear" w:color="auto" w:fill="F2F2F2" w:themeFill="background1" w:themeFillShade="F2"/>
          </w:tcPr>
          <w:p w14:paraId="5D90F8C4"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m)</w:t>
            </w:r>
          </w:p>
        </w:tc>
        <w:tc>
          <w:tcPr>
            <w:tcW w:w="3261" w:type="pct"/>
            <w:shd w:val="clear" w:color="auto" w:fill="F2F2F2" w:themeFill="background1" w:themeFillShade="F2"/>
          </w:tcPr>
          <w:p w14:paraId="1DA471B7"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Para el establecimiento de gasoductos</w:t>
            </w:r>
          </w:p>
        </w:tc>
        <w:tc>
          <w:tcPr>
            <w:tcW w:w="740" w:type="pct"/>
            <w:shd w:val="clear" w:color="auto" w:fill="F2F2F2" w:themeFill="background1" w:themeFillShade="F2"/>
          </w:tcPr>
          <w:p w14:paraId="48AB2C4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150</w:t>
            </w:r>
          </w:p>
        </w:tc>
        <w:tc>
          <w:tcPr>
            <w:tcW w:w="739" w:type="pct"/>
            <w:shd w:val="clear" w:color="auto" w:fill="F2F2F2" w:themeFill="background1" w:themeFillShade="F2"/>
          </w:tcPr>
          <w:p w14:paraId="69CEA5D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0089AE54" w14:textId="77777777" w:rsidTr="00A57BD7">
        <w:tc>
          <w:tcPr>
            <w:tcW w:w="5000" w:type="pct"/>
            <w:gridSpan w:val="4"/>
          </w:tcPr>
          <w:p w14:paraId="68E4B28F" w14:textId="77777777" w:rsidR="00A57BD7" w:rsidRPr="007178B3" w:rsidRDefault="00A57BD7" w:rsidP="00A57BD7">
            <w:pPr>
              <w:pStyle w:val="Prrafodelista"/>
              <w:spacing w:line="360" w:lineRule="auto"/>
              <w:ind w:left="0"/>
              <w:jc w:val="both"/>
              <w:rPr>
                <w:rFonts w:ascii="Arial" w:hAnsi="Arial" w:cs="Arial"/>
                <w:lang w:eastAsia="es-MX"/>
              </w:rPr>
            </w:pPr>
            <w:r w:rsidRPr="007178B3">
              <w:rPr>
                <w:rFonts w:ascii="Arial" w:hAnsi="Arial" w:cs="Arial"/>
                <w:lang w:eastAsia="es-MX"/>
              </w:rPr>
              <w:t>Nota:</w:t>
            </w:r>
          </w:p>
          <w:p w14:paraId="28A30366" w14:textId="77777777" w:rsidR="00A57BD7" w:rsidRPr="007178B3" w:rsidRDefault="00A57BD7" w:rsidP="00A57BD7">
            <w:pPr>
              <w:pStyle w:val="Prrafodelista"/>
              <w:numPr>
                <w:ilvl w:val="0"/>
                <w:numId w:val="22"/>
              </w:numPr>
              <w:spacing w:line="360" w:lineRule="auto"/>
              <w:ind w:left="0" w:firstLine="0"/>
              <w:contextualSpacing/>
              <w:jc w:val="both"/>
              <w:rPr>
                <w:rFonts w:ascii="Arial" w:hAnsi="Arial" w:cs="Arial"/>
                <w:lang w:eastAsia="es-MX"/>
              </w:rPr>
            </w:pPr>
            <w:r w:rsidRPr="007178B3">
              <w:rPr>
                <w:rFonts w:ascii="Arial" w:hAnsi="Arial" w:cs="Arial"/>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14:paraId="10C625AB" w14:textId="77777777" w:rsidR="00A57BD7" w:rsidRPr="007178B3" w:rsidRDefault="00A57BD7" w:rsidP="00A57BD7">
            <w:pPr>
              <w:pStyle w:val="Prrafodelista"/>
              <w:numPr>
                <w:ilvl w:val="0"/>
                <w:numId w:val="22"/>
              </w:numPr>
              <w:spacing w:line="360" w:lineRule="auto"/>
              <w:ind w:left="0" w:firstLine="0"/>
              <w:contextualSpacing/>
              <w:jc w:val="both"/>
              <w:rPr>
                <w:rFonts w:ascii="Arial" w:hAnsi="Arial" w:cs="Arial"/>
                <w:lang w:eastAsia="es-MX"/>
              </w:rPr>
            </w:pPr>
            <w:r w:rsidRPr="007178B3">
              <w:rPr>
                <w:rFonts w:ascii="Arial" w:hAnsi="Arial" w:cs="Arial"/>
                <w:lang w:eastAsia="es-MX"/>
              </w:rPr>
              <w:t xml:space="preserve">Para los efectos de las fracciones anteriores se entenderá por OTROS DESARROLLOS los siguientes conceptos: industria, locales comerciales, centros comerciales, equipamiento, bodegas e infraestructura. </w:t>
            </w:r>
          </w:p>
          <w:p w14:paraId="1C9FBAC9" w14:textId="77777777" w:rsidR="00A57BD7" w:rsidRPr="007178B3" w:rsidRDefault="00A57BD7" w:rsidP="00A57BD7">
            <w:pPr>
              <w:pStyle w:val="Prrafodelista"/>
              <w:numPr>
                <w:ilvl w:val="0"/>
                <w:numId w:val="22"/>
              </w:numPr>
              <w:spacing w:line="360" w:lineRule="auto"/>
              <w:ind w:left="0" w:firstLine="0"/>
              <w:contextualSpacing/>
              <w:jc w:val="both"/>
              <w:rPr>
                <w:rFonts w:ascii="Arial" w:hAnsi="Arial" w:cs="Arial"/>
                <w:lang w:eastAsia="es-MX"/>
              </w:rPr>
            </w:pPr>
            <w:r w:rsidRPr="007178B3">
              <w:rPr>
                <w:rFonts w:ascii="Arial" w:hAnsi="Arial" w:cs="Arial"/>
                <w:lang w:eastAsia="es-MX"/>
              </w:rPr>
              <w:t>Dichos conceptos se definen de conformidad con lo establecido en el Programa de Desarrollo Urbano.</w:t>
            </w:r>
          </w:p>
          <w:p w14:paraId="36CD6432" w14:textId="77777777" w:rsidR="00A57BD7" w:rsidRPr="007178B3" w:rsidRDefault="00A57BD7" w:rsidP="00A57BD7">
            <w:pPr>
              <w:spacing w:line="360" w:lineRule="auto"/>
              <w:jc w:val="both"/>
              <w:rPr>
                <w:rFonts w:ascii="Arial" w:hAnsi="Arial" w:cs="Arial"/>
                <w:lang w:eastAsia="es-MX"/>
              </w:rPr>
            </w:pPr>
          </w:p>
        </w:tc>
      </w:tr>
    </w:tbl>
    <w:p w14:paraId="3CF19007" w14:textId="77777777" w:rsidR="00A57BD7" w:rsidRPr="007178B3" w:rsidRDefault="00A57BD7" w:rsidP="00A57BD7">
      <w:pPr>
        <w:spacing w:line="360" w:lineRule="auto"/>
        <w:jc w:val="both"/>
        <w:rPr>
          <w:rFonts w:ascii="Arial" w:hAnsi="Arial" w:cs="Arial"/>
          <w:lang w:eastAsia="es-MX"/>
        </w:rPr>
      </w:pPr>
    </w:p>
    <w:p w14:paraId="1A2F2946" w14:textId="77777777" w:rsidR="00A57BD7" w:rsidRPr="007178B3" w:rsidRDefault="00A57BD7" w:rsidP="00A57BD7">
      <w:pPr>
        <w:spacing w:line="360" w:lineRule="auto"/>
        <w:jc w:val="both"/>
        <w:rPr>
          <w:rFonts w:ascii="Arial" w:hAnsi="Arial" w:cs="Arial"/>
          <w:lang w:eastAsia="es-MX"/>
        </w:rPr>
      </w:pPr>
    </w:p>
    <w:p w14:paraId="1E4F215F" w14:textId="77777777" w:rsidR="00A57BD7" w:rsidRPr="007178B3" w:rsidRDefault="00A57BD7" w:rsidP="00A57BD7">
      <w:pPr>
        <w:shd w:val="clear" w:color="auto" w:fill="D9D9D9" w:themeFill="background1" w:themeFillShade="D9"/>
        <w:spacing w:line="360" w:lineRule="auto"/>
        <w:jc w:val="both"/>
        <w:rPr>
          <w:rFonts w:ascii="Arial" w:hAnsi="Arial" w:cs="Arial"/>
          <w:b/>
          <w:bCs/>
          <w:lang w:eastAsia="es-MX"/>
        </w:rPr>
      </w:pPr>
      <w:r w:rsidRPr="007178B3">
        <w:rPr>
          <w:rFonts w:ascii="Arial" w:hAnsi="Arial" w:cs="Arial"/>
          <w:b/>
          <w:bCs/>
          <w:lang w:eastAsia="es-MX"/>
        </w:rPr>
        <w:t>II. LICENCIAS DE USO DEL SUELO.</w:t>
      </w:r>
    </w:p>
    <w:p w14:paraId="5CC0032A"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II.I. Licencia de Uso del Suelo para el trámite de la Licencia para Construcción.</w:t>
      </w:r>
    </w:p>
    <w:tbl>
      <w:tblPr>
        <w:tblStyle w:val="Tablaconcuadrcula"/>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372"/>
      </w:tblGrid>
      <w:tr w:rsidR="00A57BD7" w:rsidRPr="007178B3" w14:paraId="34478389" w14:textId="77777777" w:rsidTr="00A57BD7">
        <w:trPr>
          <w:trHeight w:val="614"/>
        </w:trPr>
        <w:tc>
          <w:tcPr>
            <w:tcW w:w="5787" w:type="dxa"/>
            <w:gridSpan w:val="2"/>
            <w:tcBorders>
              <w:bottom w:val="single" w:sz="4" w:space="0" w:color="D9D9D9" w:themeColor="background1" w:themeShade="D9"/>
            </w:tcBorders>
          </w:tcPr>
          <w:p w14:paraId="4D46514D"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A. Para desarrollo inmobiliario </w:t>
            </w:r>
          </w:p>
        </w:tc>
        <w:tc>
          <w:tcPr>
            <w:tcW w:w="1561" w:type="dxa"/>
          </w:tcPr>
          <w:p w14:paraId="1DA9D82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UMA VIGENTE</w:t>
            </w:r>
          </w:p>
        </w:tc>
        <w:tc>
          <w:tcPr>
            <w:tcW w:w="1372" w:type="dxa"/>
          </w:tcPr>
          <w:p w14:paraId="17D6409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UNIDAD</w:t>
            </w:r>
          </w:p>
          <w:p w14:paraId="1177997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79E96F4B"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68DEAA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70A26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fraccionamientos de hasta 10,000.00 m2</w:t>
            </w:r>
          </w:p>
        </w:tc>
        <w:tc>
          <w:tcPr>
            <w:tcW w:w="1561" w:type="dxa"/>
            <w:tcBorders>
              <w:left w:val="single" w:sz="4" w:space="0" w:color="D9D9D9" w:themeColor="background1" w:themeShade="D9"/>
            </w:tcBorders>
          </w:tcPr>
          <w:p w14:paraId="6512FBB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126.78</w:t>
            </w:r>
          </w:p>
        </w:tc>
        <w:tc>
          <w:tcPr>
            <w:tcW w:w="1372" w:type="dxa"/>
          </w:tcPr>
          <w:p w14:paraId="244EB10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 xml:space="preserve">Constancia </w:t>
            </w:r>
          </w:p>
        </w:tc>
      </w:tr>
      <w:tr w:rsidR="00A57BD7" w:rsidRPr="007178B3" w14:paraId="6D6FD8C7"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0B5F7AB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8F3C30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fraccionamientos de 10,000.01 a 200,000.00 m2</w:t>
            </w:r>
          </w:p>
        </w:tc>
        <w:tc>
          <w:tcPr>
            <w:tcW w:w="1561" w:type="dxa"/>
            <w:tcBorders>
              <w:left w:val="single" w:sz="4" w:space="0" w:color="D9D9D9" w:themeColor="background1" w:themeShade="D9"/>
            </w:tcBorders>
            <w:shd w:val="clear" w:color="auto" w:fill="F2F2F2" w:themeFill="background1" w:themeFillShade="F2"/>
          </w:tcPr>
          <w:p w14:paraId="6A8DC9B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180.55</w:t>
            </w:r>
          </w:p>
        </w:tc>
        <w:tc>
          <w:tcPr>
            <w:tcW w:w="1372" w:type="dxa"/>
            <w:shd w:val="clear" w:color="auto" w:fill="F2F2F2" w:themeFill="background1" w:themeFillShade="F2"/>
          </w:tcPr>
          <w:p w14:paraId="5C8174E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0AB202BA"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6DC2FF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82929A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Fraccionamientos de 200,000.01 m2 en adelante</w:t>
            </w:r>
          </w:p>
        </w:tc>
        <w:tc>
          <w:tcPr>
            <w:tcW w:w="1561" w:type="dxa"/>
            <w:tcBorders>
              <w:left w:val="single" w:sz="4" w:space="0" w:color="D9D9D9" w:themeColor="background1" w:themeShade="D9"/>
              <w:bottom w:val="single" w:sz="4" w:space="0" w:color="D9D9D9" w:themeColor="background1" w:themeShade="D9"/>
            </w:tcBorders>
          </w:tcPr>
          <w:p w14:paraId="5E30403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311.78</w:t>
            </w:r>
          </w:p>
        </w:tc>
        <w:tc>
          <w:tcPr>
            <w:tcW w:w="1372" w:type="dxa"/>
            <w:tcBorders>
              <w:bottom w:val="single" w:sz="4" w:space="0" w:color="D9D9D9" w:themeColor="background1" w:themeShade="D9"/>
            </w:tcBorders>
          </w:tcPr>
          <w:p w14:paraId="7C1D4A2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4B7A3273" w14:textId="77777777" w:rsidTr="00A57BD7">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14:paraId="6A1F3D29" w14:textId="77777777" w:rsidR="00A57BD7" w:rsidRPr="007178B3" w:rsidRDefault="00A57BD7" w:rsidP="00A57BD7">
            <w:pPr>
              <w:spacing w:line="360" w:lineRule="auto"/>
              <w:jc w:val="center"/>
              <w:rPr>
                <w:rFonts w:ascii="Arial" w:hAnsi="Arial" w:cs="Arial"/>
                <w:lang w:eastAsia="es-MX"/>
              </w:rPr>
            </w:pPr>
          </w:p>
        </w:tc>
      </w:tr>
      <w:tr w:rsidR="00A57BD7" w:rsidRPr="007178B3" w14:paraId="24FA0BD5" w14:textId="77777777" w:rsidTr="00A57BD7">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EE367A" w14:textId="77777777" w:rsidR="00A57BD7" w:rsidRPr="007178B3" w:rsidRDefault="00A57BD7" w:rsidP="00A57BD7">
            <w:pPr>
              <w:spacing w:line="360" w:lineRule="auto"/>
              <w:jc w:val="both"/>
              <w:rPr>
                <w:rFonts w:ascii="Arial" w:hAnsi="Arial" w:cs="Arial"/>
                <w:lang w:eastAsia="es-MX"/>
              </w:rPr>
            </w:pPr>
          </w:p>
          <w:p w14:paraId="32ACB1D9"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2FAF4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VSM</w:t>
            </w:r>
          </w:p>
          <w:p w14:paraId="0E63B0F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882DA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Unidad</w:t>
            </w:r>
          </w:p>
          <w:p w14:paraId="004CFFB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4129C569"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A4BEC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636A1D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Para desarrollo de hasta 50.00 m2 </w:t>
            </w:r>
          </w:p>
        </w:tc>
        <w:tc>
          <w:tcPr>
            <w:tcW w:w="1561" w:type="dxa"/>
            <w:tcBorders>
              <w:top w:val="single" w:sz="4" w:space="0" w:color="D9D9D9" w:themeColor="background1" w:themeShade="D9"/>
              <w:left w:val="single" w:sz="4" w:space="0" w:color="D9D9D9" w:themeColor="background1" w:themeShade="D9"/>
            </w:tcBorders>
          </w:tcPr>
          <w:p w14:paraId="28EBA9F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c>
          <w:tcPr>
            <w:tcW w:w="1372" w:type="dxa"/>
            <w:tcBorders>
              <w:top w:val="single" w:sz="4" w:space="0" w:color="D9D9D9" w:themeColor="background1" w:themeShade="D9"/>
            </w:tcBorders>
          </w:tcPr>
          <w:p w14:paraId="73E55CE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6448F104"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7A872FA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F3CD43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desarrollo de cualquier tipo de construcción cuya superficie sea de 50.01 m2 hasta 100.00 m2</w:t>
            </w: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14:paraId="4BA6303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12.67</w:t>
            </w:r>
          </w:p>
        </w:tc>
        <w:tc>
          <w:tcPr>
            <w:tcW w:w="1372" w:type="dxa"/>
            <w:tcBorders>
              <w:top w:val="single" w:sz="4" w:space="0" w:color="D9D9D9" w:themeColor="background1" w:themeShade="D9"/>
            </w:tcBorders>
            <w:shd w:val="clear" w:color="auto" w:fill="F2F2F2" w:themeFill="background1" w:themeFillShade="F2"/>
          </w:tcPr>
          <w:p w14:paraId="4193F5C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1CCDFEB8"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D530DD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647578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desarrollo de cualquier tipo de construcción cuya superficie sea de 100.01 m2 hasta 500.00 m2</w:t>
            </w:r>
          </w:p>
        </w:tc>
        <w:tc>
          <w:tcPr>
            <w:tcW w:w="1561" w:type="dxa"/>
            <w:tcBorders>
              <w:top w:val="single" w:sz="4" w:space="0" w:color="D9D9D9" w:themeColor="background1" w:themeShade="D9"/>
              <w:left w:val="single" w:sz="4" w:space="0" w:color="D9D9D9" w:themeColor="background1" w:themeShade="D9"/>
            </w:tcBorders>
          </w:tcPr>
          <w:p w14:paraId="09F504F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31.68</w:t>
            </w:r>
          </w:p>
        </w:tc>
        <w:tc>
          <w:tcPr>
            <w:tcW w:w="1372" w:type="dxa"/>
            <w:tcBorders>
              <w:top w:val="single" w:sz="4" w:space="0" w:color="D9D9D9" w:themeColor="background1" w:themeShade="D9"/>
            </w:tcBorders>
          </w:tcPr>
          <w:p w14:paraId="17CC89C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50B29358"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5B19C8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29CDDB8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desarrollo de cualquier tipo de construcción cuya superficie sea de 500.01 m2 hasta 5000.00 m2</w:t>
            </w:r>
          </w:p>
        </w:tc>
        <w:tc>
          <w:tcPr>
            <w:tcW w:w="1561" w:type="dxa"/>
            <w:tcBorders>
              <w:left w:val="single" w:sz="4" w:space="0" w:color="D9D9D9" w:themeColor="background1" w:themeShade="D9"/>
            </w:tcBorders>
            <w:shd w:val="clear" w:color="auto" w:fill="F2F2F2" w:themeFill="background1" w:themeFillShade="F2"/>
          </w:tcPr>
          <w:p w14:paraId="596B9BA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63.38</w:t>
            </w:r>
          </w:p>
        </w:tc>
        <w:tc>
          <w:tcPr>
            <w:tcW w:w="1372" w:type="dxa"/>
            <w:shd w:val="clear" w:color="auto" w:fill="F2F2F2" w:themeFill="background1" w:themeFillShade="F2"/>
          </w:tcPr>
          <w:p w14:paraId="103EB50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37E1794C" w14:textId="77777777" w:rsidTr="00A57BD7">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CB88B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4487D9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desarrollo de cualquier tipo de construcción cuya superficie sea mayor de 5000.01m2</w:t>
            </w:r>
          </w:p>
        </w:tc>
        <w:tc>
          <w:tcPr>
            <w:tcW w:w="1561" w:type="dxa"/>
            <w:tcBorders>
              <w:left w:val="single" w:sz="4" w:space="0" w:color="D9D9D9" w:themeColor="background1" w:themeShade="D9"/>
            </w:tcBorders>
          </w:tcPr>
          <w:p w14:paraId="5C07E59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126.78</w:t>
            </w:r>
          </w:p>
        </w:tc>
        <w:tc>
          <w:tcPr>
            <w:tcW w:w="1372" w:type="dxa"/>
          </w:tcPr>
          <w:p w14:paraId="35FFF83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Constancia</w:t>
            </w:r>
          </w:p>
        </w:tc>
      </w:tr>
    </w:tbl>
    <w:p w14:paraId="5FF717FF" w14:textId="77777777" w:rsidR="00A57BD7" w:rsidRPr="007178B3" w:rsidRDefault="00A57BD7" w:rsidP="00A57BD7">
      <w:pPr>
        <w:spacing w:line="360" w:lineRule="auto"/>
        <w:rPr>
          <w:rFonts w:ascii="Arial" w:hAnsi="Arial" w:cs="Arial"/>
          <w:lang w:eastAsia="es-MX"/>
        </w:rPr>
      </w:pPr>
    </w:p>
    <w:p w14:paraId="2560851A"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II.II. Licencia de Uso del Suelo para el trámite de la Licencia de Funcionamiento Municipal.</w:t>
      </w:r>
    </w:p>
    <w:p w14:paraId="02DF0CC4" w14:textId="77777777" w:rsidR="00A57BD7" w:rsidRPr="007178B3" w:rsidRDefault="00A57BD7" w:rsidP="00A57BD7">
      <w:pPr>
        <w:spacing w:line="360" w:lineRule="auto"/>
        <w:rPr>
          <w:rFonts w:ascii="Arial" w:hAnsi="Arial" w:cs="Arial"/>
          <w:lang w:eastAsia="es-MX"/>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42"/>
        <w:gridCol w:w="3533"/>
        <w:gridCol w:w="1230"/>
        <w:gridCol w:w="1572"/>
      </w:tblGrid>
      <w:tr w:rsidR="00A57BD7" w:rsidRPr="007178B3" w14:paraId="2E78D65E" w14:textId="77777777" w:rsidTr="00A57BD7">
        <w:trPr>
          <w:jc w:val="center"/>
        </w:trPr>
        <w:tc>
          <w:tcPr>
            <w:tcW w:w="13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97845"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USO DE SUELO</w:t>
            </w:r>
          </w:p>
        </w:tc>
        <w:tc>
          <w:tcPr>
            <w:tcW w:w="20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87CA56"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GIRO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669F27F"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LICENCIA</w:t>
            </w:r>
          </w:p>
          <w:p w14:paraId="0988E741"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NUEVA</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41C586A"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RENOVACIÓN</w:t>
            </w:r>
          </w:p>
        </w:tc>
      </w:tr>
      <w:tr w:rsidR="00A57BD7" w:rsidRPr="007178B3" w14:paraId="7B6ED208"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C4914A" w14:textId="77777777" w:rsidR="00A57BD7" w:rsidRPr="007178B3" w:rsidRDefault="00A57BD7" w:rsidP="00A57BD7">
            <w:pPr>
              <w:spacing w:line="360" w:lineRule="auto"/>
              <w:jc w:val="center"/>
              <w:rPr>
                <w:rFonts w:ascii="Arial" w:hAnsi="Arial" w:cs="Arial"/>
                <w:b/>
                <w:bCs/>
                <w:lang w:eastAsia="es-MX"/>
              </w:rPr>
            </w:pPr>
          </w:p>
        </w:tc>
        <w:tc>
          <w:tcPr>
            <w:tcW w:w="202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06A61D" w14:textId="77777777" w:rsidR="00A57BD7" w:rsidRPr="007178B3" w:rsidRDefault="00A57BD7" w:rsidP="00A57BD7">
            <w:pPr>
              <w:spacing w:line="360" w:lineRule="auto"/>
              <w:jc w:val="both"/>
              <w:rPr>
                <w:rFonts w:ascii="Arial" w:hAnsi="Arial" w:cs="Arial"/>
                <w:b/>
                <w:bCs/>
                <w:lang w:eastAsia="es-MX"/>
              </w:rPr>
            </w:pP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61F8578"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UMA</w:t>
            </w:r>
          </w:p>
          <w:p w14:paraId="72502BC0"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VIGENTE</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8AB58D1"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UMA</w:t>
            </w:r>
          </w:p>
          <w:p w14:paraId="307B0B57"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VIGENTE</w:t>
            </w:r>
          </w:p>
        </w:tc>
      </w:tr>
      <w:tr w:rsidR="00A57BD7" w:rsidRPr="007178B3" w14:paraId="00A223FB"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57C7D6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Comercio/Abasto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3E3EC6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Tendejón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9F0FB4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CE537F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w:t>
            </w:r>
          </w:p>
        </w:tc>
      </w:tr>
      <w:tr w:rsidR="00A57BD7" w:rsidRPr="007178B3" w14:paraId="2AB09B5E"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74B0ED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Comercio/Abasto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585A3A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Tienda de abarrotes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2E4168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341499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w:t>
            </w:r>
          </w:p>
        </w:tc>
      </w:tr>
      <w:tr w:rsidR="00A57BD7" w:rsidRPr="007178B3" w14:paraId="2D1E50F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4452E8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Comercio/Abasto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D15DE0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Minisúper/tienda de autoservicio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AF3CA9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5AF320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r>
      <w:tr w:rsidR="00A57BD7" w:rsidRPr="007178B3" w14:paraId="3FB1298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F13FBB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Comercio/Abasto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CABED2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Minisúper/tienda de autoservicio con venta de bebidas alcohólicas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AB6A79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C4860A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7BC9D000"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A94179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Comercio/Abasto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E5997A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Supermercado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E1BCA6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B31425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25</w:t>
            </w:r>
          </w:p>
        </w:tc>
      </w:tr>
      <w:tr w:rsidR="00A57BD7" w:rsidRPr="007178B3" w14:paraId="726B7C63"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83D812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Comercio/Abasto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A9026B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Supermercado con venta de bebidas alcohólicas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729C56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88787A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30</w:t>
            </w:r>
          </w:p>
        </w:tc>
      </w:tr>
      <w:tr w:rsidR="00A57BD7" w:rsidRPr="007178B3" w14:paraId="4786042A"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8FCBB1" w14:textId="77777777" w:rsidR="00A57BD7" w:rsidRPr="007178B3" w:rsidRDefault="00A57BD7" w:rsidP="00A57BD7">
            <w:pPr>
              <w:spacing w:line="360" w:lineRule="auto"/>
              <w:jc w:val="both"/>
              <w:rPr>
                <w:rFonts w:ascii="Arial" w:hAnsi="Arial" w:cs="Arial"/>
                <w:lang w:eastAsia="es-MX"/>
              </w:rPr>
            </w:pPr>
          </w:p>
        </w:tc>
      </w:tr>
      <w:tr w:rsidR="00A57BD7" w:rsidRPr="007178B3" w14:paraId="00558CE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B5AA84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Comercio/Salud</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FF7AB80"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Farmacia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B7B2E6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FAF3A1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21E001B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D0B6B6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Comercio/Salud</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A25624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Consultorio medico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7384E0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61655A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524981DE"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9ADB4F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Comercio/Salud</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8048DD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Laboratorio y análisis clínicos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1C28C0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F83E73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6B39DF4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908028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Comercio/Salud</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355EFE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Farmacia y consultorio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2E22CB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9DB402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2BCD2C7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6388EF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Comercio/Salud</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2D1C5F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Veterinaria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4A56B7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918143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60C6A840"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30D0C9" w14:textId="77777777" w:rsidR="00A57BD7" w:rsidRPr="007178B3" w:rsidRDefault="00A57BD7" w:rsidP="00A57BD7">
            <w:pPr>
              <w:spacing w:line="360" w:lineRule="auto"/>
              <w:jc w:val="both"/>
              <w:rPr>
                <w:rFonts w:ascii="Arial" w:hAnsi="Arial" w:cs="Arial"/>
                <w:lang w:eastAsia="es-MX"/>
              </w:rPr>
            </w:pPr>
          </w:p>
        </w:tc>
      </w:tr>
      <w:tr w:rsidR="00A57BD7" w:rsidRPr="007178B3" w14:paraId="2FD36937"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0319B8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A297D8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Pizzería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4C1E0A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CD3AE5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795C87AB"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C782C4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946D28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Molino y Tortillería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D07EDE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43F3EE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7DFC7F5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DCD98F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37220A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Nevería, Fraperia, Dulcería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C5BC0A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6FA5E3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737133D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AAE7BC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2CF8AA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Panadería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F06670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3AB734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3D8730D5"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8DDC36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E9DFE3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Pastelería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E2F505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82AD05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4AE735B8"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669410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EF1A29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Rosticería y Asadero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6F7089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E1085B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1426C423"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304A51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43D531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Lonchería, Taquería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FAA8CD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CEA50B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238F307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E3F35C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9FEDC9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Cocina económica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160BF9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7A36CB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1612357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742A8E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356B32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Restaurante sin venta de bebidas alcohólicas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023EE6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D7ED73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14A176B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39AC93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425FD6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Restaurante con venta de bebidas alcohólicas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0780C2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876E7A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78C4FA43"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1531E4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CBE13B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Frutería y Verdulería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3071F9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3546C2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569AE668"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7C1D91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Comercio/Alimentos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2B2583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Carnicería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EEE2DE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26422E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23D554A0"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86075E" w14:textId="77777777" w:rsidR="00A57BD7" w:rsidRPr="007178B3" w:rsidRDefault="00A57BD7" w:rsidP="00A57BD7">
            <w:pPr>
              <w:spacing w:line="360" w:lineRule="auto"/>
              <w:jc w:val="both"/>
              <w:rPr>
                <w:rFonts w:ascii="Arial" w:hAnsi="Arial" w:cs="Arial"/>
                <w:lang w:eastAsia="es-MX"/>
              </w:rPr>
            </w:pPr>
          </w:p>
        </w:tc>
      </w:tr>
      <w:tr w:rsidR="00A57BD7" w:rsidRPr="007178B3" w14:paraId="58C0CD3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A1C4FC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del Calzado y vestido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B2E1E80"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Zapatería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354E2B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A8AC55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64266D2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78D2BB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del Calzado y vestido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DD3E86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Tienda de ropa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5884D5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90B5E1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05A8AAF8"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13568B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del Calzado y vestido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8FF63F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Almacén de ropa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8AABDA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93A1E4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59CFF8F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2B3946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del Calzado y vestido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E5128F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Bisutería y Mercería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A9DFEC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A44BB3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0AD02F1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A8FD5F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B10D06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Joyería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F16FD0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FF666B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7FA6CD9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FAC25D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del Calzado y vestido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A341BF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Sastrería y Confección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C22C15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C6090F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3464A51D"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2AF779" w14:textId="77777777" w:rsidR="00A57BD7" w:rsidRPr="007178B3" w:rsidRDefault="00A57BD7" w:rsidP="00A57BD7">
            <w:pPr>
              <w:spacing w:line="360" w:lineRule="auto"/>
              <w:jc w:val="both"/>
              <w:rPr>
                <w:rFonts w:ascii="Arial" w:hAnsi="Arial" w:cs="Arial"/>
                <w:lang w:eastAsia="es-MX"/>
              </w:rPr>
            </w:pPr>
          </w:p>
        </w:tc>
      </w:tr>
      <w:tr w:rsidR="00A57BD7" w:rsidRPr="007178B3" w14:paraId="213951F2"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41F204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 básicos/Educación</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92710D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Guardería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ABE3DB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F53142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2D3FDB0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F097DB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 básicos/Educación</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A28B64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Escuela privada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6E6026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0F8361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3EA8CA38"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3ABF7" w14:textId="77777777" w:rsidR="00A57BD7" w:rsidRPr="007178B3" w:rsidRDefault="00A57BD7" w:rsidP="00A57BD7">
            <w:pPr>
              <w:spacing w:line="360" w:lineRule="auto"/>
              <w:jc w:val="both"/>
              <w:rPr>
                <w:rFonts w:ascii="Arial" w:hAnsi="Arial" w:cs="Arial"/>
                <w:lang w:eastAsia="es-MX"/>
              </w:rPr>
            </w:pPr>
          </w:p>
        </w:tc>
      </w:tr>
      <w:tr w:rsidR="00A57BD7" w:rsidRPr="007178B3" w14:paraId="185BC8E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C62959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financiero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D12AEF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Casa de empeño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0CFB24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AF6C7C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374858E3"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4383AF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financiero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C3BBE4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Financiera /Aseguradoras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B0040E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3C6A8D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1077A55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D86BDF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 básico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5320A0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Banco, cajero automático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BB7F7B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BA7691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2FEF1AE8"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F02E6" w14:textId="77777777" w:rsidR="00A57BD7" w:rsidRPr="007178B3" w:rsidRDefault="00A57BD7" w:rsidP="00A57BD7">
            <w:pPr>
              <w:spacing w:line="360" w:lineRule="auto"/>
              <w:jc w:val="both"/>
              <w:rPr>
                <w:rFonts w:ascii="Arial" w:hAnsi="Arial" w:cs="Arial"/>
                <w:lang w:eastAsia="es-MX"/>
              </w:rPr>
            </w:pPr>
          </w:p>
        </w:tc>
      </w:tr>
      <w:tr w:rsidR="00A57BD7" w:rsidRPr="007178B3" w14:paraId="3BD03F70"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2E7F89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Centro de espectáculos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838AF8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Sala de fiesta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1B3368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3407B8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30DF3DF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F1E918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2C1490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Ciber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C1B3D6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C0E6FA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6800FC8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F58880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266DB2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Venta y reparación de celulares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EF1DE4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FE825D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78CFF42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8E59DB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BDF5B6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Peluquería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2C3536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A63FC3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0F71A288"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CD5F65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757A1B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Fotografías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7E317D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E153A7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3CBC5426"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574FC1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3F70F0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Despacho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807C31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CD399B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7C5FBCC5"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FF513C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Juegos de azar</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804178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Lotería y pronósticos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006666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093ACF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60662BBE"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FD9DC7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3EC51E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Papelería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C0E97B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6DFBD1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389AF02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AA8F2B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E731B8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Funeraria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0F4293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1DD0F2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7BE86ED0"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AFD0A9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88B788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Lavandería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99BA5B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330383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4B340125"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EF0188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BEA9DC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Purificadora de agua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2B3E33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A207BA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526C8D7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51CB5B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9732B8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Motel , Posada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25AC1C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EC8A4F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6F5DC1F6"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97CC96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346675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Hotel</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EF6DA3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13</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F1EE5AB"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07926289"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E6E955" w14:textId="77777777" w:rsidR="00A57BD7" w:rsidRPr="007178B3" w:rsidRDefault="00A57BD7" w:rsidP="00A57BD7">
            <w:pPr>
              <w:spacing w:line="360" w:lineRule="auto"/>
              <w:jc w:val="both"/>
              <w:rPr>
                <w:rFonts w:ascii="Arial" w:hAnsi="Arial" w:cs="Arial"/>
                <w:lang w:eastAsia="es-MX"/>
              </w:rPr>
            </w:pPr>
          </w:p>
        </w:tc>
      </w:tr>
      <w:tr w:rsidR="00A57BD7" w:rsidRPr="007178B3" w14:paraId="18349742"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5DAD09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6816B9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Ferretería y Tlapalería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E08D91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47E314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394F56F6"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49B702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A2981D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Refaccionaria de bicicleta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5663B5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DFF619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6858549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3C8004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AC030C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Refaccionaria de electrónica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A1C6C4E"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F73CBA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2971BDEB"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FB1913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A1D214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Refaccionaria automotriz</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A929E5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5D28CD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58431DC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B8FA1A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038A5B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Llantera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839F32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2314C2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6710551B"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1D947B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79FE4D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Renta de maquinaria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C1B8F0F"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84C02B3"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154E47B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89DE2F8"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C192F1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Taller de bicicletas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D306DE1"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5F4397D"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1A971373" w14:textId="77777777" w:rsidTr="00A57BD7">
        <w:trPr>
          <w:jc w:val="center"/>
        </w:trPr>
        <w:tc>
          <w:tcPr>
            <w:tcW w:w="13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218F51" w14:textId="77777777" w:rsidR="00A57BD7" w:rsidRPr="007178B3" w:rsidRDefault="00A57BD7" w:rsidP="00A57BD7">
            <w:pPr>
              <w:spacing w:line="360" w:lineRule="auto"/>
              <w:jc w:val="center"/>
              <w:rPr>
                <w:rFonts w:ascii="Arial" w:hAnsi="Arial" w:cs="Arial"/>
                <w:lang w:eastAsia="es-MX"/>
              </w:rPr>
            </w:pPr>
          </w:p>
          <w:p w14:paraId="5D8408D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D54080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Taller de motos 0 a 500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BC4F24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D8F395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621CC77B"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0D1E4A4" w14:textId="77777777" w:rsidR="00A57BD7" w:rsidRPr="007178B3" w:rsidRDefault="00A57BD7" w:rsidP="00A57BD7">
            <w:pPr>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F3D347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Taller de motos 501 a 1000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A122DE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67859E0"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5A43A5D9"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51DA31D" w14:textId="77777777" w:rsidR="00A57BD7" w:rsidRPr="007178B3" w:rsidRDefault="00A57BD7" w:rsidP="00A57BD7">
            <w:pPr>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D07327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Taller de motos de más de 1001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8275857"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874F765"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4761A047" w14:textId="77777777" w:rsidTr="00A57BD7">
        <w:trPr>
          <w:jc w:val="center"/>
        </w:trPr>
        <w:tc>
          <w:tcPr>
            <w:tcW w:w="13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3E4C99" w14:textId="77777777" w:rsidR="00A57BD7" w:rsidRPr="007178B3" w:rsidRDefault="00A57BD7" w:rsidP="00A57BD7">
            <w:pPr>
              <w:spacing w:line="360" w:lineRule="auto"/>
              <w:jc w:val="center"/>
              <w:rPr>
                <w:rFonts w:ascii="Arial" w:hAnsi="Arial" w:cs="Arial"/>
                <w:lang w:eastAsia="es-MX"/>
              </w:rPr>
            </w:pPr>
          </w:p>
          <w:p w14:paraId="210D7076"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Servicio/Industria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BA0217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Taller automotriz 0 a 500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9313184"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F4579E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1F18C0CD"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4EA115" w14:textId="77777777" w:rsidR="00A57BD7" w:rsidRPr="007178B3" w:rsidRDefault="00A57BD7" w:rsidP="00A57BD7">
            <w:pPr>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E865B9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Taller automotriz 501 a 1000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373F20A"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219492C"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5FA72920"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A94B93" w14:textId="77777777" w:rsidR="00A57BD7" w:rsidRPr="007178B3" w:rsidRDefault="00A57BD7" w:rsidP="00A57BD7">
            <w:pPr>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0C4FB60" w14:textId="77777777" w:rsidR="00A57BD7" w:rsidRPr="007178B3" w:rsidRDefault="00A57BD7" w:rsidP="00A57BD7">
            <w:pPr>
              <w:rPr>
                <w:rFonts w:ascii="Arial" w:hAnsi="Arial" w:cs="Arial"/>
                <w:lang w:eastAsia="es-MX"/>
              </w:rPr>
            </w:pPr>
            <w:r w:rsidRPr="007178B3">
              <w:rPr>
                <w:rFonts w:ascii="Arial" w:hAnsi="Arial" w:cs="Arial"/>
                <w:lang w:eastAsia="es-MX"/>
              </w:rPr>
              <w:t>Taller automotriz de más de 1001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FEC7BD2"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E572159" w14:textId="77777777" w:rsidR="00A57BD7" w:rsidRPr="007178B3" w:rsidRDefault="00A57BD7" w:rsidP="00A57BD7">
            <w:pPr>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6955A933" w14:textId="77777777" w:rsidTr="00A57BD7">
        <w:trPr>
          <w:jc w:val="center"/>
        </w:trPr>
        <w:tc>
          <w:tcPr>
            <w:tcW w:w="13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E189A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296A2A5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Servicio/Industria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8E69282" w14:textId="77777777" w:rsidR="00A57BD7" w:rsidRPr="007178B3" w:rsidRDefault="00A57BD7" w:rsidP="00A57BD7">
            <w:pPr>
              <w:widowControl w:val="0"/>
              <w:autoSpaceDE w:val="0"/>
              <w:autoSpaceDN w:val="0"/>
              <w:adjustRightInd w:val="0"/>
              <w:jc w:val="both"/>
              <w:rPr>
                <w:rFonts w:ascii="Arial" w:hAnsi="Arial" w:cs="Arial"/>
                <w:lang w:eastAsia="es-MX"/>
              </w:rPr>
            </w:pPr>
            <w:r w:rsidRPr="007178B3">
              <w:rPr>
                <w:rFonts w:ascii="Arial" w:hAnsi="Arial" w:cs="Arial"/>
                <w:lang w:eastAsia="es-MX"/>
              </w:rPr>
              <w:t>Taller eléctrico 0 a 500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08F75B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AA2F9C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22073794"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48FC2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8FED404" w14:textId="77777777" w:rsidR="00A57BD7" w:rsidRPr="007178B3" w:rsidRDefault="00A57BD7" w:rsidP="00A57BD7">
            <w:pPr>
              <w:widowControl w:val="0"/>
              <w:autoSpaceDE w:val="0"/>
              <w:autoSpaceDN w:val="0"/>
              <w:adjustRightInd w:val="0"/>
              <w:jc w:val="both"/>
              <w:rPr>
                <w:rFonts w:ascii="Arial" w:hAnsi="Arial" w:cs="Arial"/>
                <w:lang w:eastAsia="es-MX"/>
              </w:rPr>
            </w:pPr>
            <w:r w:rsidRPr="007178B3">
              <w:rPr>
                <w:rFonts w:ascii="Arial" w:hAnsi="Arial" w:cs="Arial"/>
                <w:lang w:eastAsia="es-MX"/>
              </w:rPr>
              <w:t>Taller eléctrico 501 a 1000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318617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960CF8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6D708B15"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EBFD1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D580F8D" w14:textId="77777777" w:rsidR="00A57BD7" w:rsidRPr="007178B3" w:rsidRDefault="00A57BD7" w:rsidP="00A57BD7">
            <w:pPr>
              <w:widowControl w:val="0"/>
              <w:autoSpaceDE w:val="0"/>
              <w:autoSpaceDN w:val="0"/>
              <w:adjustRightInd w:val="0"/>
              <w:jc w:val="both"/>
              <w:rPr>
                <w:rFonts w:ascii="Arial" w:hAnsi="Arial" w:cs="Arial"/>
                <w:lang w:eastAsia="es-MX"/>
              </w:rPr>
            </w:pPr>
            <w:r w:rsidRPr="007178B3">
              <w:rPr>
                <w:rFonts w:ascii="Arial" w:hAnsi="Arial" w:cs="Arial"/>
                <w:lang w:eastAsia="es-MX"/>
              </w:rPr>
              <w:t>Taller eléctrico de más de 1001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6596BA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F84319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7C87D1DF" w14:textId="77777777" w:rsidTr="00A57BD7">
        <w:trPr>
          <w:jc w:val="center"/>
        </w:trPr>
        <w:tc>
          <w:tcPr>
            <w:tcW w:w="13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949B2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0D1181E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Servicio/Industria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3B09CF5" w14:textId="77777777" w:rsidR="00A57BD7" w:rsidRPr="007178B3" w:rsidRDefault="00A57BD7" w:rsidP="00A57BD7">
            <w:pPr>
              <w:widowControl w:val="0"/>
              <w:autoSpaceDE w:val="0"/>
              <w:autoSpaceDN w:val="0"/>
              <w:adjustRightInd w:val="0"/>
              <w:jc w:val="both"/>
              <w:rPr>
                <w:rFonts w:ascii="Arial" w:hAnsi="Arial" w:cs="Arial"/>
                <w:lang w:eastAsia="es-MX"/>
              </w:rPr>
            </w:pPr>
            <w:r w:rsidRPr="007178B3">
              <w:rPr>
                <w:rFonts w:ascii="Arial" w:hAnsi="Arial" w:cs="Arial"/>
                <w:lang w:eastAsia="es-MX"/>
              </w:rPr>
              <w:t>Taller de herrería 0 a 500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982456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5ACAD7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3</w:t>
            </w:r>
          </w:p>
        </w:tc>
      </w:tr>
      <w:tr w:rsidR="00A57BD7" w:rsidRPr="007178B3" w14:paraId="5379B0EE"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18B4CD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80F1B62" w14:textId="77777777" w:rsidR="00A57BD7" w:rsidRPr="007178B3" w:rsidRDefault="00A57BD7" w:rsidP="00A57BD7">
            <w:pPr>
              <w:widowControl w:val="0"/>
              <w:autoSpaceDE w:val="0"/>
              <w:autoSpaceDN w:val="0"/>
              <w:adjustRightInd w:val="0"/>
              <w:jc w:val="both"/>
              <w:rPr>
                <w:rFonts w:ascii="Arial" w:hAnsi="Arial" w:cs="Arial"/>
                <w:lang w:eastAsia="es-MX"/>
              </w:rPr>
            </w:pPr>
            <w:r w:rsidRPr="007178B3">
              <w:rPr>
                <w:rFonts w:ascii="Arial" w:hAnsi="Arial" w:cs="Arial"/>
                <w:lang w:eastAsia="es-MX"/>
              </w:rPr>
              <w:t>Taller de herrería 501 a 1000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69A6B8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D1CC33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42093C11" w14:textId="77777777" w:rsidTr="00A57BD7">
        <w:trPr>
          <w:jc w:val="center"/>
        </w:trPr>
        <w:tc>
          <w:tcPr>
            <w:tcW w:w="13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856AD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F614FF0" w14:textId="77777777" w:rsidR="00A57BD7" w:rsidRPr="007178B3" w:rsidRDefault="00A57BD7" w:rsidP="00A57BD7">
            <w:pPr>
              <w:widowControl w:val="0"/>
              <w:autoSpaceDE w:val="0"/>
              <w:autoSpaceDN w:val="0"/>
              <w:adjustRightInd w:val="0"/>
              <w:jc w:val="both"/>
              <w:rPr>
                <w:rFonts w:ascii="Arial" w:hAnsi="Arial" w:cs="Arial"/>
                <w:lang w:eastAsia="es-MX"/>
              </w:rPr>
            </w:pPr>
            <w:r w:rsidRPr="007178B3">
              <w:rPr>
                <w:rFonts w:ascii="Arial" w:hAnsi="Arial" w:cs="Arial"/>
                <w:lang w:eastAsia="es-MX"/>
              </w:rPr>
              <w:t>Taller de herrería de más de 1001 m2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344981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98C2F8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w:t>
            </w:r>
          </w:p>
        </w:tc>
      </w:tr>
      <w:tr w:rsidR="00A57BD7" w:rsidRPr="007178B3" w14:paraId="587C9C6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7523E1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924604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Venta de material de construcción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38F5E7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E28A63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6</w:t>
            </w:r>
          </w:p>
        </w:tc>
      </w:tr>
      <w:tr w:rsidR="00A57BD7" w:rsidRPr="007178B3" w14:paraId="3536EBE8"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F89569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ligera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2CBAEA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Venta de material de acero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AF827A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D168D4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2741D376"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704FA9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50DA45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Almacén o bodega diversos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7661CE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370BE5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3D3C2CA6"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35A2BE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5526B0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Empresas de 1 a 50 empleados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5E08A9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23097C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8</w:t>
            </w:r>
          </w:p>
        </w:tc>
      </w:tr>
      <w:tr w:rsidR="00A57BD7" w:rsidRPr="007178B3" w14:paraId="7A385BCE"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889B75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64B790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Empresas de 51 a 100 empleados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86F7F2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30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86EB59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12</w:t>
            </w:r>
          </w:p>
        </w:tc>
      </w:tr>
      <w:tr w:rsidR="00A57BD7" w:rsidRPr="007178B3" w14:paraId="4E346492"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F26EFC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3C8E47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Empresas de 101 a 150 empleados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CF217F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35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E8DBA6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r>
      <w:tr w:rsidR="00A57BD7" w:rsidRPr="007178B3" w14:paraId="6C0E44AC"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B03119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FC61AC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Empresas de 151 a 250 empleados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DFD3C9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70A954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07F9831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A6D600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pesada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10931B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Fábrica de aceros o transformación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8C56FE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963E29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7C60CD74"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A27E6E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media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7D1C69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Lavadero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5BC822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BDA9A5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w:t>
            </w:r>
          </w:p>
        </w:tc>
      </w:tr>
      <w:tr w:rsidR="00A57BD7" w:rsidRPr="007178B3" w14:paraId="02855BDE"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8B6DC0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pesada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A236F7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Bancos de explotación pétrea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C7875F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453162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2996DB5C"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121FFA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pesada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2058B53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Planta de trituración y emulsiones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62D7EF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A6B834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48474F27"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B6A193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056F13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Gasolinera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270530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A2CEB3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24</w:t>
            </w:r>
          </w:p>
        </w:tc>
      </w:tr>
      <w:tr w:rsidR="00A57BD7" w:rsidRPr="007178B3" w14:paraId="0A734A7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2B4664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media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DC4AD3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Recicladora de materiales al menudeo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D355DA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356F7F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036B17A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03FDB17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 media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68E1F7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Recicladora de materiales al mayoreo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558D32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BA9FD6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w:t>
            </w:r>
          </w:p>
        </w:tc>
      </w:tr>
      <w:tr w:rsidR="00A57BD7" w:rsidRPr="007178B3" w14:paraId="06B2E583" w14:textId="77777777" w:rsidTr="00A57BD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776D8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r>
      <w:tr w:rsidR="00A57BD7" w:rsidRPr="007178B3" w14:paraId="5283BEFD"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81B8EE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74463C9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Expendio o agencia de cerveza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58F2C5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0A419F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6608E33A"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2342CF9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522D25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Cantina, bar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3EBF81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E999C2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3C5DFBE1"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E021E8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25A27E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Centro nocturno y cabarets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7BA140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89FFA9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3B4302D0"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C94ABF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 y 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E96430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Restaurante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595453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1A8D56A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r>
      <w:tr w:rsidR="00A57BD7" w:rsidRPr="007178B3" w14:paraId="3F7C1A4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4CFC8D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Centro de espectáculos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258D3C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Discoteca y club social</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4C1FDF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138EA2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5FB1D225"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170931D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Centro de espectáculos</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6CAF93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Salón de baile, billar o boliche</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3C6F46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29B6D0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26379B1E"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3D7CF4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4937979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Fonda y lonchería</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4BFF3B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2F5AE9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r>
      <w:tr w:rsidR="00A57BD7" w:rsidRPr="007178B3" w14:paraId="71222AFC"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3E46939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498A92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Vinatería y licores</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F9CFCF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4A1E02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2B872C03"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46D8036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Industria</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68084C6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Crematorio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168FE0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53E5A21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5D323478"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7BB02DA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Servicio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0D4533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Antena de telecomunicación</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C88F5B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0D464E3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r w:rsidR="00A57BD7" w:rsidRPr="007178B3" w14:paraId="2AD1DDAF"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6A13BFC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Juegos de azar</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12B1FE0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Casino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16A40B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442340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25</w:t>
            </w:r>
          </w:p>
        </w:tc>
      </w:tr>
      <w:tr w:rsidR="00A57BD7" w:rsidRPr="007178B3" w14:paraId="59D9AC49" w14:textId="77777777" w:rsidTr="00A57BD7">
        <w:trPr>
          <w:jc w:val="center"/>
        </w:trPr>
        <w:tc>
          <w:tcPr>
            <w:tcW w:w="1399" w:type="pct"/>
            <w:tcBorders>
              <w:top w:val="single" w:sz="4" w:space="0" w:color="auto"/>
              <w:left w:val="single" w:sz="4" w:space="0" w:color="auto"/>
              <w:bottom w:val="single" w:sz="4" w:space="0" w:color="auto"/>
              <w:right w:val="single" w:sz="4" w:space="0" w:color="auto"/>
            </w:tcBorders>
            <w:shd w:val="clear" w:color="auto" w:fill="auto"/>
            <w:vAlign w:val="center"/>
          </w:tcPr>
          <w:p w14:paraId="50325BD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Comercio</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36F9213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Anuncio publicitario</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E7C0EF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857580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w:t>
            </w:r>
          </w:p>
        </w:tc>
      </w:tr>
    </w:tbl>
    <w:p w14:paraId="0EB343E4" w14:textId="44EF7223" w:rsidR="00F8585B" w:rsidRDefault="00F8585B" w:rsidP="00A57BD7">
      <w:pPr>
        <w:spacing w:line="360" w:lineRule="auto"/>
        <w:jc w:val="both"/>
        <w:rPr>
          <w:rFonts w:ascii="Arial" w:hAnsi="Arial" w:cs="Arial"/>
        </w:rPr>
      </w:pPr>
    </w:p>
    <w:p w14:paraId="1F98D350" w14:textId="77777777" w:rsidR="00A57BD7" w:rsidRPr="007178B3" w:rsidRDefault="00F8585B" w:rsidP="00A57BD7">
      <w:pPr>
        <w:spacing w:line="360" w:lineRule="auto"/>
        <w:jc w:val="both"/>
        <w:rPr>
          <w:rFonts w:ascii="Arial" w:hAnsi="Arial" w:cs="Arial"/>
        </w:rPr>
      </w:pPr>
      <w:r>
        <w:rPr>
          <w:rFonts w:ascii="Arial" w:hAnsi="Arial" w:cs="Arial"/>
        </w:rPr>
        <w:br w:type="column"/>
      </w:r>
    </w:p>
    <w:tbl>
      <w:tblPr>
        <w:tblStyle w:val="Tablaconcuadrcula"/>
        <w:tblW w:w="5000" w:type="pct"/>
        <w:tblLook w:val="04A0" w:firstRow="1" w:lastRow="0" w:firstColumn="1" w:lastColumn="0" w:noHBand="0" w:noVBand="1"/>
      </w:tblPr>
      <w:tblGrid>
        <w:gridCol w:w="6157"/>
        <w:gridCol w:w="1295"/>
        <w:gridCol w:w="1325"/>
      </w:tblGrid>
      <w:tr w:rsidR="00A57BD7" w:rsidRPr="007178B3" w14:paraId="7A590843" w14:textId="77777777" w:rsidTr="00A57BD7">
        <w:tc>
          <w:tcPr>
            <w:tcW w:w="3507" w:type="pct"/>
            <w:vMerge w:val="restart"/>
            <w:shd w:val="clear" w:color="auto" w:fill="BFBFBF" w:themeFill="background1" w:themeFillShade="BF"/>
            <w:vAlign w:val="center"/>
          </w:tcPr>
          <w:p w14:paraId="0E402D5D" w14:textId="77777777" w:rsidR="00A57BD7" w:rsidRPr="007178B3" w:rsidRDefault="00A57BD7" w:rsidP="00A57BD7">
            <w:pPr>
              <w:widowControl w:val="0"/>
              <w:autoSpaceDE w:val="0"/>
              <w:autoSpaceDN w:val="0"/>
              <w:adjustRightInd w:val="0"/>
              <w:spacing w:line="360" w:lineRule="auto"/>
              <w:rPr>
                <w:rFonts w:ascii="Arial" w:hAnsi="Arial" w:cs="Arial"/>
                <w:b/>
                <w:bCs/>
                <w:lang w:eastAsia="es-MX"/>
              </w:rPr>
            </w:pPr>
            <w:r w:rsidRPr="007178B3">
              <w:rPr>
                <w:rFonts w:ascii="Arial" w:hAnsi="Arial" w:cs="Arial"/>
                <w:b/>
                <w:bCs/>
                <w:lang w:eastAsia="es-MX"/>
              </w:rPr>
              <w:t>III. CONSTANCIA DE ALINEAMIENTO.</w:t>
            </w:r>
          </w:p>
        </w:tc>
        <w:tc>
          <w:tcPr>
            <w:tcW w:w="738" w:type="pct"/>
            <w:vAlign w:val="center"/>
          </w:tcPr>
          <w:p w14:paraId="4F1910B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755" w:type="pct"/>
            <w:vAlign w:val="center"/>
          </w:tcPr>
          <w:p w14:paraId="0FA324B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00C400A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4B68A712" w14:textId="77777777" w:rsidTr="00A57BD7">
        <w:tc>
          <w:tcPr>
            <w:tcW w:w="3507" w:type="pct"/>
            <w:vMerge/>
            <w:shd w:val="clear" w:color="auto" w:fill="BFBFBF" w:themeFill="background1" w:themeFillShade="BF"/>
            <w:vAlign w:val="center"/>
          </w:tcPr>
          <w:p w14:paraId="449EE22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738" w:type="pct"/>
            <w:vAlign w:val="center"/>
          </w:tcPr>
          <w:p w14:paraId="1E56180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0.20</w:t>
            </w:r>
          </w:p>
        </w:tc>
        <w:tc>
          <w:tcPr>
            <w:tcW w:w="755" w:type="pct"/>
            <w:vAlign w:val="center"/>
          </w:tcPr>
          <w:p w14:paraId="67E4B10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ml</w:t>
            </w:r>
          </w:p>
        </w:tc>
      </w:tr>
    </w:tbl>
    <w:p w14:paraId="08DE409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6055"/>
        <w:gridCol w:w="1194"/>
        <w:gridCol w:w="1528"/>
      </w:tblGrid>
      <w:tr w:rsidR="00A57BD7" w:rsidRPr="007178B3" w14:paraId="7149BCE7" w14:textId="77777777" w:rsidTr="00A57BD7">
        <w:tc>
          <w:tcPr>
            <w:tcW w:w="3466" w:type="pct"/>
            <w:vMerge w:val="restart"/>
            <w:shd w:val="clear" w:color="auto" w:fill="BFBFBF" w:themeFill="background1" w:themeFillShade="BF"/>
          </w:tcPr>
          <w:p w14:paraId="5160E601"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0D648597"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IV. FACTIBILIDAD DE DIVISIÓN DE PREDIO.</w:t>
            </w:r>
          </w:p>
          <w:p w14:paraId="6465A16F"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CONSTANCIA DE ALINEAMIENTO.</w:t>
            </w:r>
          </w:p>
        </w:tc>
        <w:tc>
          <w:tcPr>
            <w:tcW w:w="696" w:type="pct"/>
          </w:tcPr>
          <w:p w14:paraId="29EF064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838" w:type="pct"/>
          </w:tcPr>
          <w:p w14:paraId="51D09B4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4AE293B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04B29D2E" w14:textId="77777777" w:rsidTr="00A57BD7">
        <w:tc>
          <w:tcPr>
            <w:tcW w:w="3466" w:type="pct"/>
            <w:vMerge/>
            <w:shd w:val="clear" w:color="auto" w:fill="BFBFBF" w:themeFill="background1" w:themeFillShade="BF"/>
          </w:tcPr>
          <w:p w14:paraId="34E0D99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696" w:type="pct"/>
            <w:vAlign w:val="center"/>
          </w:tcPr>
          <w:p w14:paraId="310735A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2.5</w:t>
            </w:r>
          </w:p>
        </w:tc>
        <w:tc>
          <w:tcPr>
            <w:tcW w:w="838" w:type="pct"/>
            <w:vAlign w:val="center"/>
          </w:tcPr>
          <w:p w14:paraId="7CA2981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CONSTANCIA</w:t>
            </w:r>
          </w:p>
        </w:tc>
      </w:tr>
    </w:tbl>
    <w:p w14:paraId="53449EF0" w14:textId="77777777" w:rsidR="00A57BD7" w:rsidRPr="007178B3" w:rsidRDefault="00A57BD7" w:rsidP="00A57BD7">
      <w:pPr>
        <w:widowControl w:val="0"/>
        <w:autoSpaceDE w:val="0"/>
        <w:autoSpaceDN w:val="0"/>
        <w:adjustRightInd w:val="0"/>
        <w:jc w:val="both"/>
        <w:rPr>
          <w:rFonts w:ascii="Arial" w:hAnsi="Arial" w:cs="Arial"/>
          <w:lang w:eastAsia="es-MX"/>
        </w:rPr>
      </w:pPr>
    </w:p>
    <w:p w14:paraId="0A9243FE" w14:textId="77777777" w:rsidR="00A57BD7" w:rsidRPr="007178B3" w:rsidRDefault="00A57BD7" w:rsidP="00A57BD7">
      <w:pPr>
        <w:widowControl w:val="0"/>
        <w:autoSpaceDE w:val="0"/>
        <w:autoSpaceDN w:val="0"/>
        <w:adjustRightInd w:val="0"/>
        <w:jc w:val="both"/>
        <w:rPr>
          <w:rFonts w:ascii="Arial" w:hAnsi="Arial" w:cs="Arial"/>
          <w:b/>
          <w:bCs/>
          <w:lang w:eastAsia="es-MX"/>
        </w:rPr>
      </w:pPr>
      <w:r w:rsidRPr="007178B3">
        <w:rPr>
          <w:rFonts w:ascii="Arial" w:hAnsi="Arial" w:cs="Arial"/>
          <w:b/>
          <w:bCs/>
          <w:lang w:eastAsia="es-MX"/>
        </w:rPr>
        <w:t>V.TRABAJOS DE CONSTRUCCIÓN.</w:t>
      </w:r>
    </w:p>
    <w:p w14:paraId="284722D8" w14:textId="77777777" w:rsidR="00A57BD7" w:rsidRPr="007178B3" w:rsidRDefault="00A57BD7" w:rsidP="00A57BD7">
      <w:pPr>
        <w:widowControl w:val="0"/>
        <w:autoSpaceDE w:val="0"/>
        <w:autoSpaceDN w:val="0"/>
        <w:adjustRightInd w:val="0"/>
        <w:jc w:val="both"/>
        <w:rPr>
          <w:rFonts w:ascii="Arial" w:hAnsi="Arial" w:cs="Arial"/>
          <w:lang w:eastAsia="es-MX"/>
        </w:rPr>
      </w:pPr>
    </w:p>
    <w:p w14:paraId="4C107B74" w14:textId="77777777" w:rsidR="00A57BD7" w:rsidRPr="007178B3" w:rsidRDefault="00A57BD7" w:rsidP="00A57BD7">
      <w:pPr>
        <w:widowControl w:val="0"/>
        <w:autoSpaceDE w:val="0"/>
        <w:autoSpaceDN w:val="0"/>
        <w:adjustRightInd w:val="0"/>
        <w:jc w:val="both"/>
        <w:rPr>
          <w:rFonts w:ascii="Arial" w:hAnsi="Arial" w:cs="Arial"/>
          <w:b/>
          <w:bCs/>
          <w:lang w:eastAsia="es-MX"/>
        </w:rPr>
      </w:pPr>
      <w:r w:rsidRPr="007178B3">
        <w:rPr>
          <w:rFonts w:ascii="Arial" w:hAnsi="Arial" w:cs="Arial"/>
          <w:b/>
          <w:bCs/>
          <w:lang w:eastAsia="es-MX"/>
        </w:rPr>
        <w:t>V.I. PARTICULARES:</w:t>
      </w:r>
    </w:p>
    <w:p w14:paraId="2F5CF9D1" w14:textId="77777777" w:rsidR="00A57BD7" w:rsidRPr="007178B3" w:rsidRDefault="00A57BD7" w:rsidP="00A57BD7">
      <w:pPr>
        <w:widowControl w:val="0"/>
        <w:autoSpaceDE w:val="0"/>
        <w:autoSpaceDN w:val="0"/>
        <w:adjustRightInd w:val="0"/>
        <w:jc w:val="both"/>
        <w:rPr>
          <w:rFonts w:ascii="Arial" w:hAnsi="Arial" w:cs="Arial"/>
          <w:lang w:eastAsia="es-MX"/>
        </w:rPr>
      </w:pPr>
    </w:p>
    <w:tbl>
      <w:tblPr>
        <w:tblStyle w:val="Tablaconcuadrcula"/>
        <w:tblW w:w="5000" w:type="pct"/>
        <w:tblLook w:val="04A0" w:firstRow="1" w:lastRow="0" w:firstColumn="1" w:lastColumn="0" w:noHBand="0" w:noVBand="1"/>
      </w:tblPr>
      <w:tblGrid>
        <w:gridCol w:w="397"/>
        <w:gridCol w:w="5006"/>
        <w:gridCol w:w="1687"/>
        <w:gridCol w:w="1687"/>
      </w:tblGrid>
      <w:tr w:rsidR="00A57BD7" w:rsidRPr="007178B3" w14:paraId="15458958" w14:textId="77777777" w:rsidTr="00A57BD7">
        <w:trPr>
          <w:trHeight w:val="609"/>
        </w:trPr>
        <w:tc>
          <w:tcPr>
            <w:tcW w:w="3078" w:type="pct"/>
            <w:gridSpan w:val="2"/>
            <w:vAlign w:val="center"/>
          </w:tcPr>
          <w:p w14:paraId="1CE8974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A. Licencia para construcción: láminas de zinc, de cartón, madera, paja.</w:t>
            </w:r>
          </w:p>
        </w:tc>
        <w:tc>
          <w:tcPr>
            <w:tcW w:w="961" w:type="pct"/>
            <w:vAlign w:val="center"/>
          </w:tcPr>
          <w:p w14:paraId="21FF414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5878F2A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61" w:type="pct"/>
            <w:vAlign w:val="center"/>
          </w:tcPr>
          <w:p w14:paraId="3301B5A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63A392D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268E1F86" w14:textId="77777777" w:rsidTr="00A57BD7">
        <w:trPr>
          <w:trHeight w:val="406"/>
        </w:trPr>
        <w:tc>
          <w:tcPr>
            <w:tcW w:w="226" w:type="pct"/>
            <w:vAlign w:val="center"/>
          </w:tcPr>
          <w:p w14:paraId="27B2A7C6"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lang w:eastAsia="es-MX"/>
              </w:rPr>
              <w:t>a.</w:t>
            </w:r>
          </w:p>
        </w:tc>
        <w:tc>
          <w:tcPr>
            <w:tcW w:w="2852" w:type="pct"/>
            <w:shd w:val="clear" w:color="auto" w:fill="auto"/>
            <w:vAlign w:val="center"/>
          </w:tcPr>
          <w:p w14:paraId="0BDB104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hasta 40 m</w:t>
            </w:r>
          </w:p>
        </w:tc>
        <w:tc>
          <w:tcPr>
            <w:tcW w:w="961" w:type="pct"/>
            <w:shd w:val="clear" w:color="auto" w:fill="auto"/>
            <w:vAlign w:val="center"/>
          </w:tcPr>
          <w:p w14:paraId="6E0B3F5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0.05</w:t>
            </w:r>
          </w:p>
        </w:tc>
        <w:tc>
          <w:tcPr>
            <w:tcW w:w="961" w:type="pct"/>
            <w:shd w:val="clear" w:color="auto" w:fill="auto"/>
            <w:vAlign w:val="center"/>
          </w:tcPr>
          <w:p w14:paraId="408AC40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E7056F8" w14:textId="77777777" w:rsidTr="00A57BD7">
        <w:tc>
          <w:tcPr>
            <w:tcW w:w="226" w:type="pct"/>
            <w:shd w:val="clear" w:color="auto" w:fill="auto"/>
            <w:vAlign w:val="center"/>
          </w:tcPr>
          <w:p w14:paraId="355C2442"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lang w:eastAsia="es-MX"/>
              </w:rPr>
              <w:t>b.</w:t>
            </w:r>
          </w:p>
        </w:tc>
        <w:tc>
          <w:tcPr>
            <w:tcW w:w="2852" w:type="pct"/>
            <w:shd w:val="clear" w:color="auto" w:fill="auto"/>
            <w:vAlign w:val="center"/>
          </w:tcPr>
          <w:p w14:paraId="2AE7C3E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40 m2 y hasta 120 m2</w:t>
            </w:r>
          </w:p>
        </w:tc>
        <w:tc>
          <w:tcPr>
            <w:tcW w:w="961" w:type="pct"/>
            <w:shd w:val="clear" w:color="auto" w:fill="auto"/>
            <w:vAlign w:val="center"/>
          </w:tcPr>
          <w:p w14:paraId="185268A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0.06</w:t>
            </w:r>
          </w:p>
        </w:tc>
        <w:tc>
          <w:tcPr>
            <w:tcW w:w="961" w:type="pct"/>
            <w:shd w:val="clear" w:color="auto" w:fill="auto"/>
            <w:vAlign w:val="center"/>
          </w:tcPr>
          <w:p w14:paraId="2C85A74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0081A79" w14:textId="77777777" w:rsidTr="00A57BD7">
        <w:tc>
          <w:tcPr>
            <w:tcW w:w="226" w:type="pct"/>
            <w:shd w:val="clear" w:color="auto" w:fill="auto"/>
            <w:vAlign w:val="center"/>
          </w:tcPr>
          <w:p w14:paraId="56C536B1"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lang w:eastAsia="es-MX"/>
              </w:rPr>
              <w:t>c.</w:t>
            </w:r>
          </w:p>
        </w:tc>
        <w:tc>
          <w:tcPr>
            <w:tcW w:w="2852" w:type="pct"/>
            <w:shd w:val="clear" w:color="auto" w:fill="auto"/>
            <w:vAlign w:val="center"/>
          </w:tcPr>
          <w:p w14:paraId="66D012E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120 m2 y hasta 240 m2</w:t>
            </w:r>
          </w:p>
        </w:tc>
        <w:tc>
          <w:tcPr>
            <w:tcW w:w="961" w:type="pct"/>
            <w:shd w:val="clear" w:color="auto" w:fill="auto"/>
            <w:vAlign w:val="center"/>
          </w:tcPr>
          <w:p w14:paraId="5771B8E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0.065</w:t>
            </w:r>
          </w:p>
        </w:tc>
        <w:tc>
          <w:tcPr>
            <w:tcW w:w="961" w:type="pct"/>
            <w:shd w:val="clear" w:color="auto" w:fill="auto"/>
            <w:vAlign w:val="center"/>
          </w:tcPr>
          <w:p w14:paraId="40D03ED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2850B611" w14:textId="77777777" w:rsidTr="00A57BD7">
        <w:tc>
          <w:tcPr>
            <w:tcW w:w="226" w:type="pct"/>
            <w:shd w:val="clear" w:color="auto" w:fill="auto"/>
            <w:vAlign w:val="center"/>
          </w:tcPr>
          <w:p w14:paraId="21EC4F4D"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lang w:eastAsia="es-MX"/>
              </w:rPr>
              <w:t>d.</w:t>
            </w:r>
          </w:p>
        </w:tc>
        <w:tc>
          <w:tcPr>
            <w:tcW w:w="2852" w:type="pct"/>
            <w:shd w:val="clear" w:color="auto" w:fill="auto"/>
            <w:vAlign w:val="center"/>
          </w:tcPr>
          <w:p w14:paraId="01AB116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240 m2</w:t>
            </w:r>
          </w:p>
        </w:tc>
        <w:tc>
          <w:tcPr>
            <w:tcW w:w="961" w:type="pct"/>
            <w:shd w:val="clear" w:color="auto" w:fill="auto"/>
            <w:vAlign w:val="center"/>
          </w:tcPr>
          <w:p w14:paraId="1AC8048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0.075</w:t>
            </w:r>
          </w:p>
        </w:tc>
        <w:tc>
          <w:tcPr>
            <w:tcW w:w="961" w:type="pct"/>
            <w:shd w:val="clear" w:color="auto" w:fill="auto"/>
            <w:vAlign w:val="center"/>
          </w:tcPr>
          <w:p w14:paraId="06633E1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3B65843D"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tbl>
      <w:tblPr>
        <w:tblStyle w:val="Tablaconcuadrcula"/>
        <w:tblW w:w="5000" w:type="pct"/>
        <w:tblLook w:val="04A0" w:firstRow="1" w:lastRow="0" w:firstColumn="1" w:lastColumn="0" w:noHBand="0" w:noVBand="1"/>
      </w:tblPr>
      <w:tblGrid>
        <w:gridCol w:w="397"/>
        <w:gridCol w:w="5006"/>
        <w:gridCol w:w="1687"/>
        <w:gridCol w:w="1687"/>
      </w:tblGrid>
      <w:tr w:rsidR="00A57BD7" w:rsidRPr="007178B3" w14:paraId="2B526D2D" w14:textId="77777777" w:rsidTr="00A57BD7">
        <w:tc>
          <w:tcPr>
            <w:tcW w:w="3078" w:type="pct"/>
            <w:gridSpan w:val="2"/>
          </w:tcPr>
          <w:p w14:paraId="408EFEBD"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B. Licencia para construcción: vigueta y bovedilla / losa armado (concreto)</w:t>
            </w:r>
          </w:p>
        </w:tc>
        <w:tc>
          <w:tcPr>
            <w:tcW w:w="961" w:type="pct"/>
            <w:vAlign w:val="center"/>
          </w:tcPr>
          <w:p w14:paraId="48CF65B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577CE04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61" w:type="pct"/>
            <w:vAlign w:val="center"/>
          </w:tcPr>
          <w:p w14:paraId="6CB5381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7F34E56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0E1AC229" w14:textId="77777777" w:rsidTr="00A57BD7">
        <w:tc>
          <w:tcPr>
            <w:tcW w:w="226" w:type="pct"/>
            <w:shd w:val="clear" w:color="auto" w:fill="auto"/>
          </w:tcPr>
          <w:p w14:paraId="1433247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2" w:type="pct"/>
            <w:shd w:val="clear" w:color="auto" w:fill="auto"/>
          </w:tcPr>
          <w:p w14:paraId="090A261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hasta 40 m</w:t>
            </w:r>
          </w:p>
        </w:tc>
        <w:tc>
          <w:tcPr>
            <w:tcW w:w="961" w:type="pct"/>
            <w:shd w:val="clear" w:color="auto" w:fill="auto"/>
            <w:vAlign w:val="center"/>
          </w:tcPr>
          <w:p w14:paraId="65644A2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0.13</w:t>
            </w:r>
          </w:p>
        </w:tc>
        <w:tc>
          <w:tcPr>
            <w:tcW w:w="961" w:type="pct"/>
            <w:shd w:val="clear" w:color="auto" w:fill="auto"/>
            <w:vAlign w:val="center"/>
          </w:tcPr>
          <w:p w14:paraId="537D6F1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516C104B" w14:textId="77777777" w:rsidTr="00A57BD7">
        <w:tc>
          <w:tcPr>
            <w:tcW w:w="226" w:type="pct"/>
            <w:shd w:val="clear" w:color="auto" w:fill="auto"/>
          </w:tcPr>
          <w:p w14:paraId="3397505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2" w:type="pct"/>
            <w:shd w:val="clear" w:color="auto" w:fill="auto"/>
          </w:tcPr>
          <w:p w14:paraId="4EF23BA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40 m2 y hasta 120 m2</w:t>
            </w:r>
          </w:p>
        </w:tc>
        <w:tc>
          <w:tcPr>
            <w:tcW w:w="961" w:type="pct"/>
            <w:shd w:val="clear" w:color="auto" w:fill="auto"/>
            <w:vAlign w:val="center"/>
          </w:tcPr>
          <w:p w14:paraId="3DE8316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0.14</w:t>
            </w:r>
          </w:p>
        </w:tc>
        <w:tc>
          <w:tcPr>
            <w:tcW w:w="961" w:type="pct"/>
            <w:shd w:val="clear" w:color="auto" w:fill="auto"/>
            <w:vAlign w:val="center"/>
          </w:tcPr>
          <w:p w14:paraId="0FBC99F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68106439" w14:textId="77777777" w:rsidTr="00A57BD7">
        <w:tc>
          <w:tcPr>
            <w:tcW w:w="226" w:type="pct"/>
            <w:shd w:val="clear" w:color="auto" w:fill="auto"/>
          </w:tcPr>
          <w:p w14:paraId="39B9EC7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52" w:type="pct"/>
            <w:shd w:val="clear" w:color="auto" w:fill="auto"/>
          </w:tcPr>
          <w:p w14:paraId="2CB1FF5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120 m2 y hasta 240 m2</w:t>
            </w:r>
          </w:p>
        </w:tc>
        <w:tc>
          <w:tcPr>
            <w:tcW w:w="961" w:type="pct"/>
            <w:shd w:val="clear" w:color="auto" w:fill="auto"/>
            <w:vAlign w:val="center"/>
          </w:tcPr>
          <w:p w14:paraId="439E034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0.15</w:t>
            </w:r>
          </w:p>
        </w:tc>
        <w:tc>
          <w:tcPr>
            <w:tcW w:w="961" w:type="pct"/>
            <w:shd w:val="clear" w:color="auto" w:fill="auto"/>
            <w:vAlign w:val="center"/>
          </w:tcPr>
          <w:p w14:paraId="1FF07DA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795CBCA5" w14:textId="77777777" w:rsidTr="00A57BD7">
        <w:tc>
          <w:tcPr>
            <w:tcW w:w="226" w:type="pct"/>
            <w:shd w:val="clear" w:color="auto" w:fill="auto"/>
          </w:tcPr>
          <w:p w14:paraId="57E1DDA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52" w:type="pct"/>
            <w:shd w:val="clear" w:color="auto" w:fill="auto"/>
          </w:tcPr>
          <w:p w14:paraId="0F00848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Con superficie cubierta mayor de 240 m2   </w:t>
            </w:r>
          </w:p>
        </w:tc>
        <w:tc>
          <w:tcPr>
            <w:tcW w:w="961" w:type="pct"/>
            <w:shd w:val="clear" w:color="auto" w:fill="auto"/>
            <w:vAlign w:val="center"/>
          </w:tcPr>
          <w:p w14:paraId="21E88EA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0.16</w:t>
            </w:r>
          </w:p>
        </w:tc>
        <w:tc>
          <w:tcPr>
            <w:tcW w:w="961" w:type="pct"/>
            <w:shd w:val="clear" w:color="auto" w:fill="auto"/>
            <w:vAlign w:val="center"/>
          </w:tcPr>
          <w:p w14:paraId="71B64AB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75BDFD73" w14:textId="77777777" w:rsidR="00A57BD7" w:rsidRPr="007178B3" w:rsidRDefault="00A57BD7" w:rsidP="00A57BD7">
      <w:pPr>
        <w:widowControl w:val="0"/>
        <w:autoSpaceDE w:val="0"/>
        <w:autoSpaceDN w:val="0"/>
        <w:adjustRightInd w:val="0"/>
        <w:jc w:val="both"/>
        <w:rPr>
          <w:rFonts w:ascii="Arial" w:hAnsi="Arial" w:cs="Arial"/>
          <w:lang w:eastAsia="es-MX"/>
        </w:rPr>
      </w:pPr>
    </w:p>
    <w:tbl>
      <w:tblPr>
        <w:tblStyle w:val="Tablaconcuadrcula"/>
        <w:tblW w:w="5000" w:type="pct"/>
        <w:tblLook w:val="04A0" w:firstRow="1" w:lastRow="0" w:firstColumn="1" w:lastColumn="0" w:noHBand="0" w:noVBand="1"/>
      </w:tblPr>
      <w:tblGrid>
        <w:gridCol w:w="5389"/>
        <w:gridCol w:w="1712"/>
        <w:gridCol w:w="1676"/>
      </w:tblGrid>
      <w:tr w:rsidR="00A57BD7" w:rsidRPr="007178B3" w14:paraId="74C15931" w14:textId="77777777" w:rsidTr="00A57BD7">
        <w:tc>
          <w:tcPr>
            <w:tcW w:w="3069" w:type="pct"/>
            <w:shd w:val="clear" w:color="auto" w:fill="auto"/>
          </w:tcPr>
          <w:p w14:paraId="14B11A31"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C. Licencia para demolición y/o desmantelamiento de bardas.</w:t>
            </w:r>
          </w:p>
        </w:tc>
        <w:tc>
          <w:tcPr>
            <w:tcW w:w="975" w:type="pct"/>
            <w:shd w:val="clear" w:color="auto" w:fill="auto"/>
            <w:vAlign w:val="center"/>
          </w:tcPr>
          <w:p w14:paraId="6946958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0.04</w:t>
            </w:r>
          </w:p>
        </w:tc>
        <w:tc>
          <w:tcPr>
            <w:tcW w:w="955" w:type="pct"/>
            <w:vAlign w:val="center"/>
          </w:tcPr>
          <w:p w14:paraId="53E4349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ml</w:t>
            </w:r>
          </w:p>
        </w:tc>
      </w:tr>
      <w:tr w:rsidR="00A57BD7" w:rsidRPr="007178B3" w14:paraId="29A5263A" w14:textId="77777777" w:rsidTr="00A57BD7">
        <w:tc>
          <w:tcPr>
            <w:tcW w:w="3069" w:type="pct"/>
            <w:shd w:val="clear" w:color="auto" w:fill="auto"/>
          </w:tcPr>
          <w:p w14:paraId="3887A7AF"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D. Licencia para excavación de zanjas en la vía pública </w:t>
            </w:r>
          </w:p>
        </w:tc>
        <w:tc>
          <w:tcPr>
            <w:tcW w:w="975" w:type="pct"/>
            <w:shd w:val="clear" w:color="auto" w:fill="auto"/>
            <w:vAlign w:val="center"/>
          </w:tcPr>
          <w:p w14:paraId="4738BA3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1.80</w:t>
            </w:r>
          </w:p>
        </w:tc>
        <w:tc>
          <w:tcPr>
            <w:tcW w:w="955" w:type="pct"/>
            <w:vAlign w:val="center"/>
          </w:tcPr>
          <w:p w14:paraId="664CC16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ml</w:t>
            </w:r>
          </w:p>
        </w:tc>
      </w:tr>
      <w:tr w:rsidR="00A57BD7" w:rsidRPr="007178B3" w14:paraId="339BB7F3" w14:textId="77777777" w:rsidTr="00A57BD7">
        <w:tc>
          <w:tcPr>
            <w:tcW w:w="3069" w:type="pct"/>
            <w:shd w:val="clear" w:color="auto" w:fill="auto"/>
          </w:tcPr>
          <w:p w14:paraId="3FB83851"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E. Licencia para construir bardas                                   </w:t>
            </w:r>
          </w:p>
        </w:tc>
        <w:tc>
          <w:tcPr>
            <w:tcW w:w="975" w:type="pct"/>
            <w:shd w:val="clear" w:color="auto" w:fill="auto"/>
            <w:vAlign w:val="center"/>
          </w:tcPr>
          <w:p w14:paraId="19554C9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0.08</w:t>
            </w:r>
          </w:p>
        </w:tc>
        <w:tc>
          <w:tcPr>
            <w:tcW w:w="955" w:type="pct"/>
            <w:vAlign w:val="center"/>
          </w:tcPr>
          <w:p w14:paraId="7867726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ml</w:t>
            </w:r>
          </w:p>
        </w:tc>
      </w:tr>
      <w:tr w:rsidR="00A57BD7" w:rsidRPr="007178B3" w14:paraId="34A8DA2C" w14:textId="77777777" w:rsidTr="00A57BD7">
        <w:tc>
          <w:tcPr>
            <w:tcW w:w="3069" w:type="pct"/>
            <w:shd w:val="clear" w:color="auto" w:fill="auto"/>
          </w:tcPr>
          <w:p w14:paraId="77ECAE7B"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F. Licencia para excavaciones                                        </w:t>
            </w:r>
          </w:p>
        </w:tc>
        <w:tc>
          <w:tcPr>
            <w:tcW w:w="975" w:type="pct"/>
            <w:shd w:val="clear" w:color="auto" w:fill="auto"/>
            <w:vAlign w:val="center"/>
          </w:tcPr>
          <w:p w14:paraId="4DEE904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0.10</w:t>
            </w:r>
          </w:p>
        </w:tc>
        <w:tc>
          <w:tcPr>
            <w:tcW w:w="955" w:type="pct"/>
            <w:vAlign w:val="center"/>
          </w:tcPr>
          <w:p w14:paraId="5421EDB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m3</w:t>
            </w:r>
          </w:p>
        </w:tc>
      </w:tr>
      <w:tr w:rsidR="00A57BD7" w:rsidRPr="007178B3" w14:paraId="04BE2804" w14:textId="77777777" w:rsidTr="00A57BD7">
        <w:tc>
          <w:tcPr>
            <w:tcW w:w="3069" w:type="pct"/>
            <w:shd w:val="clear" w:color="auto" w:fill="auto"/>
          </w:tcPr>
          <w:p w14:paraId="4CC6A446"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G. Licencia para demolición y/o desmantelamiento distinta a la señalada en el inciso D) de esta fracción</w:t>
            </w:r>
          </w:p>
        </w:tc>
        <w:tc>
          <w:tcPr>
            <w:tcW w:w="975" w:type="pct"/>
            <w:shd w:val="clear" w:color="auto" w:fill="auto"/>
            <w:vAlign w:val="center"/>
          </w:tcPr>
          <w:p w14:paraId="7B98E68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0.09</w:t>
            </w:r>
          </w:p>
        </w:tc>
        <w:tc>
          <w:tcPr>
            <w:tcW w:w="955" w:type="pct"/>
            <w:vAlign w:val="center"/>
          </w:tcPr>
          <w:p w14:paraId="33D16FE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70489F9F" w14:textId="77777777" w:rsidTr="00A57BD7">
        <w:tc>
          <w:tcPr>
            <w:tcW w:w="3069" w:type="pct"/>
            <w:shd w:val="clear" w:color="auto" w:fill="auto"/>
          </w:tcPr>
          <w:p w14:paraId="0E11DF0C"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H. Remodelación </w:t>
            </w:r>
          </w:p>
        </w:tc>
        <w:tc>
          <w:tcPr>
            <w:tcW w:w="975" w:type="pct"/>
            <w:shd w:val="clear" w:color="auto" w:fill="auto"/>
            <w:vAlign w:val="center"/>
          </w:tcPr>
          <w:p w14:paraId="5EA68EA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0.16</w:t>
            </w:r>
          </w:p>
        </w:tc>
        <w:tc>
          <w:tcPr>
            <w:tcW w:w="955" w:type="pct"/>
            <w:vAlign w:val="center"/>
          </w:tcPr>
          <w:p w14:paraId="36BC48F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08ED1B55" w14:textId="77777777" w:rsidTr="00A57BD7">
        <w:tc>
          <w:tcPr>
            <w:tcW w:w="3069" w:type="pct"/>
            <w:shd w:val="clear" w:color="auto" w:fill="auto"/>
          </w:tcPr>
          <w:p w14:paraId="2D2079D2"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I. Por construcción de albercas</w:t>
            </w:r>
          </w:p>
        </w:tc>
        <w:tc>
          <w:tcPr>
            <w:tcW w:w="975" w:type="pct"/>
            <w:shd w:val="clear" w:color="auto" w:fill="auto"/>
            <w:vAlign w:val="center"/>
          </w:tcPr>
          <w:p w14:paraId="51EE25D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0.16</w:t>
            </w:r>
          </w:p>
        </w:tc>
        <w:tc>
          <w:tcPr>
            <w:tcW w:w="955" w:type="pct"/>
            <w:vAlign w:val="center"/>
          </w:tcPr>
          <w:p w14:paraId="382F481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m3</w:t>
            </w:r>
          </w:p>
        </w:tc>
      </w:tr>
      <w:tr w:rsidR="00A57BD7" w:rsidRPr="007178B3" w14:paraId="0E0A860B" w14:textId="77777777" w:rsidTr="00A57BD7">
        <w:tc>
          <w:tcPr>
            <w:tcW w:w="3069" w:type="pct"/>
            <w:shd w:val="clear" w:color="auto" w:fill="auto"/>
          </w:tcPr>
          <w:p w14:paraId="0B3E4D38"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J. Ampliación </w:t>
            </w:r>
          </w:p>
        </w:tc>
        <w:tc>
          <w:tcPr>
            <w:tcW w:w="975" w:type="pct"/>
            <w:shd w:val="clear" w:color="auto" w:fill="auto"/>
            <w:vAlign w:val="center"/>
          </w:tcPr>
          <w:p w14:paraId="70251FC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0.09</w:t>
            </w:r>
          </w:p>
        </w:tc>
        <w:tc>
          <w:tcPr>
            <w:tcW w:w="955" w:type="pct"/>
            <w:vAlign w:val="center"/>
          </w:tcPr>
          <w:p w14:paraId="5B42001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07AE1A63" w14:textId="77777777" w:rsidTr="00A57BD7">
        <w:tc>
          <w:tcPr>
            <w:tcW w:w="3069" w:type="pct"/>
            <w:shd w:val="clear" w:color="auto" w:fill="auto"/>
          </w:tcPr>
          <w:p w14:paraId="44C507FF"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K. Fosa séptica/Biodigestor</w:t>
            </w:r>
          </w:p>
        </w:tc>
        <w:tc>
          <w:tcPr>
            <w:tcW w:w="975" w:type="pct"/>
            <w:shd w:val="clear" w:color="auto" w:fill="auto"/>
            <w:vAlign w:val="center"/>
          </w:tcPr>
          <w:p w14:paraId="55D09DB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2.75</w:t>
            </w:r>
          </w:p>
        </w:tc>
        <w:tc>
          <w:tcPr>
            <w:tcW w:w="955" w:type="pct"/>
            <w:vAlign w:val="center"/>
          </w:tcPr>
          <w:p w14:paraId="3F3FA51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pieza</w:t>
            </w:r>
          </w:p>
        </w:tc>
      </w:tr>
      <w:tr w:rsidR="00A57BD7" w:rsidRPr="007178B3" w14:paraId="7655DBCB" w14:textId="77777777" w:rsidTr="00A57BD7">
        <w:tc>
          <w:tcPr>
            <w:tcW w:w="3069" w:type="pct"/>
            <w:shd w:val="clear" w:color="auto" w:fill="auto"/>
          </w:tcPr>
          <w:p w14:paraId="3D36FB11"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L. Pozos </w:t>
            </w:r>
          </w:p>
        </w:tc>
        <w:tc>
          <w:tcPr>
            <w:tcW w:w="975" w:type="pct"/>
            <w:shd w:val="clear" w:color="auto" w:fill="auto"/>
            <w:vAlign w:val="center"/>
          </w:tcPr>
          <w:p w14:paraId="014A906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0.37</w:t>
            </w:r>
          </w:p>
        </w:tc>
        <w:tc>
          <w:tcPr>
            <w:tcW w:w="955" w:type="pct"/>
            <w:vAlign w:val="center"/>
          </w:tcPr>
          <w:p w14:paraId="2491542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ml</w:t>
            </w:r>
          </w:p>
        </w:tc>
      </w:tr>
      <w:tr w:rsidR="00A57BD7" w:rsidRPr="007178B3" w14:paraId="22A19822" w14:textId="77777777" w:rsidTr="00A57BD7">
        <w:tc>
          <w:tcPr>
            <w:tcW w:w="3069" w:type="pct"/>
            <w:shd w:val="clear" w:color="auto" w:fill="auto"/>
          </w:tcPr>
          <w:p w14:paraId="56DDE39B"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M. Pintura de fachada </w:t>
            </w:r>
          </w:p>
        </w:tc>
        <w:tc>
          <w:tcPr>
            <w:tcW w:w="975" w:type="pct"/>
            <w:shd w:val="clear" w:color="auto" w:fill="auto"/>
            <w:vAlign w:val="center"/>
          </w:tcPr>
          <w:p w14:paraId="1971A64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0.15</w:t>
            </w:r>
          </w:p>
        </w:tc>
        <w:tc>
          <w:tcPr>
            <w:tcW w:w="955" w:type="pct"/>
            <w:vAlign w:val="center"/>
          </w:tcPr>
          <w:p w14:paraId="380493A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2C560CBF" w14:textId="77777777" w:rsidR="00A57BD7" w:rsidRPr="007178B3" w:rsidRDefault="00A57BD7" w:rsidP="00A57BD7">
      <w:pPr>
        <w:widowControl w:val="0"/>
        <w:autoSpaceDE w:val="0"/>
        <w:autoSpaceDN w:val="0"/>
        <w:adjustRightInd w:val="0"/>
        <w:jc w:val="both"/>
        <w:rPr>
          <w:rFonts w:ascii="Arial" w:hAnsi="Arial" w:cs="Arial"/>
          <w:lang w:eastAsia="es-MX"/>
        </w:rPr>
      </w:pPr>
    </w:p>
    <w:p w14:paraId="7C33BE4B"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V.II. TRABAJOS DE CONSTRUCCIÓN DE INFONAVIT, BODEGAS, INDUSTRIA, COMERCIO Y GRANDES CONSTRUCCIONES:</w:t>
      </w:r>
    </w:p>
    <w:p w14:paraId="68184B50" w14:textId="77777777" w:rsidR="00A57BD7" w:rsidRPr="007178B3" w:rsidRDefault="00A57BD7" w:rsidP="00A57BD7">
      <w:pPr>
        <w:widowControl w:val="0"/>
        <w:autoSpaceDE w:val="0"/>
        <w:autoSpaceDN w:val="0"/>
        <w:adjustRightInd w:val="0"/>
        <w:jc w:val="both"/>
        <w:rPr>
          <w:rFonts w:ascii="Arial" w:hAnsi="Arial" w:cs="Arial"/>
          <w:lang w:eastAsia="es-MX"/>
        </w:rPr>
      </w:pPr>
    </w:p>
    <w:tbl>
      <w:tblPr>
        <w:tblStyle w:val="Tablaconcuadrcula"/>
        <w:tblW w:w="5000" w:type="pct"/>
        <w:tblLook w:val="04A0" w:firstRow="1" w:lastRow="0" w:firstColumn="1" w:lastColumn="0" w:noHBand="0" w:noVBand="1"/>
      </w:tblPr>
      <w:tblGrid>
        <w:gridCol w:w="397"/>
        <w:gridCol w:w="5006"/>
        <w:gridCol w:w="1687"/>
        <w:gridCol w:w="1687"/>
      </w:tblGrid>
      <w:tr w:rsidR="00A57BD7" w:rsidRPr="007178B3" w14:paraId="3740DEB2" w14:textId="77777777" w:rsidTr="00A57BD7">
        <w:trPr>
          <w:trHeight w:val="609"/>
        </w:trPr>
        <w:tc>
          <w:tcPr>
            <w:tcW w:w="3078" w:type="pct"/>
            <w:gridSpan w:val="2"/>
          </w:tcPr>
          <w:p w14:paraId="070E36E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A. Licencia para construcción con cubierta de láminas de zinc, de cartón, madera, paja.</w:t>
            </w:r>
          </w:p>
        </w:tc>
        <w:tc>
          <w:tcPr>
            <w:tcW w:w="961" w:type="pct"/>
            <w:vAlign w:val="center"/>
          </w:tcPr>
          <w:p w14:paraId="475BD7B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296E4A2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61" w:type="pct"/>
            <w:vAlign w:val="center"/>
          </w:tcPr>
          <w:p w14:paraId="071EFA5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4A764BA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229D8649" w14:textId="77777777" w:rsidTr="00A57BD7">
        <w:trPr>
          <w:trHeight w:val="406"/>
        </w:trPr>
        <w:tc>
          <w:tcPr>
            <w:tcW w:w="226" w:type="pct"/>
            <w:shd w:val="clear" w:color="auto" w:fill="auto"/>
          </w:tcPr>
          <w:p w14:paraId="4EAC1FC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2" w:type="pct"/>
            <w:shd w:val="clear" w:color="auto" w:fill="auto"/>
          </w:tcPr>
          <w:p w14:paraId="3C4B788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hasta 40 m</w:t>
            </w:r>
          </w:p>
        </w:tc>
        <w:tc>
          <w:tcPr>
            <w:tcW w:w="961" w:type="pct"/>
            <w:shd w:val="clear" w:color="auto" w:fill="auto"/>
            <w:vAlign w:val="center"/>
          </w:tcPr>
          <w:p w14:paraId="365B69B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0.15</w:t>
            </w:r>
          </w:p>
        </w:tc>
        <w:tc>
          <w:tcPr>
            <w:tcW w:w="961" w:type="pct"/>
            <w:shd w:val="clear" w:color="auto" w:fill="auto"/>
            <w:vAlign w:val="center"/>
          </w:tcPr>
          <w:p w14:paraId="6BF49FA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0C95962A" w14:textId="77777777" w:rsidTr="00A57BD7">
        <w:tc>
          <w:tcPr>
            <w:tcW w:w="226" w:type="pct"/>
            <w:shd w:val="clear" w:color="auto" w:fill="auto"/>
          </w:tcPr>
          <w:p w14:paraId="1035766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2" w:type="pct"/>
            <w:shd w:val="clear" w:color="auto" w:fill="auto"/>
          </w:tcPr>
          <w:p w14:paraId="6E0C767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40 m2 y hasta 120 m2</w:t>
            </w:r>
          </w:p>
        </w:tc>
        <w:tc>
          <w:tcPr>
            <w:tcW w:w="961" w:type="pct"/>
            <w:shd w:val="clear" w:color="auto" w:fill="auto"/>
            <w:vAlign w:val="center"/>
          </w:tcPr>
          <w:p w14:paraId="6F2937F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0.16</w:t>
            </w:r>
          </w:p>
        </w:tc>
        <w:tc>
          <w:tcPr>
            <w:tcW w:w="961" w:type="pct"/>
            <w:shd w:val="clear" w:color="auto" w:fill="auto"/>
            <w:vAlign w:val="center"/>
          </w:tcPr>
          <w:p w14:paraId="1B54503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63CCF84C" w14:textId="77777777" w:rsidTr="00A57BD7">
        <w:tc>
          <w:tcPr>
            <w:tcW w:w="226" w:type="pct"/>
            <w:shd w:val="clear" w:color="auto" w:fill="auto"/>
          </w:tcPr>
          <w:p w14:paraId="61AE705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52" w:type="pct"/>
            <w:shd w:val="clear" w:color="auto" w:fill="auto"/>
          </w:tcPr>
          <w:p w14:paraId="7C19BF4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120 m2 y hasta 240 m2</w:t>
            </w:r>
          </w:p>
        </w:tc>
        <w:tc>
          <w:tcPr>
            <w:tcW w:w="961" w:type="pct"/>
            <w:shd w:val="clear" w:color="auto" w:fill="auto"/>
            <w:vAlign w:val="center"/>
          </w:tcPr>
          <w:p w14:paraId="02CD088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0.17</w:t>
            </w:r>
          </w:p>
        </w:tc>
        <w:tc>
          <w:tcPr>
            <w:tcW w:w="961" w:type="pct"/>
            <w:shd w:val="clear" w:color="auto" w:fill="auto"/>
            <w:vAlign w:val="center"/>
          </w:tcPr>
          <w:p w14:paraId="0ECCD9D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5AC5851" w14:textId="77777777" w:rsidTr="00A57BD7">
        <w:tc>
          <w:tcPr>
            <w:tcW w:w="226" w:type="pct"/>
            <w:shd w:val="clear" w:color="auto" w:fill="auto"/>
          </w:tcPr>
          <w:p w14:paraId="495E767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52" w:type="pct"/>
            <w:shd w:val="clear" w:color="auto" w:fill="auto"/>
          </w:tcPr>
          <w:p w14:paraId="47F4956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Con superficie cubierta mayor de 240 m2   </w:t>
            </w:r>
          </w:p>
        </w:tc>
        <w:tc>
          <w:tcPr>
            <w:tcW w:w="961" w:type="pct"/>
            <w:shd w:val="clear" w:color="auto" w:fill="auto"/>
            <w:vAlign w:val="center"/>
          </w:tcPr>
          <w:p w14:paraId="0D14F4F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0.18</w:t>
            </w:r>
          </w:p>
        </w:tc>
        <w:tc>
          <w:tcPr>
            <w:tcW w:w="961" w:type="pct"/>
            <w:shd w:val="clear" w:color="auto" w:fill="auto"/>
            <w:vAlign w:val="center"/>
          </w:tcPr>
          <w:p w14:paraId="7805E84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0FC4C637" w14:textId="77777777" w:rsidR="00A57BD7" w:rsidRPr="007178B3" w:rsidRDefault="00A57BD7" w:rsidP="00A57BD7">
      <w:pPr>
        <w:widowControl w:val="0"/>
        <w:autoSpaceDE w:val="0"/>
        <w:autoSpaceDN w:val="0"/>
        <w:adjustRightInd w:val="0"/>
        <w:jc w:val="both"/>
        <w:rPr>
          <w:rFonts w:ascii="Arial" w:hAnsi="Arial" w:cs="Arial"/>
          <w:lang w:eastAsia="es-MX"/>
        </w:rPr>
      </w:pPr>
    </w:p>
    <w:tbl>
      <w:tblPr>
        <w:tblStyle w:val="Tablaconcuadrcula"/>
        <w:tblW w:w="5000" w:type="pct"/>
        <w:tblLook w:val="04A0" w:firstRow="1" w:lastRow="0" w:firstColumn="1" w:lastColumn="0" w:noHBand="0" w:noVBand="1"/>
      </w:tblPr>
      <w:tblGrid>
        <w:gridCol w:w="397"/>
        <w:gridCol w:w="5006"/>
        <w:gridCol w:w="1687"/>
        <w:gridCol w:w="1687"/>
      </w:tblGrid>
      <w:tr w:rsidR="00A57BD7" w:rsidRPr="007178B3" w14:paraId="26BE937C" w14:textId="77777777" w:rsidTr="00A57BD7">
        <w:tc>
          <w:tcPr>
            <w:tcW w:w="3078" w:type="pct"/>
            <w:gridSpan w:val="2"/>
          </w:tcPr>
          <w:p w14:paraId="0AF4D498"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B. Licencia para construcción con cubierta de vigueta y bovedilla / losa armado (concreto)</w:t>
            </w:r>
          </w:p>
        </w:tc>
        <w:tc>
          <w:tcPr>
            <w:tcW w:w="961" w:type="pct"/>
            <w:vAlign w:val="center"/>
          </w:tcPr>
          <w:p w14:paraId="6D8C8FE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961" w:type="pct"/>
            <w:vAlign w:val="center"/>
          </w:tcPr>
          <w:p w14:paraId="447A669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 DE MEDIDA</w:t>
            </w:r>
          </w:p>
        </w:tc>
      </w:tr>
      <w:tr w:rsidR="00A57BD7" w:rsidRPr="007178B3" w14:paraId="6AEB4636" w14:textId="77777777" w:rsidTr="00A57BD7">
        <w:tc>
          <w:tcPr>
            <w:tcW w:w="226" w:type="pct"/>
            <w:shd w:val="clear" w:color="auto" w:fill="auto"/>
          </w:tcPr>
          <w:p w14:paraId="782CD3B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2" w:type="pct"/>
            <w:shd w:val="clear" w:color="auto" w:fill="auto"/>
          </w:tcPr>
          <w:p w14:paraId="6AC2DAE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hasta 40 m</w:t>
            </w:r>
          </w:p>
        </w:tc>
        <w:tc>
          <w:tcPr>
            <w:tcW w:w="961" w:type="pct"/>
            <w:shd w:val="clear" w:color="auto" w:fill="auto"/>
            <w:vAlign w:val="center"/>
          </w:tcPr>
          <w:p w14:paraId="5054145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0.23</w:t>
            </w:r>
          </w:p>
        </w:tc>
        <w:tc>
          <w:tcPr>
            <w:tcW w:w="961" w:type="pct"/>
            <w:shd w:val="clear" w:color="auto" w:fill="auto"/>
            <w:vAlign w:val="center"/>
          </w:tcPr>
          <w:p w14:paraId="449D8B0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62CA6FCC" w14:textId="77777777" w:rsidTr="00A57BD7">
        <w:tc>
          <w:tcPr>
            <w:tcW w:w="226" w:type="pct"/>
            <w:shd w:val="clear" w:color="auto" w:fill="auto"/>
          </w:tcPr>
          <w:p w14:paraId="5EF1681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2" w:type="pct"/>
            <w:shd w:val="clear" w:color="auto" w:fill="auto"/>
          </w:tcPr>
          <w:p w14:paraId="6E326E7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40 m2 y hasta 120 m2</w:t>
            </w:r>
          </w:p>
        </w:tc>
        <w:tc>
          <w:tcPr>
            <w:tcW w:w="961" w:type="pct"/>
            <w:shd w:val="clear" w:color="auto" w:fill="auto"/>
            <w:vAlign w:val="center"/>
          </w:tcPr>
          <w:p w14:paraId="1FC431E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0.24</w:t>
            </w:r>
          </w:p>
        </w:tc>
        <w:tc>
          <w:tcPr>
            <w:tcW w:w="961" w:type="pct"/>
            <w:shd w:val="clear" w:color="auto" w:fill="auto"/>
            <w:vAlign w:val="center"/>
          </w:tcPr>
          <w:p w14:paraId="44BB5C2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5C0E8F61" w14:textId="77777777" w:rsidTr="00A57BD7">
        <w:tc>
          <w:tcPr>
            <w:tcW w:w="226" w:type="pct"/>
            <w:shd w:val="clear" w:color="auto" w:fill="auto"/>
          </w:tcPr>
          <w:p w14:paraId="0B2FD11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52" w:type="pct"/>
            <w:shd w:val="clear" w:color="auto" w:fill="auto"/>
          </w:tcPr>
          <w:p w14:paraId="4474E2A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120 m2 y hasta 240 m2</w:t>
            </w:r>
          </w:p>
        </w:tc>
        <w:tc>
          <w:tcPr>
            <w:tcW w:w="961" w:type="pct"/>
            <w:shd w:val="clear" w:color="auto" w:fill="auto"/>
            <w:vAlign w:val="center"/>
          </w:tcPr>
          <w:p w14:paraId="5327FA3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0.25</w:t>
            </w:r>
          </w:p>
        </w:tc>
        <w:tc>
          <w:tcPr>
            <w:tcW w:w="961" w:type="pct"/>
            <w:shd w:val="clear" w:color="auto" w:fill="auto"/>
            <w:vAlign w:val="center"/>
          </w:tcPr>
          <w:p w14:paraId="3FB69F6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69472460" w14:textId="77777777" w:rsidTr="00A57BD7">
        <w:tc>
          <w:tcPr>
            <w:tcW w:w="226" w:type="pct"/>
            <w:shd w:val="clear" w:color="auto" w:fill="auto"/>
          </w:tcPr>
          <w:p w14:paraId="359F6F5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52" w:type="pct"/>
            <w:shd w:val="clear" w:color="auto" w:fill="auto"/>
          </w:tcPr>
          <w:p w14:paraId="407EC35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Con superficie cubierta mayor de 240 m2   </w:t>
            </w:r>
          </w:p>
        </w:tc>
        <w:tc>
          <w:tcPr>
            <w:tcW w:w="961" w:type="pct"/>
            <w:shd w:val="clear" w:color="auto" w:fill="auto"/>
            <w:vAlign w:val="center"/>
          </w:tcPr>
          <w:p w14:paraId="5A194BB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0.26</w:t>
            </w:r>
          </w:p>
        </w:tc>
        <w:tc>
          <w:tcPr>
            <w:tcW w:w="961" w:type="pct"/>
            <w:shd w:val="clear" w:color="auto" w:fill="auto"/>
            <w:vAlign w:val="center"/>
          </w:tcPr>
          <w:p w14:paraId="177B1E5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694B68FD" w14:textId="77777777" w:rsidR="00A57BD7" w:rsidRPr="007178B3" w:rsidRDefault="00A57BD7" w:rsidP="00A57BD7">
      <w:pPr>
        <w:widowControl w:val="0"/>
        <w:autoSpaceDE w:val="0"/>
        <w:autoSpaceDN w:val="0"/>
        <w:adjustRightInd w:val="0"/>
        <w:jc w:val="both"/>
        <w:rPr>
          <w:rFonts w:ascii="Arial" w:hAnsi="Arial" w:cs="Arial"/>
          <w:lang w:eastAsia="es-MX"/>
        </w:rPr>
      </w:pPr>
    </w:p>
    <w:p w14:paraId="0D07A44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V.III.</w:t>
      </w:r>
      <w:r w:rsidRPr="007178B3">
        <w:rPr>
          <w:rFonts w:ascii="Arial" w:hAnsi="Arial" w:cs="Arial"/>
          <w:lang w:eastAsia="es-MX"/>
        </w:rPr>
        <w:t xml:space="preserve"> </w:t>
      </w:r>
      <w:r w:rsidRPr="007178B3">
        <w:rPr>
          <w:rFonts w:ascii="Arial" w:hAnsi="Arial" w:cs="Arial"/>
          <w:b/>
          <w:bCs/>
          <w:lang w:eastAsia="es-MX"/>
        </w:rPr>
        <w:t xml:space="preserve">Actualización de permiso de construcción. </w:t>
      </w:r>
      <w:r w:rsidRPr="007178B3">
        <w:rPr>
          <w:rFonts w:ascii="Arial" w:hAnsi="Arial" w:cs="Arial"/>
          <w:lang w:eastAsia="es-MX"/>
        </w:rPr>
        <w:t>Se cobrará la diferencia que se dé respecto a lo que se cobró (permiso original) con lo que se pagaría si lo estuviera tramitando actualmente.</w:t>
      </w:r>
    </w:p>
    <w:p w14:paraId="79350C21" w14:textId="77777777" w:rsidR="00A57BD7" w:rsidRPr="007178B3" w:rsidRDefault="00A57BD7" w:rsidP="00A57BD7">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jc w:val="both"/>
        <w:rPr>
          <w:rFonts w:ascii="Arial" w:hAnsi="Arial" w:cs="Arial"/>
          <w:lang w:eastAsia="es-MX"/>
        </w:rPr>
      </w:pPr>
    </w:p>
    <w:p w14:paraId="031F48E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VI. CONSTANCIA DE TERMINACIÓN DE OBRA.</w:t>
      </w:r>
    </w:p>
    <w:tbl>
      <w:tblPr>
        <w:tblStyle w:val="Tablaconcuadrcula"/>
        <w:tblW w:w="5000" w:type="pct"/>
        <w:tblLook w:val="04A0" w:firstRow="1" w:lastRow="0" w:firstColumn="1" w:lastColumn="0" w:noHBand="0" w:noVBand="1"/>
      </w:tblPr>
      <w:tblGrid>
        <w:gridCol w:w="464"/>
        <w:gridCol w:w="4985"/>
        <w:gridCol w:w="1664"/>
        <w:gridCol w:w="1664"/>
      </w:tblGrid>
      <w:tr w:rsidR="00A57BD7" w:rsidRPr="007178B3" w14:paraId="66A15E50" w14:textId="77777777" w:rsidTr="00A57BD7">
        <w:trPr>
          <w:trHeight w:val="609"/>
        </w:trPr>
        <w:tc>
          <w:tcPr>
            <w:tcW w:w="3104" w:type="pct"/>
            <w:gridSpan w:val="2"/>
          </w:tcPr>
          <w:p w14:paraId="623B68A7"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A.  Constancia de termino de obra con cubierta de láminas de zinc, de cartón, madera, paja.</w:t>
            </w:r>
          </w:p>
        </w:tc>
        <w:tc>
          <w:tcPr>
            <w:tcW w:w="948" w:type="pct"/>
            <w:vAlign w:val="center"/>
          </w:tcPr>
          <w:p w14:paraId="1C2AC01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2F18E32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48" w:type="pct"/>
            <w:vAlign w:val="center"/>
          </w:tcPr>
          <w:p w14:paraId="68CF98C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7F25C27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3195B115" w14:textId="77777777" w:rsidTr="00A57BD7">
        <w:trPr>
          <w:trHeight w:val="406"/>
        </w:trPr>
        <w:tc>
          <w:tcPr>
            <w:tcW w:w="264" w:type="pct"/>
          </w:tcPr>
          <w:p w14:paraId="57AC073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40" w:type="pct"/>
          </w:tcPr>
          <w:p w14:paraId="7D9EA9B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hasta 40 m</w:t>
            </w:r>
          </w:p>
        </w:tc>
        <w:tc>
          <w:tcPr>
            <w:tcW w:w="948" w:type="pct"/>
            <w:vAlign w:val="center"/>
          </w:tcPr>
          <w:p w14:paraId="4AE2BE2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0.02</w:t>
            </w:r>
          </w:p>
        </w:tc>
        <w:tc>
          <w:tcPr>
            <w:tcW w:w="948" w:type="pct"/>
            <w:vAlign w:val="center"/>
          </w:tcPr>
          <w:p w14:paraId="77A5E02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7241A1F7" w14:textId="77777777" w:rsidTr="00A57BD7">
        <w:tc>
          <w:tcPr>
            <w:tcW w:w="264" w:type="pct"/>
            <w:shd w:val="clear" w:color="auto" w:fill="F2F2F2" w:themeFill="background1" w:themeFillShade="F2"/>
          </w:tcPr>
          <w:p w14:paraId="56B735F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40" w:type="pct"/>
            <w:shd w:val="clear" w:color="auto" w:fill="F2F2F2" w:themeFill="background1" w:themeFillShade="F2"/>
          </w:tcPr>
          <w:p w14:paraId="4D9F101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40 m2 y hasta 120 m2</w:t>
            </w:r>
          </w:p>
        </w:tc>
        <w:tc>
          <w:tcPr>
            <w:tcW w:w="948" w:type="pct"/>
            <w:shd w:val="clear" w:color="auto" w:fill="F2F2F2" w:themeFill="background1" w:themeFillShade="F2"/>
            <w:vAlign w:val="center"/>
          </w:tcPr>
          <w:p w14:paraId="6A3817E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0.03</w:t>
            </w:r>
          </w:p>
        </w:tc>
        <w:tc>
          <w:tcPr>
            <w:tcW w:w="948" w:type="pct"/>
            <w:shd w:val="clear" w:color="auto" w:fill="F2F2F2" w:themeFill="background1" w:themeFillShade="F2"/>
            <w:vAlign w:val="center"/>
          </w:tcPr>
          <w:p w14:paraId="04F97D1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3732ED0E" w14:textId="77777777" w:rsidTr="00A57BD7">
        <w:tc>
          <w:tcPr>
            <w:tcW w:w="264" w:type="pct"/>
          </w:tcPr>
          <w:p w14:paraId="5AEF782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40" w:type="pct"/>
          </w:tcPr>
          <w:p w14:paraId="2FE1D1C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120 m2 y hasta 240 m2</w:t>
            </w:r>
          </w:p>
        </w:tc>
        <w:tc>
          <w:tcPr>
            <w:tcW w:w="948" w:type="pct"/>
            <w:vAlign w:val="center"/>
          </w:tcPr>
          <w:p w14:paraId="0539961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0.04</w:t>
            </w:r>
          </w:p>
        </w:tc>
        <w:tc>
          <w:tcPr>
            <w:tcW w:w="948" w:type="pct"/>
            <w:vAlign w:val="center"/>
          </w:tcPr>
          <w:p w14:paraId="0D3EA45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0B68895A" w14:textId="77777777" w:rsidTr="00A57BD7">
        <w:tc>
          <w:tcPr>
            <w:tcW w:w="264" w:type="pct"/>
            <w:shd w:val="clear" w:color="auto" w:fill="F2F2F2" w:themeFill="background1" w:themeFillShade="F2"/>
          </w:tcPr>
          <w:p w14:paraId="37BCF0F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40" w:type="pct"/>
            <w:shd w:val="clear" w:color="auto" w:fill="F2F2F2" w:themeFill="background1" w:themeFillShade="F2"/>
          </w:tcPr>
          <w:p w14:paraId="6674835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Con superficie cubierta mayor de 240 m2   </w:t>
            </w:r>
          </w:p>
        </w:tc>
        <w:tc>
          <w:tcPr>
            <w:tcW w:w="948" w:type="pct"/>
            <w:shd w:val="clear" w:color="auto" w:fill="F2F2F2" w:themeFill="background1" w:themeFillShade="F2"/>
            <w:vAlign w:val="center"/>
          </w:tcPr>
          <w:p w14:paraId="1EDEFA5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0.05</w:t>
            </w:r>
          </w:p>
        </w:tc>
        <w:tc>
          <w:tcPr>
            <w:tcW w:w="948" w:type="pct"/>
            <w:shd w:val="clear" w:color="auto" w:fill="F2F2F2" w:themeFill="background1" w:themeFillShade="F2"/>
            <w:vAlign w:val="center"/>
          </w:tcPr>
          <w:p w14:paraId="6B35D63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4469F52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397"/>
        <w:gridCol w:w="5006"/>
        <w:gridCol w:w="1687"/>
        <w:gridCol w:w="1687"/>
      </w:tblGrid>
      <w:tr w:rsidR="00A57BD7" w:rsidRPr="007178B3" w14:paraId="613BB9B1" w14:textId="77777777" w:rsidTr="00A57BD7">
        <w:tc>
          <w:tcPr>
            <w:tcW w:w="3078" w:type="pct"/>
            <w:gridSpan w:val="2"/>
          </w:tcPr>
          <w:p w14:paraId="2FEF6AA8"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B. Constancia de término de obra con cubierta de  vigueta y bovedilla/ losa armado (concreto).</w:t>
            </w:r>
          </w:p>
          <w:p w14:paraId="0EDB886D"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tc>
        <w:tc>
          <w:tcPr>
            <w:tcW w:w="961" w:type="pct"/>
            <w:vAlign w:val="center"/>
          </w:tcPr>
          <w:p w14:paraId="170D657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961" w:type="pct"/>
            <w:vAlign w:val="center"/>
          </w:tcPr>
          <w:p w14:paraId="77FA2B9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53683EB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320F4C86" w14:textId="77777777" w:rsidTr="00A57BD7">
        <w:tc>
          <w:tcPr>
            <w:tcW w:w="226" w:type="pct"/>
          </w:tcPr>
          <w:p w14:paraId="4B4F9DC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2" w:type="pct"/>
          </w:tcPr>
          <w:p w14:paraId="4863E8E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hasta 40 m</w:t>
            </w:r>
          </w:p>
        </w:tc>
        <w:tc>
          <w:tcPr>
            <w:tcW w:w="961" w:type="pct"/>
            <w:vAlign w:val="center"/>
          </w:tcPr>
          <w:p w14:paraId="3BE9CB9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0.06</w:t>
            </w:r>
          </w:p>
        </w:tc>
        <w:tc>
          <w:tcPr>
            <w:tcW w:w="961" w:type="pct"/>
            <w:vAlign w:val="center"/>
          </w:tcPr>
          <w:p w14:paraId="13334CA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7D061EE" w14:textId="77777777" w:rsidTr="00A57BD7">
        <w:tc>
          <w:tcPr>
            <w:tcW w:w="226" w:type="pct"/>
            <w:shd w:val="clear" w:color="auto" w:fill="F2F2F2" w:themeFill="background1" w:themeFillShade="F2"/>
          </w:tcPr>
          <w:p w14:paraId="0FF7859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2" w:type="pct"/>
            <w:shd w:val="clear" w:color="auto" w:fill="F2F2F2" w:themeFill="background1" w:themeFillShade="F2"/>
          </w:tcPr>
          <w:p w14:paraId="25CC2A8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40 m2 y hasta 120 m2</w:t>
            </w:r>
          </w:p>
        </w:tc>
        <w:tc>
          <w:tcPr>
            <w:tcW w:w="961" w:type="pct"/>
            <w:shd w:val="clear" w:color="auto" w:fill="F2F2F2" w:themeFill="background1" w:themeFillShade="F2"/>
            <w:vAlign w:val="center"/>
          </w:tcPr>
          <w:p w14:paraId="2488338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0.07</w:t>
            </w:r>
          </w:p>
        </w:tc>
        <w:tc>
          <w:tcPr>
            <w:tcW w:w="961" w:type="pct"/>
            <w:shd w:val="clear" w:color="auto" w:fill="F2F2F2" w:themeFill="background1" w:themeFillShade="F2"/>
            <w:vAlign w:val="center"/>
          </w:tcPr>
          <w:p w14:paraId="182D2AD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2A08383E" w14:textId="77777777" w:rsidTr="00A57BD7">
        <w:tc>
          <w:tcPr>
            <w:tcW w:w="226" w:type="pct"/>
          </w:tcPr>
          <w:p w14:paraId="30499E4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52" w:type="pct"/>
          </w:tcPr>
          <w:p w14:paraId="134B150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 superficie cubierta mayor de 120 m2 y hasta 240 m2</w:t>
            </w:r>
          </w:p>
        </w:tc>
        <w:tc>
          <w:tcPr>
            <w:tcW w:w="961" w:type="pct"/>
            <w:vAlign w:val="center"/>
          </w:tcPr>
          <w:p w14:paraId="4273006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0.08</w:t>
            </w:r>
          </w:p>
        </w:tc>
        <w:tc>
          <w:tcPr>
            <w:tcW w:w="961" w:type="pct"/>
            <w:vAlign w:val="center"/>
          </w:tcPr>
          <w:p w14:paraId="50E2DB6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0006D43" w14:textId="77777777" w:rsidTr="00A57BD7">
        <w:tc>
          <w:tcPr>
            <w:tcW w:w="226" w:type="pct"/>
            <w:shd w:val="clear" w:color="auto" w:fill="F2F2F2" w:themeFill="background1" w:themeFillShade="F2"/>
          </w:tcPr>
          <w:p w14:paraId="186267F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52" w:type="pct"/>
            <w:shd w:val="clear" w:color="auto" w:fill="F2F2F2" w:themeFill="background1" w:themeFillShade="F2"/>
          </w:tcPr>
          <w:p w14:paraId="123BF0A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Con superficie cubierta mayor de 240 m2   </w:t>
            </w:r>
          </w:p>
        </w:tc>
        <w:tc>
          <w:tcPr>
            <w:tcW w:w="961" w:type="pct"/>
            <w:shd w:val="clear" w:color="auto" w:fill="F2F2F2" w:themeFill="background1" w:themeFillShade="F2"/>
            <w:vAlign w:val="center"/>
          </w:tcPr>
          <w:p w14:paraId="208B58A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0.09</w:t>
            </w:r>
          </w:p>
        </w:tc>
        <w:tc>
          <w:tcPr>
            <w:tcW w:w="961" w:type="pct"/>
            <w:shd w:val="clear" w:color="auto" w:fill="F2F2F2" w:themeFill="background1" w:themeFillShade="F2"/>
            <w:vAlign w:val="center"/>
          </w:tcPr>
          <w:p w14:paraId="1CD41A4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7B6C4C8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04C19352"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VII. LICENCIA DE URBANIZACIÓN</w:t>
      </w:r>
    </w:p>
    <w:tbl>
      <w:tblPr>
        <w:tblStyle w:val="Tablaconcuadrcula"/>
        <w:tblW w:w="5000" w:type="pct"/>
        <w:tblLook w:val="04A0" w:firstRow="1" w:lastRow="0" w:firstColumn="1" w:lastColumn="0" w:noHBand="0" w:noVBand="1"/>
      </w:tblPr>
      <w:tblGrid>
        <w:gridCol w:w="402"/>
        <w:gridCol w:w="5005"/>
        <w:gridCol w:w="1685"/>
        <w:gridCol w:w="1685"/>
      </w:tblGrid>
      <w:tr w:rsidR="00A57BD7" w:rsidRPr="007178B3" w14:paraId="080A5298" w14:textId="77777777" w:rsidTr="00A57BD7">
        <w:trPr>
          <w:trHeight w:val="616"/>
        </w:trPr>
        <w:tc>
          <w:tcPr>
            <w:tcW w:w="3080" w:type="pct"/>
            <w:gridSpan w:val="2"/>
            <w:shd w:val="clear" w:color="auto" w:fill="auto"/>
          </w:tcPr>
          <w:p w14:paraId="113D590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60" w:type="pct"/>
            <w:shd w:val="clear" w:color="auto" w:fill="auto"/>
            <w:vAlign w:val="center"/>
          </w:tcPr>
          <w:p w14:paraId="798D29C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960" w:type="pct"/>
            <w:shd w:val="clear" w:color="auto" w:fill="auto"/>
            <w:vAlign w:val="center"/>
          </w:tcPr>
          <w:p w14:paraId="37886EA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 DE MEDIDA</w:t>
            </w:r>
          </w:p>
        </w:tc>
      </w:tr>
      <w:tr w:rsidR="00A57BD7" w:rsidRPr="007178B3" w14:paraId="2C577CBB" w14:textId="77777777" w:rsidTr="00A57BD7">
        <w:tc>
          <w:tcPr>
            <w:tcW w:w="229" w:type="pct"/>
          </w:tcPr>
          <w:p w14:paraId="0F0F34B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1" w:type="pct"/>
            <w:shd w:val="clear" w:color="auto" w:fill="auto"/>
          </w:tcPr>
          <w:p w14:paraId="5566EDE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Expedición de constancia para obras de urbanización. (vialidad, aceras, guarnición, drenaje, alumbrado, placas de nomenclatura, agua potable)</w:t>
            </w:r>
          </w:p>
        </w:tc>
        <w:tc>
          <w:tcPr>
            <w:tcW w:w="960" w:type="pct"/>
            <w:shd w:val="clear" w:color="auto" w:fill="auto"/>
            <w:vAlign w:val="center"/>
          </w:tcPr>
          <w:p w14:paraId="68C0CBE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475BE7E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0.08</w:t>
            </w:r>
          </w:p>
        </w:tc>
        <w:tc>
          <w:tcPr>
            <w:tcW w:w="960" w:type="pct"/>
            <w:shd w:val="clear" w:color="auto" w:fill="auto"/>
            <w:vAlign w:val="center"/>
          </w:tcPr>
          <w:p w14:paraId="2BDBD06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2AD79AB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 por vialidad</w:t>
            </w:r>
          </w:p>
        </w:tc>
      </w:tr>
      <w:tr w:rsidR="00A57BD7" w:rsidRPr="007178B3" w14:paraId="68AD2120" w14:textId="77777777" w:rsidTr="00A57BD7">
        <w:tc>
          <w:tcPr>
            <w:tcW w:w="229" w:type="pct"/>
            <w:shd w:val="clear" w:color="auto" w:fill="F2F2F2" w:themeFill="background1" w:themeFillShade="F2"/>
          </w:tcPr>
          <w:p w14:paraId="3358DD6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1" w:type="pct"/>
            <w:shd w:val="clear" w:color="auto" w:fill="auto"/>
          </w:tcPr>
          <w:p w14:paraId="7331F56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Autorización de instalación subterránea o aérea de ductos o conductores para la explotación de servicios digitales u otros de cualquier tipo.</w:t>
            </w:r>
          </w:p>
        </w:tc>
        <w:tc>
          <w:tcPr>
            <w:tcW w:w="960" w:type="pct"/>
            <w:shd w:val="clear" w:color="auto" w:fill="auto"/>
            <w:vAlign w:val="center"/>
          </w:tcPr>
          <w:p w14:paraId="5EA16E5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72125F9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0.25</w:t>
            </w:r>
          </w:p>
        </w:tc>
        <w:tc>
          <w:tcPr>
            <w:tcW w:w="960" w:type="pct"/>
            <w:shd w:val="clear" w:color="auto" w:fill="auto"/>
            <w:vAlign w:val="center"/>
          </w:tcPr>
          <w:p w14:paraId="45EACE5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5BFBDF2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 por vialidad</w:t>
            </w:r>
          </w:p>
        </w:tc>
      </w:tr>
      <w:tr w:rsidR="00A57BD7" w:rsidRPr="007178B3" w14:paraId="3BF421DA" w14:textId="77777777" w:rsidTr="00A57BD7">
        <w:tc>
          <w:tcPr>
            <w:tcW w:w="229" w:type="pct"/>
          </w:tcPr>
          <w:p w14:paraId="54DCC4C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51" w:type="pct"/>
            <w:shd w:val="clear" w:color="auto" w:fill="auto"/>
          </w:tcPr>
          <w:p w14:paraId="347605A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Licencia para excavación de zanjas en la vía pública.</w:t>
            </w:r>
          </w:p>
        </w:tc>
        <w:tc>
          <w:tcPr>
            <w:tcW w:w="960" w:type="pct"/>
            <w:shd w:val="clear" w:color="auto" w:fill="auto"/>
            <w:vAlign w:val="center"/>
          </w:tcPr>
          <w:p w14:paraId="2EC4693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1.80</w:t>
            </w:r>
          </w:p>
        </w:tc>
        <w:tc>
          <w:tcPr>
            <w:tcW w:w="960" w:type="pct"/>
            <w:shd w:val="clear" w:color="auto" w:fill="auto"/>
            <w:vAlign w:val="center"/>
          </w:tcPr>
          <w:p w14:paraId="4005DCC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ml</w:t>
            </w:r>
          </w:p>
        </w:tc>
      </w:tr>
      <w:tr w:rsidR="00A57BD7" w:rsidRPr="007178B3" w14:paraId="18E92299" w14:textId="77777777" w:rsidTr="00A57BD7">
        <w:tc>
          <w:tcPr>
            <w:tcW w:w="229" w:type="pct"/>
            <w:shd w:val="clear" w:color="auto" w:fill="F2F2F2" w:themeFill="background1" w:themeFillShade="F2"/>
          </w:tcPr>
          <w:p w14:paraId="1FC3745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51" w:type="pct"/>
            <w:shd w:val="clear" w:color="auto" w:fill="auto"/>
          </w:tcPr>
          <w:p w14:paraId="28525C9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Inspección para expedir licencia o permiso para el uso de andamios o tapiales.</w:t>
            </w:r>
          </w:p>
        </w:tc>
        <w:tc>
          <w:tcPr>
            <w:tcW w:w="960" w:type="pct"/>
            <w:shd w:val="clear" w:color="auto" w:fill="auto"/>
            <w:vAlign w:val="center"/>
          </w:tcPr>
          <w:p w14:paraId="7AB798F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0.9</w:t>
            </w:r>
          </w:p>
        </w:tc>
        <w:tc>
          <w:tcPr>
            <w:tcW w:w="960" w:type="pct"/>
            <w:shd w:val="clear" w:color="auto" w:fill="auto"/>
            <w:vAlign w:val="center"/>
          </w:tcPr>
          <w:p w14:paraId="707378A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33EB942D" w14:textId="77777777" w:rsidTr="00A57BD7">
        <w:tc>
          <w:tcPr>
            <w:tcW w:w="229" w:type="pct"/>
            <w:shd w:val="clear" w:color="auto" w:fill="auto"/>
          </w:tcPr>
          <w:p w14:paraId="42E0FF6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4CB2F89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w:t>
            </w:r>
          </w:p>
        </w:tc>
        <w:tc>
          <w:tcPr>
            <w:tcW w:w="2851" w:type="pct"/>
            <w:shd w:val="clear" w:color="auto" w:fill="auto"/>
          </w:tcPr>
          <w:p w14:paraId="08F8BC5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Constancia de factibilidad de uso de suelo, apertura de una vía pública, unión, división, rectificación de medidas o fraccionamientos de inmuebles.</w:t>
            </w:r>
          </w:p>
        </w:tc>
        <w:tc>
          <w:tcPr>
            <w:tcW w:w="960" w:type="pct"/>
            <w:shd w:val="clear" w:color="auto" w:fill="auto"/>
            <w:vAlign w:val="center"/>
          </w:tcPr>
          <w:p w14:paraId="495D06A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10D51A5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2.73</w:t>
            </w:r>
          </w:p>
        </w:tc>
        <w:tc>
          <w:tcPr>
            <w:tcW w:w="960" w:type="pct"/>
            <w:shd w:val="clear" w:color="auto" w:fill="auto"/>
            <w:vAlign w:val="center"/>
          </w:tcPr>
          <w:p w14:paraId="5A608E7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454645A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Constancia</w:t>
            </w:r>
          </w:p>
        </w:tc>
      </w:tr>
      <w:tr w:rsidR="00A57BD7" w:rsidRPr="007178B3" w14:paraId="2735F9A4" w14:textId="77777777" w:rsidTr="00A57BD7">
        <w:tc>
          <w:tcPr>
            <w:tcW w:w="229" w:type="pct"/>
            <w:shd w:val="clear" w:color="auto" w:fill="F2F2F2" w:themeFill="background1" w:themeFillShade="F2"/>
          </w:tcPr>
          <w:p w14:paraId="6FA0612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76BB269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f)</w:t>
            </w:r>
          </w:p>
        </w:tc>
        <w:tc>
          <w:tcPr>
            <w:tcW w:w="2851" w:type="pct"/>
            <w:shd w:val="clear" w:color="auto" w:fill="auto"/>
          </w:tcPr>
          <w:p w14:paraId="04C3AB5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Inspección para el otorgamiento de la licencia que autorice romper o hacer cortes del pavimento, aceras y guarniciones, así como ocupar la vía pública para instalaciones provisionales.</w:t>
            </w:r>
          </w:p>
        </w:tc>
        <w:tc>
          <w:tcPr>
            <w:tcW w:w="960" w:type="pct"/>
            <w:shd w:val="clear" w:color="auto" w:fill="auto"/>
            <w:vAlign w:val="center"/>
          </w:tcPr>
          <w:p w14:paraId="619135F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1AD1481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2.5</w:t>
            </w:r>
          </w:p>
        </w:tc>
        <w:tc>
          <w:tcPr>
            <w:tcW w:w="960" w:type="pct"/>
            <w:shd w:val="clear" w:color="auto" w:fill="auto"/>
            <w:vAlign w:val="center"/>
          </w:tcPr>
          <w:p w14:paraId="69C8372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40F8E35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C7BBD6D" w14:textId="77777777" w:rsidTr="00A57BD7">
        <w:tc>
          <w:tcPr>
            <w:tcW w:w="229" w:type="pct"/>
            <w:shd w:val="clear" w:color="auto" w:fill="F2F2F2" w:themeFill="background1" w:themeFillShade="F2"/>
          </w:tcPr>
          <w:p w14:paraId="5CB6C02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g)</w:t>
            </w:r>
          </w:p>
        </w:tc>
        <w:tc>
          <w:tcPr>
            <w:tcW w:w="2851" w:type="pct"/>
            <w:shd w:val="clear" w:color="auto" w:fill="auto"/>
          </w:tcPr>
          <w:p w14:paraId="69F74FA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Construcción de antenas</w:t>
            </w:r>
          </w:p>
        </w:tc>
        <w:tc>
          <w:tcPr>
            <w:tcW w:w="960" w:type="pct"/>
            <w:shd w:val="clear" w:color="auto" w:fill="auto"/>
            <w:vAlign w:val="center"/>
          </w:tcPr>
          <w:p w14:paraId="4FB749D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372.2</w:t>
            </w:r>
          </w:p>
        </w:tc>
        <w:tc>
          <w:tcPr>
            <w:tcW w:w="960" w:type="pct"/>
            <w:shd w:val="clear" w:color="auto" w:fill="auto"/>
            <w:vAlign w:val="center"/>
          </w:tcPr>
          <w:p w14:paraId="4599130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pieza</w:t>
            </w:r>
          </w:p>
        </w:tc>
      </w:tr>
      <w:tr w:rsidR="00A57BD7" w:rsidRPr="007178B3" w14:paraId="64564587" w14:textId="77777777" w:rsidTr="00A57BD7">
        <w:tc>
          <w:tcPr>
            <w:tcW w:w="229" w:type="pct"/>
            <w:shd w:val="clear" w:color="auto" w:fill="F2F2F2" w:themeFill="background1" w:themeFillShade="F2"/>
          </w:tcPr>
          <w:p w14:paraId="521EB5D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h)</w:t>
            </w:r>
          </w:p>
        </w:tc>
        <w:tc>
          <w:tcPr>
            <w:tcW w:w="2851" w:type="pct"/>
            <w:shd w:val="clear" w:color="auto" w:fill="auto"/>
          </w:tcPr>
          <w:p w14:paraId="7F320E1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Postes </w:t>
            </w:r>
          </w:p>
        </w:tc>
        <w:tc>
          <w:tcPr>
            <w:tcW w:w="960" w:type="pct"/>
            <w:shd w:val="clear" w:color="auto" w:fill="auto"/>
            <w:vAlign w:val="center"/>
          </w:tcPr>
          <w:p w14:paraId="3E54135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2.5</w:t>
            </w:r>
          </w:p>
        </w:tc>
        <w:tc>
          <w:tcPr>
            <w:tcW w:w="960" w:type="pct"/>
            <w:shd w:val="clear" w:color="auto" w:fill="auto"/>
            <w:vAlign w:val="center"/>
          </w:tcPr>
          <w:p w14:paraId="3A76382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pieza</w:t>
            </w:r>
          </w:p>
        </w:tc>
      </w:tr>
    </w:tbl>
    <w:p w14:paraId="5CB63FCE" w14:textId="7ECB2B8D" w:rsidR="00F8585B" w:rsidRDefault="00F8585B" w:rsidP="00A57BD7">
      <w:pPr>
        <w:widowControl w:val="0"/>
        <w:autoSpaceDE w:val="0"/>
        <w:autoSpaceDN w:val="0"/>
        <w:adjustRightInd w:val="0"/>
        <w:spacing w:line="360" w:lineRule="auto"/>
        <w:jc w:val="both"/>
        <w:rPr>
          <w:rFonts w:ascii="Arial" w:hAnsi="Arial" w:cs="Arial"/>
          <w:b/>
          <w:bCs/>
          <w:lang w:eastAsia="es-MX"/>
        </w:rPr>
      </w:pPr>
    </w:p>
    <w:p w14:paraId="56BAB407" w14:textId="5352BD6D" w:rsidR="00A57BD7" w:rsidRPr="007178B3" w:rsidRDefault="00F8585B" w:rsidP="00A57BD7">
      <w:pPr>
        <w:widowControl w:val="0"/>
        <w:autoSpaceDE w:val="0"/>
        <w:autoSpaceDN w:val="0"/>
        <w:adjustRightInd w:val="0"/>
        <w:spacing w:line="360" w:lineRule="auto"/>
        <w:jc w:val="both"/>
        <w:rPr>
          <w:rFonts w:ascii="Arial" w:hAnsi="Arial" w:cs="Arial"/>
          <w:lang w:eastAsia="es-MX"/>
        </w:rPr>
      </w:pPr>
      <w:r>
        <w:rPr>
          <w:rFonts w:ascii="Arial" w:hAnsi="Arial" w:cs="Arial"/>
          <w:b/>
          <w:bCs/>
          <w:lang w:eastAsia="es-MX"/>
        </w:rPr>
        <w:br w:type="column"/>
      </w:r>
      <w:r w:rsidR="00A57BD7" w:rsidRPr="007178B3">
        <w:rPr>
          <w:rFonts w:ascii="Arial" w:hAnsi="Arial" w:cs="Arial"/>
          <w:b/>
          <w:bCs/>
          <w:lang w:eastAsia="es-MX"/>
        </w:rPr>
        <w:t>VIII. PERMISO DE EXPLOTACIÓN</w:t>
      </w:r>
    </w:p>
    <w:tbl>
      <w:tblPr>
        <w:tblStyle w:val="Tablaconcuadrcula"/>
        <w:tblW w:w="5000" w:type="pct"/>
        <w:tblLook w:val="04A0" w:firstRow="1" w:lastRow="0" w:firstColumn="1" w:lastColumn="0" w:noHBand="0" w:noVBand="1"/>
      </w:tblPr>
      <w:tblGrid>
        <w:gridCol w:w="402"/>
        <w:gridCol w:w="5005"/>
        <w:gridCol w:w="1685"/>
        <w:gridCol w:w="1685"/>
      </w:tblGrid>
      <w:tr w:rsidR="00A57BD7" w:rsidRPr="007178B3" w14:paraId="58DA10C2" w14:textId="77777777" w:rsidTr="00A57BD7">
        <w:tc>
          <w:tcPr>
            <w:tcW w:w="3080" w:type="pct"/>
            <w:gridSpan w:val="2"/>
            <w:vMerge w:val="restart"/>
          </w:tcPr>
          <w:p w14:paraId="5399437D"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39BEEF2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60" w:type="pct"/>
            <w:vAlign w:val="center"/>
          </w:tcPr>
          <w:p w14:paraId="6CEA3FE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960" w:type="pct"/>
            <w:vAlign w:val="center"/>
          </w:tcPr>
          <w:p w14:paraId="71A16CD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 DE MEDIDA</w:t>
            </w:r>
          </w:p>
        </w:tc>
      </w:tr>
      <w:tr w:rsidR="00A57BD7" w:rsidRPr="007178B3" w14:paraId="5430F6DC" w14:textId="77777777" w:rsidTr="00A57BD7">
        <w:tc>
          <w:tcPr>
            <w:tcW w:w="3080" w:type="pct"/>
            <w:gridSpan w:val="2"/>
            <w:vMerge/>
          </w:tcPr>
          <w:p w14:paraId="40C1BE6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60" w:type="pct"/>
            <w:vAlign w:val="center"/>
          </w:tcPr>
          <w:p w14:paraId="63B2BD7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960" w:type="pct"/>
            <w:vAlign w:val="center"/>
          </w:tcPr>
          <w:p w14:paraId="5B1BCA6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4A2E48A3" w14:textId="77777777" w:rsidTr="00A57BD7">
        <w:tc>
          <w:tcPr>
            <w:tcW w:w="3080" w:type="pct"/>
            <w:gridSpan w:val="2"/>
            <w:shd w:val="clear" w:color="auto" w:fill="auto"/>
          </w:tcPr>
          <w:p w14:paraId="757B322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60" w:type="pct"/>
            <w:shd w:val="clear" w:color="auto" w:fill="auto"/>
            <w:vAlign w:val="center"/>
          </w:tcPr>
          <w:p w14:paraId="1240196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960" w:type="pct"/>
            <w:shd w:val="clear" w:color="auto" w:fill="auto"/>
            <w:vAlign w:val="center"/>
          </w:tcPr>
          <w:p w14:paraId="401A40A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7A618FE6" w14:textId="77777777" w:rsidTr="00A57BD7">
        <w:tc>
          <w:tcPr>
            <w:tcW w:w="229" w:type="pct"/>
            <w:shd w:val="clear" w:color="auto" w:fill="auto"/>
          </w:tcPr>
          <w:p w14:paraId="6CA5817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1" w:type="pct"/>
            <w:shd w:val="clear" w:color="auto" w:fill="auto"/>
          </w:tcPr>
          <w:p w14:paraId="24655DF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Para explotar de 0 ha a 5 ha</w:t>
            </w:r>
          </w:p>
        </w:tc>
        <w:tc>
          <w:tcPr>
            <w:tcW w:w="960" w:type="pct"/>
            <w:shd w:val="clear" w:color="auto" w:fill="auto"/>
            <w:vAlign w:val="center"/>
          </w:tcPr>
          <w:p w14:paraId="5FD1D5F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26</w:t>
            </w:r>
          </w:p>
        </w:tc>
        <w:tc>
          <w:tcPr>
            <w:tcW w:w="960" w:type="pct"/>
            <w:shd w:val="clear" w:color="auto" w:fill="auto"/>
            <w:vAlign w:val="center"/>
          </w:tcPr>
          <w:p w14:paraId="100A68C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ha</w:t>
            </w:r>
          </w:p>
        </w:tc>
      </w:tr>
      <w:tr w:rsidR="00A57BD7" w:rsidRPr="007178B3" w14:paraId="18265B77" w14:textId="77777777" w:rsidTr="00A57BD7">
        <w:tc>
          <w:tcPr>
            <w:tcW w:w="229" w:type="pct"/>
            <w:shd w:val="clear" w:color="auto" w:fill="auto"/>
          </w:tcPr>
          <w:p w14:paraId="0BDA57F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1" w:type="pct"/>
            <w:shd w:val="clear" w:color="auto" w:fill="auto"/>
          </w:tcPr>
          <w:p w14:paraId="526CE69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Para explotar de 6 ha a 11 ha</w:t>
            </w:r>
          </w:p>
        </w:tc>
        <w:tc>
          <w:tcPr>
            <w:tcW w:w="960" w:type="pct"/>
            <w:shd w:val="clear" w:color="auto" w:fill="auto"/>
            <w:vAlign w:val="center"/>
          </w:tcPr>
          <w:p w14:paraId="36D7C6A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40</w:t>
            </w:r>
          </w:p>
        </w:tc>
        <w:tc>
          <w:tcPr>
            <w:tcW w:w="960" w:type="pct"/>
            <w:shd w:val="clear" w:color="auto" w:fill="auto"/>
            <w:vAlign w:val="center"/>
          </w:tcPr>
          <w:p w14:paraId="0EEC3E8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ha</w:t>
            </w:r>
          </w:p>
        </w:tc>
      </w:tr>
      <w:tr w:rsidR="00A57BD7" w:rsidRPr="007178B3" w14:paraId="587C2A13" w14:textId="77777777" w:rsidTr="00A57BD7">
        <w:tc>
          <w:tcPr>
            <w:tcW w:w="229" w:type="pct"/>
            <w:shd w:val="clear" w:color="auto" w:fill="auto"/>
          </w:tcPr>
          <w:p w14:paraId="128FA91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51" w:type="pct"/>
            <w:shd w:val="clear" w:color="auto" w:fill="auto"/>
          </w:tcPr>
          <w:p w14:paraId="2C56AE6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Para explotar de hasta más de 12 ha </w:t>
            </w:r>
          </w:p>
        </w:tc>
        <w:tc>
          <w:tcPr>
            <w:tcW w:w="960" w:type="pct"/>
            <w:shd w:val="clear" w:color="auto" w:fill="auto"/>
            <w:vAlign w:val="center"/>
          </w:tcPr>
          <w:p w14:paraId="146E41A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50</w:t>
            </w:r>
          </w:p>
        </w:tc>
        <w:tc>
          <w:tcPr>
            <w:tcW w:w="960" w:type="pct"/>
            <w:shd w:val="clear" w:color="auto" w:fill="auto"/>
            <w:vAlign w:val="center"/>
          </w:tcPr>
          <w:p w14:paraId="64D8492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ha</w:t>
            </w:r>
          </w:p>
        </w:tc>
      </w:tr>
    </w:tbl>
    <w:p w14:paraId="2E66F5DE"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3EF30CC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IX. VALIDACIÓN DE PLANOS</w:t>
      </w:r>
    </w:p>
    <w:tbl>
      <w:tblPr>
        <w:tblStyle w:val="Tablaconcuadrcula"/>
        <w:tblW w:w="5000" w:type="pct"/>
        <w:tblLook w:val="04A0" w:firstRow="1" w:lastRow="0" w:firstColumn="1" w:lastColumn="0" w:noHBand="0" w:noVBand="1"/>
      </w:tblPr>
      <w:tblGrid>
        <w:gridCol w:w="4229"/>
        <w:gridCol w:w="4548"/>
      </w:tblGrid>
      <w:tr w:rsidR="00A57BD7" w:rsidRPr="007178B3" w14:paraId="19072E5A" w14:textId="77777777" w:rsidTr="00A57BD7">
        <w:tc>
          <w:tcPr>
            <w:tcW w:w="2409" w:type="pct"/>
            <w:vAlign w:val="center"/>
          </w:tcPr>
          <w:p w14:paraId="0D3D306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2591" w:type="pct"/>
            <w:vAlign w:val="center"/>
          </w:tcPr>
          <w:p w14:paraId="7F77265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 DE MEDIDA</w:t>
            </w:r>
          </w:p>
        </w:tc>
      </w:tr>
      <w:tr w:rsidR="00A57BD7" w:rsidRPr="007178B3" w14:paraId="7D60D89E" w14:textId="77777777" w:rsidTr="00A57BD7">
        <w:tc>
          <w:tcPr>
            <w:tcW w:w="2409" w:type="pct"/>
            <w:vAlign w:val="center"/>
          </w:tcPr>
          <w:p w14:paraId="4389FCA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0.35</w:t>
            </w:r>
          </w:p>
        </w:tc>
        <w:tc>
          <w:tcPr>
            <w:tcW w:w="2591" w:type="pct"/>
            <w:vAlign w:val="center"/>
          </w:tcPr>
          <w:p w14:paraId="1FAE50D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POR PLANO</w:t>
            </w:r>
          </w:p>
        </w:tc>
      </w:tr>
    </w:tbl>
    <w:p w14:paraId="0763174B"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7F814F5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X. OTORGAMIENTO DE CONSTANCIA A QUE SE REFIERE LA LEY SOBRE RÉGIMEN DE PROPIEDAD Y CONDOMINIO INMOBILIARIO DEL ESTADO DE YUCATÁN.</w:t>
      </w:r>
    </w:p>
    <w:tbl>
      <w:tblPr>
        <w:tblStyle w:val="Tablaconcuadrcula"/>
        <w:tblW w:w="5000" w:type="pct"/>
        <w:tblLook w:val="04A0" w:firstRow="1" w:lastRow="0" w:firstColumn="1" w:lastColumn="0" w:noHBand="0" w:noVBand="1"/>
      </w:tblPr>
      <w:tblGrid>
        <w:gridCol w:w="4229"/>
        <w:gridCol w:w="4548"/>
      </w:tblGrid>
      <w:tr w:rsidR="00A57BD7" w:rsidRPr="007178B3" w14:paraId="0AAC07B1" w14:textId="77777777" w:rsidTr="00A57BD7">
        <w:tc>
          <w:tcPr>
            <w:tcW w:w="2409" w:type="pct"/>
            <w:vAlign w:val="center"/>
          </w:tcPr>
          <w:p w14:paraId="1ECCC3A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2591" w:type="pct"/>
            <w:vAlign w:val="center"/>
          </w:tcPr>
          <w:p w14:paraId="307B710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 DE MEDIDA</w:t>
            </w:r>
          </w:p>
        </w:tc>
      </w:tr>
      <w:tr w:rsidR="00A57BD7" w:rsidRPr="007178B3" w14:paraId="113C7378" w14:textId="77777777" w:rsidTr="00A57BD7">
        <w:tc>
          <w:tcPr>
            <w:tcW w:w="2409" w:type="pct"/>
            <w:vAlign w:val="center"/>
          </w:tcPr>
          <w:p w14:paraId="04AFC53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8</w:t>
            </w:r>
          </w:p>
        </w:tc>
        <w:tc>
          <w:tcPr>
            <w:tcW w:w="2591" w:type="pct"/>
            <w:vAlign w:val="center"/>
          </w:tcPr>
          <w:p w14:paraId="662E173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CONSTANCIA</w:t>
            </w:r>
          </w:p>
        </w:tc>
      </w:tr>
    </w:tbl>
    <w:p w14:paraId="57266CB4"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7825126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XI. PERMISOS DE ANUNCIOS</w:t>
      </w:r>
    </w:p>
    <w:tbl>
      <w:tblPr>
        <w:tblStyle w:val="Tablaconcuadrcula"/>
        <w:tblW w:w="5000" w:type="pct"/>
        <w:tblLook w:val="04A0" w:firstRow="1" w:lastRow="0" w:firstColumn="1" w:lastColumn="0" w:noHBand="0" w:noVBand="1"/>
      </w:tblPr>
      <w:tblGrid>
        <w:gridCol w:w="462"/>
        <w:gridCol w:w="4985"/>
        <w:gridCol w:w="1664"/>
        <w:gridCol w:w="1666"/>
      </w:tblGrid>
      <w:tr w:rsidR="00A57BD7" w:rsidRPr="007178B3" w14:paraId="42F9D05D" w14:textId="77777777" w:rsidTr="00A57BD7">
        <w:trPr>
          <w:trHeight w:val="616"/>
        </w:trPr>
        <w:tc>
          <w:tcPr>
            <w:tcW w:w="3103" w:type="pct"/>
            <w:gridSpan w:val="2"/>
          </w:tcPr>
          <w:p w14:paraId="413ED6A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48" w:type="pct"/>
            <w:vAlign w:val="center"/>
          </w:tcPr>
          <w:p w14:paraId="22BE709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 VIGENTE</w:t>
            </w:r>
          </w:p>
        </w:tc>
        <w:tc>
          <w:tcPr>
            <w:tcW w:w="949" w:type="pct"/>
            <w:vAlign w:val="center"/>
          </w:tcPr>
          <w:p w14:paraId="7EF2C84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 DE MEDIDA</w:t>
            </w:r>
          </w:p>
        </w:tc>
      </w:tr>
      <w:tr w:rsidR="00A57BD7" w:rsidRPr="007178B3" w14:paraId="78BB2FF8" w14:textId="77777777" w:rsidTr="00A57BD7">
        <w:tc>
          <w:tcPr>
            <w:tcW w:w="263" w:type="pct"/>
          </w:tcPr>
          <w:p w14:paraId="04BB5CC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40" w:type="pct"/>
            <w:shd w:val="clear" w:color="auto" w:fill="auto"/>
          </w:tcPr>
          <w:p w14:paraId="22E2DB5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Instalación de anuncios de propaganda o publicidad permanentes en inmuebles o en mobiliario urbano.     </w:t>
            </w:r>
          </w:p>
        </w:tc>
        <w:tc>
          <w:tcPr>
            <w:tcW w:w="948" w:type="pct"/>
            <w:shd w:val="clear" w:color="auto" w:fill="auto"/>
            <w:vAlign w:val="center"/>
          </w:tcPr>
          <w:p w14:paraId="74066AE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949" w:type="pct"/>
            <w:shd w:val="clear" w:color="auto" w:fill="auto"/>
            <w:vAlign w:val="center"/>
          </w:tcPr>
          <w:p w14:paraId="3540243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662A89BA" w14:textId="77777777" w:rsidTr="00A57BD7">
        <w:tc>
          <w:tcPr>
            <w:tcW w:w="263" w:type="pct"/>
            <w:shd w:val="clear" w:color="auto" w:fill="auto"/>
          </w:tcPr>
          <w:p w14:paraId="402C27F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40" w:type="pct"/>
            <w:shd w:val="clear" w:color="auto" w:fill="auto"/>
          </w:tcPr>
          <w:p w14:paraId="7905234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Instalación de anuncios de carácter denominativo permanente en inmuebles con una superficie mayor de 1.5 metros cuadrados.</w:t>
            </w:r>
          </w:p>
        </w:tc>
        <w:tc>
          <w:tcPr>
            <w:tcW w:w="948" w:type="pct"/>
            <w:shd w:val="clear" w:color="auto" w:fill="auto"/>
            <w:vAlign w:val="center"/>
          </w:tcPr>
          <w:p w14:paraId="5527A67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0.75</w:t>
            </w:r>
          </w:p>
        </w:tc>
        <w:tc>
          <w:tcPr>
            <w:tcW w:w="949" w:type="pct"/>
            <w:shd w:val="clear" w:color="auto" w:fill="auto"/>
            <w:vAlign w:val="center"/>
          </w:tcPr>
          <w:p w14:paraId="6D29583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7D3B9F0" w14:textId="77777777" w:rsidTr="00A57BD7">
        <w:tc>
          <w:tcPr>
            <w:tcW w:w="263" w:type="pct"/>
            <w:vMerge w:val="restart"/>
            <w:shd w:val="clear" w:color="auto" w:fill="auto"/>
          </w:tcPr>
          <w:p w14:paraId="08F28AB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40" w:type="pct"/>
            <w:shd w:val="clear" w:color="auto" w:fill="auto"/>
          </w:tcPr>
          <w:p w14:paraId="5BBFBE9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Instalación de anuncios de propaganda o publicidad transitorios en inmuebles o en mobiliario urbano:</w:t>
            </w:r>
          </w:p>
        </w:tc>
        <w:tc>
          <w:tcPr>
            <w:tcW w:w="948" w:type="pct"/>
            <w:shd w:val="clear" w:color="auto" w:fill="auto"/>
            <w:vAlign w:val="center"/>
          </w:tcPr>
          <w:p w14:paraId="6600286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949" w:type="pct"/>
            <w:shd w:val="clear" w:color="auto" w:fill="auto"/>
            <w:vAlign w:val="center"/>
          </w:tcPr>
          <w:p w14:paraId="2F1A1CE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1EA663EA" w14:textId="77777777" w:rsidTr="00A57BD7">
        <w:trPr>
          <w:trHeight w:val="311"/>
        </w:trPr>
        <w:tc>
          <w:tcPr>
            <w:tcW w:w="263" w:type="pct"/>
            <w:vMerge/>
            <w:shd w:val="clear" w:color="auto" w:fill="auto"/>
          </w:tcPr>
          <w:p w14:paraId="3090F4D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40" w:type="pct"/>
            <w:shd w:val="clear" w:color="auto" w:fill="auto"/>
          </w:tcPr>
          <w:p w14:paraId="440EC9D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b/>
              <w:t xml:space="preserve">1) De 1 a 5 días naturales.                                                                            </w:t>
            </w:r>
          </w:p>
        </w:tc>
        <w:tc>
          <w:tcPr>
            <w:tcW w:w="948" w:type="pct"/>
            <w:shd w:val="clear" w:color="auto" w:fill="auto"/>
            <w:vAlign w:val="center"/>
          </w:tcPr>
          <w:p w14:paraId="0661BA6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0.15</w:t>
            </w:r>
          </w:p>
        </w:tc>
        <w:tc>
          <w:tcPr>
            <w:tcW w:w="949" w:type="pct"/>
            <w:shd w:val="clear" w:color="auto" w:fill="auto"/>
            <w:vAlign w:val="center"/>
          </w:tcPr>
          <w:p w14:paraId="6E39134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2D4007E5" w14:textId="77777777" w:rsidTr="00A57BD7">
        <w:tc>
          <w:tcPr>
            <w:tcW w:w="263" w:type="pct"/>
            <w:vMerge/>
            <w:shd w:val="clear" w:color="auto" w:fill="auto"/>
          </w:tcPr>
          <w:p w14:paraId="7053D40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40" w:type="pct"/>
            <w:shd w:val="clear" w:color="auto" w:fill="auto"/>
          </w:tcPr>
          <w:p w14:paraId="5AFB2B4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b/>
              <w:t xml:space="preserve">2) De 1 a 10 días naturales.                                                                         </w:t>
            </w:r>
          </w:p>
        </w:tc>
        <w:tc>
          <w:tcPr>
            <w:tcW w:w="948" w:type="pct"/>
            <w:shd w:val="clear" w:color="auto" w:fill="auto"/>
            <w:vAlign w:val="center"/>
          </w:tcPr>
          <w:p w14:paraId="70B8F98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0.20</w:t>
            </w:r>
          </w:p>
        </w:tc>
        <w:tc>
          <w:tcPr>
            <w:tcW w:w="949" w:type="pct"/>
            <w:shd w:val="clear" w:color="auto" w:fill="auto"/>
            <w:vAlign w:val="center"/>
          </w:tcPr>
          <w:p w14:paraId="0349474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2B49874" w14:textId="77777777" w:rsidTr="00A57BD7">
        <w:tc>
          <w:tcPr>
            <w:tcW w:w="263" w:type="pct"/>
            <w:vMerge/>
            <w:shd w:val="clear" w:color="auto" w:fill="auto"/>
          </w:tcPr>
          <w:p w14:paraId="0C7BB04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40" w:type="pct"/>
            <w:shd w:val="clear" w:color="auto" w:fill="auto"/>
          </w:tcPr>
          <w:p w14:paraId="0025E38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b/>
              <w:t xml:space="preserve">3) De 1 a 15 días naturales.                                                                        </w:t>
            </w:r>
          </w:p>
        </w:tc>
        <w:tc>
          <w:tcPr>
            <w:tcW w:w="948" w:type="pct"/>
            <w:shd w:val="clear" w:color="auto" w:fill="auto"/>
            <w:vAlign w:val="center"/>
          </w:tcPr>
          <w:p w14:paraId="4896FFD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0.30</w:t>
            </w:r>
          </w:p>
        </w:tc>
        <w:tc>
          <w:tcPr>
            <w:tcW w:w="949" w:type="pct"/>
            <w:shd w:val="clear" w:color="auto" w:fill="auto"/>
            <w:vAlign w:val="center"/>
          </w:tcPr>
          <w:p w14:paraId="63E2E69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15F037F3" w14:textId="77777777" w:rsidTr="00A57BD7">
        <w:tc>
          <w:tcPr>
            <w:tcW w:w="263" w:type="pct"/>
            <w:vMerge/>
            <w:shd w:val="clear" w:color="auto" w:fill="auto"/>
          </w:tcPr>
          <w:p w14:paraId="3549681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40" w:type="pct"/>
            <w:shd w:val="clear" w:color="auto" w:fill="auto"/>
          </w:tcPr>
          <w:p w14:paraId="5C2A2A6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b/>
              <w:t xml:space="preserve">4) De 1 a 30 días naturales.                                                                        </w:t>
            </w:r>
          </w:p>
        </w:tc>
        <w:tc>
          <w:tcPr>
            <w:tcW w:w="948" w:type="pct"/>
            <w:shd w:val="clear" w:color="auto" w:fill="auto"/>
            <w:vAlign w:val="center"/>
          </w:tcPr>
          <w:p w14:paraId="58AA275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0.50</w:t>
            </w:r>
          </w:p>
        </w:tc>
        <w:tc>
          <w:tcPr>
            <w:tcW w:w="949" w:type="pct"/>
            <w:shd w:val="clear" w:color="auto" w:fill="auto"/>
            <w:vAlign w:val="center"/>
          </w:tcPr>
          <w:p w14:paraId="12B3C74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655DFEA4" w14:textId="77777777" w:rsidTr="00A57BD7">
        <w:tc>
          <w:tcPr>
            <w:tcW w:w="263" w:type="pct"/>
            <w:shd w:val="clear" w:color="auto" w:fill="auto"/>
          </w:tcPr>
          <w:p w14:paraId="3B9F1A4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40" w:type="pct"/>
            <w:shd w:val="clear" w:color="auto" w:fill="auto"/>
          </w:tcPr>
          <w:p w14:paraId="61BEF33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Por exhibición de anuncios de propaganda o publicidad permanentes en vehículos de Transporte Público.</w:t>
            </w:r>
          </w:p>
        </w:tc>
        <w:tc>
          <w:tcPr>
            <w:tcW w:w="948" w:type="pct"/>
            <w:shd w:val="clear" w:color="auto" w:fill="auto"/>
            <w:vAlign w:val="center"/>
          </w:tcPr>
          <w:p w14:paraId="7584BF3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w:t>
            </w:r>
          </w:p>
        </w:tc>
        <w:tc>
          <w:tcPr>
            <w:tcW w:w="949" w:type="pct"/>
            <w:shd w:val="clear" w:color="auto" w:fill="auto"/>
            <w:vAlign w:val="center"/>
          </w:tcPr>
          <w:p w14:paraId="00A8C36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2152EB73" w14:textId="77777777" w:rsidTr="00A57BD7">
        <w:trPr>
          <w:trHeight w:val="406"/>
        </w:trPr>
        <w:tc>
          <w:tcPr>
            <w:tcW w:w="263" w:type="pct"/>
            <w:shd w:val="clear" w:color="auto" w:fill="auto"/>
          </w:tcPr>
          <w:p w14:paraId="61FED5C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w:t>
            </w:r>
          </w:p>
        </w:tc>
        <w:tc>
          <w:tcPr>
            <w:tcW w:w="2840" w:type="pct"/>
            <w:shd w:val="clear" w:color="auto" w:fill="auto"/>
          </w:tcPr>
          <w:p w14:paraId="085D51A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Por exhibición de anuncios de propaganda o publicidad transitorios en vehículos de Transporte Público.</w:t>
            </w:r>
          </w:p>
        </w:tc>
        <w:tc>
          <w:tcPr>
            <w:tcW w:w="948" w:type="pct"/>
            <w:shd w:val="clear" w:color="auto" w:fill="auto"/>
            <w:vAlign w:val="center"/>
          </w:tcPr>
          <w:p w14:paraId="7F1212E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w:t>
            </w:r>
          </w:p>
        </w:tc>
        <w:tc>
          <w:tcPr>
            <w:tcW w:w="949" w:type="pct"/>
            <w:shd w:val="clear" w:color="auto" w:fill="auto"/>
            <w:vAlign w:val="center"/>
          </w:tcPr>
          <w:p w14:paraId="736C6B0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w:t>
            </w:r>
          </w:p>
        </w:tc>
      </w:tr>
      <w:tr w:rsidR="00A57BD7" w:rsidRPr="007178B3" w14:paraId="3C1A4493" w14:textId="77777777" w:rsidTr="00A57BD7">
        <w:tc>
          <w:tcPr>
            <w:tcW w:w="263" w:type="pct"/>
            <w:shd w:val="clear" w:color="auto" w:fill="auto"/>
          </w:tcPr>
          <w:p w14:paraId="051F50A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f)</w:t>
            </w:r>
          </w:p>
        </w:tc>
        <w:tc>
          <w:tcPr>
            <w:tcW w:w="2840" w:type="pct"/>
            <w:shd w:val="clear" w:color="auto" w:fill="auto"/>
          </w:tcPr>
          <w:p w14:paraId="1D65E12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Para la proyección óptica permanente de anuncios.                          </w:t>
            </w:r>
          </w:p>
        </w:tc>
        <w:tc>
          <w:tcPr>
            <w:tcW w:w="948" w:type="pct"/>
            <w:shd w:val="clear" w:color="auto" w:fill="auto"/>
            <w:vAlign w:val="center"/>
          </w:tcPr>
          <w:p w14:paraId="687B376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2.5</w:t>
            </w:r>
          </w:p>
        </w:tc>
        <w:tc>
          <w:tcPr>
            <w:tcW w:w="949" w:type="pct"/>
            <w:shd w:val="clear" w:color="auto" w:fill="auto"/>
            <w:vAlign w:val="center"/>
          </w:tcPr>
          <w:p w14:paraId="5A09915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r w:rsidR="00A57BD7" w:rsidRPr="007178B3" w14:paraId="46E2B1A1" w14:textId="77777777" w:rsidTr="00A57BD7">
        <w:tc>
          <w:tcPr>
            <w:tcW w:w="263" w:type="pct"/>
            <w:shd w:val="clear" w:color="auto" w:fill="auto"/>
          </w:tcPr>
          <w:p w14:paraId="56C5802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g)</w:t>
            </w:r>
          </w:p>
        </w:tc>
        <w:tc>
          <w:tcPr>
            <w:tcW w:w="2840" w:type="pct"/>
            <w:shd w:val="clear" w:color="auto" w:fill="auto"/>
          </w:tcPr>
          <w:p w14:paraId="71D3818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Para la proyección permanente a través de medios electrónicos de anuncios.</w:t>
            </w:r>
          </w:p>
        </w:tc>
        <w:tc>
          <w:tcPr>
            <w:tcW w:w="948" w:type="pct"/>
            <w:shd w:val="clear" w:color="auto" w:fill="auto"/>
            <w:vAlign w:val="center"/>
          </w:tcPr>
          <w:p w14:paraId="5A1D454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w:t>
            </w:r>
          </w:p>
        </w:tc>
        <w:tc>
          <w:tcPr>
            <w:tcW w:w="949" w:type="pct"/>
            <w:shd w:val="clear" w:color="auto" w:fill="auto"/>
            <w:vAlign w:val="center"/>
          </w:tcPr>
          <w:p w14:paraId="2FF78CD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w:t>
            </w:r>
          </w:p>
        </w:tc>
      </w:tr>
      <w:tr w:rsidR="00A57BD7" w:rsidRPr="007178B3" w14:paraId="2A8DAEAF" w14:textId="77777777" w:rsidTr="00A57BD7">
        <w:tc>
          <w:tcPr>
            <w:tcW w:w="263" w:type="pct"/>
            <w:shd w:val="clear" w:color="auto" w:fill="auto"/>
          </w:tcPr>
          <w:p w14:paraId="01C536B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h)</w:t>
            </w:r>
          </w:p>
        </w:tc>
        <w:tc>
          <w:tcPr>
            <w:tcW w:w="2840" w:type="pct"/>
            <w:shd w:val="clear" w:color="auto" w:fill="auto"/>
          </w:tcPr>
          <w:p w14:paraId="05D00FE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Por instalación permanente de anuncios de propaganda o publicidad en inmuebles o en mobiliario urbano, iluminados con luz Neón.</w:t>
            </w:r>
          </w:p>
        </w:tc>
        <w:tc>
          <w:tcPr>
            <w:tcW w:w="948" w:type="pct"/>
            <w:shd w:val="clear" w:color="auto" w:fill="auto"/>
            <w:vAlign w:val="center"/>
          </w:tcPr>
          <w:p w14:paraId="19FEBE1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1.8</w:t>
            </w:r>
          </w:p>
        </w:tc>
        <w:tc>
          <w:tcPr>
            <w:tcW w:w="949" w:type="pct"/>
            <w:shd w:val="clear" w:color="auto" w:fill="auto"/>
            <w:vAlign w:val="center"/>
          </w:tcPr>
          <w:p w14:paraId="5CCFCA3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m2</w:t>
            </w:r>
          </w:p>
        </w:tc>
      </w:tr>
    </w:tbl>
    <w:p w14:paraId="187333C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16957E8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Para el caso de renovación o prórroga de los permisos a que se refieren los incisos a), b), g), h) y m) de esta fracción se causarán los derechos con las mismas cuotas que dichos incisos señalen.</w:t>
      </w:r>
    </w:p>
    <w:p w14:paraId="0024E8B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22FFF01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Cuando se cause y pague el derecho por el uso de espacios en la vía o parques públicos relacionados con la instalación de mobiliario urbano del tipo paradero de autobús con espacio para la instalación de publicidad no se causarán los derechos a que se refiere la presente fracción.</w:t>
      </w:r>
    </w:p>
    <w:p w14:paraId="4FA9C29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3E9B4A9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XII. VISITAS DE INSPECCIÓN.</w:t>
      </w:r>
    </w:p>
    <w:p w14:paraId="66884E2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402"/>
        <w:gridCol w:w="5005"/>
        <w:gridCol w:w="1685"/>
        <w:gridCol w:w="1685"/>
      </w:tblGrid>
      <w:tr w:rsidR="00A57BD7" w:rsidRPr="007178B3" w14:paraId="2D5547E3" w14:textId="77777777" w:rsidTr="00A57BD7">
        <w:trPr>
          <w:trHeight w:val="616"/>
        </w:trPr>
        <w:tc>
          <w:tcPr>
            <w:tcW w:w="3080" w:type="pct"/>
            <w:gridSpan w:val="2"/>
            <w:shd w:val="clear" w:color="auto" w:fill="auto"/>
          </w:tcPr>
          <w:p w14:paraId="162A1D5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60" w:type="pct"/>
            <w:shd w:val="clear" w:color="auto" w:fill="auto"/>
            <w:vAlign w:val="center"/>
          </w:tcPr>
          <w:p w14:paraId="68B41B7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608DCEE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60" w:type="pct"/>
            <w:shd w:val="clear" w:color="auto" w:fill="auto"/>
            <w:vAlign w:val="center"/>
          </w:tcPr>
          <w:p w14:paraId="3B46B89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2323BEA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24030EE2" w14:textId="77777777" w:rsidTr="00A57BD7">
        <w:trPr>
          <w:trHeight w:val="323"/>
        </w:trPr>
        <w:tc>
          <w:tcPr>
            <w:tcW w:w="229" w:type="pct"/>
            <w:shd w:val="clear" w:color="auto" w:fill="auto"/>
          </w:tcPr>
          <w:p w14:paraId="3BB38CA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4771" w:type="pct"/>
            <w:gridSpan w:val="3"/>
            <w:shd w:val="clear" w:color="auto" w:fill="auto"/>
          </w:tcPr>
          <w:p w14:paraId="7228D86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fosas sépticas:</w:t>
            </w:r>
          </w:p>
        </w:tc>
      </w:tr>
      <w:tr w:rsidR="00A57BD7" w:rsidRPr="007178B3" w14:paraId="1954D22F" w14:textId="77777777" w:rsidTr="00A57BD7">
        <w:tc>
          <w:tcPr>
            <w:tcW w:w="229" w:type="pct"/>
            <w:shd w:val="clear" w:color="auto" w:fill="auto"/>
          </w:tcPr>
          <w:p w14:paraId="245ECCB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63E16A4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1) Para el caso de desarrollo de fraccionamiento o conjunto habitacional, cuando se requiera una segunda o posterior visita de inspección:               </w:t>
            </w:r>
          </w:p>
        </w:tc>
        <w:tc>
          <w:tcPr>
            <w:tcW w:w="960" w:type="pct"/>
            <w:shd w:val="clear" w:color="auto" w:fill="auto"/>
            <w:vAlign w:val="center"/>
          </w:tcPr>
          <w:p w14:paraId="59B78DD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71C9860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w:t>
            </w:r>
          </w:p>
        </w:tc>
        <w:tc>
          <w:tcPr>
            <w:tcW w:w="960" w:type="pct"/>
            <w:shd w:val="clear" w:color="auto" w:fill="auto"/>
            <w:vAlign w:val="center"/>
          </w:tcPr>
          <w:p w14:paraId="5B28F18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4CC76AB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Visita</w:t>
            </w:r>
          </w:p>
        </w:tc>
      </w:tr>
      <w:tr w:rsidR="00A57BD7" w:rsidRPr="007178B3" w14:paraId="5E31C985" w14:textId="77777777" w:rsidTr="00A57BD7">
        <w:tc>
          <w:tcPr>
            <w:tcW w:w="229" w:type="pct"/>
            <w:shd w:val="clear" w:color="auto" w:fill="auto"/>
          </w:tcPr>
          <w:p w14:paraId="66100C4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10B4946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2) Para los demás casos, cuando se requiera una tercera o posterior visita de inspección:            </w:t>
            </w:r>
          </w:p>
        </w:tc>
        <w:tc>
          <w:tcPr>
            <w:tcW w:w="960" w:type="pct"/>
            <w:shd w:val="clear" w:color="auto" w:fill="auto"/>
            <w:vAlign w:val="center"/>
          </w:tcPr>
          <w:p w14:paraId="7AAF0B1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284A387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w:t>
            </w:r>
          </w:p>
        </w:tc>
        <w:tc>
          <w:tcPr>
            <w:tcW w:w="960" w:type="pct"/>
            <w:shd w:val="clear" w:color="auto" w:fill="auto"/>
            <w:vAlign w:val="center"/>
          </w:tcPr>
          <w:p w14:paraId="4266156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61503C9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Visita</w:t>
            </w:r>
          </w:p>
        </w:tc>
      </w:tr>
      <w:tr w:rsidR="00A57BD7" w:rsidRPr="007178B3" w14:paraId="7CCD74E2" w14:textId="77777777" w:rsidTr="00A57BD7">
        <w:tc>
          <w:tcPr>
            <w:tcW w:w="229" w:type="pct"/>
            <w:shd w:val="clear" w:color="auto" w:fill="auto"/>
          </w:tcPr>
          <w:p w14:paraId="370CCA8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51" w:type="pct"/>
            <w:shd w:val="clear" w:color="auto" w:fill="auto"/>
          </w:tcPr>
          <w:p w14:paraId="00C2ADB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Por construcción o edificación distinta a la señalada en el inciso a) de esta fracción, en los casos en que se requiera una tercera o posterior visita de inspección:                                                                                                                </w:t>
            </w:r>
          </w:p>
        </w:tc>
        <w:tc>
          <w:tcPr>
            <w:tcW w:w="960" w:type="pct"/>
            <w:shd w:val="clear" w:color="auto" w:fill="auto"/>
            <w:vAlign w:val="center"/>
          </w:tcPr>
          <w:p w14:paraId="478FAF1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6E3D864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w:t>
            </w:r>
          </w:p>
        </w:tc>
        <w:tc>
          <w:tcPr>
            <w:tcW w:w="960" w:type="pct"/>
            <w:shd w:val="clear" w:color="auto" w:fill="auto"/>
            <w:vAlign w:val="center"/>
          </w:tcPr>
          <w:p w14:paraId="49557DE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6FCBE99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Visita</w:t>
            </w:r>
          </w:p>
        </w:tc>
      </w:tr>
      <w:tr w:rsidR="00A57BD7" w:rsidRPr="007178B3" w14:paraId="249B0092" w14:textId="77777777" w:rsidTr="00A57BD7">
        <w:trPr>
          <w:trHeight w:val="703"/>
        </w:trPr>
        <w:tc>
          <w:tcPr>
            <w:tcW w:w="229" w:type="pct"/>
            <w:shd w:val="clear" w:color="auto" w:fill="auto"/>
          </w:tcPr>
          <w:p w14:paraId="710A0E4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4771" w:type="pct"/>
            <w:gridSpan w:val="3"/>
            <w:shd w:val="clear" w:color="auto" w:fill="auto"/>
          </w:tcPr>
          <w:p w14:paraId="29D3276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 Para la recepción o terminación de obras de infraestructura urbana, en los casos en lo que se requiera una tercera o posterior visita de inspección, se pagará</w:t>
            </w:r>
          </w:p>
        </w:tc>
      </w:tr>
      <w:tr w:rsidR="00A57BD7" w:rsidRPr="007178B3" w14:paraId="08BF8691" w14:textId="77777777" w:rsidTr="00A57BD7">
        <w:tc>
          <w:tcPr>
            <w:tcW w:w="229" w:type="pct"/>
            <w:shd w:val="clear" w:color="auto" w:fill="auto"/>
          </w:tcPr>
          <w:p w14:paraId="6971A15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4746E78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1) Por los primeros 10,000 metros cuadrados de vialidad.</w:t>
            </w:r>
          </w:p>
        </w:tc>
        <w:tc>
          <w:tcPr>
            <w:tcW w:w="960" w:type="pct"/>
            <w:shd w:val="clear" w:color="auto" w:fill="auto"/>
            <w:vAlign w:val="center"/>
          </w:tcPr>
          <w:p w14:paraId="062C57D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15.0</w:t>
            </w:r>
          </w:p>
        </w:tc>
        <w:tc>
          <w:tcPr>
            <w:tcW w:w="960" w:type="pct"/>
            <w:shd w:val="clear" w:color="auto" w:fill="auto"/>
            <w:vAlign w:val="center"/>
          </w:tcPr>
          <w:p w14:paraId="6E31D4D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44817D2A" w14:textId="77777777" w:rsidTr="00A57BD7">
        <w:tc>
          <w:tcPr>
            <w:tcW w:w="229" w:type="pct"/>
            <w:shd w:val="clear" w:color="auto" w:fill="auto"/>
          </w:tcPr>
          <w:p w14:paraId="369A145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500BE34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2) Por cada metro cuadrado excedente.</w:t>
            </w:r>
          </w:p>
        </w:tc>
        <w:tc>
          <w:tcPr>
            <w:tcW w:w="960" w:type="pct"/>
            <w:shd w:val="clear" w:color="auto" w:fill="auto"/>
            <w:vAlign w:val="center"/>
          </w:tcPr>
          <w:p w14:paraId="731B6DD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0.0015</w:t>
            </w:r>
          </w:p>
        </w:tc>
        <w:tc>
          <w:tcPr>
            <w:tcW w:w="960" w:type="pct"/>
            <w:shd w:val="clear" w:color="auto" w:fill="auto"/>
            <w:vAlign w:val="center"/>
          </w:tcPr>
          <w:p w14:paraId="7E52AB4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25ACAF7F" w14:textId="77777777" w:rsidTr="00A57BD7">
        <w:trPr>
          <w:trHeight w:val="468"/>
        </w:trPr>
        <w:tc>
          <w:tcPr>
            <w:tcW w:w="229" w:type="pct"/>
            <w:shd w:val="clear" w:color="auto" w:fill="auto"/>
          </w:tcPr>
          <w:p w14:paraId="36AB7AE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4771" w:type="pct"/>
            <w:gridSpan w:val="3"/>
            <w:shd w:val="clear" w:color="auto" w:fill="auto"/>
          </w:tcPr>
          <w:p w14:paraId="6B9747D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Para la verificación de obras de infraestructura urbana a solicitud del particular, se pagará:</w:t>
            </w:r>
          </w:p>
        </w:tc>
      </w:tr>
      <w:tr w:rsidR="00A57BD7" w:rsidRPr="007178B3" w14:paraId="690B708C" w14:textId="77777777" w:rsidTr="00A57BD7">
        <w:tc>
          <w:tcPr>
            <w:tcW w:w="229" w:type="pct"/>
            <w:shd w:val="clear" w:color="auto" w:fill="auto"/>
          </w:tcPr>
          <w:p w14:paraId="6CD5564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4F5AE18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1) Por los primeros 10,000 metros cuadrados de vialidad.  </w:t>
            </w:r>
          </w:p>
        </w:tc>
        <w:tc>
          <w:tcPr>
            <w:tcW w:w="960" w:type="pct"/>
            <w:shd w:val="clear" w:color="auto" w:fill="auto"/>
            <w:vAlign w:val="center"/>
          </w:tcPr>
          <w:p w14:paraId="6C8A5FF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15.0</w:t>
            </w:r>
          </w:p>
          <w:p w14:paraId="1391615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960" w:type="pct"/>
            <w:shd w:val="clear" w:color="auto" w:fill="auto"/>
            <w:vAlign w:val="center"/>
          </w:tcPr>
          <w:p w14:paraId="4B5077A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7699671C" w14:textId="77777777" w:rsidTr="00A57BD7">
        <w:tc>
          <w:tcPr>
            <w:tcW w:w="229" w:type="pct"/>
            <w:shd w:val="clear" w:color="auto" w:fill="auto"/>
          </w:tcPr>
          <w:p w14:paraId="76E9A91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7D0999D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2) Por cada metro cuadrado excedente</w:t>
            </w:r>
          </w:p>
        </w:tc>
        <w:tc>
          <w:tcPr>
            <w:tcW w:w="960" w:type="pct"/>
            <w:shd w:val="clear" w:color="auto" w:fill="auto"/>
            <w:vAlign w:val="center"/>
          </w:tcPr>
          <w:p w14:paraId="745FEB4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0.0015</w:t>
            </w:r>
          </w:p>
        </w:tc>
        <w:tc>
          <w:tcPr>
            <w:tcW w:w="960" w:type="pct"/>
            <w:shd w:val="clear" w:color="auto" w:fill="auto"/>
            <w:vAlign w:val="center"/>
          </w:tcPr>
          <w:p w14:paraId="1ED1EDB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bl>
    <w:p w14:paraId="7615910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6157"/>
        <w:gridCol w:w="1295"/>
        <w:gridCol w:w="1325"/>
      </w:tblGrid>
      <w:tr w:rsidR="00A57BD7" w:rsidRPr="007178B3" w14:paraId="49BDCA30" w14:textId="77777777" w:rsidTr="00A57BD7">
        <w:tc>
          <w:tcPr>
            <w:tcW w:w="3507" w:type="pct"/>
            <w:vMerge w:val="restart"/>
            <w:shd w:val="clear" w:color="auto" w:fill="D9D9D9" w:themeFill="background1" w:themeFillShade="D9"/>
          </w:tcPr>
          <w:p w14:paraId="3468F309"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XIII. REVISIÓN PREVIA DE TODOS LOS PROYECTOS DE URBANIZACIÓN E INFRAESTRUCTURAURBANA, PARA LOS CASOS DONDE SE REQUIERA UNA SEGUNDA O POSTERIOR REVISIÓN.        </w:t>
            </w:r>
          </w:p>
        </w:tc>
        <w:tc>
          <w:tcPr>
            <w:tcW w:w="738" w:type="pct"/>
            <w:vAlign w:val="center"/>
          </w:tcPr>
          <w:p w14:paraId="39407D1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7A0C50A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755" w:type="pct"/>
            <w:vAlign w:val="center"/>
          </w:tcPr>
          <w:p w14:paraId="457FA47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4CD6065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45455ADA" w14:textId="77777777" w:rsidTr="00A57BD7">
        <w:tc>
          <w:tcPr>
            <w:tcW w:w="3507" w:type="pct"/>
            <w:vMerge/>
            <w:shd w:val="clear" w:color="auto" w:fill="D9D9D9" w:themeFill="background1" w:themeFillShade="D9"/>
          </w:tcPr>
          <w:p w14:paraId="11026F1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738" w:type="pct"/>
            <w:vAlign w:val="center"/>
          </w:tcPr>
          <w:p w14:paraId="256C0B5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w:t>
            </w:r>
          </w:p>
        </w:tc>
        <w:tc>
          <w:tcPr>
            <w:tcW w:w="755" w:type="pct"/>
            <w:vAlign w:val="center"/>
          </w:tcPr>
          <w:p w14:paraId="3CFCB1F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REVISIÓN</w:t>
            </w:r>
          </w:p>
        </w:tc>
      </w:tr>
    </w:tbl>
    <w:p w14:paraId="10BB478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6157"/>
        <w:gridCol w:w="1295"/>
        <w:gridCol w:w="1325"/>
      </w:tblGrid>
      <w:tr w:rsidR="00A57BD7" w:rsidRPr="007178B3" w14:paraId="77A12A4E" w14:textId="77777777" w:rsidTr="00A57BD7">
        <w:tc>
          <w:tcPr>
            <w:tcW w:w="3507" w:type="pct"/>
            <w:vMerge w:val="restart"/>
            <w:shd w:val="clear" w:color="auto" w:fill="D9D9D9" w:themeFill="background1" w:themeFillShade="D9"/>
          </w:tcPr>
          <w:p w14:paraId="7BB3897D"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XIV. POR LA EXPEDICIÓN DEL OFICIO DE INFORMACIÓN DEL TIPO DE ZONA EN LA QUE SE UBICAN LOS BIENES INMUEBLES, DE CONFORMIDAD CON LO ESTABLECIDO EN EL PROGRAMA DE DESARROLLO URBANO DEL MUNICIPIO DE UMÁN.</w:t>
            </w:r>
          </w:p>
        </w:tc>
        <w:tc>
          <w:tcPr>
            <w:tcW w:w="738" w:type="pct"/>
            <w:vAlign w:val="center"/>
          </w:tcPr>
          <w:p w14:paraId="31AE67E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0AD4437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755" w:type="pct"/>
            <w:vAlign w:val="center"/>
          </w:tcPr>
          <w:p w14:paraId="0C2CD11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2E5E6DA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747BDC90" w14:textId="77777777" w:rsidTr="00A57BD7">
        <w:tc>
          <w:tcPr>
            <w:tcW w:w="3507" w:type="pct"/>
            <w:vMerge/>
            <w:shd w:val="clear" w:color="auto" w:fill="D9D9D9" w:themeFill="background1" w:themeFillShade="D9"/>
          </w:tcPr>
          <w:p w14:paraId="7CE0EA9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738" w:type="pct"/>
            <w:vAlign w:val="center"/>
          </w:tcPr>
          <w:p w14:paraId="5B94B79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w:t>
            </w:r>
          </w:p>
        </w:tc>
        <w:tc>
          <w:tcPr>
            <w:tcW w:w="755" w:type="pct"/>
            <w:vAlign w:val="center"/>
          </w:tcPr>
          <w:p w14:paraId="7353E4C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Oficio</w:t>
            </w:r>
          </w:p>
        </w:tc>
      </w:tr>
    </w:tbl>
    <w:p w14:paraId="4EC9645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1F1B4A54"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XV. EMISIÓN DE COPIAS SIMPLES DE CUALQUIER DOCUMENTACIÓN CONTENIDA EN LOS EXPEDIENTES DE LA DIRECCIÓN DE DESARROLLO URBANO Y OBRAS PÚBLICAS:</w:t>
      </w:r>
    </w:p>
    <w:p w14:paraId="74FF417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402"/>
        <w:gridCol w:w="5005"/>
        <w:gridCol w:w="1685"/>
        <w:gridCol w:w="1685"/>
      </w:tblGrid>
      <w:tr w:rsidR="00A57BD7" w:rsidRPr="007178B3" w14:paraId="23E9B1D8" w14:textId="77777777" w:rsidTr="00A57BD7">
        <w:tc>
          <w:tcPr>
            <w:tcW w:w="3080" w:type="pct"/>
            <w:gridSpan w:val="2"/>
          </w:tcPr>
          <w:p w14:paraId="7F807BD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60" w:type="pct"/>
            <w:vAlign w:val="center"/>
          </w:tcPr>
          <w:p w14:paraId="7F1B53F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567251B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60" w:type="pct"/>
            <w:vAlign w:val="center"/>
          </w:tcPr>
          <w:p w14:paraId="7AB527C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12C4D34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542A7251" w14:textId="77777777" w:rsidTr="00A57BD7">
        <w:tc>
          <w:tcPr>
            <w:tcW w:w="229" w:type="pct"/>
          </w:tcPr>
          <w:p w14:paraId="575872A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51" w:type="pct"/>
            <w:shd w:val="clear" w:color="auto" w:fill="auto"/>
          </w:tcPr>
          <w:p w14:paraId="7733399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Por cada copia simple de:</w:t>
            </w:r>
          </w:p>
        </w:tc>
        <w:tc>
          <w:tcPr>
            <w:tcW w:w="960" w:type="pct"/>
            <w:shd w:val="clear" w:color="auto" w:fill="auto"/>
            <w:vAlign w:val="center"/>
          </w:tcPr>
          <w:p w14:paraId="03348C2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c>
          <w:tcPr>
            <w:tcW w:w="960" w:type="pct"/>
            <w:shd w:val="clear" w:color="auto" w:fill="auto"/>
            <w:vAlign w:val="center"/>
          </w:tcPr>
          <w:p w14:paraId="11F08BA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tc>
      </w:tr>
      <w:tr w:rsidR="00A57BD7" w:rsidRPr="007178B3" w14:paraId="0B60EF31" w14:textId="77777777" w:rsidTr="00A57BD7">
        <w:tc>
          <w:tcPr>
            <w:tcW w:w="229" w:type="pct"/>
            <w:shd w:val="clear" w:color="auto" w:fill="auto"/>
          </w:tcPr>
          <w:p w14:paraId="7B70667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2216CEC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1) Cualquier documentación contenida en los expedientes en tamaño </w:t>
            </w:r>
          </w:p>
          <w:p w14:paraId="6008488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Carta u oficio.                                               </w:t>
            </w:r>
          </w:p>
        </w:tc>
        <w:tc>
          <w:tcPr>
            <w:tcW w:w="960" w:type="pct"/>
            <w:shd w:val="clear" w:color="auto" w:fill="auto"/>
            <w:vAlign w:val="center"/>
          </w:tcPr>
          <w:p w14:paraId="38D3CD9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0.30</w:t>
            </w:r>
          </w:p>
        </w:tc>
        <w:tc>
          <w:tcPr>
            <w:tcW w:w="960" w:type="pct"/>
            <w:shd w:val="clear" w:color="auto" w:fill="auto"/>
            <w:vAlign w:val="center"/>
          </w:tcPr>
          <w:p w14:paraId="3082220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Página</w:t>
            </w:r>
          </w:p>
        </w:tc>
      </w:tr>
      <w:tr w:rsidR="00A57BD7" w:rsidRPr="007178B3" w14:paraId="054B4476" w14:textId="77777777" w:rsidTr="00A57BD7">
        <w:tc>
          <w:tcPr>
            <w:tcW w:w="229" w:type="pct"/>
          </w:tcPr>
          <w:p w14:paraId="20C4F38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3EC076B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2) Plano aprobado por la Dirección de Desarrollo Urbano y Obras Públicas en tamaño doble  carta.</w:t>
            </w:r>
          </w:p>
        </w:tc>
        <w:tc>
          <w:tcPr>
            <w:tcW w:w="960" w:type="pct"/>
            <w:shd w:val="clear" w:color="auto" w:fill="auto"/>
            <w:vAlign w:val="center"/>
          </w:tcPr>
          <w:p w14:paraId="7897F69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0.60</w:t>
            </w:r>
          </w:p>
        </w:tc>
        <w:tc>
          <w:tcPr>
            <w:tcW w:w="960" w:type="pct"/>
            <w:shd w:val="clear" w:color="auto" w:fill="auto"/>
            <w:vAlign w:val="center"/>
          </w:tcPr>
          <w:p w14:paraId="78DB049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Plano</w:t>
            </w:r>
          </w:p>
        </w:tc>
      </w:tr>
      <w:tr w:rsidR="00A57BD7" w:rsidRPr="007178B3" w14:paraId="72009399" w14:textId="77777777" w:rsidTr="00A57BD7">
        <w:tc>
          <w:tcPr>
            <w:tcW w:w="229" w:type="pct"/>
            <w:shd w:val="clear" w:color="auto" w:fill="auto"/>
          </w:tcPr>
          <w:p w14:paraId="338E1A3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6D9178E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3) Plano aprobado por la Dirección de Desarrollo Urbano y Obras Públicas en tamaño de hasta cuatro cartas</w:t>
            </w:r>
          </w:p>
        </w:tc>
        <w:tc>
          <w:tcPr>
            <w:tcW w:w="960" w:type="pct"/>
            <w:shd w:val="clear" w:color="auto" w:fill="auto"/>
            <w:vAlign w:val="center"/>
          </w:tcPr>
          <w:p w14:paraId="00D8924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2.00</w:t>
            </w:r>
          </w:p>
        </w:tc>
        <w:tc>
          <w:tcPr>
            <w:tcW w:w="960" w:type="pct"/>
            <w:shd w:val="clear" w:color="auto" w:fill="auto"/>
            <w:vAlign w:val="center"/>
          </w:tcPr>
          <w:p w14:paraId="0F70B5F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Plano</w:t>
            </w:r>
          </w:p>
        </w:tc>
      </w:tr>
      <w:tr w:rsidR="00A57BD7" w:rsidRPr="007178B3" w14:paraId="09A961F8" w14:textId="77777777" w:rsidTr="00A57BD7">
        <w:tc>
          <w:tcPr>
            <w:tcW w:w="229" w:type="pct"/>
            <w:shd w:val="clear" w:color="auto" w:fill="auto"/>
          </w:tcPr>
          <w:p w14:paraId="1B2B510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2851" w:type="pct"/>
            <w:shd w:val="clear" w:color="auto" w:fill="auto"/>
          </w:tcPr>
          <w:p w14:paraId="67CF4B5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4) Plano aprobado por la Dirección de Desarrollo Urbano y Obras Públicas, superior a cuatro veces el tamaño carta.                               </w:t>
            </w:r>
          </w:p>
        </w:tc>
        <w:tc>
          <w:tcPr>
            <w:tcW w:w="960" w:type="pct"/>
            <w:shd w:val="clear" w:color="auto" w:fill="auto"/>
            <w:vAlign w:val="center"/>
          </w:tcPr>
          <w:p w14:paraId="1689F00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5.00</w:t>
            </w:r>
          </w:p>
        </w:tc>
        <w:tc>
          <w:tcPr>
            <w:tcW w:w="960" w:type="pct"/>
            <w:shd w:val="clear" w:color="auto" w:fill="auto"/>
            <w:vAlign w:val="center"/>
          </w:tcPr>
          <w:p w14:paraId="44C9B81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Plano</w:t>
            </w:r>
          </w:p>
        </w:tc>
      </w:tr>
    </w:tbl>
    <w:p w14:paraId="42201F5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65601C6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332FAC83"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XVI. COPIA ELECTRÓNICA DE PLANOS APROBADOS POR LA DIRECCIÓN DE DESARROLLO URBANO Y OBRAS PÚBLICAS EN DISCO COMPACTO NO REGRABABLE. </w:t>
      </w:r>
    </w:p>
    <w:p w14:paraId="46F9DD6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464"/>
        <w:gridCol w:w="4985"/>
        <w:gridCol w:w="1664"/>
        <w:gridCol w:w="1664"/>
      </w:tblGrid>
      <w:tr w:rsidR="00A57BD7" w:rsidRPr="007178B3" w14:paraId="18E3BCCD" w14:textId="77777777" w:rsidTr="00A57BD7">
        <w:trPr>
          <w:trHeight w:val="609"/>
        </w:trPr>
        <w:tc>
          <w:tcPr>
            <w:tcW w:w="3104" w:type="pct"/>
            <w:gridSpan w:val="2"/>
          </w:tcPr>
          <w:p w14:paraId="7AB0958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48" w:type="pct"/>
            <w:vAlign w:val="center"/>
          </w:tcPr>
          <w:p w14:paraId="6364802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21964A8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48" w:type="pct"/>
            <w:vAlign w:val="center"/>
          </w:tcPr>
          <w:p w14:paraId="1DB6643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792EF11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3AF08689" w14:textId="77777777" w:rsidTr="00A57BD7">
        <w:trPr>
          <w:trHeight w:val="406"/>
        </w:trPr>
        <w:tc>
          <w:tcPr>
            <w:tcW w:w="264" w:type="pct"/>
          </w:tcPr>
          <w:p w14:paraId="73CEB5D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40" w:type="pct"/>
            <w:shd w:val="clear" w:color="auto" w:fill="auto"/>
          </w:tcPr>
          <w:p w14:paraId="5C233A9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De 1 a 5                                                                                                              </w:t>
            </w:r>
          </w:p>
        </w:tc>
        <w:tc>
          <w:tcPr>
            <w:tcW w:w="948" w:type="pct"/>
            <w:shd w:val="clear" w:color="auto" w:fill="auto"/>
            <w:vAlign w:val="center"/>
          </w:tcPr>
          <w:p w14:paraId="4E8ACCE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5.20</w:t>
            </w:r>
          </w:p>
        </w:tc>
        <w:tc>
          <w:tcPr>
            <w:tcW w:w="948" w:type="pct"/>
            <w:shd w:val="clear" w:color="auto" w:fill="auto"/>
            <w:vAlign w:val="center"/>
          </w:tcPr>
          <w:p w14:paraId="3DE2A56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Disco</w:t>
            </w:r>
          </w:p>
        </w:tc>
      </w:tr>
      <w:tr w:rsidR="00A57BD7" w:rsidRPr="007178B3" w14:paraId="1A0C6ADE" w14:textId="77777777" w:rsidTr="00A57BD7">
        <w:tc>
          <w:tcPr>
            <w:tcW w:w="264" w:type="pct"/>
            <w:shd w:val="clear" w:color="auto" w:fill="FFFFFF" w:themeFill="background1"/>
          </w:tcPr>
          <w:p w14:paraId="386603F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40" w:type="pct"/>
            <w:shd w:val="clear" w:color="auto" w:fill="auto"/>
          </w:tcPr>
          <w:p w14:paraId="3CB4196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Por cada plano adicional</w:t>
            </w:r>
          </w:p>
        </w:tc>
        <w:tc>
          <w:tcPr>
            <w:tcW w:w="948" w:type="pct"/>
            <w:shd w:val="clear" w:color="auto" w:fill="auto"/>
            <w:vAlign w:val="center"/>
          </w:tcPr>
          <w:p w14:paraId="643EDD4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1.00</w:t>
            </w:r>
          </w:p>
        </w:tc>
        <w:tc>
          <w:tcPr>
            <w:tcW w:w="948" w:type="pct"/>
            <w:shd w:val="clear" w:color="auto" w:fill="auto"/>
            <w:vAlign w:val="center"/>
          </w:tcPr>
          <w:p w14:paraId="5ABCDA3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planos</w:t>
            </w:r>
          </w:p>
        </w:tc>
      </w:tr>
    </w:tbl>
    <w:p w14:paraId="696C75E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00F4F68B"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XVII. AUTORIZACIÓN DE LA CONSTITUCIÓN DE DESARROLLO INMOBILIARIO.</w:t>
      </w:r>
    </w:p>
    <w:p w14:paraId="50A2E61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464"/>
        <w:gridCol w:w="4985"/>
        <w:gridCol w:w="1664"/>
        <w:gridCol w:w="1664"/>
      </w:tblGrid>
      <w:tr w:rsidR="00A57BD7" w:rsidRPr="007178B3" w14:paraId="3942C512" w14:textId="77777777" w:rsidTr="00A57BD7">
        <w:trPr>
          <w:trHeight w:val="609"/>
        </w:trPr>
        <w:tc>
          <w:tcPr>
            <w:tcW w:w="3104" w:type="pct"/>
            <w:gridSpan w:val="2"/>
          </w:tcPr>
          <w:p w14:paraId="146312E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48" w:type="pct"/>
            <w:vAlign w:val="center"/>
          </w:tcPr>
          <w:p w14:paraId="37D7D1A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6D91AE1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48" w:type="pct"/>
            <w:vAlign w:val="center"/>
          </w:tcPr>
          <w:p w14:paraId="08D035F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36B42D8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4B1EB2E4" w14:textId="77777777" w:rsidTr="00A57BD7">
        <w:trPr>
          <w:trHeight w:val="298"/>
        </w:trPr>
        <w:tc>
          <w:tcPr>
            <w:tcW w:w="264" w:type="pct"/>
            <w:shd w:val="clear" w:color="auto" w:fill="auto"/>
          </w:tcPr>
          <w:p w14:paraId="518F0C2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40" w:type="pct"/>
            <w:shd w:val="clear" w:color="auto" w:fill="auto"/>
          </w:tcPr>
          <w:p w14:paraId="77D1C1A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Hasta 10,000.00 metros cuadrado </w:t>
            </w:r>
          </w:p>
        </w:tc>
        <w:tc>
          <w:tcPr>
            <w:tcW w:w="948" w:type="pct"/>
            <w:shd w:val="clear" w:color="auto" w:fill="auto"/>
            <w:vAlign w:val="center"/>
          </w:tcPr>
          <w:p w14:paraId="44FF182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70</w:t>
            </w:r>
          </w:p>
        </w:tc>
        <w:tc>
          <w:tcPr>
            <w:tcW w:w="948" w:type="pct"/>
            <w:shd w:val="clear" w:color="auto" w:fill="auto"/>
            <w:vAlign w:val="center"/>
          </w:tcPr>
          <w:p w14:paraId="094F87F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22F74FDA" w14:textId="77777777" w:rsidTr="00A57BD7">
        <w:tc>
          <w:tcPr>
            <w:tcW w:w="264" w:type="pct"/>
            <w:shd w:val="clear" w:color="auto" w:fill="auto"/>
          </w:tcPr>
          <w:p w14:paraId="73C1B13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40" w:type="pct"/>
            <w:shd w:val="clear" w:color="auto" w:fill="auto"/>
          </w:tcPr>
          <w:p w14:paraId="68B8636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10,000.01 hasta 50,000.00 m2</w:t>
            </w:r>
          </w:p>
        </w:tc>
        <w:tc>
          <w:tcPr>
            <w:tcW w:w="948" w:type="pct"/>
            <w:shd w:val="clear" w:color="auto" w:fill="auto"/>
            <w:vAlign w:val="center"/>
          </w:tcPr>
          <w:p w14:paraId="04CA006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80</w:t>
            </w:r>
          </w:p>
        </w:tc>
        <w:tc>
          <w:tcPr>
            <w:tcW w:w="948" w:type="pct"/>
            <w:shd w:val="clear" w:color="auto" w:fill="auto"/>
            <w:vAlign w:val="center"/>
          </w:tcPr>
          <w:p w14:paraId="547EE3D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0B304E57" w14:textId="77777777" w:rsidTr="00A57BD7">
        <w:tc>
          <w:tcPr>
            <w:tcW w:w="264" w:type="pct"/>
            <w:shd w:val="clear" w:color="auto" w:fill="auto"/>
          </w:tcPr>
          <w:p w14:paraId="04BF202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40" w:type="pct"/>
            <w:shd w:val="clear" w:color="auto" w:fill="auto"/>
          </w:tcPr>
          <w:p w14:paraId="33408C3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50,000.01 hasta 100,000.00 m2</w:t>
            </w:r>
          </w:p>
        </w:tc>
        <w:tc>
          <w:tcPr>
            <w:tcW w:w="948" w:type="pct"/>
            <w:shd w:val="clear" w:color="auto" w:fill="auto"/>
            <w:vAlign w:val="center"/>
          </w:tcPr>
          <w:p w14:paraId="4E4F3DD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90</w:t>
            </w:r>
          </w:p>
        </w:tc>
        <w:tc>
          <w:tcPr>
            <w:tcW w:w="948" w:type="pct"/>
            <w:shd w:val="clear" w:color="auto" w:fill="auto"/>
            <w:vAlign w:val="center"/>
          </w:tcPr>
          <w:p w14:paraId="51036B1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4A013D6A" w14:textId="77777777" w:rsidTr="00A57BD7">
        <w:tc>
          <w:tcPr>
            <w:tcW w:w="264" w:type="pct"/>
            <w:shd w:val="clear" w:color="auto" w:fill="auto"/>
          </w:tcPr>
          <w:p w14:paraId="573A122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40" w:type="pct"/>
            <w:shd w:val="clear" w:color="auto" w:fill="auto"/>
          </w:tcPr>
          <w:p w14:paraId="69D85FD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100,000.01 hasta 150,000.00 m2</w:t>
            </w:r>
          </w:p>
        </w:tc>
        <w:tc>
          <w:tcPr>
            <w:tcW w:w="948" w:type="pct"/>
            <w:shd w:val="clear" w:color="auto" w:fill="auto"/>
            <w:vAlign w:val="center"/>
          </w:tcPr>
          <w:p w14:paraId="2CE212A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100</w:t>
            </w:r>
          </w:p>
        </w:tc>
        <w:tc>
          <w:tcPr>
            <w:tcW w:w="948" w:type="pct"/>
            <w:shd w:val="clear" w:color="auto" w:fill="auto"/>
            <w:vAlign w:val="center"/>
          </w:tcPr>
          <w:p w14:paraId="77F3409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67C85F97" w14:textId="77777777" w:rsidTr="00A57BD7">
        <w:tc>
          <w:tcPr>
            <w:tcW w:w="264" w:type="pct"/>
            <w:shd w:val="clear" w:color="auto" w:fill="auto"/>
          </w:tcPr>
          <w:p w14:paraId="2C9DE8A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w:t>
            </w:r>
          </w:p>
        </w:tc>
        <w:tc>
          <w:tcPr>
            <w:tcW w:w="2840" w:type="pct"/>
            <w:shd w:val="clear" w:color="auto" w:fill="auto"/>
          </w:tcPr>
          <w:p w14:paraId="40F2D350"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150,000.01 hasta 200,000.00  m2</w:t>
            </w:r>
          </w:p>
        </w:tc>
        <w:tc>
          <w:tcPr>
            <w:tcW w:w="948" w:type="pct"/>
            <w:shd w:val="clear" w:color="auto" w:fill="auto"/>
            <w:vAlign w:val="center"/>
          </w:tcPr>
          <w:p w14:paraId="3EA187F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150</w:t>
            </w:r>
          </w:p>
        </w:tc>
        <w:tc>
          <w:tcPr>
            <w:tcW w:w="948" w:type="pct"/>
            <w:shd w:val="clear" w:color="auto" w:fill="auto"/>
            <w:vAlign w:val="center"/>
          </w:tcPr>
          <w:p w14:paraId="55E9074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0FBE4E0E" w14:textId="77777777" w:rsidTr="00A57BD7">
        <w:tc>
          <w:tcPr>
            <w:tcW w:w="264" w:type="pct"/>
            <w:shd w:val="clear" w:color="auto" w:fill="auto"/>
          </w:tcPr>
          <w:p w14:paraId="0D08244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f)</w:t>
            </w:r>
          </w:p>
        </w:tc>
        <w:tc>
          <w:tcPr>
            <w:tcW w:w="2840" w:type="pct"/>
            <w:shd w:val="clear" w:color="auto" w:fill="auto"/>
          </w:tcPr>
          <w:p w14:paraId="0C64C4B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Mayores a 200,000.01 m2</w:t>
            </w:r>
          </w:p>
        </w:tc>
        <w:tc>
          <w:tcPr>
            <w:tcW w:w="948" w:type="pct"/>
            <w:shd w:val="clear" w:color="auto" w:fill="auto"/>
            <w:vAlign w:val="center"/>
          </w:tcPr>
          <w:p w14:paraId="10DC2D5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200</w:t>
            </w:r>
          </w:p>
        </w:tc>
        <w:tc>
          <w:tcPr>
            <w:tcW w:w="948" w:type="pct"/>
            <w:shd w:val="clear" w:color="auto" w:fill="auto"/>
            <w:vAlign w:val="center"/>
          </w:tcPr>
          <w:p w14:paraId="69C3988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bl>
    <w:p w14:paraId="12C5239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2FF3FE2D"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XVIII. AUTORIZACIÓN DE LA MODIFICACIÓN DE LA CONSTITUCIÓN DE DESARROLLO INMOBILIARIO. </w:t>
      </w:r>
    </w:p>
    <w:p w14:paraId="3E6ACA6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bl>
      <w:tblPr>
        <w:tblStyle w:val="Tablaconcuadrcula"/>
        <w:tblW w:w="5000" w:type="pct"/>
        <w:tblLook w:val="04A0" w:firstRow="1" w:lastRow="0" w:firstColumn="1" w:lastColumn="0" w:noHBand="0" w:noVBand="1"/>
      </w:tblPr>
      <w:tblGrid>
        <w:gridCol w:w="464"/>
        <w:gridCol w:w="4985"/>
        <w:gridCol w:w="1664"/>
        <w:gridCol w:w="1664"/>
      </w:tblGrid>
      <w:tr w:rsidR="00A57BD7" w:rsidRPr="007178B3" w14:paraId="5A539228" w14:textId="77777777" w:rsidTr="00A57BD7">
        <w:trPr>
          <w:trHeight w:val="609"/>
        </w:trPr>
        <w:tc>
          <w:tcPr>
            <w:tcW w:w="3104" w:type="pct"/>
            <w:gridSpan w:val="2"/>
          </w:tcPr>
          <w:p w14:paraId="21E3CB4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tc>
        <w:tc>
          <w:tcPr>
            <w:tcW w:w="948" w:type="pct"/>
            <w:vAlign w:val="center"/>
          </w:tcPr>
          <w:p w14:paraId="3AF93D6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UMA</w:t>
            </w:r>
          </w:p>
          <w:p w14:paraId="06B65D0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VIGENTE</w:t>
            </w:r>
          </w:p>
        </w:tc>
        <w:tc>
          <w:tcPr>
            <w:tcW w:w="948" w:type="pct"/>
            <w:vAlign w:val="center"/>
          </w:tcPr>
          <w:p w14:paraId="1D1AEA7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UNIDAD</w:t>
            </w:r>
          </w:p>
          <w:p w14:paraId="2CA1E82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DE MEDIDA</w:t>
            </w:r>
          </w:p>
        </w:tc>
      </w:tr>
      <w:tr w:rsidR="00A57BD7" w:rsidRPr="007178B3" w14:paraId="1E69A488" w14:textId="77777777" w:rsidTr="00A57BD7">
        <w:trPr>
          <w:trHeight w:val="298"/>
        </w:trPr>
        <w:tc>
          <w:tcPr>
            <w:tcW w:w="264" w:type="pct"/>
            <w:shd w:val="clear" w:color="auto" w:fill="auto"/>
          </w:tcPr>
          <w:p w14:paraId="531AE3A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a)</w:t>
            </w:r>
          </w:p>
        </w:tc>
        <w:tc>
          <w:tcPr>
            <w:tcW w:w="2840" w:type="pct"/>
            <w:shd w:val="clear" w:color="auto" w:fill="auto"/>
          </w:tcPr>
          <w:p w14:paraId="499C05F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Hasta 10,000.00 metros cuadrado </w:t>
            </w:r>
          </w:p>
        </w:tc>
        <w:tc>
          <w:tcPr>
            <w:tcW w:w="948" w:type="pct"/>
            <w:shd w:val="clear" w:color="auto" w:fill="auto"/>
            <w:vAlign w:val="center"/>
          </w:tcPr>
          <w:p w14:paraId="019E749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35</w:t>
            </w:r>
          </w:p>
        </w:tc>
        <w:tc>
          <w:tcPr>
            <w:tcW w:w="948" w:type="pct"/>
            <w:shd w:val="clear" w:color="auto" w:fill="auto"/>
            <w:vAlign w:val="center"/>
          </w:tcPr>
          <w:p w14:paraId="36EC32E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38B5909A" w14:textId="77777777" w:rsidTr="00A57BD7">
        <w:tc>
          <w:tcPr>
            <w:tcW w:w="264" w:type="pct"/>
            <w:shd w:val="clear" w:color="auto" w:fill="auto"/>
          </w:tcPr>
          <w:p w14:paraId="55D9C7D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b)</w:t>
            </w:r>
          </w:p>
        </w:tc>
        <w:tc>
          <w:tcPr>
            <w:tcW w:w="2840" w:type="pct"/>
            <w:shd w:val="clear" w:color="auto" w:fill="auto"/>
          </w:tcPr>
          <w:p w14:paraId="1ED3E25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10,000.01 hasta 50,000.00 m2</w:t>
            </w:r>
          </w:p>
        </w:tc>
        <w:tc>
          <w:tcPr>
            <w:tcW w:w="948" w:type="pct"/>
            <w:shd w:val="clear" w:color="auto" w:fill="auto"/>
            <w:vAlign w:val="center"/>
          </w:tcPr>
          <w:p w14:paraId="419FD52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40</w:t>
            </w:r>
          </w:p>
        </w:tc>
        <w:tc>
          <w:tcPr>
            <w:tcW w:w="948" w:type="pct"/>
            <w:shd w:val="clear" w:color="auto" w:fill="auto"/>
            <w:vAlign w:val="center"/>
          </w:tcPr>
          <w:p w14:paraId="2BC17BC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6C7ADB5F" w14:textId="77777777" w:rsidTr="00A57BD7">
        <w:tc>
          <w:tcPr>
            <w:tcW w:w="264" w:type="pct"/>
            <w:shd w:val="clear" w:color="auto" w:fill="auto"/>
          </w:tcPr>
          <w:p w14:paraId="28793698"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c)</w:t>
            </w:r>
          </w:p>
        </w:tc>
        <w:tc>
          <w:tcPr>
            <w:tcW w:w="2840" w:type="pct"/>
            <w:shd w:val="clear" w:color="auto" w:fill="auto"/>
          </w:tcPr>
          <w:p w14:paraId="4D30261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50,000.01 hasta 100,000.00 m2</w:t>
            </w:r>
          </w:p>
        </w:tc>
        <w:tc>
          <w:tcPr>
            <w:tcW w:w="948" w:type="pct"/>
            <w:shd w:val="clear" w:color="auto" w:fill="auto"/>
            <w:vAlign w:val="center"/>
          </w:tcPr>
          <w:p w14:paraId="4B32BF3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45</w:t>
            </w:r>
          </w:p>
        </w:tc>
        <w:tc>
          <w:tcPr>
            <w:tcW w:w="948" w:type="pct"/>
            <w:shd w:val="clear" w:color="auto" w:fill="auto"/>
            <w:vAlign w:val="center"/>
          </w:tcPr>
          <w:p w14:paraId="74DD650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44E451D4" w14:textId="77777777" w:rsidTr="00A57BD7">
        <w:tc>
          <w:tcPr>
            <w:tcW w:w="264" w:type="pct"/>
            <w:shd w:val="clear" w:color="auto" w:fill="auto"/>
          </w:tcPr>
          <w:p w14:paraId="403EAD2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w:t>
            </w:r>
          </w:p>
        </w:tc>
        <w:tc>
          <w:tcPr>
            <w:tcW w:w="2840" w:type="pct"/>
            <w:shd w:val="clear" w:color="auto" w:fill="auto"/>
          </w:tcPr>
          <w:p w14:paraId="3F8531F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100,000.01 hasta 150,000.00 m2</w:t>
            </w:r>
          </w:p>
        </w:tc>
        <w:tc>
          <w:tcPr>
            <w:tcW w:w="948" w:type="pct"/>
            <w:shd w:val="clear" w:color="auto" w:fill="auto"/>
            <w:vAlign w:val="center"/>
          </w:tcPr>
          <w:p w14:paraId="73DBB70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50</w:t>
            </w:r>
          </w:p>
        </w:tc>
        <w:tc>
          <w:tcPr>
            <w:tcW w:w="948" w:type="pct"/>
            <w:shd w:val="clear" w:color="auto" w:fill="auto"/>
            <w:vAlign w:val="center"/>
          </w:tcPr>
          <w:p w14:paraId="4F09C55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594EBBC4" w14:textId="77777777" w:rsidTr="00A57BD7">
        <w:tc>
          <w:tcPr>
            <w:tcW w:w="264" w:type="pct"/>
            <w:shd w:val="clear" w:color="auto" w:fill="auto"/>
          </w:tcPr>
          <w:p w14:paraId="062406D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w:t>
            </w:r>
          </w:p>
        </w:tc>
        <w:tc>
          <w:tcPr>
            <w:tcW w:w="2840" w:type="pct"/>
            <w:shd w:val="clear" w:color="auto" w:fill="auto"/>
          </w:tcPr>
          <w:p w14:paraId="2F270AE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De 150,000.01 hasta 200,000.00  m2</w:t>
            </w:r>
          </w:p>
        </w:tc>
        <w:tc>
          <w:tcPr>
            <w:tcW w:w="948" w:type="pct"/>
            <w:shd w:val="clear" w:color="auto" w:fill="auto"/>
            <w:vAlign w:val="center"/>
          </w:tcPr>
          <w:p w14:paraId="07D9D42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75</w:t>
            </w:r>
          </w:p>
        </w:tc>
        <w:tc>
          <w:tcPr>
            <w:tcW w:w="948" w:type="pct"/>
            <w:shd w:val="clear" w:color="auto" w:fill="auto"/>
            <w:vAlign w:val="center"/>
          </w:tcPr>
          <w:p w14:paraId="4AAC914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r w:rsidR="00A57BD7" w:rsidRPr="007178B3" w14:paraId="5BE4A2C1" w14:textId="77777777" w:rsidTr="00A57BD7">
        <w:tc>
          <w:tcPr>
            <w:tcW w:w="264" w:type="pct"/>
            <w:shd w:val="clear" w:color="auto" w:fill="auto"/>
          </w:tcPr>
          <w:p w14:paraId="3C864005"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f)</w:t>
            </w:r>
          </w:p>
        </w:tc>
        <w:tc>
          <w:tcPr>
            <w:tcW w:w="2840" w:type="pct"/>
            <w:shd w:val="clear" w:color="auto" w:fill="auto"/>
          </w:tcPr>
          <w:p w14:paraId="0552D64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Mayores a 200,000.01 m2</w:t>
            </w:r>
          </w:p>
        </w:tc>
        <w:tc>
          <w:tcPr>
            <w:tcW w:w="948" w:type="pct"/>
            <w:shd w:val="clear" w:color="auto" w:fill="auto"/>
            <w:vAlign w:val="center"/>
          </w:tcPr>
          <w:p w14:paraId="55F3798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100</w:t>
            </w:r>
          </w:p>
        </w:tc>
        <w:tc>
          <w:tcPr>
            <w:tcW w:w="948" w:type="pct"/>
            <w:shd w:val="clear" w:color="auto" w:fill="auto"/>
            <w:vAlign w:val="center"/>
          </w:tcPr>
          <w:p w14:paraId="7889DCB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lang w:eastAsia="es-MX"/>
              </w:rPr>
              <w:t>Autorización</w:t>
            </w:r>
          </w:p>
        </w:tc>
      </w:tr>
    </w:tbl>
    <w:p w14:paraId="6D44BD5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011FF29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41AB6CBE"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r w:rsidRPr="007178B3">
        <w:rPr>
          <w:rFonts w:ascii="Arial" w:hAnsi="Arial" w:cs="Arial"/>
          <w:b/>
          <w:bCs/>
          <w:lang w:eastAsia="es-MX"/>
        </w:rPr>
        <w:t xml:space="preserve">XIX. SANCIONES PECUNIARIAS. </w:t>
      </w:r>
    </w:p>
    <w:p w14:paraId="68778A9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4D0CB8C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Se estará a lo establecido en las disposiciones del Reglamento de Construcciones del Municipio de Umán y legislación aplicable.</w:t>
      </w:r>
    </w:p>
    <w:p w14:paraId="7C1A19D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105E1BA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IlI</w:t>
      </w:r>
    </w:p>
    <w:p w14:paraId="0556D71E"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Derechos por Servicios de Catastro </w:t>
      </w:r>
    </w:p>
    <w:p w14:paraId="6F87556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35E3BFB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Artículo 35.-</w:t>
      </w:r>
      <w:r w:rsidRPr="007178B3">
        <w:rPr>
          <w:rFonts w:ascii="Arial" w:hAnsi="Arial" w:cs="Arial"/>
          <w:lang w:eastAsia="es-MX"/>
        </w:rPr>
        <w:t xml:space="preserve"> Los servicios que presta la dirección del Catastro Municipal se causará derechos de conformidad con la siguiente tarifa:</w:t>
      </w:r>
    </w:p>
    <w:p w14:paraId="7D3E6F9F"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tbl>
      <w:tblPr>
        <w:tblW w:w="8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1380"/>
      </w:tblGrid>
      <w:tr w:rsidR="00A57BD7" w:rsidRPr="007178B3" w14:paraId="2A14BE85" w14:textId="77777777" w:rsidTr="00A57BD7">
        <w:trPr>
          <w:trHeight w:val="225"/>
        </w:trPr>
        <w:tc>
          <w:tcPr>
            <w:tcW w:w="6662" w:type="dxa"/>
            <w:shd w:val="clear" w:color="auto" w:fill="auto"/>
            <w:noWrap/>
            <w:vAlign w:val="bottom"/>
            <w:hideMark/>
          </w:tcPr>
          <w:p w14:paraId="5F4D240A" w14:textId="77777777" w:rsidR="00A57BD7" w:rsidRPr="007178B3" w:rsidRDefault="00A57BD7" w:rsidP="00A57BD7">
            <w:pPr>
              <w:spacing w:line="360" w:lineRule="auto"/>
              <w:jc w:val="both"/>
              <w:rPr>
                <w:rFonts w:ascii="Arial" w:hAnsi="Arial" w:cs="Arial"/>
                <w:lang w:eastAsia="es-MX"/>
              </w:rPr>
            </w:pPr>
          </w:p>
        </w:tc>
        <w:tc>
          <w:tcPr>
            <w:tcW w:w="1380" w:type="dxa"/>
            <w:shd w:val="clear" w:color="000000" w:fill="F2F2F2"/>
            <w:noWrap/>
            <w:vAlign w:val="center"/>
            <w:hideMark/>
          </w:tcPr>
          <w:p w14:paraId="2D6C8873"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UMA</w:t>
            </w:r>
          </w:p>
          <w:p w14:paraId="37BB5E13"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VIGENTE</w:t>
            </w:r>
          </w:p>
        </w:tc>
      </w:tr>
      <w:tr w:rsidR="00A57BD7" w:rsidRPr="007178B3" w14:paraId="7C2E406A" w14:textId="77777777" w:rsidTr="00A57BD7">
        <w:trPr>
          <w:trHeight w:val="300"/>
        </w:trPr>
        <w:tc>
          <w:tcPr>
            <w:tcW w:w="6662" w:type="dxa"/>
            <w:shd w:val="clear" w:color="auto" w:fill="auto"/>
            <w:noWrap/>
            <w:vAlign w:val="bottom"/>
            <w:hideMark/>
          </w:tcPr>
          <w:p w14:paraId="78DDAFF5"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I-. Emisión de copias fotostáticas simples.</w:t>
            </w:r>
          </w:p>
        </w:tc>
        <w:tc>
          <w:tcPr>
            <w:tcW w:w="1380" w:type="dxa"/>
            <w:shd w:val="clear" w:color="auto" w:fill="auto"/>
            <w:noWrap/>
            <w:vAlign w:val="center"/>
            <w:hideMark/>
          </w:tcPr>
          <w:p w14:paraId="6BB43A52"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65E376B4" w14:textId="77777777" w:rsidTr="00A57BD7">
        <w:trPr>
          <w:trHeight w:val="465"/>
        </w:trPr>
        <w:tc>
          <w:tcPr>
            <w:tcW w:w="6662" w:type="dxa"/>
            <w:shd w:val="clear" w:color="auto" w:fill="auto"/>
            <w:vAlign w:val="center"/>
            <w:hideMark/>
          </w:tcPr>
          <w:p w14:paraId="156A209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a) </w:t>
            </w:r>
            <w:r w:rsidRPr="007178B3">
              <w:rPr>
                <w:rFonts w:ascii="Arial" w:hAnsi="Arial" w:cs="Arial"/>
                <w:lang w:eastAsia="es-MX"/>
              </w:rPr>
              <w:t>Por cada hoja simple tamaño carta de cedulas, planos, parcelas, formas de manifestación de traslación de dominio o cualquier otra manifestación.</w:t>
            </w:r>
          </w:p>
        </w:tc>
        <w:tc>
          <w:tcPr>
            <w:tcW w:w="1380" w:type="dxa"/>
            <w:shd w:val="clear" w:color="auto" w:fill="auto"/>
            <w:noWrap/>
            <w:vAlign w:val="center"/>
            <w:hideMark/>
          </w:tcPr>
          <w:p w14:paraId="2371F57D"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0.50</w:t>
            </w:r>
          </w:p>
        </w:tc>
      </w:tr>
      <w:tr w:rsidR="00A57BD7" w:rsidRPr="007178B3" w14:paraId="0B41457D" w14:textId="77777777" w:rsidTr="00A57BD7">
        <w:trPr>
          <w:trHeight w:val="225"/>
        </w:trPr>
        <w:tc>
          <w:tcPr>
            <w:tcW w:w="6662" w:type="dxa"/>
            <w:shd w:val="clear" w:color="auto" w:fill="auto"/>
            <w:noWrap/>
            <w:vAlign w:val="bottom"/>
            <w:hideMark/>
          </w:tcPr>
          <w:p w14:paraId="624DBD5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b) </w:t>
            </w:r>
            <w:r w:rsidRPr="007178B3">
              <w:rPr>
                <w:rFonts w:ascii="Arial" w:hAnsi="Arial" w:cs="Arial"/>
                <w:lang w:eastAsia="es-MX"/>
              </w:rPr>
              <w:t>Por cada copia simple tamaño oficio.</w:t>
            </w:r>
          </w:p>
        </w:tc>
        <w:tc>
          <w:tcPr>
            <w:tcW w:w="1380" w:type="dxa"/>
            <w:shd w:val="clear" w:color="auto" w:fill="auto"/>
            <w:noWrap/>
            <w:vAlign w:val="center"/>
            <w:hideMark/>
          </w:tcPr>
          <w:p w14:paraId="5B66A127"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0.50</w:t>
            </w:r>
          </w:p>
        </w:tc>
      </w:tr>
      <w:tr w:rsidR="00A57BD7" w:rsidRPr="007178B3" w14:paraId="2F40B378" w14:textId="77777777" w:rsidTr="00A57BD7">
        <w:trPr>
          <w:trHeight w:val="195"/>
        </w:trPr>
        <w:tc>
          <w:tcPr>
            <w:tcW w:w="6662" w:type="dxa"/>
            <w:shd w:val="clear" w:color="auto" w:fill="auto"/>
            <w:noWrap/>
            <w:vAlign w:val="bottom"/>
            <w:hideMark/>
          </w:tcPr>
          <w:p w14:paraId="62138A99" w14:textId="77777777" w:rsidR="00A57BD7" w:rsidRPr="007178B3" w:rsidRDefault="00A57BD7" w:rsidP="00A57BD7">
            <w:pPr>
              <w:spacing w:line="360" w:lineRule="auto"/>
              <w:jc w:val="both"/>
              <w:rPr>
                <w:rFonts w:ascii="Arial" w:hAnsi="Arial" w:cs="Arial"/>
                <w:lang w:eastAsia="es-MX"/>
              </w:rPr>
            </w:pPr>
          </w:p>
        </w:tc>
        <w:tc>
          <w:tcPr>
            <w:tcW w:w="1380" w:type="dxa"/>
            <w:shd w:val="clear" w:color="auto" w:fill="auto"/>
            <w:noWrap/>
            <w:vAlign w:val="center"/>
            <w:hideMark/>
          </w:tcPr>
          <w:p w14:paraId="22B906A5"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7BBD6DC6" w14:textId="77777777" w:rsidTr="00A57BD7">
        <w:trPr>
          <w:trHeight w:val="300"/>
        </w:trPr>
        <w:tc>
          <w:tcPr>
            <w:tcW w:w="6662" w:type="dxa"/>
            <w:shd w:val="clear" w:color="auto" w:fill="auto"/>
            <w:noWrap/>
            <w:vAlign w:val="bottom"/>
            <w:hideMark/>
          </w:tcPr>
          <w:p w14:paraId="6031E007"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II.- Por expedición de copias fotostáticas certificadas de:</w:t>
            </w:r>
          </w:p>
        </w:tc>
        <w:tc>
          <w:tcPr>
            <w:tcW w:w="1380" w:type="dxa"/>
            <w:shd w:val="clear" w:color="auto" w:fill="auto"/>
            <w:noWrap/>
            <w:vAlign w:val="center"/>
            <w:hideMark/>
          </w:tcPr>
          <w:p w14:paraId="746C59C9"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0D4E610A" w14:textId="77777777" w:rsidTr="00A57BD7">
        <w:trPr>
          <w:trHeight w:val="210"/>
        </w:trPr>
        <w:tc>
          <w:tcPr>
            <w:tcW w:w="6662" w:type="dxa"/>
            <w:shd w:val="clear" w:color="auto" w:fill="auto"/>
            <w:noWrap/>
            <w:vAlign w:val="bottom"/>
            <w:hideMark/>
          </w:tcPr>
          <w:p w14:paraId="2D294B9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a)</w:t>
            </w:r>
            <w:r w:rsidRPr="007178B3">
              <w:rPr>
                <w:rFonts w:ascii="Arial" w:hAnsi="Arial" w:cs="Arial"/>
                <w:lang w:eastAsia="es-MX"/>
              </w:rPr>
              <w:t xml:space="preserve"> Cedulas, planos, parcelas, manifestaciones, tamaño carta.</w:t>
            </w:r>
          </w:p>
        </w:tc>
        <w:tc>
          <w:tcPr>
            <w:tcW w:w="1380" w:type="dxa"/>
            <w:shd w:val="clear" w:color="auto" w:fill="auto"/>
            <w:noWrap/>
            <w:vAlign w:val="center"/>
            <w:hideMark/>
          </w:tcPr>
          <w:p w14:paraId="24452FFA"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1.05</w:t>
            </w:r>
          </w:p>
        </w:tc>
      </w:tr>
      <w:tr w:rsidR="00A57BD7" w:rsidRPr="007178B3" w14:paraId="736D3ECD" w14:textId="77777777" w:rsidTr="00A57BD7">
        <w:trPr>
          <w:trHeight w:val="225"/>
        </w:trPr>
        <w:tc>
          <w:tcPr>
            <w:tcW w:w="6662" w:type="dxa"/>
            <w:shd w:val="clear" w:color="auto" w:fill="auto"/>
            <w:noWrap/>
            <w:vAlign w:val="bottom"/>
            <w:hideMark/>
          </w:tcPr>
          <w:p w14:paraId="12ED809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b)</w:t>
            </w:r>
            <w:r w:rsidRPr="007178B3">
              <w:rPr>
                <w:rFonts w:ascii="Arial" w:hAnsi="Arial" w:cs="Arial"/>
                <w:lang w:eastAsia="es-MX"/>
              </w:rPr>
              <w:t xml:space="preserve"> Fotostáticas de plano de tamaño oficio por cada una.</w:t>
            </w:r>
          </w:p>
        </w:tc>
        <w:tc>
          <w:tcPr>
            <w:tcW w:w="1380" w:type="dxa"/>
            <w:shd w:val="clear" w:color="auto" w:fill="auto"/>
            <w:noWrap/>
            <w:vAlign w:val="center"/>
            <w:hideMark/>
          </w:tcPr>
          <w:p w14:paraId="3C6B1764"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1.1</w:t>
            </w:r>
          </w:p>
        </w:tc>
      </w:tr>
      <w:tr w:rsidR="00A57BD7" w:rsidRPr="007178B3" w14:paraId="486ACE58" w14:textId="77777777" w:rsidTr="00A57BD7">
        <w:trPr>
          <w:trHeight w:val="225"/>
        </w:trPr>
        <w:tc>
          <w:tcPr>
            <w:tcW w:w="6662" w:type="dxa"/>
            <w:shd w:val="clear" w:color="auto" w:fill="auto"/>
            <w:noWrap/>
            <w:vAlign w:val="bottom"/>
            <w:hideMark/>
          </w:tcPr>
          <w:p w14:paraId="410F38C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c) </w:t>
            </w:r>
            <w:r w:rsidRPr="007178B3">
              <w:rPr>
                <w:rFonts w:ascii="Arial" w:hAnsi="Arial" w:cs="Arial"/>
                <w:lang w:eastAsia="es-MX"/>
              </w:rPr>
              <w:t>Fotostáticas de planos hasta 4 veces tamaño oficio por cada una.</w:t>
            </w:r>
          </w:p>
        </w:tc>
        <w:tc>
          <w:tcPr>
            <w:tcW w:w="1380" w:type="dxa"/>
            <w:shd w:val="clear" w:color="auto" w:fill="auto"/>
            <w:noWrap/>
            <w:vAlign w:val="center"/>
            <w:hideMark/>
          </w:tcPr>
          <w:p w14:paraId="00012EBE"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2.0</w:t>
            </w:r>
          </w:p>
        </w:tc>
      </w:tr>
      <w:tr w:rsidR="00A57BD7" w:rsidRPr="007178B3" w14:paraId="7B9B29A1" w14:textId="77777777" w:rsidTr="00A57BD7">
        <w:trPr>
          <w:trHeight w:val="210"/>
        </w:trPr>
        <w:tc>
          <w:tcPr>
            <w:tcW w:w="6662" w:type="dxa"/>
            <w:shd w:val="clear" w:color="auto" w:fill="auto"/>
            <w:noWrap/>
            <w:vAlign w:val="bottom"/>
            <w:hideMark/>
          </w:tcPr>
          <w:p w14:paraId="447ADCF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d) </w:t>
            </w:r>
            <w:r w:rsidRPr="007178B3">
              <w:rPr>
                <w:rFonts w:ascii="Arial" w:hAnsi="Arial" w:cs="Arial"/>
                <w:lang w:eastAsia="es-MX"/>
              </w:rPr>
              <w:t>Fotostáticas de planos mayores de 4 veces tamaño oficio por cada una.</w:t>
            </w:r>
          </w:p>
        </w:tc>
        <w:tc>
          <w:tcPr>
            <w:tcW w:w="1380" w:type="dxa"/>
            <w:shd w:val="clear" w:color="auto" w:fill="auto"/>
            <w:noWrap/>
            <w:vAlign w:val="center"/>
            <w:hideMark/>
          </w:tcPr>
          <w:p w14:paraId="387BACA6"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lang w:eastAsia="es-MX"/>
              </w:rPr>
              <w:t>6.0</w:t>
            </w:r>
          </w:p>
        </w:tc>
      </w:tr>
      <w:tr w:rsidR="00A57BD7" w:rsidRPr="007178B3" w14:paraId="383BC055" w14:textId="77777777" w:rsidTr="00A57BD7">
        <w:trPr>
          <w:trHeight w:val="180"/>
        </w:trPr>
        <w:tc>
          <w:tcPr>
            <w:tcW w:w="6662" w:type="dxa"/>
            <w:shd w:val="clear" w:color="auto" w:fill="auto"/>
            <w:noWrap/>
            <w:vAlign w:val="bottom"/>
            <w:hideMark/>
          </w:tcPr>
          <w:p w14:paraId="0A98F0B7" w14:textId="77777777" w:rsidR="00A57BD7" w:rsidRPr="007178B3" w:rsidRDefault="00A57BD7" w:rsidP="00A57BD7">
            <w:pPr>
              <w:spacing w:line="360" w:lineRule="auto"/>
              <w:jc w:val="both"/>
              <w:rPr>
                <w:rFonts w:ascii="Arial" w:hAnsi="Arial" w:cs="Arial"/>
                <w:lang w:eastAsia="es-MX"/>
              </w:rPr>
            </w:pPr>
          </w:p>
        </w:tc>
        <w:tc>
          <w:tcPr>
            <w:tcW w:w="1380" w:type="dxa"/>
            <w:shd w:val="clear" w:color="auto" w:fill="auto"/>
            <w:noWrap/>
            <w:vAlign w:val="center"/>
            <w:hideMark/>
          </w:tcPr>
          <w:p w14:paraId="28574D43"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3349DF6F" w14:textId="77777777" w:rsidTr="00A57BD7">
        <w:trPr>
          <w:trHeight w:val="300"/>
        </w:trPr>
        <w:tc>
          <w:tcPr>
            <w:tcW w:w="6662" w:type="dxa"/>
            <w:shd w:val="clear" w:color="auto" w:fill="auto"/>
            <w:noWrap/>
            <w:vAlign w:val="bottom"/>
            <w:hideMark/>
          </w:tcPr>
          <w:p w14:paraId="674E512C"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III.-Por expedición de oficios de:</w:t>
            </w:r>
          </w:p>
        </w:tc>
        <w:tc>
          <w:tcPr>
            <w:tcW w:w="1380" w:type="dxa"/>
            <w:shd w:val="clear" w:color="auto" w:fill="auto"/>
            <w:noWrap/>
            <w:vAlign w:val="center"/>
            <w:hideMark/>
          </w:tcPr>
          <w:p w14:paraId="428CEC16"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44120646" w14:textId="77777777" w:rsidTr="00A57BD7">
        <w:trPr>
          <w:trHeight w:val="225"/>
        </w:trPr>
        <w:tc>
          <w:tcPr>
            <w:tcW w:w="6662" w:type="dxa"/>
            <w:shd w:val="clear" w:color="auto" w:fill="auto"/>
            <w:noWrap/>
            <w:vAlign w:val="bottom"/>
            <w:hideMark/>
          </w:tcPr>
          <w:p w14:paraId="340D7E3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a)</w:t>
            </w:r>
            <w:r w:rsidRPr="007178B3">
              <w:rPr>
                <w:rFonts w:ascii="Arial" w:hAnsi="Arial" w:cs="Arial"/>
                <w:lang w:eastAsia="es-MX"/>
              </w:rPr>
              <w:t xml:space="preserve"> División (por cada parte).</w:t>
            </w:r>
          </w:p>
        </w:tc>
        <w:tc>
          <w:tcPr>
            <w:tcW w:w="1380" w:type="dxa"/>
            <w:shd w:val="clear" w:color="auto" w:fill="auto"/>
            <w:noWrap/>
            <w:vAlign w:val="center"/>
            <w:hideMark/>
          </w:tcPr>
          <w:p w14:paraId="04AEE19D"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2.2</w:t>
            </w:r>
          </w:p>
        </w:tc>
      </w:tr>
      <w:tr w:rsidR="00A57BD7" w:rsidRPr="007178B3" w14:paraId="477E0CA3" w14:textId="77777777" w:rsidTr="00A57BD7">
        <w:trPr>
          <w:trHeight w:val="225"/>
        </w:trPr>
        <w:tc>
          <w:tcPr>
            <w:tcW w:w="6662" w:type="dxa"/>
            <w:shd w:val="clear" w:color="auto" w:fill="auto"/>
            <w:noWrap/>
            <w:vAlign w:val="bottom"/>
            <w:hideMark/>
          </w:tcPr>
          <w:p w14:paraId="028774C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b)</w:t>
            </w:r>
            <w:r w:rsidRPr="007178B3">
              <w:rPr>
                <w:rFonts w:ascii="Arial" w:hAnsi="Arial" w:cs="Arial"/>
                <w:lang w:eastAsia="es-MX"/>
              </w:rPr>
              <w:t xml:space="preserve"> Unión.</w:t>
            </w:r>
          </w:p>
          <w:p w14:paraId="21981631" w14:textId="77777777" w:rsidR="00A57BD7" w:rsidRPr="007178B3" w:rsidRDefault="00A57BD7" w:rsidP="00A57BD7">
            <w:pPr>
              <w:numPr>
                <w:ilvl w:val="0"/>
                <w:numId w:val="20"/>
              </w:numPr>
              <w:spacing w:line="360" w:lineRule="auto"/>
              <w:ind w:left="0" w:firstLine="0"/>
              <w:contextualSpacing/>
              <w:jc w:val="both"/>
              <w:rPr>
                <w:rFonts w:ascii="Arial" w:hAnsi="Arial" w:cs="Arial"/>
                <w:lang w:eastAsia="es-MX"/>
              </w:rPr>
            </w:pPr>
            <w:r w:rsidRPr="007178B3">
              <w:rPr>
                <w:rFonts w:ascii="Arial" w:hAnsi="Arial" w:cs="Arial"/>
                <w:lang w:eastAsia="es-MX"/>
              </w:rPr>
              <w:t>De 1 hasta 4 predios</w:t>
            </w:r>
          </w:p>
          <w:p w14:paraId="6298211B" w14:textId="77777777" w:rsidR="00A57BD7" w:rsidRPr="007178B3" w:rsidRDefault="00A57BD7" w:rsidP="00A57BD7">
            <w:pPr>
              <w:numPr>
                <w:ilvl w:val="0"/>
                <w:numId w:val="20"/>
              </w:numPr>
              <w:spacing w:line="360" w:lineRule="auto"/>
              <w:ind w:left="0" w:firstLine="0"/>
              <w:contextualSpacing/>
              <w:jc w:val="both"/>
              <w:rPr>
                <w:rFonts w:ascii="Arial" w:hAnsi="Arial" w:cs="Arial"/>
                <w:lang w:eastAsia="es-MX"/>
              </w:rPr>
            </w:pPr>
            <w:r w:rsidRPr="007178B3">
              <w:rPr>
                <w:rFonts w:ascii="Arial" w:hAnsi="Arial" w:cs="Arial"/>
                <w:lang w:eastAsia="es-MX"/>
              </w:rPr>
              <w:t>De 5 hasta 20 predios</w:t>
            </w:r>
          </w:p>
          <w:p w14:paraId="013AE859" w14:textId="77777777" w:rsidR="00A57BD7" w:rsidRPr="007178B3" w:rsidRDefault="00A57BD7" w:rsidP="00A57BD7">
            <w:pPr>
              <w:numPr>
                <w:ilvl w:val="0"/>
                <w:numId w:val="20"/>
              </w:numPr>
              <w:spacing w:line="360" w:lineRule="auto"/>
              <w:ind w:left="0" w:firstLine="0"/>
              <w:contextualSpacing/>
              <w:jc w:val="both"/>
              <w:rPr>
                <w:rFonts w:ascii="Arial" w:hAnsi="Arial" w:cs="Arial"/>
                <w:lang w:eastAsia="es-MX"/>
              </w:rPr>
            </w:pPr>
            <w:r w:rsidRPr="007178B3">
              <w:rPr>
                <w:rFonts w:ascii="Arial" w:hAnsi="Arial" w:cs="Arial"/>
                <w:lang w:eastAsia="es-MX"/>
              </w:rPr>
              <w:t>De 21 hasta 40 predios</w:t>
            </w:r>
          </w:p>
          <w:p w14:paraId="4BF04226" w14:textId="77777777" w:rsidR="00A57BD7" w:rsidRPr="007178B3" w:rsidRDefault="00A57BD7" w:rsidP="00A57BD7">
            <w:pPr>
              <w:numPr>
                <w:ilvl w:val="0"/>
                <w:numId w:val="20"/>
              </w:numPr>
              <w:spacing w:line="360" w:lineRule="auto"/>
              <w:ind w:left="0" w:firstLine="0"/>
              <w:contextualSpacing/>
              <w:jc w:val="both"/>
              <w:rPr>
                <w:rFonts w:ascii="Arial" w:hAnsi="Arial" w:cs="Arial"/>
                <w:lang w:eastAsia="es-MX"/>
              </w:rPr>
            </w:pPr>
            <w:r w:rsidRPr="007178B3">
              <w:rPr>
                <w:rFonts w:ascii="Arial" w:hAnsi="Arial" w:cs="Arial"/>
                <w:lang w:eastAsia="es-MX"/>
              </w:rPr>
              <w:t>De 41 predios en adelante.</w:t>
            </w:r>
          </w:p>
        </w:tc>
        <w:tc>
          <w:tcPr>
            <w:tcW w:w="1380" w:type="dxa"/>
            <w:shd w:val="clear" w:color="auto" w:fill="auto"/>
            <w:noWrap/>
            <w:vAlign w:val="center"/>
            <w:hideMark/>
          </w:tcPr>
          <w:p w14:paraId="5B267EE6" w14:textId="77777777" w:rsidR="00A57BD7" w:rsidRPr="007178B3" w:rsidRDefault="00A57BD7" w:rsidP="00A57BD7">
            <w:pPr>
              <w:spacing w:line="360" w:lineRule="auto"/>
              <w:jc w:val="center"/>
              <w:rPr>
                <w:rFonts w:ascii="Arial" w:hAnsi="Arial" w:cs="Arial"/>
                <w:b/>
                <w:bCs/>
                <w:lang w:eastAsia="es-MX"/>
              </w:rPr>
            </w:pPr>
          </w:p>
          <w:p w14:paraId="6EDF33B7"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5.6</w:t>
            </w:r>
          </w:p>
          <w:p w14:paraId="03CFDE7B"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7.6</w:t>
            </w:r>
          </w:p>
          <w:p w14:paraId="5896D6D8"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9.6</w:t>
            </w:r>
          </w:p>
          <w:p w14:paraId="2DBD0538"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11.6</w:t>
            </w:r>
          </w:p>
        </w:tc>
      </w:tr>
      <w:tr w:rsidR="00A57BD7" w:rsidRPr="007178B3" w14:paraId="7F1A989F" w14:textId="77777777" w:rsidTr="00A57BD7">
        <w:trPr>
          <w:trHeight w:val="240"/>
        </w:trPr>
        <w:tc>
          <w:tcPr>
            <w:tcW w:w="6662" w:type="dxa"/>
            <w:shd w:val="clear" w:color="auto" w:fill="auto"/>
            <w:noWrap/>
            <w:vAlign w:val="bottom"/>
            <w:hideMark/>
          </w:tcPr>
          <w:p w14:paraId="49B7942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c)</w:t>
            </w:r>
            <w:r w:rsidRPr="007178B3">
              <w:rPr>
                <w:rFonts w:ascii="Arial" w:hAnsi="Arial" w:cs="Arial"/>
                <w:lang w:eastAsia="es-MX"/>
              </w:rPr>
              <w:t xml:space="preserve"> Urbanización y cambio de nomenclatura (OFICIO).</w:t>
            </w:r>
          </w:p>
        </w:tc>
        <w:tc>
          <w:tcPr>
            <w:tcW w:w="1380" w:type="dxa"/>
            <w:shd w:val="clear" w:color="auto" w:fill="auto"/>
            <w:noWrap/>
            <w:vAlign w:val="center"/>
            <w:hideMark/>
          </w:tcPr>
          <w:p w14:paraId="22BB1B7F"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3.1</w:t>
            </w:r>
          </w:p>
        </w:tc>
      </w:tr>
      <w:tr w:rsidR="00A57BD7" w:rsidRPr="007178B3" w14:paraId="12250E75" w14:textId="77777777" w:rsidTr="00A57BD7">
        <w:trPr>
          <w:trHeight w:val="240"/>
        </w:trPr>
        <w:tc>
          <w:tcPr>
            <w:tcW w:w="6662" w:type="dxa"/>
            <w:shd w:val="clear" w:color="auto" w:fill="auto"/>
            <w:noWrap/>
            <w:vAlign w:val="bottom"/>
            <w:hideMark/>
          </w:tcPr>
          <w:p w14:paraId="3A5E028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d)</w:t>
            </w:r>
            <w:r w:rsidRPr="007178B3">
              <w:rPr>
                <w:rFonts w:ascii="Arial" w:hAnsi="Arial" w:cs="Arial"/>
                <w:lang w:eastAsia="es-MX"/>
              </w:rPr>
              <w:t xml:space="preserve"> Rectificación de medidas</w:t>
            </w:r>
          </w:p>
        </w:tc>
        <w:tc>
          <w:tcPr>
            <w:tcW w:w="1380" w:type="dxa"/>
            <w:shd w:val="clear" w:color="auto" w:fill="auto"/>
            <w:noWrap/>
            <w:vAlign w:val="center"/>
            <w:hideMark/>
          </w:tcPr>
          <w:p w14:paraId="4393A4C6"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6.0</w:t>
            </w:r>
          </w:p>
        </w:tc>
      </w:tr>
      <w:tr w:rsidR="00A57BD7" w:rsidRPr="007178B3" w14:paraId="346455D5" w14:textId="77777777" w:rsidTr="00A57BD7">
        <w:trPr>
          <w:trHeight w:val="240"/>
        </w:trPr>
        <w:tc>
          <w:tcPr>
            <w:tcW w:w="6662" w:type="dxa"/>
            <w:shd w:val="clear" w:color="auto" w:fill="auto"/>
            <w:noWrap/>
            <w:vAlign w:val="bottom"/>
            <w:hideMark/>
          </w:tcPr>
          <w:p w14:paraId="32A85FC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e)</w:t>
            </w:r>
            <w:r w:rsidRPr="007178B3">
              <w:rPr>
                <w:rFonts w:ascii="Arial" w:hAnsi="Arial" w:cs="Arial"/>
                <w:lang w:eastAsia="es-MX"/>
              </w:rPr>
              <w:t xml:space="preserve"> Cedulas catastrales.</w:t>
            </w:r>
          </w:p>
        </w:tc>
        <w:tc>
          <w:tcPr>
            <w:tcW w:w="1380" w:type="dxa"/>
            <w:shd w:val="clear" w:color="auto" w:fill="auto"/>
            <w:noWrap/>
            <w:vAlign w:val="center"/>
            <w:hideMark/>
          </w:tcPr>
          <w:p w14:paraId="006EC410"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2.3</w:t>
            </w:r>
          </w:p>
        </w:tc>
      </w:tr>
      <w:tr w:rsidR="00A57BD7" w:rsidRPr="007178B3" w14:paraId="5E37814F" w14:textId="77777777" w:rsidTr="00A57BD7">
        <w:trPr>
          <w:trHeight w:val="465"/>
        </w:trPr>
        <w:tc>
          <w:tcPr>
            <w:tcW w:w="6662" w:type="dxa"/>
            <w:shd w:val="clear" w:color="auto" w:fill="auto"/>
            <w:vAlign w:val="bottom"/>
            <w:hideMark/>
          </w:tcPr>
          <w:p w14:paraId="083D92D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f) </w:t>
            </w:r>
            <w:r w:rsidRPr="007178B3">
              <w:rPr>
                <w:rFonts w:ascii="Arial" w:hAnsi="Arial" w:cs="Arial"/>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3D361103"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2.5</w:t>
            </w:r>
          </w:p>
        </w:tc>
      </w:tr>
      <w:tr w:rsidR="00A57BD7" w:rsidRPr="007178B3" w14:paraId="79683446" w14:textId="77777777" w:rsidTr="00A57BD7">
        <w:trPr>
          <w:trHeight w:val="465"/>
        </w:trPr>
        <w:tc>
          <w:tcPr>
            <w:tcW w:w="6662" w:type="dxa"/>
            <w:shd w:val="clear" w:color="auto" w:fill="auto"/>
            <w:vAlign w:val="bottom"/>
            <w:hideMark/>
          </w:tcPr>
          <w:p w14:paraId="1268945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g)</w:t>
            </w:r>
            <w:r w:rsidRPr="007178B3">
              <w:rPr>
                <w:rFonts w:ascii="Arial" w:hAnsi="Arial" w:cs="Arial"/>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51104D09"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13.0</w:t>
            </w:r>
          </w:p>
        </w:tc>
      </w:tr>
      <w:tr w:rsidR="00A57BD7" w:rsidRPr="007178B3" w14:paraId="2A40FE1F" w14:textId="77777777" w:rsidTr="00A57BD7">
        <w:trPr>
          <w:trHeight w:val="465"/>
        </w:trPr>
        <w:tc>
          <w:tcPr>
            <w:tcW w:w="6662" w:type="dxa"/>
            <w:shd w:val="clear" w:color="auto" w:fill="auto"/>
            <w:vAlign w:val="bottom"/>
            <w:hideMark/>
          </w:tcPr>
          <w:p w14:paraId="2DAA51C0"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h)</w:t>
            </w:r>
            <w:r w:rsidRPr="007178B3">
              <w:rPr>
                <w:rFonts w:ascii="Arial" w:hAnsi="Arial" w:cs="Arial"/>
                <w:lang w:eastAsia="es-MX"/>
              </w:rPr>
              <w:t xml:space="preserve"> Historial del predio</w:t>
            </w:r>
          </w:p>
        </w:tc>
        <w:tc>
          <w:tcPr>
            <w:tcW w:w="1380" w:type="dxa"/>
            <w:shd w:val="clear" w:color="auto" w:fill="auto"/>
            <w:noWrap/>
            <w:vAlign w:val="center"/>
            <w:hideMark/>
          </w:tcPr>
          <w:p w14:paraId="7A0EF103"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3.0</w:t>
            </w:r>
          </w:p>
        </w:tc>
      </w:tr>
      <w:tr w:rsidR="00A57BD7" w:rsidRPr="007178B3" w14:paraId="306592F8" w14:textId="77777777" w:rsidTr="00A57BD7">
        <w:trPr>
          <w:trHeight w:val="240"/>
        </w:trPr>
        <w:tc>
          <w:tcPr>
            <w:tcW w:w="6662" w:type="dxa"/>
            <w:shd w:val="clear" w:color="auto" w:fill="auto"/>
            <w:noWrap/>
            <w:vAlign w:val="bottom"/>
            <w:hideMark/>
          </w:tcPr>
          <w:p w14:paraId="1A61B2D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i) </w:t>
            </w:r>
            <w:r w:rsidRPr="007178B3">
              <w:rPr>
                <w:rFonts w:ascii="Arial" w:hAnsi="Arial" w:cs="Arial"/>
                <w:lang w:eastAsia="es-MX"/>
              </w:rPr>
              <w:t>Asignación de nomenclatura de fundo legal</w:t>
            </w:r>
          </w:p>
        </w:tc>
        <w:tc>
          <w:tcPr>
            <w:tcW w:w="1380" w:type="dxa"/>
            <w:shd w:val="clear" w:color="auto" w:fill="auto"/>
            <w:noWrap/>
            <w:vAlign w:val="center"/>
            <w:hideMark/>
          </w:tcPr>
          <w:p w14:paraId="3115E7AD"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3.5</w:t>
            </w:r>
          </w:p>
        </w:tc>
      </w:tr>
      <w:tr w:rsidR="00A57BD7" w:rsidRPr="007178B3" w14:paraId="26D2C0E8" w14:textId="77777777" w:rsidTr="00A57BD7">
        <w:trPr>
          <w:trHeight w:val="240"/>
        </w:trPr>
        <w:tc>
          <w:tcPr>
            <w:tcW w:w="6662" w:type="dxa"/>
            <w:shd w:val="clear" w:color="auto" w:fill="auto"/>
            <w:noWrap/>
            <w:vAlign w:val="bottom"/>
            <w:hideMark/>
          </w:tcPr>
          <w:p w14:paraId="43C3F3A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j) </w:t>
            </w:r>
            <w:r w:rsidRPr="007178B3">
              <w:rPr>
                <w:rFonts w:ascii="Arial" w:hAnsi="Arial" w:cs="Arial"/>
                <w:lang w:eastAsia="es-MX"/>
              </w:rPr>
              <w:t xml:space="preserve">Régimen de condominio </w:t>
            </w:r>
          </w:p>
        </w:tc>
        <w:tc>
          <w:tcPr>
            <w:tcW w:w="1380" w:type="dxa"/>
            <w:shd w:val="clear" w:color="auto" w:fill="auto"/>
            <w:noWrap/>
            <w:vAlign w:val="center"/>
            <w:hideMark/>
          </w:tcPr>
          <w:p w14:paraId="4F6668E4"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2.5</w:t>
            </w:r>
          </w:p>
        </w:tc>
      </w:tr>
      <w:tr w:rsidR="00A57BD7" w:rsidRPr="007178B3" w14:paraId="7754A31A" w14:textId="77777777" w:rsidTr="00A57BD7">
        <w:trPr>
          <w:trHeight w:val="225"/>
        </w:trPr>
        <w:tc>
          <w:tcPr>
            <w:tcW w:w="6662" w:type="dxa"/>
            <w:shd w:val="clear" w:color="auto" w:fill="auto"/>
            <w:noWrap/>
            <w:vAlign w:val="bottom"/>
            <w:hideMark/>
          </w:tcPr>
          <w:p w14:paraId="7E3F4218" w14:textId="77777777" w:rsidR="00A57BD7" w:rsidRPr="007178B3" w:rsidRDefault="00A57BD7" w:rsidP="00A57BD7">
            <w:pPr>
              <w:spacing w:line="360" w:lineRule="auto"/>
              <w:jc w:val="both"/>
              <w:rPr>
                <w:rFonts w:ascii="Arial" w:hAnsi="Arial" w:cs="Arial"/>
                <w:lang w:eastAsia="es-MX"/>
              </w:rPr>
            </w:pPr>
          </w:p>
        </w:tc>
        <w:tc>
          <w:tcPr>
            <w:tcW w:w="1380" w:type="dxa"/>
            <w:shd w:val="clear" w:color="auto" w:fill="auto"/>
            <w:noWrap/>
            <w:vAlign w:val="center"/>
            <w:hideMark/>
          </w:tcPr>
          <w:p w14:paraId="5BD78D4D"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59D6DC6F" w14:textId="77777777" w:rsidTr="00A57BD7">
        <w:trPr>
          <w:trHeight w:val="300"/>
        </w:trPr>
        <w:tc>
          <w:tcPr>
            <w:tcW w:w="6662" w:type="dxa"/>
            <w:shd w:val="clear" w:color="auto" w:fill="auto"/>
            <w:noWrap/>
            <w:vAlign w:val="bottom"/>
            <w:hideMark/>
          </w:tcPr>
          <w:p w14:paraId="05021E60"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IV.- Por elaboración de planos.</w:t>
            </w:r>
          </w:p>
        </w:tc>
        <w:tc>
          <w:tcPr>
            <w:tcW w:w="1380" w:type="dxa"/>
            <w:shd w:val="clear" w:color="auto" w:fill="auto"/>
            <w:noWrap/>
            <w:vAlign w:val="center"/>
            <w:hideMark/>
          </w:tcPr>
          <w:p w14:paraId="3D53FB27" w14:textId="77777777" w:rsidR="00A57BD7" w:rsidRPr="007178B3" w:rsidRDefault="00A57BD7" w:rsidP="00A57BD7">
            <w:pPr>
              <w:spacing w:line="360" w:lineRule="auto"/>
              <w:jc w:val="center"/>
              <w:rPr>
                <w:rFonts w:ascii="Arial" w:hAnsi="Arial" w:cs="Arial"/>
                <w:b/>
                <w:bCs/>
                <w:lang w:eastAsia="es-MX"/>
              </w:rPr>
            </w:pPr>
          </w:p>
        </w:tc>
      </w:tr>
      <w:tr w:rsidR="00A57BD7" w:rsidRPr="007178B3" w14:paraId="3AA01445" w14:textId="77777777" w:rsidTr="00A57BD7">
        <w:trPr>
          <w:trHeight w:val="300"/>
        </w:trPr>
        <w:tc>
          <w:tcPr>
            <w:tcW w:w="6662" w:type="dxa"/>
            <w:shd w:val="clear" w:color="auto" w:fill="auto"/>
            <w:noWrap/>
            <w:vAlign w:val="bottom"/>
            <w:hideMark/>
          </w:tcPr>
          <w:p w14:paraId="22D3834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a) </w:t>
            </w:r>
            <w:r w:rsidRPr="007178B3">
              <w:rPr>
                <w:rFonts w:ascii="Arial" w:hAnsi="Arial" w:cs="Arial"/>
                <w:lang w:eastAsia="es-MX"/>
              </w:rPr>
              <w:t>Catastrales a escala</w:t>
            </w:r>
          </w:p>
        </w:tc>
        <w:tc>
          <w:tcPr>
            <w:tcW w:w="1380" w:type="dxa"/>
            <w:shd w:val="clear" w:color="auto" w:fill="auto"/>
            <w:noWrap/>
            <w:vAlign w:val="center"/>
            <w:hideMark/>
          </w:tcPr>
          <w:p w14:paraId="2760761E"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4.47</w:t>
            </w:r>
          </w:p>
        </w:tc>
      </w:tr>
      <w:tr w:rsidR="00A57BD7" w:rsidRPr="007178B3" w14:paraId="32B8D805" w14:textId="77777777" w:rsidTr="00A57BD7">
        <w:trPr>
          <w:trHeight w:val="300"/>
        </w:trPr>
        <w:tc>
          <w:tcPr>
            <w:tcW w:w="6662" w:type="dxa"/>
            <w:shd w:val="clear" w:color="auto" w:fill="auto"/>
            <w:noWrap/>
            <w:vAlign w:val="bottom"/>
            <w:hideMark/>
          </w:tcPr>
          <w:p w14:paraId="2A367DD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b/>
              <w:t xml:space="preserve">b) </w:t>
            </w:r>
            <w:r w:rsidRPr="007178B3">
              <w:rPr>
                <w:rFonts w:ascii="Arial" w:hAnsi="Arial" w:cs="Arial"/>
                <w:lang w:eastAsia="es-MX"/>
              </w:rPr>
              <w:t>Planos topográficos hasta 100 has.</w:t>
            </w:r>
          </w:p>
        </w:tc>
        <w:tc>
          <w:tcPr>
            <w:tcW w:w="1380" w:type="dxa"/>
            <w:shd w:val="clear" w:color="auto" w:fill="auto"/>
            <w:noWrap/>
            <w:vAlign w:val="center"/>
            <w:hideMark/>
          </w:tcPr>
          <w:p w14:paraId="0785CA91"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7.3</w:t>
            </w:r>
          </w:p>
        </w:tc>
      </w:tr>
      <w:tr w:rsidR="00A57BD7" w:rsidRPr="007178B3" w14:paraId="74D9A9CD" w14:textId="77777777" w:rsidTr="00A57BD7">
        <w:trPr>
          <w:trHeight w:val="225"/>
        </w:trPr>
        <w:tc>
          <w:tcPr>
            <w:tcW w:w="6662" w:type="dxa"/>
            <w:shd w:val="clear" w:color="auto" w:fill="auto"/>
            <w:noWrap/>
            <w:vAlign w:val="bottom"/>
            <w:hideMark/>
          </w:tcPr>
          <w:p w14:paraId="78440C42" w14:textId="77777777" w:rsidR="00A57BD7" w:rsidRPr="007178B3" w:rsidRDefault="00A57BD7" w:rsidP="00A57BD7">
            <w:pPr>
              <w:spacing w:line="360" w:lineRule="auto"/>
              <w:jc w:val="both"/>
              <w:rPr>
                <w:rFonts w:ascii="Arial" w:hAnsi="Arial" w:cs="Arial"/>
                <w:lang w:eastAsia="es-MX"/>
              </w:rPr>
            </w:pPr>
          </w:p>
        </w:tc>
        <w:tc>
          <w:tcPr>
            <w:tcW w:w="1380" w:type="dxa"/>
            <w:shd w:val="clear" w:color="auto" w:fill="auto"/>
            <w:noWrap/>
            <w:vAlign w:val="center"/>
            <w:hideMark/>
          </w:tcPr>
          <w:p w14:paraId="65973503" w14:textId="77777777" w:rsidR="00A57BD7" w:rsidRPr="007178B3" w:rsidRDefault="00A57BD7" w:rsidP="00A57BD7">
            <w:pPr>
              <w:spacing w:line="360" w:lineRule="auto"/>
              <w:jc w:val="center"/>
              <w:rPr>
                <w:rFonts w:ascii="Arial" w:hAnsi="Arial" w:cs="Arial"/>
                <w:b/>
                <w:bCs/>
                <w:highlight w:val="yellow"/>
                <w:lang w:eastAsia="es-MX"/>
              </w:rPr>
            </w:pPr>
          </w:p>
        </w:tc>
      </w:tr>
      <w:tr w:rsidR="00A57BD7" w:rsidRPr="007178B3" w14:paraId="03633C6C" w14:textId="77777777" w:rsidTr="00A57BD7">
        <w:trPr>
          <w:trHeight w:val="300"/>
        </w:trPr>
        <w:tc>
          <w:tcPr>
            <w:tcW w:w="6662" w:type="dxa"/>
            <w:shd w:val="clear" w:color="auto" w:fill="auto"/>
            <w:noWrap/>
            <w:vAlign w:val="bottom"/>
            <w:hideMark/>
          </w:tcPr>
          <w:p w14:paraId="5D540506"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 xml:space="preserve">V.-Por revalidación de oficios </w:t>
            </w:r>
          </w:p>
        </w:tc>
        <w:tc>
          <w:tcPr>
            <w:tcW w:w="1380" w:type="dxa"/>
            <w:shd w:val="clear" w:color="auto" w:fill="auto"/>
            <w:noWrap/>
            <w:vAlign w:val="center"/>
            <w:hideMark/>
          </w:tcPr>
          <w:p w14:paraId="7B519237" w14:textId="77777777" w:rsidR="00A57BD7" w:rsidRPr="007178B3" w:rsidRDefault="00A57BD7" w:rsidP="00A57BD7">
            <w:pPr>
              <w:spacing w:line="360" w:lineRule="auto"/>
              <w:jc w:val="center"/>
              <w:rPr>
                <w:rFonts w:ascii="Arial" w:hAnsi="Arial" w:cs="Arial"/>
                <w:b/>
                <w:bCs/>
                <w:highlight w:val="yellow"/>
                <w:lang w:eastAsia="es-MX"/>
              </w:rPr>
            </w:pPr>
          </w:p>
        </w:tc>
      </w:tr>
      <w:tr w:rsidR="00A57BD7" w:rsidRPr="007178B3" w14:paraId="00FF0078" w14:textId="77777777" w:rsidTr="00A57BD7">
        <w:trPr>
          <w:trHeight w:val="300"/>
        </w:trPr>
        <w:tc>
          <w:tcPr>
            <w:tcW w:w="6662" w:type="dxa"/>
            <w:shd w:val="clear" w:color="auto" w:fill="auto"/>
            <w:noWrap/>
            <w:vAlign w:val="bottom"/>
            <w:hideMark/>
          </w:tcPr>
          <w:p w14:paraId="1111B934" w14:textId="77777777" w:rsidR="00A57BD7" w:rsidRPr="007178B3" w:rsidRDefault="00A57BD7" w:rsidP="00A57BD7">
            <w:pPr>
              <w:spacing w:line="360" w:lineRule="auto"/>
              <w:jc w:val="both"/>
              <w:rPr>
                <w:rFonts w:ascii="Arial" w:hAnsi="Arial" w:cs="Arial"/>
                <w:bCs/>
                <w:lang w:eastAsia="es-MX"/>
              </w:rPr>
            </w:pPr>
            <w:r w:rsidRPr="007178B3">
              <w:rPr>
                <w:rFonts w:ascii="Arial" w:hAnsi="Arial" w:cs="Arial"/>
                <w:b/>
                <w:bCs/>
                <w:lang w:eastAsia="es-MX"/>
              </w:rPr>
              <w:tab/>
              <w:t xml:space="preserve">a) </w:t>
            </w:r>
            <w:r w:rsidRPr="007178B3">
              <w:rPr>
                <w:rFonts w:ascii="Arial" w:hAnsi="Arial" w:cs="Arial"/>
                <w:bCs/>
                <w:lang w:eastAsia="es-MX"/>
              </w:rPr>
              <w:t>División o unión(por cada parte)</w:t>
            </w:r>
          </w:p>
        </w:tc>
        <w:tc>
          <w:tcPr>
            <w:tcW w:w="1380" w:type="dxa"/>
            <w:shd w:val="clear" w:color="auto" w:fill="auto"/>
            <w:noWrap/>
            <w:vAlign w:val="center"/>
            <w:hideMark/>
          </w:tcPr>
          <w:p w14:paraId="6FFABBAE"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2.2</w:t>
            </w:r>
          </w:p>
        </w:tc>
      </w:tr>
      <w:tr w:rsidR="00A57BD7" w:rsidRPr="007178B3" w14:paraId="22EF67C1" w14:textId="77777777" w:rsidTr="00A57BD7">
        <w:trPr>
          <w:trHeight w:val="300"/>
        </w:trPr>
        <w:tc>
          <w:tcPr>
            <w:tcW w:w="6662" w:type="dxa"/>
            <w:shd w:val="clear" w:color="auto" w:fill="auto"/>
            <w:noWrap/>
            <w:vAlign w:val="bottom"/>
            <w:hideMark/>
          </w:tcPr>
          <w:p w14:paraId="51C1B19E" w14:textId="77777777" w:rsidR="00A57BD7" w:rsidRPr="007178B3" w:rsidRDefault="00A57BD7" w:rsidP="00A57BD7">
            <w:pPr>
              <w:spacing w:line="360" w:lineRule="auto"/>
              <w:jc w:val="both"/>
              <w:rPr>
                <w:rFonts w:ascii="Arial" w:hAnsi="Arial" w:cs="Arial"/>
                <w:bCs/>
                <w:lang w:eastAsia="es-MX"/>
              </w:rPr>
            </w:pPr>
            <w:r w:rsidRPr="007178B3">
              <w:rPr>
                <w:rFonts w:ascii="Arial" w:hAnsi="Arial" w:cs="Arial"/>
                <w:b/>
                <w:bCs/>
                <w:lang w:eastAsia="es-MX"/>
              </w:rPr>
              <w:tab/>
              <w:t xml:space="preserve">b) </w:t>
            </w:r>
            <w:r w:rsidRPr="007178B3">
              <w:rPr>
                <w:rFonts w:ascii="Arial" w:hAnsi="Arial" w:cs="Arial"/>
                <w:bCs/>
                <w:lang w:eastAsia="es-MX"/>
              </w:rPr>
              <w:t>Rectificación de medidas, urbanización y cambio de nomenclatura</w:t>
            </w:r>
          </w:p>
        </w:tc>
        <w:tc>
          <w:tcPr>
            <w:tcW w:w="1380" w:type="dxa"/>
            <w:shd w:val="clear" w:color="auto" w:fill="auto"/>
            <w:noWrap/>
            <w:vAlign w:val="center"/>
            <w:hideMark/>
          </w:tcPr>
          <w:p w14:paraId="0EC7D2D1"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2.3</w:t>
            </w:r>
          </w:p>
        </w:tc>
      </w:tr>
    </w:tbl>
    <w:p w14:paraId="556C2A0F" w14:textId="77777777" w:rsidR="00A57BD7" w:rsidRPr="007178B3" w:rsidRDefault="00A57BD7" w:rsidP="00A57BD7">
      <w:pPr>
        <w:spacing w:line="360" w:lineRule="auto"/>
        <w:rPr>
          <w:rFonts w:ascii="Arial" w:hAnsi="Arial" w:cs="Arial"/>
          <w:lang w:eastAsia="es-MX"/>
        </w:rPr>
      </w:pPr>
    </w:p>
    <w:tbl>
      <w:tblPr>
        <w:tblW w:w="9422" w:type="dxa"/>
        <w:tblLayout w:type="fixed"/>
        <w:tblCellMar>
          <w:left w:w="70" w:type="dxa"/>
          <w:right w:w="70" w:type="dxa"/>
        </w:tblCellMar>
        <w:tblLook w:val="04A0" w:firstRow="1" w:lastRow="0" w:firstColumn="1" w:lastColumn="0" w:noHBand="0" w:noVBand="1"/>
      </w:tblPr>
      <w:tblGrid>
        <w:gridCol w:w="6662"/>
        <w:gridCol w:w="1380"/>
        <w:gridCol w:w="1380"/>
      </w:tblGrid>
      <w:tr w:rsidR="00A57BD7" w:rsidRPr="007178B3" w14:paraId="56591B8F" w14:textId="77777777" w:rsidTr="00A57BD7">
        <w:trPr>
          <w:gridAfter w:val="1"/>
          <w:wAfter w:w="1380" w:type="dxa"/>
          <w:trHeight w:val="340"/>
        </w:trPr>
        <w:tc>
          <w:tcPr>
            <w:tcW w:w="8042" w:type="dxa"/>
            <w:gridSpan w:val="2"/>
            <w:shd w:val="clear" w:color="auto" w:fill="auto"/>
            <w:noWrap/>
            <w:vAlign w:val="bottom"/>
          </w:tcPr>
          <w:p w14:paraId="31965E36" w14:textId="77777777" w:rsidR="00A57BD7" w:rsidRPr="007178B3" w:rsidRDefault="00A57BD7" w:rsidP="00A57BD7">
            <w:pPr>
              <w:spacing w:line="360" w:lineRule="auto"/>
              <w:jc w:val="both"/>
              <w:rPr>
                <w:rFonts w:ascii="Arial" w:hAnsi="Arial" w:cs="Arial"/>
                <w:bCs/>
                <w:lang w:eastAsia="es-MX"/>
              </w:rPr>
            </w:pPr>
            <w:r w:rsidRPr="007178B3">
              <w:rPr>
                <w:rFonts w:ascii="Arial" w:hAnsi="Arial" w:cs="Arial"/>
                <w:b/>
                <w:bCs/>
                <w:lang w:eastAsia="es-MX"/>
              </w:rPr>
              <w:t xml:space="preserve">VI.- </w:t>
            </w:r>
            <w:r w:rsidRPr="007178B3">
              <w:rPr>
                <w:rFonts w:ascii="Arial" w:hAnsi="Arial" w:cs="Arial"/>
                <w:bCs/>
                <w:lang w:eastAsia="es-MX"/>
              </w:rPr>
              <w:t>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 trabajos de topografía que se requieran para la elaboración de planos se causarán derechos de acuerdo a la superficie, metro lineal o punto posicionado geográfica o altimétricamente, conforme a lo siguiente.</w:t>
            </w:r>
          </w:p>
          <w:p w14:paraId="2137FDB7" w14:textId="77777777" w:rsidR="00A57BD7" w:rsidRPr="007178B3" w:rsidRDefault="00A57BD7" w:rsidP="00A57BD7">
            <w:pPr>
              <w:spacing w:line="360" w:lineRule="auto"/>
              <w:jc w:val="both"/>
              <w:rPr>
                <w:rFonts w:ascii="Arial" w:hAnsi="Arial" w:cs="Arial"/>
                <w:bCs/>
                <w:lang w:eastAsia="es-MX"/>
              </w:rPr>
            </w:pPr>
          </w:p>
          <w:tbl>
            <w:tblPr>
              <w:tblStyle w:val="Tablaconcuadrcula2"/>
              <w:tblW w:w="7858" w:type="dxa"/>
              <w:tblLayout w:type="fixed"/>
              <w:tblLook w:val="04A0" w:firstRow="1" w:lastRow="0" w:firstColumn="1" w:lastColumn="0" w:noHBand="0" w:noVBand="1"/>
            </w:tblPr>
            <w:tblGrid>
              <w:gridCol w:w="2972"/>
              <w:gridCol w:w="1843"/>
              <w:gridCol w:w="1416"/>
              <w:gridCol w:w="1627"/>
            </w:tblGrid>
            <w:tr w:rsidR="00A57BD7" w:rsidRPr="007178B3" w14:paraId="534F183D" w14:textId="77777777" w:rsidTr="00A57BD7">
              <w:trPr>
                <w:trHeight w:val="609"/>
              </w:trPr>
              <w:tc>
                <w:tcPr>
                  <w:tcW w:w="1891" w:type="pct"/>
                </w:tcPr>
                <w:p w14:paraId="7C0D0BF3" w14:textId="77777777" w:rsidR="00A57BD7" w:rsidRPr="007178B3" w:rsidRDefault="00A57BD7" w:rsidP="00A57BD7">
                  <w:pPr>
                    <w:spacing w:line="360" w:lineRule="auto"/>
                    <w:jc w:val="center"/>
                    <w:rPr>
                      <w:rFonts w:ascii="Arial" w:hAnsi="Arial" w:cs="Arial"/>
                      <w:b/>
                      <w:sz w:val="20"/>
                      <w:szCs w:val="20"/>
                      <w:lang w:eastAsia="es-MX"/>
                    </w:rPr>
                  </w:pPr>
                </w:p>
              </w:tc>
              <w:tc>
                <w:tcPr>
                  <w:tcW w:w="3109" w:type="pct"/>
                  <w:gridSpan w:val="3"/>
                </w:tcPr>
                <w:p w14:paraId="1B906B81" w14:textId="77777777" w:rsidR="00A57BD7" w:rsidRPr="007178B3" w:rsidRDefault="00A57BD7" w:rsidP="00A57BD7">
                  <w:pPr>
                    <w:spacing w:line="360" w:lineRule="auto"/>
                    <w:jc w:val="center"/>
                    <w:rPr>
                      <w:rFonts w:ascii="Arial" w:hAnsi="Arial" w:cs="Arial"/>
                      <w:b/>
                      <w:sz w:val="20"/>
                      <w:szCs w:val="20"/>
                      <w:lang w:eastAsia="es-MX"/>
                    </w:rPr>
                  </w:pPr>
                  <w:r w:rsidRPr="007178B3">
                    <w:rPr>
                      <w:rFonts w:ascii="Arial" w:hAnsi="Arial" w:cs="Arial"/>
                      <w:b/>
                      <w:sz w:val="20"/>
                      <w:szCs w:val="20"/>
                      <w:lang w:eastAsia="es-MX"/>
                    </w:rPr>
                    <w:t>TIPO DE INMUEBLE (UMA</w:t>
                  </w:r>
                </w:p>
                <w:p w14:paraId="0E790204" w14:textId="77777777" w:rsidR="00A57BD7" w:rsidRPr="007178B3" w:rsidRDefault="00A57BD7" w:rsidP="00A57BD7">
                  <w:pPr>
                    <w:spacing w:line="360" w:lineRule="auto"/>
                    <w:jc w:val="center"/>
                    <w:rPr>
                      <w:rFonts w:ascii="Arial" w:hAnsi="Arial" w:cs="Arial"/>
                      <w:b/>
                      <w:sz w:val="20"/>
                      <w:szCs w:val="20"/>
                      <w:lang w:eastAsia="es-MX"/>
                    </w:rPr>
                  </w:pPr>
                  <w:r w:rsidRPr="007178B3">
                    <w:rPr>
                      <w:rFonts w:ascii="Arial" w:hAnsi="Arial" w:cs="Arial"/>
                      <w:b/>
                      <w:sz w:val="20"/>
                      <w:szCs w:val="20"/>
                      <w:lang w:eastAsia="es-MX"/>
                    </w:rPr>
                    <w:t>VIGENTE)</w:t>
                  </w:r>
                </w:p>
              </w:tc>
            </w:tr>
            <w:tr w:rsidR="00A57BD7" w:rsidRPr="007178B3" w14:paraId="7EA686BA" w14:textId="77777777" w:rsidTr="00A57BD7">
              <w:trPr>
                <w:trHeight w:val="609"/>
              </w:trPr>
              <w:tc>
                <w:tcPr>
                  <w:tcW w:w="1891" w:type="pct"/>
                </w:tcPr>
                <w:p w14:paraId="1C61AC43" w14:textId="77777777" w:rsidR="00A57BD7" w:rsidRPr="007178B3" w:rsidRDefault="00A57BD7" w:rsidP="00A57BD7">
                  <w:pPr>
                    <w:spacing w:line="360" w:lineRule="auto"/>
                    <w:jc w:val="center"/>
                    <w:rPr>
                      <w:rFonts w:ascii="Arial" w:hAnsi="Arial" w:cs="Arial"/>
                      <w:b/>
                      <w:sz w:val="20"/>
                      <w:szCs w:val="20"/>
                      <w:lang w:eastAsia="es-MX"/>
                    </w:rPr>
                  </w:pPr>
                </w:p>
              </w:tc>
              <w:tc>
                <w:tcPr>
                  <w:tcW w:w="1173" w:type="pct"/>
                </w:tcPr>
                <w:p w14:paraId="6A1A407B" w14:textId="77777777" w:rsidR="00A57BD7" w:rsidRPr="007178B3" w:rsidRDefault="00A57BD7" w:rsidP="00A57BD7">
                  <w:pPr>
                    <w:spacing w:line="360" w:lineRule="auto"/>
                    <w:jc w:val="center"/>
                    <w:rPr>
                      <w:rFonts w:ascii="Arial" w:hAnsi="Arial" w:cs="Arial"/>
                      <w:sz w:val="20"/>
                      <w:szCs w:val="20"/>
                      <w:lang w:eastAsia="es-MX"/>
                    </w:rPr>
                  </w:pPr>
                  <w:r w:rsidRPr="007178B3">
                    <w:rPr>
                      <w:rFonts w:ascii="Arial" w:hAnsi="Arial" w:cs="Arial"/>
                      <w:b/>
                      <w:sz w:val="20"/>
                      <w:szCs w:val="20"/>
                      <w:lang w:eastAsia="es-MX"/>
                    </w:rPr>
                    <w:t>HABITACIONAL</w:t>
                  </w:r>
                </w:p>
              </w:tc>
              <w:tc>
                <w:tcPr>
                  <w:tcW w:w="901" w:type="pct"/>
                </w:tcPr>
                <w:p w14:paraId="0C28AD17" w14:textId="77777777" w:rsidR="00A57BD7" w:rsidRPr="007178B3" w:rsidRDefault="00A57BD7" w:rsidP="00A57BD7">
                  <w:pPr>
                    <w:spacing w:line="360" w:lineRule="auto"/>
                    <w:jc w:val="center"/>
                    <w:rPr>
                      <w:rFonts w:ascii="Arial" w:hAnsi="Arial" w:cs="Arial"/>
                      <w:b/>
                      <w:sz w:val="20"/>
                      <w:szCs w:val="20"/>
                      <w:lang w:eastAsia="es-MX"/>
                    </w:rPr>
                  </w:pPr>
                  <w:r w:rsidRPr="007178B3">
                    <w:rPr>
                      <w:rFonts w:ascii="Arial" w:hAnsi="Arial" w:cs="Arial"/>
                      <w:b/>
                      <w:sz w:val="20"/>
                      <w:szCs w:val="20"/>
                      <w:lang w:eastAsia="es-MX"/>
                    </w:rPr>
                    <w:t>COMERCIO</w:t>
                  </w:r>
                </w:p>
              </w:tc>
              <w:tc>
                <w:tcPr>
                  <w:tcW w:w="1035" w:type="pct"/>
                </w:tcPr>
                <w:p w14:paraId="0F850F3E" w14:textId="77777777" w:rsidR="00A57BD7" w:rsidRPr="007178B3" w:rsidRDefault="00A57BD7" w:rsidP="00A57BD7">
                  <w:pPr>
                    <w:spacing w:line="360" w:lineRule="auto"/>
                    <w:jc w:val="center"/>
                    <w:rPr>
                      <w:rFonts w:ascii="Arial" w:hAnsi="Arial" w:cs="Arial"/>
                      <w:b/>
                      <w:sz w:val="20"/>
                      <w:szCs w:val="20"/>
                      <w:lang w:eastAsia="es-MX"/>
                    </w:rPr>
                  </w:pPr>
                  <w:r w:rsidRPr="007178B3">
                    <w:rPr>
                      <w:rFonts w:ascii="Arial" w:hAnsi="Arial" w:cs="Arial"/>
                      <w:b/>
                      <w:sz w:val="20"/>
                      <w:szCs w:val="20"/>
                      <w:lang w:eastAsia="es-MX"/>
                    </w:rPr>
                    <w:t>INDUSTRIAL</w:t>
                  </w:r>
                </w:p>
              </w:tc>
            </w:tr>
            <w:tr w:rsidR="00A57BD7" w:rsidRPr="007178B3" w14:paraId="62B43A2A" w14:textId="77777777" w:rsidTr="00A57BD7">
              <w:trPr>
                <w:trHeight w:val="298"/>
              </w:trPr>
              <w:tc>
                <w:tcPr>
                  <w:tcW w:w="5000" w:type="pct"/>
                  <w:gridSpan w:val="4"/>
                </w:tcPr>
                <w:p w14:paraId="558B792B"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a)De terreno:</w:t>
                  </w:r>
                </w:p>
              </w:tc>
            </w:tr>
            <w:tr w:rsidR="00A57BD7" w:rsidRPr="007178B3" w14:paraId="2238561C" w14:textId="77777777" w:rsidTr="00A57BD7">
              <w:tc>
                <w:tcPr>
                  <w:tcW w:w="1891" w:type="pct"/>
                </w:tcPr>
                <w:p w14:paraId="37284B67" w14:textId="77777777" w:rsidR="00A57BD7" w:rsidRPr="007178B3" w:rsidRDefault="00A57BD7" w:rsidP="00A57BD7">
                  <w:pPr>
                    <w:spacing w:line="360" w:lineRule="auto"/>
                    <w:rPr>
                      <w:rFonts w:ascii="Arial" w:eastAsia="Times New Roman" w:hAnsi="Arial" w:cs="Arial"/>
                      <w:sz w:val="20"/>
                      <w:szCs w:val="20"/>
                      <w:lang w:eastAsia="es-MX"/>
                    </w:rPr>
                  </w:pPr>
                  <w:r w:rsidRPr="007178B3">
                    <w:rPr>
                      <w:rFonts w:ascii="Arial" w:eastAsia="Times New Roman" w:hAnsi="Arial" w:cs="Arial"/>
                      <w:sz w:val="20"/>
                      <w:szCs w:val="20"/>
                      <w:lang w:eastAsia="es-MX"/>
                    </w:rPr>
                    <w:t>De hasta 400.00 m2</w:t>
                  </w:r>
                </w:p>
              </w:tc>
              <w:tc>
                <w:tcPr>
                  <w:tcW w:w="1173" w:type="pct"/>
                  <w:shd w:val="clear" w:color="auto" w:fill="auto"/>
                </w:tcPr>
                <w:p w14:paraId="1FE188B5"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4.0</w:t>
                  </w:r>
                </w:p>
              </w:tc>
              <w:tc>
                <w:tcPr>
                  <w:tcW w:w="901" w:type="pct"/>
                  <w:shd w:val="clear" w:color="auto" w:fill="auto"/>
                </w:tcPr>
                <w:p w14:paraId="2A465CE0"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7.32</w:t>
                  </w:r>
                </w:p>
              </w:tc>
              <w:tc>
                <w:tcPr>
                  <w:tcW w:w="1035" w:type="pct"/>
                  <w:shd w:val="clear" w:color="auto" w:fill="auto"/>
                </w:tcPr>
                <w:p w14:paraId="6865BE09"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11.32</w:t>
                  </w:r>
                </w:p>
              </w:tc>
            </w:tr>
            <w:tr w:rsidR="00A57BD7" w:rsidRPr="007178B3" w14:paraId="34F888B8" w14:textId="77777777" w:rsidTr="00A57BD7">
              <w:tc>
                <w:tcPr>
                  <w:tcW w:w="1891" w:type="pct"/>
                </w:tcPr>
                <w:p w14:paraId="664C26CB"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hasta 400.01 a 1,000.00 m2</w:t>
                  </w:r>
                </w:p>
              </w:tc>
              <w:tc>
                <w:tcPr>
                  <w:tcW w:w="1173" w:type="pct"/>
                  <w:shd w:val="clear" w:color="auto" w:fill="auto"/>
                </w:tcPr>
                <w:p w14:paraId="1279238C"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7.0</w:t>
                  </w:r>
                </w:p>
              </w:tc>
              <w:tc>
                <w:tcPr>
                  <w:tcW w:w="901" w:type="pct"/>
                  <w:shd w:val="clear" w:color="auto" w:fill="auto"/>
                </w:tcPr>
                <w:p w14:paraId="4C55779E"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12.81</w:t>
                  </w:r>
                </w:p>
              </w:tc>
              <w:tc>
                <w:tcPr>
                  <w:tcW w:w="1035" w:type="pct"/>
                  <w:shd w:val="clear" w:color="auto" w:fill="auto"/>
                </w:tcPr>
                <w:p w14:paraId="05DAC65D"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19.81</w:t>
                  </w:r>
                </w:p>
              </w:tc>
            </w:tr>
            <w:tr w:rsidR="00A57BD7" w:rsidRPr="007178B3" w14:paraId="7327D8C5" w14:textId="77777777" w:rsidTr="00A57BD7">
              <w:tc>
                <w:tcPr>
                  <w:tcW w:w="1891" w:type="pct"/>
                </w:tcPr>
                <w:p w14:paraId="3DA1D7C1"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1,000.01 a 2,500.00 m2</w:t>
                  </w:r>
                </w:p>
              </w:tc>
              <w:tc>
                <w:tcPr>
                  <w:tcW w:w="1173" w:type="pct"/>
                  <w:shd w:val="clear" w:color="auto" w:fill="auto"/>
                </w:tcPr>
                <w:p w14:paraId="04DEE9F3"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10.0</w:t>
                  </w:r>
                </w:p>
              </w:tc>
              <w:tc>
                <w:tcPr>
                  <w:tcW w:w="901" w:type="pct"/>
                  <w:shd w:val="clear" w:color="auto" w:fill="auto"/>
                </w:tcPr>
                <w:p w14:paraId="76C1B2CA"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18.3</w:t>
                  </w:r>
                </w:p>
              </w:tc>
              <w:tc>
                <w:tcPr>
                  <w:tcW w:w="1035" w:type="pct"/>
                  <w:shd w:val="clear" w:color="auto" w:fill="auto"/>
                </w:tcPr>
                <w:p w14:paraId="7FF4F354"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28.3</w:t>
                  </w:r>
                </w:p>
              </w:tc>
            </w:tr>
            <w:tr w:rsidR="00A57BD7" w:rsidRPr="007178B3" w14:paraId="0AB74019" w14:textId="77777777" w:rsidTr="00A57BD7">
              <w:tc>
                <w:tcPr>
                  <w:tcW w:w="1891" w:type="pct"/>
                </w:tcPr>
                <w:p w14:paraId="5AB3F620"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2,500.01 a 10,000.00 m2</w:t>
                  </w:r>
                </w:p>
              </w:tc>
              <w:tc>
                <w:tcPr>
                  <w:tcW w:w="1173" w:type="pct"/>
                  <w:shd w:val="clear" w:color="auto" w:fill="auto"/>
                </w:tcPr>
                <w:p w14:paraId="44F60D81"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25.0</w:t>
                  </w:r>
                </w:p>
              </w:tc>
              <w:tc>
                <w:tcPr>
                  <w:tcW w:w="901" w:type="pct"/>
                  <w:shd w:val="clear" w:color="auto" w:fill="auto"/>
                </w:tcPr>
                <w:p w14:paraId="2E70EC93"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45.75</w:t>
                  </w:r>
                </w:p>
              </w:tc>
              <w:tc>
                <w:tcPr>
                  <w:tcW w:w="1035" w:type="pct"/>
                  <w:shd w:val="clear" w:color="auto" w:fill="auto"/>
                </w:tcPr>
                <w:p w14:paraId="3D308DA8"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70.75</w:t>
                  </w:r>
                </w:p>
              </w:tc>
            </w:tr>
            <w:tr w:rsidR="00A57BD7" w:rsidRPr="007178B3" w14:paraId="3DAEA32C" w14:textId="77777777" w:rsidTr="00A57BD7">
              <w:tc>
                <w:tcPr>
                  <w:tcW w:w="1891" w:type="pct"/>
                </w:tcPr>
                <w:p w14:paraId="3322BF4C"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10,000.01 m2 a 30,000.00 m2, por m2</w:t>
                  </w:r>
                </w:p>
              </w:tc>
              <w:tc>
                <w:tcPr>
                  <w:tcW w:w="1173" w:type="pct"/>
                  <w:shd w:val="clear" w:color="auto" w:fill="auto"/>
                </w:tcPr>
                <w:p w14:paraId="571193A2"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0.0040</w:t>
                  </w:r>
                </w:p>
              </w:tc>
              <w:tc>
                <w:tcPr>
                  <w:tcW w:w="901" w:type="pct"/>
                  <w:shd w:val="clear" w:color="auto" w:fill="auto"/>
                </w:tcPr>
                <w:p w14:paraId="5859A390"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0.00732</w:t>
                  </w:r>
                </w:p>
              </w:tc>
              <w:tc>
                <w:tcPr>
                  <w:tcW w:w="1035" w:type="pct"/>
                  <w:shd w:val="clear" w:color="auto" w:fill="auto"/>
                </w:tcPr>
                <w:p w14:paraId="01E4B2DE"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0.1132</w:t>
                  </w:r>
                </w:p>
              </w:tc>
            </w:tr>
            <w:tr w:rsidR="00A57BD7" w:rsidRPr="007178B3" w14:paraId="4F80375A" w14:textId="77777777" w:rsidTr="00A57BD7">
              <w:tc>
                <w:tcPr>
                  <w:tcW w:w="1891" w:type="pct"/>
                </w:tcPr>
                <w:p w14:paraId="6FB6B57C"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30,000.01 m2 a 60,000.00 m2, por m2</w:t>
                  </w:r>
                </w:p>
              </w:tc>
              <w:tc>
                <w:tcPr>
                  <w:tcW w:w="1173" w:type="pct"/>
                  <w:shd w:val="clear" w:color="auto" w:fill="auto"/>
                </w:tcPr>
                <w:p w14:paraId="4F5D5978"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0.0032</w:t>
                  </w:r>
                </w:p>
              </w:tc>
              <w:tc>
                <w:tcPr>
                  <w:tcW w:w="901" w:type="pct"/>
                  <w:shd w:val="clear" w:color="auto" w:fill="auto"/>
                </w:tcPr>
                <w:p w14:paraId="4B3E4183"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0.005856</w:t>
                  </w:r>
                </w:p>
              </w:tc>
              <w:tc>
                <w:tcPr>
                  <w:tcW w:w="1035" w:type="pct"/>
                  <w:shd w:val="clear" w:color="auto" w:fill="auto"/>
                </w:tcPr>
                <w:p w14:paraId="2E640E2A"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0.009056</w:t>
                  </w:r>
                </w:p>
              </w:tc>
            </w:tr>
            <w:tr w:rsidR="00A57BD7" w:rsidRPr="007178B3" w14:paraId="0283B593" w14:textId="77777777" w:rsidTr="00A57BD7">
              <w:tc>
                <w:tcPr>
                  <w:tcW w:w="1891" w:type="pct"/>
                </w:tcPr>
                <w:p w14:paraId="04D84639"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60,000.01 m2 a 90,000.00 m2, por m2</w:t>
                  </w:r>
                </w:p>
              </w:tc>
              <w:tc>
                <w:tcPr>
                  <w:tcW w:w="1173" w:type="pct"/>
                  <w:shd w:val="clear" w:color="auto" w:fill="auto"/>
                </w:tcPr>
                <w:p w14:paraId="780AB9F7"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0.0029</w:t>
                  </w:r>
                </w:p>
              </w:tc>
              <w:tc>
                <w:tcPr>
                  <w:tcW w:w="901" w:type="pct"/>
                  <w:shd w:val="clear" w:color="auto" w:fill="auto"/>
                </w:tcPr>
                <w:p w14:paraId="4E8D40F3"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0.005307</w:t>
                  </w:r>
                </w:p>
              </w:tc>
              <w:tc>
                <w:tcPr>
                  <w:tcW w:w="1035" w:type="pct"/>
                  <w:shd w:val="clear" w:color="auto" w:fill="auto"/>
                </w:tcPr>
                <w:p w14:paraId="1C018CD0"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0.008207</w:t>
                  </w:r>
                </w:p>
              </w:tc>
            </w:tr>
            <w:tr w:rsidR="00A57BD7" w:rsidRPr="007178B3" w14:paraId="32BF5D9A" w14:textId="77777777" w:rsidTr="00A57BD7">
              <w:tc>
                <w:tcPr>
                  <w:tcW w:w="1891" w:type="pct"/>
                </w:tcPr>
                <w:p w14:paraId="11D969C0"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90,000.01 m2 a 120,000.00 m2, por m2</w:t>
                  </w:r>
                </w:p>
              </w:tc>
              <w:tc>
                <w:tcPr>
                  <w:tcW w:w="1173" w:type="pct"/>
                  <w:shd w:val="clear" w:color="auto" w:fill="auto"/>
                </w:tcPr>
                <w:p w14:paraId="5CBA97B5"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0.0026</w:t>
                  </w:r>
                </w:p>
              </w:tc>
              <w:tc>
                <w:tcPr>
                  <w:tcW w:w="901" w:type="pct"/>
                  <w:shd w:val="clear" w:color="auto" w:fill="auto"/>
                </w:tcPr>
                <w:p w14:paraId="7D5AEAFE"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0.004758</w:t>
                  </w:r>
                </w:p>
              </w:tc>
              <w:tc>
                <w:tcPr>
                  <w:tcW w:w="1035" w:type="pct"/>
                  <w:shd w:val="clear" w:color="auto" w:fill="auto"/>
                </w:tcPr>
                <w:p w14:paraId="23F61639"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0.007358</w:t>
                  </w:r>
                </w:p>
              </w:tc>
            </w:tr>
            <w:tr w:rsidR="00A57BD7" w:rsidRPr="007178B3" w14:paraId="2FFA2AAE" w14:textId="77777777" w:rsidTr="00A57BD7">
              <w:tc>
                <w:tcPr>
                  <w:tcW w:w="1891" w:type="pct"/>
                </w:tcPr>
                <w:p w14:paraId="7276AF10"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120,000.01 m2 a 150,000.00 m2, por m2</w:t>
                  </w:r>
                </w:p>
              </w:tc>
              <w:tc>
                <w:tcPr>
                  <w:tcW w:w="1173" w:type="pct"/>
                  <w:shd w:val="clear" w:color="auto" w:fill="auto"/>
                </w:tcPr>
                <w:p w14:paraId="4E26FC03"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0.0023</w:t>
                  </w:r>
                </w:p>
              </w:tc>
              <w:tc>
                <w:tcPr>
                  <w:tcW w:w="901" w:type="pct"/>
                  <w:shd w:val="clear" w:color="auto" w:fill="auto"/>
                </w:tcPr>
                <w:p w14:paraId="489EDB07"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0.004209</w:t>
                  </w:r>
                </w:p>
              </w:tc>
              <w:tc>
                <w:tcPr>
                  <w:tcW w:w="1035" w:type="pct"/>
                  <w:shd w:val="clear" w:color="auto" w:fill="auto"/>
                </w:tcPr>
                <w:p w14:paraId="11457084"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0.006509</w:t>
                  </w:r>
                </w:p>
              </w:tc>
            </w:tr>
            <w:tr w:rsidR="00A57BD7" w:rsidRPr="007178B3" w14:paraId="1EA61485" w14:textId="77777777" w:rsidTr="00A57BD7">
              <w:tc>
                <w:tcPr>
                  <w:tcW w:w="1891" w:type="pct"/>
                </w:tcPr>
                <w:p w14:paraId="2B442DED"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150,000.01 en adelante, por m2</w:t>
                  </w:r>
                </w:p>
              </w:tc>
              <w:tc>
                <w:tcPr>
                  <w:tcW w:w="1173" w:type="pct"/>
                  <w:shd w:val="clear" w:color="auto" w:fill="auto"/>
                </w:tcPr>
                <w:p w14:paraId="71A2B955"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0.0021</w:t>
                  </w:r>
                </w:p>
              </w:tc>
              <w:tc>
                <w:tcPr>
                  <w:tcW w:w="901" w:type="pct"/>
                  <w:shd w:val="clear" w:color="auto" w:fill="auto"/>
                </w:tcPr>
                <w:p w14:paraId="0AACE2B9"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0.003843</w:t>
                  </w:r>
                </w:p>
              </w:tc>
              <w:tc>
                <w:tcPr>
                  <w:tcW w:w="1035" w:type="pct"/>
                  <w:shd w:val="clear" w:color="auto" w:fill="auto"/>
                </w:tcPr>
                <w:p w14:paraId="25829BF7"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0.005943</w:t>
                  </w:r>
                </w:p>
              </w:tc>
            </w:tr>
            <w:tr w:rsidR="00A57BD7" w:rsidRPr="007178B3" w14:paraId="69D88E9A" w14:textId="77777777" w:rsidTr="00A57BD7">
              <w:tc>
                <w:tcPr>
                  <w:tcW w:w="5000" w:type="pct"/>
                  <w:gridSpan w:val="4"/>
                </w:tcPr>
                <w:p w14:paraId="646DF839" w14:textId="77777777" w:rsidR="00A57BD7" w:rsidRPr="007178B3" w:rsidRDefault="00A57BD7" w:rsidP="00A57BD7">
                  <w:pPr>
                    <w:spacing w:line="360" w:lineRule="auto"/>
                    <w:rPr>
                      <w:rFonts w:ascii="Arial" w:eastAsia="Times New Roman" w:hAnsi="Arial" w:cs="Arial"/>
                      <w:sz w:val="20"/>
                      <w:szCs w:val="20"/>
                      <w:lang w:eastAsia="es-MX"/>
                    </w:rPr>
                  </w:pPr>
                  <w:r w:rsidRPr="007178B3">
                    <w:rPr>
                      <w:rFonts w:ascii="Arial" w:eastAsia="Times New Roman" w:hAnsi="Arial" w:cs="Arial"/>
                      <w:sz w:val="20"/>
                      <w:szCs w:val="20"/>
                    </w:rPr>
                    <w:t>b)De construcción:</w:t>
                  </w:r>
                </w:p>
              </w:tc>
            </w:tr>
            <w:tr w:rsidR="00A57BD7" w:rsidRPr="007178B3" w14:paraId="31AB0F11" w14:textId="77777777" w:rsidTr="00A57BD7">
              <w:tc>
                <w:tcPr>
                  <w:tcW w:w="1891" w:type="pct"/>
                </w:tcPr>
                <w:p w14:paraId="33E3995D"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hasta 50.00 m2</w:t>
                  </w:r>
                </w:p>
              </w:tc>
              <w:tc>
                <w:tcPr>
                  <w:tcW w:w="1173" w:type="pct"/>
                  <w:shd w:val="clear" w:color="auto" w:fill="auto"/>
                </w:tcPr>
                <w:p w14:paraId="3D7F6272"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0.00</w:t>
                  </w:r>
                </w:p>
              </w:tc>
              <w:tc>
                <w:tcPr>
                  <w:tcW w:w="901" w:type="pct"/>
                  <w:shd w:val="clear" w:color="auto" w:fill="auto"/>
                </w:tcPr>
                <w:p w14:paraId="5AF08B33"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w:t>
                  </w:r>
                </w:p>
              </w:tc>
              <w:tc>
                <w:tcPr>
                  <w:tcW w:w="1035" w:type="pct"/>
                  <w:shd w:val="clear" w:color="auto" w:fill="auto"/>
                </w:tcPr>
                <w:p w14:paraId="591910EC"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w:t>
                  </w:r>
                </w:p>
              </w:tc>
            </w:tr>
            <w:tr w:rsidR="00A57BD7" w:rsidRPr="007178B3" w14:paraId="331E0EBD" w14:textId="77777777" w:rsidTr="00A57BD7">
              <w:tc>
                <w:tcPr>
                  <w:tcW w:w="1891" w:type="pct"/>
                </w:tcPr>
                <w:p w14:paraId="0A6DD725" w14:textId="77777777" w:rsidR="00A57BD7" w:rsidRPr="007178B3" w:rsidRDefault="00A57BD7" w:rsidP="00A57BD7">
                  <w:pPr>
                    <w:spacing w:line="360" w:lineRule="auto"/>
                    <w:rPr>
                      <w:rFonts w:ascii="Arial" w:eastAsia="Times New Roman" w:hAnsi="Arial" w:cs="Arial"/>
                      <w:sz w:val="20"/>
                      <w:szCs w:val="20"/>
                    </w:rPr>
                  </w:pPr>
                  <w:r w:rsidRPr="007178B3">
                    <w:rPr>
                      <w:rFonts w:ascii="Arial" w:eastAsia="Times New Roman" w:hAnsi="Arial" w:cs="Arial"/>
                      <w:sz w:val="20"/>
                      <w:szCs w:val="20"/>
                    </w:rPr>
                    <w:t>De 50.01 m2 en adelante, por m2 excedente</w:t>
                  </w:r>
                </w:p>
              </w:tc>
              <w:tc>
                <w:tcPr>
                  <w:tcW w:w="1173" w:type="pct"/>
                  <w:shd w:val="clear" w:color="auto" w:fill="auto"/>
                </w:tcPr>
                <w:p w14:paraId="32E3635C"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0.014</w:t>
                  </w:r>
                </w:p>
              </w:tc>
              <w:tc>
                <w:tcPr>
                  <w:tcW w:w="901" w:type="pct"/>
                  <w:shd w:val="clear" w:color="auto" w:fill="auto"/>
                </w:tcPr>
                <w:p w14:paraId="58678DBF" w14:textId="77777777" w:rsidR="00A57BD7" w:rsidRPr="007178B3" w:rsidRDefault="00A57BD7" w:rsidP="00A57BD7">
                  <w:pPr>
                    <w:spacing w:line="360" w:lineRule="auto"/>
                    <w:jc w:val="center"/>
                    <w:rPr>
                      <w:rFonts w:ascii="Arial" w:eastAsia="Times New Roman" w:hAnsi="Arial" w:cs="Arial"/>
                      <w:sz w:val="20"/>
                      <w:szCs w:val="20"/>
                    </w:rPr>
                  </w:pPr>
                  <w:r w:rsidRPr="007178B3">
                    <w:rPr>
                      <w:rFonts w:ascii="Arial" w:eastAsia="Times New Roman" w:hAnsi="Arial" w:cs="Arial"/>
                      <w:sz w:val="20"/>
                      <w:szCs w:val="20"/>
                    </w:rPr>
                    <w:t>0.02562</w:t>
                  </w:r>
                </w:p>
              </w:tc>
              <w:tc>
                <w:tcPr>
                  <w:tcW w:w="1035" w:type="pct"/>
                  <w:shd w:val="clear" w:color="auto" w:fill="auto"/>
                </w:tcPr>
                <w:p w14:paraId="17B5C39D"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0.03962</w:t>
                  </w:r>
                </w:p>
              </w:tc>
            </w:tr>
            <w:tr w:rsidR="00A57BD7" w:rsidRPr="007178B3" w14:paraId="6C6353A7" w14:textId="77777777" w:rsidTr="00A57BD7">
              <w:tc>
                <w:tcPr>
                  <w:tcW w:w="3965" w:type="pct"/>
                  <w:gridSpan w:val="3"/>
                </w:tcPr>
                <w:p w14:paraId="2328450C" w14:textId="77777777" w:rsidR="00A57BD7" w:rsidRPr="007178B3" w:rsidRDefault="00A57BD7" w:rsidP="00A57BD7">
                  <w:pPr>
                    <w:spacing w:line="360" w:lineRule="auto"/>
                    <w:jc w:val="both"/>
                    <w:rPr>
                      <w:rFonts w:ascii="Arial" w:eastAsia="Times New Roman" w:hAnsi="Arial" w:cs="Arial"/>
                      <w:sz w:val="20"/>
                      <w:szCs w:val="20"/>
                    </w:rPr>
                  </w:pPr>
                  <w:r w:rsidRPr="007178B3">
                    <w:rPr>
                      <w:rFonts w:ascii="Arial" w:eastAsia="Times New Roman" w:hAnsi="Arial" w:cs="Arial"/>
                      <w:sz w:val="20"/>
                      <w:szCs w:val="20"/>
                      <w:lang w:eastAsia="es-MX"/>
                    </w:rPr>
                    <w:t>c)Por la localización del predio y determinación de sus vértices, por cada metro lineal con base a la distancia existente desde el punto de referencia catastral más cercano al predio solicitado.</w:t>
                  </w:r>
                </w:p>
              </w:tc>
              <w:tc>
                <w:tcPr>
                  <w:tcW w:w="1035" w:type="pct"/>
                  <w:shd w:val="clear" w:color="auto" w:fill="auto"/>
                </w:tcPr>
                <w:p w14:paraId="5AEDB5C6"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0.081 por cada metro lineal</w:t>
                  </w:r>
                </w:p>
              </w:tc>
            </w:tr>
            <w:tr w:rsidR="00A57BD7" w:rsidRPr="007178B3" w14:paraId="4B122811" w14:textId="77777777" w:rsidTr="00A57BD7">
              <w:tc>
                <w:tcPr>
                  <w:tcW w:w="3965" w:type="pct"/>
                  <w:gridSpan w:val="3"/>
                </w:tcPr>
                <w:p w14:paraId="398D2EFF" w14:textId="77777777" w:rsidR="00A57BD7" w:rsidRPr="007178B3" w:rsidRDefault="00A57BD7" w:rsidP="00A57BD7">
                  <w:pPr>
                    <w:spacing w:line="360" w:lineRule="auto"/>
                    <w:jc w:val="both"/>
                    <w:rPr>
                      <w:rFonts w:ascii="Arial" w:eastAsia="Times New Roman" w:hAnsi="Arial" w:cs="Arial"/>
                      <w:sz w:val="20"/>
                      <w:szCs w:val="20"/>
                      <w:highlight w:val="yellow"/>
                    </w:rPr>
                  </w:pPr>
                  <w:r w:rsidRPr="007178B3">
                    <w:rPr>
                      <w:rFonts w:ascii="Arial" w:eastAsia="Times New Roman" w:hAnsi="Arial" w:cs="Arial"/>
                      <w:sz w:val="20"/>
                      <w:szCs w:val="20"/>
                      <w:lang w:eastAsia="es-MX"/>
                    </w:rPr>
                    <w:t>d)Por cada punto posicionado geográficamente con sistemas de posicionamiento global (G.P.S.).</w:t>
                  </w:r>
                </w:p>
              </w:tc>
              <w:tc>
                <w:tcPr>
                  <w:tcW w:w="1035" w:type="pct"/>
                  <w:shd w:val="clear" w:color="auto" w:fill="auto"/>
                </w:tcPr>
                <w:p w14:paraId="7850B3E4" w14:textId="77777777" w:rsidR="00A57BD7" w:rsidRPr="007178B3" w:rsidRDefault="00A57BD7" w:rsidP="00A57BD7">
                  <w:pPr>
                    <w:spacing w:line="360" w:lineRule="auto"/>
                    <w:jc w:val="center"/>
                    <w:rPr>
                      <w:rFonts w:ascii="Arial" w:eastAsia="Times New Roman" w:hAnsi="Arial" w:cs="Arial"/>
                      <w:sz w:val="20"/>
                      <w:szCs w:val="20"/>
                      <w:lang w:eastAsia="es-MX"/>
                    </w:rPr>
                  </w:pPr>
                  <w:r w:rsidRPr="007178B3">
                    <w:rPr>
                      <w:rFonts w:ascii="Arial" w:eastAsia="Times New Roman" w:hAnsi="Arial" w:cs="Arial"/>
                      <w:sz w:val="20"/>
                      <w:szCs w:val="20"/>
                      <w:lang w:eastAsia="es-MX"/>
                    </w:rPr>
                    <w:t>16.0</w:t>
                  </w:r>
                </w:p>
              </w:tc>
            </w:tr>
            <w:tr w:rsidR="00A57BD7" w:rsidRPr="007178B3" w14:paraId="67767970" w14:textId="77777777" w:rsidTr="00A57BD7">
              <w:tc>
                <w:tcPr>
                  <w:tcW w:w="5000" w:type="pct"/>
                  <w:gridSpan w:val="4"/>
                </w:tcPr>
                <w:p w14:paraId="1297DFEE" w14:textId="77777777" w:rsidR="00A57BD7" w:rsidRPr="007178B3" w:rsidRDefault="00A57BD7" w:rsidP="00A57BD7">
                  <w:pPr>
                    <w:spacing w:line="360" w:lineRule="auto"/>
                    <w:jc w:val="both"/>
                    <w:rPr>
                      <w:rFonts w:ascii="Arial" w:eastAsia="Times New Roman" w:hAnsi="Arial" w:cs="Arial"/>
                      <w:sz w:val="20"/>
                      <w:szCs w:val="20"/>
                      <w:lang w:eastAsia="es-MX"/>
                    </w:rPr>
                  </w:pPr>
                </w:p>
              </w:tc>
            </w:tr>
          </w:tbl>
          <w:p w14:paraId="471D9E92" w14:textId="77777777" w:rsidR="00A57BD7" w:rsidRPr="007178B3" w:rsidRDefault="00A57BD7" w:rsidP="00A57BD7">
            <w:pPr>
              <w:spacing w:line="360" w:lineRule="auto"/>
              <w:jc w:val="both"/>
              <w:rPr>
                <w:rFonts w:ascii="Arial" w:hAnsi="Arial" w:cs="Arial"/>
                <w:b/>
                <w:bCs/>
                <w:lang w:eastAsia="es-MX"/>
              </w:rPr>
            </w:pPr>
          </w:p>
        </w:tc>
      </w:tr>
      <w:tr w:rsidR="00A57BD7" w:rsidRPr="007178B3" w14:paraId="4956F231" w14:textId="77777777" w:rsidTr="00A57BD7">
        <w:trPr>
          <w:trHeight w:val="300"/>
        </w:trPr>
        <w:tc>
          <w:tcPr>
            <w:tcW w:w="9422" w:type="dxa"/>
            <w:gridSpan w:val="3"/>
            <w:shd w:val="clear" w:color="auto" w:fill="auto"/>
            <w:noWrap/>
            <w:vAlign w:val="bottom"/>
            <w:hideMark/>
          </w:tcPr>
          <w:p w14:paraId="33831298" w14:textId="77777777" w:rsidR="00A57BD7" w:rsidRPr="007178B3" w:rsidRDefault="00A57BD7" w:rsidP="00A57BD7">
            <w:pPr>
              <w:spacing w:line="360" w:lineRule="auto"/>
              <w:jc w:val="both"/>
              <w:rPr>
                <w:rFonts w:ascii="Arial" w:hAnsi="Arial" w:cs="Arial"/>
                <w:b/>
                <w:bCs/>
                <w:lang w:eastAsia="es-MX"/>
              </w:rPr>
            </w:pPr>
          </w:p>
          <w:p w14:paraId="466D1C4C" w14:textId="77777777" w:rsidR="00A57BD7" w:rsidRPr="007178B3" w:rsidRDefault="00A57BD7" w:rsidP="00A57BD7">
            <w:pPr>
              <w:spacing w:line="360" w:lineRule="auto"/>
              <w:jc w:val="both"/>
              <w:rPr>
                <w:rFonts w:ascii="Arial" w:hAnsi="Arial" w:cs="Arial"/>
                <w:bCs/>
                <w:lang w:eastAsia="es-MX"/>
              </w:rPr>
            </w:pPr>
            <w:r w:rsidRPr="007178B3">
              <w:rPr>
                <w:rFonts w:ascii="Arial" w:hAnsi="Arial" w:cs="Arial"/>
                <w:b/>
                <w:bCs/>
                <w:lang w:eastAsia="es-MX"/>
              </w:rPr>
              <w:t xml:space="preserve">Artículo 36.- </w:t>
            </w:r>
            <w:r w:rsidRPr="007178B3">
              <w:rPr>
                <w:rFonts w:ascii="Arial" w:hAnsi="Arial" w:cs="Arial"/>
                <w:bCs/>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14:paraId="62E36999" w14:textId="77777777" w:rsidR="00A57BD7" w:rsidRPr="007178B3" w:rsidRDefault="00A57BD7" w:rsidP="00A57BD7">
            <w:pPr>
              <w:spacing w:line="360" w:lineRule="auto"/>
              <w:rPr>
                <w:rFonts w:ascii="Arial" w:hAnsi="Arial" w:cs="Arial"/>
                <w:bCs/>
                <w:lang w:eastAsia="es-MX"/>
              </w:rPr>
            </w:pPr>
            <w:r w:rsidRPr="007178B3">
              <w:rPr>
                <w:rFonts w:ascii="Arial" w:hAnsi="Arial" w:cs="Arial"/>
                <w:b/>
                <w:bCs/>
                <w:lang w:eastAsia="es-MX"/>
              </w:rPr>
              <w:t> </w:t>
            </w:r>
          </w:p>
        </w:tc>
      </w:tr>
      <w:tr w:rsidR="00A57BD7" w:rsidRPr="007178B3" w14:paraId="188C5953" w14:textId="77777777" w:rsidTr="00A57BD7">
        <w:trPr>
          <w:gridAfter w:val="1"/>
          <w:wAfter w:w="1380" w:type="dxa"/>
          <w:trHeight w:val="397"/>
        </w:trPr>
        <w:tc>
          <w:tcPr>
            <w:tcW w:w="6662" w:type="dxa"/>
            <w:shd w:val="clear" w:color="auto" w:fill="auto"/>
            <w:noWrap/>
            <w:vAlign w:val="bottom"/>
            <w:hideMark/>
          </w:tcPr>
          <w:p w14:paraId="279612F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$ 1.00 a $ 10,000.00</w:t>
            </w:r>
          </w:p>
        </w:tc>
        <w:tc>
          <w:tcPr>
            <w:tcW w:w="1380" w:type="dxa"/>
            <w:shd w:val="clear" w:color="auto" w:fill="auto"/>
            <w:noWrap/>
            <w:vAlign w:val="bottom"/>
          </w:tcPr>
          <w:p w14:paraId="4361C340"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5.0</w:t>
            </w:r>
          </w:p>
        </w:tc>
      </w:tr>
      <w:tr w:rsidR="00A57BD7" w:rsidRPr="007178B3" w14:paraId="5EC1AAAF" w14:textId="77777777" w:rsidTr="00A57BD7">
        <w:trPr>
          <w:gridAfter w:val="1"/>
          <w:wAfter w:w="1380" w:type="dxa"/>
          <w:trHeight w:val="397"/>
        </w:trPr>
        <w:tc>
          <w:tcPr>
            <w:tcW w:w="6662" w:type="dxa"/>
            <w:shd w:val="clear" w:color="auto" w:fill="auto"/>
            <w:noWrap/>
            <w:vAlign w:val="bottom"/>
            <w:hideMark/>
          </w:tcPr>
          <w:p w14:paraId="5B4B8E4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$ 10,001 a $ 20,000.00</w:t>
            </w:r>
          </w:p>
        </w:tc>
        <w:tc>
          <w:tcPr>
            <w:tcW w:w="1380" w:type="dxa"/>
            <w:shd w:val="clear" w:color="auto" w:fill="auto"/>
            <w:noWrap/>
            <w:vAlign w:val="bottom"/>
          </w:tcPr>
          <w:p w14:paraId="7C9E44C8"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5.5</w:t>
            </w:r>
          </w:p>
        </w:tc>
      </w:tr>
      <w:tr w:rsidR="00A57BD7" w:rsidRPr="007178B3" w14:paraId="453D39CC" w14:textId="77777777" w:rsidTr="00A57BD7">
        <w:trPr>
          <w:gridAfter w:val="1"/>
          <w:wAfter w:w="1380" w:type="dxa"/>
          <w:trHeight w:val="397"/>
        </w:trPr>
        <w:tc>
          <w:tcPr>
            <w:tcW w:w="6662" w:type="dxa"/>
            <w:shd w:val="clear" w:color="auto" w:fill="auto"/>
            <w:noWrap/>
            <w:vAlign w:val="bottom"/>
            <w:hideMark/>
          </w:tcPr>
          <w:p w14:paraId="46BDE97E"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$ 20,001 a $ 50,000.00</w:t>
            </w:r>
          </w:p>
        </w:tc>
        <w:tc>
          <w:tcPr>
            <w:tcW w:w="1380" w:type="dxa"/>
            <w:shd w:val="clear" w:color="auto" w:fill="auto"/>
            <w:noWrap/>
            <w:vAlign w:val="bottom"/>
          </w:tcPr>
          <w:p w14:paraId="7EB37284"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8.5</w:t>
            </w:r>
          </w:p>
        </w:tc>
      </w:tr>
      <w:tr w:rsidR="00A57BD7" w:rsidRPr="007178B3" w14:paraId="7534D4F4" w14:textId="77777777" w:rsidTr="00A57BD7">
        <w:trPr>
          <w:gridAfter w:val="1"/>
          <w:wAfter w:w="1380" w:type="dxa"/>
          <w:trHeight w:val="397"/>
        </w:trPr>
        <w:tc>
          <w:tcPr>
            <w:tcW w:w="6662" w:type="dxa"/>
            <w:shd w:val="clear" w:color="auto" w:fill="auto"/>
            <w:noWrap/>
            <w:vAlign w:val="bottom"/>
            <w:hideMark/>
          </w:tcPr>
          <w:p w14:paraId="58DF2D16"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$ 50,001 a $ 100,000.00</w:t>
            </w:r>
          </w:p>
        </w:tc>
        <w:tc>
          <w:tcPr>
            <w:tcW w:w="1380" w:type="dxa"/>
            <w:shd w:val="clear" w:color="auto" w:fill="auto"/>
            <w:noWrap/>
            <w:vAlign w:val="bottom"/>
          </w:tcPr>
          <w:p w14:paraId="04D18701"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13.5</w:t>
            </w:r>
          </w:p>
        </w:tc>
      </w:tr>
      <w:tr w:rsidR="00A57BD7" w:rsidRPr="007178B3" w14:paraId="6906008D" w14:textId="77777777" w:rsidTr="00A57BD7">
        <w:trPr>
          <w:gridAfter w:val="1"/>
          <w:wAfter w:w="1380" w:type="dxa"/>
          <w:trHeight w:val="397"/>
        </w:trPr>
        <w:tc>
          <w:tcPr>
            <w:tcW w:w="6662" w:type="dxa"/>
            <w:shd w:val="clear" w:color="auto" w:fill="auto"/>
            <w:noWrap/>
            <w:vAlign w:val="bottom"/>
            <w:hideMark/>
          </w:tcPr>
          <w:p w14:paraId="06DA7933"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$ 100,001 a $ 500,000.00</w:t>
            </w:r>
          </w:p>
        </w:tc>
        <w:tc>
          <w:tcPr>
            <w:tcW w:w="1380" w:type="dxa"/>
            <w:shd w:val="clear" w:color="auto" w:fill="auto"/>
            <w:noWrap/>
            <w:vAlign w:val="bottom"/>
          </w:tcPr>
          <w:p w14:paraId="06684404"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18.00</w:t>
            </w:r>
          </w:p>
        </w:tc>
      </w:tr>
      <w:tr w:rsidR="00A57BD7" w:rsidRPr="007178B3" w14:paraId="6FB19F3B" w14:textId="77777777" w:rsidTr="00A57BD7">
        <w:trPr>
          <w:gridAfter w:val="1"/>
          <w:wAfter w:w="1380" w:type="dxa"/>
          <w:trHeight w:val="397"/>
        </w:trPr>
        <w:tc>
          <w:tcPr>
            <w:tcW w:w="6662" w:type="dxa"/>
            <w:shd w:val="clear" w:color="auto" w:fill="auto"/>
            <w:noWrap/>
            <w:vAlign w:val="bottom"/>
            <w:hideMark/>
          </w:tcPr>
          <w:p w14:paraId="26501CC8"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$ 500,001 a $ 1,000,000.00</w:t>
            </w:r>
          </w:p>
        </w:tc>
        <w:tc>
          <w:tcPr>
            <w:tcW w:w="1380" w:type="dxa"/>
            <w:shd w:val="clear" w:color="auto" w:fill="auto"/>
            <w:noWrap/>
            <w:vAlign w:val="bottom"/>
          </w:tcPr>
          <w:p w14:paraId="6A6CEC49"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25.00</w:t>
            </w:r>
          </w:p>
        </w:tc>
      </w:tr>
      <w:tr w:rsidR="00A57BD7" w:rsidRPr="007178B3" w14:paraId="0A6E7E76" w14:textId="77777777" w:rsidTr="00A57BD7">
        <w:trPr>
          <w:gridAfter w:val="1"/>
          <w:wAfter w:w="1380" w:type="dxa"/>
          <w:trHeight w:val="397"/>
        </w:trPr>
        <w:tc>
          <w:tcPr>
            <w:tcW w:w="6662" w:type="dxa"/>
            <w:shd w:val="clear" w:color="auto" w:fill="auto"/>
            <w:noWrap/>
            <w:vAlign w:val="bottom"/>
            <w:hideMark/>
          </w:tcPr>
          <w:p w14:paraId="0C369E29" w14:textId="77777777" w:rsidR="00A57BD7" w:rsidRPr="007178B3" w:rsidRDefault="00A57BD7" w:rsidP="00A57BD7">
            <w:pPr>
              <w:spacing w:line="360" w:lineRule="auto"/>
              <w:rPr>
                <w:rFonts w:ascii="Arial" w:hAnsi="Arial" w:cs="Arial"/>
                <w:lang w:eastAsia="es-MX"/>
              </w:rPr>
            </w:pPr>
            <w:r w:rsidRPr="007178B3">
              <w:rPr>
                <w:rFonts w:ascii="Arial" w:hAnsi="Arial" w:cs="Arial"/>
                <w:lang w:eastAsia="es-MX"/>
              </w:rPr>
              <w:t>De un valor de $ 1,000,000.00 en adelante</w:t>
            </w:r>
          </w:p>
        </w:tc>
        <w:tc>
          <w:tcPr>
            <w:tcW w:w="1380" w:type="dxa"/>
            <w:shd w:val="clear" w:color="auto" w:fill="auto"/>
            <w:noWrap/>
            <w:vAlign w:val="bottom"/>
          </w:tcPr>
          <w:p w14:paraId="265E4AF6"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45.00</w:t>
            </w:r>
          </w:p>
        </w:tc>
      </w:tr>
    </w:tbl>
    <w:p w14:paraId="4BF62618" w14:textId="77777777" w:rsidR="00A57BD7" w:rsidRPr="007178B3" w:rsidRDefault="00A57BD7" w:rsidP="00A57BD7">
      <w:pPr>
        <w:spacing w:line="360" w:lineRule="auto"/>
        <w:rPr>
          <w:rFonts w:ascii="Arial" w:hAnsi="Arial" w:cs="Arial"/>
          <w:lang w:eastAsia="es-MX"/>
        </w:rPr>
      </w:pPr>
    </w:p>
    <w:p w14:paraId="3D204D8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Asimismo, los predios destinados a casa-habitación con cédula con antigüedad mayor a dos años, deberán cumplir con lo establecido en el Reglamento de Catastro o el Catalogo de Trámites y Servicios emitidos por la Dirección de Catastro, así como en el Reglamento de Construcciones del Municipio de Umán, Yucatán para la debida y correcta actualización de los valores consignados en la respectiva cédula catastral para poder realizar dicho trámite.</w:t>
      </w:r>
    </w:p>
    <w:p w14:paraId="1B4AC940" w14:textId="77777777" w:rsidR="00A57BD7" w:rsidRPr="007178B3" w:rsidRDefault="00A57BD7" w:rsidP="00A57BD7">
      <w:pPr>
        <w:spacing w:line="360" w:lineRule="auto"/>
        <w:rPr>
          <w:rFonts w:ascii="Arial" w:hAnsi="Arial" w:cs="Arial"/>
          <w:b/>
          <w:lang w:eastAsia="es-MX"/>
        </w:rPr>
      </w:pPr>
    </w:p>
    <w:p w14:paraId="1F175F3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Artículo 37</w:t>
      </w:r>
      <w:r w:rsidRPr="007178B3">
        <w:rPr>
          <w:rFonts w:ascii="Arial" w:hAnsi="Arial" w:cs="Arial"/>
          <w:lang w:eastAsia="es-MX"/>
        </w:rPr>
        <w:t>.- No causarán derecho alguno las divisiones o fracciones de terrenos localizados en zonas rusticas, que sean destinadas plenamente a la producción agrícola o ganadera, siempre y cuando los interesados acrediten con documento expedido por autoridad competente, que se encuentran en el supuesto.</w:t>
      </w:r>
    </w:p>
    <w:p w14:paraId="5EAD6978" w14:textId="77777777" w:rsidR="00A57BD7" w:rsidRPr="007178B3" w:rsidRDefault="00A57BD7" w:rsidP="00A57BD7">
      <w:pPr>
        <w:spacing w:line="360" w:lineRule="auto"/>
        <w:rPr>
          <w:rFonts w:ascii="Arial" w:hAnsi="Arial" w:cs="Arial"/>
        </w:rPr>
      </w:pPr>
    </w:p>
    <w:p w14:paraId="3DB41748" w14:textId="77777777" w:rsidR="00A57BD7" w:rsidRPr="007178B3" w:rsidRDefault="00A57BD7" w:rsidP="00A57BD7">
      <w:pPr>
        <w:spacing w:line="360" w:lineRule="auto"/>
        <w:jc w:val="both"/>
        <w:rPr>
          <w:rFonts w:ascii="Arial" w:hAnsi="Arial" w:cs="Arial"/>
        </w:rPr>
      </w:pPr>
      <w:r w:rsidRPr="007178B3">
        <w:rPr>
          <w:rFonts w:ascii="Arial" w:hAnsi="Arial" w:cs="Arial"/>
          <w:b/>
          <w:bCs/>
          <w:lang w:eastAsia="es-MX"/>
        </w:rPr>
        <w:t xml:space="preserve">Artículo 38.- </w:t>
      </w:r>
      <w:r w:rsidRPr="007178B3">
        <w:rPr>
          <w:rFonts w:ascii="Arial" w:hAnsi="Arial" w:cs="Arial"/>
          <w:bCs/>
          <w:lang w:eastAsia="es-MX"/>
        </w:rPr>
        <w:t>Los fraccionamientos causarán derechos de deslinde, a excepción de lo señalado en el artículo anterior de conformidad con lo siguiente:</w:t>
      </w:r>
    </w:p>
    <w:p w14:paraId="40EDF435" w14:textId="77777777" w:rsidR="00A57BD7" w:rsidRPr="007178B3" w:rsidRDefault="00A57BD7" w:rsidP="00A57BD7">
      <w:pPr>
        <w:rPr>
          <w:rFonts w:ascii="Arial" w:hAnsi="Arial" w:cs="Arial"/>
        </w:rPr>
      </w:pPr>
    </w:p>
    <w:tbl>
      <w:tblPr>
        <w:tblW w:w="8505" w:type="dxa"/>
        <w:tblCellMar>
          <w:left w:w="70" w:type="dxa"/>
          <w:right w:w="70" w:type="dxa"/>
        </w:tblCellMar>
        <w:tblLook w:val="04A0" w:firstRow="1" w:lastRow="0" w:firstColumn="1" w:lastColumn="0" w:noHBand="0" w:noVBand="1"/>
      </w:tblPr>
      <w:tblGrid>
        <w:gridCol w:w="6662"/>
        <w:gridCol w:w="1843"/>
      </w:tblGrid>
      <w:tr w:rsidR="00A57BD7" w:rsidRPr="007178B3" w14:paraId="4F4A5162" w14:textId="77777777" w:rsidTr="00A57BD7">
        <w:trPr>
          <w:trHeight w:val="340"/>
        </w:trPr>
        <w:tc>
          <w:tcPr>
            <w:tcW w:w="6662" w:type="dxa"/>
            <w:shd w:val="clear" w:color="auto" w:fill="auto"/>
            <w:noWrap/>
            <w:vAlign w:val="bottom"/>
            <w:hideMark/>
          </w:tcPr>
          <w:p w14:paraId="03BE60EF" w14:textId="77777777" w:rsidR="00A57BD7" w:rsidRPr="007178B3" w:rsidRDefault="00A57BD7" w:rsidP="00A57BD7">
            <w:pPr>
              <w:spacing w:line="360" w:lineRule="auto"/>
              <w:rPr>
                <w:rFonts w:ascii="Arial" w:hAnsi="Arial" w:cs="Arial"/>
                <w:lang w:eastAsia="es-MX"/>
              </w:rPr>
            </w:pPr>
            <w:r w:rsidRPr="007178B3">
              <w:rPr>
                <w:rFonts w:ascii="Arial" w:hAnsi="Arial" w:cs="Arial"/>
                <w:b/>
                <w:lang w:eastAsia="es-MX"/>
              </w:rPr>
              <w:t>I.-</w:t>
            </w:r>
            <w:r w:rsidRPr="007178B3">
              <w:rPr>
                <w:rFonts w:ascii="Arial" w:hAnsi="Arial" w:cs="Arial"/>
                <w:lang w:eastAsia="es-MX"/>
              </w:rPr>
              <w:t xml:space="preserve">   Hasta 5,000 m</w:t>
            </w:r>
            <w:r w:rsidRPr="007178B3">
              <w:rPr>
                <w:rFonts w:ascii="Arial" w:hAnsi="Arial" w:cs="Arial"/>
                <w:vertAlign w:val="superscript"/>
                <w:lang w:eastAsia="es-MX"/>
              </w:rPr>
              <w:t>2</w:t>
            </w:r>
            <w:r w:rsidRPr="007178B3">
              <w:rPr>
                <w:rFonts w:ascii="Arial" w:hAnsi="Arial" w:cs="Arial"/>
                <w:lang w:eastAsia="es-MX"/>
              </w:rPr>
              <w:t xml:space="preserve">                                                        </w:t>
            </w:r>
          </w:p>
        </w:tc>
        <w:tc>
          <w:tcPr>
            <w:tcW w:w="1843" w:type="dxa"/>
            <w:shd w:val="clear" w:color="auto" w:fill="auto"/>
            <w:noWrap/>
            <w:vAlign w:val="center"/>
            <w:hideMark/>
          </w:tcPr>
          <w:p w14:paraId="399975D5"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0.07 UMA </w:t>
            </w:r>
            <w:r w:rsidRPr="007178B3">
              <w:rPr>
                <w:rFonts w:ascii="Arial" w:hAnsi="Arial" w:cs="Arial"/>
                <w:lang w:eastAsia="es-MX"/>
              </w:rPr>
              <w:t>por m</w:t>
            </w:r>
            <w:r w:rsidRPr="007178B3">
              <w:rPr>
                <w:rFonts w:ascii="Arial" w:hAnsi="Arial" w:cs="Arial"/>
                <w:vertAlign w:val="superscript"/>
                <w:lang w:eastAsia="es-MX"/>
              </w:rPr>
              <w:t>2</w:t>
            </w:r>
          </w:p>
        </w:tc>
      </w:tr>
      <w:tr w:rsidR="00A57BD7" w:rsidRPr="007178B3" w14:paraId="550F090E" w14:textId="77777777" w:rsidTr="00A57BD7">
        <w:trPr>
          <w:trHeight w:val="340"/>
        </w:trPr>
        <w:tc>
          <w:tcPr>
            <w:tcW w:w="6662" w:type="dxa"/>
            <w:shd w:val="clear" w:color="auto" w:fill="auto"/>
            <w:noWrap/>
            <w:vAlign w:val="bottom"/>
            <w:hideMark/>
          </w:tcPr>
          <w:p w14:paraId="7120F0BE" w14:textId="77777777" w:rsidR="00A57BD7" w:rsidRPr="007178B3" w:rsidRDefault="00A57BD7" w:rsidP="00A57BD7">
            <w:pPr>
              <w:spacing w:line="360" w:lineRule="auto"/>
              <w:rPr>
                <w:rFonts w:ascii="Arial" w:hAnsi="Arial" w:cs="Arial"/>
                <w:lang w:eastAsia="es-MX"/>
              </w:rPr>
            </w:pPr>
            <w:r w:rsidRPr="007178B3">
              <w:rPr>
                <w:rFonts w:ascii="Arial" w:hAnsi="Arial" w:cs="Arial"/>
                <w:b/>
                <w:lang w:eastAsia="es-MX"/>
              </w:rPr>
              <w:t>II.-</w:t>
            </w:r>
            <w:r w:rsidRPr="007178B3">
              <w:rPr>
                <w:rFonts w:ascii="Arial" w:hAnsi="Arial" w:cs="Arial"/>
                <w:lang w:eastAsia="es-MX"/>
              </w:rPr>
              <w:t xml:space="preserve">  De 5,001 m</w:t>
            </w:r>
            <w:r w:rsidRPr="007178B3">
              <w:rPr>
                <w:rFonts w:ascii="Arial" w:hAnsi="Arial" w:cs="Arial"/>
                <w:vertAlign w:val="superscript"/>
                <w:lang w:eastAsia="es-MX"/>
              </w:rPr>
              <w:t>2</w:t>
            </w:r>
            <w:r w:rsidRPr="007178B3">
              <w:rPr>
                <w:rFonts w:ascii="Arial" w:hAnsi="Arial" w:cs="Arial"/>
                <w:lang w:eastAsia="es-MX"/>
              </w:rPr>
              <w:t xml:space="preserve"> hasta 10,000 m</w:t>
            </w:r>
            <w:r w:rsidRPr="007178B3">
              <w:rPr>
                <w:rFonts w:ascii="Arial" w:hAnsi="Arial" w:cs="Arial"/>
                <w:vertAlign w:val="superscript"/>
                <w:lang w:eastAsia="es-MX"/>
              </w:rPr>
              <w:t>2</w:t>
            </w:r>
            <w:r w:rsidRPr="007178B3">
              <w:rPr>
                <w:rFonts w:ascii="Arial" w:hAnsi="Arial" w:cs="Arial"/>
                <w:lang w:eastAsia="es-MX"/>
              </w:rPr>
              <w:t xml:space="preserve">                                 </w:t>
            </w:r>
          </w:p>
        </w:tc>
        <w:tc>
          <w:tcPr>
            <w:tcW w:w="1843" w:type="dxa"/>
            <w:shd w:val="clear" w:color="auto" w:fill="auto"/>
            <w:noWrap/>
            <w:vAlign w:val="center"/>
            <w:hideMark/>
          </w:tcPr>
          <w:p w14:paraId="17C0A88E"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0.15 UMA </w:t>
            </w:r>
            <w:r w:rsidRPr="007178B3">
              <w:rPr>
                <w:rFonts w:ascii="Arial" w:hAnsi="Arial" w:cs="Arial"/>
                <w:lang w:eastAsia="es-MX"/>
              </w:rPr>
              <w:t>por m</w:t>
            </w:r>
            <w:r w:rsidRPr="007178B3">
              <w:rPr>
                <w:rFonts w:ascii="Arial" w:hAnsi="Arial" w:cs="Arial"/>
                <w:vertAlign w:val="superscript"/>
                <w:lang w:eastAsia="es-MX"/>
              </w:rPr>
              <w:t>2</w:t>
            </w:r>
          </w:p>
        </w:tc>
      </w:tr>
      <w:tr w:rsidR="00A57BD7" w:rsidRPr="007178B3" w14:paraId="07E5DB23" w14:textId="77777777" w:rsidTr="00A57BD7">
        <w:trPr>
          <w:trHeight w:val="340"/>
        </w:trPr>
        <w:tc>
          <w:tcPr>
            <w:tcW w:w="6662" w:type="dxa"/>
            <w:shd w:val="clear" w:color="auto" w:fill="auto"/>
            <w:noWrap/>
            <w:vAlign w:val="bottom"/>
            <w:hideMark/>
          </w:tcPr>
          <w:p w14:paraId="3CDB4424" w14:textId="77777777" w:rsidR="00A57BD7" w:rsidRPr="007178B3" w:rsidRDefault="00A57BD7" w:rsidP="00A57BD7">
            <w:pPr>
              <w:spacing w:line="360" w:lineRule="auto"/>
              <w:rPr>
                <w:rFonts w:ascii="Arial" w:hAnsi="Arial" w:cs="Arial"/>
                <w:lang w:eastAsia="es-MX"/>
              </w:rPr>
            </w:pPr>
            <w:r w:rsidRPr="007178B3">
              <w:rPr>
                <w:rFonts w:ascii="Arial" w:hAnsi="Arial" w:cs="Arial"/>
                <w:b/>
                <w:lang w:eastAsia="es-MX"/>
              </w:rPr>
              <w:t>III.-</w:t>
            </w:r>
            <w:r w:rsidRPr="007178B3">
              <w:rPr>
                <w:rFonts w:ascii="Arial" w:hAnsi="Arial" w:cs="Arial"/>
                <w:lang w:eastAsia="es-MX"/>
              </w:rPr>
              <w:t xml:space="preserve"> De 10,001 m</w:t>
            </w:r>
            <w:r w:rsidRPr="007178B3">
              <w:rPr>
                <w:rFonts w:ascii="Arial" w:hAnsi="Arial" w:cs="Arial"/>
                <w:vertAlign w:val="superscript"/>
                <w:lang w:eastAsia="es-MX"/>
              </w:rPr>
              <w:t>2</w:t>
            </w:r>
            <w:r w:rsidRPr="007178B3">
              <w:rPr>
                <w:rFonts w:ascii="Arial" w:hAnsi="Arial" w:cs="Arial"/>
                <w:lang w:eastAsia="es-MX"/>
              </w:rPr>
              <w:t xml:space="preserve"> hasta 160,000 m</w:t>
            </w:r>
            <w:r w:rsidRPr="007178B3">
              <w:rPr>
                <w:rFonts w:ascii="Arial" w:hAnsi="Arial" w:cs="Arial"/>
                <w:vertAlign w:val="superscript"/>
                <w:lang w:eastAsia="es-MX"/>
              </w:rPr>
              <w:t>2</w:t>
            </w:r>
            <w:r w:rsidRPr="007178B3">
              <w:rPr>
                <w:rFonts w:ascii="Arial" w:hAnsi="Arial" w:cs="Arial"/>
                <w:lang w:eastAsia="es-MX"/>
              </w:rPr>
              <w:t xml:space="preserve">                             </w:t>
            </w:r>
          </w:p>
        </w:tc>
        <w:tc>
          <w:tcPr>
            <w:tcW w:w="1843" w:type="dxa"/>
            <w:shd w:val="clear" w:color="auto" w:fill="auto"/>
            <w:noWrap/>
            <w:vAlign w:val="center"/>
            <w:hideMark/>
          </w:tcPr>
          <w:p w14:paraId="42D1DBB1"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0.16 UMA </w:t>
            </w:r>
            <w:r w:rsidRPr="007178B3">
              <w:rPr>
                <w:rFonts w:ascii="Arial" w:hAnsi="Arial" w:cs="Arial"/>
                <w:lang w:eastAsia="es-MX"/>
              </w:rPr>
              <w:t>por m</w:t>
            </w:r>
            <w:r w:rsidRPr="007178B3">
              <w:rPr>
                <w:rFonts w:ascii="Arial" w:hAnsi="Arial" w:cs="Arial"/>
                <w:vertAlign w:val="superscript"/>
                <w:lang w:eastAsia="es-MX"/>
              </w:rPr>
              <w:t>2</w:t>
            </w:r>
          </w:p>
        </w:tc>
      </w:tr>
      <w:tr w:rsidR="00A57BD7" w:rsidRPr="007178B3" w14:paraId="7A936129" w14:textId="77777777" w:rsidTr="00A57BD7">
        <w:trPr>
          <w:trHeight w:val="340"/>
        </w:trPr>
        <w:tc>
          <w:tcPr>
            <w:tcW w:w="6662" w:type="dxa"/>
            <w:shd w:val="clear" w:color="auto" w:fill="auto"/>
            <w:noWrap/>
            <w:vAlign w:val="bottom"/>
            <w:hideMark/>
          </w:tcPr>
          <w:p w14:paraId="18148C48" w14:textId="77777777" w:rsidR="00A57BD7" w:rsidRPr="007178B3" w:rsidRDefault="00A57BD7" w:rsidP="00A57BD7">
            <w:pPr>
              <w:spacing w:line="360" w:lineRule="auto"/>
              <w:rPr>
                <w:rFonts w:ascii="Arial" w:hAnsi="Arial" w:cs="Arial"/>
                <w:lang w:eastAsia="es-MX"/>
              </w:rPr>
            </w:pPr>
            <w:r w:rsidRPr="007178B3">
              <w:rPr>
                <w:rFonts w:ascii="Arial" w:hAnsi="Arial" w:cs="Arial"/>
                <w:b/>
                <w:lang w:eastAsia="es-MX"/>
              </w:rPr>
              <w:t>IV.-</w:t>
            </w:r>
            <w:r w:rsidRPr="007178B3">
              <w:rPr>
                <w:rFonts w:ascii="Arial" w:hAnsi="Arial" w:cs="Arial"/>
                <w:lang w:eastAsia="es-MX"/>
              </w:rPr>
              <w:t xml:space="preserve"> Más de 160,000 m</w:t>
            </w:r>
            <w:r w:rsidRPr="007178B3">
              <w:rPr>
                <w:rFonts w:ascii="Arial" w:hAnsi="Arial" w:cs="Arial"/>
                <w:vertAlign w:val="superscript"/>
                <w:lang w:eastAsia="es-MX"/>
              </w:rPr>
              <w:t>2</w:t>
            </w:r>
            <w:r w:rsidRPr="007178B3">
              <w:rPr>
                <w:rFonts w:ascii="Arial" w:hAnsi="Arial" w:cs="Arial"/>
                <w:lang w:eastAsia="es-MX"/>
              </w:rPr>
              <w:t xml:space="preserve"> por metros excedentes           </w:t>
            </w:r>
          </w:p>
        </w:tc>
        <w:tc>
          <w:tcPr>
            <w:tcW w:w="1843" w:type="dxa"/>
            <w:shd w:val="clear" w:color="auto" w:fill="auto"/>
            <w:noWrap/>
            <w:vAlign w:val="center"/>
            <w:hideMark/>
          </w:tcPr>
          <w:p w14:paraId="67567355"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1  UMA </w:t>
            </w:r>
            <w:r w:rsidRPr="007178B3">
              <w:rPr>
                <w:rFonts w:ascii="Arial" w:hAnsi="Arial" w:cs="Arial"/>
                <w:lang w:eastAsia="es-MX"/>
              </w:rPr>
              <w:t>por m</w:t>
            </w:r>
            <w:r w:rsidRPr="007178B3">
              <w:rPr>
                <w:rFonts w:ascii="Arial" w:hAnsi="Arial" w:cs="Arial"/>
                <w:vertAlign w:val="superscript"/>
                <w:lang w:eastAsia="es-MX"/>
              </w:rPr>
              <w:t>2</w:t>
            </w:r>
          </w:p>
        </w:tc>
      </w:tr>
    </w:tbl>
    <w:p w14:paraId="03036792" w14:textId="77777777" w:rsidR="00A57BD7" w:rsidRPr="007178B3" w:rsidRDefault="00A57BD7" w:rsidP="00A57BD7">
      <w:pPr>
        <w:spacing w:line="360" w:lineRule="auto"/>
        <w:rPr>
          <w:rFonts w:ascii="Arial" w:hAnsi="Arial" w:cs="Arial"/>
          <w:lang w:eastAsia="es-MX"/>
        </w:rPr>
      </w:pPr>
    </w:p>
    <w:p w14:paraId="34A90150" w14:textId="77777777" w:rsidR="00A57BD7" w:rsidRPr="007178B3" w:rsidRDefault="00A57BD7" w:rsidP="00A57BD7">
      <w:pPr>
        <w:spacing w:line="360" w:lineRule="auto"/>
        <w:rPr>
          <w:rFonts w:ascii="Arial" w:hAnsi="Arial" w:cs="Arial"/>
        </w:rPr>
      </w:pPr>
    </w:p>
    <w:p w14:paraId="52A43986" w14:textId="77777777" w:rsidR="00A57BD7" w:rsidRPr="007178B3" w:rsidRDefault="00A57BD7" w:rsidP="00A57BD7">
      <w:pPr>
        <w:spacing w:line="360" w:lineRule="auto"/>
        <w:jc w:val="both"/>
        <w:rPr>
          <w:rFonts w:ascii="Arial" w:hAnsi="Arial" w:cs="Arial"/>
          <w:bCs/>
          <w:lang w:eastAsia="es-MX"/>
        </w:rPr>
      </w:pPr>
      <w:r w:rsidRPr="007178B3">
        <w:rPr>
          <w:rFonts w:ascii="Arial" w:hAnsi="Arial" w:cs="Arial"/>
          <w:b/>
          <w:bCs/>
          <w:lang w:eastAsia="es-MX"/>
        </w:rPr>
        <w:t>Artículo 39.-</w:t>
      </w:r>
      <w:r w:rsidRPr="007178B3">
        <w:rPr>
          <w:rFonts w:ascii="Arial" w:hAnsi="Arial" w:cs="Arial"/>
          <w:bCs/>
          <w:lang w:eastAsia="es-MX"/>
        </w:rPr>
        <w:t xml:space="preserve"> Por la revisión de planos y cualquier otra documentación elaborados por peritos no adscritos a esta dirección se causarán derechos de acuerdo a su tipo:</w:t>
      </w:r>
    </w:p>
    <w:p w14:paraId="013FA3E6" w14:textId="77777777" w:rsidR="00A57BD7" w:rsidRPr="007178B3" w:rsidRDefault="00A57BD7" w:rsidP="00A57BD7">
      <w:pPr>
        <w:spacing w:line="360" w:lineRule="auto"/>
        <w:rPr>
          <w:rFonts w:ascii="Arial" w:hAnsi="Arial" w:cs="Arial"/>
        </w:rPr>
      </w:pPr>
    </w:p>
    <w:tbl>
      <w:tblPr>
        <w:tblW w:w="8647" w:type="dxa"/>
        <w:tblCellMar>
          <w:left w:w="70" w:type="dxa"/>
          <w:right w:w="70" w:type="dxa"/>
        </w:tblCellMar>
        <w:tblLook w:val="04A0" w:firstRow="1" w:lastRow="0" w:firstColumn="1" w:lastColumn="0" w:noHBand="0" w:noVBand="1"/>
      </w:tblPr>
      <w:tblGrid>
        <w:gridCol w:w="6237"/>
        <w:gridCol w:w="2410"/>
      </w:tblGrid>
      <w:tr w:rsidR="00A57BD7" w:rsidRPr="007178B3" w14:paraId="2747F1B6" w14:textId="77777777" w:rsidTr="00A57BD7">
        <w:trPr>
          <w:trHeight w:val="225"/>
        </w:trPr>
        <w:tc>
          <w:tcPr>
            <w:tcW w:w="6237" w:type="dxa"/>
            <w:shd w:val="clear" w:color="auto" w:fill="auto"/>
            <w:noWrap/>
            <w:vAlign w:val="bottom"/>
            <w:hideMark/>
          </w:tcPr>
          <w:p w14:paraId="017F5659" w14:textId="77777777" w:rsidR="00A57BD7" w:rsidRPr="007178B3" w:rsidRDefault="00A57BD7" w:rsidP="00A57BD7">
            <w:pPr>
              <w:spacing w:line="360" w:lineRule="auto"/>
              <w:rPr>
                <w:rFonts w:ascii="Arial" w:hAnsi="Arial" w:cs="Arial"/>
                <w:b/>
                <w:lang w:eastAsia="es-MX"/>
              </w:rPr>
            </w:pPr>
            <w:r w:rsidRPr="007178B3">
              <w:rPr>
                <w:rFonts w:ascii="Arial" w:hAnsi="Arial" w:cs="Arial"/>
                <w:b/>
                <w:lang w:eastAsia="es-MX"/>
              </w:rPr>
              <w:t xml:space="preserve">I.- TIPO COMERCIAL.                                </w:t>
            </w:r>
          </w:p>
        </w:tc>
        <w:tc>
          <w:tcPr>
            <w:tcW w:w="2410" w:type="dxa"/>
            <w:shd w:val="clear" w:color="auto" w:fill="auto"/>
            <w:noWrap/>
            <w:vAlign w:val="center"/>
            <w:hideMark/>
          </w:tcPr>
          <w:p w14:paraId="0D2032C2"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2.7 UMA </w:t>
            </w:r>
            <w:r w:rsidRPr="007178B3">
              <w:rPr>
                <w:rFonts w:ascii="Arial" w:hAnsi="Arial" w:cs="Arial"/>
                <w:lang w:eastAsia="es-MX"/>
              </w:rPr>
              <w:t>por C/U</w:t>
            </w:r>
          </w:p>
        </w:tc>
      </w:tr>
      <w:tr w:rsidR="00A57BD7" w:rsidRPr="007178B3" w14:paraId="61005CF3" w14:textId="77777777" w:rsidTr="00A57BD7">
        <w:trPr>
          <w:trHeight w:val="225"/>
        </w:trPr>
        <w:tc>
          <w:tcPr>
            <w:tcW w:w="6237" w:type="dxa"/>
            <w:shd w:val="clear" w:color="auto" w:fill="auto"/>
            <w:noWrap/>
            <w:vAlign w:val="bottom"/>
            <w:hideMark/>
          </w:tcPr>
          <w:p w14:paraId="0E10AB48" w14:textId="77777777" w:rsidR="00A57BD7" w:rsidRPr="007178B3" w:rsidRDefault="00A57BD7" w:rsidP="00A57BD7">
            <w:pPr>
              <w:spacing w:line="360" w:lineRule="auto"/>
              <w:rPr>
                <w:rFonts w:ascii="Arial" w:hAnsi="Arial" w:cs="Arial"/>
                <w:b/>
                <w:lang w:eastAsia="es-MX"/>
              </w:rPr>
            </w:pPr>
            <w:r w:rsidRPr="007178B3">
              <w:rPr>
                <w:rFonts w:ascii="Arial" w:hAnsi="Arial" w:cs="Arial"/>
                <w:b/>
                <w:lang w:eastAsia="es-MX"/>
              </w:rPr>
              <w:t xml:space="preserve">II.- TIPO HABITACIONAL                              </w:t>
            </w:r>
          </w:p>
        </w:tc>
        <w:tc>
          <w:tcPr>
            <w:tcW w:w="2410" w:type="dxa"/>
            <w:shd w:val="clear" w:color="auto" w:fill="auto"/>
            <w:noWrap/>
            <w:vAlign w:val="center"/>
            <w:hideMark/>
          </w:tcPr>
          <w:p w14:paraId="3087B390" w14:textId="77777777" w:rsidR="00A57BD7" w:rsidRPr="007178B3" w:rsidRDefault="00A57BD7" w:rsidP="00A57BD7">
            <w:pPr>
              <w:spacing w:line="360" w:lineRule="auto"/>
              <w:rPr>
                <w:rFonts w:ascii="Arial" w:hAnsi="Arial" w:cs="Arial"/>
                <w:b/>
                <w:bCs/>
                <w:lang w:eastAsia="es-MX"/>
              </w:rPr>
            </w:pPr>
            <w:r w:rsidRPr="007178B3">
              <w:rPr>
                <w:rFonts w:ascii="Arial" w:hAnsi="Arial" w:cs="Arial"/>
                <w:b/>
                <w:bCs/>
                <w:lang w:eastAsia="es-MX"/>
              </w:rPr>
              <w:t xml:space="preserve"> 2.2 UMA </w:t>
            </w:r>
            <w:r w:rsidRPr="007178B3">
              <w:rPr>
                <w:rFonts w:ascii="Arial" w:hAnsi="Arial" w:cs="Arial"/>
                <w:lang w:eastAsia="es-MX"/>
              </w:rPr>
              <w:t>por C/U.</w:t>
            </w:r>
          </w:p>
        </w:tc>
      </w:tr>
    </w:tbl>
    <w:p w14:paraId="65FAB49C" w14:textId="77777777" w:rsidR="00A57BD7" w:rsidRPr="007178B3" w:rsidRDefault="00A57BD7" w:rsidP="00A57BD7">
      <w:pPr>
        <w:tabs>
          <w:tab w:val="left" w:pos="6780"/>
        </w:tabs>
        <w:spacing w:line="360" w:lineRule="auto"/>
        <w:jc w:val="both"/>
        <w:rPr>
          <w:rFonts w:ascii="Arial" w:hAnsi="Arial" w:cs="Arial"/>
          <w:b/>
          <w:bCs/>
          <w:lang w:eastAsia="es-MX"/>
        </w:rPr>
      </w:pPr>
      <w:r w:rsidRPr="007178B3">
        <w:rPr>
          <w:rFonts w:ascii="Arial" w:hAnsi="Arial" w:cs="Arial"/>
          <w:b/>
          <w:bCs/>
          <w:lang w:eastAsia="es-MX"/>
        </w:rPr>
        <w:t>Ill.- TIPO INDUSTRIAL                                                                            3.0 UMA Por C/U</w:t>
      </w:r>
    </w:p>
    <w:p w14:paraId="5DEFB8CF" w14:textId="77777777" w:rsidR="00A57BD7" w:rsidRPr="007178B3" w:rsidRDefault="00A57BD7" w:rsidP="00A57BD7">
      <w:pPr>
        <w:spacing w:line="360" w:lineRule="auto"/>
        <w:jc w:val="both"/>
        <w:rPr>
          <w:rFonts w:ascii="Arial" w:hAnsi="Arial" w:cs="Arial"/>
          <w:b/>
          <w:bCs/>
          <w:lang w:eastAsia="es-MX"/>
        </w:rPr>
      </w:pPr>
    </w:p>
    <w:p w14:paraId="5091CBDE" w14:textId="77777777" w:rsidR="00A57BD7" w:rsidRPr="007178B3" w:rsidRDefault="00A57BD7" w:rsidP="00A57BD7">
      <w:pPr>
        <w:spacing w:line="360" w:lineRule="auto"/>
        <w:jc w:val="both"/>
        <w:rPr>
          <w:rFonts w:ascii="Arial" w:hAnsi="Arial" w:cs="Arial"/>
          <w:bCs/>
          <w:lang w:eastAsia="es-MX"/>
        </w:rPr>
      </w:pPr>
      <w:r w:rsidRPr="007178B3">
        <w:rPr>
          <w:rFonts w:ascii="Arial" w:hAnsi="Arial" w:cs="Arial"/>
          <w:b/>
          <w:bCs/>
          <w:lang w:eastAsia="es-MX"/>
        </w:rPr>
        <w:t>Artículo 40</w:t>
      </w:r>
      <w:r w:rsidRPr="007178B3">
        <w:rPr>
          <w:rFonts w:ascii="Arial" w:hAnsi="Arial" w:cs="Arial"/>
          <w:bCs/>
          <w:lang w:eastAsia="es-MX"/>
        </w:rPr>
        <w:t>.- Quedan exentas del pago de los derechos que establece esta sección las instituciones públicas de los tres órdenes de gobierno.</w:t>
      </w:r>
    </w:p>
    <w:p w14:paraId="0446E85B" w14:textId="77777777" w:rsidR="00A57BD7" w:rsidRPr="007178B3" w:rsidRDefault="00A57BD7" w:rsidP="00A57BD7">
      <w:pPr>
        <w:spacing w:line="360" w:lineRule="auto"/>
        <w:rPr>
          <w:rFonts w:ascii="Arial" w:hAnsi="Arial" w:cs="Arial"/>
        </w:rPr>
      </w:pPr>
    </w:p>
    <w:p w14:paraId="2F4CA355"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CAPÍTULO IV</w:t>
      </w:r>
    </w:p>
    <w:p w14:paraId="2A22B72B" w14:textId="77777777" w:rsidR="00A57BD7" w:rsidRPr="007178B3" w:rsidRDefault="00A57BD7" w:rsidP="00A57BD7">
      <w:pPr>
        <w:widowControl w:val="0"/>
        <w:autoSpaceDE w:val="0"/>
        <w:autoSpaceDN w:val="0"/>
        <w:adjustRightInd w:val="0"/>
        <w:spacing w:line="360" w:lineRule="auto"/>
        <w:jc w:val="center"/>
        <w:rPr>
          <w:rFonts w:ascii="Arial" w:hAnsi="Arial" w:cs="Arial"/>
          <w:b/>
          <w:lang w:eastAsia="es-MX"/>
        </w:rPr>
      </w:pPr>
      <w:r w:rsidRPr="007178B3">
        <w:rPr>
          <w:rFonts w:ascii="Arial" w:hAnsi="Arial" w:cs="Arial"/>
          <w:b/>
          <w:bCs/>
        </w:rPr>
        <w:t>Derechos por Servicios de Vigilancia y los relativos a la Vialidad</w:t>
      </w:r>
    </w:p>
    <w:p w14:paraId="10D9A472" w14:textId="77777777" w:rsidR="00A57BD7" w:rsidRPr="007178B3" w:rsidRDefault="00A57BD7" w:rsidP="00A57BD7">
      <w:pPr>
        <w:widowControl w:val="0"/>
        <w:autoSpaceDE w:val="0"/>
        <w:autoSpaceDN w:val="0"/>
        <w:adjustRightInd w:val="0"/>
        <w:spacing w:line="360" w:lineRule="auto"/>
        <w:rPr>
          <w:rFonts w:ascii="Arial" w:hAnsi="Arial" w:cs="Arial"/>
          <w:b/>
          <w:bCs/>
          <w:lang w:eastAsia="es-MX"/>
        </w:rPr>
      </w:pPr>
    </w:p>
    <w:p w14:paraId="08866942"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Artículo 41.- Este</w:t>
      </w:r>
      <w:r w:rsidRPr="007178B3">
        <w:rPr>
          <w:rFonts w:ascii="Arial" w:hAnsi="Arial" w:cs="Arial"/>
          <w:lang w:eastAsia="es-MX"/>
        </w:rPr>
        <w:t xml:space="preserve"> derecho se pagará conforme a lo siguiente:</w:t>
      </w:r>
    </w:p>
    <w:p w14:paraId="2780B32A"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I.- </w:t>
      </w:r>
      <w:r w:rsidRPr="007178B3">
        <w:rPr>
          <w:rFonts w:ascii="Arial" w:hAnsi="Arial" w:cs="Arial"/>
          <w:lang w:eastAsia="es-MX"/>
        </w:rPr>
        <w:t>Por servicios de vigilancia:</w:t>
      </w:r>
    </w:p>
    <w:p w14:paraId="0F660FDA"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Se cobrará una cuota de 5 veces la unidad de medida y actualización por elemento y por cada turno de servicio. </w:t>
      </w:r>
    </w:p>
    <w:p w14:paraId="597ADD82"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b/>
          <w:lang w:eastAsia="es-MX"/>
        </w:rPr>
        <w:t>II.-</w:t>
      </w:r>
      <w:r w:rsidRPr="007178B3">
        <w:rPr>
          <w:rFonts w:ascii="Arial" w:hAnsi="Arial" w:cs="Arial"/>
          <w:lang w:eastAsia="es-MX"/>
        </w:rPr>
        <w:t xml:space="preserve"> Por permisos relacionados con la vialidad de vehículos de carga:</w:t>
      </w:r>
    </w:p>
    <w:p w14:paraId="5990B0B9" w14:textId="77777777" w:rsidR="00A57BD7" w:rsidRPr="007178B3" w:rsidRDefault="00A57BD7" w:rsidP="00A57BD7">
      <w:pPr>
        <w:numPr>
          <w:ilvl w:val="0"/>
          <w:numId w:val="24"/>
        </w:numPr>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Por cada maniobra de carga y descarga en la vía pública, de vehículos con capacidad de carga mayor de 10,000 kilos, se pagará una cuota equivalente a cuatro veces la unidad de medida y actualización.</w:t>
      </w:r>
    </w:p>
    <w:p w14:paraId="1ED883A6" w14:textId="77777777" w:rsidR="00A57BD7" w:rsidRPr="007178B3" w:rsidRDefault="00A57BD7" w:rsidP="00A57BD7">
      <w:pPr>
        <w:autoSpaceDE w:val="0"/>
        <w:autoSpaceDN w:val="0"/>
        <w:adjustRightInd w:val="0"/>
        <w:spacing w:line="360" w:lineRule="auto"/>
        <w:ind w:left="284"/>
        <w:jc w:val="both"/>
        <w:rPr>
          <w:rFonts w:ascii="Arial" w:hAnsi="Arial" w:cs="Arial"/>
          <w:lang w:eastAsia="es-MX"/>
        </w:rPr>
      </w:pPr>
      <w:r w:rsidRPr="007178B3">
        <w:rPr>
          <w:rFonts w:ascii="Arial" w:hAnsi="Arial" w:cs="Arial"/>
          <w:b/>
          <w:lang w:eastAsia="es-MX"/>
        </w:rPr>
        <w:t>b)</w:t>
      </w:r>
      <w:r w:rsidRPr="007178B3">
        <w:rPr>
          <w:rFonts w:ascii="Arial" w:hAnsi="Arial" w:cs="Arial"/>
          <w:lang w:eastAsia="es-MX"/>
        </w:rPr>
        <w:t xml:space="preserve"> Por transitar en el primer cuadro de la ciudad, en ruta y horario determinado, fuera del horario autorizado por la norma respectiva, con vehículos de capacidad de carga mayor de 3,500 kilos, se pagará una cuota equivalente a siete Unidades de Medida y Actualización. </w:t>
      </w:r>
    </w:p>
    <w:p w14:paraId="733F33FE"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b/>
          <w:lang w:eastAsia="es-MX"/>
        </w:rPr>
        <w:t>III.-</w:t>
      </w:r>
      <w:r w:rsidRPr="007178B3">
        <w:rPr>
          <w:rFonts w:ascii="Arial" w:hAnsi="Arial" w:cs="Arial"/>
          <w:lang w:eastAsia="es-MX"/>
        </w:rPr>
        <w:t xml:space="preserve"> Por permisos para actividades que requieran la ocupación de la vía pública: </w:t>
      </w:r>
    </w:p>
    <w:p w14:paraId="5ABA9C6B" w14:textId="77777777" w:rsidR="00A57BD7" w:rsidRPr="007178B3" w:rsidRDefault="00A57BD7" w:rsidP="00A57BD7">
      <w:pPr>
        <w:numPr>
          <w:ilvl w:val="0"/>
          <w:numId w:val="25"/>
        </w:numPr>
        <w:autoSpaceDE w:val="0"/>
        <w:autoSpaceDN w:val="0"/>
        <w:adjustRightInd w:val="0"/>
        <w:spacing w:line="360" w:lineRule="auto"/>
        <w:ind w:left="426" w:firstLine="0"/>
        <w:contextualSpacing/>
        <w:jc w:val="both"/>
        <w:rPr>
          <w:rFonts w:ascii="Arial" w:hAnsi="Arial" w:cs="Arial"/>
          <w:lang w:eastAsia="es-MX"/>
        </w:rPr>
      </w:pPr>
      <w:r w:rsidRPr="007178B3">
        <w:rPr>
          <w:rFonts w:ascii="Arial" w:hAnsi="Arial" w:cs="Arial"/>
          <w:lang w:eastAsia="es-MX"/>
        </w:rPr>
        <w:t xml:space="preserve">Por trabajo de extracción de aguas negras o desazolve de pozos, se pagará una cuota equivalente a seis veces la unidad de medida y actualización. </w:t>
      </w:r>
    </w:p>
    <w:p w14:paraId="440FAC88" w14:textId="77777777" w:rsidR="00A57BD7" w:rsidRPr="007178B3" w:rsidRDefault="00A57BD7" w:rsidP="00A57BD7">
      <w:pPr>
        <w:numPr>
          <w:ilvl w:val="0"/>
          <w:numId w:val="25"/>
        </w:numPr>
        <w:autoSpaceDE w:val="0"/>
        <w:autoSpaceDN w:val="0"/>
        <w:adjustRightInd w:val="0"/>
        <w:spacing w:line="360" w:lineRule="auto"/>
        <w:ind w:left="426" w:firstLine="0"/>
        <w:contextualSpacing/>
        <w:jc w:val="both"/>
        <w:rPr>
          <w:rFonts w:ascii="Arial" w:hAnsi="Arial" w:cs="Arial"/>
          <w:lang w:eastAsia="es-MX"/>
        </w:rPr>
      </w:pPr>
      <w:r w:rsidRPr="007178B3">
        <w:rPr>
          <w:rFonts w:ascii="Arial" w:hAnsi="Arial" w:cs="Arial"/>
          <w:lang w:eastAsia="es-MX"/>
        </w:rPr>
        <w:t xml:space="preserve">Por cierre total de calle, por cada día o fracción de éste, se pagará una cuota equivalente a cinco veces la unidad de medida y actualización. </w:t>
      </w:r>
    </w:p>
    <w:p w14:paraId="285ABA52" w14:textId="77777777" w:rsidR="00A57BD7" w:rsidRPr="007178B3" w:rsidRDefault="00A57BD7" w:rsidP="00A57BD7">
      <w:pPr>
        <w:numPr>
          <w:ilvl w:val="0"/>
          <w:numId w:val="25"/>
        </w:numPr>
        <w:autoSpaceDE w:val="0"/>
        <w:autoSpaceDN w:val="0"/>
        <w:adjustRightInd w:val="0"/>
        <w:spacing w:line="360" w:lineRule="auto"/>
        <w:ind w:left="426" w:firstLine="0"/>
        <w:contextualSpacing/>
        <w:jc w:val="both"/>
        <w:rPr>
          <w:rFonts w:ascii="Arial" w:hAnsi="Arial" w:cs="Arial"/>
          <w:lang w:eastAsia="es-MX"/>
        </w:rPr>
      </w:pPr>
      <w:r w:rsidRPr="007178B3">
        <w:rPr>
          <w:rFonts w:ascii="Arial" w:hAnsi="Arial" w:cs="Arial"/>
          <w:lang w:eastAsia="es-MX"/>
        </w:rPr>
        <w:t>Por cierre parcial de calle por cada día o fracción de éste, se pagará una cuota equivalente a tres veces la unidad de medida y actualización.</w:t>
      </w:r>
    </w:p>
    <w:p w14:paraId="3BAA9842"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p>
    <w:p w14:paraId="1A9FE5DC" w14:textId="77777777" w:rsidR="00A57BD7" w:rsidRPr="007178B3" w:rsidRDefault="00A57BD7" w:rsidP="00A57BD7">
      <w:pPr>
        <w:autoSpaceDE w:val="0"/>
        <w:autoSpaceDN w:val="0"/>
        <w:adjustRightInd w:val="0"/>
        <w:spacing w:line="360" w:lineRule="auto"/>
        <w:contextualSpacing/>
        <w:jc w:val="both"/>
        <w:rPr>
          <w:rFonts w:ascii="Arial" w:hAnsi="Arial" w:cs="Arial"/>
          <w:lang w:eastAsia="es-MX"/>
        </w:rPr>
      </w:pPr>
      <w:r w:rsidRPr="007178B3">
        <w:rPr>
          <w:rFonts w:ascii="Arial" w:hAnsi="Arial" w:cs="Arial"/>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0341E026"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p>
    <w:p w14:paraId="1140C04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V</w:t>
      </w:r>
    </w:p>
    <w:p w14:paraId="7C1C957E" w14:textId="77777777" w:rsidR="00A57BD7" w:rsidRPr="007178B3" w:rsidRDefault="00A57BD7" w:rsidP="00A57BD7">
      <w:pPr>
        <w:autoSpaceDE w:val="0"/>
        <w:autoSpaceDN w:val="0"/>
        <w:adjustRightInd w:val="0"/>
        <w:spacing w:line="360" w:lineRule="auto"/>
        <w:jc w:val="center"/>
        <w:rPr>
          <w:rFonts w:ascii="Arial" w:hAnsi="Arial" w:cs="Arial"/>
          <w:b/>
          <w:lang w:eastAsia="es-MX"/>
        </w:rPr>
      </w:pPr>
      <w:r w:rsidRPr="007178B3">
        <w:rPr>
          <w:rFonts w:ascii="Arial" w:hAnsi="Arial" w:cs="Arial"/>
          <w:b/>
          <w:lang w:eastAsia="es-MX"/>
        </w:rPr>
        <w:t>Derechos por los Servicios de Corralón</w:t>
      </w:r>
    </w:p>
    <w:p w14:paraId="6F9FFABB" w14:textId="77777777" w:rsidR="00A57BD7" w:rsidRPr="007178B3" w:rsidRDefault="00A57BD7" w:rsidP="00A57BD7">
      <w:pPr>
        <w:autoSpaceDE w:val="0"/>
        <w:autoSpaceDN w:val="0"/>
        <w:adjustRightInd w:val="0"/>
        <w:jc w:val="center"/>
        <w:rPr>
          <w:rFonts w:ascii="Arial" w:hAnsi="Arial" w:cs="Arial"/>
          <w:b/>
          <w:lang w:eastAsia="es-MX"/>
        </w:rPr>
      </w:pPr>
    </w:p>
    <w:p w14:paraId="6762D0CA"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b/>
          <w:lang w:eastAsia="es-MX"/>
        </w:rPr>
        <w:t>Artículo 42-</w:t>
      </w:r>
      <w:r w:rsidRPr="007178B3">
        <w:rPr>
          <w:rFonts w:ascii="Arial" w:hAnsi="Arial" w:cs="Arial"/>
          <w:lang w:eastAsia="es-MX"/>
        </w:rPr>
        <w:t xml:space="preserve"> Por la estadía en el corralón se pagará un derecho por un monto diario de acuerdo a la siguiente clasificación:</w:t>
      </w:r>
    </w:p>
    <w:p w14:paraId="54F0D522" w14:textId="77777777" w:rsidR="00A57BD7" w:rsidRPr="007178B3" w:rsidRDefault="00A57BD7" w:rsidP="00A57BD7">
      <w:pPr>
        <w:autoSpaceDE w:val="0"/>
        <w:autoSpaceDN w:val="0"/>
        <w:adjustRightInd w:val="0"/>
        <w:jc w:val="both"/>
        <w:rPr>
          <w:rFonts w:ascii="Arial" w:hAnsi="Arial" w:cs="Arial"/>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A57BD7" w:rsidRPr="007178B3" w14:paraId="2496B651" w14:textId="77777777" w:rsidTr="00A57BD7">
        <w:tc>
          <w:tcPr>
            <w:tcW w:w="6649" w:type="dxa"/>
          </w:tcPr>
          <w:p w14:paraId="362D6DF1"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1.- Automóviles, camiones y camionetas -------------------------</w:t>
            </w:r>
          </w:p>
        </w:tc>
        <w:tc>
          <w:tcPr>
            <w:tcW w:w="2390" w:type="dxa"/>
          </w:tcPr>
          <w:p w14:paraId="07DF824F"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0.60 U.M.A por día</w:t>
            </w:r>
          </w:p>
        </w:tc>
      </w:tr>
      <w:tr w:rsidR="00A57BD7" w:rsidRPr="007178B3" w14:paraId="415342F8" w14:textId="77777777" w:rsidTr="00A57BD7">
        <w:tc>
          <w:tcPr>
            <w:tcW w:w="6649" w:type="dxa"/>
          </w:tcPr>
          <w:p w14:paraId="44DCFBF2"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2.- Tráiler y equipo pesado -------------------------------------------</w:t>
            </w:r>
          </w:p>
        </w:tc>
        <w:tc>
          <w:tcPr>
            <w:tcW w:w="2390" w:type="dxa"/>
          </w:tcPr>
          <w:p w14:paraId="6CBA476E"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1.54 U.M.A por día</w:t>
            </w:r>
          </w:p>
        </w:tc>
      </w:tr>
      <w:tr w:rsidR="00A57BD7" w:rsidRPr="007178B3" w14:paraId="01994DF6" w14:textId="77777777" w:rsidTr="00A57BD7">
        <w:tc>
          <w:tcPr>
            <w:tcW w:w="6649" w:type="dxa"/>
          </w:tcPr>
          <w:p w14:paraId="323CEF3F"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3.- Motocicletas y triciclos ---------------------------------------------</w:t>
            </w:r>
          </w:p>
        </w:tc>
        <w:tc>
          <w:tcPr>
            <w:tcW w:w="2390" w:type="dxa"/>
          </w:tcPr>
          <w:p w14:paraId="66B324D8"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0.20 U.M.A por día</w:t>
            </w:r>
          </w:p>
        </w:tc>
      </w:tr>
      <w:tr w:rsidR="00A57BD7" w:rsidRPr="007178B3" w14:paraId="03756139" w14:textId="77777777" w:rsidTr="00A57BD7">
        <w:tc>
          <w:tcPr>
            <w:tcW w:w="6649" w:type="dxa"/>
          </w:tcPr>
          <w:p w14:paraId="71508186"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4.- Bicicletas --------------------------------------------------------------</w:t>
            </w:r>
          </w:p>
        </w:tc>
        <w:tc>
          <w:tcPr>
            <w:tcW w:w="2390" w:type="dxa"/>
          </w:tcPr>
          <w:p w14:paraId="3885E37F"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0.070 U.M.A por día</w:t>
            </w:r>
          </w:p>
        </w:tc>
      </w:tr>
      <w:tr w:rsidR="00A57BD7" w:rsidRPr="007178B3" w14:paraId="0DD3BECA" w14:textId="77777777" w:rsidTr="00A57BD7">
        <w:tc>
          <w:tcPr>
            <w:tcW w:w="6649" w:type="dxa"/>
          </w:tcPr>
          <w:p w14:paraId="491F7244"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5.- Carruajes, carretas y carretones de mano -------------------</w:t>
            </w:r>
          </w:p>
        </w:tc>
        <w:tc>
          <w:tcPr>
            <w:tcW w:w="2390" w:type="dxa"/>
          </w:tcPr>
          <w:p w14:paraId="566F7B23"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0.042 U.M.A por día</w:t>
            </w:r>
          </w:p>
        </w:tc>
      </w:tr>
      <w:tr w:rsidR="00A57BD7" w:rsidRPr="007178B3" w14:paraId="2BEF130B" w14:textId="77777777" w:rsidTr="00A57BD7">
        <w:tc>
          <w:tcPr>
            <w:tcW w:w="6649" w:type="dxa"/>
          </w:tcPr>
          <w:p w14:paraId="0F4B1364"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 xml:space="preserve">6.- Remolques y otros vehículos no especificados en las </w:t>
            </w:r>
          </w:p>
          <w:p w14:paraId="4E33AC28"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fracciones anteriores ---------------------------------------------------</w:t>
            </w:r>
          </w:p>
        </w:tc>
        <w:tc>
          <w:tcPr>
            <w:tcW w:w="2390" w:type="dxa"/>
          </w:tcPr>
          <w:p w14:paraId="2F6069A7"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p>
          <w:p w14:paraId="20C1ED75"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0.35 U.M.A por día</w:t>
            </w:r>
          </w:p>
          <w:p w14:paraId="4ABF6769"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p>
        </w:tc>
      </w:tr>
    </w:tbl>
    <w:p w14:paraId="0DBA560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quedando estas como multas al bando de policía y buen gobierno por la cantidad de $800.00 (ochocientos pesos sin centavos 00/100 moneda nacional) las faltas incurridas por sustancias enervantes y/o drogas por la cantidad de $1,500.00 (mil quinientos pesos sin centavos 00/100 moneda nacional).</w:t>
      </w:r>
    </w:p>
    <w:p w14:paraId="40840E62"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2528A16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VI</w:t>
      </w:r>
    </w:p>
    <w:p w14:paraId="22C4405D" w14:textId="77777777" w:rsidR="00A57BD7" w:rsidRPr="007178B3" w:rsidRDefault="00A57BD7" w:rsidP="00A57BD7">
      <w:pPr>
        <w:autoSpaceDE w:val="0"/>
        <w:autoSpaceDN w:val="0"/>
        <w:adjustRightInd w:val="0"/>
        <w:spacing w:line="360" w:lineRule="auto"/>
        <w:jc w:val="center"/>
        <w:rPr>
          <w:rFonts w:ascii="Arial" w:hAnsi="Arial" w:cs="Arial"/>
          <w:b/>
          <w:bCs/>
        </w:rPr>
      </w:pPr>
      <w:r w:rsidRPr="007178B3">
        <w:rPr>
          <w:rFonts w:ascii="Arial" w:hAnsi="Arial" w:cs="Arial"/>
          <w:b/>
          <w:bCs/>
        </w:rPr>
        <w:t>Derechos por Servicios de Recolección de Residuos Sólidos y</w:t>
      </w:r>
    </w:p>
    <w:p w14:paraId="5DE5EAC1" w14:textId="77777777" w:rsidR="00A57BD7" w:rsidRPr="007178B3" w:rsidRDefault="00A57BD7" w:rsidP="00A57BD7">
      <w:pPr>
        <w:widowControl w:val="0"/>
        <w:autoSpaceDE w:val="0"/>
        <w:autoSpaceDN w:val="0"/>
        <w:adjustRightInd w:val="0"/>
        <w:spacing w:line="360" w:lineRule="auto"/>
        <w:jc w:val="center"/>
        <w:rPr>
          <w:rFonts w:ascii="Arial" w:hAnsi="Arial" w:cs="Arial"/>
          <w:b/>
          <w:bCs/>
        </w:rPr>
      </w:pPr>
      <w:r w:rsidRPr="007178B3">
        <w:rPr>
          <w:rFonts w:ascii="Arial" w:hAnsi="Arial" w:cs="Arial"/>
          <w:b/>
          <w:bCs/>
        </w:rPr>
        <w:t>limpieza de Bienes Inmuebles</w:t>
      </w:r>
    </w:p>
    <w:p w14:paraId="586BC614" w14:textId="77777777" w:rsidR="00A57BD7" w:rsidRPr="007178B3" w:rsidRDefault="00A57BD7" w:rsidP="00A57BD7">
      <w:pPr>
        <w:widowControl w:val="0"/>
        <w:autoSpaceDE w:val="0"/>
        <w:autoSpaceDN w:val="0"/>
        <w:adjustRightInd w:val="0"/>
        <w:spacing w:line="360" w:lineRule="auto"/>
        <w:rPr>
          <w:rFonts w:ascii="Arial" w:hAnsi="Arial" w:cs="Arial"/>
          <w:b/>
          <w:bCs/>
          <w:color w:val="454545"/>
        </w:rPr>
      </w:pPr>
    </w:p>
    <w:p w14:paraId="399AD08C"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Artículo 43.- </w:t>
      </w:r>
      <w:r w:rsidRPr="007178B3">
        <w:rPr>
          <w:rFonts w:ascii="Arial" w:hAnsi="Arial" w:cs="Arial"/>
          <w:lang w:eastAsia="es-MX"/>
        </w:rPr>
        <w:t xml:space="preserve">Por los derechos correspondientes al servicio de limpia, mensualmente se causará y pagará una tarifa de conformidad con la siguiente tabla: </w:t>
      </w:r>
    </w:p>
    <w:p w14:paraId="033F5830"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3026EE4C" w14:textId="77777777" w:rsidR="00A57BD7" w:rsidRPr="007178B3" w:rsidRDefault="00A57BD7" w:rsidP="00A57BD7">
      <w:pPr>
        <w:autoSpaceDE w:val="0"/>
        <w:autoSpaceDN w:val="0"/>
        <w:adjustRightInd w:val="0"/>
        <w:spacing w:line="360" w:lineRule="auto"/>
        <w:contextualSpacing/>
        <w:jc w:val="both"/>
        <w:rPr>
          <w:rFonts w:ascii="Arial" w:hAnsi="Arial" w:cs="Arial"/>
          <w:b/>
          <w:lang w:eastAsia="es-MX"/>
        </w:rPr>
      </w:pPr>
      <w:r w:rsidRPr="007178B3">
        <w:rPr>
          <w:rFonts w:ascii="Arial" w:hAnsi="Arial" w:cs="Arial"/>
          <w:b/>
          <w:lang w:eastAsia="es-MX"/>
        </w:rPr>
        <w:t>I.- Recolección de basura.</w:t>
      </w:r>
    </w:p>
    <w:p w14:paraId="6090B0AD" w14:textId="77777777" w:rsidR="00A57BD7" w:rsidRPr="007178B3" w:rsidRDefault="00A57BD7" w:rsidP="00A57BD7">
      <w:pPr>
        <w:autoSpaceDE w:val="0"/>
        <w:autoSpaceDN w:val="0"/>
        <w:adjustRightInd w:val="0"/>
        <w:spacing w:line="360" w:lineRule="auto"/>
        <w:jc w:val="both"/>
        <w:rPr>
          <w:rFonts w:ascii="Arial" w:hAnsi="Arial" w:cs="Arial"/>
          <w:b/>
          <w:lang w:eastAsia="es-MX"/>
        </w:rPr>
      </w:pPr>
    </w:p>
    <w:p w14:paraId="29D6D03D" w14:textId="77777777" w:rsidR="00A57BD7" w:rsidRPr="007178B3" w:rsidRDefault="00A57BD7" w:rsidP="00A57BD7">
      <w:pPr>
        <w:autoSpaceDE w:val="0"/>
        <w:autoSpaceDN w:val="0"/>
        <w:adjustRightInd w:val="0"/>
        <w:spacing w:line="360" w:lineRule="auto"/>
        <w:jc w:val="both"/>
        <w:rPr>
          <w:rFonts w:ascii="Arial" w:hAnsi="Arial" w:cs="Arial"/>
          <w:b/>
          <w:lang w:eastAsia="es-MX"/>
        </w:rPr>
      </w:pPr>
      <w:r w:rsidRPr="007178B3">
        <w:rPr>
          <w:rFonts w:ascii="Arial" w:hAnsi="Arial" w:cs="Arial"/>
          <w:b/>
          <w:lang w:eastAsia="es-MX"/>
        </w:rPr>
        <w:t>A) Habitacional</w:t>
      </w:r>
    </w:p>
    <w:p w14:paraId="30FF8383"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1.- </w:t>
      </w:r>
      <w:r w:rsidRPr="007178B3">
        <w:rPr>
          <w:rFonts w:ascii="Arial" w:hAnsi="Arial" w:cs="Arial"/>
          <w:lang w:val="es-ES_tradnl" w:eastAsia="es-MX"/>
        </w:rPr>
        <w:t>Por recolección periódica 0</w:t>
      </w:r>
      <w:r w:rsidRPr="007178B3">
        <w:rPr>
          <w:rFonts w:ascii="Arial" w:hAnsi="Arial" w:cs="Arial"/>
          <w:b/>
          <w:lang w:val="es-ES_tradnl" w:eastAsia="es-MX"/>
        </w:rPr>
        <w:t>.</w:t>
      </w:r>
      <w:r w:rsidRPr="007178B3">
        <w:rPr>
          <w:rFonts w:ascii="Arial" w:hAnsi="Arial" w:cs="Arial"/>
          <w:lang w:val="es-ES_tradnl" w:eastAsia="es-MX"/>
        </w:rPr>
        <w:t>38</w:t>
      </w:r>
      <w:r w:rsidRPr="007178B3">
        <w:rPr>
          <w:rFonts w:ascii="Arial" w:hAnsi="Arial" w:cs="Arial"/>
          <w:lang w:eastAsia="es-MX"/>
        </w:rPr>
        <w:t xml:space="preserve"> veces la Unidad de Medida y Actualización vigente por mes.</w:t>
      </w:r>
    </w:p>
    <w:p w14:paraId="5564F9C7"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1DCF222F" w14:textId="77777777" w:rsidR="00A57BD7" w:rsidRPr="007178B3" w:rsidRDefault="00A57BD7" w:rsidP="00A57BD7">
      <w:pPr>
        <w:autoSpaceDE w:val="0"/>
        <w:autoSpaceDN w:val="0"/>
        <w:adjustRightInd w:val="0"/>
        <w:spacing w:line="360" w:lineRule="auto"/>
        <w:jc w:val="both"/>
        <w:rPr>
          <w:rFonts w:ascii="Arial" w:hAnsi="Arial" w:cs="Arial"/>
          <w:b/>
          <w:lang w:eastAsia="es-MX"/>
        </w:rPr>
      </w:pPr>
      <w:r w:rsidRPr="007178B3">
        <w:rPr>
          <w:rFonts w:ascii="Arial" w:hAnsi="Arial" w:cs="Arial"/>
          <w:b/>
          <w:lang w:eastAsia="es-MX"/>
        </w:rPr>
        <w:t>B) Comercial</w:t>
      </w:r>
    </w:p>
    <w:p w14:paraId="2E5F2537"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1.- </w:t>
      </w:r>
      <w:r w:rsidRPr="007178B3">
        <w:rPr>
          <w:rFonts w:ascii="Arial" w:hAnsi="Arial" w:cs="Arial"/>
          <w:lang w:val="es-ES_tradnl" w:eastAsia="es-MX"/>
        </w:rPr>
        <w:t>Tarifa fija por recolección periódica 0</w:t>
      </w:r>
      <w:r w:rsidRPr="007178B3">
        <w:rPr>
          <w:rFonts w:ascii="Arial" w:hAnsi="Arial" w:cs="Arial"/>
          <w:b/>
          <w:lang w:val="es-ES_tradnl" w:eastAsia="es-MX"/>
        </w:rPr>
        <w:t>.</w:t>
      </w:r>
      <w:r w:rsidRPr="007178B3">
        <w:rPr>
          <w:rFonts w:ascii="Arial" w:hAnsi="Arial" w:cs="Arial"/>
          <w:lang w:val="es-ES_tradnl" w:eastAsia="es-MX"/>
        </w:rPr>
        <w:t xml:space="preserve">87 </w:t>
      </w:r>
      <w:r w:rsidRPr="007178B3">
        <w:rPr>
          <w:rFonts w:ascii="Arial" w:hAnsi="Arial" w:cs="Arial"/>
          <w:lang w:eastAsia="es-MX"/>
        </w:rPr>
        <w:t xml:space="preserve">veces la Unidad de Medida y Actualización al mes, más </w:t>
      </w:r>
      <w:r w:rsidRPr="007178B3">
        <w:rPr>
          <w:rFonts w:ascii="Arial" w:hAnsi="Arial" w:cs="Arial"/>
          <w:lang w:val="es-ES_tradnl" w:eastAsia="es-MX"/>
        </w:rPr>
        <w:t>generación entre 10 y no más de 20 kg diarios.</w:t>
      </w:r>
    </w:p>
    <w:p w14:paraId="1323750B"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2.- </w:t>
      </w:r>
      <w:r w:rsidRPr="007178B3">
        <w:rPr>
          <w:rFonts w:ascii="Arial" w:hAnsi="Arial" w:cs="Arial"/>
          <w:lang w:val="es-ES_tradnl" w:eastAsia="es-MX"/>
        </w:rPr>
        <w:t xml:space="preserve">Por recolección periódica </w:t>
      </w:r>
      <w:r w:rsidRPr="007178B3">
        <w:rPr>
          <w:rFonts w:ascii="Arial" w:hAnsi="Arial" w:cs="Arial"/>
          <w:b/>
          <w:lang w:val="es-ES_tradnl" w:eastAsia="es-MX"/>
        </w:rPr>
        <w:t>.</w:t>
      </w:r>
      <w:r w:rsidRPr="007178B3">
        <w:rPr>
          <w:rFonts w:ascii="Arial" w:hAnsi="Arial" w:cs="Arial"/>
          <w:lang w:val="es-ES_tradnl" w:eastAsia="es-MX"/>
        </w:rPr>
        <w:t>56 veces la Unidad de Medida y Actualización por cada tambor, generación arriba de 20 kg diarios.</w:t>
      </w:r>
    </w:p>
    <w:p w14:paraId="524DD41A" w14:textId="77777777" w:rsidR="00A57BD7" w:rsidRPr="007178B3" w:rsidRDefault="00A57BD7" w:rsidP="00A57BD7">
      <w:pPr>
        <w:autoSpaceDE w:val="0"/>
        <w:autoSpaceDN w:val="0"/>
        <w:adjustRightInd w:val="0"/>
        <w:spacing w:line="360" w:lineRule="auto"/>
        <w:jc w:val="both"/>
        <w:rPr>
          <w:rFonts w:ascii="Arial" w:hAnsi="Arial" w:cs="Arial"/>
          <w:b/>
          <w:lang w:eastAsia="es-MX"/>
        </w:rPr>
      </w:pPr>
    </w:p>
    <w:p w14:paraId="0ECED0A0" w14:textId="77777777" w:rsidR="00A57BD7" w:rsidRPr="007178B3" w:rsidRDefault="00A57BD7" w:rsidP="00A57BD7">
      <w:pPr>
        <w:autoSpaceDE w:val="0"/>
        <w:autoSpaceDN w:val="0"/>
        <w:adjustRightInd w:val="0"/>
        <w:spacing w:line="360" w:lineRule="auto"/>
        <w:jc w:val="both"/>
        <w:rPr>
          <w:rFonts w:ascii="Arial" w:hAnsi="Arial" w:cs="Arial"/>
          <w:b/>
          <w:lang w:eastAsia="es-MX"/>
        </w:rPr>
      </w:pPr>
      <w:r w:rsidRPr="007178B3">
        <w:rPr>
          <w:rFonts w:ascii="Arial" w:hAnsi="Arial" w:cs="Arial"/>
          <w:b/>
          <w:lang w:eastAsia="es-MX"/>
        </w:rPr>
        <w:t>C) Industrial</w:t>
      </w:r>
    </w:p>
    <w:p w14:paraId="2F26422C" w14:textId="77777777" w:rsidR="00A57BD7" w:rsidRPr="007178B3" w:rsidRDefault="00A57BD7" w:rsidP="00A57BD7">
      <w:pPr>
        <w:autoSpaceDE w:val="0"/>
        <w:autoSpaceDN w:val="0"/>
        <w:adjustRightInd w:val="0"/>
        <w:spacing w:line="360" w:lineRule="auto"/>
        <w:jc w:val="both"/>
        <w:rPr>
          <w:rFonts w:ascii="Arial" w:hAnsi="Arial" w:cs="Arial"/>
          <w:lang w:val="es-ES_tradnl" w:eastAsia="es-MX"/>
        </w:rPr>
      </w:pPr>
      <w:r w:rsidRPr="007178B3">
        <w:rPr>
          <w:rFonts w:ascii="Arial" w:hAnsi="Arial" w:cs="Arial"/>
          <w:lang w:eastAsia="es-MX"/>
        </w:rPr>
        <w:t xml:space="preserve">1.- </w:t>
      </w:r>
      <w:r w:rsidRPr="007178B3">
        <w:rPr>
          <w:rFonts w:ascii="Arial" w:hAnsi="Arial" w:cs="Arial"/>
          <w:lang w:val="es-ES_tradnl" w:eastAsia="es-MX"/>
        </w:rPr>
        <w:t>Por recolección periódica 0</w:t>
      </w:r>
      <w:r w:rsidRPr="007178B3">
        <w:rPr>
          <w:rFonts w:ascii="Arial" w:hAnsi="Arial" w:cs="Arial"/>
          <w:b/>
          <w:lang w:val="es-ES_tradnl" w:eastAsia="es-MX"/>
        </w:rPr>
        <w:t>.</w:t>
      </w:r>
      <w:r w:rsidRPr="007178B3">
        <w:rPr>
          <w:rFonts w:ascii="Arial" w:hAnsi="Arial" w:cs="Arial"/>
          <w:lang w:val="es-ES_tradnl" w:eastAsia="es-MX"/>
        </w:rPr>
        <w:t xml:space="preserve">56 veces </w:t>
      </w:r>
      <w:r w:rsidRPr="007178B3">
        <w:rPr>
          <w:rFonts w:ascii="Arial" w:hAnsi="Arial" w:cs="Arial"/>
          <w:lang w:eastAsia="es-MX"/>
        </w:rPr>
        <w:t xml:space="preserve">la Unidad de Medida y Actualización </w:t>
      </w:r>
      <w:r w:rsidRPr="007178B3">
        <w:rPr>
          <w:rFonts w:ascii="Arial" w:hAnsi="Arial" w:cs="Arial"/>
          <w:lang w:val="es-ES_tradnl" w:eastAsia="es-MX"/>
        </w:rPr>
        <w:t>por cada tambor de 200 kg. equivalente a 2 bolsas de .90 x 1.20 m.</w:t>
      </w:r>
    </w:p>
    <w:p w14:paraId="69C566BA"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2.- </w:t>
      </w:r>
      <w:r w:rsidRPr="007178B3">
        <w:rPr>
          <w:rFonts w:ascii="Arial" w:hAnsi="Arial" w:cs="Arial"/>
          <w:lang w:val="es-ES_tradnl" w:eastAsia="es-MX"/>
        </w:rPr>
        <w:t>Por cada viaje de recolección por tonelada y/o metro cubico</w:t>
      </w:r>
      <w:r w:rsidRPr="007178B3">
        <w:rPr>
          <w:rFonts w:ascii="Arial" w:hAnsi="Arial" w:cs="Arial"/>
          <w:lang w:eastAsia="es-MX"/>
        </w:rPr>
        <w:t xml:space="preserve"> 18.35 veces la Unidad de Medida y Actualización vigente.</w:t>
      </w:r>
    </w:p>
    <w:p w14:paraId="5502D81E"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6929DBF9" w14:textId="77777777" w:rsidR="00A57BD7" w:rsidRPr="007178B3" w:rsidRDefault="00A57BD7" w:rsidP="00A57BD7">
      <w:pPr>
        <w:autoSpaceDE w:val="0"/>
        <w:autoSpaceDN w:val="0"/>
        <w:adjustRightInd w:val="0"/>
        <w:spacing w:line="360" w:lineRule="auto"/>
        <w:contextualSpacing/>
        <w:jc w:val="both"/>
        <w:rPr>
          <w:rFonts w:ascii="Arial" w:hAnsi="Arial" w:cs="Arial"/>
          <w:b/>
          <w:lang w:eastAsia="es-MX"/>
        </w:rPr>
      </w:pPr>
      <w:r w:rsidRPr="007178B3">
        <w:rPr>
          <w:rFonts w:ascii="Arial" w:hAnsi="Arial" w:cs="Arial"/>
          <w:b/>
          <w:lang w:eastAsia="es-MX"/>
        </w:rPr>
        <w:t>I.- Limpieza de terreno baldío</w:t>
      </w:r>
    </w:p>
    <w:p w14:paraId="05E8E0F0" w14:textId="77777777" w:rsidR="00A57BD7" w:rsidRPr="007178B3" w:rsidRDefault="00A57BD7" w:rsidP="00A57BD7">
      <w:pPr>
        <w:autoSpaceDE w:val="0"/>
        <w:autoSpaceDN w:val="0"/>
        <w:adjustRightInd w:val="0"/>
        <w:spacing w:line="360" w:lineRule="auto"/>
        <w:jc w:val="both"/>
        <w:rPr>
          <w:rFonts w:ascii="Arial" w:hAnsi="Arial" w:cs="Arial"/>
          <w:b/>
          <w:lang w:eastAsia="es-MX"/>
        </w:rPr>
      </w:pPr>
    </w:p>
    <w:p w14:paraId="520A05DE"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Por metro cuadrado </w:t>
      </w:r>
      <w:r w:rsidRPr="007178B3">
        <w:rPr>
          <w:rFonts w:ascii="Arial" w:hAnsi="Arial" w:cs="Arial"/>
          <w:b/>
          <w:lang w:eastAsia="es-MX"/>
        </w:rPr>
        <w:t>.</w:t>
      </w:r>
      <w:r w:rsidRPr="007178B3">
        <w:rPr>
          <w:rFonts w:ascii="Arial" w:hAnsi="Arial" w:cs="Arial"/>
          <w:lang w:eastAsia="es-MX"/>
        </w:rPr>
        <w:t>310 veces la Unidad de Medida y Actualización vigente.</w:t>
      </w:r>
    </w:p>
    <w:p w14:paraId="658FF5B4"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5ED1F559" w14:textId="77777777" w:rsidR="00A57BD7" w:rsidRPr="007178B3" w:rsidRDefault="00A57BD7" w:rsidP="00A57BD7">
      <w:pPr>
        <w:autoSpaceDE w:val="0"/>
        <w:autoSpaceDN w:val="0"/>
        <w:adjustRightInd w:val="0"/>
        <w:spacing w:line="360" w:lineRule="auto"/>
        <w:jc w:val="both"/>
        <w:rPr>
          <w:rFonts w:ascii="Arial" w:hAnsi="Arial" w:cs="Arial"/>
          <w:b/>
          <w:lang w:eastAsia="es-MX"/>
        </w:rPr>
      </w:pPr>
      <w:r w:rsidRPr="007178B3">
        <w:rPr>
          <w:rFonts w:ascii="Arial" w:hAnsi="Arial" w:cs="Arial"/>
          <w:b/>
          <w:lang w:eastAsia="es-MX"/>
        </w:rPr>
        <w:t>II.- Por el uso de basureros propiedad del municipio se cobrará:</w:t>
      </w:r>
    </w:p>
    <w:p w14:paraId="37BE33F2"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16DB91E0"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0077F261"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149A28F7" w14:textId="77777777" w:rsidR="00A57BD7" w:rsidRPr="007178B3" w:rsidRDefault="00A57BD7" w:rsidP="00A57BD7">
      <w:pPr>
        <w:autoSpaceDE w:val="0"/>
        <w:autoSpaceDN w:val="0"/>
        <w:adjustRightInd w:val="0"/>
        <w:spacing w:line="360" w:lineRule="auto"/>
        <w:jc w:val="center"/>
        <w:rPr>
          <w:rFonts w:ascii="Arial" w:hAnsi="Arial" w:cs="Arial"/>
          <w:b/>
          <w:lang w:eastAsia="es-MX"/>
        </w:rPr>
      </w:pPr>
      <w:r w:rsidRPr="007178B3">
        <w:rPr>
          <w:rFonts w:ascii="Arial" w:hAnsi="Arial" w:cs="Arial"/>
          <w:lang w:eastAsia="es-MX"/>
        </w:rPr>
        <w:t xml:space="preserve">                                                                                    </w:t>
      </w:r>
      <w:r w:rsidRPr="007178B3">
        <w:rPr>
          <w:rFonts w:ascii="Arial" w:hAnsi="Arial" w:cs="Arial"/>
          <w:b/>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A57BD7" w:rsidRPr="007178B3" w14:paraId="0CEE9786" w14:textId="77777777" w:rsidTr="00A57BD7">
        <w:tc>
          <w:tcPr>
            <w:tcW w:w="5386" w:type="dxa"/>
          </w:tcPr>
          <w:p w14:paraId="79224845" w14:textId="77777777" w:rsidR="00A57BD7" w:rsidRPr="007178B3" w:rsidRDefault="00A57BD7" w:rsidP="00A57BD7">
            <w:pPr>
              <w:autoSpaceDE w:val="0"/>
              <w:autoSpaceDN w:val="0"/>
              <w:adjustRightInd w:val="0"/>
              <w:spacing w:line="360" w:lineRule="auto"/>
              <w:contextualSpacing/>
              <w:jc w:val="both"/>
              <w:rPr>
                <w:rFonts w:ascii="Arial" w:hAnsi="Arial" w:cs="Arial"/>
                <w:sz w:val="20"/>
                <w:szCs w:val="20"/>
                <w:lang w:eastAsia="es-MX"/>
              </w:rPr>
            </w:pPr>
            <w:r w:rsidRPr="007178B3">
              <w:rPr>
                <w:rFonts w:ascii="Arial" w:hAnsi="Arial" w:cs="Arial"/>
                <w:sz w:val="20"/>
                <w:szCs w:val="20"/>
                <w:lang w:eastAsia="es-MX"/>
              </w:rPr>
              <w:t>A) Basura domiciliaria ----------------------------------</w:t>
            </w:r>
          </w:p>
        </w:tc>
        <w:tc>
          <w:tcPr>
            <w:tcW w:w="3282" w:type="dxa"/>
          </w:tcPr>
          <w:p w14:paraId="333B81C8"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2.89 UMA por tonelada o m</w:t>
            </w:r>
            <w:r w:rsidRPr="007178B3">
              <w:rPr>
                <w:rFonts w:ascii="Arial" w:hAnsi="Arial" w:cs="Arial"/>
                <w:sz w:val="20"/>
                <w:szCs w:val="20"/>
                <w:vertAlign w:val="superscript"/>
                <w:lang w:eastAsia="es-MX"/>
              </w:rPr>
              <w:t>3</w:t>
            </w:r>
            <w:r w:rsidRPr="007178B3">
              <w:rPr>
                <w:rFonts w:ascii="Arial" w:hAnsi="Arial" w:cs="Arial"/>
                <w:sz w:val="20"/>
                <w:szCs w:val="20"/>
                <w:lang w:eastAsia="es-MX"/>
              </w:rPr>
              <w:t xml:space="preserve"> </w:t>
            </w:r>
          </w:p>
        </w:tc>
      </w:tr>
      <w:tr w:rsidR="00A57BD7" w:rsidRPr="007178B3" w14:paraId="0A3AA033" w14:textId="77777777" w:rsidTr="00A57BD7">
        <w:tc>
          <w:tcPr>
            <w:tcW w:w="5386" w:type="dxa"/>
          </w:tcPr>
          <w:p w14:paraId="38379632"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B) Desechos orgánicos---------------------------------</w:t>
            </w:r>
          </w:p>
        </w:tc>
        <w:tc>
          <w:tcPr>
            <w:tcW w:w="3282" w:type="dxa"/>
          </w:tcPr>
          <w:p w14:paraId="4789BD94"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3.26 UMA por tonelada o m</w:t>
            </w:r>
            <w:r w:rsidRPr="007178B3">
              <w:rPr>
                <w:rFonts w:ascii="Arial" w:hAnsi="Arial" w:cs="Arial"/>
                <w:sz w:val="20"/>
                <w:szCs w:val="20"/>
                <w:vertAlign w:val="superscript"/>
                <w:lang w:eastAsia="es-MX"/>
              </w:rPr>
              <w:t>3</w:t>
            </w:r>
          </w:p>
        </w:tc>
      </w:tr>
      <w:tr w:rsidR="00A57BD7" w:rsidRPr="007178B3" w14:paraId="64C42A38" w14:textId="77777777" w:rsidTr="00A57BD7">
        <w:tc>
          <w:tcPr>
            <w:tcW w:w="5386" w:type="dxa"/>
          </w:tcPr>
          <w:p w14:paraId="0620784F"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C) Desechos industriales ------------------------------</w:t>
            </w:r>
          </w:p>
        </w:tc>
        <w:tc>
          <w:tcPr>
            <w:tcW w:w="3282" w:type="dxa"/>
          </w:tcPr>
          <w:p w14:paraId="26B40F85" w14:textId="77777777" w:rsidR="00A57BD7" w:rsidRPr="007178B3" w:rsidRDefault="00A57BD7" w:rsidP="00A57BD7">
            <w:pPr>
              <w:autoSpaceDE w:val="0"/>
              <w:autoSpaceDN w:val="0"/>
              <w:adjustRightInd w:val="0"/>
              <w:spacing w:line="360" w:lineRule="auto"/>
              <w:jc w:val="both"/>
              <w:rPr>
                <w:rFonts w:ascii="Arial" w:hAnsi="Arial" w:cs="Arial"/>
                <w:sz w:val="20"/>
                <w:szCs w:val="20"/>
                <w:lang w:eastAsia="es-MX"/>
              </w:rPr>
            </w:pPr>
            <w:r w:rsidRPr="007178B3">
              <w:rPr>
                <w:rFonts w:ascii="Arial" w:hAnsi="Arial" w:cs="Arial"/>
                <w:sz w:val="20"/>
                <w:szCs w:val="20"/>
                <w:lang w:eastAsia="es-MX"/>
              </w:rPr>
              <w:t>3.61 UMA por tonelada o m</w:t>
            </w:r>
            <w:r w:rsidRPr="007178B3">
              <w:rPr>
                <w:rFonts w:ascii="Arial" w:hAnsi="Arial" w:cs="Arial"/>
                <w:sz w:val="20"/>
                <w:szCs w:val="20"/>
                <w:vertAlign w:val="superscript"/>
                <w:lang w:eastAsia="es-MX"/>
              </w:rPr>
              <w:t>3</w:t>
            </w:r>
          </w:p>
        </w:tc>
      </w:tr>
    </w:tbl>
    <w:p w14:paraId="54949C6E"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64420BFD"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Sin afectar lo mencionado anteriormente, los usuarios del servicio de recolección de basura doméstico que paguen al Municipio, en una sola exhibición, el importe anual por este servicio, gozarán de un descuento del 20% de la tarifa que corresponda, siempre que dicho pago se realice durante los meses de enero y febrero de cada año.</w:t>
      </w:r>
    </w:p>
    <w:p w14:paraId="54D2D58E"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375790F6"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lang w:eastAsia="es-MX"/>
        </w:rPr>
        <w:t>Los concesionarios o empresas prestadoras del servicio de recolección de basura, no podrán exceder los cobros establecidos en la primera fracción de este artículo.</w:t>
      </w:r>
    </w:p>
    <w:p w14:paraId="3561082E"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p>
    <w:p w14:paraId="6683AC3E"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CAPÍTULO VII</w:t>
      </w:r>
    </w:p>
    <w:p w14:paraId="6473B710"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b/>
        </w:rPr>
        <w:t>Cuotas y Tarifas por Bienes y Servicios de Agua Potable, Alcantarillado y Saneamiento</w:t>
      </w:r>
    </w:p>
    <w:p w14:paraId="4642DA45" w14:textId="77777777" w:rsidR="00A57BD7" w:rsidRPr="007178B3" w:rsidRDefault="00A57BD7" w:rsidP="00A57BD7">
      <w:pPr>
        <w:spacing w:line="360" w:lineRule="auto"/>
        <w:jc w:val="both"/>
        <w:rPr>
          <w:rFonts w:ascii="Arial" w:eastAsia="Arial" w:hAnsi="Arial" w:cs="Arial"/>
          <w:b/>
        </w:rPr>
      </w:pPr>
    </w:p>
    <w:p w14:paraId="0DBC73C5" w14:textId="77777777" w:rsidR="00A57BD7" w:rsidRPr="007178B3" w:rsidRDefault="00A57BD7" w:rsidP="00A57BD7">
      <w:pPr>
        <w:spacing w:line="360" w:lineRule="auto"/>
        <w:jc w:val="both"/>
        <w:rPr>
          <w:rFonts w:ascii="Arial" w:eastAsia="Arial" w:hAnsi="Arial" w:cs="Arial"/>
        </w:rPr>
      </w:pPr>
      <w:r w:rsidRPr="007178B3">
        <w:rPr>
          <w:rFonts w:ascii="Arial" w:eastAsia="Arial" w:hAnsi="Arial" w:cs="Arial"/>
          <w:b/>
        </w:rPr>
        <w:t xml:space="preserve">Artículo 44.- </w:t>
      </w:r>
      <w:r w:rsidRPr="007178B3">
        <w:rPr>
          <w:rFonts w:ascii="Arial" w:eastAsia="Arial" w:hAnsi="Arial" w:cs="Arial"/>
        </w:rPr>
        <w:t>Por los servicios que preste el Sistema de Agua Potable y Alcantarillado del Municipio de Umán Yucatán (SAPAMUY), se pagará lo siguiente:</w:t>
      </w:r>
    </w:p>
    <w:p w14:paraId="11B1F2DC" w14:textId="77777777" w:rsidR="00A57BD7" w:rsidRPr="007178B3" w:rsidRDefault="00A57BD7" w:rsidP="00A57BD7">
      <w:pPr>
        <w:spacing w:line="360" w:lineRule="auto"/>
        <w:jc w:val="both"/>
        <w:rPr>
          <w:rFonts w:ascii="Arial" w:eastAsia="Arial" w:hAnsi="Arial" w:cs="Arial"/>
        </w:rPr>
      </w:pPr>
    </w:p>
    <w:p w14:paraId="72BE8E6D" w14:textId="77777777" w:rsidR="00A57BD7" w:rsidRPr="007178B3" w:rsidRDefault="00A57BD7" w:rsidP="00A57BD7">
      <w:pPr>
        <w:spacing w:line="360" w:lineRule="auto"/>
        <w:rPr>
          <w:rFonts w:ascii="Arial" w:eastAsia="Arial" w:hAnsi="Arial" w:cs="Arial"/>
        </w:rPr>
      </w:pPr>
      <w:r w:rsidRPr="007178B3">
        <w:rPr>
          <w:rFonts w:ascii="Arial" w:eastAsia="Arial" w:hAnsi="Arial" w:cs="Arial"/>
          <w:b/>
        </w:rPr>
        <w:t>I. TARIFAS DE SERVICIO DE AGUA POTABLE Y ALCANTARILLADO.</w:t>
      </w:r>
    </w:p>
    <w:p w14:paraId="136AE7C2" w14:textId="77777777" w:rsidR="00A57BD7" w:rsidRPr="007178B3" w:rsidRDefault="00A57BD7" w:rsidP="00A57BD7">
      <w:pPr>
        <w:spacing w:line="36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0"/>
        <w:gridCol w:w="2637"/>
        <w:gridCol w:w="2050"/>
      </w:tblGrid>
      <w:tr w:rsidR="00A57BD7" w:rsidRPr="007178B3" w14:paraId="30F9939B" w14:textId="77777777" w:rsidTr="00A57BD7">
        <w:trPr>
          <w:trHeight w:val="312"/>
          <w:jc w:val="center"/>
        </w:trPr>
        <w:tc>
          <w:tcPr>
            <w:tcW w:w="5000" w:type="pct"/>
            <w:gridSpan w:val="3"/>
            <w:shd w:val="clear" w:color="auto" w:fill="auto"/>
            <w:vAlign w:val="center"/>
            <w:hideMark/>
          </w:tcPr>
          <w:p w14:paraId="0749B03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SERVICIOS SIN MEDICIÓN </w:t>
            </w:r>
          </w:p>
        </w:tc>
      </w:tr>
      <w:tr w:rsidR="00A57BD7" w:rsidRPr="007178B3" w14:paraId="2E4CE276" w14:textId="77777777" w:rsidTr="00A57BD7">
        <w:trPr>
          <w:trHeight w:val="312"/>
          <w:jc w:val="center"/>
        </w:trPr>
        <w:tc>
          <w:tcPr>
            <w:tcW w:w="2330" w:type="pct"/>
            <w:shd w:val="clear" w:color="auto" w:fill="auto"/>
            <w:vAlign w:val="center"/>
            <w:hideMark/>
          </w:tcPr>
          <w:p w14:paraId="71A07D8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Tarifa / Servicio</w:t>
            </w:r>
          </w:p>
        </w:tc>
        <w:tc>
          <w:tcPr>
            <w:tcW w:w="1502" w:type="pct"/>
            <w:shd w:val="clear" w:color="auto" w:fill="auto"/>
            <w:vAlign w:val="center"/>
            <w:hideMark/>
          </w:tcPr>
          <w:p w14:paraId="34FD2E5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Importe</w:t>
            </w:r>
          </w:p>
          <w:p w14:paraId="6FE7885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(IVA incluido*) </w:t>
            </w:r>
          </w:p>
        </w:tc>
        <w:tc>
          <w:tcPr>
            <w:tcW w:w="1168" w:type="pct"/>
            <w:shd w:val="clear" w:color="auto" w:fill="auto"/>
            <w:vAlign w:val="center"/>
            <w:hideMark/>
          </w:tcPr>
          <w:p w14:paraId="20671993"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Periodicidad </w:t>
            </w:r>
          </w:p>
        </w:tc>
      </w:tr>
      <w:tr w:rsidR="00A57BD7" w:rsidRPr="007178B3" w14:paraId="451E2FE6" w14:textId="77777777" w:rsidTr="00A57BD7">
        <w:trPr>
          <w:trHeight w:val="312"/>
          <w:jc w:val="center"/>
        </w:trPr>
        <w:tc>
          <w:tcPr>
            <w:tcW w:w="2330" w:type="pct"/>
            <w:shd w:val="clear" w:color="auto" w:fill="auto"/>
            <w:vAlign w:val="center"/>
            <w:hideMark/>
          </w:tcPr>
          <w:p w14:paraId="56989C56"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Doméstica </w:t>
            </w:r>
          </w:p>
        </w:tc>
        <w:tc>
          <w:tcPr>
            <w:tcW w:w="1502" w:type="pct"/>
            <w:shd w:val="clear" w:color="auto" w:fill="auto"/>
            <w:vAlign w:val="center"/>
            <w:hideMark/>
          </w:tcPr>
          <w:p w14:paraId="37B2766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$110.00</w:t>
            </w:r>
          </w:p>
        </w:tc>
        <w:tc>
          <w:tcPr>
            <w:tcW w:w="1168" w:type="pct"/>
            <w:shd w:val="clear" w:color="auto" w:fill="auto"/>
            <w:vAlign w:val="center"/>
            <w:hideMark/>
          </w:tcPr>
          <w:p w14:paraId="5475C54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79F6F6C9" w14:textId="77777777" w:rsidTr="00A57BD7">
        <w:trPr>
          <w:trHeight w:val="312"/>
          <w:jc w:val="center"/>
        </w:trPr>
        <w:tc>
          <w:tcPr>
            <w:tcW w:w="2330" w:type="pct"/>
            <w:shd w:val="clear" w:color="auto" w:fill="auto"/>
            <w:vAlign w:val="center"/>
            <w:hideMark/>
          </w:tcPr>
          <w:p w14:paraId="3220751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Doméstico / Alcantarillado</w:t>
            </w:r>
          </w:p>
        </w:tc>
        <w:tc>
          <w:tcPr>
            <w:tcW w:w="1502" w:type="pct"/>
            <w:shd w:val="clear" w:color="auto" w:fill="auto"/>
            <w:vAlign w:val="center"/>
            <w:hideMark/>
          </w:tcPr>
          <w:p w14:paraId="22394B8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$ 64.00</w:t>
            </w:r>
          </w:p>
        </w:tc>
        <w:tc>
          <w:tcPr>
            <w:tcW w:w="1168" w:type="pct"/>
            <w:shd w:val="clear" w:color="auto" w:fill="auto"/>
            <w:vAlign w:val="center"/>
            <w:hideMark/>
          </w:tcPr>
          <w:p w14:paraId="0B132EC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14480A54" w14:textId="77777777" w:rsidTr="00A57BD7">
        <w:trPr>
          <w:trHeight w:val="312"/>
          <w:jc w:val="center"/>
        </w:trPr>
        <w:tc>
          <w:tcPr>
            <w:tcW w:w="2330" w:type="pct"/>
            <w:shd w:val="clear" w:color="auto" w:fill="auto"/>
            <w:vAlign w:val="center"/>
            <w:hideMark/>
          </w:tcPr>
          <w:p w14:paraId="12668372"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Comercial </w:t>
            </w:r>
          </w:p>
        </w:tc>
        <w:tc>
          <w:tcPr>
            <w:tcW w:w="1502" w:type="pct"/>
            <w:shd w:val="clear" w:color="auto" w:fill="auto"/>
            <w:vAlign w:val="center"/>
            <w:hideMark/>
          </w:tcPr>
          <w:p w14:paraId="01CD5AC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$380.00</w:t>
            </w:r>
          </w:p>
        </w:tc>
        <w:tc>
          <w:tcPr>
            <w:tcW w:w="1168" w:type="pct"/>
            <w:shd w:val="clear" w:color="auto" w:fill="auto"/>
            <w:vAlign w:val="center"/>
            <w:hideMark/>
          </w:tcPr>
          <w:p w14:paraId="3E21084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7B3FC941" w14:textId="77777777" w:rsidTr="00A57BD7">
        <w:trPr>
          <w:trHeight w:val="312"/>
          <w:jc w:val="center"/>
        </w:trPr>
        <w:tc>
          <w:tcPr>
            <w:tcW w:w="2330" w:type="pct"/>
            <w:shd w:val="clear" w:color="auto" w:fill="auto"/>
            <w:vAlign w:val="center"/>
            <w:hideMark/>
          </w:tcPr>
          <w:p w14:paraId="2AC10445"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Comercial / Alcantarillado </w:t>
            </w:r>
          </w:p>
        </w:tc>
        <w:tc>
          <w:tcPr>
            <w:tcW w:w="1502" w:type="pct"/>
            <w:shd w:val="clear" w:color="auto" w:fill="auto"/>
            <w:vAlign w:val="center"/>
            <w:hideMark/>
          </w:tcPr>
          <w:p w14:paraId="49CD970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$190.00</w:t>
            </w:r>
          </w:p>
        </w:tc>
        <w:tc>
          <w:tcPr>
            <w:tcW w:w="1168" w:type="pct"/>
            <w:shd w:val="clear" w:color="auto" w:fill="auto"/>
            <w:vAlign w:val="center"/>
            <w:hideMark/>
          </w:tcPr>
          <w:p w14:paraId="6F2861E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7FB43037" w14:textId="77777777" w:rsidTr="00A57BD7">
        <w:trPr>
          <w:trHeight w:val="312"/>
          <w:jc w:val="center"/>
        </w:trPr>
        <w:tc>
          <w:tcPr>
            <w:tcW w:w="2330" w:type="pct"/>
            <w:shd w:val="clear" w:color="auto" w:fill="auto"/>
            <w:vAlign w:val="center"/>
            <w:hideMark/>
          </w:tcPr>
          <w:p w14:paraId="5918BE9E"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Industrial </w:t>
            </w:r>
          </w:p>
        </w:tc>
        <w:tc>
          <w:tcPr>
            <w:tcW w:w="1502" w:type="pct"/>
            <w:shd w:val="clear" w:color="auto" w:fill="auto"/>
            <w:vAlign w:val="center"/>
            <w:hideMark/>
          </w:tcPr>
          <w:p w14:paraId="2555A4E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$380.00</w:t>
            </w:r>
          </w:p>
        </w:tc>
        <w:tc>
          <w:tcPr>
            <w:tcW w:w="1168" w:type="pct"/>
            <w:shd w:val="clear" w:color="auto" w:fill="auto"/>
            <w:vAlign w:val="center"/>
            <w:hideMark/>
          </w:tcPr>
          <w:p w14:paraId="61A485F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3E3D9403" w14:textId="77777777" w:rsidTr="00A57BD7">
        <w:trPr>
          <w:trHeight w:val="312"/>
          <w:jc w:val="center"/>
        </w:trPr>
        <w:tc>
          <w:tcPr>
            <w:tcW w:w="2330" w:type="pct"/>
            <w:shd w:val="clear" w:color="auto" w:fill="auto"/>
            <w:vAlign w:val="center"/>
            <w:hideMark/>
          </w:tcPr>
          <w:p w14:paraId="3EAAA5DE"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Industrial / Alcantarillado </w:t>
            </w:r>
          </w:p>
        </w:tc>
        <w:tc>
          <w:tcPr>
            <w:tcW w:w="1502" w:type="pct"/>
            <w:shd w:val="clear" w:color="auto" w:fill="auto"/>
            <w:vAlign w:val="center"/>
            <w:hideMark/>
          </w:tcPr>
          <w:p w14:paraId="33AA011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$380.00</w:t>
            </w:r>
          </w:p>
        </w:tc>
        <w:tc>
          <w:tcPr>
            <w:tcW w:w="1168" w:type="pct"/>
            <w:shd w:val="clear" w:color="auto" w:fill="auto"/>
            <w:vAlign w:val="center"/>
            <w:hideMark/>
          </w:tcPr>
          <w:p w14:paraId="1BF918E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3C64FDCC" w14:textId="77777777" w:rsidTr="00A57BD7">
        <w:trPr>
          <w:trHeight w:val="312"/>
          <w:jc w:val="center"/>
        </w:trPr>
        <w:tc>
          <w:tcPr>
            <w:tcW w:w="2330" w:type="pct"/>
            <w:shd w:val="clear" w:color="auto" w:fill="auto"/>
            <w:vAlign w:val="center"/>
            <w:hideMark/>
          </w:tcPr>
          <w:p w14:paraId="5B640A1C"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Mixta </w:t>
            </w:r>
          </w:p>
        </w:tc>
        <w:tc>
          <w:tcPr>
            <w:tcW w:w="1502" w:type="pct"/>
            <w:shd w:val="clear" w:color="auto" w:fill="auto"/>
            <w:vAlign w:val="center"/>
            <w:hideMark/>
          </w:tcPr>
          <w:p w14:paraId="27E4B7E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$250.00</w:t>
            </w:r>
          </w:p>
        </w:tc>
        <w:tc>
          <w:tcPr>
            <w:tcW w:w="1168" w:type="pct"/>
            <w:shd w:val="clear" w:color="auto" w:fill="auto"/>
            <w:vAlign w:val="center"/>
            <w:hideMark/>
          </w:tcPr>
          <w:p w14:paraId="0C6FE9B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20CC8AEE" w14:textId="77777777" w:rsidTr="00A57BD7">
        <w:trPr>
          <w:trHeight w:val="312"/>
          <w:jc w:val="center"/>
        </w:trPr>
        <w:tc>
          <w:tcPr>
            <w:tcW w:w="2330" w:type="pct"/>
            <w:shd w:val="clear" w:color="auto" w:fill="auto"/>
            <w:vAlign w:val="center"/>
            <w:hideMark/>
          </w:tcPr>
          <w:p w14:paraId="0969546D"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Mixta / Alcantarillado </w:t>
            </w:r>
          </w:p>
        </w:tc>
        <w:tc>
          <w:tcPr>
            <w:tcW w:w="1502" w:type="pct"/>
            <w:shd w:val="clear" w:color="auto" w:fill="auto"/>
            <w:vAlign w:val="center"/>
            <w:hideMark/>
          </w:tcPr>
          <w:p w14:paraId="28D8A0D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$125.00</w:t>
            </w:r>
          </w:p>
        </w:tc>
        <w:tc>
          <w:tcPr>
            <w:tcW w:w="1168" w:type="pct"/>
            <w:shd w:val="clear" w:color="auto" w:fill="auto"/>
            <w:vAlign w:val="center"/>
            <w:hideMark/>
          </w:tcPr>
          <w:p w14:paraId="199FC16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77DD67E0" w14:textId="77777777" w:rsidTr="00A57BD7">
        <w:trPr>
          <w:trHeight w:val="312"/>
          <w:jc w:val="center"/>
        </w:trPr>
        <w:tc>
          <w:tcPr>
            <w:tcW w:w="2330" w:type="pct"/>
            <w:shd w:val="clear" w:color="auto" w:fill="auto"/>
            <w:vAlign w:val="center"/>
            <w:hideMark/>
          </w:tcPr>
          <w:p w14:paraId="61FA8A80"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Pública Oficial </w:t>
            </w:r>
          </w:p>
        </w:tc>
        <w:tc>
          <w:tcPr>
            <w:tcW w:w="1502" w:type="pct"/>
            <w:shd w:val="clear" w:color="auto" w:fill="auto"/>
            <w:vAlign w:val="center"/>
            <w:hideMark/>
          </w:tcPr>
          <w:p w14:paraId="63A0399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$300.00</w:t>
            </w:r>
          </w:p>
        </w:tc>
        <w:tc>
          <w:tcPr>
            <w:tcW w:w="1168" w:type="pct"/>
            <w:shd w:val="clear" w:color="auto" w:fill="auto"/>
            <w:vAlign w:val="center"/>
            <w:hideMark/>
          </w:tcPr>
          <w:p w14:paraId="14CF82E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7099FA40" w14:textId="77777777" w:rsidTr="00A57BD7">
        <w:trPr>
          <w:trHeight w:val="312"/>
          <w:jc w:val="center"/>
        </w:trPr>
        <w:tc>
          <w:tcPr>
            <w:tcW w:w="2330" w:type="pct"/>
            <w:shd w:val="clear" w:color="auto" w:fill="auto"/>
            <w:vAlign w:val="center"/>
            <w:hideMark/>
          </w:tcPr>
          <w:p w14:paraId="03E6F0A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Pública Oficial / Alcantarillado </w:t>
            </w:r>
          </w:p>
        </w:tc>
        <w:tc>
          <w:tcPr>
            <w:tcW w:w="1502" w:type="pct"/>
            <w:shd w:val="clear" w:color="auto" w:fill="auto"/>
            <w:vAlign w:val="center"/>
            <w:hideMark/>
          </w:tcPr>
          <w:p w14:paraId="4DAB800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$300.00</w:t>
            </w:r>
          </w:p>
        </w:tc>
        <w:tc>
          <w:tcPr>
            <w:tcW w:w="1168" w:type="pct"/>
            <w:shd w:val="clear" w:color="auto" w:fill="auto"/>
            <w:vAlign w:val="center"/>
            <w:hideMark/>
          </w:tcPr>
          <w:p w14:paraId="475A5C7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53182AC6" w14:textId="77777777" w:rsidTr="00A57BD7">
        <w:trPr>
          <w:trHeight w:val="312"/>
          <w:jc w:val="center"/>
        </w:trPr>
        <w:tc>
          <w:tcPr>
            <w:tcW w:w="2330" w:type="pct"/>
            <w:shd w:val="clear" w:color="auto" w:fill="auto"/>
            <w:vAlign w:val="center"/>
            <w:hideMark/>
          </w:tcPr>
          <w:p w14:paraId="5E224BD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Hotelera </w:t>
            </w:r>
          </w:p>
        </w:tc>
        <w:tc>
          <w:tcPr>
            <w:tcW w:w="1502" w:type="pct"/>
            <w:shd w:val="clear" w:color="auto" w:fill="auto"/>
            <w:vAlign w:val="center"/>
            <w:hideMark/>
          </w:tcPr>
          <w:p w14:paraId="64C4EBE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$1,000.00</w:t>
            </w:r>
          </w:p>
        </w:tc>
        <w:tc>
          <w:tcPr>
            <w:tcW w:w="1168" w:type="pct"/>
            <w:shd w:val="clear" w:color="auto" w:fill="auto"/>
            <w:vAlign w:val="center"/>
            <w:hideMark/>
          </w:tcPr>
          <w:p w14:paraId="719A9A2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316A1F80" w14:textId="77777777" w:rsidTr="00A57BD7">
        <w:trPr>
          <w:trHeight w:val="312"/>
          <w:jc w:val="center"/>
        </w:trPr>
        <w:tc>
          <w:tcPr>
            <w:tcW w:w="2330" w:type="pct"/>
            <w:shd w:val="clear" w:color="auto" w:fill="auto"/>
            <w:vAlign w:val="center"/>
            <w:hideMark/>
          </w:tcPr>
          <w:p w14:paraId="612DC3B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Hotelera / Alcantarillado </w:t>
            </w:r>
          </w:p>
        </w:tc>
        <w:tc>
          <w:tcPr>
            <w:tcW w:w="1502" w:type="pct"/>
            <w:shd w:val="clear" w:color="auto" w:fill="auto"/>
            <w:vAlign w:val="center"/>
            <w:hideMark/>
          </w:tcPr>
          <w:p w14:paraId="33BA693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$1,000.00</w:t>
            </w:r>
          </w:p>
        </w:tc>
        <w:tc>
          <w:tcPr>
            <w:tcW w:w="1168" w:type="pct"/>
            <w:shd w:val="clear" w:color="auto" w:fill="auto"/>
            <w:vAlign w:val="center"/>
            <w:hideMark/>
          </w:tcPr>
          <w:p w14:paraId="1163817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0D88E1CC" w14:textId="77777777" w:rsidTr="00A57BD7">
        <w:trPr>
          <w:trHeight w:val="312"/>
          <w:jc w:val="center"/>
        </w:trPr>
        <w:tc>
          <w:tcPr>
            <w:tcW w:w="2330" w:type="pct"/>
            <w:shd w:val="clear" w:color="auto" w:fill="auto"/>
            <w:vAlign w:val="center"/>
            <w:hideMark/>
          </w:tcPr>
          <w:p w14:paraId="4F473B9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Doméstica /Agua potable comisarías</w:t>
            </w:r>
          </w:p>
        </w:tc>
        <w:tc>
          <w:tcPr>
            <w:tcW w:w="1502" w:type="pct"/>
            <w:shd w:val="clear" w:color="auto" w:fill="auto"/>
            <w:vAlign w:val="center"/>
            <w:hideMark/>
          </w:tcPr>
          <w:p w14:paraId="7AC6756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$80.00</w:t>
            </w:r>
          </w:p>
        </w:tc>
        <w:tc>
          <w:tcPr>
            <w:tcW w:w="1168" w:type="pct"/>
            <w:shd w:val="clear" w:color="auto" w:fill="auto"/>
            <w:vAlign w:val="center"/>
            <w:hideMark/>
          </w:tcPr>
          <w:p w14:paraId="2A94122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r w:rsidR="00A57BD7" w:rsidRPr="007178B3" w14:paraId="694E320F" w14:textId="77777777" w:rsidTr="00A57BD7">
        <w:trPr>
          <w:trHeight w:val="312"/>
          <w:jc w:val="center"/>
        </w:trPr>
        <w:tc>
          <w:tcPr>
            <w:tcW w:w="2330" w:type="pct"/>
            <w:shd w:val="clear" w:color="auto" w:fill="auto"/>
            <w:vAlign w:val="center"/>
            <w:hideMark/>
          </w:tcPr>
          <w:p w14:paraId="574B061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Comercial /Agua potable comisarías</w:t>
            </w:r>
          </w:p>
        </w:tc>
        <w:tc>
          <w:tcPr>
            <w:tcW w:w="1502" w:type="pct"/>
            <w:shd w:val="clear" w:color="auto" w:fill="auto"/>
            <w:vAlign w:val="center"/>
            <w:hideMark/>
          </w:tcPr>
          <w:p w14:paraId="7436201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$280.00</w:t>
            </w:r>
          </w:p>
        </w:tc>
        <w:tc>
          <w:tcPr>
            <w:tcW w:w="1168" w:type="pct"/>
            <w:shd w:val="clear" w:color="auto" w:fill="auto"/>
            <w:vAlign w:val="center"/>
            <w:hideMark/>
          </w:tcPr>
          <w:p w14:paraId="5B79C38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Bimestral</w:t>
            </w:r>
          </w:p>
        </w:tc>
      </w:tr>
    </w:tbl>
    <w:p w14:paraId="77E34F80" w14:textId="77777777" w:rsidR="00A57BD7" w:rsidRPr="007178B3" w:rsidRDefault="00A57BD7" w:rsidP="00A57BD7">
      <w:pPr>
        <w:spacing w:line="360" w:lineRule="auto"/>
        <w:rPr>
          <w:rFonts w:ascii="Arial" w:hAnsi="Arial" w:cs="Arial"/>
        </w:rPr>
      </w:pPr>
    </w:p>
    <w:p w14:paraId="666DCA79" w14:textId="77777777" w:rsidR="00A57BD7" w:rsidRPr="007178B3" w:rsidRDefault="00A57BD7" w:rsidP="00A57BD7">
      <w:pPr>
        <w:spacing w:line="360" w:lineRule="auto"/>
        <w:rPr>
          <w:rFonts w:ascii="Arial" w:hAnsi="Arial" w:cs="Arial"/>
        </w:rPr>
      </w:pPr>
      <w:r w:rsidRPr="007178B3">
        <w:rPr>
          <w:rFonts w:ascii="Arial" w:hAnsi="Arial" w:cs="Arial"/>
        </w:rPr>
        <w:t>*IVA tasa cero en servicio de agua potable únicamente en tarifa doméstica.</w:t>
      </w:r>
    </w:p>
    <w:p w14:paraId="1CFD703B" w14:textId="77777777" w:rsidR="00A57BD7" w:rsidRPr="007178B3" w:rsidRDefault="00A57BD7" w:rsidP="00A57BD7">
      <w:pPr>
        <w:spacing w:line="360" w:lineRule="auto"/>
        <w:rPr>
          <w:rFonts w:ascii="Arial" w:hAnsi="Arial" w:cs="Arial"/>
        </w:rPr>
      </w:pPr>
      <w:r w:rsidRPr="007178B3">
        <w:rPr>
          <w:rFonts w:ascii="Arial" w:hAnsi="Arial" w:cs="Arial"/>
        </w:rPr>
        <w:t>*IVA tasa 16% en servicios de agua potable no doméstico y en servicio de alcantarillado sanitario</w:t>
      </w:r>
    </w:p>
    <w:p w14:paraId="41C74CF8"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945"/>
        <w:gridCol w:w="1946"/>
        <w:gridCol w:w="2439"/>
        <w:gridCol w:w="2437"/>
      </w:tblGrid>
      <w:tr w:rsidR="00A57BD7" w:rsidRPr="007178B3" w14:paraId="62E08277" w14:textId="77777777" w:rsidTr="00A57BD7">
        <w:trPr>
          <w:trHeight w:val="34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E08F2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TARIFA DOMÉSTICA CON MEDICIÓN </w:t>
            </w:r>
          </w:p>
        </w:tc>
      </w:tr>
      <w:tr w:rsidR="00A57BD7" w:rsidRPr="007178B3" w14:paraId="6DB39729" w14:textId="77777777" w:rsidTr="00A57BD7">
        <w:trPr>
          <w:trHeight w:val="340"/>
          <w:jc w:val="center"/>
        </w:trPr>
        <w:tc>
          <w:tcPr>
            <w:tcW w:w="221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9F9EB04"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Límites (en metros cúbicos)</w:t>
            </w:r>
          </w:p>
        </w:tc>
        <w:tc>
          <w:tcPr>
            <w:tcW w:w="2781" w:type="pct"/>
            <w:gridSpan w:val="2"/>
            <w:tcBorders>
              <w:top w:val="single" w:sz="8" w:space="0" w:color="auto"/>
              <w:left w:val="nil"/>
              <w:bottom w:val="single" w:sz="8" w:space="0" w:color="auto"/>
              <w:right w:val="single" w:sz="8" w:space="0" w:color="000000"/>
            </w:tcBorders>
            <w:shd w:val="clear" w:color="auto" w:fill="auto"/>
            <w:vAlign w:val="center"/>
            <w:hideMark/>
          </w:tcPr>
          <w:p w14:paraId="63B9E5D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w:t>
            </w:r>
          </w:p>
        </w:tc>
      </w:tr>
      <w:tr w:rsidR="00A57BD7" w:rsidRPr="007178B3" w14:paraId="2E73638F" w14:textId="77777777" w:rsidTr="00A57BD7">
        <w:trPr>
          <w:trHeight w:val="340"/>
          <w:jc w:val="center"/>
        </w:trPr>
        <w:tc>
          <w:tcPr>
            <w:tcW w:w="1109" w:type="pct"/>
            <w:tcBorders>
              <w:top w:val="nil"/>
              <w:left w:val="single" w:sz="8" w:space="0" w:color="auto"/>
              <w:bottom w:val="nil"/>
              <w:right w:val="single" w:sz="4" w:space="0" w:color="auto"/>
            </w:tcBorders>
            <w:shd w:val="clear" w:color="auto" w:fill="auto"/>
            <w:vAlign w:val="center"/>
            <w:hideMark/>
          </w:tcPr>
          <w:p w14:paraId="1DBAFE3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29B7B423"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07867DF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Base </w:t>
            </w:r>
          </w:p>
          <w:p w14:paraId="4D9BC2CD"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Bimestral</w:t>
            </w:r>
          </w:p>
          <w:p w14:paraId="6B8D0A4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(IVA tasa cero)</w:t>
            </w:r>
          </w:p>
        </w:tc>
        <w:tc>
          <w:tcPr>
            <w:tcW w:w="1390" w:type="pct"/>
            <w:tcBorders>
              <w:top w:val="nil"/>
              <w:left w:val="nil"/>
              <w:bottom w:val="nil"/>
              <w:right w:val="single" w:sz="8" w:space="0" w:color="auto"/>
            </w:tcBorders>
            <w:shd w:val="clear" w:color="auto" w:fill="auto"/>
            <w:vAlign w:val="center"/>
            <w:hideMark/>
          </w:tcPr>
          <w:p w14:paraId="1CD08E3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por M3 </w:t>
            </w:r>
          </w:p>
          <w:p w14:paraId="07ED1CB8"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(IVA tasa cero)</w:t>
            </w:r>
          </w:p>
        </w:tc>
      </w:tr>
      <w:tr w:rsidR="00A57BD7" w:rsidRPr="007178B3" w14:paraId="753B867F" w14:textId="77777777" w:rsidTr="00A57BD7">
        <w:trPr>
          <w:trHeight w:val="34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BBF3EF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12DE5CC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779ACF4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090DE5F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r>
      <w:tr w:rsidR="00A57BD7" w:rsidRPr="007178B3" w14:paraId="6B12AC7A" w14:textId="77777777" w:rsidTr="00A57BD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07A3B39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w:t>
            </w:r>
          </w:p>
        </w:tc>
        <w:tc>
          <w:tcPr>
            <w:tcW w:w="1110" w:type="pct"/>
            <w:tcBorders>
              <w:top w:val="nil"/>
              <w:left w:val="nil"/>
              <w:bottom w:val="single" w:sz="4" w:space="0" w:color="auto"/>
              <w:right w:val="single" w:sz="4" w:space="0" w:color="auto"/>
            </w:tcBorders>
            <w:shd w:val="clear" w:color="auto" w:fill="auto"/>
            <w:vAlign w:val="center"/>
            <w:hideMark/>
          </w:tcPr>
          <w:p w14:paraId="2E2C9E3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w:t>
            </w:r>
          </w:p>
        </w:tc>
        <w:tc>
          <w:tcPr>
            <w:tcW w:w="1391" w:type="pct"/>
            <w:tcBorders>
              <w:top w:val="nil"/>
              <w:left w:val="nil"/>
              <w:bottom w:val="single" w:sz="4" w:space="0" w:color="auto"/>
              <w:right w:val="single" w:sz="4" w:space="0" w:color="auto"/>
            </w:tcBorders>
            <w:shd w:val="clear" w:color="auto" w:fill="auto"/>
            <w:vAlign w:val="center"/>
            <w:hideMark/>
          </w:tcPr>
          <w:p w14:paraId="00BE63F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30DFF9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$6.44</w:t>
            </w:r>
          </w:p>
        </w:tc>
      </w:tr>
      <w:tr w:rsidR="00A57BD7" w:rsidRPr="007178B3" w14:paraId="53A7DE9B" w14:textId="77777777" w:rsidTr="00A57BD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466FB64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31</w:t>
            </w:r>
          </w:p>
        </w:tc>
        <w:tc>
          <w:tcPr>
            <w:tcW w:w="1110" w:type="pct"/>
            <w:tcBorders>
              <w:top w:val="nil"/>
              <w:left w:val="nil"/>
              <w:bottom w:val="single" w:sz="4" w:space="0" w:color="auto"/>
              <w:right w:val="single" w:sz="4" w:space="0" w:color="auto"/>
            </w:tcBorders>
            <w:shd w:val="clear" w:color="auto" w:fill="auto"/>
            <w:vAlign w:val="center"/>
            <w:hideMark/>
          </w:tcPr>
          <w:p w14:paraId="46AF831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w:t>
            </w:r>
          </w:p>
        </w:tc>
        <w:tc>
          <w:tcPr>
            <w:tcW w:w="1391" w:type="pct"/>
            <w:tcBorders>
              <w:top w:val="nil"/>
              <w:left w:val="nil"/>
              <w:bottom w:val="single" w:sz="4" w:space="0" w:color="auto"/>
              <w:right w:val="single" w:sz="4" w:space="0" w:color="auto"/>
            </w:tcBorders>
            <w:shd w:val="clear" w:color="auto" w:fill="auto"/>
            <w:vAlign w:val="center"/>
            <w:hideMark/>
          </w:tcPr>
          <w:p w14:paraId="56454BB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3B76B26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$7.98</w:t>
            </w:r>
          </w:p>
        </w:tc>
      </w:tr>
      <w:tr w:rsidR="00A57BD7" w:rsidRPr="007178B3" w14:paraId="511E8A3C" w14:textId="77777777" w:rsidTr="00A57BD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6A13C66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41</w:t>
            </w:r>
          </w:p>
        </w:tc>
        <w:tc>
          <w:tcPr>
            <w:tcW w:w="1110" w:type="pct"/>
            <w:tcBorders>
              <w:top w:val="nil"/>
              <w:left w:val="nil"/>
              <w:bottom w:val="single" w:sz="4" w:space="0" w:color="auto"/>
              <w:right w:val="single" w:sz="4" w:space="0" w:color="auto"/>
            </w:tcBorders>
            <w:shd w:val="clear" w:color="auto" w:fill="auto"/>
            <w:vAlign w:val="center"/>
            <w:hideMark/>
          </w:tcPr>
          <w:p w14:paraId="13B0804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60</w:t>
            </w:r>
          </w:p>
        </w:tc>
        <w:tc>
          <w:tcPr>
            <w:tcW w:w="1391" w:type="pct"/>
            <w:tcBorders>
              <w:top w:val="nil"/>
              <w:left w:val="nil"/>
              <w:bottom w:val="single" w:sz="4" w:space="0" w:color="auto"/>
              <w:right w:val="single" w:sz="4" w:space="0" w:color="auto"/>
            </w:tcBorders>
            <w:shd w:val="clear" w:color="auto" w:fill="auto"/>
            <w:vAlign w:val="center"/>
            <w:hideMark/>
          </w:tcPr>
          <w:p w14:paraId="753598C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432EF9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$8.36</w:t>
            </w:r>
          </w:p>
        </w:tc>
      </w:tr>
      <w:tr w:rsidR="00A57BD7" w:rsidRPr="007178B3" w14:paraId="3B37C733" w14:textId="77777777" w:rsidTr="00A57BD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BAA0ED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61</w:t>
            </w:r>
          </w:p>
        </w:tc>
        <w:tc>
          <w:tcPr>
            <w:tcW w:w="1110" w:type="pct"/>
            <w:tcBorders>
              <w:top w:val="nil"/>
              <w:left w:val="nil"/>
              <w:bottom w:val="single" w:sz="4" w:space="0" w:color="auto"/>
              <w:right w:val="single" w:sz="4" w:space="0" w:color="auto"/>
            </w:tcBorders>
            <w:shd w:val="clear" w:color="auto" w:fill="auto"/>
            <w:vAlign w:val="center"/>
            <w:hideMark/>
          </w:tcPr>
          <w:p w14:paraId="66082F4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100</w:t>
            </w:r>
          </w:p>
        </w:tc>
        <w:tc>
          <w:tcPr>
            <w:tcW w:w="1391" w:type="pct"/>
            <w:tcBorders>
              <w:top w:val="nil"/>
              <w:left w:val="nil"/>
              <w:bottom w:val="single" w:sz="4" w:space="0" w:color="auto"/>
              <w:right w:val="single" w:sz="4" w:space="0" w:color="auto"/>
            </w:tcBorders>
            <w:shd w:val="clear" w:color="auto" w:fill="auto"/>
            <w:vAlign w:val="center"/>
            <w:hideMark/>
          </w:tcPr>
          <w:p w14:paraId="630AF3E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363C1D2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$10.45</w:t>
            </w:r>
          </w:p>
        </w:tc>
      </w:tr>
      <w:tr w:rsidR="00A57BD7" w:rsidRPr="007178B3" w14:paraId="7F920BF4" w14:textId="77777777" w:rsidTr="00A57BD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65E1BB6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101</w:t>
            </w:r>
          </w:p>
        </w:tc>
        <w:tc>
          <w:tcPr>
            <w:tcW w:w="1110" w:type="pct"/>
            <w:tcBorders>
              <w:top w:val="nil"/>
              <w:left w:val="nil"/>
              <w:bottom w:val="single" w:sz="4" w:space="0" w:color="auto"/>
              <w:right w:val="single" w:sz="4" w:space="0" w:color="auto"/>
            </w:tcBorders>
            <w:shd w:val="clear" w:color="auto" w:fill="auto"/>
            <w:vAlign w:val="center"/>
            <w:hideMark/>
          </w:tcPr>
          <w:p w14:paraId="1FE044E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200</w:t>
            </w:r>
          </w:p>
        </w:tc>
        <w:tc>
          <w:tcPr>
            <w:tcW w:w="1391" w:type="pct"/>
            <w:tcBorders>
              <w:top w:val="nil"/>
              <w:left w:val="nil"/>
              <w:bottom w:val="single" w:sz="4" w:space="0" w:color="auto"/>
              <w:right w:val="single" w:sz="4" w:space="0" w:color="auto"/>
            </w:tcBorders>
            <w:shd w:val="clear" w:color="auto" w:fill="auto"/>
            <w:vAlign w:val="center"/>
            <w:hideMark/>
          </w:tcPr>
          <w:p w14:paraId="79BF1E0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33EF54B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$11.83</w:t>
            </w:r>
          </w:p>
        </w:tc>
      </w:tr>
      <w:tr w:rsidR="00A57BD7" w:rsidRPr="007178B3" w14:paraId="222A0D5E" w14:textId="77777777" w:rsidTr="00A57BD7">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0E18C2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201</w:t>
            </w:r>
          </w:p>
        </w:tc>
        <w:tc>
          <w:tcPr>
            <w:tcW w:w="1110" w:type="pct"/>
            <w:tcBorders>
              <w:top w:val="nil"/>
              <w:left w:val="nil"/>
              <w:bottom w:val="single" w:sz="4" w:space="0" w:color="auto"/>
              <w:right w:val="single" w:sz="4" w:space="0" w:color="auto"/>
            </w:tcBorders>
            <w:shd w:val="clear" w:color="auto" w:fill="auto"/>
            <w:vAlign w:val="center"/>
            <w:hideMark/>
          </w:tcPr>
          <w:p w14:paraId="07CB49A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300</w:t>
            </w:r>
          </w:p>
        </w:tc>
        <w:tc>
          <w:tcPr>
            <w:tcW w:w="1391" w:type="pct"/>
            <w:tcBorders>
              <w:top w:val="nil"/>
              <w:left w:val="nil"/>
              <w:bottom w:val="single" w:sz="4" w:space="0" w:color="auto"/>
              <w:right w:val="single" w:sz="4" w:space="0" w:color="auto"/>
            </w:tcBorders>
            <w:shd w:val="clear" w:color="auto" w:fill="auto"/>
            <w:vAlign w:val="center"/>
            <w:hideMark/>
          </w:tcPr>
          <w:p w14:paraId="1CD4709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1CEF44A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$12.60</w:t>
            </w:r>
          </w:p>
        </w:tc>
      </w:tr>
      <w:tr w:rsidR="00A57BD7" w:rsidRPr="007178B3" w14:paraId="25997972" w14:textId="77777777" w:rsidTr="00F8585B">
        <w:trPr>
          <w:trHeight w:val="34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424FA04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301</w:t>
            </w:r>
          </w:p>
        </w:tc>
        <w:tc>
          <w:tcPr>
            <w:tcW w:w="1110" w:type="pct"/>
            <w:tcBorders>
              <w:top w:val="nil"/>
              <w:left w:val="nil"/>
              <w:bottom w:val="single" w:sz="4" w:space="0" w:color="auto"/>
              <w:right w:val="single" w:sz="4" w:space="0" w:color="auto"/>
            </w:tcBorders>
            <w:shd w:val="clear" w:color="auto" w:fill="auto"/>
            <w:vAlign w:val="center"/>
            <w:hideMark/>
          </w:tcPr>
          <w:p w14:paraId="03C5529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400</w:t>
            </w:r>
          </w:p>
        </w:tc>
        <w:tc>
          <w:tcPr>
            <w:tcW w:w="1391" w:type="pct"/>
            <w:tcBorders>
              <w:top w:val="nil"/>
              <w:left w:val="nil"/>
              <w:bottom w:val="single" w:sz="4" w:space="0" w:color="auto"/>
              <w:right w:val="single" w:sz="4" w:space="0" w:color="auto"/>
            </w:tcBorders>
            <w:shd w:val="clear" w:color="auto" w:fill="auto"/>
            <w:vAlign w:val="center"/>
            <w:hideMark/>
          </w:tcPr>
          <w:p w14:paraId="43FE093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03B3D90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$12.98</w:t>
            </w:r>
          </w:p>
        </w:tc>
      </w:tr>
      <w:tr w:rsidR="00A57BD7" w:rsidRPr="007178B3" w14:paraId="71607486" w14:textId="77777777" w:rsidTr="00F8585B">
        <w:trPr>
          <w:trHeight w:val="340"/>
          <w:jc w:val="cent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4E21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401</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00F2070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600</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14:paraId="6004C21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319662F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$13.36</w:t>
            </w:r>
          </w:p>
        </w:tc>
      </w:tr>
      <w:tr w:rsidR="00A57BD7" w:rsidRPr="007178B3" w14:paraId="4945AC67" w14:textId="77777777" w:rsidTr="00A57BD7">
        <w:trPr>
          <w:trHeight w:val="340"/>
          <w:jc w:val="center"/>
        </w:trPr>
        <w:tc>
          <w:tcPr>
            <w:tcW w:w="2219"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C63391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601 EN ADELANTE</w:t>
            </w:r>
          </w:p>
        </w:tc>
        <w:tc>
          <w:tcPr>
            <w:tcW w:w="1391" w:type="pct"/>
            <w:tcBorders>
              <w:top w:val="nil"/>
              <w:left w:val="nil"/>
              <w:bottom w:val="single" w:sz="8" w:space="0" w:color="auto"/>
              <w:right w:val="single" w:sz="4" w:space="0" w:color="auto"/>
            </w:tcBorders>
            <w:shd w:val="clear" w:color="auto" w:fill="auto"/>
            <w:vAlign w:val="center"/>
            <w:hideMark/>
          </w:tcPr>
          <w:p w14:paraId="2592A78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06320DB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$14.00</w:t>
            </w:r>
          </w:p>
        </w:tc>
      </w:tr>
    </w:tbl>
    <w:p w14:paraId="10F3D3B9" w14:textId="77777777" w:rsidR="00A57BD7" w:rsidRPr="007178B3" w:rsidRDefault="00A57BD7" w:rsidP="00A57BD7">
      <w:pPr>
        <w:spacing w:line="360" w:lineRule="auto"/>
        <w:rPr>
          <w:rFonts w:ascii="Arial" w:hAnsi="Arial" w:cs="Arial"/>
        </w:rPr>
      </w:pPr>
    </w:p>
    <w:p w14:paraId="750E0DB0" w14:textId="77777777" w:rsidR="00A57BD7" w:rsidRPr="007178B3" w:rsidRDefault="00A57BD7" w:rsidP="00A57BD7">
      <w:pPr>
        <w:spacing w:line="360" w:lineRule="auto"/>
        <w:rPr>
          <w:rFonts w:ascii="Arial" w:hAnsi="Arial" w:cs="Arial"/>
        </w:rPr>
      </w:pPr>
      <w:r w:rsidRPr="007178B3">
        <w:rPr>
          <w:rFonts w:ascii="Arial" w:hAnsi="Arial" w:cs="Arial"/>
        </w:rPr>
        <w:t>Quienes cuenten con la tarjeta del Instituto Nacional de las Personas Adultas Mayores (INAPAM) y Credencial de Discapacidad emitida por autoridad competente tiene el beneficio de obtener el 50% de descuento al pagar su recibo de servicio doméstico de agua potable y alcantarillado, siempre y cuando se encuentre al corriente de sus pagos.</w:t>
      </w:r>
    </w:p>
    <w:p w14:paraId="372FFC98" w14:textId="75A56EF9" w:rsidR="00A57BD7" w:rsidRPr="007178B3" w:rsidRDefault="00A57BD7" w:rsidP="00A57BD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961"/>
        <w:gridCol w:w="2445"/>
        <w:gridCol w:w="2431"/>
      </w:tblGrid>
      <w:tr w:rsidR="00A57BD7" w:rsidRPr="007178B3" w14:paraId="043E058B" w14:textId="77777777" w:rsidTr="00A57BD7">
        <w:trPr>
          <w:jc w:val="center"/>
        </w:trPr>
        <w:tc>
          <w:tcPr>
            <w:tcW w:w="5000" w:type="pct"/>
            <w:gridSpan w:val="4"/>
            <w:shd w:val="clear" w:color="auto" w:fill="auto"/>
            <w:vAlign w:val="center"/>
            <w:hideMark/>
          </w:tcPr>
          <w:p w14:paraId="46FA1D2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TARIFAS COMERCIAL E INDUSTRIAL CON MEDICIÓN (IVA incluido*)</w:t>
            </w:r>
          </w:p>
        </w:tc>
      </w:tr>
      <w:tr w:rsidR="00A57BD7" w:rsidRPr="007178B3" w14:paraId="469147BA" w14:textId="77777777" w:rsidTr="00A57BD7">
        <w:trPr>
          <w:jc w:val="center"/>
        </w:trPr>
        <w:tc>
          <w:tcPr>
            <w:tcW w:w="2222" w:type="pct"/>
            <w:gridSpan w:val="2"/>
            <w:tcBorders>
              <w:bottom w:val="single" w:sz="4" w:space="0" w:color="auto"/>
            </w:tcBorders>
            <w:shd w:val="clear" w:color="auto" w:fill="auto"/>
            <w:vAlign w:val="center"/>
            <w:hideMark/>
          </w:tcPr>
          <w:p w14:paraId="5A674FD4"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Límites (en metros cúbicos)</w:t>
            </w:r>
          </w:p>
        </w:tc>
        <w:tc>
          <w:tcPr>
            <w:tcW w:w="1393" w:type="pct"/>
            <w:tcBorders>
              <w:bottom w:val="single" w:sz="4" w:space="0" w:color="auto"/>
            </w:tcBorders>
            <w:shd w:val="clear" w:color="auto" w:fill="auto"/>
            <w:vAlign w:val="center"/>
            <w:hideMark/>
          </w:tcPr>
          <w:p w14:paraId="486E69E8"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w:t>
            </w:r>
          </w:p>
        </w:tc>
        <w:tc>
          <w:tcPr>
            <w:tcW w:w="1385" w:type="pct"/>
            <w:tcBorders>
              <w:bottom w:val="single" w:sz="4" w:space="0" w:color="auto"/>
            </w:tcBorders>
            <w:shd w:val="clear" w:color="auto" w:fill="auto"/>
            <w:vAlign w:val="center"/>
            <w:hideMark/>
          </w:tcPr>
          <w:p w14:paraId="4EE1C6B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w:t>
            </w:r>
          </w:p>
        </w:tc>
      </w:tr>
      <w:tr w:rsidR="00A57BD7" w:rsidRPr="007178B3" w14:paraId="1721EC00" w14:textId="77777777" w:rsidTr="00A57BD7">
        <w:trPr>
          <w:jc w:val="center"/>
        </w:trPr>
        <w:tc>
          <w:tcPr>
            <w:tcW w:w="11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97DF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Inferior </w:t>
            </w:r>
          </w:p>
        </w:tc>
        <w:tc>
          <w:tcPr>
            <w:tcW w:w="11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24CF1"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Superior </w:t>
            </w:r>
          </w:p>
        </w:tc>
        <w:tc>
          <w:tcPr>
            <w:tcW w:w="1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AE75B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Base </w:t>
            </w:r>
          </w:p>
          <w:p w14:paraId="40E6E83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Bimestral</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74DD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por M3 </w:t>
            </w:r>
          </w:p>
        </w:tc>
      </w:tr>
      <w:tr w:rsidR="00A57BD7" w:rsidRPr="007178B3" w14:paraId="6AAD8D6B" w14:textId="77777777" w:rsidTr="00A57BD7">
        <w:trPr>
          <w:trHeight w:val="803"/>
          <w:jc w:val="center"/>
        </w:trPr>
        <w:tc>
          <w:tcPr>
            <w:tcW w:w="11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78D2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EB9C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w:t>
            </w:r>
          </w:p>
        </w:tc>
        <w:tc>
          <w:tcPr>
            <w:tcW w:w="1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9F25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$380.00</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3C94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r>
      <w:tr w:rsidR="00A57BD7" w:rsidRPr="007178B3" w14:paraId="318E7F83" w14:textId="77777777" w:rsidTr="00A57BD7">
        <w:trPr>
          <w:trHeight w:val="803"/>
          <w:jc w:val="center"/>
        </w:trPr>
        <w:tc>
          <w:tcPr>
            <w:tcW w:w="1105" w:type="pct"/>
            <w:vMerge/>
            <w:tcBorders>
              <w:top w:val="single" w:sz="4" w:space="0" w:color="auto"/>
              <w:left w:val="single" w:sz="4" w:space="0" w:color="auto"/>
              <w:bottom w:val="single" w:sz="4" w:space="0" w:color="auto"/>
              <w:right w:val="single" w:sz="4" w:space="0" w:color="auto"/>
            </w:tcBorders>
            <w:vAlign w:val="center"/>
            <w:hideMark/>
          </w:tcPr>
          <w:p w14:paraId="1F173FE7" w14:textId="77777777" w:rsidR="00A57BD7" w:rsidRPr="007178B3" w:rsidRDefault="00A57BD7" w:rsidP="00A57BD7">
            <w:pPr>
              <w:spacing w:line="360" w:lineRule="auto"/>
              <w:rPr>
                <w:rFonts w:ascii="Arial" w:hAnsi="Arial" w:cs="Arial"/>
                <w:color w:val="000000"/>
                <w:lang w:eastAsia="es-MX"/>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14:paraId="59FB4853" w14:textId="77777777" w:rsidR="00A57BD7" w:rsidRPr="007178B3" w:rsidRDefault="00A57BD7" w:rsidP="00A57BD7">
            <w:pPr>
              <w:spacing w:line="360" w:lineRule="auto"/>
              <w:rPr>
                <w:rFonts w:ascii="Arial" w:hAnsi="Arial" w:cs="Arial"/>
                <w:color w:val="000000"/>
                <w:lang w:eastAsia="es-MX"/>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14:paraId="181275F7" w14:textId="77777777" w:rsidR="00A57BD7" w:rsidRPr="007178B3" w:rsidRDefault="00A57BD7" w:rsidP="00A57BD7">
            <w:pPr>
              <w:spacing w:line="360" w:lineRule="auto"/>
              <w:rPr>
                <w:rFonts w:ascii="Arial" w:hAnsi="Arial" w:cs="Arial"/>
                <w:color w:val="000000"/>
                <w:lang w:eastAsia="es-MX"/>
              </w:rPr>
            </w:pPr>
          </w:p>
        </w:tc>
        <w:tc>
          <w:tcPr>
            <w:tcW w:w="1385" w:type="pct"/>
            <w:vMerge/>
            <w:tcBorders>
              <w:top w:val="single" w:sz="4" w:space="0" w:color="auto"/>
              <w:left w:val="single" w:sz="4" w:space="0" w:color="auto"/>
              <w:bottom w:val="single" w:sz="4" w:space="0" w:color="auto"/>
              <w:right w:val="single" w:sz="4" w:space="0" w:color="auto"/>
            </w:tcBorders>
            <w:vAlign w:val="center"/>
            <w:hideMark/>
          </w:tcPr>
          <w:p w14:paraId="17444818" w14:textId="77777777" w:rsidR="00A57BD7" w:rsidRPr="007178B3" w:rsidRDefault="00A57BD7" w:rsidP="00A57BD7">
            <w:pPr>
              <w:spacing w:line="360" w:lineRule="auto"/>
              <w:rPr>
                <w:rFonts w:ascii="Arial" w:hAnsi="Arial" w:cs="Arial"/>
                <w:color w:val="000000"/>
                <w:lang w:eastAsia="es-MX"/>
              </w:rPr>
            </w:pPr>
          </w:p>
        </w:tc>
      </w:tr>
      <w:tr w:rsidR="00A57BD7" w:rsidRPr="007178B3" w14:paraId="3BDFB62B" w14:textId="77777777" w:rsidTr="00A57BD7">
        <w:trPr>
          <w:jc w:val="center"/>
        </w:trPr>
        <w:tc>
          <w:tcPr>
            <w:tcW w:w="1105" w:type="pct"/>
            <w:tcBorders>
              <w:top w:val="single" w:sz="4" w:space="0" w:color="auto"/>
            </w:tcBorders>
            <w:shd w:val="clear" w:color="auto" w:fill="auto"/>
            <w:vAlign w:val="center"/>
            <w:hideMark/>
          </w:tcPr>
          <w:p w14:paraId="42BE804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31</w:t>
            </w:r>
          </w:p>
        </w:tc>
        <w:tc>
          <w:tcPr>
            <w:tcW w:w="1117" w:type="pct"/>
            <w:tcBorders>
              <w:top w:val="single" w:sz="4" w:space="0" w:color="auto"/>
            </w:tcBorders>
            <w:shd w:val="clear" w:color="auto" w:fill="auto"/>
            <w:vAlign w:val="center"/>
            <w:hideMark/>
          </w:tcPr>
          <w:p w14:paraId="214D27A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50</w:t>
            </w:r>
          </w:p>
        </w:tc>
        <w:tc>
          <w:tcPr>
            <w:tcW w:w="1393" w:type="pct"/>
            <w:tcBorders>
              <w:top w:val="single" w:sz="4" w:space="0" w:color="auto"/>
            </w:tcBorders>
            <w:shd w:val="clear" w:color="auto" w:fill="auto"/>
            <w:vAlign w:val="center"/>
            <w:hideMark/>
          </w:tcPr>
          <w:p w14:paraId="27F5DF3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85" w:type="pct"/>
            <w:tcBorders>
              <w:top w:val="single" w:sz="4" w:space="0" w:color="auto"/>
            </w:tcBorders>
            <w:shd w:val="clear" w:color="auto" w:fill="auto"/>
            <w:vAlign w:val="center"/>
            <w:hideMark/>
          </w:tcPr>
          <w:p w14:paraId="1E80523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$12.30</w:t>
            </w:r>
          </w:p>
        </w:tc>
      </w:tr>
      <w:tr w:rsidR="00A57BD7" w:rsidRPr="007178B3" w14:paraId="4355E946" w14:textId="77777777" w:rsidTr="00A57BD7">
        <w:trPr>
          <w:jc w:val="center"/>
        </w:trPr>
        <w:tc>
          <w:tcPr>
            <w:tcW w:w="1105" w:type="pct"/>
            <w:shd w:val="clear" w:color="auto" w:fill="auto"/>
            <w:vAlign w:val="center"/>
            <w:hideMark/>
          </w:tcPr>
          <w:p w14:paraId="105C587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51</w:t>
            </w:r>
          </w:p>
        </w:tc>
        <w:tc>
          <w:tcPr>
            <w:tcW w:w="1117" w:type="pct"/>
            <w:shd w:val="clear" w:color="auto" w:fill="auto"/>
            <w:vAlign w:val="center"/>
            <w:hideMark/>
          </w:tcPr>
          <w:p w14:paraId="41BA22E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80</w:t>
            </w:r>
          </w:p>
        </w:tc>
        <w:tc>
          <w:tcPr>
            <w:tcW w:w="1393" w:type="pct"/>
            <w:shd w:val="clear" w:color="auto" w:fill="auto"/>
            <w:vAlign w:val="center"/>
            <w:hideMark/>
          </w:tcPr>
          <w:p w14:paraId="1CD9935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85" w:type="pct"/>
            <w:shd w:val="clear" w:color="auto" w:fill="auto"/>
            <w:vAlign w:val="center"/>
            <w:hideMark/>
          </w:tcPr>
          <w:p w14:paraId="61F65CE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$12.70</w:t>
            </w:r>
          </w:p>
        </w:tc>
      </w:tr>
      <w:tr w:rsidR="00A57BD7" w:rsidRPr="007178B3" w14:paraId="24879360" w14:textId="77777777" w:rsidTr="00A57BD7">
        <w:trPr>
          <w:jc w:val="center"/>
        </w:trPr>
        <w:tc>
          <w:tcPr>
            <w:tcW w:w="1105" w:type="pct"/>
            <w:shd w:val="clear" w:color="auto" w:fill="auto"/>
            <w:vAlign w:val="center"/>
            <w:hideMark/>
          </w:tcPr>
          <w:p w14:paraId="51E2EB7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81</w:t>
            </w:r>
          </w:p>
        </w:tc>
        <w:tc>
          <w:tcPr>
            <w:tcW w:w="1117" w:type="pct"/>
            <w:shd w:val="clear" w:color="auto" w:fill="auto"/>
            <w:vAlign w:val="center"/>
            <w:hideMark/>
          </w:tcPr>
          <w:p w14:paraId="0970D1B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150</w:t>
            </w:r>
          </w:p>
        </w:tc>
        <w:tc>
          <w:tcPr>
            <w:tcW w:w="1393" w:type="pct"/>
            <w:shd w:val="clear" w:color="auto" w:fill="auto"/>
            <w:vAlign w:val="center"/>
            <w:hideMark/>
          </w:tcPr>
          <w:p w14:paraId="4829E88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85" w:type="pct"/>
            <w:shd w:val="clear" w:color="auto" w:fill="auto"/>
            <w:vAlign w:val="center"/>
            <w:hideMark/>
          </w:tcPr>
          <w:p w14:paraId="0ACAE38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$13.20</w:t>
            </w:r>
          </w:p>
        </w:tc>
      </w:tr>
      <w:tr w:rsidR="00A57BD7" w:rsidRPr="007178B3" w14:paraId="7948770B" w14:textId="77777777" w:rsidTr="00A57BD7">
        <w:trPr>
          <w:jc w:val="center"/>
        </w:trPr>
        <w:tc>
          <w:tcPr>
            <w:tcW w:w="1105" w:type="pct"/>
            <w:shd w:val="clear" w:color="auto" w:fill="auto"/>
            <w:vAlign w:val="center"/>
            <w:hideMark/>
          </w:tcPr>
          <w:p w14:paraId="002DA1D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151</w:t>
            </w:r>
          </w:p>
        </w:tc>
        <w:tc>
          <w:tcPr>
            <w:tcW w:w="1117" w:type="pct"/>
            <w:shd w:val="clear" w:color="auto" w:fill="auto"/>
            <w:vAlign w:val="center"/>
            <w:hideMark/>
          </w:tcPr>
          <w:p w14:paraId="71A6986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250</w:t>
            </w:r>
          </w:p>
        </w:tc>
        <w:tc>
          <w:tcPr>
            <w:tcW w:w="1393" w:type="pct"/>
            <w:shd w:val="clear" w:color="auto" w:fill="auto"/>
            <w:vAlign w:val="center"/>
            <w:hideMark/>
          </w:tcPr>
          <w:p w14:paraId="1F30DB4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85" w:type="pct"/>
            <w:shd w:val="clear" w:color="auto" w:fill="auto"/>
            <w:vAlign w:val="center"/>
            <w:hideMark/>
          </w:tcPr>
          <w:p w14:paraId="30599F7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$13.65</w:t>
            </w:r>
          </w:p>
        </w:tc>
      </w:tr>
      <w:tr w:rsidR="00A57BD7" w:rsidRPr="007178B3" w14:paraId="2F64CCE6" w14:textId="77777777" w:rsidTr="00A57BD7">
        <w:trPr>
          <w:jc w:val="center"/>
        </w:trPr>
        <w:tc>
          <w:tcPr>
            <w:tcW w:w="1105" w:type="pct"/>
            <w:shd w:val="clear" w:color="auto" w:fill="auto"/>
            <w:vAlign w:val="center"/>
            <w:hideMark/>
          </w:tcPr>
          <w:p w14:paraId="6C0BCBC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251</w:t>
            </w:r>
          </w:p>
        </w:tc>
        <w:tc>
          <w:tcPr>
            <w:tcW w:w="1117" w:type="pct"/>
            <w:shd w:val="clear" w:color="auto" w:fill="auto"/>
            <w:vAlign w:val="center"/>
            <w:hideMark/>
          </w:tcPr>
          <w:p w14:paraId="1B95184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EN ADELANTE</w:t>
            </w:r>
          </w:p>
        </w:tc>
        <w:tc>
          <w:tcPr>
            <w:tcW w:w="1393" w:type="pct"/>
            <w:shd w:val="clear" w:color="auto" w:fill="auto"/>
            <w:vAlign w:val="center"/>
            <w:hideMark/>
          </w:tcPr>
          <w:p w14:paraId="41D0982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85" w:type="pct"/>
            <w:shd w:val="clear" w:color="auto" w:fill="auto"/>
            <w:vAlign w:val="center"/>
            <w:hideMark/>
          </w:tcPr>
          <w:p w14:paraId="7A69295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$14.00</w:t>
            </w:r>
          </w:p>
        </w:tc>
      </w:tr>
    </w:tbl>
    <w:p w14:paraId="49154DA0" w14:textId="77777777" w:rsidR="00A57BD7" w:rsidRPr="007178B3" w:rsidRDefault="00A57BD7" w:rsidP="00A57BD7">
      <w:pPr>
        <w:rPr>
          <w:rFonts w:ascii="Arial" w:hAnsi="Arial" w:cs="Arial"/>
        </w:rPr>
      </w:pPr>
    </w:p>
    <w:p w14:paraId="514FC432" w14:textId="77777777" w:rsidR="00A57BD7" w:rsidRPr="007178B3" w:rsidRDefault="00A57BD7" w:rsidP="00A57BD7">
      <w:pPr>
        <w:spacing w:line="360" w:lineRule="auto"/>
        <w:rPr>
          <w:rFonts w:ascii="Arial" w:hAnsi="Arial" w:cs="Arial"/>
        </w:rPr>
      </w:pPr>
      <w:r w:rsidRPr="007178B3">
        <w:rPr>
          <w:rFonts w:ascii="Arial" w:hAnsi="Arial" w:cs="Arial"/>
        </w:rPr>
        <w:t xml:space="preserve">* IVA tasa 16% </w:t>
      </w:r>
    </w:p>
    <w:p w14:paraId="7C26A088" w14:textId="77777777" w:rsidR="00A57BD7" w:rsidRPr="007178B3" w:rsidRDefault="00A57BD7" w:rsidP="00A57BD7">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5"/>
        <w:gridCol w:w="1755"/>
        <w:gridCol w:w="2200"/>
        <w:gridCol w:w="3067"/>
      </w:tblGrid>
      <w:tr w:rsidR="00A57BD7" w:rsidRPr="007178B3" w14:paraId="46918CB3" w14:textId="77777777" w:rsidTr="00A57BD7">
        <w:trPr>
          <w:trHeight w:val="340"/>
          <w:jc w:val="center"/>
        </w:trPr>
        <w:tc>
          <w:tcPr>
            <w:tcW w:w="5000" w:type="pct"/>
            <w:gridSpan w:val="4"/>
            <w:shd w:val="clear" w:color="auto" w:fill="auto"/>
            <w:vAlign w:val="center"/>
            <w:hideMark/>
          </w:tcPr>
          <w:p w14:paraId="70E9709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TARIFA PÚBLICA OFICIAL CON MEDICIÓN (IVA incluido*)</w:t>
            </w:r>
          </w:p>
        </w:tc>
      </w:tr>
      <w:tr w:rsidR="00A57BD7" w:rsidRPr="007178B3" w14:paraId="7144542F" w14:textId="77777777" w:rsidTr="00A57BD7">
        <w:trPr>
          <w:trHeight w:val="340"/>
          <w:jc w:val="center"/>
        </w:trPr>
        <w:tc>
          <w:tcPr>
            <w:tcW w:w="2000" w:type="pct"/>
            <w:gridSpan w:val="2"/>
            <w:shd w:val="clear" w:color="auto" w:fill="auto"/>
            <w:vAlign w:val="center"/>
            <w:hideMark/>
          </w:tcPr>
          <w:p w14:paraId="58CF9740"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Límites (en metros cúbicos)</w:t>
            </w:r>
          </w:p>
        </w:tc>
        <w:tc>
          <w:tcPr>
            <w:tcW w:w="3000" w:type="pct"/>
            <w:gridSpan w:val="2"/>
            <w:shd w:val="clear" w:color="auto" w:fill="auto"/>
            <w:vAlign w:val="center"/>
            <w:hideMark/>
          </w:tcPr>
          <w:p w14:paraId="2EEA657E"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 </w:t>
            </w:r>
          </w:p>
        </w:tc>
      </w:tr>
      <w:tr w:rsidR="00A57BD7" w:rsidRPr="007178B3" w14:paraId="7D725501" w14:textId="77777777" w:rsidTr="00A57BD7">
        <w:trPr>
          <w:trHeight w:val="340"/>
          <w:jc w:val="center"/>
        </w:trPr>
        <w:tc>
          <w:tcPr>
            <w:tcW w:w="1000" w:type="pct"/>
            <w:shd w:val="clear" w:color="auto" w:fill="auto"/>
            <w:vAlign w:val="center"/>
            <w:hideMark/>
          </w:tcPr>
          <w:p w14:paraId="655E7EDE"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Inferior </w:t>
            </w:r>
          </w:p>
        </w:tc>
        <w:tc>
          <w:tcPr>
            <w:tcW w:w="1000" w:type="pct"/>
            <w:shd w:val="clear" w:color="auto" w:fill="auto"/>
            <w:vAlign w:val="center"/>
            <w:hideMark/>
          </w:tcPr>
          <w:p w14:paraId="7535E4C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Superior </w:t>
            </w:r>
          </w:p>
        </w:tc>
        <w:tc>
          <w:tcPr>
            <w:tcW w:w="1253" w:type="pct"/>
            <w:shd w:val="clear" w:color="auto" w:fill="auto"/>
            <w:vAlign w:val="center"/>
            <w:hideMark/>
          </w:tcPr>
          <w:p w14:paraId="2F96E091"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Base </w:t>
            </w:r>
          </w:p>
          <w:p w14:paraId="4A31E3B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Bimestral</w:t>
            </w:r>
          </w:p>
        </w:tc>
        <w:tc>
          <w:tcPr>
            <w:tcW w:w="1747" w:type="pct"/>
            <w:shd w:val="clear" w:color="auto" w:fill="auto"/>
            <w:vAlign w:val="center"/>
            <w:hideMark/>
          </w:tcPr>
          <w:p w14:paraId="76FA5A9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por M3 </w:t>
            </w:r>
          </w:p>
        </w:tc>
      </w:tr>
      <w:tr w:rsidR="00A57BD7" w:rsidRPr="007178B3" w14:paraId="1CB3D108" w14:textId="77777777" w:rsidTr="00A57BD7">
        <w:trPr>
          <w:trHeight w:val="340"/>
          <w:jc w:val="center"/>
        </w:trPr>
        <w:tc>
          <w:tcPr>
            <w:tcW w:w="1000" w:type="pct"/>
            <w:shd w:val="clear" w:color="auto" w:fill="auto"/>
            <w:vAlign w:val="center"/>
            <w:hideMark/>
          </w:tcPr>
          <w:p w14:paraId="2633F4D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w:t>
            </w:r>
          </w:p>
        </w:tc>
        <w:tc>
          <w:tcPr>
            <w:tcW w:w="1000" w:type="pct"/>
            <w:shd w:val="clear" w:color="auto" w:fill="auto"/>
            <w:vAlign w:val="center"/>
            <w:hideMark/>
          </w:tcPr>
          <w:p w14:paraId="324477C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w:t>
            </w:r>
          </w:p>
        </w:tc>
        <w:tc>
          <w:tcPr>
            <w:tcW w:w="1253" w:type="pct"/>
            <w:shd w:val="clear" w:color="auto" w:fill="auto"/>
            <w:vAlign w:val="center"/>
            <w:hideMark/>
          </w:tcPr>
          <w:p w14:paraId="07B301E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$300.00</w:t>
            </w:r>
          </w:p>
        </w:tc>
        <w:tc>
          <w:tcPr>
            <w:tcW w:w="1747" w:type="pct"/>
            <w:shd w:val="clear" w:color="auto" w:fill="auto"/>
            <w:vAlign w:val="center"/>
            <w:hideMark/>
          </w:tcPr>
          <w:p w14:paraId="795DC0A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r>
      <w:tr w:rsidR="00A57BD7" w:rsidRPr="007178B3" w14:paraId="23F80429" w14:textId="77777777" w:rsidTr="00A57BD7">
        <w:trPr>
          <w:trHeight w:val="340"/>
          <w:jc w:val="center"/>
        </w:trPr>
        <w:tc>
          <w:tcPr>
            <w:tcW w:w="1000" w:type="pct"/>
            <w:shd w:val="clear" w:color="auto" w:fill="auto"/>
            <w:vAlign w:val="center"/>
            <w:hideMark/>
          </w:tcPr>
          <w:p w14:paraId="3966F32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31</w:t>
            </w:r>
          </w:p>
        </w:tc>
        <w:tc>
          <w:tcPr>
            <w:tcW w:w="1000" w:type="pct"/>
            <w:shd w:val="clear" w:color="auto" w:fill="auto"/>
            <w:vAlign w:val="center"/>
            <w:hideMark/>
          </w:tcPr>
          <w:p w14:paraId="3D8AF17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60</w:t>
            </w:r>
          </w:p>
        </w:tc>
        <w:tc>
          <w:tcPr>
            <w:tcW w:w="1253" w:type="pct"/>
            <w:shd w:val="clear" w:color="auto" w:fill="auto"/>
            <w:vAlign w:val="center"/>
            <w:hideMark/>
          </w:tcPr>
          <w:p w14:paraId="165D407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747" w:type="pct"/>
            <w:shd w:val="clear" w:color="auto" w:fill="auto"/>
            <w:vAlign w:val="center"/>
            <w:hideMark/>
          </w:tcPr>
          <w:p w14:paraId="127EC27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$10.10</w:t>
            </w:r>
          </w:p>
        </w:tc>
      </w:tr>
      <w:tr w:rsidR="00A57BD7" w:rsidRPr="007178B3" w14:paraId="05DCCEFF" w14:textId="77777777" w:rsidTr="00A57BD7">
        <w:trPr>
          <w:trHeight w:val="340"/>
          <w:jc w:val="center"/>
        </w:trPr>
        <w:tc>
          <w:tcPr>
            <w:tcW w:w="1000" w:type="pct"/>
            <w:shd w:val="clear" w:color="auto" w:fill="auto"/>
            <w:vAlign w:val="center"/>
            <w:hideMark/>
          </w:tcPr>
          <w:p w14:paraId="7CC46F0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61</w:t>
            </w:r>
          </w:p>
        </w:tc>
        <w:tc>
          <w:tcPr>
            <w:tcW w:w="1000" w:type="pct"/>
            <w:shd w:val="clear" w:color="auto" w:fill="auto"/>
            <w:vAlign w:val="center"/>
            <w:hideMark/>
          </w:tcPr>
          <w:p w14:paraId="16E58E4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100</w:t>
            </w:r>
          </w:p>
        </w:tc>
        <w:tc>
          <w:tcPr>
            <w:tcW w:w="1253" w:type="pct"/>
            <w:shd w:val="clear" w:color="auto" w:fill="auto"/>
            <w:vAlign w:val="center"/>
            <w:hideMark/>
          </w:tcPr>
          <w:p w14:paraId="7F9129E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747" w:type="pct"/>
            <w:shd w:val="clear" w:color="auto" w:fill="auto"/>
            <w:vAlign w:val="center"/>
            <w:hideMark/>
          </w:tcPr>
          <w:p w14:paraId="7F01DF3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$10.65</w:t>
            </w:r>
          </w:p>
        </w:tc>
      </w:tr>
      <w:tr w:rsidR="00A57BD7" w:rsidRPr="007178B3" w14:paraId="0D4ED3C5" w14:textId="77777777" w:rsidTr="00A57BD7">
        <w:trPr>
          <w:trHeight w:val="340"/>
          <w:jc w:val="center"/>
        </w:trPr>
        <w:tc>
          <w:tcPr>
            <w:tcW w:w="1000" w:type="pct"/>
            <w:shd w:val="clear" w:color="auto" w:fill="auto"/>
            <w:vAlign w:val="center"/>
            <w:hideMark/>
          </w:tcPr>
          <w:p w14:paraId="02FDBEE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101</w:t>
            </w:r>
          </w:p>
        </w:tc>
        <w:tc>
          <w:tcPr>
            <w:tcW w:w="1000" w:type="pct"/>
            <w:shd w:val="clear" w:color="auto" w:fill="auto"/>
            <w:vAlign w:val="center"/>
            <w:hideMark/>
          </w:tcPr>
          <w:p w14:paraId="5B91EC4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200</w:t>
            </w:r>
          </w:p>
        </w:tc>
        <w:tc>
          <w:tcPr>
            <w:tcW w:w="1253" w:type="pct"/>
            <w:shd w:val="clear" w:color="auto" w:fill="auto"/>
            <w:vAlign w:val="center"/>
            <w:hideMark/>
          </w:tcPr>
          <w:p w14:paraId="08222E6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747" w:type="pct"/>
            <w:shd w:val="clear" w:color="auto" w:fill="auto"/>
            <w:vAlign w:val="center"/>
            <w:hideMark/>
          </w:tcPr>
          <w:p w14:paraId="225AB7E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$11.20</w:t>
            </w:r>
          </w:p>
        </w:tc>
      </w:tr>
      <w:tr w:rsidR="00A57BD7" w:rsidRPr="007178B3" w14:paraId="763B02A5" w14:textId="77777777" w:rsidTr="00A57BD7">
        <w:trPr>
          <w:trHeight w:val="340"/>
          <w:jc w:val="center"/>
        </w:trPr>
        <w:tc>
          <w:tcPr>
            <w:tcW w:w="1000" w:type="pct"/>
            <w:shd w:val="clear" w:color="auto" w:fill="auto"/>
            <w:vAlign w:val="center"/>
            <w:hideMark/>
          </w:tcPr>
          <w:p w14:paraId="241EE9C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201</w:t>
            </w:r>
          </w:p>
        </w:tc>
        <w:tc>
          <w:tcPr>
            <w:tcW w:w="1000" w:type="pct"/>
            <w:shd w:val="clear" w:color="auto" w:fill="auto"/>
            <w:vAlign w:val="center"/>
            <w:hideMark/>
          </w:tcPr>
          <w:p w14:paraId="50FB86D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400</w:t>
            </w:r>
          </w:p>
        </w:tc>
        <w:tc>
          <w:tcPr>
            <w:tcW w:w="1253" w:type="pct"/>
            <w:shd w:val="clear" w:color="auto" w:fill="auto"/>
            <w:vAlign w:val="center"/>
            <w:hideMark/>
          </w:tcPr>
          <w:p w14:paraId="5C715A4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747" w:type="pct"/>
            <w:shd w:val="clear" w:color="auto" w:fill="auto"/>
            <w:vAlign w:val="center"/>
            <w:hideMark/>
          </w:tcPr>
          <w:p w14:paraId="03A1EE2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$11.75</w:t>
            </w:r>
          </w:p>
        </w:tc>
      </w:tr>
      <w:tr w:rsidR="00A57BD7" w:rsidRPr="007178B3" w14:paraId="7794D797" w14:textId="77777777" w:rsidTr="00A57BD7">
        <w:trPr>
          <w:trHeight w:val="340"/>
          <w:jc w:val="center"/>
        </w:trPr>
        <w:tc>
          <w:tcPr>
            <w:tcW w:w="1000" w:type="pct"/>
            <w:shd w:val="clear" w:color="auto" w:fill="auto"/>
            <w:vAlign w:val="center"/>
            <w:hideMark/>
          </w:tcPr>
          <w:p w14:paraId="50E16D0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401</w:t>
            </w:r>
          </w:p>
        </w:tc>
        <w:tc>
          <w:tcPr>
            <w:tcW w:w="1000" w:type="pct"/>
            <w:shd w:val="clear" w:color="auto" w:fill="auto"/>
            <w:vAlign w:val="center"/>
            <w:hideMark/>
          </w:tcPr>
          <w:p w14:paraId="73206D6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EN ADELANTE</w:t>
            </w:r>
          </w:p>
        </w:tc>
        <w:tc>
          <w:tcPr>
            <w:tcW w:w="1253" w:type="pct"/>
            <w:shd w:val="clear" w:color="auto" w:fill="auto"/>
            <w:vAlign w:val="center"/>
            <w:hideMark/>
          </w:tcPr>
          <w:p w14:paraId="3E11C35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747" w:type="pct"/>
            <w:shd w:val="clear" w:color="auto" w:fill="auto"/>
            <w:vAlign w:val="center"/>
            <w:hideMark/>
          </w:tcPr>
          <w:p w14:paraId="4A7EA53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$12.30</w:t>
            </w:r>
          </w:p>
        </w:tc>
      </w:tr>
    </w:tbl>
    <w:p w14:paraId="241FA6EE" w14:textId="77777777" w:rsidR="00A57BD7" w:rsidRPr="007178B3" w:rsidRDefault="00A57BD7" w:rsidP="00A57BD7">
      <w:pPr>
        <w:rPr>
          <w:rFonts w:ascii="Arial" w:hAnsi="Arial" w:cs="Arial"/>
        </w:rPr>
      </w:pPr>
    </w:p>
    <w:p w14:paraId="6D53C1AA" w14:textId="6899EC20" w:rsidR="00A57BD7" w:rsidRPr="007178B3" w:rsidRDefault="00F8585B" w:rsidP="00A57BD7">
      <w:pPr>
        <w:rPr>
          <w:rFonts w:ascii="Arial" w:hAnsi="Arial" w:cs="Arial"/>
        </w:rPr>
      </w:pPr>
      <w:r>
        <w:rPr>
          <w:rFonts w:ascii="Arial" w:hAnsi="Arial" w:cs="Arial"/>
        </w:rPr>
        <w:br w:type="column"/>
      </w:r>
      <w:r w:rsidR="00A57BD7" w:rsidRPr="007178B3">
        <w:rPr>
          <w:rFonts w:ascii="Arial" w:hAnsi="Arial" w:cs="Arial"/>
        </w:rPr>
        <w:t xml:space="preserve">* IVA tasa 16% </w:t>
      </w:r>
    </w:p>
    <w:p w14:paraId="4139825B" w14:textId="3D510782" w:rsidR="00A57BD7" w:rsidRPr="007178B3" w:rsidRDefault="00A57BD7" w:rsidP="00A57BD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945"/>
        <w:gridCol w:w="1946"/>
        <w:gridCol w:w="2439"/>
        <w:gridCol w:w="2437"/>
      </w:tblGrid>
      <w:tr w:rsidR="00A57BD7" w:rsidRPr="007178B3" w14:paraId="0A65F218" w14:textId="77777777" w:rsidTr="00A57BD7">
        <w:trPr>
          <w:trHeight w:val="34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64AB09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rPr>
              <w:br w:type="column"/>
            </w:r>
            <w:r w:rsidRPr="007178B3">
              <w:rPr>
                <w:rFonts w:ascii="Arial" w:hAnsi="Arial" w:cs="Arial"/>
                <w:b/>
                <w:bCs/>
                <w:color w:val="000000"/>
                <w:lang w:eastAsia="es-MX"/>
              </w:rPr>
              <w:t xml:space="preserve">TARIFA DOMÉSTICA DE COMISARÍAS CON MEDICIÓN  </w:t>
            </w:r>
          </w:p>
        </w:tc>
      </w:tr>
      <w:tr w:rsidR="00A57BD7" w:rsidRPr="007178B3" w14:paraId="55E37F79" w14:textId="77777777" w:rsidTr="00A57BD7">
        <w:trPr>
          <w:trHeight w:val="34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040536A6"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570E2D0F" w14:textId="77777777" w:rsidR="00A57BD7" w:rsidRPr="007178B3" w:rsidRDefault="00A57BD7" w:rsidP="00A57BD7">
            <w:pPr>
              <w:spacing w:line="360" w:lineRule="auto"/>
              <w:jc w:val="center"/>
              <w:rPr>
                <w:rFonts w:ascii="Arial" w:hAnsi="Arial" w:cs="Arial"/>
                <w:b/>
                <w:bCs/>
                <w:color w:val="000000"/>
                <w:lang w:eastAsia="es-MX"/>
              </w:rPr>
            </w:pPr>
          </w:p>
        </w:tc>
      </w:tr>
      <w:tr w:rsidR="00A57BD7" w:rsidRPr="007178B3" w14:paraId="27751B0C" w14:textId="77777777" w:rsidTr="00A57BD7">
        <w:trPr>
          <w:trHeight w:val="340"/>
          <w:jc w:val="center"/>
        </w:trPr>
        <w:tc>
          <w:tcPr>
            <w:tcW w:w="1109" w:type="pct"/>
            <w:tcBorders>
              <w:top w:val="nil"/>
              <w:left w:val="single" w:sz="8" w:space="0" w:color="auto"/>
              <w:bottom w:val="nil"/>
              <w:right w:val="single" w:sz="4" w:space="0" w:color="auto"/>
            </w:tcBorders>
            <w:shd w:val="clear" w:color="auto" w:fill="auto"/>
            <w:vAlign w:val="center"/>
            <w:hideMark/>
          </w:tcPr>
          <w:p w14:paraId="139E3BC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3868B7B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245D6AB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Cuota Base Bimestral</w:t>
            </w:r>
          </w:p>
        </w:tc>
        <w:tc>
          <w:tcPr>
            <w:tcW w:w="1390" w:type="pct"/>
            <w:tcBorders>
              <w:top w:val="nil"/>
              <w:left w:val="nil"/>
              <w:bottom w:val="nil"/>
              <w:right w:val="single" w:sz="8" w:space="0" w:color="auto"/>
            </w:tcBorders>
            <w:shd w:val="clear" w:color="auto" w:fill="auto"/>
            <w:vAlign w:val="center"/>
            <w:hideMark/>
          </w:tcPr>
          <w:p w14:paraId="2ED4740E"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por M3 </w:t>
            </w:r>
          </w:p>
        </w:tc>
      </w:tr>
      <w:tr w:rsidR="00A57BD7" w:rsidRPr="007178B3" w14:paraId="31A69A45" w14:textId="77777777" w:rsidTr="00A57BD7">
        <w:trPr>
          <w:trHeight w:val="34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529B6CA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2FA445F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4C1C116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6BD3A67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r>
      <w:tr w:rsidR="00A57BD7" w:rsidRPr="007178B3" w14:paraId="2ACD9FC1" w14:textId="77777777" w:rsidTr="00A57BD7">
        <w:trPr>
          <w:trHeight w:val="34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5F791DF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w:t>
            </w:r>
          </w:p>
        </w:tc>
        <w:tc>
          <w:tcPr>
            <w:tcW w:w="1110" w:type="pct"/>
            <w:tcBorders>
              <w:top w:val="nil"/>
              <w:left w:val="nil"/>
              <w:bottom w:val="single" w:sz="8" w:space="0" w:color="auto"/>
              <w:right w:val="single" w:sz="4" w:space="0" w:color="auto"/>
            </w:tcBorders>
            <w:shd w:val="clear" w:color="auto" w:fill="auto"/>
            <w:vAlign w:val="center"/>
            <w:hideMark/>
          </w:tcPr>
          <w:p w14:paraId="447F387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5FA6F03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225B7CC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$4.00</w:t>
            </w:r>
          </w:p>
        </w:tc>
      </w:tr>
    </w:tbl>
    <w:p w14:paraId="2D7665F6" w14:textId="77777777" w:rsidR="00A57BD7" w:rsidRPr="007178B3" w:rsidRDefault="00A57BD7" w:rsidP="00A57BD7">
      <w:pPr>
        <w:spacing w:line="360" w:lineRule="auto"/>
        <w:rPr>
          <w:rFonts w:ascii="Arial" w:hAnsi="Arial" w:cs="Arial"/>
        </w:rPr>
      </w:pPr>
      <w:r w:rsidRPr="007178B3">
        <w:rPr>
          <w:rFonts w:ascii="Arial" w:hAnsi="Arial" w:cs="Arial"/>
        </w:rPr>
        <w:t xml:space="preserve">*IVA tasa cero </w:t>
      </w:r>
    </w:p>
    <w:p w14:paraId="323266B5" w14:textId="77777777" w:rsidR="00A57BD7" w:rsidRPr="007178B3" w:rsidRDefault="00A57BD7" w:rsidP="00A57BD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1945"/>
        <w:gridCol w:w="1946"/>
        <w:gridCol w:w="2439"/>
        <w:gridCol w:w="2437"/>
      </w:tblGrid>
      <w:tr w:rsidR="00A57BD7" w:rsidRPr="007178B3" w14:paraId="216239AD" w14:textId="77777777" w:rsidTr="00A57BD7">
        <w:trPr>
          <w:trHeight w:val="34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29B0D83"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TARIFA COMERCIAL DE COMISARÍAS CON MEDICIÓN (IVA incluido*)</w:t>
            </w:r>
          </w:p>
        </w:tc>
      </w:tr>
      <w:tr w:rsidR="00A57BD7" w:rsidRPr="007178B3" w14:paraId="7B961FF0" w14:textId="77777777" w:rsidTr="00A57BD7">
        <w:trPr>
          <w:trHeight w:val="34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04B6894"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77F7E196" w14:textId="77777777" w:rsidR="00A57BD7" w:rsidRPr="007178B3" w:rsidRDefault="00A57BD7" w:rsidP="00A57BD7">
            <w:pPr>
              <w:spacing w:line="360" w:lineRule="auto"/>
              <w:jc w:val="center"/>
              <w:rPr>
                <w:rFonts w:ascii="Arial" w:hAnsi="Arial" w:cs="Arial"/>
                <w:b/>
                <w:bCs/>
                <w:color w:val="000000"/>
                <w:lang w:eastAsia="es-MX"/>
              </w:rPr>
            </w:pPr>
          </w:p>
        </w:tc>
      </w:tr>
      <w:tr w:rsidR="00A57BD7" w:rsidRPr="007178B3" w14:paraId="7F994F98" w14:textId="77777777" w:rsidTr="00A57BD7">
        <w:trPr>
          <w:trHeight w:val="340"/>
          <w:jc w:val="center"/>
        </w:trPr>
        <w:tc>
          <w:tcPr>
            <w:tcW w:w="1109" w:type="pct"/>
            <w:tcBorders>
              <w:top w:val="nil"/>
              <w:left w:val="single" w:sz="8" w:space="0" w:color="auto"/>
              <w:bottom w:val="nil"/>
              <w:right w:val="single" w:sz="4" w:space="0" w:color="auto"/>
            </w:tcBorders>
            <w:shd w:val="clear" w:color="auto" w:fill="auto"/>
            <w:vAlign w:val="center"/>
            <w:hideMark/>
          </w:tcPr>
          <w:p w14:paraId="4954427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4087521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2265C574"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Base Bimestral </w:t>
            </w:r>
          </w:p>
          <w:p w14:paraId="3554BF58"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(IVA incluido)</w:t>
            </w:r>
          </w:p>
        </w:tc>
        <w:tc>
          <w:tcPr>
            <w:tcW w:w="1390" w:type="pct"/>
            <w:tcBorders>
              <w:top w:val="nil"/>
              <w:left w:val="nil"/>
              <w:bottom w:val="nil"/>
              <w:right w:val="single" w:sz="8" w:space="0" w:color="auto"/>
            </w:tcBorders>
            <w:shd w:val="clear" w:color="auto" w:fill="auto"/>
            <w:vAlign w:val="center"/>
            <w:hideMark/>
          </w:tcPr>
          <w:p w14:paraId="0F3D626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Cuota por M3 </w:t>
            </w:r>
          </w:p>
          <w:p w14:paraId="40F484D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(IVA incluido)</w:t>
            </w:r>
          </w:p>
        </w:tc>
      </w:tr>
      <w:tr w:rsidR="00A57BD7" w:rsidRPr="007178B3" w14:paraId="5ED76747" w14:textId="77777777" w:rsidTr="00A57BD7">
        <w:trPr>
          <w:trHeight w:val="34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378F877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184C7C7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4950408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$280.00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26C7ECE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r>
      <w:tr w:rsidR="00A57BD7" w:rsidRPr="007178B3" w14:paraId="17431BEF" w14:textId="77777777" w:rsidTr="00A57BD7">
        <w:trPr>
          <w:trHeight w:val="34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08A1EC1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w:t>
            </w:r>
          </w:p>
        </w:tc>
        <w:tc>
          <w:tcPr>
            <w:tcW w:w="1110" w:type="pct"/>
            <w:tcBorders>
              <w:top w:val="nil"/>
              <w:left w:val="nil"/>
              <w:bottom w:val="single" w:sz="8" w:space="0" w:color="auto"/>
              <w:right w:val="single" w:sz="4" w:space="0" w:color="auto"/>
            </w:tcBorders>
            <w:shd w:val="clear" w:color="auto" w:fill="auto"/>
            <w:vAlign w:val="center"/>
            <w:hideMark/>
          </w:tcPr>
          <w:p w14:paraId="46EA9A9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3138D50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6C51C01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$14.10</w:t>
            </w:r>
          </w:p>
        </w:tc>
      </w:tr>
    </w:tbl>
    <w:p w14:paraId="049350C2" w14:textId="77777777" w:rsidR="00A57BD7" w:rsidRPr="007178B3" w:rsidRDefault="00A57BD7" w:rsidP="00A57BD7">
      <w:pPr>
        <w:spacing w:line="360" w:lineRule="auto"/>
        <w:rPr>
          <w:rFonts w:ascii="Arial" w:hAnsi="Arial" w:cs="Arial"/>
        </w:rPr>
      </w:pPr>
      <w:r w:rsidRPr="007178B3">
        <w:rPr>
          <w:rFonts w:ascii="Arial" w:hAnsi="Arial" w:cs="Arial"/>
        </w:rPr>
        <w:t xml:space="preserve">* IVA tasa 16% </w:t>
      </w:r>
    </w:p>
    <w:p w14:paraId="228DC70B" w14:textId="77777777" w:rsidR="00A57BD7" w:rsidRPr="007178B3" w:rsidRDefault="00A57BD7" w:rsidP="00A57BD7">
      <w:pPr>
        <w:spacing w:line="360" w:lineRule="auto"/>
        <w:rPr>
          <w:rFonts w:ascii="Arial" w:hAnsi="Arial" w:cs="Arial"/>
        </w:rPr>
      </w:pPr>
    </w:p>
    <w:tbl>
      <w:tblPr>
        <w:tblW w:w="5000" w:type="pct"/>
        <w:jc w:val="center"/>
        <w:tblCellMar>
          <w:top w:w="15" w:type="dxa"/>
          <w:left w:w="70" w:type="dxa"/>
          <w:right w:w="70" w:type="dxa"/>
        </w:tblCellMar>
        <w:tblLook w:val="04A0" w:firstRow="1" w:lastRow="0" w:firstColumn="1" w:lastColumn="0" w:noHBand="0" w:noVBand="1"/>
      </w:tblPr>
      <w:tblGrid>
        <w:gridCol w:w="8563"/>
        <w:gridCol w:w="214"/>
      </w:tblGrid>
      <w:tr w:rsidR="00A57BD7" w:rsidRPr="007178B3" w14:paraId="5A765D35" w14:textId="77777777" w:rsidTr="00A57BD7">
        <w:trPr>
          <w:gridAfter w:val="1"/>
          <w:wAfter w:w="122" w:type="pct"/>
          <w:trHeight w:val="340"/>
          <w:jc w:val="center"/>
        </w:trPr>
        <w:tc>
          <w:tcPr>
            <w:tcW w:w="4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9BD0D"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TARIFA POR SERVICIO DE ALCANTARILLADO (PARA TODAS LAS TARIFAS)</w:t>
            </w:r>
          </w:p>
        </w:tc>
      </w:tr>
      <w:tr w:rsidR="00A57BD7" w:rsidRPr="007178B3" w14:paraId="3425CE56" w14:textId="77777777" w:rsidTr="00A57BD7">
        <w:trPr>
          <w:gridAfter w:val="1"/>
          <w:wAfter w:w="122" w:type="pct"/>
          <w:trHeight w:val="345"/>
          <w:jc w:val="center"/>
        </w:trPr>
        <w:tc>
          <w:tcPr>
            <w:tcW w:w="4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2B105" w14:textId="77777777" w:rsidR="00A57BD7" w:rsidRPr="007178B3" w:rsidRDefault="00A57BD7" w:rsidP="00A57BD7">
            <w:pPr>
              <w:pStyle w:val="Prrafodelista"/>
              <w:numPr>
                <w:ilvl w:val="0"/>
                <w:numId w:val="31"/>
              </w:numPr>
              <w:spacing w:line="360" w:lineRule="auto"/>
              <w:ind w:left="0" w:firstLine="0"/>
              <w:contextualSpacing/>
              <w:jc w:val="both"/>
              <w:rPr>
                <w:rFonts w:ascii="Arial" w:hAnsi="Arial" w:cs="Arial"/>
                <w:color w:val="000000"/>
                <w:lang w:eastAsia="es-MX"/>
              </w:rPr>
            </w:pPr>
            <w:r w:rsidRPr="007178B3">
              <w:rPr>
                <w:rFonts w:ascii="Arial" w:hAnsi="Arial" w:cs="Arial"/>
                <w:color w:val="000000"/>
                <w:lang w:eastAsia="es-MX"/>
              </w:rPr>
              <w:t xml:space="preserve">El concepto de alcantarillado en la tarifa doméstica y mixta, corresponde al 50% del consumo de agua (en pesos), en caso de contar con dicho servicio. </w:t>
            </w:r>
          </w:p>
          <w:p w14:paraId="58ADBC78" w14:textId="77777777" w:rsidR="00A57BD7" w:rsidRPr="007178B3" w:rsidRDefault="00A57BD7" w:rsidP="00A57BD7">
            <w:pPr>
              <w:pStyle w:val="Prrafodelista"/>
              <w:numPr>
                <w:ilvl w:val="0"/>
                <w:numId w:val="31"/>
              </w:numPr>
              <w:spacing w:line="360" w:lineRule="auto"/>
              <w:ind w:left="0" w:firstLine="0"/>
              <w:contextualSpacing/>
              <w:jc w:val="both"/>
              <w:rPr>
                <w:rFonts w:ascii="Arial" w:hAnsi="Arial" w:cs="Arial"/>
                <w:color w:val="000000"/>
                <w:lang w:eastAsia="es-MX"/>
              </w:rPr>
            </w:pPr>
            <w:r w:rsidRPr="007178B3">
              <w:rPr>
                <w:rFonts w:ascii="Arial" w:hAnsi="Arial" w:cs="Arial"/>
                <w:color w:val="000000"/>
                <w:lang w:eastAsia="es-MX"/>
              </w:rPr>
              <w:t xml:space="preserve">El concepto de alcantarillado en la tarifa comercial, corresponde al 50% del consumo de agua (en pesos), en caso de contar con dicho servicio. (En caso de superar los 30 m3 de consumo bimestral, la tarifa del alcantarillado será al 100%). </w:t>
            </w:r>
          </w:p>
          <w:p w14:paraId="1C243584" w14:textId="77777777" w:rsidR="00A57BD7" w:rsidRPr="007178B3" w:rsidRDefault="00A57BD7" w:rsidP="00A57BD7">
            <w:pPr>
              <w:pStyle w:val="Prrafodelista"/>
              <w:numPr>
                <w:ilvl w:val="0"/>
                <w:numId w:val="31"/>
              </w:numPr>
              <w:spacing w:line="360" w:lineRule="auto"/>
              <w:ind w:left="0" w:firstLine="0"/>
              <w:contextualSpacing/>
              <w:jc w:val="both"/>
              <w:rPr>
                <w:rFonts w:ascii="Arial" w:hAnsi="Arial" w:cs="Arial"/>
                <w:color w:val="000000"/>
                <w:lang w:eastAsia="es-MX"/>
              </w:rPr>
            </w:pPr>
            <w:r w:rsidRPr="007178B3">
              <w:rPr>
                <w:rFonts w:ascii="Arial" w:hAnsi="Arial" w:cs="Arial"/>
                <w:color w:val="000000"/>
                <w:lang w:eastAsia="es-MX"/>
              </w:rPr>
              <w:t xml:space="preserve">El concepto de alcantarillado en la tarifa industrial, hotelera y público oficial, corresponde al 100% del consumo de agua (en pesos), en caso de contar con dicho servicio. </w:t>
            </w:r>
          </w:p>
        </w:tc>
      </w:tr>
      <w:tr w:rsidR="00A57BD7" w:rsidRPr="007178B3" w14:paraId="6108BA35" w14:textId="77777777" w:rsidTr="00A57BD7">
        <w:trPr>
          <w:trHeight w:val="340"/>
          <w:jc w:val="center"/>
        </w:trPr>
        <w:tc>
          <w:tcPr>
            <w:tcW w:w="4878" w:type="pct"/>
            <w:vMerge/>
            <w:tcBorders>
              <w:top w:val="single" w:sz="4" w:space="0" w:color="auto"/>
              <w:left w:val="single" w:sz="8" w:space="0" w:color="auto"/>
              <w:bottom w:val="single" w:sz="8" w:space="0" w:color="000000"/>
              <w:right w:val="single" w:sz="8" w:space="0" w:color="000000"/>
            </w:tcBorders>
            <w:vAlign w:val="center"/>
            <w:hideMark/>
          </w:tcPr>
          <w:p w14:paraId="29699ABA" w14:textId="77777777" w:rsidR="00A57BD7" w:rsidRPr="007178B3" w:rsidRDefault="00A57BD7" w:rsidP="00A57BD7">
            <w:pPr>
              <w:spacing w:line="360" w:lineRule="auto"/>
              <w:rPr>
                <w:rFonts w:ascii="Arial" w:hAnsi="Arial" w:cs="Arial"/>
                <w:color w:val="000000"/>
                <w:lang w:eastAsia="es-MX"/>
              </w:rPr>
            </w:pPr>
          </w:p>
        </w:tc>
        <w:tc>
          <w:tcPr>
            <w:tcW w:w="122" w:type="pct"/>
            <w:tcBorders>
              <w:top w:val="nil"/>
              <w:left w:val="nil"/>
              <w:bottom w:val="nil"/>
              <w:right w:val="nil"/>
            </w:tcBorders>
            <w:shd w:val="clear" w:color="auto" w:fill="auto"/>
            <w:noWrap/>
            <w:vAlign w:val="bottom"/>
            <w:hideMark/>
          </w:tcPr>
          <w:p w14:paraId="5361911C" w14:textId="77777777" w:rsidR="00A57BD7" w:rsidRPr="007178B3" w:rsidRDefault="00A57BD7" w:rsidP="00A57BD7">
            <w:pPr>
              <w:spacing w:line="360" w:lineRule="auto"/>
              <w:jc w:val="center"/>
              <w:rPr>
                <w:rFonts w:ascii="Arial" w:hAnsi="Arial" w:cs="Arial"/>
                <w:color w:val="000000"/>
                <w:lang w:eastAsia="es-MX"/>
              </w:rPr>
            </w:pPr>
          </w:p>
        </w:tc>
      </w:tr>
    </w:tbl>
    <w:p w14:paraId="26DC77B2"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383"/>
        <w:gridCol w:w="4384"/>
      </w:tblGrid>
      <w:tr w:rsidR="00A57BD7" w:rsidRPr="007178B3" w14:paraId="622133E7" w14:textId="77777777" w:rsidTr="00A57BD7">
        <w:trPr>
          <w:trHeight w:val="340"/>
          <w:jc w:val="cent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72E8A57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TARIFA POR VENTA DE AGUA EN FUENTE DE ABASTECIMIENTO </w:t>
            </w:r>
          </w:p>
        </w:tc>
      </w:tr>
      <w:tr w:rsidR="00A57BD7" w:rsidRPr="007178B3" w14:paraId="6FDA8C02" w14:textId="77777777" w:rsidTr="00A57BD7">
        <w:trPr>
          <w:trHeight w:val="340"/>
          <w:jc w:val="center"/>
        </w:trPr>
        <w:tc>
          <w:tcPr>
            <w:tcW w:w="2500" w:type="pct"/>
            <w:tcBorders>
              <w:top w:val="nil"/>
              <w:left w:val="single" w:sz="8" w:space="0" w:color="auto"/>
              <w:bottom w:val="nil"/>
              <w:right w:val="single" w:sz="4" w:space="0" w:color="auto"/>
            </w:tcBorders>
            <w:shd w:val="clear" w:color="auto" w:fill="auto"/>
            <w:vAlign w:val="center"/>
            <w:hideMark/>
          </w:tcPr>
          <w:p w14:paraId="2ED1050D"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Consumo en Litros </w:t>
            </w:r>
          </w:p>
        </w:tc>
        <w:tc>
          <w:tcPr>
            <w:tcW w:w="2500" w:type="pct"/>
            <w:tcBorders>
              <w:top w:val="nil"/>
              <w:left w:val="nil"/>
              <w:bottom w:val="nil"/>
              <w:right w:val="single" w:sz="8" w:space="0" w:color="auto"/>
            </w:tcBorders>
            <w:shd w:val="clear" w:color="auto" w:fill="auto"/>
            <w:vAlign w:val="center"/>
            <w:hideMark/>
          </w:tcPr>
          <w:p w14:paraId="23BB9F4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Importe IVA incluido* </w:t>
            </w:r>
          </w:p>
        </w:tc>
      </w:tr>
      <w:tr w:rsidR="00A57BD7" w:rsidRPr="007178B3" w14:paraId="5B583ABF" w14:textId="77777777" w:rsidTr="00A57BD7">
        <w:trPr>
          <w:trHeight w:val="340"/>
          <w:jc w:val="center"/>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E3A166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2,000</w:t>
            </w:r>
          </w:p>
        </w:tc>
        <w:tc>
          <w:tcPr>
            <w:tcW w:w="2500" w:type="pct"/>
            <w:tcBorders>
              <w:top w:val="single" w:sz="8" w:space="0" w:color="auto"/>
              <w:left w:val="nil"/>
              <w:bottom w:val="single" w:sz="4" w:space="0" w:color="auto"/>
              <w:right w:val="single" w:sz="8" w:space="0" w:color="auto"/>
            </w:tcBorders>
            <w:shd w:val="clear" w:color="auto" w:fill="auto"/>
            <w:vAlign w:val="center"/>
            <w:hideMark/>
          </w:tcPr>
          <w:p w14:paraId="057B041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$156.00</w:t>
            </w:r>
          </w:p>
        </w:tc>
      </w:tr>
      <w:tr w:rsidR="00A57BD7" w:rsidRPr="007178B3" w14:paraId="445C1373" w14:textId="77777777" w:rsidTr="00A57BD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62D2962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4,000</w:t>
            </w:r>
          </w:p>
        </w:tc>
        <w:tc>
          <w:tcPr>
            <w:tcW w:w="2500" w:type="pct"/>
            <w:tcBorders>
              <w:top w:val="nil"/>
              <w:left w:val="nil"/>
              <w:bottom w:val="single" w:sz="4" w:space="0" w:color="auto"/>
              <w:right w:val="single" w:sz="8" w:space="0" w:color="auto"/>
            </w:tcBorders>
            <w:shd w:val="clear" w:color="auto" w:fill="auto"/>
            <w:vAlign w:val="center"/>
            <w:hideMark/>
          </w:tcPr>
          <w:p w14:paraId="43D7AED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$312.00</w:t>
            </w:r>
          </w:p>
        </w:tc>
      </w:tr>
      <w:tr w:rsidR="00A57BD7" w:rsidRPr="007178B3" w14:paraId="1E439A0B" w14:textId="77777777" w:rsidTr="00A57BD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B63015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5,000</w:t>
            </w:r>
          </w:p>
        </w:tc>
        <w:tc>
          <w:tcPr>
            <w:tcW w:w="2500" w:type="pct"/>
            <w:tcBorders>
              <w:top w:val="nil"/>
              <w:left w:val="nil"/>
              <w:bottom w:val="single" w:sz="4" w:space="0" w:color="auto"/>
              <w:right w:val="single" w:sz="8" w:space="0" w:color="auto"/>
            </w:tcBorders>
            <w:shd w:val="clear" w:color="auto" w:fill="auto"/>
            <w:vAlign w:val="center"/>
            <w:hideMark/>
          </w:tcPr>
          <w:p w14:paraId="403722E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$390.00</w:t>
            </w:r>
          </w:p>
        </w:tc>
      </w:tr>
      <w:tr w:rsidR="00A57BD7" w:rsidRPr="007178B3" w14:paraId="0C125263" w14:textId="77777777" w:rsidTr="00A57BD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279577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6,000</w:t>
            </w:r>
          </w:p>
        </w:tc>
        <w:tc>
          <w:tcPr>
            <w:tcW w:w="2500" w:type="pct"/>
            <w:tcBorders>
              <w:top w:val="nil"/>
              <w:left w:val="nil"/>
              <w:bottom w:val="single" w:sz="4" w:space="0" w:color="auto"/>
              <w:right w:val="single" w:sz="8" w:space="0" w:color="auto"/>
            </w:tcBorders>
            <w:shd w:val="clear" w:color="auto" w:fill="auto"/>
            <w:vAlign w:val="center"/>
            <w:hideMark/>
          </w:tcPr>
          <w:p w14:paraId="241D1DF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$468.00</w:t>
            </w:r>
          </w:p>
        </w:tc>
      </w:tr>
      <w:tr w:rsidR="00A57BD7" w:rsidRPr="007178B3" w14:paraId="203B810F" w14:textId="77777777" w:rsidTr="00A57BD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5EF5D6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7,000</w:t>
            </w:r>
          </w:p>
        </w:tc>
        <w:tc>
          <w:tcPr>
            <w:tcW w:w="2500" w:type="pct"/>
            <w:tcBorders>
              <w:top w:val="nil"/>
              <w:left w:val="nil"/>
              <w:bottom w:val="single" w:sz="4" w:space="0" w:color="auto"/>
              <w:right w:val="single" w:sz="8" w:space="0" w:color="auto"/>
            </w:tcBorders>
            <w:shd w:val="clear" w:color="auto" w:fill="auto"/>
            <w:vAlign w:val="center"/>
            <w:hideMark/>
          </w:tcPr>
          <w:p w14:paraId="3ADF368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$546.00</w:t>
            </w:r>
          </w:p>
        </w:tc>
      </w:tr>
      <w:tr w:rsidR="00A57BD7" w:rsidRPr="007178B3" w14:paraId="1221F32D" w14:textId="77777777" w:rsidTr="00A57BD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5D2CFC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8,000</w:t>
            </w:r>
          </w:p>
        </w:tc>
        <w:tc>
          <w:tcPr>
            <w:tcW w:w="2500" w:type="pct"/>
            <w:tcBorders>
              <w:top w:val="nil"/>
              <w:left w:val="nil"/>
              <w:bottom w:val="single" w:sz="4" w:space="0" w:color="auto"/>
              <w:right w:val="single" w:sz="8" w:space="0" w:color="auto"/>
            </w:tcBorders>
            <w:shd w:val="clear" w:color="auto" w:fill="auto"/>
            <w:vAlign w:val="center"/>
            <w:hideMark/>
          </w:tcPr>
          <w:p w14:paraId="2379C90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$624.00</w:t>
            </w:r>
          </w:p>
        </w:tc>
      </w:tr>
      <w:tr w:rsidR="00A57BD7" w:rsidRPr="007178B3" w14:paraId="2181F99B" w14:textId="77777777" w:rsidTr="00A57BD7">
        <w:trPr>
          <w:trHeight w:val="34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3B7AD2D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9,000</w:t>
            </w:r>
          </w:p>
        </w:tc>
        <w:tc>
          <w:tcPr>
            <w:tcW w:w="2500" w:type="pct"/>
            <w:tcBorders>
              <w:top w:val="nil"/>
              <w:left w:val="nil"/>
              <w:bottom w:val="single" w:sz="4" w:space="0" w:color="auto"/>
              <w:right w:val="single" w:sz="8" w:space="0" w:color="auto"/>
            </w:tcBorders>
            <w:shd w:val="clear" w:color="auto" w:fill="auto"/>
            <w:vAlign w:val="center"/>
            <w:hideMark/>
          </w:tcPr>
          <w:p w14:paraId="71F6BB7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$702.00</w:t>
            </w:r>
          </w:p>
        </w:tc>
      </w:tr>
      <w:tr w:rsidR="00A57BD7" w:rsidRPr="007178B3" w14:paraId="62BAB4E1" w14:textId="77777777" w:rsidTr="00A57BD7">
        <w:trPr>
          <w:trHeight w:val="340"/>
          <w:jc w:val="center"/>
        </w:trPr>
        <w:tc>
          <w:tcPr>
            <w:tcW w:w="2500" w:type="pct"/>
            <w:tcBorders>
              <w:top w:val="nil"/>
              <w:left w:val="single" w:sz="8" w:space="0" w:color="auto"/>
              <w:bottom w:val="single" w:sz="8" w:space="0" w:color="auto"/>
              <w:right w:val="single" w:sz="4" w:space="0" w:color="auto"/>
            </w:tcBorders>
            <w:shd w:val="clear" w:color="auto" w:fill="auto"/>
            <w:vAlign w:val="center"/>
            <w:hideMark/>
          </w:tcPr>
          <w:p w14:paraId="1251661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10,000</w:t>
            </w:r>
          </w:p>
        </w:tc>
        <w:tc>
          <w:tcPr>
            <w:tcW w:w="2500" w:type="pct"/>
            <w:tcBorders>
              <w:top w:val="nil"/>
              <w:left w:val="nil"/>
              <w:bottom w:val="single" w:sz="8" w:space="0" w:color="auto"/>
              <w:right w:val="single" w:sz="8" w:space="0" w:color="auto"/>
            </w:tcBorders>
            <w:shd w:val="clear" w:color="auto" w:fill="auto"/>
            <w:vAlign w:val="center"/>
            <w:hideMark/>
          </w:tcPr>
          <w:p w14:paraId="57C6050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rPr>
              <w:t>$780.00</w:t>
            </w:r>
          </w:p>
        </w:tc>
      </w:tr>
    </w:tbl>
    <w:p w14:paraId="2FB9FA73" w14:textId="77777777" w:rsidR="00A57BD7" w:rsidRPr="007178B3" w:rsidRDefault="00A57BD7" w:rsidP="00A57BD7">
      <w:pPr>
        <w:rPr>
          <w:rFonts w:ascii="Arial" w:hAnsi="Arial" w:cs="Arial"/>
        </w:rPr>
      </w:pPr>
    </w:p>
    <w:p w14:paraId="0CC9D809" w14:textId="74048906" w:rsidR="00A57BD7" w:rsidRPr="007178B3" w:rsidRDefault="00F8585B" w:rsidP="00A57BD7">
      <w:pPr>
        <w:rPr>
          <w:rFonts w:ascii="Arial" w:hAnsi="Arial" w:cs="Arial"/>
        </w:rPr>
      </w:pPr>
      <w:r>
        <w:rPr>
          <w:rFonts w:ascii="Arial" w:hAnsi="Arial" w:cs="Arial"/>
        </w:rPr>
        <w:br/>
      </w:r>
      <w:r w:rsidR="00A57BD7" w:rsidRPr="007178B3">
        <w:rPr>
          <w:rFonts w:ascii="Arial" w:hAnsi="Arial" w:cs="Arial"/>
        </w:rPr>
        <w:t xml:space="preserve">* IVA tasa 16% </w:t>
      </w:r>
    </w:p>
    <w:p w14:paraId="367184F9" w14:textId="77777777" w:rsidR="00A57BD7" w:rsidRPr="007178B3" w:rsidRDefault="00A57BD7" w:rsidP="00A57BD7">
      <w:pPr>
        <w:rPr>
          <w:rFonts w:ascii="Arial" w:eastAsia="Arial" w:hAnsi="Arial" w:cs="Arial"/>
        </w:rPr>
      </w:pPr>
    </w:p>
    <w:p w14:paraId="3C0704AC" w14:textId="77777777" w:rsidR="00A57BD7" w:rsidRPr="007178B3" w:rsidRDefault="00A57BD7" w:rsidP="00A57BD7">
      <w:pPr>
        <w:rPr>
          <w:rFonts w:ascii="Arial" w:eastAsia="Arial" w:hAnsi="Arial" w:cs="Arial"/>
          <w:b/>
        </w:rPr>
      </w:pPr>
      <w:r w:rsidRPr="007178B3">
        <w:rPr>
          <w:rFonts w:ascii="Arial" w:eastAsia="Arial" w:hAnsi="Arial" w:cs="Arial"/>
          <w:b/>
        </w:rPr>
        <w:t>II. TARIFA DE CONTRATOS.</w:t>
      </w:r>
    </w:p>
    <w:p w14:paraId="744B0782" w14:textId="77777777" w:rsidR="00A57BD7" w:rsidRPr="007178B3" w:rsidRDefault="00A57BD7" w:rsidP="00A57BD7">
      <w:pPr>
        <w:rPr>
          <w:rFonts w:ascii="Arial" w:eastAsia="Arial" w:hAnsi="Arial" w:cs="Arial"/>
        </w:rPr>
      </w:pPr>
    </w:p>
    <w:tbl>
      <w:tblPr>
        <w:tblW w:w="5000" w:type="pct"/>
        <w:jc w:val="center"/>
        <w:tblCellMar>
          <w:left w:w="70" w:type="dxa"/>
          <w:right w:w="70" w:type="dxa"/>
        </w:tblCellMar>
        <w:tblLook w:val="04A0" w:firstRow="1" w:lastRow="0" w:firstColumn="1" w:lastColumn="0" w:noHBand="0" w:noVBand="1"/>
      </w:tblPr>
      <w:tblGrid>
        <w:gridCol w:w="5842"/>
        <w:gridCol w:w="2935"/>
      </w:tblGrid>
      <w:tr w:rsidR="00A57BD7" w:rsidRPr="007178B3" w14:paraId="32AD0DD1" w14:textId="77777777" w:rsidTr="00A57BD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BFBEF"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TARIFA POR CONTRATOS DE TOMA ÚNICA (hasta 10 ML con diámetro de 13mm)</w:t>
            </w:r>
          </w:p>
        </w:tc>
      </w:tr>
      <w:tr w:rsidR="00A57BD7" w:rsidRPr="007178B3" w14:paraId="2278C2F0"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33F7C67F"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4386B91F"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Importe IVA incluido*</w:t>
            </w:r>
          </w:p>
        </w:tc>
      </w:tr>
      <w:tr w:rsidR="00A57BD7" w:rsidRPr="007178B3" w14:paraId="05B11842"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DDB4184"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Contratación toma única doméstico </w:t>
            </w:r>
          </w:p>
        </w:tc>
        <w:tc>
          <w:tcPr>
            <w:tcW w:w="1672" w:type="pct"/>
            <w:tcBorders>
              <w:top w:val="nil"/>
              <w:left w:val="nil"/>
              <w:bottom w:val="single" w:sz="4" w:space="0" w:color="auto"/>
              <w:right w:val="single" w:sz="4" w:space="0" w:color="auto"/>
            </w:tcBorders>
            <w:shd w:val="clear" w:color="auto" w:fill="auto"/>
            <w:vAlign w:val="center"/>
            <w:hideMark/>
          </w:tcPr>
          <w:p w14:paraId="2F6D0DA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$1,500.00</w:t>
            </w:r>
          </w:p>
        </w:tc>
      </w:tr>
      <w:tr w:rsidR="00A57BD7" w:rsidRPr="007178B3" w14:paraId="17805D5F"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5FC60FC"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Contratación toma única comercial, industrial, mixta y hoteles</w:t>
            </w:r>
          </w:p>
        </w:tc>
        <w:tc>
          <w:tcPr>
            <w:tcW w:w="1672" w:type="pct"/>
            <w:tcBorders>
              <w:top w:val="nil"/>
              <w:left w:val="nil"/>
              <w:bottom w:val="single" w:sz="4" w:space="0" w:color="auto"/>
              <w:right w:val="single" w:sz="4" w:space="0" w:color="auto"/>
            </w:tcBorders>
            <w:shd w:val="clear" w:color="auto" w:fill="auto"/>
            <w:vAlign w:val="center"/>
            <w:hideMark/>
          </w:tcPr>
          <w:p w14:paraId="6E21888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$3,500.00</w:t>
            </w:r>
          </w:p>
        </w:tc>
      </w:tr>
      <w:tr w:rsidR="00A57BD7" w:rsidRPr="007178B3" w14:paraId="72E24564"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328AB864"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Contratación toma única pública oficial</w:t>
            </w:r>
          </w:p>
        </w:tc>
        <w:tc>
          <w:tcPr>
            <w:tcW w:w="1672" w:type="pct"/>
            <w:tcBorders>
              <w:top w:val="nil"/>
              <w:left w:val="nil"/>
              <w:bottom w:val="single" w:sz="4" w:space="0" w:color="auto"/>
              <w:right w:val="single" w:sz="4" w:space="0" w:color="auto"/>
            </w:tcBorders>
            <w:shd w:val="clear" w:color="auto" w:fill="auto"/>
            <w:vAlign w:val="center"/>
            <w:hideMark/>
          </w:tcPr>
          <w:p w14:paraId="0ED0949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$2,000.00</w:t>
            </w:r>
          </w:p>
        </w:tc>
      </w:tr>
      <w:tr w:rsidR="00A57BD7" w:rsidRPr="007178B3" w14:paraId="3D66EC0D"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6D8CFEE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Contratación toma única doméstico (comisarías)</w:t>
            </w:r>
          </w:p>
        </w:tc>
        <w:tc>
          <w:tcPr>
            <w:tcW w:w="1672" w:type="pct"/>
            <w:tcBorders>
              <w:top w:val="nil"/>
              <w:left w:val="nil"/>
              <w:bottom w:val="single" w:sz="4" w:space="0" w:color="auto"/>
              <w:right w:val="single" w:sz="4" w:space="0" w:color="auto"/>
            </w:tcBorders>
            <w:shd w:val="clear" w:color="auto" w:fill="auto"/>
            <w:vAlign w:val="center"/>
            <w:hideMark/>
          </w:tcPr>
          <w:p w14:paraId="551C654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$1,000.00</w:t>
            </w:r>
          </w:p>
        </w:tc>
      </w:tr>
      <w:tr w:rsidR="00A57BD7" w:rsidRPr="007178B3" w14:paraId="76B8B55B"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307A879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Contratación toma única comercial, industrial, mixta y hoteles (comisarías)</w:t>
            </w:r>
          </w:p>
        </w:tc>
        <w:tc>
          <w:tcPr>
            <w:tcW w:w="1672" w:type="pct"/>
            <w:tcBorders>
              <w:top w:val="nil"/>
              <w:left w:val="nil"/>
              <w:bottom w:val="single" w:sz="4" w:space="0" w:color="auto"/>
              <w:right w:val="single" w:sz="4" w:space="0" w:color="auto"/>
            </w:tcBorders>
            <w:shd w:val="clear" w:color="auto" w:fill="auto"/>
            <w:vAlign w:val="center"/>
            <w:hideMark/>
          </w:tcPr>
          <w:p w14:paraId="67B06FA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$1,850.00</w:t>
            </w:r>
          </w:p>
        </w:tc>
      </w:tr>
      <w:tr w:rsidR="00A57BD7" w:rsidRPr="007178B3" w14:paraId="6FC79C67"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271253C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Contratación toma única pública oficial (comisarías)</w:t>
            </w:r>
          </w:p>
        </w:tc>
        <w:tc>
          <w:tcPr>
            <w:tcW w:w="1672" w:type="pct"/>
            <w:tcBorders>
              <w:top w:val="nil"/>
              <w:left w:val="nil"/>
              <w:bottom w:val="single" w:sz="4" w:space="0" w:color="auto"/>
              <w:right w:val="single" w:sz="4" w:space="0" w:color="auto"/>
            </w:tcBorders>
            <w:shd w:val="clear" w:color="auto" w:fill="auto"/>
            <w:vAlign w:val="center"/>
            <w:hideMark/>
          </w:tcPr>
          <w:p w14:paraId="0524CC8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$1,050.00</w:t>
            </w:r>
          </w:p>
        </w:tc>
      </w:tr>
    </w:tbl>
    <w:p w14:paraId="57C80631" w14:textId="77777777" w:rsidR="00A57BD7" w:rsidRPr="007178B3" w:rsidRDefault="00A57BD7" w:rsidP="00A57BD7">
      <w:pPr>
        <w:rPr>
          <w:rFonts w:ascii="Arial" w:hAnsi="Arial" w:cs="Arial"/>
        </w:rPr>
      </w:pPr>
    </w:p>
    <w:p w14:paraId="2FA2597F" w14:textId="77777777" w:rsidR="00A57BD7" w:rsidRPr="007178B3" w:rsidRDefault="00A57BD7" w:rsidP="00A57BD7">
      <w:pPr>
        <w:rPr>
          <w:rFonts w:ascii="Arial" w:hAnsi="Arial" w:cs="Arial"/>
        </w:rPr>
      </w:pPr>
      <w:r w:rsidRPr="007178B3">
        <w:rPr>
          <w:rFonts w:ascii="Arial" w:hAnsi="Arial" w:cs="Arial"/>
        </w:rPr>
        <w:t xml:space="preserve">* IVA tasa 16% </w:t>
      </w:r>
    </w:p>
    <w:p w14:paraId="025032DC" w14:textId="77777777" w:rsidR="00A57BD7" w:rsidRPr="007178B3" w:rsidRDefault="00A57BD7" w:rsidP="00A57BD7">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842"/>
        <w:gridCol w:w="2935"/>
      </w:tblGrid>
      <w:tr w:rsidR="00A57BD7" w:rsidRPr="007178B3" w14:paraId="14CB892F" w14:textId="77777777" w:rsidTr="00A57BD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BBCD9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CONTRATACIÓN  </w:t>
            </w:r>
          </w:p>
        </w:tc>
      </w:tr>
      <w:tr w:rsidR="00A57BD7" w:rsidRPr="007178B3" w14:paraId="72630F07"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5F5A7A5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2D13F9CE"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Importe IVA incluido</w:t>
            </w:r>
          </w:p>
        </w:tc>
      </w:tr>
      <w:tr w:rsidR="00A57BD7" w:rsidRPr="007178B3" w14:paraId="0A7A04EC"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5D446C6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Supervisión de la interconexión a la red existente (agua o drenaje).</w:t>
            </w:r>
          </w:p>
        </w:tc>
        <w:tc>
          <w:tcPr>
            <w:tcW w:w="1672" w:type="pct"/>
            <w:tcBorders>
              <w:top w:val="nil"/>
              <w:left w:val="nil"/>
              <w:bottom w:val="single" w:sz="4" w:space="0" w:color="auto"/>
              <w:right w:val="single" w:sz="4" w:space="0" w:color="auto"/>
            </w:tcBorders>
            <w:shd w:val="clear" w:color="auto" w:fill="auto"/>
            <w:vAlign w:val="center"/>
            <w:hideMark/>
          </w:tcPr>
          <w:p w14:paraId="24FFF58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$2,200.00</w:t>
            </w:r>
          </w:p>
        </w:tc>
      </w:tr>
      <w:tr w:rsidR="00A57BD7" w:rsidRPr="007178B3" w14:paraId="65F9E656" w14:textId="77777777" w:rsidTr="00A57BD7">
        <w:trPr>
          <w:trHeight w:val="34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61B87E9" w14:textId="77777777" w:rsidR="00A57BD7" w:rsidRPr="007178B3" w:rsidRDefault="00A57BD7" w:rsidP="00A57BD7">
            <w:pPr>
              <w:spacing w:line="360" w:lineRule="auto"/>
              <w:jc w:val="both"/>
              <w:rPr>
                <w:rFonts w:ascii="Arial" w:hAnsi="Arial" w:cs="Arial"/>
                <w:color w:val="000000"/>
                <w:lang w:eastAsia="es-MX"/>
              </w:rPr>
            </w:pPr>
            <w:r w:rsidRPr="007178B3">
              <w:rPr>
                <w:rFonts w:ascii="Arial" w:hAnsi="Arial" w:cs="Arial"/>
                <w:color w:val="000000"/>
                <w:lang w:eastAsia="es-MX"/>
              </w:rPr>
              <w:t xml:space="preserve">Suministro, tendido e instalación de metro lineal de acometida y aprovechamiento de red, por excedentes en la instalación de la tubería de agua potable de tubería ramal de 13 mm de diámetro interior y 19 mm de diámetro exterior, RD-9 para media toma domiciliaria, primera sección.                                                                         Incluye: excavación de zanjas de hasta 0.20m por 0.20m de sección, en cualquier tipo de material y relleno con material seleccionado, producto de la excavación; flete; maniobras; herramientas; y mano de obra. No incluye reparación de pavimentos. </w:t>
            </w:r>
          </w:p>
        </w:tc>
        <w:tc>
          <w:tcPr>
            <w:tcW w:w="1672" w:type="pct"/>
            <w:tcBorders>
              <w:top w:val="nil"/>
              <w:left w:val="nil"/>
              <w:bottom w:val="single" w:sz="4" w:space="0" w:color="auto"/>
              <w:right w:val="single" w:sz="4" w:space="0" w:color="auto"/>
            </w:tcBorders>
            <w:shd w:val="clear" w:color="auto" w:fill="auto"/>
            <w:vAlign w:val="center"/>
            <w:hideMark/>
          </w:tcPr>
          <w:p w14:paraId="6939B5A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$55.00</w:t>
            </w:r>
          </w:p>
        </w:tc>
      </w:tr>
    </w:tbl>
    <w:p w14:paraId="3F064CF4" w14:textId="77777777" w:rsidR="00A57BD7" w:rsidRPr="007178B3" w:rsidRDefault="00A57BD7" w:rsidP="00A57BD7">
      <w:pPr>
        <w:spacing w:line="360" w:lineRule="auto"/>
        <w:rPr>
          <w:rFonts w:ascii="Arial" w:hAnsi="Arial" w:cs="Arial"/>
        </w:rPr>
      </w:pPr>
    </w:p>
    <w:p w14:paraId="6FC31311" w14:textId="77777777" w:rsidR="00A57BD7" w:rsidRPr="007178B3" w:rsidRDefault="00A57BD7" w:rsidP="00A57BD7">
      <w:pPr>
        <w:spacing w:line="360" w:lineRule="auto"/>
        <w:rPr>
          <w:rFonts w:ascii="Arial" w:hAnsi="Arial" w:cs="Arial"/>
        </w:rPr>
      </w:pPr>
      <w:r w:rsidRPr="007178B3">
        <w:rPr>
          <w:rFonts w:ascii="Arial" w:hAnsi="Arial" w:cs="Arial"/>
        </w:rPr>
        <w:t xml:space="preserve">* IVA tasa 16% </w:t>
      </w:r>
    </w:p>
    <w:p w14:paraId="29BF58A1" w14:textId="77777777" w:rsidR="00A57BD7" w:rsidRPr="007178B3" w:rsidRDefault="00A57BD7" w:rsidP="00A57BD7">
      <w:pPr>
        <w:spacing w:line="360" w:lineRule="auto"/>
        <w:rPr>
          <w:rFonts w:ascii="Arial" w:eastAsia="Arial" w:hAnsi="Arial" w:cs="Arial"/>
        </w:rPr>
      </w:pPr>
      <w:r w:rsidRPr="007178B3">
        <w:rPr>
          <w:rFonts w:ascii="Arial" w:eastAsia="Arial" w:hAnsi="Arial" w:cs="Arial"/>
          <w:b/>
        </w:rPr>
        <w:t>III.              TARIFAS POR DICTÁMENES.</w:t>
      </w:r>
    </w:p>
    <w:p w14:paraId="2CB7F03B" w14:textId="77777777" w:rsidR="00A57BD7" w:rsidRPr="007178B3" w:rsidRDefault="00A57BD7" w:rsidP="00A57BD7">
      <w:pPr>
        <w:spacing w:line="36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0"/>
        <w:gridCol w:w="1611"/>
        <w:gridCol w:w="2396"/>
      </w:tblGrid>
      <w:tr w:rsidR="00A57BD7" w:rsidRPr="007178B3" w14:paraId="21223FE4" w14:textId="77777777" w:rsidTr="00A57BD7">
        <w:trPr>
          <w:trHeight w:val="284"/>
          <w:jc w:val="center"/>
        </w:trPr>
        <w:tc>
          <w:tcPr>
            <w:tcW w:w="5000" w:type="pct"/>
            <w:gridSpan w:val="3"/>
            <w:shd w:val="clear" w:color="auto" w:fill="auto"/>
            <w:vAlign w:val="center"/>
            <w:hideMark/>
          </w:tcPr>
          <w:p w14:paraId="2787D5CF"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DICTÁMENES </w:t>
            </w:r>
          </w:p>
        </w:tc>
      </w:tr>
      <w:tr w:rsidR="00A57BD7" w:rsidRPr="007178B3" w14:paraId="5E0CEE1F" w14:textId="77777777" w:rsidTr="00A57BD7">
        <w:trPr>
          <w:trHeight w:val="284"/>
          <w:jc w:val="center"/>
        </w:trPr>
        <w:tc>
          <w:tcPr>
            <w:tcW w:w="2717" w:type="pct"/>
            <w:shd w:val="clear" w:color="auto" w:fill="auto"/>
            <w:vAlign w:val="center"/>
            <w:hideMark/>
          </w:tcPr>
          <w:p w14:paraId="39F9D190"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Concepto</w:t>
            </w:r>
          </w:p>
        </w:tc>
        <w:tc>
          <w:tcPr>
            <w:tcW w:w="918" w:type="pct"/>
            <w:shd w:val="clear" w:color="auto" w:fill="auto"/>
            <w:vAlign w:val="center"/>
            <w:hideMark/>
          </w:tcPr>
          <w:p w14:paraId="3FE962F2"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Área</w:t>
            </w:r>
          </w:p>
        </w:tc>
        <w:tc>
          <w:tcPr>
            <w:tcW w:w="1365" w:type="pct"/>
            <w:shd w:val="clear" w:color="auto" w:fill="auto"/>
            <w:vAlign w:val="center"/>
            <w:hideMark/>
          </w:tcPr>
          <w:p w14:paraId="7785AB63"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UMA </w:t>
            </w:r>
          </w:p>
        </w:tc>
      </w:tr>
      <w:tr w:rsidR="00A57BD7" w:rsidRPr="007178B3" w14:paraId="76A9FF52" w14:textId="77777777" w:rsidTr="00A57BD7">
        <w:trPr>
          <w:trHeight w:val="284"/>
          <w:jc w:val="center"/>
        </w:trPr>
        <w:tc>
          <w:tcPr>
            <w:tcW w:w="2717" w:type="pct"/>
            <w:vMerge w:val="restart"/>
            <w:shd w:val="clear" w:color="auto" w:fill="auto"/>
            <w:vAlign w:val="center"/>
            <w:hideMark/>
          </w:tcPr>
          <w:p w14:paraId="3118108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Dictamen de factibilidad del servicio de agua potable y alcantarillado sanitario </w:t>
            </w:r>
          </w:p>
        </w:tc>
        <w:tc>
          <w:tcPr>
            <w:tcW w:w="918" w:type="pct"/>
            <w:shd w:val="clear" w:color="auto" w:fill="auto"/>
            <w:vAlign w:val="center"/>
            <w:hideMark/>
          </w:tcPr>
          <w:p w14:paraId="033EC8C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Hasta 0.5 ha</w:t>
            </w:r>
          </w:p>
        </w:tc>
        <w:tc>
          <w:tcPr>
            <w:tcW w:w="1365" w:type="pct"/>
            <w:shd w:val="clear" w:color="auto" w:fill="auto"/>
            <w:vAlign w:val="center"/>
            <w:hideMark/>
          </w:tcPr>
          <w:p w14:paraId="1AA9944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w:t>
            </w:r>
          </w:p>
        </w:tc>
      </w:tr>
      <w:tr w:rsidR="00A57BD7" w:rsidRPr="007178B3" w14:paraId="417A9684" w14:textId="77777777" w:rsidTr="00A57BD7">
        <w:trPr>
          <w:trHeight w:val="284"/>
          <w:jc w:val="center"/>
        </w:trPr>
        <w:tc>
          <w:tcPr>
            <w:tcW w:w="2717" w:type="pct"/>
            <w:vMerge/>
            <w:vAlign w:val="center"/>
            <w:hideMark/>
          </w:tcPr>
          <w:p w14:paraId="72B4DEFA"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1FDB1622"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Hasta 5 ha</w:t>
            </w:r>
          </w:p>
        </w:tc>
        <w:tc>
          <w:tcPr>
            <w:tcW w:w="1365" w:type="pct"/>
            <w:shd w:val="clear" w:color="auto" w:fill="auto"/>
            <w:vAlign w:val="center"/>
            <w:hideMark/>
          </w:tcPr>
          <w:p w14:paraId="32ECCCD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w:t>
            </w:r>
          </w:p>
        </w:tc>
      </w:tr>
      <w:tr w:rsidR="00A57BD7" w:rsidRPr="007178B3" w14:paraId="38DCF287" w14:textId="77777777" w:rsidTr="00A57BD7">
        <w:trPr>
          <w:trHeight w:val="284"/>
          <w:jc w:val="center"/>
        </w:trPr>
        <w:tc>
          <w:tcPr>
            <w:tcW w:w="2717" w:type="pct"/>
            <w:vMerge/>
            <w:vAlign w:val="center"/>
            <w:hideMark/>
          </w:tcPr>
          <w:p w14:paraId="16ED13F5"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202354D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Hasta 20 ha</w:t>
            </w:r>
          </w:p>
        </w:tc>
        <w:tc>
          <w:tcPr>
            <w:tcW w:w="1365" w:type="pct"/>
            <w:shd w:val="clear" w:color="auto" w:fill="auto"/>
            <w:vAlign w:val="center"/>
            <w:hideMark/>
          </w:tcPr>
          <w:p w14:paraId="067B078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w:t>
            </w:r>
          </w:p>
        </w:tc>
      </w:tr>
      <w:tr w:rsidR="00A57BD7" w:rsidRPr="007178B3" w14:paraId="7D06B434" w14:textId="77777777" w:rsidTr="00A57BD7">
        <w:trPr>
          <w:trHeight w:val="284"/>
          <w:jc w:val="center"/>
        </w:trPr>
        <w:tc>
          <w:tcPr>
            <w:tcW w:w="2717" w:type="pct"/>
            <w:vMerge/>
            <w:vAlign w:val="center"/>
            <w:hideMark/>
          </w:tcPr>
          <w:p w14:paraId="0F510421"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32182CB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Mayor a 20 ha </w:t>
            </w:r>
          </w:p>
        </w:tc>
        <w:tc>
          <w:tcPr>
            <w:tcW w:w="1365" w:type="pct"/>
            <w:shd w:val="clear" w:color="auto" w:fill="auto"/>
            <w:vAlign w:val="center"/>
            <w:hideMark/>
          </w:tcPr>
          <w:p w14:paraId="64787AA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w:t>
            </w:r>
          </w:p>
        </w:tc>
      </w:tr>
      <w:tr w:rsidR="00A57BD7" w:rsidRPr="007178B3" w14:paraId="31CC8674" w14:textId="77777777" w:rsidTr="00A57BD7">
        <w:trPr>
          <w:trHeight w:val="284"/>
          <w:jc w:val="center"/>
        </w:trPr>
        <w:tc>
          <w:tcPr>
            <w:tcW w:w="2717" w:type="pct"/>
            <w:vMerge w:val="restart"/>
            <w:shd w:val="clear" w:color="auto" w:fill="auto"/>
            <w:vAlign w:val="center"/>
            <w:hideMark/>
          </w:tcPr>
          <w:p w14:paraId="053C370A" w14:textId="77777777" w:rsidR="00A57BD7" w:rsidRPr="007178B3" w:rsidRDefault="00A57BD7" w:rsidP="00A57BD7">
            <w:pPr>
              <w:spacing w:line="360" w:lineRule="auto"/>
              <w:jc w:val="both"/>
              <w:rPr>
                <w:rFonts w:ascii="Arial" w:hAnsi="Arial" w:cs="Arial"/>
                <w:color w:val="000000"/>
                <w:lang w:eastAsia="es-MX"/>
              </w:rPr>
            </w:pPr>
            <w:r w:rsidRPr="007178B3">
              <w:rPr>
                <w:rFonts w:ascii="Arial" w:hAnsi="Arial" w:cs="Arial"/>
                <w:color w:val="000000"/>
                <w:lang w:eastAsia="es-MX"/>
              </w:rPr>
              <w:t xml:space="preserve">Dictamen de autorización de proyectos de agua potable </w:t>
            </w:r>
          </w:p>
        </w:tc>
        <w:tc>
          <w:tcPr>
            <w:tcW w:w="918" w:type="pct"/>
            <w:shd w:val="clear" w:color="auto" w:fill="auto"/>
            <w:vAlign w:val="center"/>
            <w:hideMark/>
          </w:tcPr>
          <w:p w14:paraId="72182FC1"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1 ha </w:t>
            </w:r>
          </w:p>
        </w:tc>
        <w:tc>
          <w:tcPr>
            <w:tcW w:w="1365" w:type="pct"/>
            <w:shd w:val="clear" w:color="auto" w:fill="auto"/>
            <w:vAlign w:val="center"/>
            <w:hideMark/>
          </w:tcPr>
          <w:p w14:paraId="24ECF70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w:t>
            </w:r>
          </w:p>
        </w:tc>
      </w:tr>
      <w:tr w:rsidR="00A57BD7" w:rsidRPr="007178B3" w14:paraId="4DFACC61" w14:textId="77777777" w:rsidTr="00A57BD7">
        <w:trPr>
          <w:trHeight w:val="284"/>
          <w:jc w:val="center"/>
        </w:trPr>
        <w:tc>
          <w:tcPr>
            <w:tcW w:w="2717" w:type="pct"/>
            <w:vMerge/>
            <w:vAlign w:val="center"/>
            <w:hideMark/>
          </w:tcPr>
          <w:p w14:paraId="0E4EE69C"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03F1B9AE"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5 ha </w:t>
            </w:r>
          </w:p>
        </w:tc>
        <w:tc>
          <w:tcPr>
            <w:tcW w:w="1365" w:type="pct"/>
            <w:shd w:val="clear" w:color="auto" w:fill="auto"/>
            <w:vAlign w:val="center"/>
            <w:hideMark/>
          </w:tcPr>
          <w:p w14:paraId="6B6CF4D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w:t>
            </w:r>
          </w:p>
        </w:tc>
      </w:tr>
      <w:tr w:rsidR="00A57BD7" w:rsidRPr="007178B3" w14:paraId="62A8BEA8" w14:textId="77777777" w:rsidTr="00A57BD7">
        <w:trPr>
          <w:trHeight w:val="284"/>
          <w:jc w:val="center"/>
        </w:trPr>
        <w:tc>
          <w:tcPr>
            <w:tcW w:w="2717" w:type="pct"/>
            <w:vMerge/>
            <w:vAlign w:val="center"/>
            <w:hideMark/>
          </w:tcPr>
          <w:p w14:paraId="297F7616"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19E20376"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20 ha </w:t>
            </w:r>
          </w:p>
        </w:tc>
        <w:tc>
          <w:tcPr>
            <w:tcW w:w="1365" w:type="pct"/>
            <w:shd w:val="clear" w:color="auto" w:fill="auto"/>
            <w:vAlign w:val="center"/>
            <w:hideMark/>
          </w:tcPr>
          <w:p w14:paraId="0EAB74B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r>
      <w:tr w:rsidR="00A57BD7" w:rsidRPr="007178B3" w14:paraId="28497718" w14:textId="77777777" w:rsidTr="00A57BD7">
        <w:trPr>
          <w:trHeight w:val="284"/>
          <w:jc w:val="center"/>
        </w:trPr>
        <w:tc>
          <w:tcPr>
            <w:tcW w:w="2717" w:type="pct"/>
            <w:vMerge/>
            <w:vAlign w:val="center"/>
            <w:hideMark/>
          </w:tcPr>
          <w:p w14:paraId="7EA725BE"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6D5FEDBF"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Mayor a 20 ha </w:t>
            </w:r>
          </w:p>
        </w:tc>
        <w:tc>
          <w:tcPr>
            <w:tcW w:w="1365" w:type="pct"/>
            <w:shd w:val="clear" w:color="auto" w:fill="auto"/>
            <w:vAlign w:val="center"/>
            <w:hideMark/>
          </w:tcPr>
          <w:p w14:paraId="14309ED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w:t>
            </w:r>
          </w:p>
        </w:tc>
      </w:tr>
      <w:tr w:rsidR="00A57BD7" w:rsidRPr="007178B3" w14:paraId="60DEAC59" w14:textId="77777777" w:rsidTr="00A57BD7">
        <w:trPr>
          <w:trHeight w:val="284"/>
          <w:jc w:val="center"/>
        </w:trPr>
        <w:tc>
          <w:tcPr>
            <w:tcW w:w="2717" w:type="pct"/>
            <w:vMerge w:val="restart"/>
            <w:shd w:val="clear" w:color="auto" w:fill="auto"/>
            <w:vAlign w:val="center"/>
            <w:hideMark/>
          </w:tcPr>
          <w:p w14:paraId="256A8BEB"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Dictamen de autorización de proyecto de alcantarillado sanitario </w:t>
            </w:r>
          </w:p>
        </w:tc>
        <w:tc>
          <w:tcPr>
            <w:tcW w:w="918" w:type="pct"/>
            <w:shd w:val="clear" w:color="auto" w:fill="auto"/>
            <w:vAlign w:val="center"/>
            <w:hideMark/>
          </w:tcPr>
          <w:p w14:paraId="038672B1"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1 ha </w:t>
            </w:r>
          </w:p>
        </w:tc>
        <w:tc>
          <w:tcPr>
            <w:tcW w:w="1365" w:type="pct"/>
            <w:shd w:val="clear" w:color="auto" w:fill="auto"/>
            <w:vAlign w:val="center"/>
            <w:hideMark/>
          </w:tcPr>
          <w:p w14:paraId="57EAAC3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w:t>
            </w:r>
          </w:p>
        </w:tc>
      </w:tr>
      <w:tr w:rsidR="00A57BD7" w:rsidRPr="007178B3" w14:paraId="5F4140A9" w14:textId="77777777" w:rsidTr="00A57BD7">
        <w:trPr>
          <w:trHeight w:val="284"/>
          <w:jc w:val="center"/>
        </w:trPr>
        <w:tc>
          <w:tcPr>
            <w:tcW w:w="2717" w:type="pct"/>
            <w:vMerge/>
            <w:vAlign w:val="center"/>
            <w:hideMark/>
          </w:tcPr>
          <w:p w14:paraId="5986CCC3"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236A4D6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5 ha </w:t>
            </w:r>
          </w:p>
        </w:tc>
        <w:tc>
          <w:tcPr>
            <w:tcW w:w="1365" w:type="pct"/>
            <w:shd w:val="clear" w:color="auto" w:fill="auto"/>
            <w:vAlign w:val="center"/>
            <w:hideMark/>
          </w:tcPr>
          <w:p w14:paraId="402825D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w:t>
            </w:r>
          </w:p>
        </w:tc>
      </w:tr>
      <w:tr w:rsidR="00A57BD7" w:rsidRPr="007178B3" w14:paraId="6EC0B690" w14:textId="77777777" w:rsidTr="00A57BD7">
        <w:trPr>
          <w:trHeight w:val="284"/>
          <w:jc w:val="center"/>
        </w:trPr>
        <w:tc>
          <w:tcPr>
            <w:tcW w:w="2717" w:type="pct"/>
            <w:vMerge/>
            <w:vAlign w:val="center"/>
            <w:hideMark/>
          </w:tcPr>
          <w:p w14:paraId="655A8821"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5D255A0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20 ha </w:t>
            </w:r>
          </w:p>
        </w:tc>
        <w:tc>
          <w:tcPr>
            <w:tcW w:w="1365" w:type="pct"/>
            <w:shd w:val="clear" w:color="auto" w:fill="auto"/>
            <w:vAlign w:val="center"/>
            <w:hideMark/>
          </w:tcPr>
          <w:p w14:paraId="7CFC1BB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r>
      <w:tr w:rsidR="00A57BD7" w:rsidRPr="007178B3" w14:paraId="00A1C0B1" w14:textId="77777777" w:rsidTr="00A57BD7">
        <w:trPr>
          <w:trHeight w:val="284"/>
          <w:jc w:val="center"/>
        </w:trPr>
        <w:tc>
          <w:tcPr>
            <w:tcW w:w="2717" w:type="pct"/>
            <w:vMerge/>
            <w:vAlign w:val="center"/>
            <w:hideMark/>
          </w:tcPr>
          <w:p w14:paraId="7228A639"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1C7DD8E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Mayor a 20 ha </w:t>
            </w:r>
          </w:p>
        </w:tc>
        <w:tc>
          <w:tcPr>
            <w:tcW w:w="1365" w:type="pct"/>
            <w:shd w:val="clear" w:color="auto" w:fill="auto"/>
            <w:vAlign w:val="center"/>
            <w:hideMark/>
          </w:tcPr>
          <w:p w14:paraId="22F7346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w:t>
            </w:r>
          </w:p>
        </w:tc>
      </w:tr>
      <w:tr w:rsidR="00A57BD7" w:rsidRPr="007178B3" w14:paraId="5B85961E" w14:textId="77777777" w:rsidTr="00A57BD7">
        <w:trPr>
          <w:trHeight w:val="284"/>
          <w:jc w:val="center"/>
        </w:trPr>
        <w:tc>
          <w:tcPr>
            <w:tcW w:w="2717" w:type="pct"/>
            <w:vMerge w:val="restart"/>
            <w:shd w:val="clear" w:color="auto" w:fill="auto"/>
            <w:vAlign w:val="center"/>
            <w:hideMark/>
          </w:tcPr>
          <w:p w14:paraId="5869EA0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Dictamen de autorización de proyecto de planta de tratamiento de aguas residuales </w:t>
            </w:r>
          </w:p>
        </w:tc>
        <w:tc>
          <w:tcPr>
            <w:tcW w:w="918" w:type="pct"/>
            <w:shd w:val="clear" w:color="auto" w:fill="auto"/>
            <w:vAlign w:val="center"/>
            <w:hideMark/>
          </w:tcPr>
          <w:p w14:paraId="7244741F"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20 ha </w:t>
            </w:r>
          </w:p>
        </w:tc>
        <w:tc>
          <w:tcPr>
            <w:tcW w:w="1365" w:type="pct"/>
            <w:shd w:val="clear" w:color="auto" w:fill="auto"/>
            <w:vAlign w:val="center"/>
            <w:hideMark/>
          </w:tcPr>
          <w:p w14:paraId="4727C38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r>
      <w:tr w:rsidR="00A57BD7" w:rsidRPr="007178B3" w14:paraId="43783690" w14:textId="77777777" w:rsidTr="00A57BD7">
        <w:trPr>
          <w:trHeight w:val="284"/>
          <w:jc w:val="center"/>
        </w:trPr>
        <w:tc>
          <w:tcPr>
            <w:tcW w:w="2717" w:type="pct"/>
            <w:vMerge/>
            <w:vAlign w:val="center"/>
            <w:hideMark/>
          </w:tcPr>
          <w:p w14:paraId="2EDCE8F2"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6BE162E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Mayor a 20 ha </w:t>
            </w:r>
          </w:p>
        </w:tc>
        <w:tc>
          <w:tcPr>
            <w:tcW w:w="1365" w:type="pct"/>
            <w:shd w:val="clear" w:color="auto" w:fill="auto"/>
            <w:vAlign w:val="center"/>
            <w:hideMark/>
          </w:tcPr>
          <w:p w14:paraId="409C33B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25</w:t>
            </w:r>
          </w:p>
        </w:tc>
      </w:tr>
      <w:tr w:rsidR="00A57BD7" w:rsidRPr="007178B3" w14:paraId="3BB62218" w14:textId="77777777" w:rsidTr="00A57BD7">
        <w:trPr>
          <w:trHeight w:val="284"/>
          <w:jc w:val="center"/>
        </w:trPr>
        <w:tc>
          <w:tcPr>
            <w:tcW w:w="2717" w:type="pct"/>
            <w:vMerge w:val="restart"/>
            <w:shd w:val="clear" w:color="auto" w:fill="auto"/>
            <w:vAlign w:val="center"/>
            <w:hideMark/>
          </w:tcPr>
          <w:p w14:paraId="75D218A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Dictamen de autorización de modificación de proyecto de agua potable </w:t>
            </w:r>
          </w:p>
        </w:tc>
        <w:tc>
          <w:tcPr>
            <w:tcW w:w="918" w:type="pct"/>
            <w:shd w:val="clear" w:color="auto" w:fill="auto"/>
            <w:vAlign w:val="center"/>
            <w:hideMark/>
          </w:tcPr>
          <w:p w14:paraId="1809103F"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1 ha </w:t>
            </w:r>
          </w:p>
        </w:tc>
        <w:tc>
          <w:tcPr>
            <w:tcW w:w="1365" w:type="pct"/>
            <w:shd w:val="clear" w:color="auto" w:fill="auto"/>
            <w:vAlign w:val="center"/>
            <w:hideMark/>
          </w:tcPr>
          <w:p w14:paraId="2EC0F65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w:t>
            </w:r>
          </w:p>
        </w:tc>
      </w:tr>
      <w:tr w:rsidR="00A57BD7" w:rsidRPr="007178B3" w14:paraId="680B46AB" w14:textId="77777777" w:rsidTr="00A57BD7">
        <w:trPr>
          <w:trHeight w:val="284"/>
          <w:jc w:val="center"/>
        </w:trPr>
        <w:tc>
          <w:tcPr>
            <w:tcW w:w="2717" w:type="pct"/>
            <w:vMerge/>
            <w:vAlign w:val="center"/>
            <w:hideMark/>
          </w:tcPr>
          <w:p w14:paraId="5546D40D"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1941CEB1"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5 ha </w:t>
            </w:r>
          </w:p>
        </w:tc>
        <w:tc>
          <w:tcPr>
            <w:tcW w:w="1365" w:type="pct"/>
            <w:shd w:val="clear" w:color="auto" w:fill="auto"/>
            <w:vAlign w:val="center"/>
            <w:hideMark/>
          </w:tcPr>
          <w:p w14:paraId="0CA3193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w:t>
            </w:r>
          </w:p>
        </w:tc>
      </w:tr>
      <w:tr w:rsidR="00A57BD7" w:rsidRPr="007178B3" w14:paraId="327EA286" w14:textId="77777777" w:rsidTr="00A57BD7">
        <w:trPr>
          <w:trHeight w:val="284"/>
          <w:jc w:val="center"/>
        </w:trPr>
        <w:tc>
          <w:tcPr>
            <w:tcW w:w="2717" w:type="pct"/>
            <w:vMerge/>
            <w:vAlign w:val="center"/>
            <w:hideMark/>
          </w:tcPr>
          <w:p w14:paraId="13A2F959"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6E447C08"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20 ha </w:t>
            </w:r>
          </w:p>
        </w:tc>
        <w:tc>
          <w:tcPr>
            <w:tcW w:w="1365" w:type="pct"/>
            <w:shd w:val="clear" w:color="auto" w:fill="auto"/>
            <w:vAlign w:val="center"/>
            <w:hideMark/>
          </w:tcPr>
          <w:p w14:paraId="545741A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w:t>
            </w:r>
          </w:p>
        </w:tc>
      </w:tr>
      <w:tr w:rsidR="00A57BD7" w:rsidRPr="007178B3" w14:paraId="29B7AC1E" w14:textId="77777777" w:rsidTr="00A57BD7">
        <w:trPr>
          <w:trHeight w:val="284"/>
          <w:jc w:val="center"/>
        </w:trPr>
        <w:tc>
          <w:tcPr>
            <w:tcW w:w="2717" w:type="pct"/>
            <w:vMerge/>
            <w:vAlign w:val="center"/>
            <w:hideMark/>
          </w:tcPr>
          <w:p w14:paraId="3F2DB603"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57AC67EE"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Mayor a 20 ha </w:t>
            </w:r>
          </w:p>
        </w:tc>
        <w:tc>
          <w:tcPr>
            <w:tcW w:w="1365" w:type="pct"/>
            <w:shd w:val="clear" w:color="auto" w:fill="auto"/>
            <w:vAlign w:val="center"/>
            <w:hideMark/>
          </w:tcPr>
          <w:p w14:paraId="0C1C034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r>
      <w:tr w:rsidR="00A57BD7" w:rsidRPr="007178B3" w14:paraId="4CF2D34F" w14:textId="77777777" w:rsidTr="00A57BD7">
        <w:trPr>
          <w:trHeight w:val="284"/>
          <w:jc w:val="center"/>
        </w:trPr>
        <w:tc>
          <w:tcPr>
            <w:tcW w:w="2717" w:type="pct"/>
            <w:vMerge w:val="restart"/>
            <w:shd w:val="clear" w:color="auto" w:fill="auto"/>
            <w:vAlign w:val="center"/>
            <w:hideMark/>
          </w:tcPr>
          <w:p w14:paraId="0652BA24"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Dictamen de autorización de modificación de proyecto de alcantarillado sanitario </w:t>
            </w:r>
          </w:p>
        </w:tc>
        <w:tc>
          <w:tcPr>
            <w:tcW w:w="918" w:type="pct"/>
            <w:shd w:val="clear" w:color="auto" w:fill="auto"/>
            <w:vAlign w:val="center"/>
            <w:hideMark/>
          </w:tcPr>
          <w:p w14:paraId="2EBBB63E"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1 ha </w:t>
            </w:r>
          </w:p>
        </w:tc>
        <w:tc>
          <w:tcPr>
            <w:tcW w:w="1365" w:type="pct"/>
            <w:shd w:val="clear" w:color="auto" w:fill="auto"/>
            <w:vAlign w:val="center"/>
            <w:hideMark/>
          </w:tcPr>
          <w:p w14:paraId="724B471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w:t>
            </w:r>
          </w:p>
        </w:tc>
      </w:tr>
      <w:tr w:rsidR="00A57BD7" w:rsidRPr="007178B3" w14:paraId="7E717868" w14:textId="77777777" w:rsidTr="00A57BD7">
        <w:trPr>
          <w:trHeight w:val="284"/>
          <w:jc w:val="center"/>
        </w:trPr>
        <w:tc>
          <w:tcPr>
            <w:tcW w:w="2717" w:type="pct"/>
            <w:vMerge/>
            <w:vAlign w:val="center"/>
            <w:hideMark/>
          </w:tcPr>
          <w:p w14:paraId="1AA16015"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3BEFCC10"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5 ha </w:t>
            </w:r>
          </w:p>
        </w:tc>
        <w:tc>
          <w:tcPr>
            <w:tcW w:w="1365" w:type="pct"/>
            <w:shd w:val="clear" w:color="auto" w:fill="auto"/>
            <w:vAlign w:val="center"/>
            <w:hideMark/>
          </w:tcPr>
          <w:p w14:paraId="797451C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w:t>
            </w:r>
          </w:p>
        </w:tc>
      </w:tr>
      <w:tr w:rsidR="00A57BD7" w:rsidRPr="007178B3" w14:paraId="1409FD42" w14:textId="77777777" w:rsidTr="00A57BD7">
        <w:trPr>
          <w:trHeight w:val="284"/>
          <w:jc w:val="center"/>
        </w:trPr>
        <w:tc>
          <w:tcPr>
            <w:tcW w:w="2717" w:type="pct"/>
            <w:vMerge/>
            <w:vAlign w:val="center"/>
            <w:hideMark/>
          </w:tcPr>
          <w:p w14:paraId="62253493"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485EE2E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Hasta 20 ha </w:t>
            </w:r>
          </w:p>
        </w:tc>
        <w:tc>
          <w:tcPr>
            <w:tcW w:w="1365" w:type="pct"/>
            <w:shd w:val="clear" w:color="auto" w:fill="auto"/>
            <w:vAlign w:val="center"/>
            <w:hideMark/>
          </w:tcPr>
          <w:p w14:paraId="7B33F9F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w:t>
            </w:r>
          </w:p>
        </w:tc>
      </w:tr>
      <w:tr w:rsidR="00A57BD7" w:rsidRPr="007178B3" w14:paraId="05F238AC" w14:textId="77777777" w:rsidTr="00A57BD7">
        <w:trPr>
          <w:trHeight w:val="284"/>
          <w:jc w:val="center"/>
        </w:trPr>
        <w:tc>
          <w:tcPr>
            <w:tcW w:w="2717" w:type="pct"/>
            <w:vMerge/>
            <w:vAlign w:val="center"/>
            <w:hideMark/>
          </w:tcPr>
          <w:p w14:paraId="5E45962E" w14:textId="77777777" w:rsidR="00A57BD7" w:rsidRPr="007178B3" w:rsidRDefault="00A57BD7" w:rsidP="00A57BD7">
            <w:pPr>
              <w:spacing w:line="360" w:lineRule="auto"/>
              <w:rPr>
                <w:rFonts w:ascii="Arial" w:hAnsi="Arial" w:cs="Arial"/>
                <w:color w:val="000000"/>
                <w:lang w:eastAsia="es-MX"/>
              </w:rPr>
            </w:pPr>
          </w:p>
        </w:tc>
        <w:tc>
          <w:tcPr>
            <w:tcW w:w="918" w:type="pct"/>
            <w:shd w:val="clear" w:color="auto" w:fill="auto"/>
            <w:vAlign w:val="center"/>
            <w:hideMark/>
          </w:tcPr>
          <w:p w14:paraId="2E9F4E4F"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Mayor a 20 ha </w:t>
            </w:r>
          </w:p>
        </w:tc>
        <w:tc>
          <w:tcPr>
            <w:tcW w:w="1365" w:type="pct"/>
            <w:shd w:val="clear" w:color="auto" w:fill="auto"/>
            <w:vAlign w:val="center"/>
            <w:hideMark/>
          </w:tcPr>
          <w:p w14:paraId="308C003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w:t>
            </w:r>
          </w:p>
        </w:tc>
      </w:tr>
    </w:tbl>
    <w:p w14:paraId="3874D269" w14:textId="77777777" w:rsidR="00A57BD7" w:rsidRPr="007178B3" w:rsidRDefault="00A57BD7" w:rsidP="00A57BD7">
      <w:pPr>
        <w:spacing w:line="360" w:lineRule="auto"/>
        <w:rPr>
          <w:rFonts w:ascii="Arial" w:hAnsi="Arial" w:cs="Arial"/>
        </w:rPr>
      </w:pPr>
    </w:p>
    <w:p w14:paraId="74B8DB43" w14:textId="77777777" w:rsidR="00A57BD7" w:rsidRPr="007178B3" w:rsidRDefault="00A57BD7" w:rsidP="00A57BD7">
      <w:pPr>
        <w:spacing w:line="360" w:lineRule="auto"/>
        <w:rPr>
          <w:rFonts w:ascii="Arial" w:hAnsi="Arial" w:cs="Arial"/>
        </w:rPr>
      </w:pPr>
      <w:r w:rsidRPr="007178B3">
        <w:rPr>
          <w:rFonts w:ascii="Arial" w:hAnsi="Arial" w:cs="Arial"/>
        </w:rPr>
        <w:t xml:space="preserve">IVA tasa 16% incluido. </w:t>
      </w:r>
    </w:p>
    <w:p w14:paraId="72C0805D" w14:textId="77777777" w:rsidR="00A57BD7" w:rsidRPr="007178B3" w:rsidRDefault="00A57BD7" w:rsidP="00A57BD7">
      <w:pPr>
        <w:spacing w:line="360" w:lineRule="auto"/>
        <w:rPr>
          <w:rFonts w:ascii="Arial" w:hAnsi="Arial" w:cs="Arial"/>
        </w:rPr>
      </w:pPr>
    </w:p>
    <w:p w14:paraId="5E0966B2" w14:textId="77777777" w:rsidR="00A57BD7" w:rsidRPr="007178B3" w:rsidRDefault="00A57BD7" w:rsidP="00A57BD7">
      <w:pPr>
        <w:spacing w:line="360" w:lineRule="auto"/>
        <w:rPr>
          <w:rFonts w:ascii="Arial" w:eastAsia="Arial" w:hAnsi="Arial" w:cs="Arial"/>
        </w:rPr>
      </w:pPr>
      <w:r w:rsidRPr="007178B3">
        <w:rPr>
          <w:rFonts w:ascii="Arial" w:hAnsi="Arial" w:cs="Arial"/>
          <w:noProof/>
          <w:lang w:val="es-MX" w:eastAsia="es-MX"/>
        </w:rPr>
        <mc:AlternateContent>
          <mc:Choice Requires="wpg">
            <w:drawing>
              <wp:anchor distT="0" distB="0" distL="114300" distR="114300" simplePos="0" relativeHeight="251665920" behindDoc="1" locked="0" layoutInCell="1" allowOverlap="1" wp14:anchorId="73760969" wp14:editId="1253F270">
                <wp:simplePos x="0" y="0"/>
                <wp:positionH relativeFrom="page">
                  <wp:posOffset>4167505</wp:posOffset>
                </wp:positionH>
                <wp:positionV relativeFrom="paragraph">
                  <wp:posOffset>-1400810</wp:posOffset>
                </wp:positionV>
                <wp:extent cx="2696210" cy="10160"/>
                <wp:effectExtent l="0" t="0" r="889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0160"/>
                          <a:chOff x="6563" y="-2206"/>
                          <a:chExt cx="4246" cy="16"/>
                        </a:xfrm>
                      </wpg:grpSpPr>
                      <wps:wsp>
                        <wps:cNvPr id="2" name="Freeform 4"/>
                        <wps:cNvSpPr>
                          <a:spLocks/>
                        </wps:cNvSpPr>
                        <wps:spPr bwMode="auto">
                          <a:xfrm>
                            <a:off x="6571" y="-2198"/>
                            <a:ext cx="2815" cy="0"/>
                          </a:xfrm>
                          <a:custGeom>
                            <a:avLst/>
                            <a:gdLst>
                              <a:gd name="T0" fmla="+- 0 6571 6571"/>
                              <a:gd name="T1" fmla="*/ T0 w 2815"/>
                              <a:gd name="T2" fmla="+- 0 9386 6571"/>
                              <a:gd name="T3" fmla="*/ T2 w 2815"/>
                            </a:gdLst>
                            <a:ahLst/>
                            <a:cxnLst>
                              <a:cxn ang="0">
                                <a:pos x="T1" y="0"/>
                              </a:cxn>
                              <a:cxn ang="0">
                                <a:pos x="T3" y="0"/>
                              </a:cxn>
                            </a:cxnLst>
                            <a:rect l="0" t="0" r="r" b="b"/>
                            <a:pathLst>
                              <a:path w="2815">
                                <a:moveTo>
                                  <a:pt x="0" y="0"/>
                                </a:moveTo>
                                <a:lnTo>
                                  <a:pt x="2815"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9401" y="-2198"/>
                            <a:ext cx="1400" cy="0"/>
                          </a:xfrm>
                          <a:custGeom>
                            <a:avLst/>
                            <a:gdLst>
                              <a:gd name="T0" fmla="+- 0 9401 9401"/>
                              <a:gd name="T1" fmla="*/ T0 w 1400"/>
                              <a:gd name="T2" fmla="+- 0 10801 9401"/>
                              <a:gd name="T3" fmla="*/ T2 w 1400"/>
                            </a:gdLst>
                            <a:ahLst/>
                            <a:cxnLst>
                              <a:cxn ang="0">
                                <a:pos x="T1" y="0"/>
                              </a:cxn>
                              <a:cxn ang="0">
                                <a:pos x="T3" y="0"/>
                              </a:cxn>
                            </a:cxnLst>
                            <a:rect l="0" t="0" r="r" b="b"/>
                            <a:pathLst>
                              <a:path w="1400">
                                <a:moveTo>
                                  <a:pt x="0" y="0"/>
                                </a:moveTo>
                                <a:lnTo>
                                  <a:pt x="140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62D7F" id="Group 2" o:spid="_x0000_s1026" style="position:absolute;margin-left:328.15pt;margin-top:-110.3pt;width:212.3pt;height:.8pt;z-index:-251650560;mso-position-horizontal-relative:page" coordorigin="6563,-2206" coordsize="42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AdzQMAAOUMAAAOAAAAZHJzL2Uyb0RvYy54bWzsV9tu4zYQfS/QfyD02MLRJbJiC3EWC1+C&#10;AtvuAuv9AFqiLqhEqqRsOS36750ZSrbsNN1tWhQosH5QKM1o5swZzqFy/+ZYV+wgtCmVXDj+jecw&#10;IROVljJfOJ+2m8nMYablMuWVkmLhPAnjvHn49pv7rolFoApVpUIzCCJN3DULp2jbJnZdkxSi5uZG&#10;NUKCMVO65i3c6txNNe8gel25gedFbqd02miVCGPg6coanQeKn2Uiad9nmREtqxYOYGvpqum6w6v7&#10;cM/jXPOmKJMeBn8FipqXEpKeQq14y9lel89C1WWilVFZe5Oo2lVZViaCaoBqfO+qmket9g3Vksdd&#10;3pxoAmqveHp12OSnwwfNyhR65zDJa2gRZWUBUtM1eQwej7r52HzQtj5YvlPJzwbM7rUd73PrzHbd&#10;jyqFcHzfKqLmmOkaQ0DR7EgdeDp1QBxblsDDIJpHgQ+NSsDme37UdygpoI34VjSNbh0GxkkQeJFt&#10;X1Ks+9fDIIz6d8nm8thmJaQ9MiwLNps582n+GZ8fC94IapNBtno+g4HPjRYCNzALLaXkNPBpxmSO&#10;LAjRAOefpTGa3kHniBB/PrOEnNic+VNLB9F4YoPHyd60j0JRP/jhnWntHKSwoi6n/V7YQiuyuoKR&#10;+H7CPIbJ6GLz5Cc3gGDdvnPZ1mMdCzB1H3SIBYyMYs1vZ9GfxoL+nmMFo1iAPx8Q8mIAnRxljxpW&#10;jKPueLTfGmVwx2wtPQMD4IQVvuBr99aFL2Q9p9AgKNdSoh0GUrKz1Ta8RWSYApesgz2NVOCDWh3E&#10;VpGpvZoASHK2VnLsRa9jgwdU1gxvYAIYQrugpIh11FmpNmVVURcqiVB8L/RDwmJUVaZoRThG57tl&#10;pdmBg0qu6IfVQLQLN1AjmVK0QvB03a9bXlZ2Df4VkQv7r+cAdyLJ4G9zb76erWfhJAyi9ST0VqvJ&#10;280ynEQb/266ul0tlyv/d4Tmh3FRpqmQiG6QZD/8shHtDwcrpidRvqjiotgN/Z4X617CIC6gluGv&#10;JXuYUSsoO5U+wbxqZc8YOBNhUSj9q8M6OF8Wjvllz7VwWPWDBMGZ+2GIBxLdhNO7AG702LIbW7hM&#10;INTCaR3Y4bhctvYQ2ze6zAvI5FNbpXoLcpuVOM+geSa2qPob0Lz/SPzCZ+J3iyQjIlDIf0385qH3&#10;ovj5odefI8PgDAfQeET+hvhhMkYZaQb+Qvwo9ZXTpfj53uyFYM/UbwgG0/V/VD+C/3r1s138qn5f&#10;9MH3Vf0+q370IQjf0qTk/Xc/fqyP70ktz/+dPPwBAAD//wMAUEsDBBQABgAIAAAAIQBUfAYI4wAA&#10;AA4BAAAPAAAAZHJzL2Rvd25yZXYueG1sTI/BasJAEIbvhb7DMkJvupuIQWM2ItL2JIVqofQ2Zsck&#10;mN0N2TWJb9/NqT3OzMc/35/tRt2wnjpXWyMhWghgZAqralNK+Dq/zdfAnEejsLGGJDzIwS5/fsow&#10;VXYwn9SffMlCiHEpSqi8b1POXVGRRrewLZlwu9pOow9jV3LV4RDCdcNjIRKusTbhQ4UtHSoqbqe7&#10;lvA+4LBfRq/98XY9PH7Oq4/vY0RSvszG/RaYp9H/wTDpB3XIg9PF3o1yrJGQrJJlQCXM41gkwCZE&#10;rMUG2GXaRRsBPM/4/xr5LwAAAP//AwBQSwECLQAUAAYACAAAACEAtoM4kv4AAADhAQAAEwAAAAAA&#10;AAAAAAAAAAAAAAAAW0NvbnRlbnRfVHlwZXNdLnhtbFBLAQItABQABgAIAAAAIQA4/SH/1gAAAJQB&#10;AAALAAAAAAAAAAAAAAAAAC8BAABfcmVscy8ucmVsc1BLAQItABQABgAIAAAAIQCNl8AdzQMAAOUM&#10;AAAOAAAAAAAAAAAAAAAAAC4CAABkcnMvZTJvRG9jLnhtbFBLAQItABQABgAIAAAAIQBUfAYI4wAA&#10;AA4BAAAPAAAAAAAAAAAAAAAAACcGAABkcnMvZG93bnJldi54bWxQSwUGAAAAAAQABADzAAAANwcA&#10;AAAA&#10;">
                <v:shape id="Freeform 4" o:spid="_x0000_s1027" style="position:absolute;left:6571;top:-2198;width:2815;height:0;visibility:visible;mso-wrap-style:square;v-text-anchor:top" coordsize="2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Aj8QA&#10;AADaAAAADwAAAGRycy9kb3ducmV2LnhtbESPQWvCQBSE74X+h+UVvNWNHlJJXUMJFNrSikYP9fbM&#10;vibB7Nuwu2r6711B8DjMzDfMPB9MJ07kfGtZwWScgCCurG65VrDdvD/PQPiArLGzTAr+yUO+eHyY&#10;Y6btmdd0KkMtIoR9hgqaEPpMSl81ZNCPbU8cvT/rDIYoXS21w3OEm05OkySVBluOCw32VDRUHcqj&#10;UdC5z93vV7H9SZxfLV/We79M02+lRk/D2yuIQEO4h2/tD61gCtcr8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wI/EAAAA2gAAAA8AAAAAAAAAAAAAAAAAmAIAAGRycy9k&#10;b3ducmV2LnhtbFBLBQYAAAAABAAEAPUAAACJAwAAAAA=&#10;" path="m,l2815,e" filled="f" strokecolor="#ddd" strokeweight=".82pt">
                  <v:path arrowok="t" o:connecttype="custom" o:connectlocs="0,0;2815,0" o:connectangles="0,0"/>
                </v:shape>
                <v:shape id="Freeform 3" o:spid="_x0000_s1028" style="position:absolute;left:9401;top:-2198;width:1400;height:0;visibility:visible;mso-wrap-style:square;v-text-anchor:top" coordsize="1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xc8QA&#10;AADaAAAADwAAAGRycy9kb3ducmV2LnhtbESPQWvCQBSE7wX/w/KE3upGESupq6gosbcaW6q3R/aZ&#10;BLNvQ3YbU3+9Wyh4HGbmG2a26EwlWmpcaVnBcBCBIM6sLjlX8HnYvkxBOI+ssbJMCn7JwWLee5ph&#10;rO2V99SmPhcBwi5GBYX3dSylywoy6Aa2Jg7e2TYGfZBNLnWD1wA3lRxF0UQaLDksFFjTuqDskv4Y&#10;BaY8vabtB76vbhubJV/HZPN9TpR67nfLNxCeOv8I/7d3WsEY/q6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8XPEAAAA2gAAAA8AAAAAAAAAAAAAAAAAmAIAAGRycy9k&#10;b3ducmV2LnhtbFBLBQYAAAAABAAEAPUAAACJAwAAAAA=&#10;" path="m,l1400,e" filled="f" strokecolor="#ddd" strokeweight=".82pt">
                  <v:path arrowok="t" o:connecttype="custom" o:connectlocs="0,0;1400,0" o:connectangles="0,0"/>
                </v:shape>
                <w10:wrap anchorx="page"/>
              </v:group>
            </w:pict>
          </mc:Fallback>
        </mc:AlternateContent>
      </w:r>
      <w:r w:rsidRPr="007178B3">
        <w:rPr>
          <w:rFonts w:ascii="Arial" w:eastAsia="Arial" w:hAnsi="Arial" w:cs="Arial"/>
          <w:b/>
        </w:rPr>
        <w:t>IV.              TARIFAS POR DERECHOS DE FRACCIONADOR.</w:t>
      </w:r>
    </w:p>
    <w:p w14:paraId="29B59EB2" w14:textId="77777777" w:rsidR="00A57BD7" w:rsidRPr="007178B3" w:rsidRDefault="00A57BD7" w:rsidP="00A57BD7">
      <w:pPr>
        <w:spacing w:line="360" w:lineRule="auto"/>
        <w:rPr>
          <w:rFonts w:ascii="Arial" w:hAnsi="Arial" w:cs="Arial"/>
        </w:rPr>
      </w:pPr>
    </w:p>
    <w:p w14:paraId="3795D8F3"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Los montos que deberá pagar el fraccionador en concepto de derecho por hacer uso o por construir la red de agua potable, son los siguientes:</w:t>
      </w:r>
    </w:p>
    <w:p w14:paraId="0AB0A44B" w14:textId="77777777" w:rsidR="00A57BD7" w:rsidRPr="007178B3" w:rsidRDefault="00A57BD7" w:rsidP="00A57BD7">
      <w:pPr>
        <w:spacing w:line="36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2448"/>
        <w:gridCol w:w="1776"/>
        <w:gridCol w:w="2055"/>
        <w:gridCol w:w="1925"/>
        <w:gridCol w:w="563"/>
      </w:tblGrid>
      <w:tr w:rsidR="00A57BD7" w:rsidRPr="007178B3" w14:paraId="2A64DD33" w14:textId="77777777" w:rsidTr="00A57BD7">
        <w:trPr>
          <w:trHeight w:val="34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9B85B2"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DERECHOS DE FRACCIONADOR </w:t>
            </w:r>
          </w:p>
        </w:tc>
      </w:tr>
      <w:tr w:rsidR="00A57BD7" w:rsidRPr="007178B3" w14:paraId="524A7A36" w14:textId="77777777" w:rsidTr="00A57BD7">
        <w:trPr>
          <w:trHeight w:val="279"/>
        </w:trPr>
        <w:tc>
          <w:tcPr>
            <w:tcW w:w="1397"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A86B7B4"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Número de Derecho </w:t>
            </w:r>
          </w:p>
        </w:tc>
        <w:tc>
          <w:tcPr>
            <w:tcW w:w="2185" w:type="pct"/>
            <w:gridSpan w:val="2"/>
            <w:tcBorders>
              <w:top w:val="nil"/>
              <w:left w:val="nil"/>
              <w:bottom w:val="single" w:sz="4" w:space="0" w:color="auto"/>
              <w:right w:val="single" w:sz="4" w:space="0" w:color="auto"/>
            </w:tcBorders>
            <w:shd w:val="clear" w:color="auto" w:fill="auto"/>
            <w:noWrap/>
            <w:vAlign w:val="center"/>
            <w:hideMark/>
          </w:tcPr>
          <w:p w14:paraId="1D426DD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Costo de la Vivienda </w:t>
            </w:r>
          </w:p>
        </w:tc>
        <w:tc>
          <w:tcPr>
            <w:tcW w:w="1098"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87D089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Derechos Netos </w:t>
            </w:r>
          </w:p>
        </w:tc>
        <w:tc>
          <w:tcPr>
            <w:tcW w:w="320"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0FBFF5EF"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Tipo</w:t>
            </w:r>
          </w:p>
        </w:tc>
      </w:tr>
      <w:tr w:rsidR="00A57BD7" w:rsidRPr="007178B3" w14:paraId="366A860E" w14:textId="77777777" w:rsidTr="00A57BD7">
        <w:trPr>
          <w:trHeight w:val="255"/>
        </w:trPr>
        <w:tc>
          <w:tcPr>
            <w:tcW w:w="1397" w:type="pct"/>
            <w:vMerge/>
            <w:tcBorders>
              <w:top w:val="nil"/>
              <w:left w:val="single" w:sz="8" w:space="0" w:color="auto"/>
              <w:bottom w:val="single" w:sz="8" w:space="0" w:color="000000"/>
              <w:right w:val="single" w:sz="4" w:space="0" w:color="auto"/>
            </w:tcBorders>
            <w:vAlign w:val="center"/>
            <w:hideMark/>
          </w:tcPr>
          <w:p w14:paraId="0E3F3FCA" w14:textId="77777777" w:rsidR="00A57BD7" w:rsidRPr="007178B3" w:rsidRDefault="00A57BD7" w:rsidP="00A57BD7">
            <w:pPr>
              <w:spacing w:line="360" w:lineRule="auto"/>
              <w:rPr>
                <w:rFonts w:ascii="Arial" w:hAnsi="Arial" w:cs="Arial"/>
                <w:b/>
                <w:bCs/>
                <w:color w:val="000000"/>
                <w:lang w:eastAsia="es-MX"/>
              </w:rPr>
            </w:pPr>
          </w:p>
        </w:tc>
        <w:tc>
          <w:tcPr>
            <w:tcW w:w="1013" w:type="pct"/>
            <w:tcBorders>
              <w:top w:val="nil"/>
              <w:left w:val="nil"/>
              <w:bottom w:val="single" w:sz="8" w:space="0" w:color="auto"/>
              <w:right w:val="single" w:sz="4" w:space="0" w:color="auto"/>
            </w:tcBorders>
            <w:shd w:val="clear" w:color="auto" w:fill="auto"/>
            <w:noWrap/>
            <w:vAlign w:val="center"/>
            <w:hideMark/>
          </w:tcPr>
          <w:p w14:paraId="2B7ED784"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Importe Inicial </w:t>
            </w:r>
          </w:p>
        </w:tc>
        <w:tc>
          <w:tcPr>
            <w:tcW w:w="1172" w:type="pct"/>
            <w:tcBorders>
              <w:top w:val="nil"/>
              <w:left w:val="nil"/>
              <w:bottom w:val="single" w:sz="8" w:space="0" w:color="auto"/>
              <w:right w:val="single" w:sz="4" w:space="0" w:color="auto"/>
            </w:tcBorders>
            <w:shd w:val="clear" w:color="auto" w:fill="auto"/>
            <w:noWrap/>
            <w:vAlign w:val="center"/>
            <w:hideMark/>
          </w:tcPr>
          <w:p w14:paraId="3C1EA018"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Importe Máximo  </w:t>
            </w:r>
          </w:p>
        </w:tc>
        <w:tc>
          <w:tcPr>
            <w:tcW w:w="1098" w:type="pct"/>
            <w:vMerge/>
            <w:tcBorders>
              <w:top w:val="nil"/>
              <w:left w:val="single" w:sz="4" w:space="0" w:color="auto"/>
              <w:bottom w:val="single" w:sz="8" w:space="0" w:color="000000"/>
              <w:right w:val="single" w:sz="4" w:space="0" w:color="auto"/>
            </w:tcBorders>
            <w:vAlign w:val="center"/>
            <w:hideMark/>
          </w:tcPr>
          <w:p w14:paraId="7DF09AF2" w14:textId="77777777" w:rsidR="00A57BD7" w:rsidRPr="007178B3" w:rsidRDefault="00A57BD7" w:rsidP="00A57BD7">
            <w:pPr>
              <w:spacing w:line="360" w:lineRule="auto"/>
              <w:rPr>
                <w:rFonts w:ascii="Arial" w:hAnsi="Arial" w:cs="Arial"/>
                <w:b/>
                <w:bCs/>
                <w:color w:val="000000"/>
                <w:lang w:eastAsia="es-MX"/>
              </w:rPr>
            </w:pPr>
          </w:p>
        </w:tc>
        <w:tc>
          <w:tcPr>
            <w:tcW w:w="320" w:type="pct"/>
            <w:vMerge/>
            <w:tcBorders>
              <w:top w:val="nil"/>
              <w:left w:val="single" w:sz="4" w:space="0" w:color="auto"/>
              <w:bottom w:val="single" w:sz="8" w:space="0" w:color="000000"/>
              <w:right w:val="single" w:sz="8" w:space="0" w:color="auto"/>
            </w:tcBorders>
            <w:vAlign w:val="center"/>
            <w:hideMark/>
          </w:tcPr>
          <w:p w14:paraId="12753B24" w14:textId="77777777" w:rsidR="00A57BD7" w:rsidRPr="007178B3" w:rsidRDefault="00A57BD7" w:rsidP="00A57BD7">
            <w:pPr>
              <w:spacing w:line="360" w:lineRule="auto"/>
              <w:rPr>
                <w:rFonts w:ascii="Arial" w:hAnsi="Arial" w:cs="Arial"/>
                <w:b/>
                <w:bCs/>
                <w:color w:val="000000"/>
                <w:lang w:eastAsia="es-MX"/>
              </w:rPr>
            </w:pPr>
          </w:p>
        </w:tc>
      </w:tr>
      <w:tr w:rsidR="00A57BD7" w:rsidRPr="007178B3" w14:paraId="033C6E51"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2FA5A6D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w:t>
            </w:r>
          </w:p>
        </w:tc>
        <w:tc>
          <w:tcPr>
            <w:tcW w:w="1013" w:type="pct"/>
            <w:tcBorders>
              <w:top w:val="nil"/>
              <w:left w:val="nil"/>
              <w:bottom w:val="single" w:sz="4" w:space="0" w:color="auto"/>
              <w:right w:val="single" w:sz="4" w:space="0" w:color="auto"/>
            </w:tcBorders>
            <w:shd w:val="clear" w:color="auto" w:fill="auto"/>
            <w:noWrap/>
            <w:vAlign w:val="center"/>
            <w:hideMark/>
          </w:tcPr>
          <w:p w14:paraId="00FE8B8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$0.00</w:t>
            </w:r>
          </w:p>
        </w:tc>
        <w:tc>
          <w:tcPr>
            <w:tcW w:w="1172" w:type="pct"/>
            <w:tcBorders>
              <w:top w:val="nil"/>
              <w:left w:val="nil"/>
              <w:bottom w:val="single" w:sz="4" w:space="0" w:color="auto"/>
              <w:right w:val="single" w:sz="4" w:space="0" w:color="auto"/>
            </w:tcBorders>
            <w:shd w:val="clear" w:color="auto" w:fill="auto"/>
            <w:noWrap/>
            <w:vAlign w:val="center"/>
            <w:hideMark/>
          </w:tcPr>
          <w:p w14:paraId="403C8D5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$343,280.45</w:t>
            </w:r>
          </w:p>
        </w:tc>
        <w:tc>
          <w:tcPr>
            <w:tcW w:w="1098" w:type="pct"/>
            <w:tcBorders>
              <w:top w:val="nil"/>
              <w:left w:val="nil"/>
              <w:bottom w:val="single" w:sz="4" w:space="0" w:color="auto"/>
              <w:right w:val="single" w:sz="4" w:space="0" w:color="auto"/>
            </w:tcBorders>
            <w:shd w:val="clear" w:color="auto" w:fill="auto"/>
            <w:noWrap/>
            <w:vAlign w:val="center"/>
            <w:hideMark/>
          </w:tcPr>
          <w:p w14:paraId="6E06483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$3,050.00</w:t>
            </w:r>
          </w:p>
        </w:tc>
        <w:tc>
          <w:tcPr>
            <w:tcW w:w="320" w:type="pct"/>
            <w:tcBorders>
              <w:top w:val="nil"/>
              <w:left w:val="nil"/>
              <w:bottom w:val="single" w:sz="4" w:space="0" w:color="auto"/>
              <w:right w:val="single" w:sz="8" w:space="0" w:color="auto"/>
            </w:tcBorders>
            <w:shd w:val="clear" w:color="auto" w:fill="auto"/>
            <w:noWrap/>
            <w:vAlign w:val="center"/>
            <w:hideMark/>
          </w:tcPr>
          <w:p w14:paraId="020E8CC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I-A</w:t>
            </w:r>
          </w:p>
        </w:tc>
      </w:tr>
      <w:tr w:rsidR="00A57BD7" w:rsidRPr="007178B3" w14:paraId="2FC4B7D8"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4060C4B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w:t>
            </w:r>
          </w:p>
        </w:tc>
        <w:tc>
          <w:tcPr>
            <w:tcW w:w="1013" w:type="pct"/>
            <w:tcBorders>
              <w:top w:val="nil"/>
              <w:left w:val="nil"/>
              <w:bottom w:val="single" w:sz="4" w:space="0" w:color="auto"/>
              <w:right w:val="single" w:sz="4" w:space="0" w:color="auto"/>
            </w:tcBorders>
            <w:shd w:val="clear" w:color="auto" w:fill="auto"/>
            <w:noWrap/>
            <w:vAlign w:val="center"/>
            <w:hideMark/>
          </w:tcPr>
          <w:p w14:paraId="5B6850A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$343,280.46</w:t>
            </w:r>
          </w:p>
        </w:tc>
        <w:tc>
          <w:tcPr>
            <w:tcW w:w="1172" w:type="pct"/>
            <w:tcBorders>
              <w:top w:val="nil"/>
              <w:left w:val="nil"/>
              <w:bottom w:val="single" w:sz="4" w:space="0" w:color="auto"/>
              <w:right w:val="single" w:sz="4" w:space="0" w:color="auto"/>
            </w:tcBorders>
            <w:shd w:val="clear" w:color="auto" w:fill="auto"/>
            <w:noWrap/>
            <w:vAlign w:val="center"/>
            <w:hideMark/>
          </w:tcPr>
          <w:p w14:paraId="4BEC2D7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$476,778.40</w:t>
            </w:r>
          </w:p>
        </w:tc>
        <w:tc>
          <w:tcPr>
            <w:tcW w:w="1098" w:type="pct"/>
            <w:tcBorders>
              <w:top w:val="nil"/>
              <w:left w:val="nil"/>
              <w:bottom w:val="single" w:sz="4" w:space="0" w:color="auto"/>
              <w:right w:val="single" w:sz="4" w:space="0" w:color="auto"/>
            </w:tcBorders>
            <w:shd w:val="clear" w:color="auto" w:fill="auto"/>
            <w:noWrap/>
            <w:vAlign w:val="center"/>
            <w:hideMark/>
          </w:tcPr>
          <w:p w14:paraId="3E9899D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$3,450.00</w:t>
            </w:r>
          </w:p>
        </w:tc>
        <w:tc>
          <w:tcPr>
            <w:tcW w:w="320" w:type="pct"/>
            <w:tcBorders>
              <w:top w:val="nil"/>
              <w:left w:val="nil"/>
              <w:bottom w:val="single" w:sz="4" w:space="0" w:color="auto"/>
              <w:right w:val="single" w:sz="8" w:space="0" w:color="auto"/>
            </w:tcBorders>
            <w:shd w:val="clear" w:color="auto" w:fill="auto"/>
            <w:noWrap/>
            <w:vAlign w:val="center"/>
            <w:hideMark/>
          </w:tcPr>
          <w:p w14:paraId="7F530A7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II-A</w:t>
            </w:r>
          </w:p>
        </w:tc>
      </w:tr>
      <w:tr w:rsidR="00A57BD7" w:rsidRPr="007178B3" w14:paraId="68A086D7"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28CD99D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III</w:t>
            </w:r>
          </w:p>
        </w:tc>
        <w:tc>
          <w:tcPr>
            <w:tcW w:w="1013" w:type="pct"/>
            <w:tcBorders>
              <w:top w:val="nil"/>
              <w:left w:val="nil"/>
              <w:bottom w:val="single" w:sz="4" w:space="0" w:color="auto"/>
              <w:right w:val="single" w:sz="4" w:space="0" w:color="auto"/>
            </w:tcBorders>
            <w:shd w:val="clear" w:color="auto" w:fill="auto"/>
            <w:noWrap/>
            <w:vAlign w:val="center"/>
            <w:hideMark/>
          </w:tcPr>
          <w:p w14:paraId="72935B5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$476,778.41</w:t>
            </w:r>
          </w:p>
        </w:tc>
        <w:tc>
          <w:tcPr>
            <w:tcW w:w="1172" w:type="pct"/>
            <w:tcBorders>
              <w:top w:val="nil"/>
              <w:left w:val="nil"/>
              <w:bottom w:val="single" w:sz="4" w:space="0" w:color="auto"/>
              <w:right w:val="single" w:sz="4" w:space="0" w:color="auto"/>
            </w:tcBorders>
            <w:shd w:val="clear" w:color="auto" w:fill="auto"/>
            <w:noWrap/>
            <w:vAlign w:val="center"/>
            <w:hideMark/>
          </w:tcPr>
          <w:p w14:paraId="1A24061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$626,623.04</w:t>
            </w:r>
          </w:p>
        </w:tc>
        <w:tc>
          <w:tcPr>
            <w:tcW w:w="1098" w:type="pct"/>
            <w:tcBorders>
              <w:top w:val="nil"/>
              <w:left w:val="nil"/>
              <w:bottom w:val="single" w:sz="4" w:space="0" w:color="auto"/>
              <w:right w:val="single" w:sz="4" w:space="0" w:color="auto"/>
            </w:tcBorders>
            <w:shd w:val="clear" w:color="auto" w:fill="auto"/>
            <w:noWrap/>
            <w:vAlign w:val="center"/>
            <w:hideMark/>
          </w:tcPr>
          <w:p w14:paraId="7309EF4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$5,100.00</w:t>
            </w:r>
          </w:p>
        </w:tc>
        <w:tc>
          <w:tcPr>
            <w:tcW w:w="320" w:type="pct"/>
            <w:tcBorders>
              <w:top w:val="nil"/>
              <w:left w:val="nil"/>
              <w:bottom w:val="single" w:sz="4" w:space="0" w:color="auto"/>
              <w:right w:val="single" w:sz="8" w:space="0" w:color="auto"/>
            </w:tcBorders>
            <w:shd w:val="clear" w:color="auto" w:fill="auto"/>
            <w:noWrap/>
            <w:vAlign w:val="center"/>
            <w:hideMark/>
          </w:tcPr>
          <w:p w14:paraId="5F2D519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II-B</w:t>
            </w:r>
          </w:p>
        </w:tc>
      </w:tr>
      <w:tr w:rsidR="00A57BD7" w:rsidRPr="007178B3" w14:paraId="3AA1E0E6"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7161D6A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IV</w:t>
            </w:r>
          </w:p>
        </w:tc>
        <w:tc>
          <w:tcPr>
            <w:tcW w:w="1013" w:type="pct"/>
            <w:tcBorders>
              <w:top w:val="nil"/>
              <w:left w:val="nil"/>
              <w:bottom w:val="single" w:sz="4" w:space="0" w:color="auto"/>
              <w:right w:val="single" w:sz="4" w:space="0" w:color="auto"/>
            </w:tcBorders>
            <w:shd w:val="clear" w:color="auto" w:fill="auto"/>
            <w:noWrap/>
            <w:vAlign w:val="center"/>
            <w:hideMark/>
          </w:tcPr>
          <w:p w14:paraId="5174716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$626,623.05</w:t>
            </w:r>
          </w:p>
        </w:tc>
        <w:tc>
          <w:tcPr>
            <w:tcW w:w="1172" w:type="pct"/>
            <w:tcBorders>
              <w:top w:val="nil"/>
              <w:left w:val="nil"/>
              <w:bottom w:val="single" w:sz="4" w:space="0" w:color="auto"/>
              <w:right w:val="single" w:sz="4" w:space="0" w:color="auto"/>
            </w:tcBorders>
            <w:shd w:val="clear" w:color="auto" w:fill="auto"/>
            <w:noWrap/>
            <w:vAlign w:val="center"/>
            <w:hideMark/>
          </w:tcPr>
          <w:p w14:paraId="7B2F40D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$762,845.44</w:t>
            </w:r>
          </w:p>
        </w:tc>
        <w:tc>
          <w:tcPr>
            <w:tcW w:w="1098" w:type="pct"/>
            <w:tcBorders>
              <w:top w:val="nil"/>
              <w:left w:val="nil"/>
              <w:bottom w:val="single" w:sz="4" w:space="0" w:color="auto"/>
              <w:right w:val="single" w:sz="4" w:space="0" w:color="auto"/>
            </w:tcBorders>
            <w:shd w:val="clear" w:color="auto" w:fill="auto"/>
            <w:noWrap/>
            <w:vAlign w:val="center"/>
            <w:hideMark/>
          </w:tcPr>
          <w:p w14:paraId="5ED6D8A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$5,378.00</w:t>
            </w:r>
          </w:p>
        </w:tc>
        <w:tc>
          <w:tcPr>
            <w:tcW w:w="320" w:type="pct"/>
            <w:tcBorders>
              <w:top w:val="nil"/>
              <w:left w:val="nil"/>
              <w:bottom w:val="single" w:sz="4" w:space="0" w:color="auto"/>
              <w:right w:val="single" w:sz="8" w:space="0" w:color="auto"/>
            </w:tcBorders>
            <w:shd w:val="clear" w:color="auto" w:fill="auto"/>
            <w:noWrap/>
            <w:vAlign w:val="center"/>
            <w:hideMark/>
          </w:tcPr>
          <w:p w14:paraId="7341B3F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II-C</w:t>
            </w:r>
          </w:p>
        </w:tc>
      </w:tr>
      <w:tr w:rsidR="00A57BD7" w:rsidRPr="007178B3" w14:paraId="0FA518F9"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6F3DAD3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V</w:t>
            </w:r>
          </w:p>
        </w:tc>
        <w:tc>
          <w:tcPr>
            <w:tcW w:w="1013" w:type="pct"/>
            <w:tcBorders>
              <w:top w:val="nil"/>
              <w:left w:val="nil"/>
              <w:bottom w:val="single" w:sz="4" w:space="0" w:color="auto"/>
              <w:right w:val="single" w:sz="4" w:space="0" w:color="auto"/>
            </w:tcBorders>
            <w:shd w:val="clear" w:color="auto" w:fill="auto"/>
            <w:noWrap/>
            <w:vAlign w:val="center"/>
            <w:hideMark/>
          </w:tcPr>
          <w:p w14:paraId="2C2A489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$762,845.45</w:t>
            </w:r>
          </w:p>
        </w:tc>
        <w:tc>
          <w:tcPr>
            <w:tcW w:w="1172" w:type="pct"/>
            <w:tcBorders>
              <w:top w:val="nil"/>
              <w:left w:val="nil"/>
              <w:bottom w:val="single" w:sz="4" w:space="0" w:color="auto"/>
              <w:right w:val="single" w:sz="4" w:space="0" w:color="auto"/>
            </w:tcBorders>
            <w:shd w:val="clear" w:color="auto" w:fill="auto"/>
            <w:noWrap/>
            <w:vAlign w:val="center"/>
            <w:hideMark/>
          </w:tcPr>
          <w:p w14:paraId="6D303C7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$926,312.32</w:t>
            </w:r>
          </w:p>
        </w:tc>
        <w:tc>
          <w:tcPr>
            <w:tcW w:w="1098" w:type="pct"/>
            <w:tcBorders>
              <w:top w:val="nil"/>
              <w:left w:val="nil"/>
              <w:bottom w:val="single" w:sz="4" w:space="0" w:color="auto"/>
              <w:right w:val="single" w:sz="4" w:space="0" w:color="auto"/>
            </w:tcBorders>
            <w:shd w:val="clear" w:color="auto" w:fill="auto"/>
            <w:noWrap/>
            <w:vAlign w:val="center"/>
            <w:hideMark/>
          </w:tcPr>
          <w:p w14:paraId="6E8BCEF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$7,310.00</w:t>
            </w:r>
          </w:p>
        </w:tc>
        <w:tc>
          <w:tcPr>
            <w:tcW w:w="320" w:type="pct"/>
            <w:tcBorders>
              <w:top w:val="nil"/>
              <w:left w:val="nil"/>
              <w:bottom w:val="single" w:sz="4" w:space="0" w:color="auto"/>
              <w:right w:val="single" w:sz="8" w:space="0" w:color="auto"/>
            </w:tcBorders>
            <w:shd w:val="clear" w:color="auto" w:fill="auto"/>
            <w:noWrap/>
            <w:vAlign w:val="center"/>
            <w:hideMark/>
          </w:tcPr>
          <w:p w14:paraId="048F7C6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II-D</w:t>
            </w:r>
          </w:p>
        </w:tc>
      </w:tr>
      <w:tr w:rsidR="00A57BD7" w:rsidRPr="007178B3" w14:paraId="6B278F21"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4BBBC4D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VI</w:t>
            </w:r>
          </w:p>
        </w:tc>
        <w:tc>
          <w:tcPr>
            <w:tcW w:w="1013" w:type="pct"/>
            <w:tcBorders>
              <w:top w:val="nil"/>
              <w:left w:val="nil"/>
              <w:bottom w:val="single" w:sz="4" w:space="0" w:color="auto"/>
              <w:right w:val="single" w:sz="4" w:space="0" w:color="auto"/>
            </w:tcBorders>
            <w:shd w:val="clear" w:color="auto" w:fill="auto"/>
            <w:noWrap/>
            <w:vAlign w:val="center"/>
            <w:hideMark/>
          </w:tcPr>
          <w:p w14:paraId="7D7BA21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$926,312.33</w:t>
            </w:r>
          </w:p>
        </w:tc>
        <w:tc>
          <w:tcPr>
            <w:tcW w:w="1172" w:type="pct"/>
            <w:tcBorders>
              <w:top w:val="nil"/>
              <w:left w:val="nil"/>
              <w:bottom w:val="single" w:sz="4" w:space="0" w:color="auto"/>
              <w:right w:val="single" w:sz="4" w:space="0" w:color="auto"/>
            </w:tcBorders>
            <w:shd w:val="clear" w:color="auto" w:fill="auto"/>
            <w:noWrap/>
            <w:vAlign w:val="center"/>
            <w:hideMark/>
          </w:tcPr>
          <w:p w14:paraId="0B06C78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$1,144,268.16</w:t>
            </w:r>
          </w:p>
        </w:tc>
        <w:tc>
          <w:tcPr>
            <w:tcW w:w="1098" w:type="pct"/>
            <w:tcBorders>
              <w:top w:val="nil"/>
              <w:left w:val="nil"/>
              <w:bottom w:val="single" w:sz="4" w:space="0" w:color="auto"/>
              <w:right w:val="single" w:sz="4" w:space="0" w:color="auto"/>
            </w:tcBorders>
            <w:shd w:val="clear" w:color="auto" w:fill="auto"/>
            <w:noWrap/>
            <w:vAlign w:val="center"/>
            <w:hideMark/>
          </w:tcPr>
          <w:p w14:paraId="1E20E76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$8,536.00</w:t>
            </w:r>
          </w:p>
        </w:tc>
        <w:tc>
          <w:tcPr>
            <w:tcW w:w="320" w:type="pct"/>
            <w:tcBorders>
              <w:top w:val="nil"/>
              <w:left w:val="nil"/>
              <w:bottom w:val="single" w:sz="4" w:space="0" w:color="auto"/>
              <w:right w:val="single" w:sz="8" w:space="0" w:color="auto"/>
            </w:tcBorders>
            <w:shd w:val="clear" w:color="auto" w:fill="auto"/>
            <w:noWrap/>
            <w:vAlign w:val="center"/>
            <w:hideMark/>
          </w:tcPr>
          <w:p w14:paraId="6F5A02B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III-A</w:t>
            </w:r>
          </w:p>
        </w:tc>
      </w:tr>
      <w:tr w:rsidR="00A57BD7" w:rsidRPr="007178B3" w14:paraId="050750E0"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67AAE50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VII</w:t>
            </w:r>
          </w:p>
        </w:tc>
        <w:tc>
          <w:tcPr>
            <w:tcW w:w="1013" w:type="pct"/>
            <w:tcBorders>
              <w:top w:val="nil"/>
              <w:left w:val="nil"/>
              <w:bottom w:val="single" w:sz="4" w:space="0" w:color="auto"/>
              <w:right w:val="single" w:sz="4" w:space="0" w:color="auto"/>
            </w:tcBorders>
            <w:shd w:val="clear" w:color="auto" w:fill="auto"/>
            <w:noWrap/>
            <w:vAlign w:val="center"/>
            <w:hideMark/>
          </w:tcPr>
          <w:p w14:paraId="22219AC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$1,144,268.17</w:t>
            </w:r>
          </w:p>
        </w:tc>
        <w:tc>
          <w:tcPr>
            <w:tcW w:w="1172" w:type="pct"/>
            <w:tcBorders>
              <w:top w:val="nil"/>
              <w:left w:val="nil"/>
              <w:bottom w:val="single" w:sz="4" w:space="0" w:color="auto"/>
              <w:right w:val="single" w:sz="4" w:space="0" w:color="auto"/>
            </w:tcBorders>
            <w:shd w:val="clear" w:color="auto" w:fill="auto"/>
            <w:noWrap/>
            <w:vAlign w:val="center"/>
            <w:hideMark/>
          </w:tcPr>
          <w:p w14:paraId="7E3CB96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$1,661,913.28</w:t>
            </w:r>
          </w:p>
        </w:tc>
        <w:tc>
          <w:tcPr>
            <w:tcW w:w="1098" w:type="pct"/>
            <w:tcBorders>
              <w:top w:val="nil"/>
              <w:left w:val="nil"/>
              <w:bottom w:val="single" w:sz="4" w:space="0" w:color="auto"/>
              <w:right w:val="single" w:sz="4" w:space="0" w:color="auto"/>
            </w:tcBorders>
            <w:shd w:val="clear" w:color="auto" w:fill="auto"/>
            <w:noWrap/>
            <w:vAlign w:val="center"/>
            <w:hideMark/>
          </w:tcPr>
          <w:p w14:paraId="7AA2C70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$9,952.00</w:t>
            </w:r>
          </w:p>
        </w:tc>
        <w:tc>
          <w:tcPr>
            <w:tcW w:w="320" w:type="pct"/>
            <w:tcBorders>
              <w:top w:val="nil"/>
              <w:left w:val="nil"/>
              <w:bottom w:val="single" w:sz="4" w:space="0" w:color="auto"/>
              <w:right w:val="single" w:sz="8" w:space="0" w:color="auto"/>
            </w:tcBorders>
            <w:shd w:val="clear" w:color="auto" w:fill="auto"/>
            <w:noWrap/>
            <w:vAlign w:val="center"/>
            <w:hideMark/>
          </w:tcPr>
          <w:p w14:paraId="51BAC43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III-B</w:t>
            </w:r>
          </w:p>
        </w:tc>
      </w:tr>
      <w:tr w:rsidR="00A57BD7" w:rsidRPr="007178B3" w14:paraId="118C29E3"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04B6466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VIII</w:t>
            </w:r>
          </w:p>
        </w:tc>
        <w:tc>
          <w:tcPr>
            <w:tcW w:w="1013" w:type="pct"/>
            <w:tcBorders>
              <w:top w:val="nil"/>
              <w:left w:val="nil"/>
              <w:bottom w:val="single" w:sz="4" w:space="0" w:color="auto"/>
              <w:right w:val="single" w:sz="4" w:space="0" w:color="auto"/>
            </w:tcBorders>
            <w:shd w:val="clear" w:color="auto" w:fill="auto"/>
            <w:noWrap/>
            <w:vAlign w:val="center"/>
            <w:hideMark/>
          </w:tcPr>
          <w:p w14:paraId="5FB739D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$1,661,913.29</w:t>
            </w:r>
          </w:p>
        </w:tc>
        <w:tc>
          <w:tcPr>
            <w:tcW w:w="1172" w:type="pct"/>
            <w:tcBorders>
              <w:top w:val="nil"/>
              <w:left w:val="nil"/>
              <w:bottom w:val="single" w:sz="4" w:space="0" w:color="auto"/>
              <w:right w:val="single" w:sz="4" w:space="0" w:color="auto"/>
            </w:tcBorders>
            <w:shd w:val="clear" w:color="auto" w:fill="auto"/>
            <w:noWrap/>
            <w:vAlign w:val="center"/>
            <w:hideMark/>
          </w:tcPr>
          <w:p w14:paraId="1332492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$2,152,313.92</w:t>
            </w:r>
          </w:p>
        </w:tc>
        <w:tc>
          <w:tcPr>
            <w:tcW w:w="1098" w:type="pct"/>
            <w:tcBorders>
              <w:top w:val="nil"/>
              <w:left w:val="nil"/>
              <w:bottom w:val="single" w:sz="4" w:space="0" w:color="auto"/>
              <w:right w:val="single" w:sz="4" w:space="0" w:color="auto"/>
            </w:tcBorders>
            <w:shd w:val="clear" w:color="auto" w:fill="auto"/>
            <w:noWrap/>
            <w:vAlign w:val="center"/>
            <w:hideMark/>
          </w:tcPr>
          <w:p w14:paraId="0B2CBCBA"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$11,037.00</w:t>
            </w:r>
          </w:p>
        </w:tc>
        <w:tc>
          <w:tcPr>
            <w:tcW w:w="320" w:type="pct"/>
            <w:tcBorders>
              <w:top w:val="nil"/>
              <w:left w:val="nil"/>
              <w:bottom w:val="single" w:sz="4" w:space="0" w:color="auto"/>
              <w:right w:val="single" w:sz="8" w:space="0" w:color="auto"/>
            </w:tcBorders>
            <w:shd w:val="clear" w:color="auto" w:fill="auto"/>
            <w:noWrap/>
            <w:vAlign w:val="center"/>
            <w:hideMark/>
          </w:tcPr>
          <w:p w14:paraId="4E50EC7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III-C</w:t>
            </w:r>
          </w:p>
        </w:tc>
      </w:tr>
      <w:tr w:rsidR="00A57BD7" w:rsidRPr="007178B3" w14:paraId="295D16A1"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492F93B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IX</w:t>
            </w:r>
          </w:p>
        </w:tc>
        <w:tc>
          <w:tcPr>
            <w:tcW w:w="1013" w:type="pct"/>
            <w:tcBorders>
              <w:top w:val="nil"/>
              <w:left w:val="nil"/>
              <w:bottom w:val="single" w:sz="4" w:space="0" w:color="auto"/>
              <w:right w:val="single" w:sz="4" w:space="0" w:color="auto"/>
            </w:tcBorders>
            <w:shd w:val="clear" w:color="auto" w:fill="auto"/>
            <w:noWrap/>
            <w:vAlign w:val="center"/>
            <w:hideMark/>
          </w:tcPr>
          <w:p w14:paraId="41430B2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$2,152,313.93</w:t>
            </w:r>
          </w:p>
        </w:tc>
        <w:tc>
          <w:tcPr>
            <w:tcW w:w="1172" w:type="pct"/>
            <w:tcBorders>
              <w:top w:val="nil"/>
              <w:left w:val="nil"/>
              <w:bottom w:val="single" w:sz="4" w:space="0" w:color="auto"/>
              <w:right w:val="single" w:sz="4" w:space="0" w:color="auto"/>
            </w:tcBorders>
            <w:shd w:val="clear" w:color="auto" w:fill="auto"/>
            <w:noWrap/>
            <w:vAlign w:val="center"/>
            <w:hideMark/>
          </w:tcPr>
          <w:p w14:paraId="440ED28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$2,724,448.00</w:t>
            </w:r>
          </w:p>
        </w:tc>
        <w:tc>
          <w:tcPr>
            <w:tcW w:w="1098" w:type="pct"/>
            <w:tcBorders>
              <w:top w:val="nil"/>
              <w:left w:val="nil"/>
              <w:bottom w:val="single" w:sz="4" w:space="0" w:color="auto"/>
              <w:right w:val="single" w:sz="4" w:space="0" w:color="auto"/>
            </w:tcBorders>
            <w:shd w:val="clear" w:color="auto" w:fill="auto"/>
            <w:noWrap/>
            <w:vAlign w:val="center"/>
            <w:hideMark/>
          </w:tcPr>
          <w:p w14:paraId="07B00B5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$12,367.00</w:t>
            </w:r>
          </w:p>
        </w:tc>
        <w:tc>
          <w:tcPr>
            <w:tcW w:w="320" w:type="pct"/>
            <w:tcBorders>
              <w:top w:val="nil"/>
              <w:left w:val="nil"/>
              <w:bottom w:val="single" w:sz="4" w:space="0" w:color="auto"/>
              <w:right w:val="single" w:sz="8" w:space="0" w:color="auto"/>
            </w:tcBorders>
            <w:shd w:val="clear" w:color="auto" w:fill="auto"/>
            <w:noWrap/>
            <w:vAlign w:val="center"/>
            <w:hideMark/>
          </w:tcPr>
          <w:p w14:paraId="07B0EC1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IV-A</w:t>
            </w:r>
          </w:p>
        </w:tc>
      </w:tr>
      <w:tr w:rsidR="00A57BD7" w:rsidRPr="007178B3" w14:paraId="2C9CD35D" w14:textId="77777777" w:rsidTr="00A57BD7">
        <w:trPr>
          <w:trHeight w:val="340"/>
        </w:trPr>
        <w:tc>
          <w:tcPr>
            <w:tcW w:w="1397" w:type="pct"/>
            <w:tcBorders>
              <w:top w:val="nil"/>
              <w:left w:val="single" w:sz="8" w:space="0" w:color="auto"/>
              <w:bottom w:val="single" w:sz="4" w:space="0" w:color="auto"/>
              <w:right w:val="single" w:sz="4" w:space="0" w:color="auto"/>
            </w:tcBorders>
            <w:shd w:val="clear" w:color="auto" w:fill="auto"/>
            <w:noWrap/>
            <w:vAlign w:val="center"/>
            <w:hideMark/>
          </w:tcPr>
          <w:p w14:paraId="7339D8C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X</w:t>
            </w:r>
          </w:p>
        </w:tc>
        <w:tc>
          <w:tcPr>
            <w:tcW w:w="1013" w:type="pct"/>
            <w:tcBorders>
              <w:top w:val="nil"/>
              <w:left w:val="nil"/>
              <w:bottom w:val="single" w:sz="4" w:space="0" w:color="auto"/>
              <w:right w:val="single" w:sz="4" w:space="0" w:color="auto"/>
            </w:tcBorders>
            <w:shd w:val="clear" w:color="auto" w:fill="auto"/>
            <w:noWrap/>
            <w:vAlign w:val="center"/>
            <w:hideMark/>
          </w:tcPr>
          <w:p w14:paraId="0D3E56A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$2,724,448.01</w:t>
            </w:r>
          </w:p>
        </w:tc>
        <w:tc>
          <w:tcPr>
            <w:tcW w:w="1172" w:type="pct"/>
            <w:tcBorders>
              <w:top w:val="nil"/>
              <w:left w:val="nil"/>
              <w:bottom w:val="single" w:sz="4" w:space="0" w:color="auto"/>
              <w:right w:val="single" w:sz="4" w:space="0" w:color="auto"/>
            </w:tcBorders>
            <w:shd w:val="clear" w:color="auto" w:fill="auto"/>
            <w:noWrap/>
            <w:vAlign w:val="center"/>
            <w:hideMark/>
          </w:tcPr>
          <w:p w14:paraId="2B8E66E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$3,541,782.40</w:t>
            </w:r>
          </w:p>
        </w:tc>
        <w:tc>
          <w:tcPr>
            <w:tcW w:w="1098" w:type="pct"/>
            <w:tcBorders>
              <w:top w:val="nil"/>
              <w:left w:val="nil"/>
              <w:bottom w:val="single" w:sz="4" w:space="0" w:color="auto"/>
              <w:right w:val="single" w:sz="4" w:space="0" w:color="auto"/>
            </w:tcBorders>
            <w:shd w:val="clear" w:color="auto" w:fill="auto"/>
            <w:noWrap/>
            <w:vAlign w:val="center"/>
            <w:hideMark/>
          </w:tcPr>
          <w:p w14:paraId="110FAFC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$13,772.00</w:t>
            </w:r>
          </w:p>
        </w:tc>
        <w:tc>
          <w:tcPr>
            <w:tcW w:w="320" w:type="pct"/>
            <w:tcBorders>
              <w:top w:val="nil"/>
              <w:left w:val="nil"/>
              <w:bottom w:val="single" w:sz="4" w:space="0" w:color="auto"/>
              <w:right w:val="single" w:sz="8" w:space="0" w:color="auto"/>
            </w:tcBorders>
            <w:shd w:val="clear" w:color="auto" w:fill="auto"/>
            <w:noWrap/>
            <w:vAlign w:val="center"/>
            <w:hideMark/>
          </w:tcPr>
          <w:p w14:paraId="21D612D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IV-B</w:t>
            </w:r>
          </w:p>
        </w:tc>
      </w:tr>
      <w:tr w:rsidR="00A57BD7" w:rsidRPr="007178B3" w14:paraId="62A88565" w14:textId="77777777" w:rsidTr="00A57BD7">
        <w:trPr>
          <w:trHeight w:val="340"/>
        </w:trPr>
        <w:tc>
          <w:tcPr>
            <w:tcW w:w="1397" w:type="pct"/>
            <w:tcBorders>
              <w:top w:val="nil"/>
              <w:left w:val="single" w:sz="8" w:space="0" w:color="auto"/>
              <w:bottom w:val="single" w:sz="8" w:space="0" w:color="auto"/>
              <w:right w:val="single" w:sz="4" w:space="0" w:color="auto"/>
            </w:tcBorders>
            <w:shd w:val="clear" w:color="auto" w:fill="auto"/>
            <w:noWrap/>
            <w:vAlign w:val="center"/>
            <w:hideMark/>
          </w:tcPr>
          <w:p w14:paraId="17655EC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XI</w:t>
            </w:r>
          </w:p>
        </w:tc>
        <w:tc>
          <w:tcPr>
            <w:tcW w:w="1013" w:type="pct"/>
            <w:tcBorders>
              <w:top w:val="nil"/>
              <w:left w:val="nil"/>
              <w:bottom w:val="single" w:sz="8" w:space="0" w:color="auto"/>
              <w:right w:val="single" w:sz="4" w:space="0" w:color="auto"/>
            </w:tcBorders>
            <w:shd w:val="clear" w:color="auto" w:fill="auto"/>
            <w:noWrap/>
            <w:vAlign w:val="center"/>
            <w:hideMark/>
          </w:tcPr>
          <w:p w14:paraId="26F25A9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$3,541,782.41</w:t>
            </w:r>
          </w:p>
        </w:tc>
        <w:tc>
          <w:tcPr>
            <w:tcW w:w="1172" w:type="pct"/>
            <w:tcBorders>
              <w:top w:val="nil"/>
              <w:left w:val="nil"/>
              <w:bottom w:val="single" w:sz="8" w:space="0" w:color="auto"/>
              <w:right w:val="single" w:sz="4" w:space="0" w:color="auto"/>
            </w:tcBorders>
            <w:shd w:val="clear" w:color="auto" w:fill="auto"/>
            <w:noWrap/>
            <w:vAlign w:val="center"/>
            <w:hideMark/>
          </w:tcPr>
          <w:p w14:paraId="3A89A88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 xml:space="preserve">En adelante </w:t>
            </w:r>
          </w:p>
        </w:tc>
        <w:tc>
          <w:tcPr>
            <w:tcW w:w="1098" w:type="pct"/>
            <w:tcBorders>
              <w:top w:val="nil"/>
              <w:left w:val="nil"/>
              <w:bottom w:val="single" w:sz="8" w:space="0" w:color="auto"/>
              <w:right w:val="single" w:sz="4" w:space="0" w:color="auto"/>
            </w:tcBorders>
            <w:shd w:val="clear" w:color="auto" w:fill="auto"/>
            <w:noWrap/>
            <w:vAlign w:val="center"/>
            <w:hideMark/>
          </w:tcPr>
          <w:p w14:paraId="4E12DE7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$15,895.00</w:t>
            </w:r>
          </w:p>
        </w:tc>
        <w:tc>
          <w:tcPr>
            <w:tcW w:w="320" w:type="pct"/>
            <w:tcBorders>
              <w:top w:val="nil"/>
              <w:left w:val="nil"/>
              <w:bottom w:val="single" w:sz="8" w:space="0" w:color="auto"/>
              <w:right w:val="single" w:sz="8" w:space="0" w:color="auto"/>
            </w:tcBorders>
            <w:shd w:val="clear" w:color="auto" w:fill="auto"/>
            <w:noWrap/>
            <w:vAlign w:val="center"/>
            <w:hideMark/>
          </w:tcPr>
          <w:p w14:paraId="44ED678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V</w:t>
            </w:r>
          </w:p>
        </w:tc>
      </w:tr>
    </w:tbl>
    <w:p w14:paraId="7612631B" w14:textId="77777777" w:rsidR="00A57BD7" w:rsidRPr="007178B3" w:rsidRDefault="00A57BD7" w:rsidP="00A57BD7">
      <w:pPr>
        <w:spacing w:line="360" w:lineRule="auto"/>
        <w:rPr>
          <w:rFonts w:ascii="Arial" w:hAnsi="Arial" w:cs="Arial"/>
        </w:rPr>
      </w:pPr>
      <w:r w:rsidRPr="007178B3">
        <w:rPr>
          <w:rFonts w:ascii="Arial" w:hAnsi="Arial" w:cs="Arial"/>
        </w:rPr>
        <w:t>IVA tasa 16% incluido.</w:t>
      </w:r>
    </w:p>
    <w:p w14:paraId="3A7106D5" w14:textId="77777777" w:rsidR="00A57BD7" w:rsidRPr="007178B3" w:rsidRDefault="00A57BD7" w:rsidP="00F8585B">
      <w:pPr>
        <w:rPr>
          <w:rFonts w:ascii="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1897"/>
        <w:gridCol w:w="5706"/>
      </w:tblGrid>
      <w:tr w:rsidR="00A57BD7" w:rsidRPr="007178B3" w14:paraId="68F670C7" w14:textId="77777777" w:rsidTr="00A57BD7">
        <w:trPr>
          <w:trHeight w:hRule="exact" w:val="373"/>
        </w:trPr>
        <w:tc>
          <w:tcPr>
            <w:tcW w:w="1897" w:type="dxa"/>
            <w:tcBorders>
              <w:top w:val="single" w:sz="5" w:space="0" w:color="000000"/>
              <w:left w:val="single" w:sz="5" w:space="0" w:color="000000"/>
              <w:bottom w:val="single" w:sz="5" w:space="0" w:color="000000"/>
              <w:right w:val="single" w:sz="5" w:space="0" w:color="000000"/>
            </w:tcBorders>
          </w:tcPr>
          <w:p w14:paraId="1D1FF552"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b/>
              </w:rPr>
              <w:t>TIPO</w:t>
            </w:r>
          </w:p>
        </w:tc>
        <w:tc>
          <w:tcPr>
            <w:tcW w:w="5706" w:type="dxa"/>
            <w:tcBorders>
              <w:top w:val="single" w:sz="5" w:space="0" w:color="000000"/>
              <w:left w:val="single" w:sz="5" w:space="0" w:color="000000"/>
              <w:bottom w:val="single" w:sz="5" w:space="0" w:color="000000"/>
              <w:right w:val="single" w:sz="5" w:space="0" w:color="000000"/>
            </w:tcBorders>
          </w:tcPr>
          <w:p w14:paraId="6E12F964"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b/>
              </w:rPr>
              <w:t>DESCRIPCIÓN</w:t>
            </w:r>
          </w:p>
        </w:tc>
      </w:tr>
      <w:tr w:rsidR="00A57BD7" w:rsidRPr="007178B3" w14:paraId="2C12FB1F" w14:textId="77777777" w:rsidTr="00A57BD7">
        <w:trPr>
          <w:trHeight w:hRule="exact" w:val="372"/>
        </w:trPr>
        <w:tc>
          <w:tcPr>
            <w:tcW w:w="1897" w:type="dxa"/>
            <w:tcBorders>
              <w:top w:val="single" w:sz="5" w:space="0" w:color="000000"/>
              <w:left w:val="single" w:sz="5" w:space="0" w:color="000000"/>
              <w:bottom w:val="single" w:sz="5" w:space="0" w:color="000000"/>
              <w:right w:val="single" w:sz="5" w:space="0" w:color="000000"/>
            </w:tcBorders>
          </w:tcPr>
          <w:p w14:paraId="51518172"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rPr>
              <w:t>I</w:t>
            </w:r>
          </w:p>
        </w:tc>
        <w:tc>
          <w:tcPr>
            <w:tcW w:w="5706" w:type="dxa"/>
            <w:tcBorders>
              <w:top w:val="single" w:sz="5" w:space="0" w:color="000000"/>
              <w:left w:val="single" w:sz="5" w:space="0" w:color="000000"/>
              <w:bottom w:val="single" w:sz="5" w:space="0" w:color="000000"/>
              <w:right w:val="single" w:sz="5" w:space="0" w:color="000000"/>
            </w:tcBorders>
          </w:tcPr>
          <w:p w14:paraId="3EDFD59F"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Base vivienda económica del INFONATIV / U.M.A.</w:t>
            </w:r>
          </w:p>
        </w:tc>
      </w:tr>
      <w:tr w:rsidR="00A57BD7" w:rsidRPr="007178B3" w14:paraId="7D615FF6" w14:textId="77777777" w:rsidTr="00A57BD7">
        <w:trPr>
          <w:trHeight w:hRule="exact" w:val="373"/>
        </w:trPr>
        <w:tc>
          <w:tcPr>
            <w:tcW w:w="1897" w:type="dxa"/>
            <w:tcBorders>
              <w:top w:val="single" w:sz="5" w:space="0" w:color="000000"/>
              <w:left w:val="single" w:sz="5" w:space="0" w:color="000000"/>
              <w:bottom w:val="single" w:sz="5" w:space="0" w:color="000000"/>
              <w:right w:val="single" w:sz="5" w:space="0" w:color="000000"/>
            </w:tcBorders>
          </w:tcPr>
          <w:p w14:paraId="6F389D3D"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rPr>
              <w:t>II</w:t>
            </w:r>
          </w:p>
        </w:tc>
        <w:tc>
          <w:tcPr>
            <w:tcW w:w="5706" w:type="dxa"/>
            <w:tcBorders>
              <w:top w:val="single" w:sz="5" w:space="0" w:color="000000"/>
              <w:left w:val="single" w:sz="5" w:space="0" w:color="000000"/>
              <w:bottom w:val="single" w:sz="5" w:space="0" w:color="000000"/>
              <w:right w:val="single" w:sz="5" w:space="0" w:color="000000"/>
            </w:tcBorders>
          </w:tcPr>
          <w:p w14:paraId="69F52A37"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Vivienda económica</w:t>
            </w:r>
          </w:p>
        </w:tc>
      </w:tr>
      <w:tr w:rsidR="00A57BD7" w:rsidRPr="007178B3" w14:paraId="45C7BD54" w14:textId="77777777" w:rsidTr="00A57BD7">
        <w:trPr>
          <w:trHeight w:hRule="exact" w:val="372"/>
        </w:trPr>
        <w:tc>
          <w:tcPr>
            <w:tcW w:w="1897" w:type="dxa"/>
            <w:tcBorders>
              <w:top w:val="single" w:sz="5" w:space="0" w:color="000000"/>
              <w:left w:val="single" w:sz="5" w:space="0" w:color="000000"/>
              <w:bottom w:val="single" w:sz="5" w:space="0" w:color="000000"/>
              <w:right w:val="single" w:sz="5" w:space="0" w:color="000000"/>
            </w:tcBorders>
          </w:tcPr>
          <w:p w14:paraId="1BAB545C"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rPr>
              <w:t>III</w:t>
            </w:r>
          </w:p>
        </w:tc>
        <w:tc>
          <w:tcPr>
            <w:tcW w:w="5706" w:type="dxa"/>
            <w:tcBorders>
              <w:top w:val="single" w:sz="5" w:space="0" w:color="000000"/>
              <w:left w:val="single" w:sz="5" w:space="0" w:color="000000"/>
              <w:bottom w:val="single" w:sz="5" w:space="0" w:color="000000"/>
              <w:right w:val="single" w:sz="5" w:space="0" w:color="000000"/>
            </w:tcBorders>
          </w:tcPr>
          <w:p w14:paraId="16D007CB"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Vivienda media / media alta</w:t>
            </w:r>
          </w:p>
        </w:tc>
      </w:tr>
      <w:tr w:rsidR="00A57BD7" w:rsidRPr="007178B3" w14:paraId="720EFA6B" w14:textId="77777777" w:rsidTr="00F8585B">
        <w:trPr>
          <w:trHeight w:hRule="exact" w:val="373"/>
        </w:trPr>
        <w:tc>
          <w:tcPr>
            <w:tcW w:w="1897" w:type="dxa"/>
            <w:tcBorders>
              <w:top w:val="single" w:sz="5" w:space="0" w:color="000000"/>
              <w:left w:val="single" w:sz="5" w:space="0" w:color="000000"/>
              <w:bottom w:val="single" w:sz="4" w:space="0" w:color="auto"/>
              <w:right w:val="single" w:sz="5" w:space="0" w:color="000000"/>
            </w:tcBorders>
          </w:tcPr>
          <w:p w14:paraId="1AB71D67"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rPr>
              <w:t>IV</w:t>
            </w:r>
          </w:p>
        </w:tc>
        <w:tc>
          <w:tcPr>
            <w:tcW w:w="5706" w:type="dxa"/>
            <w:tcBorders>
              <w:top w:val="single" w:sz="5" w:space="0" w:color="000000"/>
              <w:left w:val="single" w:sz="5" w:space="0" w:color="000000"/>
              <w:bottom w:val="single" w:sz="4" w:space="0" w:color="auto"/>
              <w:right w:val="single" w:sz="5" w:space="0" w:color="000000"/>
            </w:tcBorders>
          </w:tcPr>
          <w:p w14:paraId="7DEFC2BE"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Vivienda alta</w:t>
            </w:r>
          </w:p>
        </w:tc>
      </w:tr>
      <w:tr w:rsidR="00A57BD7" w:rsidRPr="007178B3" w14:paraId="1A32A8F6" w14:textId="77777777" w:rsidTr="00F8585B">
        <w:trPr>
          <w:trHeight w:hRule="exact" w:val="373"/>
        </w:trPr>
        <w:tc>
          <w:tcPr>
            <w:tcW w:w="1897" w:type="dxa"/>
            <w:tcBorders>
              <w:top w:val="single" w:sz="4" w:space="0" w:color="auto"/>
              <w:left w:val="single" w:sz="4" w:space="0" w:color="auto"/>
              <w:bottom w:val="single" w:sz="4" w:space="0" w:color="auto"/>
              <w:right w:val="single" w:sz="4" w:space="0" w:color="auto"/>
            </w:tcBorders>
          </w:tcPr>
          <w:p w14:paraId="43A9BD67" w14:textId="77777777" w:rsidR="00A57BD7" w:rsidRPr="007178B3" w:rsidRDefault="00A57BD7" w:rsidP="00A57BD7">
            <w:pPr>
              <w:spacing w:line="360" w:lineRule="auto"/>
              <w:jc w:val="center"/>
              <w:rPr>
                <w:rFonts w:ascii="Arial" w:eastAsia="Arial" w:hAnsi="Arial" w:cs="Arial"/>
              </w:rPr>
            </w:pPr>
            <w:r w:rsidRPr="007178B3">
              <w:rPr>
                <w:rFonts w:ascii="Arial" w:eastAsia="Arial" w:hAnsi="Arial" w:cs="Arial"/>
              </w:rPr>
              <w:t>V</w:t>
            </w:r>
          </w:p>
        </w:tc>
        <w:tc>
          <w:tcPr>
            <w:tcW w:w="5706" w:type="dxa"/>
            <w:tcBorders>
              <w:top w:val="single" w:sz="4" w:space="0" w:color="auto"/>
              <w:left w:val="single" w:sz="4" w:space="0" w:color="auto"/>
              <w:bottom w:val="single" w:sz="4" w:space="0" w:color="auto"/>
              <w:right w:val="single" w:sz="4" w:space="0" w:color="auto"/>
            </w:tcBorders>
          </w:tcPr>
          <w:p w14:paraId="61D3ECDC"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Vivienda residencial</w:t>
            </w:r>
          </w:p>
        </w:tc>
      </w:tr>
    </w:tbl>
    <w:p w14:paraId="2488B492" w14:textId="77777777" w:rsidR="00A57BD7" w:rsidRPr="007178B3" w:rsidRDefault="00A57BD7" w:rsidP="00A57BD7">
      <w:pPr>
        <w:spacing w:line="360" w:lineRule="auto"/>
        <w:rPr>
          <w:rFonts w:ascii="Arial" w:hAnsi="Arial" w:cs="Arial"/>
        </w:rPr>
      </w:pPr>
    </w:p>
    <w:p w14:paraId="2B83F84B" w14:textId="77777777" w:rsidR="00A57BD7" w:rsidRPr="007178B3" w:rsidRDefault="00A57BD7" w:rsidP="00A57BD7">
      <w:pPr>
        <w:spacing w:line="360" w:lineRule="auto"/>
        <w:jc w:val="both"/>
        <w:rPr>
          <w:rFonts w:ascii="Arial" w:eastAsia="Arial" w:hAnsi="Arial" w:cs="Arial"/>
        </w:rPr>
      </w:pPr>
      <w:r w:rsidRPr="007178B3">
        <w:rPr>
          <w:rFonts w:ascii="Arial" w:eastAsia="Arial" w:hAnsi="Arial" w:cs="Arial"/>
        </w:rPr>
        <w:t>A criterio del Consejo Directivo del SAPAMUY y previa justificación, se podrá otorgar un descuento en el pago de los derechos a los fraccionadores que construyan viviendas de tipo I, el cual no podrá exceder el 25%.</w:t>
      </w:r>
    </w:p>
    <w:p w14:paraId="00D91204" w14:textId="77777777" w:rsidR="00A57BD7" w:rsidRPr="007178B3" w:rsidRDefault="00A57BD7" w:rsidP="00F8585B">
      <w:pPr>
        <w:rPr>
          <w:rFonts w:ascii="Arial" w:hAnsi="Arial" w:cs="Arial"/>
        </w:rPr>
      </w:pPr>
    </w:p>
    <w:p w14:paraId="2294E2D8" w14:textId="77777777" w:rsidR="00A57BD7" w:rsidRPr="007178B3" w:rsidRDefault="00A57BD7" w:rsidP="00A57BD7">
      <w:pPr>
        <w:spacing w:line="360" w:lineRule="auto"/>
        <w:jc w:val="both"/>
        <w:rPr>
          <w:rFonts w:ascii="Arial" w:eastAsia="Arial" w:hAnsi="Arial" w:cs="Arial"/>
        </w:rPr>
      </w:pPr>
      <w:r w:rsidRPr="007178B3">
        <w:rPr>
          <w:rFonts w:ascii="Arial" w:eastAsia="Arial" w:hAnsi="Arial" w:cs="Arial"/>
        </w:rPr>
        <w:t>Además de los derechos de fraccionador, se cobrará la tarifa de los derechos por supervisión de las obras de Agua Potable (Red Hidráulica y Tanque Elevado) Alcantarillado y Saneamiento; de acuerdo a la siguiente tabla:</w:t>
      </w:r>
    </w:p>
    <w:p w14:paraId="44CF4592" w14:textId="77777777" w:rsidR="00A57BD7" w:rsidRPr="007178B3" w:rsidRDefault="00A57BD7" w:rsidP="00F8585B">
      <w:pPr>
        <w:rPr>
          <w:rFonts w:ascii="Arial" w:hAnsi="Arial" w:cs="Arial"/>
        </w:rPr>
      </w:pPr>
    </w:p>
    <w:tbl>
      <w:tblPr>
        <w:tblW w:w="6240" w:type="dxa"/>
        <w:jc w:val="center"/>
        <w:tblCellMar>
          <w:left w:w="70" w:type="dxa"/>
          <w:right w:w="70" w:type="dxa"/>
        </w:tblCellMar>
        <w:tblLook w:val="04A0" w:firstRow="1" w:lastRow="0" w:firstColumn="1" w:lastColumn="0" w:noHBand="0" w:noVBand="1"/>
      </w:tblPr>
      <w:tblGrid>
        <w:gridCol w:w="3636"/>
        <w:gridCol w:w="2604"/>
      </w:tblGrid>
      <w:tr w:rsidR="00A57BD7" w:rsidRPr="007178B3" w14:paraId="27486A9A" w14:textId="77777777" w:rsidTr="00A57BD7">
        <w:trPr>
          <w:trHeight w:val="312"/>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ACD3D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DERECHOS POR SUPERVISIÓN  </w:t>
            </w:r>
          </w:p>
        </w:tc>
      </w:tr>
      <w:tr w:rsidR="00A57BD7" w:rsidRPr="007178B3" w14:paraId="7651B915" w14:textId="77777777" w:rsidTr="00A57BD7">
        <w:trPr>
          <w:trHeight w:val="803"/>
          <w:jc w:val="center"/>
        </w:trPr>
        <w:tc>
          <w:tcPr>
            <w:tcW w:w="363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02E5AF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Concepto </w:t>
            </w:r>
          </w:p>
        </w:tc>
        <w:tc>
          <w:tcPr>
            <w:tcW w:w="2604"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2D6427A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Monto </w:t>
            </w:r>
          </w:p>
        </w:tc>
      </w:tr>
      <w:tr w:rsidR="00A57BD7" w:rsidRPr="007178B3" w14:paraId="270825D7" w14:textId="77777777" w:rsidTr="00A57BD7">
        <w:trPr>
          <w:trHeight w:val="803"/>
          <w:jc w:val="center"/>
        </w:trPr>
        <w:tc>
          <w:tcPr>
            <w:tcW w:w="3636" w:type="dxa"/>
            <w:vMerge/>
            <w:tcBorders>
              <w:top w:val="nil"/>
              <w:left w:val="single" w:sz="8" w:space="0" w:color="auto"/>
              <w:bottom w:val="single" w:sz="8" w:space="0" w:color="000000"/>
              <w:right w:val="single" w:sz="4" w:space="0" w:color="auto"/>
            </w:tcBorders>
            <w:vAlign w:val="center"/>
            <w:hideMark/>
          </w:tcPr>
          <w:p w14:paraId="38365A28" w14:textId="77777777" w:rsidR="00A57BD7" w:rsidRPr="007178B3" w:rsidRDefault="00A57BD7" w:rsidP="00A57BD7">
            <w:pPr>
              <w:spacing w:line="360" w:lineRule="auto"/>
              <w:rPr>
                <w:rFonts w:ascii="Arial" w:hAnsi="Arial" w:cs="Arial"/>
                <w:b/>
                <w:bCs/>
                <w:color w:val="000000"/>
                <w:lang w:eastAsia="es-MX"/>
              </w:rPr>
            </w:pPr>
          </w:p>
        </w:tc>
        <w:tc>
          <w:tcPr>
            <w:tcW w:w="2604" w:type="dxa"/>
            <w:vMerge/>
            <w:tcBorders>
              <w:top w:val="nil"/>
              <w:left w:val="single" w:sz="4" w:space="0" w:color="auto"/>
              <w:bottom w:val="single" w:sz="8" w:space="0" w:color="000000"/>
              <w:right w:val="single" w:sz="8" w:space="0" w:color="auto"/>
            </w:tcBorders>
            <w:vAlign w:val="center"/>
            <w:hideMark/>
          </w:tcPr>
          <w:p w14:paraId="182D905E" w14:textId="77777777" w:rsidR="00A57BD7" w:rsidRPr="007178B3" w:rsidRDefault="00A57BD7" w:rsidP="00A57BD7">
            <w:pPr>
              <w:spacing w:line="360" w:lineRule="auto"/>
              <w:rPr>
                <w:rFonts w:ascii="Arial" w:hAnsi="Arial" w:cs="Arial"/>
                <w:b/>
                <w:bCs/>
                <w:color w:val="000000"/>
                <w:lang w:eastAsia="es-MX"/>
              </w:rPr>
            </w:pPr>
          </w:p>
        </w:tc>
      </w:tr>
      <w:tr w:rsidR="00A57BD7" w:rsidRPr="007178B3" w14:paraId="25D1CCC7" w14:textId="77777777" w:rsidTr="00A57BD7">
        <w:trPr>
          <w:trHeight w:val="312"/>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EA06BB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Supervisión </w:t>
            </w:r>
          </w:p>
        </w:tc>
        <w:tc>
          <w:tcPr>
            <w:tcW w:w="2604" w:type="dxa"/>
            <w:tcBorders>
              <w:top w:val="nil"/>
              <w:left w:val="nil"/>
              <w:bottom w:val="single" w:sz="4" w:space="0" w:color="auto"/>
              <w:right w:val="single" w:sz="8" w:space="0" w:color="auto"/>
            </w:tcBorders>
            <w:shd w:val="clear" w:color="auto" w:fill="auto"/>
            <w:noWrap/>
            <w:vAlign w:val="center"/>
            <w:hideMark/>
          </w:tcPr>
          <w:p w14:paraId="6B5137A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 xml:space="preserve">3% del costo de la obra </w:t>
            </w:r>
          </w:p>
        </w:tc>
      </w:tr>
      <w:tr w:rsidR="00A57BD7" w:rsidRPr="007178B3" w14:paraId="2D0C4C17" w14:textId="77777777" w:rsidTr="00A57BD7">
        <w:trPr>
          <w:trHeight w:val="312"/>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CA9BB8A"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Recepción </w:t>
            </w:r>
          </w:p>
        </w:tc>
        <w:tc>
          <w:tcPr>
            <w:tcW w:w="2604" w:type="dxa"/>
            <w:tcBorders>
              <w:top w:val="nil"/>
              <w:left w:val="nil"/>
              <w:bottom w:val="single" w:sz="4" w:space="0" w:color="auto"/>
              <w:right w:val="single" w:sz="8" w:space="0" w:color="auto"/>
            </w:tcBorders>
            <w:shd w:val="clear" w:color="auto" w:fill="auto"/>
            <w:noWrap/>
            <w:vAlign w:val="center"/>
            <w:hideMark/>
          </w:tcPr>
          <w:p w14:paraId="168CA7C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 xml:space="preserve">1.5% del costo de la obra </w:t>
            </w:r>
          </w:p>
        </w:tc>
      </w:tr>
      <w:tr w:rsidR="00A57BD7" w:rsidRPr="007178B3" w14:paraId="221BEC9B" w14:textId="77777777" w:rsidTr="00A57BD7">
        <w:trPr>
          <w:trHeight w:val="312"/>
          <w:jc w:val="center"/>
        </w:trPr>
        <w:tc>
          <w:tcPr>
            <w:tcW w:w="3636" w:type="dxa"/>
            <w:tcBorders>
              <w:top w:val="nil"/>
              <w:left w:val="single" w:sz="8" w:space="0" w:color="auto"/>
              <w:bottom w:val="single" w:sz="8" w:space="0" w:color="auto"/>
              <w:right w:val="single" w:sz="4" w:space="0" w:color="auto"/>
            </w:tcBorders>
            <w:shd w:val="clear" w:color="auto" w:fill="auto"/>
            <w:noWrap/>
            <w:vAlign w:val="center"/>
            <w:hideMark/>
          </w:tcPr>
          <w:p w14:paraId="4BCFD1F1"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Aprovechamiento de Red Existente </w:t>
            </w:r>
          </w:p>
        </w:tc>
        <w:tc>
          <w:tcPr>
            <w:tcW w:w="2604" w:type="dxa"/>
            <w:tcBorders>
              <w:top w:val="nil"/>
              <w:left w:val="nil"/>
              <w:bottom w:val="single" w:sz="8" w:space="0" w:color="auto"/>
              <w:right w:val="single" w:sz="8" w:space="0" w:color="auto"/>
            </w:tcBorders>
            <w:shd w:val="clear" w:color="auto" w:fill="auto"/>
            <w:noWrap/>
            <w:vAlign w:val="center"/>
            <w:hideMark/>
          </w:tcPr>
          <w:p w14:paraId="7EB5DE3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 xml:space="preserve">$ 810 por Vivienda </w:t>
            </w:r>
          </w:p>
        </w:tc>
      </w:tr>
    </w:tbl>
    <w:p w14:paraId="2450C85B" w14:textId="77777777" w:rsidR="00A57BD7" w:rsidRPr="007178B3" w:rsidRDefault="00A57BD7" w:rsidP="00A57BD7">
      <w:pPr>
        <w:spacing w:line="360" w:lineRule="auto"/>
        <w:rPr>
          <w:rFonts w:ascii="Arial" w:hAnsi="Arial" w:cs="Arial"/>
        </w:rPr>
      </w:pPr>
      <w:r w:rsidRPr="007178B3">
        <w:rPr>
          <w:rFonts w:ascii="Arial" w:hAnsi="Arial" w:cs="Arial"/>
        </w:rPr>
        <w:tab/>
      </w:r>
      <w:r w:rsidRPr="007178B3">
        <w:rPr>
          <w:rFonts w:ascii="Arial" w:hAnsi="Arial" w:cs="Arial"/>
        </w:rPr>
        <w:tab/>
      </w:r>
    </w:p>
    <w:p w14:paraId="4A2320ED" w14:textId="77777777" w:rsidR="00A57BD7" w:rsidRPr="007178B3" w:rsidRDefault="00A57BD7" w:rsidP="00A57BD7">
      <w:pPr>
        <w:spacing w:line="360" w:lineRule="auto"/>
        <w:rPr>
          <w:rFonts w:ascii="Arial" w:hAnsi="Arial" w:cs="Arial"/>
        </w:rPr>
      </w:pPr>
      <w:r w:rsidRPr="007178B3">
        <w:rPr>
          <w:rFonts w:ascii="Arial" w:hAnsi="Arial" w:cs="Arial"/>
        </w:rPr>
        <w:tab/>
      </w:r>
      <w:r w:rsidRPr="007178B3">
        <w:rPr>
          <w:rFonts w:ascii="Arial" w:hAnsi="Arial" w:cs="Arial"/>
        </w:rPr>
        <w:tab/>
        <w:t>IVA tasa 16% incluido.</w:t>
      </w:r>
    </w:p>
    <w:p w14:paraId="40B30415" w14:textId="77777777" w:rsidR="00A57BD7" w:rsidRPr="007178B3" w:rsidRDefault="00A57BD7" w:rsidP="00A57BD7">
      <w:pPr>
        <w:spacing w:line="360" w:lineRule="auto"/>
        <w:rPr>
          <w:rFonts w:ascii="Arial" w:hAnsi="Arial" w:cs="Arial"/>
        </w:rPr>
      </w:pPr>
    </w:p>
    <w:p w14:paraId="2EB06742" w14:textId="77777777" w:rsidR="00A57BD7" w:rsidRPr="007178B3" w:rsidRDefault="00A57BD7" w:rsidP="00A57BD7">
      <w:pPr>
        <w:spacing w:line="360" w:lineRule="auto"/>
        <w:rPr>
          <w:rFonts w:ascii="Arial" w:eastAsia="Arial" w:hAnsi="Arial" w:cs="Arial"/>
        </w:rPr>
      </w:pPr>
      <w:r w:rsidRPr="007178B3">
        <w:rPr>
          <w:rFonts w:ascii="Arial" w:eastAsia="Arial" w:hAnsi="Arial" w:cs="Arial"/>
          <w:b/>
        </w:rPr>
        <w:t>V. TARIFAS POR DESLIMITACIÓN Y RECONEXIÓN.</w:t>
      </w:r>
    </w:p>
    <w:p w14:paraId="40760959" w14:textId="77777777" w:rsidR="00A57BD7" w:rsidRPr="007178B3" w:rsidRDefault="00A57BD7" w:rsidP="00F8585B">
      <w:pP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015"/>
        <w:gridCol w:w="3752"/>
      </w:tblGrid>
      <w:tr w:rsidR="00A57BD7" w:rsidRPr="007178B3" w14:paraId="4C262BE4" w14:textId="77777777" w:rsidTr="00A57BD7">
        <w:trPr>
          <w:trHeight w:val="34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0B5161E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CABECERA Y FRACCIONAMIENTOS </w:t>
            </w:r>
          </w:p>
        </w:tc>
      </w:tr>
      <w:tr w:rsidR="00A57BD7" w:rsidRPr="007178B3" w14:paraId="580175DD" w14:textId="77777777" w:rsidTr="00A57BD7">
        <w:trPr>
          <w:trHeight w:val="34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6EBA8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05F6615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Importe </w:t>
            </w:r>
          </w:p>
        </w:tc>
      </w:tr>
      <w:tr w:rsidR="00A57BD7" w:rsidRPr="007178B3" w14:paraId="355714FB" w14:textId="77777777" w:rsidTr="00F8585B">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4B1373A7"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Cargo por deslimitación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4448BBB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$170.00</w:t>
            </w:r>
          </w:p>
        </w:tc>
      </w:tr>
      <w:tr w:rsidR="00A57BD7" w:rsidRPr="007178B3" w14:paraId="79ED8375" w14:textId="77777777" w:rsidTr="00F8585B">
        <w:trPr>
          <w:trHeight w:val="340"/>
          <w:jc w:val="center"/>
        </w:trPr>
        <w:tc>
          <w:tcPr>
            <w:tcW w:w="2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CBA6C"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Cargo por reconexión toma no doméstica suspendida</w:t>
            </w:r>
          </w:p>
        </w:tc>
        <w:tc>
          <w:tcPr>
            <w:tcW w:w="2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8A7E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$450.00</w:t>
            </w:r>
          </w:p>
        </w:tc>
      </w:tr>
      <w:tr w:rsidR="00A57BD7" w:rsidRPr="007178B3" w14:paraId="1D1F6A4F" w14:textId="77777777" w:rsidTr="00A57BD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27D9111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Cargo por reubicación de toma (menor a 4 mts)</w:t>
            </w:r>
          </w:p>
        </w:tc>
        <w:tc>
          <w:tcPr>
            <w:tcW w:w="2140" w:type="pct"/>
            <w:tcBorders>
              <w:top w:val="nil"/>
              <w:left w:val="nil"/>
              <w:bottom w:val="single" w:sz="4" w:space="0" w:color="auto"/>
              <w:right w:val="single" w:sz="8" w:space="0" w:color="auto"/>
            </w:tcBorders>
            <w:shd w:val="clear" w:color="auto" w:fill="auto"/>
            <w:vAlign w:val="center"/>
            <w:hideMark/>
          </w:tcPr>
          <w:p w14:paraId="4D71ADA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$335.00</w:t>
            </w:r>
          </w:p>
        </w:tc>
      </w:tr>
      <w:tr w:rsidR="00A57BD7" w:rsidRPr="007178B3" w14:paraId="10C844D1" w14:textId="77777777" w:rsidTr="00A57BD7">
        <w:trPr>
          <w:trHeight w:val="34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593E2A98"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Cargo por reubicación de toma (de a 4.1 a 8 mts)</w:t>
            </w:r>
          </w:p>
        </w:tc>
        <w:tc>
          <w:tcPr>
            <w:tcW w:w="2140" w:type="pct"/>
            <w:tcBorders>
              <w:top w:val="nil"/>
              <w:left w:val="nil"/>
              <w:bottom w:val="single" w:sz="8" w:space="0" w:color="auto"/>
              <w:right w:val="single" w:sz="8" w:space="0" w:color="auto"/>
            </w:tcBorders>
            <w:shd w:val="clear" w:color="auto" w:fill="auto"/>
            <w:vAlign w:val="center"/>
            <w:hideMark/>
          </w:tcPr>
          <w:p w14:paraId="40F4F78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$785.00</w:t>
            </w:r>
          </w:p>
        </w:tc>
      </w:tr>
    </w:tbl>
    <w:p w14:paraId="6E04D2CD" w14:textId="77777777" w:rsidR="00A57BD7" w:rsidRPr="007178B3" w:rsidRDefault="00A57BD7" w:rsidP="00A57BD7">
      <w:pPr>
        <w:spacing w:line="360" w:lineRule="auto"/>
        <w:rPr>
          <w:rFonts w:ascii="Arial" w:hAnsi="Arial" w:cs="Arial"/>
        </w:rPr>
      </w:pPr>
    </w:p>
    <w:p w14:paraId="4A17EA40" w14:textId="77777777" w:rsidR="00A57BD7" w:rsidRPr="007178B3" w:rsidRDefault="00A57BD7" w:rsidP="00A57BD7">
      <w:pPr>
        <w:spacing w:line="360" w:lineRule="auto"/>
        <w:rPr>
          <w:rFonts w:ascii="Arial" w:hAnsi="Arial" w:cs="Arial"/>
        </w:rPr>
      </w:pPr>
      <w:r w:rsidRPr="007178B3">
        <w:rPr>
          <w:rFonts w:ascii="Arial" w:hAnsi="Arial" w:cs="Arial"/>
        </w:rPr>
        <w:t>IVA tasa 16% incluido.</w:t>
      </w:r>
    </w:p>
    <w:p w14:paraId="128262C2"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015"/>
        <w:gridCol w:w="3752"/>
      </w:tblGrid>
      <w:tr w:rsidR="00A57BD7" w:rsidRPr="007178B3" w14:paraId="166BB8C5" w14:textId="77777777" w:rsidTr="00A57BD7">
        <w:trPr>
          <w:trHeight w:val="34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2F13673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COMISARÍAS </w:t>
            </w:r>
          </w:p>
        </w:tc>
      </w:tr>
      <w:tr w:rsidR="00A57BD7" w:rsidRPr="007178B3" w14:paraId="36326BB2" w14:textId="77777777" w:rsidTr="00A57BD7">
        <w:trPr>
          <w:trHeight w:val="34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9C26D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2A8B1F09"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 xml:space="preserve">Importe </w:t>
            </w:r>
          </w:p>
        </w:tc>
      </w:tr>
      <w:tr w:rsidR="00A57BD7" w:rsidRPr="007178B3" w14:paraId="3013DDF7" w14:textId="77777777" w:rsidTr="00A57BD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475A53D2"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Cargo por deslimitación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6F4E760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$108.00</w:t>
            </w:r>
          </w:p>
        </w:tc>
      </w:tr>
      <w:tr w:rsidR="00A57BD7" w:rsidRPr="007178B3" w14:paraId="3D456567" w14:textId="77777777" w:rsidTr="00A57BD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05370F58"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2C5468C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$216.00</w:t>
            </w:r>
          </w:p>
        </w:tc>
      </w:tr>
      <w:tr w:rsidR="00A57BD7" w:rsidRPr="007178B3" w14:paraId="4F24DD2C" w14:textId="77777777" w:rsidTr="00A57BD7">
        <w:trPr>
          <w:trHeight w:val="34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2A4FED9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Cargo por reubicación de toma (menor a 4 mts)</w:t>
            </w:r>
          </w:p>
        </w:tc>
        <w:tc>
          <w:tcPr>
            <w:tcW w:w="2140" w:type="pct"/>
            <w:tcBorders>
              <w:top w:val="nil"/>
              <w:left w:val="nil"/>
              <w:bottom w:val="single" w:sz="4" w:space="0" w:color="auto"/>
              <w:right w:val="single" w:sz="8" w:space="0" w:color="auto"/>
            </w:tcBorders>
            <w:shd w:val="clear" w:color="auto" w:fill="auto"/>
            <w:vAlign w:val="center"/>
            <w:hideMark/>
          </w:tcPr>
          <w:p w14:paraId="575ABD81"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$216.00</w:t>
            </w:r>
          </w:p>
        </w:tc>
      </w:tr>
      <w:tr w:rsidR="00A57BD7" w:rsidRPr="007178B3" w14:paraId="5488F0EB" w14:textId="77777777" w:rsidTr="00A57BD7">
        <w:trPr>
          <w:trHeight w:val="34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5445BC9F"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Cargo por reubicación de toma (de a 4.1 a 8 mts)</w:t>
            </w:r>
          </w:p>
        </w:tc>
        <w:tc>
          <w:tcPr>
            <w:tcW w:w="2140" w:type="pct"/>
            <w:tcBorders>
              <w:top w:val="nil"/>
              <w:left w:val="nil"/>
              <w:bottom w:val="single" w:sz="8" w:space="0" w:color="auto"/>
              <w:right w:val="single" w:sz="8" w:space="0" w:color="auto"/>
            </w:tcBorders>
            <w:shd w:val="clear" w:color="auto" w:fill="auto"/>
            <w:vAlign w:val="center"/>
            <w:hideMark/>
          </w:tcPr>
          <w:p w14:paraId="1261FF3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$378.00</w:t>
            </w:r>
          </w:p>
        </w:tc>
      </w:tr>
    </w:tbl>
    <w:p w14:paraId="248F3E97" w14:textId="77777777" w:rsidR="00A57BD7" w:rsidRPr="007178B3" w:rsidRDefault="00A57BD7" w:rsidP="00A57BD7">
      <w:pPr>
        <w:spacing w:line="360" w:lineRule="auto"/>
        <w:rPr>
          <w:rFonts w:ascii="Arial" w:hAnsi="Arial" w:cs="Arial"/>
        </w:rPr>
      </w:pPr>
      <w:r w:rsidRPr="007178B3">
        <w:rPr>
          <w:rFonts w:ascii="Arial" w:hAnsi="Arial" w:cs="Arial"/>
        </w:rPr>
        <w:t xml:space="preserve">  </w:t>
      </w:r>
    </w:p>
    <w:p w14:paraId="2660EAD1" w14:textId="77777777" w:rsidR="00A57BD7" w:rsidRPr="007178B3" w:rsidRDefault="00A57BD7" w:rsidP="00A57BD7">
      <w:pPr>
        <w:spacing w:line="360" w:lineRule="auto"/>
        <w:rPr>
          <w:rFonts w:ascii="Arial" w:hAnsi="Arial" w:cs="Arial"/>
        </w:rPr>
      </w:pPr>
      <w:r w:rsidRPr="007178B3">
        <w:rPr>
          <w:rFonts w:ascii="Arial" w:hAnsi="Arial" w:cs="Arial"/>
        </w:rPr>
        <w:t>IVA tasa 16% incluido.</w:t>
      </w:r>
    </w:p>
    <w:p w14:paraId="6F1D2419" w14:textId="77777777" w:rsidR="00A57BD7" w:rsidRPr="007178B3" w:rsidRDefault="00A57BD7" w:rsidP="00A57BD7">
      <w:pPr>
        <w:spacing w:line="360" w:lineRule="auto"/>
        <w:rPr>
          <w:rFonts w:ascii="Arial" w:eastAsia="Arial" w:hAnsi="Arial" w:cs="Arial"/>
          <w:b/>
        </w:rPr>
      </w:pPr>
    </w:p>
    <w:p w14:paraId="4BFEBA8F" w14:textId="77777777" w:rsidR="00A57BD7" w:rsidRPr="007178B3" w:rsidRDefault="00A57BD7" w:rsidP="00A57BD7">
      <w:pPr>
        <w:spacing w:line="360" w:lineRule="auto"/>
        <w:rPr>
          <w:rFonts w:ascii="Arial" w:eastAsia="Arial" w:hAnsi="Arial" w:cs="Arial"/>
        </w:rPr>
      </w:pPr>
      <w:r w:rsidRPr="007178B3">
        <w:rPr>
          <w:rFonts w:ascii="Arial" w:eastAsia="Arial" w:hAnsi="Arial" w:cs="Arial"/>
          <w:b/>
        </w:rPr>
        <w:t>VI. TARIFAS POR OTROS CARGOS.</w:t>
      </w:r>
    </w:p>
    <w:p w14:paraId="0647D3F3"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388"/>
        <w:gridCol w:w="4389"/>
      </w:tblGrid>
      <w:tr w:rsidR="00A57BD7" w:rsidRPr="007178B3" w14:paraId="264A6B01" w14:textId="77777777" w:rsidTr="00A57BD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9AB62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OTROS CARGOS</w:t>
            </w:r>
          </w:p>
        </w:tc>
      </w:tr>
      <w:tr w:rsidR="00A57BD7" w:rsidRPr="007178B3" w14:paraId="33F48A50"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FF7DCB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32DBC3D5"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Importe</w:t>
            </w:r>
          </w:p>
        </w:tc>
      </w:tr>
      <w:tr w:rsidR="00A57BD7" w:rsidRPr="007178B3" w14:paraId="41E9283C"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76AE0ED"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Agua no facturada derivada de toma clandestina</w:t>
            </w:r>
          </w:p>
        </w:tc>
        <w:tc>
          <w:tcPr>
            <w:tcW w:w="2500" w:type="pct"/>
            <w:tcBorders>
              <w:top w:val="nil"/>
              <w:left w:val="nil"/>
              <w:bottom w:val="single" w:sz="4" w:space="0" w:color="auto"/>
              <w:right w:val="single" w:sz="4" w:space="0" w:color="auto"/>
            </w:tcBorders>
            <w:shd w:val="clear" w:color="auto" w:fill="auto"/>
            <w:vAlign w:val="center"/>
            <w:hideMark/>
          </w:tcPr>
          <w:p w14:paraId="6A43B0F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El importe en pesos de hasta tres años de consumo de 20 m3</w:t>
            </w:r>
          </w:p>
        </w:tc>
      </w:tr>
      <w:tr w:rsidR="00A57BD7" w:rsidRPr="007178B3" w14:paraId="5E5C64CC"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8B94F3A"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Aguas residuales (x m3)</w:t>
            </w:r>
          </w:p>
        </w:tc>
        <w:tc>
          <w:tcPr>
            <w:tcW w:w="2500" w:type="pct"/>
            <w:tcBorders>
              <w:top w:val="nil"/>
              <w:left w:val="nil"/>
              <w:bottom w:val="single" w:sz="4" w:space="0" w:color="auto"/>
              <w:right w:val="single" w:sz="4" w:space="0" w:color="auto"/>
            </w:tcBorders>
            <w:shd w:val="clear" w:color="auto" w:fill="auto"/>
            <w:vAlign w:val="center"/>
            <w:hideMark/>
          </w:tcPr>
          <w:p w14:paraId="68213E3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$25.00</w:t>
            </w:r>
          </w:p>
        </w:tc>
      </w:tr>
      <w:tr w:rsidR="00A57BD7" w:rsidRPr="007178B3" w14:paraId="2783F666"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993D561"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Cambio de nombre</w:t>
            </w:r>
          </w:p>
        </w:tc>
        <w:tc>
          <w:tcPr>
            <w:tcW w:w="2500" w:type="pct"/>
            <w:tcBorders>
              <w:top w:val="nil"/>
              <w:left w:val="nil"/>
              <w:bottom w:val="single" w:sz="4" w:space="0" w:color="auto"/>
              <w:right w:val="single" w:sz="4" w:space="0" w:color="auto"/>
            </w:tcBorders>
            <w:shd w:val="clear" w:color="auto" w:fill="auto"/>
            <w:vAlign w:val="center"/>
            <w:hideMark/>
          </w:tcPr>
          <w:p w14:paraId="576DB9F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$60.00</w:t>
            </w:r>
          </w:p>
        </w:tc>
      </w:tr>
      <w:tr w:rsidR="00A57BD7" w:rsidRPr="007178B3" w14:paraId="1883DC37"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C906D57"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Cambio de tipo de servicio</w:t>
            </w:r>
          </w:p>
        </w:tc>
        <w:tc>
          <w:tcPr>
            <w:tcW w:w="2500" w:type="pct"/>
            <w:tcBorders>
              <w:top w:val="nil"/>
              <w:left w:val="nil"/>
              <w:bottom w:val="single" w:sz="4" w:space="0" w:color="auto"/>
              <w:right w:val="single" w:sz="4" w:space="0" w:color="auto"/>
            </w:tcBorders>
            <w:shd w:val="clear" w:color="auto" w:fill="auto"/>
            <w:vAlign w:val="center"/>
            <w:hideMark/>
          </w:tcPr>
          <w:p w14:paraId="1BBF649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$220.00</w:t>
            </w:r>
          </w:p>
        </w:tc>
      </w:tr>
      <w:tr w:rsidR="00A57BD7" w:rsidRPr="007178B3" w14:paraId="0E2F3E6E"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5A3E327"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Constancia de no adeudo</w:t>
            </w:r>
          </w:p>
        </w:tc>
        <w:tc>
          <w:tcPr>
            <w:tcW w:w="2500" w:type="pct"/>
            <w:tcBorders>
              <w:top w:val="nil"/>
              <w:left w:val="nil"/>
              <w:bottom w:val="single" w:sz="4" w:space="0" w:color="auto"/>
              <w:right w:val="single" w:sz="4" w:space="0" w:color="auto"/>
            </w:tcBorders>
            <w:shd w:val="clear" w:color="auto" w:fill="auto"/>
            <w:vAlign w:val="center"/>
            <w:hideMark/>
          </w:tcPr>
          <w:p w14:paraId="4B4E195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$120.00</w:t>
            </w:r>
          </w:p>
        </w:tc>
      </w:tr>
      <w:tr w:rsidR="00A57BD7" w:rsidRPr="007178B3" w14:paraId="7593C335"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7AC64C"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Constancia histórico de consumo</w:t>
            </w:r>
          </w:p>
        </w:tc>
        <w:tc>
          <w:tcPr>
            <w:tcW w:w="2500" w:type="pct"/>
            <w:tcBorders>
              <w:top w:val="nil"/>
              <w:left w:val="nil"/>
              <w:bottom w:val="single" w:sz="4" w:space="0" w:color="auto"/>
              <w:right w:val="single" w:sz="4" w:space="0" w:color="auto"/>
            </w:tcBorders>
            <w:shd w:val="clear" w:color="auto" w:fill="auto"/>
            <w:vAlign w:val="center"/>
            <w:hideMark/>
          </w:tcPr>
          <w:p w14:paraId="12161E4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$120.00</w:t>
            </w:r>
          </w:p>
        </w:tc>
      </w:tr>
      <w:tr w:rsidR="00A57BD7" w:rsidRPr="007178B3" w14:paraId="3137DB83"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0B4C469"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Constancias de no servicio</w:t>
            </w:r>
          </w:p>
        </w:tc>
        <w:tc>
          <w:tcPr>
            <w:tcW w:w="2500" w:type="pct"/>
            <w:tcBorders>
              <w:top w:val="nil"/>
              <w:left w:val="nil"/>
              <w:bottom w:val="single" w:sz="4" w:space="0" w:color="auto"/>
              <w:right w:val="single" w:sz="4" w:space="0" w:color="auto"/>
            </w:tcBorders>
            <w:shd w:val="clear" w:color="auto" w:fill="auto"/>
            <w:vAlign w:val="center"/>
            <w:hideMark/>
          </w:tcPr>
          <w:p w14:paraId="71DFC93B"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$270.00</w:t>
            </w:r>
          </w:p>
        </w:tc>
      </w:tr>
      <w:tr w:rsidR="00A57BD7" w:rsidRPr="007178B3" w14:paraId="3D842FBE"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6ED0CD4"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Inspección general por posible afectación a la infraestructura hidráulica (por punto de revisión)</w:t>
            </w:r>
          </w:p>
        </w:tc>
        <w:tc>
          <w:tcPr>
            <w:tcW w:w="2500" w:type="pct"/>
            <w:tcBorders>
              <w:top w:val="nil"/>
              <w:left w:val="nil"/>
              <w:bottom w:val="single" w:sz="4" w:space="0" w:color="auto"/>
              <w:right w:val="single" w:sz="4" w:space="0" w:color="auto"/>
            </w:tcBorders>
            <w:shd w:val="clear" w:color="auto" w:fill="auto"/>
            <w:vAlign w:val="center"/>
            <w:hideMark/>
          </w:tcPr>
          <w:p w14:paraId="0F11EB7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$280.00</w:t>
            </w:r>
          </w:p>
        </w:tc>
      </w:tr>
      <w:tr w:rsidR="00A57BD7" w:rsidRPr="007178B3" w14:paraId="2C03C1D9"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328663D"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Medidor</w:t>
            </w:r>
          </w:p>
        </w:tc>
        <w:tc>
          <w:tcPr>
            <w:tcW w:w="2500" w:type="pct"/>
            <w:tcBorders>
              <w:top w:val="nil"/>
              <w:left w:val="nil"/>
              <w:bottom w:val="single" w:sz="4" w:space="0" w:color="auto"/>
              <w:right w:val="single" w:sz="4" w:space="0" w:color="auto"/>
            </w:tcBorders>
            <w:shd w:val="clear" w:color="auto" w:fill="auto"/>
            <w:vAlign w:val="center"/>
            <w:hideMark/>
          </w:tcPr>
          <w:p w14:paraId="0FE7005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$865.00</w:t>
            </w:r>
          </w:p>
        </w:tc>
      </w:tr>
      <w:tr w:rsidR="00A57BD7" w:rsidRPr="007178B3" w14:paraId="07C5DD23"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73071EF"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Solicitud de cambio de dirección</w:t>
            </w:r>
          </w:p>
        </w:tc>
        <w:tc>
          <w:tcPr>
            <w:tcW w:w="2500" w:type="pct"/>
            <w:tcBorders>
              <w:top w:val="nil"/>
              <w:left w:val="nil"/>
              <w:bottom w:val="single" w:sz="4" w:space="0" w:color="auto"/>
              <w:right w:val="single" w:sz="4" w:space="0" w:color="auto"/>
            </w:tcBorders>
            <w:shd w:val="clear" w:color="auto" w:fill="auto"/>
            <w:vAlign w:val="center"/>
            <w:hideMark/>
          </w:tcPr>
          <w:p w14:paraId="088F97F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$240.00</w:t>
            </w:r>
          </w:p>
        </w:tc>
      </w:tr>
      <w:tr w:rsidR="00A57BD7" w:rsidRPr="007178B3" w14:paraId="370AC967"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CC14B99"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Visita para verificación física de fuga no visibles</w:t>
            </w:r>
          </w:p>
        </w:tc>
        <w:tc>
          <w:tcPr>
            <w:tcW w:w="2500" w:type="pct"/>
            <w:tcBorders>
              <w:top w:val="nil"/>
              <w:left w:val="nil"/>
              <w:bottom w:val="single" w:sz="4" w:space="0" w:color="auto"/>
              <w:right w:val="single" w:sz="4" w:space="0" w:color="auto"/>
            </w:tcBorders>
            <w:shd w:val="clear" w:color="auto" w:fill="auto"/>
            <w:vAlign w:val="center"/>
            <w:hideMark/>
          </w:tcPr>
          <w:p w14:paraId="2E7E1C2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$520.00</w:t>
            </w:r>
          </w:p>
        </w:tc>
      </w:tr>
      <w:tr w:rsidR="00A57BD7" w:rsidRPr="007178B3" w14:paraId="6F80F9E0"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3DD47F7"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Detección de fuga no visible (predio chico)</w:t>
            </w:r>
          </w:p>
        </w:tc>
        <w:tc>
          <w:tcPr>
            <w:tcW w:w="2500" w:type="pct"/>
            <w:tcBorders>
              <w:top w:val="nil"/>
              <w:left w:val="nil"/>
              <w:bottom w:val="single" w:sz="4" w:space="0" w:color="auto"/>
              <w:right w:val="single" w:sz="4" w:space="0" w:color="auto"/>
            </w:tcBorders>
            <w:shd w:val="clear" w:color="auto" w:fill="auto"/>
            <w:vAlign w:val="center"/>
            <w:hideMark/>
          </w:tcPr>
          <w:p w14:paraId="4B1E968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$325.00</w:t>
            </w:r>
          </w:p>
        </w:tc>
      </w:tr>
      <w:tr w:rsidR="00A57BD7" w:rsidRPr="007178B3" w14:paraId="1803EBF8"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1FF01DB"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Detección de fuga no visible (predio mediano)</w:t>
            </w:r>
          </w:p>
        </w:tc>
        <w:tc>
          <w:tcPr>
            <w:tcW w:w="2500" w:type="pct"/>
            <w:tcBorders>
              <w:top w:val="nil"/>
              <w:left w:val="nil"/>
              <w:bottom w:val="single" w:sz="4" w:space="0" w:color="auto"/>
              <w:right w:val="single" w:sz="4" w:space="0" w:color="auto"/>
            </w:tcBorders>
            <w:shd w:val="clear" w:color="auto" w:fill="auto"/>
            <w:vAlign w:val="center"/>
            <w:hideMark/>
          </w:tcPr>
          <w:p w14:paraId="6EF7159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$650.00</w:t>
            </w:r>
          </w:p>
        </w:tc>
      </w:tr>
      <w:tr w:rsidR="00A57BD7" w:rsidRPr="007178B3" w14:paraId="574418B2" w14:textId="77777777" w:rsidTr="00A57BD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9803FDD"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Detección de fuga no visible en predios grandes (por cada 3 horas de trabajo de dos personas)</w:t>
            </w:r>
          </w:p>
        </w:tc>
        <w:tc>
          <w:tcPr>
            <w:tcW w:w="2500" w:type="pct"/>
            <w:tcBorders>
              <w:top w:val="nil"/>
              <w:left w:val="nil"/>
              <w:bottom w:val="single" w:sz="4" w:space="0" w:color="auto"/>
              <w:right w:val="single" w:sz="4" w:space="0" w:color="auto"/>
            </w:tcBorders>
            <w:shd w:val="clear" w:color="auto" w:fill="auto"/>
            <w:vAlign w:val="center"/>
            <w:hideMark/>
          </w:tcPr>
          <w:p w14:paraId="781EF90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$325.00</w:t>
            </w:r>
          </w:p>
        </w:tc>
      </w:tr>
    </w:tbl>
    <w:p w14:paraId="6A744372" w14:textId="77777777" w:rsidR="00A57BD7" w:rsidRPr="007178B3" w:rsidRDefault="00A57BD7" w:rsidP="00A57BD7">
      <w:pPr>
        <w:spacing w:line="360" w:lineRule="auto"/>
        <w:rPr>
          <w:rFonts w:ascii="Arial" w:hAnsi="Arial" w:cs="Arial"/>
        </w:rPr>
      </w:pPr>
      <w:r w:rsidRPr="007178B3">
        <w:rPr>
          <w:rFonts w:ascii="Arial" w:hAnsi="Arial" w:cs="Arial"/>
        </w:rPr>
        <w:t xml:space="preserve">     </w:t>
      </w:r>
    </w:p>
    <w:p w14:paraId="094C6401" w14:textId="77777777" w:rsidR="00A57BD7" w:rsidRPr="007178B3" w:rsidRDefault="00A57BD7" w:rsidP="00A57BD7">
      <w:pPr>
        <w:spacing w:line="360" w:lineRule="auto"/>
        <w:rPr>
          <w:rFonts w:ascii="Arial" w:hAnsi="Arial" w:cs="Arial"/>
        </w:rPr>
      </w:pPr>
      <w:r w:rsidRPr="007178B3">
        <w:rPr>
          <w:rFonts w:ascii="Arial" w:hAnsi="Arial" w:cs="Arial"/>
        </w:rPr>
        <w:t xml:space="preserve">    IVA tasa 16% incluido.</w:t>
      </w:r>
    </w:p>
    <w:p w14:paraId="52A529F1" w14:textId="77777777" w:rsidR="00A57BD7" w:rsidRPr="007178B3" w:rsidRDefault="00A57BD7" w:rsidP="00A57BD7">
      <w:pPr>
        <w:spacing w:line="360" w:lineRule="auto"/>
        <w:rPr>
          <w:rFonts w:ascii="Arial" w:eastAsia="Arial" w:hAnsi="Arial" w:cs="Arial"/>
        </w:rPr>
      </w:pPr>
    </w:p>
    <w:p w14:paraId="2546E981" w14:textId="77777777" w:rsidR="00A57BD7" w:rsidRPr="007178B3" w:rsidRDefault="00A57BD7" w:rsidP="00A57BD7">
      <w:pPr>
        <w:spacing w:line="360" w:lineRule="auto"/>
        <w:rPr>
          <w:rFonts w:ascii="Arial" w:eastAsia="Arial" w:hAnsi="Arial" w:cs="Arial"/>
        </w:rPr>
      </w:pPr>
      <w:r w:rsidRPr="007178B3">
        <w:rPr>
          <w:rFonts w:ascii="Arial" w:eastAsia="Arial" w:hAnsi="Arial" w:cs="Arial"/>
        </w:rPr>
        <w:t>El cobro por instalación de tomas para los comercios se realizará de acuerdo a la siguiente tabla:</w:t>
      </w:r>
    </w:p>
    <w:p w14:paraId="04547D0B"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020"/>
        <w:gridCol w:w="3757"/>
      </w:tblGrid>
      <w:tr w:rsidR="00A57BD7" w:rsidRPr="007178B3" w14:paraId="17AF2A36" w14:textId="77777777" w:rsidTr="00A57BD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DB1E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CONEXIÓN POR DIÁMETROS</w:t>
            </w:r>
          </w:p>
        </w:tc>
      </w:tr>
      <w:tr w:rsidR="00A57BD7" w:rsidRPr="007178B3" w14:paraId="0BD4D5F0"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35F3290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Diámetro de la toma</w:t>
            </w:r>
          </w:p>
        </w:tc>
        <w:tc>
          <w:tcPr>
            <w:tcW w:w="2140" w:type="pct"/>
            <w:tcBorders>
              <w:top w:val="nil"/>
              <w:left w:val="nil"/>
              <w:bottom w:val="single" w:sz="4" w:space="0" w:color="auto"/>
              <w:right w:val="single" w:sz="4" w:space="0" w:color="auto"/>
            </w:tcBorders>
            <w:shd w:val="clear" w:color="auto" w:fill="auto"/>
            <w:vAlign w:val="center"/>
            <w:hideMark/>
          </w:tcPr>
          <w:p w14:paraId="4C7A532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Importe</w:t>
            </w:r>
          </w:p>
        </w:tc>
      </w:tr>
      <w:tr w:rsidR="00A57BD7" w:rsidRPr="007178B3" w14:paraId="484C3053"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7F2018B2"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1/2 pulgada </w:t>
            </w:r>
          </w:p>
        </w:tc>
        <w:tc>
          <w:tcPr>
            <w:tcW w:w="2140" w:type="pct"/>
            <w:tcBorders>
              <w:top w:val="nil"/>
              <w:left w:val="nil"/>
              <w:bottom w:val="single" w:sz="4" w:space="0" w:color="auto"/>
              <w:right w:val="single" w:sz="4" w:space="0" w:color="auto"/>
            </w:tcBorders>
            <w:shd w:val="clear" w:color="auto" w:fill="auto"/>
            <w:vAlign w:val="center"/>
            <w:hideMark/>
          </w:tcPr>
          <w:p w14:paraId="0D6073EE"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$3,597.00</w:t>
            </w:r>
          </w:p>
        </w:tc>
      </w:tr>
      <w:tr w:rsidR="00A57BD7" w:rsidRPr="007178B3" w14:paraId="63A5131B"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DE6C934"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3/4 pulgada </w:t>
            </w:r>
          </w:p>
        </w:tc>
        <w:tc>
          <w:tcPr>
            <w:tcW w:w="2140" w:type="pct"/>
            <w:tcBorders>
              <w:top w:val="nil"/>
              <w:left w:val="nil"/>
              <w:bottom w:val="single" w:sz="4" w:space="0" w:color="auto"/>
              <w:right w:val="single" w:sz="4" w:space="0" w:color="auto"/>
            </w:tcBorders>
            <w:shd w:val="clear" w:color="auto" w:fill="auto"/>
            <w:vAlign w:val="center"/>
            <w:hideMark/>
          </w:tcPr>
          <w:p w14:paraId="09C19CB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$10,789.00</w:t>
            </w:r>
          </w:p>
        </w:tc>
      </w:tr>
      <w:tr w:rsidR="00A57BD7" w:rsidRPr="007178B3" w14:paraId="1E47BB2A" w14:textId="77777777" w:rsidTr="00A57BD7">
        <w:trPr>
          <w:trHeight w:val="340"/>
          <w:jc w:val="center"/>
        </w:trPr>
        <w:tc>
          <w:tcPr>
            <w:tcW w:w="2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AE6B9"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1 pulgada</w:t>
            </w:r>
          </w:p>
        </w:tc>
        <w:tc>
          <w:tcPr>
            <w:tcW w:w="2140" w:type="pct"/>
            <w:tcBorders>
              <w:top w:val="single" w:sz="4" w:space="0" w:color="auto"/>
              <w:left w:val="nil"/>
              <w:bottom w:val="single" w:sz="4" w:space="0" w:color="auto"/>
              <w:right w:val="single" w:sz="4" w:space="0" w:color="auto"/>
            </w:tcBorders>
            <w:shd w:val="clear" w:color="auto" w:fill="auto"/>
            <w:vAlign w:val="center"/>
            <w:hideMark/>
          </w:tcPr>
          <w:p w14:paraId="3ED220F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$21,578.00</w:t>
            </w:r>
          </w:p>
        </w:tc>
      </w:tr>
      <w:tr w:rsidR="00A57BD7" w:rsidRPr="007178B3" w14:paraId="360C4620"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40E3F168"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1 1/4 pulgada </w:t>
            </w:r>
          </w:p>
        </w:tc>
        <w:tc>
          <w:tcPr>
            <w:tcW w:w="2140" w:type="pct"/>
            <w:tcBorders>
              <w:top w:val="nil"/>
              <w:left w:val="nil"/>
              <w:bottom w:val="single" w:sz="4" w:space="0" w:color="auto"/>
              <w:right w:val="single" w:sz="4" w:space="0" w:color="auto"/>
            </w:tcBorders>
            <w:shd w:val="clear" w:color="auto" w:fill="auto"/>
            <w:vAlign w:val="center"/>
            <w:hideMark/>
          </w:tcPr>
          <w:p w14:paraId="03B0F0A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$35,964.00</w:t>
            </w:r>
          </w:p>
        </w:tc>
      </w:tr>
      <w:tr w:rsidR="00A57BD7" w:rsidRPr="007178B3" w14:paraId="004FEA79"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0FEB1A36"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1 1/2 pulgada</w:t>
            </w:r>
          </w:p>
        </w:tc>
        <w:tc>
          <w:tcPr>
            <w:tcW w:w="2140" w:type="pct"/>
            <w:tcBorders>
              <w:top w:val="nil"/>
              <w:left w:val="nil"/>
              <w:bottom w:val="single" w:sz="4" w:space="0" w:color="auto"/>
              <w:right w:val="single" w:sz="4" w:space="0" w:color="auto"/>
            </w:tcBorders>
            <w:shd w:val="clear" w:color="auto" w:fill="auto"/>
            <w:vAlign w:val="center"/>
            <w:hideMark/>
          </w:tcPr>
          <w:p w14:paraId="4959424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$57,542.00</w:t>
            </w:r>
          </w:p>
        </w:tc>
      </w:tr>
      <w:tr w:rsidR="00A57BD7" w:rsidRPr="007178B3" w14:paraId="221DF21F"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14E2C72D"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2 pulgadas</w:t>
            </w:r>
          </w:p>
        </w:tc>
        <w:tc>
          <w:tcPr>
            <w:tcW w:w="2140" w:type="pct"/>
            <w:tcBorders>
              <w:top w:val="nil"/>
              <w:left w:val="nil"/>
              <w:bottom w:val="single" w:sz="4" w:space="0" w:color="auto"/>
              <w:right w:val="single" w:sz="4" w:space="0" w:color="auto"/>
            </w:tcBorders>
            <w:shd w:val="clear" w:color="auto" w:fill="auto"/>
            <w:vAlign w:val="center"/>
            <w:hideMark/>
          </w:tcPr>
          <w:p w14:paraId="5AFFCB0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$115,085.00</w:t>
            </w:r>
          </w:p>
        </w:tc>
      </w:tr>
      <w:tr w:rsidR="00A57BD7" w:rsidRPr="007178B3" w14:paraId="7B50E17E" w14:textId="77777777" w:rsidTr="00A57BD7">
        <w:trPr>
          <w:trHeight w:val="34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71DE5BFC" w14:textId="77777777" w:rsidR="00A57BD7" w:rsidRPr="007178B3" w:rsidRDefault="00A57BD7" w:rsidP="00A57BD7">
            <w:pPr>
              <w:spacing w:line="360" w:lineRule="auto"/>
              <w:rPr>
                <w:rFonts w:ascii="Arial" w:hAnsi="Arial" w:cs="Arial"/>
                <w:color w:val="000000"/>
                <w:lang w:eastAsia="es-MX"/>
              </w:rPr>
            </w:pPr>
            <w:r w:rsidRPr="007178B3">
              <w:rPr>
                <w:rFonts w:ascii="Arial" w:hAnsi="Arial" w:cs="Arial"/>
                <w:color w:val="000000"/>
                <w:lang w:eastAsia="es-MX"/>
              </w:rPr>
              <w:t xml:space="preserve">2 1/2 pulgadas </w:t>
            </w:r>
          </w:p>
        </w:tc>
        <w:tc>
          <w:tcPr>
            <w:tcW w:w="2140" w:type="pct"/>
            <w:tcBorders>
              <w:top w:val="nil"/>
              <w:left w:val="nil"/>
              <w:bottom w:val="single" w:sz="4" w:space="0" w:color="auto"/>
              <w:right w:val="single" w:sz="4" w:space="0" w:color="auto"/>
            </w:tcBorders>
            <w:shd w:val="clear" w:color="auto" w:fill="auto"/>
            <w:vAlign w:val="center"/>
            <w:hideMark/>
          </w:tcPr>
          <w:p w14:paraId="7A7BD2B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$204,995.00</w:t>
            </w:r>
          </w:p>
        </w:tc>
      </w:tr>
    </w:tbl>
    <w:p w14:paraId="68E7A591" w14:textId="77777777" w:rsidR="00A57BD7" w:rsidRPr="007178B3" w:rsidRDefault="00A57BD7" w:rsidP="00A57BD7">
      <w:pPr>
        <w:spacing w:line="360" w:lineRule="auto"/>
        <w:rPr>
          <w:rFonts w:ascii="Arial" w:hAnsi="Arial" w:cs="Arial"/>
        </w:rPr>
      </w:pPr>
    </w:p>
    <w:p w14:paraId="19C7A330" w14:textId="77777777" w:rsidR="00A57BD7" w:rsidRPr="007178B3" w:rsidRDefault="00A57BD7" w:rsidP="00A57BD7">
      <w:pPr>
        <w:spacing w:line="360" w:lineRule="auto"/>
        <w:rPr>
          <w:rFonts w:ascii="Arial" w:hAnsi="Arial" w:cs="Arial"/>
        </w:rPr>
      </w:pPr>
      <w:r w:rsidRPr="007178B3">
        <w:rPr>
          <w:rFonts w:ascii="Arial" w:hAnsi="Arial" w:cs="Arial"/>
        </w:rPr>
        <w:t>IVA tasa 16% incluido.</w:t>
      </w:r>
    </w:p>
    <w:p w14:paraId="1ACC376A" w14:textId="77777777" w:rsidR="00A57BD7" w:rsidRPr="007178B3" w:rsidRDefault="00A57BD7" w:rsidP="00A57BD7">
      <w:pPr>
        <w:spacing w:line="360" w:lineRule="auto"/>
        <w:rPr>
          <w:rFonts w:ascii="Arial" w:hAnsi="Arial" w:cs="Arial"/>
        </w:rPr>
      </w:pPr>
    </w:p>
    <w:p w14:paraId="2776A238" w14:textId="77777777" w:rsidR="00A57BD7" w:rsidRPr="007178B3" w:rsidRDefault="00A57BD7" w:rsidP="00A57BD7">
      <w:pPr>
        <w:spacing w:line="360" w:lineRule="auto"/>
        <w:rPr>
          <w:rFonts w:ascii="Arial" w:eastAsia="Arial" w:hAnsi="Arial" w:cs="Arial"/>
        </w:rPr>
      </w:pPr>
      <w:r w:rsidRPr="007178B3">
        <w:rPr>
          <w:rFonts w:ascii="Arial" w:eastAsia="Arial" w:hAnsi="Arial" w:cs="Arial"/>
          <w:b/>
        </w:rPr>
        <w:t>VI. TARIFAS POR MULTAS.</w:t>
      </w:r>
    </w:p>
    <w:p w14:paraId="0D3A077A"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5321"/>
        <w:gridCol w:w="3456"/>
      </w:tblGrid>
      <w:tr w:rsidR="00A57BD7" w:rsidRPr="007178B3" w14:paraId="0306FF2A" w14:textId="77777777" w:rsidTr="00A57BD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3D9197"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TARIFAS DE MULTAS</w:t>
            </w:r>
          </w:p>
        </w:tc>
      </w:tr>
      <w:tr w:rsidR="00A57BD7" w:rsidRPr="007178B3" w14:paraId="13C4AB63" w14:textId="77777777" w:rsidTr="00A57BD7">
        <w:trPr>
          <w:trHeight w:val="340"/>
          <w:jc w:val="center"/>
        </w:trPr>
        <w:tc>
          <w:tcPr>
            <w:tcW w:w="3031" w:type="pct"/>
            <w:tcBorders>
              <w:top w:val="nil"/>
              <w:left w:val="single" w:sz="4" w:space="0" w:color="auto"/>
              <w:bottom w:val="single" w:sz="4" w:space="0" w:color="auto"/>
              <w:right w:val="single" w:sz="4" w:space="0" w:color="auto"/>
            </w:tcBorders>
            <w:shd w:val="clear" w:color="auto" w:fill="auto"/>
            <w:vAlign w:val="center"/>
            <w:hideMark/>
          </w:tcPr>
          <w:p w14:paraId="3E778F4D"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Tipo de multa</w:t>
            </w:r>
          </w:p>
        </w:tc>
        <w:tc>
          <w:tcPr>
            <w:tcW w:w="1969" w:type="pct"/>
            <w:tcBorders>
              <w:top w:val="nil"/>
              <w:left w:val="nil"/>
              <w:bottom w:val="single" w:sz="4" w:space="0" w:color="auto"/>
              <w:right w:val="single" w:sz="4" w:space="0" w:color="auto"/>
            </w:tcBorders>
            <w:shd w:val="clear" w:color="auto" w:fill="auto"/>
            <w:vAlign w:val="center"/>
            <w:hideMark/>
          </w:tcPr>
          <w:p w14:paraId="0BC15AC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Importe</w:t>
            </w:r>
          </w:p>
        </w:tc>
      </w:tr>
      <w:tr w:rsidR="00A57BD7" w:rsidRPr="007178B3" w14:paraId="18EAA352" w14:textId="77777777" w:rsidTr="00A57BD7">
        <w:trPr>
          <w:trHeight w:val="340"/>
          <w:jc w:val="center"/>
        </w:trPr>
        <w:tc>
          <w:tcPr>
            <w:tcW w:w="3031" w:type="pct"/>
            <w:tcBorders>
              <w:top w:val="nil"/>
              <w:left w:val="single" w:sz="4" w:space="0" w:color="auto"/>
              <w:bottom w:val="single" w:sz="4" w:space="0" w:color="auto"/>
              <w:right w:val="single" w:sz="4" w:space="0" w:color="auto"/>
            </w:tcBorders>
            <w:shd w:val="clear" w:color="auto" w:fill="auto"/>
            <w:vAlign w:val="center"/>
            <w:hideMark/>
          </w:tcPr>
          <w:p w14:paraId="7AEFAAAF"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toma clandestina</w:t>
            </w:r>
          </w:p>
        </w:tc>
        <w:tc>
          <w:tcPr>
            <w:tcW w:w="1969" w:type="pct"/>
            <w:tcBorders>
              <w:top w:val="nil"/>
              <w:left w:val="nil"/>
              <w:bottom w:val="single" w:sz="4" w:space="0" w:color="auto"/>
              <w:right w:val="single" w:sz="4" w:space="0" w:color="auto"/>
            </w:tcBorders>
            <w:shd w:val="clear" w:color="auto" w:fill="auto"/>
            <w:vAlign w:val="center"/>
            <w:hideMark/>
          </w:tcPr>
          <w:p w14:paraId="577404D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$2,055.00</w:t>
            </w:r>
          </w:p>
        </w:tc>
      </w:tr>
      <w:tr w:rsidR="00A57BD7" w:rsidRPr="007178B3" w14:paraId="56B7B8E3" w14:textId="77777777" w:rsidTr="00A57BD7">
        <w:trPr>
          <w:trHeight w:val="340"/>
          <w:jc w:val="center"/>
        </w:trPr>
        <w:tc>
          <w:tcPr>
            <w:tcW w:w="3031" w:type="pct"/>
            <w:tcBorders>
              <w:top w:val="nil"/>
              <w:left w:val="single" w:sz="4" w:space="0" w:color="auto"/>
              <w:bottom w:val="single" w:sz="4" w:space="0" w:color="auto"/>
              <w:right w:val="single" w:sz="4" w:space="0" w:color="auto"/>
            </w:tcBorders>
            <w:shd w:val="clear" w:color="auto" w:fill="auto"/>
            <w:vAlign w:val="center"/>
            <w:hideMark/>
          </w:tcPr>
          <w:p w14:paraId="7C8833E3"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cambio de tarifa sin previo aviso</w:t>
            </w:r>
          </w:p>
        </w:tc>
        <w:tc>
          <w:tcPr>
            <w:tcW w:w="1969" w:type="pct"/>
            <w:tcBorders>
              <w:top w:val="nil"/>
              <w:left w:val="nil"/>
              <w:bottom w:val="single" w:sz="4" w:space="0" w:color="auto"/>
              <w:right w:val="single" w:sz="4" w:space="0" w:color="auto"/>
            </w:tcBorders>
            <w:shd w:val="clear" w:color="auto" w:fill="auto"/>
            <w:vAlign w:val="center"/>
            <w:hideMark/>
          </w:tcPr>
          <w:p w14:paraId="103B870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$ 975.00</w:t>
            </w:r>
          </w:p>
        </w:tc>
      </w:tr>
      <w:tr w:rsidR="00A57BD7" w:rsidRPr="007178B3" w14:paraId="115B49A2" w14:textId="77777777" w:rsidTr="00A57BD7">
        <w:trPr>
          <w:trHeight w:val="340"/>
          <w:jc w:val="center"/>
        </w:trPr>
        <w:tc>
          <w:tcPr>
            <w:tcW w:w="3031" w:type="pct"/>
            <w:tcBorders>
              <w:top w:val="nil"/>
              <w:left w:val="single" w:sz="4" w:space="0" w:color="auto"/>
              <w:bottom w:val="single" w:sz="4" w:space="0" w:color="auto"/>
              <w:right w:val="single" w:sz="4" w:space="0" w:color="auto"/>
            </w:tcBorders>
            <w:shd w:val="clear" w:color="auto" w:fill="auto"/>
            <w:vAlign w:val="center"/>
            <w:hideMark/>
          </w:tcPr>
          <w:p w14:paraId="613CAFC9" w14:textId="77777777" w:rsidR="00A57BD7" w:rsidRPr="007178B3" w:rsidRDefault="00A57BD7" w:rsidP="00A57BD7">
            <w:pPr>
              <w:spacing w:line="360" w:lineRule="auto"/>
              <w:jc w:val="both"/>
              <w:rPr>
                <w:rFonts w:ascii="Arial" w:hAnsi="Arial" w:cs="Arial"/>
                <w:color w:val="000000"/>
                <w:lang w:eastAsia="es-MX"/>
              </w:rPr>
            </w:pPr>
            <w:r w:rsidRPr="007178B3">
              <w:rPr>
                <w:rFonts w:ascii="Arial" w:eastAsia="Arial" w:hAnsi="Arial" w:cs="Arial"/>
                <w:color w:val="000000"/>
                <w:lang w:eastAsia="es-MX"/>
              </w:rPr>
              <w:t>Multa por impedir al personal autorizado del SAPAMUY, la lectura o el examen de los aparatos medidores</w:t>
            </w:r>
          </w:p>
        </w:tc>
        <w:tc>
          <w:tcPr>
            <w:tcW w:w="1969" w:type="pct"/>
            <w:tcBorders>
              <w:top w:val="nil"/>
              <w:left w:val="nil"/>
              <w:bottom w:val="single" w:sz="4" w:space="0" w:color="auto"/>
              <w:right w:val="single" w:sz="4" w:space="0" w:color="auto"/>
            </w:tcBorders>
            <w:shd w:val="clear" w:color="auto" w:fill="auto"/>
            <w:vAlign w:val="center"/>
            <w:hideMark/>
          </w:tcPr>
          <w:p w14:paraId="70308B4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$1,950.00</w:t>
            </w:r>
          </w:p>
        </w:tc>
      </w:tr>
    </w:tbl>
    <w:p w14:paraId="762479A1" w14:textId="77777777" w:rsidR="00A57BD7" w:rsidRPr="007178B3" w:rsidRDefault="00A57BD7" w:rsidP="00A57BD7">
      <w:pPr>
        <w:spacing w:line="360" w:lineRule="auto"/>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1"/>
        <w:gridCol w:w="3376"/>
      </w:tblGrid>
      <w:tr w:rsidR="00A57BD7" w:rsidRPr="007178B3" w14:paraId="71421A49" w14:textId="77777777" w:rsidTr="00A57BD7">
        <w:trPr>
          <w:trHeight w:val="340"/>
          <w:jc w:val="center"/>
        </w:trPr>
        <w:tc>
          <w:tcPr>
            <w:tcW w:w="5000" w:type="pct"/>
            <w:gridSpan w:val="2"/>
            <w:shd w:val="clear" w:color="auto" w:fill="auto"/>
            <w:vAlign w:val="center"/>
            <w:hideMark/>
          </w:tcPr>
          <w:p w14:paraId="705B1503"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TARIFAS DE MULTAS</w:t>
            </w:r>
          </w:p>
        </w:tc>
      </w:tr>
      <w:tr w:rsidR="00A57BD7" w:rsidRPr="007178B3" w14:paraId="6045930C" w14:textId="77777777" w:rsidTr="00A57BD7">
        <w:trPr>
          <w:trHeight w:val="340"/>
          <w:jc w:val="center"/>
        </w:trPr>
        <w:tc>
          <w:tcPr>
            <w:tcW w:w="3077" w:type="pct"/>
            <w:shd w:val="clear" w:color="auto" w:fill="auto"/>
            <w:vAlign w:val="center"/>
            <w:hideMark/>
          </w:tcPr>
          <w:p w14:paraId="0FF748A6"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Tipo de multa</w:t>
            </w:r>
          </w:p>
        </w:tc>
        <w:tc>
          <w:tcPr>
            <w:tcW w:w="1923" w:type="pct"/>
            <w:shd w:val="clear" w:color="auto" w:fill="auto"/>
            <w:noWrap/>
            <w:vAlign w:val="center"/>
            <w:hideMark/>
          </w:tcPr>
          <w:p w14:paraId="1CAAD1F6"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hAnsi="Arial" w:cs="Arial"/>
                <w:b/>
                <w:bCs/>
                <w:color w:val="000000"/>
                <w:lang w:eastAsia="es-MX"/>
              </w:rPr>
              <w:t>Importe</w:t>
            </w:r>
          </w:p>
        </w:tc>
      </w:tr>
      <w:tr w:rsidR="00A57BD7" w:rsidRPr="007178B3" w14:paraId="003E1A35" w14:textId="77777777" w:rsidTr="00A57BD7">
        <w:trPr>
          <w:trHeight w:val="340"/>
          <w:jc w:val="center"/>
        </w:trPr>
        <w:tc>
          <w:tcPr>
            <w:tcW w:w="3077" w:type="pct"/>
            <w:shd w:val="clear" w:color="auto" w:fill="auto"/>
            <w:vAlign w:val="center"/>
            <w:hideMark/>
          </w:tcPr>
          <w:p w14:paraId="6827148A"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conexión a hidrantes de bomberos</w:t>
            </w:r>
          </w:p>
        </w:tc>
        <w:tc>
          <w:tcPr>
            <w:tcW w:w="1923" w:type="pct"/>
            <w:shd w:val="clear" w:color="auto" w:fill="auto"/>
            <w:noWrap/>
            <w:vAlign w:val="center"/>
            <w:hideMark/>
          </w:tcPr>
          <w:p w14:paraId="3E4BE287"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$2,600.00</w:t>
            </w:r>
          </w:p>
        </w:tc>
      </w:tr>
      <w:tr w:rsidR="00A57BD7" w:rsidRPr="007178B3" w14:paraId="1A044C71" w14:textId="77777777" w:rsidTr="00A57BD7">
        <w:trPr>
          <w:trHeight w:val="340"/>
          <w:jc w:val="center"/>
        </w:trPr>
        <w:tc>
          <w:tcPr>
            <w:tcW w:w="3077" w:type="pct"/>
            <w:shd w:val="clear" w:color="auto" w:fill="auto"/>
            <w:vAlign w:val="center"/>
            <w:hideMark/>
          </w:tcPr>
          <w:p w14:paraId="69800977"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bomba directa al medidor</w:t>
            </w:r>
          </w:p>
        </w:tc>
        <w:tc>
          <w:tcPr>
            <w:tcW w:w="1923" w:type="pct"/>
            <w:shd w:val="clear" w:color="auto" w:fill="auto"/>
            <w:noWrap/>
            <w:vAlign w:val="center"/>
            <w:hideMark/>
          </w:tcPr>
          <w:p w14:paraId="6FF80C7F"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$2,600.00</w:t>
            </w:r>
          </w:p>
        </w:tc>
      </w:tr>
      <w:tr w:rsidR="00A57BD7" w:rsidRPr="007178B3" w14:paraId="7244389D" w14:textId="77777777" w:rsidTr="00A57BD7">
        <w:trPr>
          <w:trHeight w:val="340"/>
          <w:jc w:val="center"/>
        </w:trPr>
        <w:tc>
          <w:tcPr>
            <w:tcW w:w="3077" w:type="pct"/>
            <w:shd w:val="clear" w:color="auto" w:fill="auto"/>
            <w:vAlign w:val="center"/>
            <w:hideMark/>
          </w:tcPr>
          <w:p w14:paraId="31F53889"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daños/manipulación a instalaciones de la SAPAMUY</w:t>
            </w:r>
          </w:p>
        </w:tc>
        <w:tc>
          <w:tcPr>
            <w:tcW w:w="1923" w:type="pct"/>
            <w:shd w:val="clear" w:color="auto" w:fill="auto"/>
            <w:noWrap/>
            <w:vAlign w:val="center"/>
            <w:hideMark/>
          </w:tcPr>
          <w:p w14:paraId="27869D1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$2,055.00</w:t>
            </w:r>
          </w:p>
        </w:tc>
      </w:tr>
      <w:tr w:rsidR="00A57BD7" w:rsidRPr="007178B3" w14:paraId="5E1F1378" w14:textId="77777777" w:rsidTr="00A57BD7">
        <w:trPr>
          <w:trHeight w:val="340"/>
          <w:jc w:val="center"/>
        </w:trPr>
        <w:tc>
          <w:tcPr>
            <w:tcW w:w="3077" w:type="pct"/>
            <w:shd w:val="clear" w:color="auto" w:fill="auto"/>
            <w:vAlign w:val="center"/>
            <w:hideMark/>
          </w:tcPr>
          <w:p w14:paraId="3E3CDC04"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daños/manipulación de válvula - básica</w:t>
            </w:r>
          </w:p>
        </w:tc>
        <w:tc>
          <w:tcPr>
            <w:tcW w:w="1923" w:type="pct"/>
            <w:shd w:val="clear" w:color="auto" w:fill="auto"/>
            <w:noWrap/>
            <w:vAlign w:val="center"/>
            <w:hideMark/>
          </w:tcPr>
          <w:p w14:paraId="3FD15E65"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$1,025.00</w:t>
            </w:r>
          </w:p>
        </w:tc>
      </w:tr>
      <w:tr w:rsidR="00A57BD7" w:rsidRPr="007178B3" w14:paraId="3EF02F80" w14:textId="77777777" w:rsidTr="00A57BD7">
        <w:trPr>
          <w:trHeight w:val="340"/>
          <w:jc w:val="center"/>
        </w:trPr>
        <w:tc>
          <w:tcPr>
            <w:tcW w:w="3077" w:type="pct"/>
            <w:shd w:val="clear" w:color="auto" w:fill="auto"/>
            <w:vAlign w:val="center"/>
            <w:hideMark/>
          </w:tcPr>
          <w:p w14:paraId="693AC712"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daños/manipulación de válvula - intermedia</w:t>
            </w:r>
          </w:p>
        </w:tc>
        <w:tc>
          <w:tcPr>
            <w:tcW w:w="1923" w:type="pct"/>
            <w:shd w:val="clear" w:color="auto" w:fill="auto"/>
            <w:noWrap/>
            <w:vAlign w:val="center"/>
            <w:hideMark/>
          </w:tcPr>
          <w:p w14:paraId="0EF3EDA3"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$2,050.00</w:t>
            </w:r>
          </w:p>
        </w:tc>
      </w:tr>
      <w:tr w:rsidR="00A57BD7" w:rsidRPr="007178B3" w14:paraId="5649087B" w14:textId="77777777" w:rsidTr="00A57BD7">
        <w:trPr>
          <w:trHeight w:val="340"/>
          <w:jc w:val="center"/>
        </w:trPr>
        <w:tc>
          <w:tcPr>
            <w:tcW w:w="3077" w:type="pct"/>
            <w:shd w:val="clear" w:color="auto" w:fill="auto"/>
            <w:vAlign w:val="center"/>
            <w:hideMark/>
          </w:tcPr>
          <w:p w14:paraId="1F5B1E90"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daños/manipulación de válvula - alta</w:t>
            </w:r>
          </w:p>
        </w:tc>
        <w:tc>
          <w:tcPr>
            <w:tcW w:w="1923" w:type="pct"/>
            <w:shd w:val="clear" w:color="auto" w:fill="auto"/>
            <w:noWrap/>
            <w:vAlign w:val="center"/>
            <w:hideMark/>
          </w:tcPr>
          <w:p w14:paraId="05B044B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$3,105.00</w:t>
            </w:r>
          </w:p>
        </w:tc>
      </w:tr>
      <w:tr w:rsidR="00A57BD7" w:rsidRPr="007178B3" w14:paraId="22176587" w14:textId="77777777" w:rsidTr="00A57BD7">
        <w:trPr>
          <w:trHeight w:val="340"/>
          <w:jc w:val="center"/>
        </w:trPr>
        <w:tc>
          <w:tcPr>
            <w:tcW w:w="3077" w:type="pct"/>
            <w:shd w:val="clear" w:color="auto" w:fill="auto"/>
            <w:vAlign w:val="center"/>
            <w:hideMark/>
          </w:tcPr>
          <w:p w14:paraId="4AD73505"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daños/manipulación del medidor</w:t>
            </w:r>
          </w:p>
        </w:tc>
        <w:tc>
          <w:tcPr>
            <w:tcW w:w="1923" w:type="pct"/>
            <w:shd w:val="clear" w:color="auto" w:fill="auto"/>
            <w:noWrap/>
            <w:vAlign w:val="center"/>
            <w:hideMark/>
          </w:tcPr>
          <w:p w14:paraId="3D19CE98"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$2,050.00</w:t>
            </w:r>
          </w:p>
        </w:tc>
      </w:tr>
      <w:tr w:rsidR="00A57BD7" w:rsidRPr="007178B3" w14:paraId="2741F786" w14:textId="77777777" w:rsidTr="00A57BD7">
        <w:trPr>
          <w:trHeight w:val="340"/>
          <w:jc w:val="center"/>
        </w:trPr>
        <w:tc>
          <w:tcPr>
            <w:tcW w:w="3077" w:type="pct"/>
            <w:shd w:val="clear" w:color="auto" w:fill="auto"/>
            <w:vAlign w:val="center"/>
            <w:hideMark/>
          </w:tcPr>
          <w:p w14:paraId="769EAA61"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dar agua de otro predio de forma clandestina</w:t>
            </w:r>
          </w:p>
        </w:tc>
        <w:tc>
          <w:tcPr>
            <w:tcW w:w="1923" w:type="pct"/>
            <w:shd w:val="clear" w:color="auto" w:fill="auto"/>
            <w:noWrap/>
            <w:vAlign w:val="center"/>
            <w:hideMark/>
          </w:tcPr>
          <w:p w14:paraId="3FFB503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$1,515.00</w:t>
            </w:r>
          </w:p>
        </w:tc>
      </w:tr>
      <w:tr w:rsidR="00A57BD7" w:rsidRPr="007178B3" w14:paraId="61F984C5" w14:textId="77777777" w:rsidTr="00A57BD7">
        <w:trPr>
          <w:trHeight w:val="340"/>
          <w:jc w:val="center"/>
        </w:trPr>
        <w:tc>
          <w:tcPr>
            <w:tcW w:w="3077" w:type="pct"/>
            <w:shd w:val="clear" w:color="auto" w:fill="auto"/>
            <w:vAlign w:val="center"/>
            <w:hideMark/>
          </w:tcPr>
          <w:p w14:paraId="28C18E79"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derivación antes del medidor</w:t>
            </w:r>
          </w:p>
        </w:tc>
        <w:tc>
          <w:tcPr>
            <w:tcW w:w="1923" w:type="pct"/>
            <w:shd w:val="clear" w:color="auto" w:fill="auto"/>
            <w:noWrap/>
            <w:vAlign w:val="center"/>
            <w:hideMark/>
          </w:tcPr>
          <w:p w14:paraId="248373A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$2,050.00</w:t>
            </w:r>
          </w:p>
        </w:tc>
      </w:tr>
      <w:tr w:rsidR="00A57BD7" w:rsidRPr="007178B3" w14:paraId="365537E9" w14:textId="77777777" w:rsidTr="00A57BD7">
        <w:trPr>
          <w:trHeight w:val="340"/>
          <w:jc w:val="center"/>
        </w:trPr>
        <w:tc>
          <w:tcPr>
            <w:tcW w:w="3077" w:type="pct"/>
            <w:shd w:val="clear" w:color="auto" w:fill="auto"/>
            <w:vAlign w:val="center"/>
            <w:hideMark/>
          </w:tcPr>
          <w:p w14:paraId="3C675A00"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deslimitación no autorizada</w:t>
            </w:r>
          </w:p>
        </w:tc>
        <w:tc>
          <w:tcPr>
            <w:tcW w:w="1923" w:type="pct"/>
            <w:shd w:val="clear" w:color="auto" w:fill="auto"/>
            <w:noWrap/>
            <w:vAlign w:val="center"/>
            <w:hideMark/>
          </w:tcPr>
          <w:p w14:paraId="63F4831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$285.00</w:t>
            </w:r>
          </w:p>
        </w:tc>
      </w:tr>
      <w:tr w:rsidR="00A57BD7" w:rsidRPr="007178B3" w14:paraId="261B8C21" w14:textId="77777777" w:rsidTr="00A57BD7">
        <w:trPr>
          <w:trHeight w:val="340"/>
          <w:jc w:val="center"/>
        </w:trPr>
        <w:tc>
          <w:tcPr>
            <w:tcW w:w="3077" w:type="pct"/>
            <w:shd w:val="clear" w:color="auto" w:fill="auto"/>
            <w:vAlign w:val="center"/>
            <w:hideMark/>
          </w:tcPr>
          <w:p w14:paraId="7E4EAE79"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recibir agua de otro predio de forma clandestina - intermedia</w:t>
            </w:r>
          </w:p>
        </w:tc>
        <w:tc>
          <w:tcPr>
            <w:tcW w:w="1923" w:type="pct"/>
            <w:shd w:val="clear" w:color="auto" w:fill="auto"/>
            <w:noWrap/>
            <w:vAlign w:val="center"/>
            <w:hideMark/>
          </w:tcPr>
          <w:p w14:paraId="2B88471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$1,515.00</w:t>
            </w:r>
          </w:p>
        </w:tc>
      </w:tr>
      <w:tr w:rsidR="00A57BD7" w:rsidRPr="007178B3" w14:paraId="13C9473F" w14:textId="77777777" w:rsidTr="00A57BD7">
        <w:trPr>
          <w:trHeight w:val="340"/>
          <w:jc w:val="center"/>
        </w:trPr>
        <w:tc>
          <w:tcPr>
            <w:tcW w:w="3077" w:type="pct"/>
            <w:shd w:val="clear" w:color="auto" w:fill="auto"/>
            <w:vAlign w:val="center"/>
            <w:hideMark/>
          </w:tcPr>
          <w:p w14:paraId="09DB9ADE"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reconexión no autorizada - intermedia</w:t>
            </w:r>
          </w:p>
        </w:tc>
        <w:tc>
          <w:tcPr>
            <w:tcW w:w="1923" w:type="pct"/>
            <w:shd w:val="clear" w:color="auto" w:fill="auto"/>
            <w:noWrap/>
            <w:vAlign w:val="center"/>
            <w:hideMark/>
          </w:tcPr>
          <w:p w14:paraId="48D0F81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$1,515.00</w:t>
            </w:r>
          </w:p>
        </w:tc>
      </w:tr>
      <w:tr w:rsidR="00A57BD7" w:rsidRPr="007178B3" w14:paraId="45F2CD75" w14:textId="77777777" w:rsidTr="00A57BD7">
        <w:trPr>
          <w:trHeight w:val="340"/>
          <w:jc w:val="center"/>
        </w:trPr>
        <w:tc>
          <w:tcPr>
            <w:tcW w:w="3077" w:type="pct"/>
            <w:shd w:val="clear" w:color="auto" w:fill="auto"/>
            <w:vAlign w:val="center"/>
            <w:hideMark/>
          </w:tcPr>
          <w:p w14:paraId="2BBEEFAA"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Multa por toma obstaculizada</w:t>
            </w:r>
          </w:p>
        </w:tc>
        <w:tc>
          <w:tcPr>
            <w:tcW w:w="1923" w:type="pct"/>
            <w:shd w:val="clear" w:color="auto" w:fill="auto"/>
            <w:noWrap/>
            <w:vAlign w:val="center"/>
            <w:hideMark/>
          </w:tcPr>
          <w:p w14:paraId="56FD13F0"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hAnsi="Arial" w:cs="Arial"/>
                <w:color w:val="000000"/>
                <w:lang w:eastAsia="es-MX"/>
              </w:rPr>
              <w:t>$595.00</w:t>
            </w:r>
          </w:p>
        </w:tc>
      </w:tr>
    </w:tbl>
    <w:p w14:paraId="0EC0D13B" w14:textId="77777777" w:rsidR="00A57BD7" w:rsidRPr="007178B3" w:rsidRDefault="00A57BD7" w:rsidP="00A57BD7">
      <w:pPr>
        <w:spacing w:line="360" w:lineRule="auto"/>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4740"/>
        <w:gridCol w:w="4037"/>
      </w:tblGrid>
      <w:tr w:rsidR="00A57BD7" w:rsidRPr="007178B3" w14:paraId="04B6E5BB" w14:textId="77777777" w:rsidTr="00A57BD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7821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TARIFAS DE MULTAS POR AFECTACIÓN A LÍNEAS DE AGUA POTABLE</w:t>
            </w:r>
          </w:p>
        </w:tc>
      </w:tr>
      <w:tr w:rsidR="00A57BD7" w:rsidRPr="007178B3" w14:paraId="66DE5D1A" w14:textId="77777777" w:rsidTr="00A57BD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797F8F1"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Tipo de multa</w:t>
            </w:r>
          </w:p>
        </w:tc>
        <w:tc>
          <w:tcPr>
            <w:tcW w:w="2300" w:type="pct"/>
            <w:tcBorders>
              <w:top w:val="nil"/>
              <w:left w:val="nil"/>
              <w:bottom w:val="single" w:sz="4" w:space="0" w:color="auto"/>
              <w:right w:val="single" w:sz="4" w:space="0" w:color="auto"/>
            </w:tcBorders>
            <w:shd w:val="clear" w:color="auto" w:fill="auto"/>
            <w:vAlign w:val="center"/>
            <w:hideMark/>
          </w:tcPr>
          <w:p w14:paraId="1C3636BB"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Importe</w:t>
            </w:r>
          </w:p>
        </w:tc>
      </w:tr>
      <w:tr w:rsidR="00A57BD7" w:rsidRPr="007178B3" w14:paraId="7F01C822" w14:textId="77777777" w:rsidTr="00A57BD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tcPr>
          <w:p w14:paraId="7BA69EFC" w14:textId="77777777" w:rsidR="00A57BD7" w:rsidRPr="007178B3" w:rsidRDefault="00A57BD7" w:rsidP="00A57BD7">
            <w:pPr>
              <w:spacing w:line="360" w:lineRule="auto"/>
              <w:rPr>
                <w:rFonts w:ascii="Arial" w:eastAsia="Arial" w:hAnsi="Arial" w:cs="Arial"/>
                <w:color w:val="000000"/>
                <w:lang w:eastAsia="es-MX"/>
              </w:rPr>
            </w:pPr>
            <w:r w:rsidRPr="007178B3">
              <w:rPr>
                <w:rFonts w:ascii="Arial" w:eastAsia="Arial" w:hAnsi="Arial" w:cs="Arial"/>
                <w:color w:val="000000"/>
                <w:lang w:eastAsia="es-MX"/>
              </w:rPr>
              <w:t xml:space="preserve">Sin afectación </w:t>
            </w:r>
          </w:p>
        </w:tc>
        <w:tc>
          <w:tcPr>
            <w:tcW w:w="2300" w:type="pct"/>
            <w:tcBorders>
              <w:top w:val="nil"/>
              <w:left w:val="nil"/>
              <w:bottom w:val="single" w:sz="4" w:space="0" w:color="auto"/>
              <w:right w:val="single" w:sz="4" w:space="0" w:color="auto"/>
            </w:tcBorders>
            <w:shd w:val="clear" w:color="auto" w:fill="auto"/>
            <w:vAlign w:val="center"/>
          </w:tcPr>
          <w:p w14:paraId="422E2301" w14:textId="77777777" w:rsidR="00A57BD7" w:rsidRPr="007178B3" w:rsidRDefault="00A57BD7" w:rsidP="00A57BD7">
            <w:pPr>
              <w:spacing w:line="360" w:lineRule="auto"/>
              <w:jc w:val="center"/>
              <w:rPr>
                <w:rFonts w:ascii="Arial" w:eastAsia="Arial" w:hAnsi="Arial" w:cs="Arial"/>
                <w:color w:val="000000"/>
                <w:lang w:eastAsia="es-MX"/>
              </w:rPr>
            </w:pPr>
            <w:r w:rsidRPr="007178B3">
              <w:rPr>
                <w:rFonts w:ascii="Arial" w:eastAsia="Arial" w:hAnsi="Arial" w:cs="Arial"/>
                <w:color w:val="000000"/>
                <w:lang w:eastAsia="es-MX"/>
              </w:rPr>
              <w:t>$ 490.00</w:t>
            </w:r>
          </w:p>
        </w:tc>
      </w:tr>
      <w:tr w:rsidR="00A57BD7" w:rsidRPr="007178B3" w14:paraId="01913D73" w14:textId="77777777" w:rsidTr="00A57BD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0267BA57"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Tuberías de 4 a 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606443FD"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$1,460.00</w:t>
            </w:r>
          </w:p>
        </w:tc>
      </w:tr>
      <w:tr w:rsidR="00A57BD7" w:rsidRPr="007178B3" w14:paraId="7C9ED720" w14:textId="77777777" w:rsidTr="00A57BD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3BEF048C"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Tuberías de 12 a 48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5B8E494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$1,950.00</w:t>
            </w:r>
          </w:p>
        </w:tc>
      </w:tr>
      <w:tr w:rsidR="00A57BD7" w:rsidRPr="007178B3" w14:paraId="044617A1" w14:textId="77777777" w:rsidTr="00A57BD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4AFE3C1"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Toma domiciliaria (Cuando afectan tomas domiciliarias, este costo es adicional)</w:t>
            </w:r>
          </w:p>
        </w:tc>
        <w:tc>
          <w:tcPr>
            <w:tcW w:w="2300" w:type="pct"/>
            <w:tcBorders>
              <w:top w:val="nil"/>
              <w:left w:val="nil"/>
              <w:bottom w:val="single" w:sz="4" w:space="0" w:color="auto"/>
              <w:right w:val="single" w:sz="4" w:space="0" w:color="auto"/>
            </w:tcBorders>
            <w:shd w:val="clear" w:color="auto" w:fill="auto"/>
            <w:vAlign w:val="center"/>
            <w:hideMark/>
          </w:tcPr>
          <w:p w14:paraId="1AC14A24"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$110.00</w:t>
            </w:r>
          </w:p>
        </w:tc>
      </w:tr>
    </w:tbl>
    <w:p w14:paraId="10053915" w14:textId="77777777" w:rsidR="00A57BD7" w:rsidRPr="007178B3" w:rsidRDefault="00A57BD7" w:rsidP="00A57BD7">
      <w:pPr>
        <w:spacing w:line="36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4388"/>
        <w:gridCol w:w="4389"/>
      </w:tblGrid>
      <w:tr w:rsidR="00A57BD7" w:rsidRPr="007178B3" w14:paraId="41FD9F0C" w14:textId="77777777" w:rsidTr="00A57BD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B99F2"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MULTAS POR AFECTACIÓN A LÍNEAS DE DRENAJE</w:t>
            </w:r>
          </w:p>
        </w:tc>
      </w:tr>
      <w:tr w:rsidR="00A57BD7" w:rsidRPr="007178B3" w14:paraId="51751C0B" w14:textId="77777777" w:rsidTr="00A57BD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9CB69CC"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4BA69A2A" w14:textId="77777777" w:rsidR="00A57BD7" w:rsidRPr="007178B3" w:rsidRDefault="00A57BD7" w:rsidP="00A57BD7">
            <w:pPr>
              <w:spacing w:line="360" w:lineRule="auto"/>
              <w:jc w:val="center"/>
              <w:rPr>
                <w:rFonts w:ascii="Arial" w:hAnsi="Arial" w:cs="Arial"/>
                <w:b/>
                <w:bCs/>
                <w:color w:val="000000"/>
                <w:lang w:eastAsia="es-MX"/>
              </w:rPr>
            </w:pPr>
            <w:r w:rsidRPr="007178B3">
              <w:rPr>
                <w:rFonts w:ascii="Arial" w:eastAsia="Arial" w:hAnsi="Arial" w:cs="Arial"/>
                <w:b/>
                <w:bCs/>
                <w:color w:val="000000"/>
                <w:lang w:eastAsia="es-MX"/>
              </w:rPr>
              <w:t>Importe en pesos</w:t>
            </w:r>
          </w:p>
        </w:tc>
      </w:tr>
      <w:tr w:rsidR="00A57BD7" w:rsidRPr="007178B3" w14:paraId="76C9E478" w14:textId="77777777" w:rsidTr="00A57BD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4C1A339"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Sin afectación</w:t>
            </w:r>
          </w:p>
        </w:tc>
        <w:tc>
          <w:tcPr>
            <w:tcW w:w="2500" w:type="pct"/>
            <w:tcBorders>
              <w:top w:val="nil"/>
              <w:left w:val="nil"/>
              <w:bottom w:val="single" w:sz="4" w:space="0" w:color="auto"/>
              <w:right w:val="single" w:sz="4" w:space="0" w:color="auto"/>
            </w:tcBorders>
            <w:shd w:val="clear" w:color="auto" w:fill="auto"/>
            <w:vAlign w:val="center"/>
            <w:hideMark/>
          </w:tcPr>
          <w:p w14:paraId="639F7149"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$485.00</w:t>
            </w:r>
          </w:p>
        </w:tc>
      </w:tr>
      <w:tr w:rsidR="00A57BD7" w:rsidRPr="007178B3" w14:paraId="6A6003C0" w14:textId="77777777" w:rsidTr="00A57BD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A4EBF76"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Tuberías de 6 a 8 pulgadas (por metro lineal)</w:t>
            </w:r>
          </w:p>
        </w:tc>
        <w:tc>
          <w:tcPr>
            <w:tcW w:w="2500" w:type="pct"/>
            <w:tcBorders>
              <w:top w:val="nil"/>
              <w:left w:val="nil"/>
              <w:bottom w:val="single" w:sz="4" w:space="0" w:color="auto"/>
              <w:right w:val="single" w:sz="4" w:space="0" w:color="auto"/>
            </w:tcBorders>
            <w:shd w:val="clear" w:color="auto" w:fill="auto"/>
            <w:vAlign w:val="center"/>
            <w:hideMark/>
          </w:tcPr>
          <w:p w14:paraId="7A13F30C"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$1,460.00</w:t>
            </w:r>
          </w:p>
        </w:tc>
      </w:tr>
      <w:tr w:rsidR="00A57BD7" w:rsidRPr="007178B3" w14:paraId="212002A2" w14:textId="77777777" w:rsidTr="00A57BD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07CC847"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Tuberías de 12 pulgadas (por metro lineal)</w:t>
            </w:r>
          </w:p>
        </w:tc>
        <w:tc>
          <w:tcPr>
            <w:tcW w:w="2500" w:type="pct"/>
            <w:tcBorders>
              <w:top w:val="nil"/>
              <w:left w:val="nil"/>
              <w:bottom w:val="single" w:sz="4" w:space="0" w:color="auto"/>
              <w:right w:val="single" w:sz="4" w:space="0" w:color="auto"/>
            </w:tcBorders>
            <w:shd w:val="clear" w:color="auto" w:fill="auto"/>
            <w:vAlign w:val="center"/>
            <w:hideMark/>
          </w:tcPr>
          <w:p w14:paraId="4E1BF202"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$1,950.00</w:t>
            </w:r>
          </w:p>
        </w:tc>
      </w:tr>
      <w:tr w:rsidR="00A57BD7" w:rsidRPr="007178B3" w14:paraId="7EE4D9FC" w14:textId="77777777" w:rsidTr="00A57BD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411BFDD" w14:textId="77777777" w:rsidR="00A57BD7" w:rsidRPr="007178B3" w:rsidRDefault="00A57BD7" w:rsidP="00A57BD7">
            <w:pPr>
              <w:spacing w:line="360" w:lineRule="auto"/>
              <w:rPr>
                <w:rFonts w:ascii="Arial" w:hAnsi="Arial" w:cs="Arial"/>
                <w:color w:val="000000"/>
                <w:lang w:eastAsia="es-MX"/>
              </w:rPr>
            </w:pPr>
            <w:r w:rsidRPr="007178B3">
              <w:rPr>
                <w:rFonts w:ascii="Arial" w:eastAsia="Arial" w:hAnsi="Arial" w:cs="Arial"/>
                <w:color w:val="000000"/>
                <w:lang w:eastAsia="es-MX"/>
              </w:rPr>
              <w:t>Entrada de drenaje (Cuando afectan entradas de drenaje, este costo es adicional)</w:t>
            </w:r>
          </w:p>
        </w:tc>
        <w:tc>
          <w:tcPr>
            <w:tcW w:w="2500" w:type="pct"/>
            <w:tcBorders>
              <w:top w:val="nil"/>
              <w:left w:val="nil"/>
              <w:bottom w:val="single" w:sz="4" w:space="0" w:color="auto"/>
              <w:right w:val="single" w:sz="4" w:space="0" w:color="auto"/>
            </w:tcBorders>
            <w:shd w:val="clear" w:color="auto" w:fill="auto"/>
            <w:vAlign w:val="center"/>
            <w:hideMark/>
          </w:tcPr>
          <w:p w14:paraId="17FA7846" w14:textId="77777777" w:rsidR="00A57BD7" w:rsidRPr="007178B3" w:rsidRDefault="00A57BD7" w:rsidP="00A57BD7">
            <w:pPr>
              <w:spacing w:line="360" w:lineRule="auto"/>
              <w:jc w:val="center"/>
              <w:rPr>
                <w:rFonts w:ascii="Arial" w:hAnsi="Arial" w:cs="Arial"/>
                <w:color w:val="000000"/>
                <w:lang w:eastAsia="es-MX"/>
              </w:rPr>
            </w:pPr>
            <w:r w:rsidRPr="007178B3">
              <w:rPr>
                <w:rFonts w:ascii="Arial" w:eastAsia="Arial" w:hAnsi="Arial" w:cs="Arial"/>
                <w:color w:val="000000"/>
                <w:lang w:eastAsia="es-MX"/>
              </w:rPr>
              <w:t>$150.00</w:t>
            </w:r>
          </w:p>
        </w:tc>
      </w:tr>
    </w:tbl>
    <w:p w14:paraId="2C8BA078" w14:textId="77777777" w:rsidR="00A57BD7" w:rsidRPr="007178B3" w:rsidRDefault="00A57BD7" w:rsidP="00A57BD7">
      <w:pPr>
        <w:autoSpaceDE w:val="0"/>
        <w:autoSpaceDN w:val="0"/>
        <w:adjustRightInd w:val="0"/>
        <w:spacing w:line="360" w:lineRule="auto"/>
        <w:jc w:val="both"/>
        <w:rPr>
          <w:rFonts w:ascii="Arial" w:hAnsi="Arial" w:cs="Arial"/>
          <w:lang w:eastAsia="es-MX"/>
        </w:rPr>
      </w:pPr>
    </w:p>
    <w:p w14:paraId="0397E241"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VIII</w:t>
      </w:r>
    </w:p>
    <w:p w14:paraId="74CF961A" w14:textId="77777777" w:rsidR="00A57BD7" w:rsidRPr="007178B3" w:rsidRDefault="00A57BD7" w:rsidP="00A57BD7">
      <w:pPr>
        <w:spacing w:line="360" w:lineRule="auto"/>
        <w:jc w:val="center"/>
        <w:rPr>
          <w:rFonts w:ascii="Arial" w:hAnsi="Arial" w:cs="Arial"/>
          <w:b/>
          <w:lang w:eastAsia="es-MX"/>
        </w:rPr>
      </w:pPr>
      <w:r w:rsidRPr="007178B3">
        <w:rPr>
          <w:rFonts w:ascii="Arial" w:hAnsi="Arial" w:cs="Arial"/>
          <w:b/>
          <w:lang w:eastAsia="es-MX"/>
        </w:rPr>
        <w:t>Derechos por Servicio de Rastro y Supervisión Sanitaria de Matanza de Animales de Consumo</w:t>
      </w:r>
    </w:p>
    <w:p w14:paraId="5ABE5004" w14:textId="77777777" w:rsidR="00A57BD7" w:rsidRPr="007178B3" w:rsidRDefault="00A57BD7" w:rsidP="00A57BD7">
      <w:pPr>
        <w:widowControl w:val="0"/>
        <w:autoSpaceDE w:val="0"/>
        <w:autoSpaceDN w:val="0"/>
        <w:adjustRightInd w:val="0"/>
        <w:spacing w:line="360" w:lineRule="auto"/>
        <w:rPr>
          <w:rFonts w:ascii="Arial" w:hAnsi="Arial" w:cs="Arial"/>
          <w:b/>
          <w:bCs/>
          <w:lang w:eastAsia="es-MX"/>
        </w:rPr>
      </w:pPr>
    </w:p>
    <w:p w14:paraId="52108AE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bCs/>
          <w:lang w:eastAsia="es-MX"/>
        </w:rPr>
        <w:t xml:space="preserve">Artículo 45.- </w:t>
      </w:r>
      <w:r w:rsidRPr="007178B3">
        <w:rPr>
          <w:rFonts w:ascii="Arial" w:hAnsi="Arial" w:cs="Arial"/>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5FAED8BA" w14:textId="77777777" w:rsidR="00A57BD7" w:rsidRPr="007178B3" w:rsidRDefault="00A57BD7" w:rsidP="00A57BD7">
      <w:pPr>
        <w:spacing w:line="360" w:lineRule="auto"/>
        <w:jc w:val="both"/>
        <w:rPr>
          <w:rFonts w:ascii="Arial" w:hAnsi="Arial" w:cs="Arial"/>
          <w:lang w:eastAsia="es-MX"/>
        </w:rPr>
      </w:pPr>
    </w:p>
    <w:p w14:paraId="51BD329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bCs/>
          <w:lang w:eastAsia="es-MX"/>
        </w:rPr>
        <w:t>Por supervisión sanitaria:</w:t>
      </w:r>
    </w:p>
    <w:p w14:paraId="624B58BF"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 </w:t>
      </w:r>
      <w:r w:rsidRPr="007178B3">
        <w:rPr>
          <w:rFonts w:ascii="Arial" w:hAnsi="Arial" w:cs="Arial"/>
          <w:lang w:eastAsia="es-MX"/>
        </w:rPr>
        <w:t>Ganado vacuno</w:t>
      </w:r>
      <w:r w:rsidRPr="007178B3">
        <w:rPr>
          <w:rFonts w:ascii="Arial" w:hAnsi="Arial" w:cs="Arial"/>
          <w:lang w:eastAsia="es-MX"/>
        </w:rPr>
        <w:tab/>
        <w:t xml:space="preserve"> .54 UMA por cabeza.</w:t>
      </w:r>
    </w:p>
    <w:p w14:paraId="7F987B90"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II.- </w:t>
      </w:r>
      <w:r w:rsidRPr="007178B3">
        <w:rPr>
          <w:rFonts w:ascii="Arial" w:hAnsi="Arial" w:cs="Arial"/>
          <w:lang w:eastAsia="es-MX"/>
        </w:rPr>
        <w:t xml:space="preserve">Ganado porcino </w:t>
      </w:r>
      <w:r w:rsidRPr="007178B3">
        <w:rPr>
          <w:rFonts w:ascii="Arial" w:hAnsi="Arial" w:cs="Arial"/>
          <w:lang w:eastAsia="es-MX"/>
        </w:rPr>
        <w:tab/>
        <w:t xml:space="preserve"> .36 UMA por cabeza</w:t>
      </w:r>
    </w:p>
    <w:p w14:paraId="17C93DE6" w14:textId="77777777" w:rsidR="00A57BD7" w:rsidRPr="007178B3" w:rsidRDefault="00A57BD7" w:rsidP="00A57BD7">
      <w:pPr>
        <w:widowControl w:val="0"/>
        <w:tabs>
          <w:tab w:val="left" w:pos="2127"/>
        </w:tabs>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III.</w:t>
      </w:r>
      <w:r w:rsidRPr="007178B3">
        <w:rPr>
          <w:rFonts w:ascii="Arial" w:hAnsi="Arial" w:cs="Arial"/>
          <w:lang w:eastAsia="es-MX"/>
        </w:rPr>
        <w:t xml:space="preserve">- Ganado Caprino </w:t>
      </w:r>
      <w:r w:rsidRPr="007178B3">
        <w:rPr>
          <w:rFonts w:ascii="Arial" w:hAnsi="Arial" w:cs="Arial"/>
          <w:lang w:eastAsia="es-MX"/>
        </w:rPr>
        <w:tab/>
        <w:t>.25 UMA por cabeza</w:t>
      </w:r>
    </w:p>
    <w:p w14:paraId="1E585A54" w14:textId="77777777" w:rsidR="00A57BD7" w:rsidRPr="007178B3" w:rsidRDefault="00A57BD7" w:rsidP="00A57BD7">
      <w:pPr>
        <w:spacing w:line="360" w:lineRule="auto"/>
        <w:jc w:val="both"/>
        <w:rPr>
          <w:rFonts w:ascii="Arial" w:hAnsi="Arial" w:cs="Arial"/>
          <w:b/>
          <w:bCs/>
          <w:lang w:eastAsia="es-MX"/>
        </w:rPr>
      </w:pPr>
    </w:p>
    <w:p w14:paraId="3E8DFDB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bCs/>
          <w:lang w:eastAsia="es-MX"/>
        </w:rPr>
        <w:t>Por autorización de matanza:</w:t>
      </w:r>
    </w:p>
    <w:p w14:paraId="684B2DF8"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 </w:t>
      </w:r>
      <w:r w:rsidRPr="007178B3">
        <w:rPr>
          <w:rFonts w:ascii="Arial" w:hAnsi="Arial" w:cs="Arial"/>
          <w:lang w:eastAsia="es-MX"/>
        </w:rPr>
        <w:t>Ganado vacuno</w:t>
      </w:r>
      <w:r w:rsidRPr="007178B3">
        <w:rPr>
          <w:rFonts w:ascii="Arial" w:hAnsi="Arial" w:cs="Arial"/>
          <w:lang w:eastAsia="es-MX"/>
        </w:rPr>
        <w:tab/>
        <w:t>.36 UMA por cabeza.</w:t>
      </w:r>
    </w:p>
    <w:p w14:paraId="272F70CA"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II.- </w:t>
      </w:r>
      <w:r w:rsidRPr="007178B3">
        <w:rPr>
          <w:rFonts w:ascii="Arial" w:hAnsi="Arial" w:cs="Arial"/>
          <w:lang w:eastAsia="es-MX"/>
        </w:rPr>
        <w:t>Ganado porcino</w:t>
      </w:r>
      <w:r w:rsidRPr="007178B3">
        <w:rPr>
          <w:rFonts w:ascii="Arial" w:hAnsi="Arial" w:cs="Arial"/>
          <w:lang w:eastAsia="es-MX"/>
        </w:rPr>
        <w:tab/>
        <w:t>.36 UMA por cabeza.</w:t>
      </w:r>
    </w:p>
    <w:p w14:paraId="6206CC39"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III.</w:t>
      </w:r>
      <w:r w:rsidRPr="007178B3">
        <w:rPr>
          <w:rFonts w:ascii="Arial" w:hAnsi="Arial" w:cs="Arial"/>
          <w:lang w:eastAsia="es-MX"/>
        </w:rPr>
        <w:t xml:space="preserve">- Ganado Caprino  </w:t>
      </w:r>
      <w:r w:rsidRPr="007178B3">
        <w:rPr>
          <w:rFonts w:ascii="Arial" w:hAnsi="Arial" w:cs="Arial"/>
          <w:lang w:eastAsia="es-MX"/>
        </w:rPr>
        <w:tab/>
        <w:t>.36 UMA por cabeza.</w:t>
      </w:r>
    </w:p>
    <w:p w14:paraId="39D5948D"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b/>
          <w:lang w:eastAsia="es-MX"/>
        </w:rPr>
      </w:pPr>
    </w:p>
    <w:p w14:paraId="51B0CA00"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b/>
          <w:lang w:eastAsia="es-MX"/>
        </w:rPr>
      </w:pPr>
      <w:r w:rsidRPr="007178B3">
        <w:rPr>
          <w:rFonts w:ascii="Arial" w:hAnsi="Arial" w:cs="Arial"/>
          <w:b/>
          <w:lang w:eastAsia="es-MX"/>
        </w:rPr>
        <w:t>Por autorización a matarifes</w:t>
      </w:r>
    </w:p>
    <w:p w14:paraId="0642479B"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lang w:eastAsia="es-MX"/>
        </w:rPr>
      </w:pPr>
      <w:r w:rsidRPr="007178B3">
        <w:rPr>
          <w:rFonts w:ascii="Arial" w:hAnsi="Arial" w:cs="Arial"/>
          <w:b/>
          <w:lang w:eastAsia="es-MX"/>
        </w:rPr>
        <w:t xml:space="preserve">I.- </w:t>
      </w:r>
      <w:r w:rsidRPr="007178B3">
        <w:rPr>
          <w:rFonts w:ascii="Arial" w:hAnsi="Arial" w:cs="Arial"/>
          <w:lang w:eastAsia="es-MX"/>
        </w:rPr>
        <w:t>Ganado vacuno           .36 UMA por cabeza.</w:t>
      </w:r>
    </w:p>
    <w:p w14:paraId="37C1C479"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lang w:eastAsia="es-MX"/>
        </w:rPr>
      </w:pPr>
      <w:r w:rsidRPr="007178B3">
        <w:rPr>
          <w:rFonts w:ascii="Arial" w:hAnsi="Arial" w:cs="Arial"/>
          <w:b/>
          <w:lang w:eastAsia="es-MX"/>
        </w:rPr>
        <w:t xml:space="preserve">II.- </w:t>
      </w:r>
      <w:r w:rsidRPr="007178B3">
        <w:rPr>
          <w:rFonts w:ascii="Arial" w:hAnsi="Arial" w:cs="Arial"/>
          <w:lang w:eastAsia="es-MX"/>
        </w:rPr>
        <w:t>Ganado porcino          .36 UMA por cabeza.</w:t>
      </w:r>
    </w:p>
    <w:p w14:paraId="1F9B3485" w14:textId="77777777" w:rsidR="00A57BD7" w:rsidRPr="007178B3" w:rsidRDefault="00A57BD7" w:rsidP="00A57BD7">
      <w:pPr>
        <w:widowControl w:val="0"/>
        <w:tabs>
          <w:tab w:val="left" w:pos="2268"/>
        </w:tabs>
        <w:autoSpaceDE w:val="0"/>
        <w:autoSpaceDN w:val="0"/>
        <w:adjustRightInd w:val="0"/>
        <w:spacing w:line="360" w:lineRule="auto"/>
        <w:rPr>
          <w:rFonts w:ascii="Arial" w:hAnsi="Arial" w:cs="Arial"/>
          <w:lang w:eastAsia="es-MX"/>
        </w:rPr>
      </w:pPr>
      <w:r w:rsidRPr="007178B3">
        <w:rPr>
          <w:rFonts w:ascii="Arial" w:hAnsi="Arial" w:cs="Arial"/>
          <w:b/>
          <w:lang w:eastAsia="es-MX"/>
        </w:rPr>
        <w:t xml:space="preserve">III.- </w:t>
      </w:r>
      <w:r w:rsidRPr="007178B3">
        <w:rPr>
          <w:rFonts w:ascii="Arial" w:hAnsi="Arial" w:cs="Arial"/>
          <w:lang w:eastAsia="es-MX"/>
        </w:rPr>
        <w:t>Ganado Caprino        .36 UMA por cabeza.</w:t>
      </w:r>
    </w:p>
    <w:p w14:paraId="203A8EA3" w14:textId="77777777" w:rsidR="00A57BD7" w:rsidRPr="007178B3" w:rsidRDefault="00A57BD7" w:rsidP="00A57BD7">
      <w:pPr>
        <w:widowControl w:val="0"/>
        <w:autoSpaceDE w:val="0"/>
        <w:autoSpaceDN w:val="0"/>
        <w:adjustRightInd w:val="0"/>
        <w:spacing w:line="360" w:lineRule="auto"/>
        <w:rPr>
          <w:rFonts w:ascii="Arial" w:hAnsi="Arial" w:cs="Arial"/>
          <w:b/>
          <w:lang w:eastAsia="es-MX"/>
        </w:rPr>
      </w:pPr>
    </w:p>
    <w:p w14:paraId="017EBF29"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lang w:eastAsia="es-MX"/>
        </w:rPr>
        <w:t>Los derechos por servicio de uso de corrales del rastro se pagarán de acuerdo a la siguiente tarifa:</w:t>
      </w:r>
    </w:p>
    <w:p w14:paraId="7678475B"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7F56687D"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 </w:t>
      </w:r>
      <w:r w:rsidRPr="007178B3">
        <w:rPr>
          <w:rFonts w:ascii="Arial" w:hAnsi="Arial" w:cs="Arial"/>
          <w:lang w:eastAsia="es-MX"/>
        </w:rPr>
        <w:t>Ganado vacuno</w:t>
      </w:r>
      <w:r w:rsidRPr="007178B3">
        <w:rPr>
          <w:rFonts w:ascii="Arial" w:hAnsi="Arial" w:cs="Arial"/>
          <w:lang w:eastAsia="es-MX"/>
        </w:rPr>
        <w:tab/>
      </w:r>
      <w:r w:rsidRPr="007178B3">
        <w:rPr>
          <w:rFonts w:ascii="Arial" w:hAnsi="Arial" w:cs="Arial"/>
          <w:lang w:eastAsia="es-MX"/>
        </w:rPr>
        <w:tab/>
        <w:t>.36 UMA por cabeza y por día</w:t>
      </w:r>
    </w:p>
    <w:p w14:paraId="30F38783"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II.- </w:t>
      </w:r>
      <w:r w:rsidRPr="007178B3">
        <w:rPr>
          <w:rFonts w:ascii="Arial" w:hAnsi="Arial" w:cs="Arial"/>
          <w:lang w:eastAsia="es-MX"/>
        </w:rPr>
        <w:t>Ganado porcino</w:t>
      </w:r>
      <w:r w:rsidRPr="007178B3">
        <w:rPr>
          <w:rFonts w:ascii="Arial" w:hAnsi="Arial" w:cs="Arial"/>
          <w:lang w:eastAsia="es-MX"/>
        </w:rPr>
        <w:tab/>
      </w:r>
      <w:r w:rsidRPr="007178B3">
        <w:rPr>
          <w:rFonts w:ascii="Arial" w:hAnsi="Arial" w:cs="Arial"/>
          <w:lang w:eastAsia="es-MX"/>
        </w:rPr>
        <w:tab/>
        <w:t>.30 UMA por cabeza y por día</w:t>
      </w:r>
    </w:p>
    <w:p w14:paraId="09A26910"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III.</w:t>
      </w:r>
      <w:r w:rsidRPr="007178B3">
        <w:rPr>
          <w:rFonts w:ascii="Arial" w:hAnsi="Arial" w:cs="Arial"/>
          <w:lang w:eastAsia="es-MX"/>
        </w:rPr>
        <w:t xml:space="preserve">- Ganado Caprino         </w:t>
      </w:r>
      <w:r w:rsidRPr="007178B3">
        <w:rPr>
          <w:rFonts w:ascii="Arial" w:hAnsi="Arial" w:cs="Arial"/>
          <w:lang w:eastAsia="es-MX"/>
        </w:rPr>
        <w:tab/>
        <w:t>.30 UMA por cabeza y por día</w:t>
      </w:r>
    </w:p>
    <w:p w14:paraId="36A52E54"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79EF2A19"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lang w:eastAsia="es-MX"/>
        </w:rPr>
        <w:t>Los derechos por servicio de transporte, se pagará de acuerdo a la siguiente tarifa:</w:t>
      </w:r>
    </w:p>
    <w:p w14:paraId="672EFC43"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 </w:t>
      </w:r>
      <w:r w:rsidRPr="007178B3">
        <w:rPr>
          <w:rFonts w:ascii="Arial" w:hAnsi="Arial" w:cs="Arial"/>
          <w:lang w:eastAsia="es-MX"/>
        </w:rPr>
        <w:t>Ganado vacuno</w:t>
      </w:r>
      <w:r w:rsidRPr="007178B3">
        <w:rPr>
          <w:rFonts w:ascii="Arial" w:hAnsi="Arial" w:cs="Arial"/>
          <w:lang w:eastAsia="es-MX"/>
        </w:rPr>
        <w:tab/>
      </w:r>
      <w:r w:rsidRPr="007178B3">
        <w:rPr>
          <w:rFonts w:ascii="Arial" w:hAnsi="Arial" w:cs="Arial"/>
          <w:lang w:eastAsia="es-MX"/>
        </w:rPr>
        <w:tab/>
        <w:t xml:space="preserve"> .36 UMA por cabeza y por día</w:t>
      </w:r>
    </w:p>
    <w:p w14:paraId="109087DC"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 xml:space="preserve">II.- </w:t>
      </w:r>
      <w:r w:rsidRPr="007178B3">
        <w:rPr>
          <w:rFonts w:ascii="Arial" w:hAnsi="Arial" w:cs="Arial"/>
          <w:lang w:eastAsia="es-MX"/>
        </w:rPr>
        <w:t>Ganado porcino</w:t>
      </w:r>
      <w:r w:rsidRPr="007178B3">
        <w:rPr>
          <w:rFonts w:ascii="Arial" w:hAnsi="Arial" w:cs="Arial"/>
          <w:lang w:eastAsia="es-MX"/>
        </w:rPr>
        <w:tab/>
      </w:r>
      <w:r w:rsidRPr="007178B3">
        <w:rPr>
          <w:rFonts w:ascii="Arial" w:hAnsi="Arial" w:cs="Arial"/>
          <w:lang w:eastAsia="es-MX"/>
        </w:rPr>
        <w:tab/>
        <w:t xml:space="preserve"> .36 UMA por cabeza y por día</w:t>
      </w:r>
    </w:p>
    <w:p w14:paraId="13B8BD85"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eastAsia="Arial" w:hAnsi="Arial" w:cs="Arial"/>
          <w:b/>
          <w:bCs/>
          <w:lang w:eastAsia="es-MX"/>
        </w:rPr>
        <w:t>III.</w:t>
      </w:r>
      <w:r w:rsidRPr="007178B3">
        <w:rPr>
          <w:rFonts w:ascii="Arial" w:hAnsi="Arial" w:cs="Arial"/>
          <w:lang w:eastAsia="es-MX"/>
        </w:rPr>
        <w:t xml:space="preserve">- Ganado caprino    </w:t>
      </w:r>
      <w:r w:rsidRPr="007178B3">
        <w:rPr>
          <w:rFonts w:ascii="Arial" w:hAnsi="Arial" w:cs="Arial"/>
          <w:lang w:eastAsia="es-MX"/>
        </w:rPr>
        <w:tab/>
        <w:t xml:space="preserve"> </w:t>
      </w:r>
      <w:r w:rsidRPr="007178B3">
        <w:rPr>
          <w:rFonts w:ascii="Arial" w:hAnsi="Arial" w:cs="Arial"/>
          <w:lang w:eastAsia="es-MX"/>
        </w:rPr>
        <w:tab/>
        <w:t>.36 UMA por cabeza y por día</w:t>
      </w:r>
    </w:p>
    <w:p w14:paraId="314B4C71" w14:textId="77777777" w:rsidR="00A57BD7" w:rsidRPr="007178B3" w:rsidRDefault="00A57BD7" w:rsidP="00A57BD7">
      <w:pPr>
        <w:widowControl w:val="0"/>
        <w:tabs>
          <w:tab w:val="left" w:pos="6096"/>
          <w:tab w:val="left" w:pos="9923"/>
        </w:tabs>
        <w:autoSpaceDE w:val="0"/>
        <w:autoSpaceDN w:val="0"/>
        <w:adjustRightInd w:val="0"/>
        <w:spacing w:line="360" w:lineRule="auto"/>
        <w:jc w:val="center"/>
        <w:rPr>
          <w:rFonts w:ascii="Arial" w:hAnsi="Arial" w:cs="Arial"/>
          <w:b/>
          <w:bCs/>
          <w:lang w:eastAsia="es-MX"/>
        </w:rPr>
      </w:pPr>
    </w:p>
    <w:p w14:paraId="30C05C93" w14:textId="77777777" w:rsidR="00A57BD7" w:rsidRPr="007178B3" w:rsidRDefault="00A57BD7" w:rsidP="00A57BD7">
      <w:pPr>
        <w:widowControl w:val="0"/>
        <w:tabs>
          <w:tab w:val="left" w:pos="6096"/>
          <w:tab w:val="left" w:pos="9923"/>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IX</w:t>
      </w:r>
    </w:p>
    <w:p w14:paraId="5EAC3EDB" w14:textId="77777777" w:rsidR="00A57BD7" w:rsidRPr="007178B3" w:rsidRDefault="00A57BD7" w:rsidP="00A57BD7">
      <w:pPr>
        <w:widowControl w:val="0"/>
        <w:tabs>
          <w:tab w:val="left" w:pos="9923"/>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Derechos por Servicios de Certificados y Constancias</w:t>
      </w:r>
    </w:p>
    <w:p w14:paraId="10F42E07"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02968D8D"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Artículo 46.- </w:t>
      </w:r>
      <w:r w:rsidRPr="007178B3">
        <w:rPr>
          <w:rFonts w:ascii="Arial" w:hAnsi="Arial" w:cs="Arial"/>
          <w:lang w:eastAsia="es-MX"/>
        </w:rPr>
        <w:t>Por los certificados y constancias que expida la autoridad municipal, se pagarán las cuotas siguientes:</w:t>
      </w:r>
    </w:p>
    <w:p w14:paraId="64C106E1"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5C31C978"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  I.- </w:t>
      </w:r>
      <w:r w:rsidRPr="007178B3">
        <w:rPr>
          <w:rFonts w:ascii="Arial" w:hAnsi="Arial" w:cs="Arial"/>
          <w:lang w:eastAsia="es-MX"/>
        </w:rPr>
        <w:t xml:space="preserve">Por cada certificado que expida el Ayuntamiento……………………………………   </w:t>
      </w:r>
      <w:r w:rsidRPr="007178B3">
        <w:rPr>
          <w:rFonts w:ascii="Arial" w:hAnsi="Arial" w:cs="Arial"/>
          <w:lang w:eastAsia="es-MX"/>
        </w:rPr>
        <w:tab/>
        <w:t>.55 UMA</w:t>
      </w:r>
    </w:p>
    <w:p w14:paraId="7D0AE85E"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 II.- </w:t>
      </w:r>
      <w:r w:rsidRPr="007178B3">
        <w:rPr>
          <w:rFonts w:ascii="Arial" w:hAnsi="Arial" w:cs="Arial"/>
          <w:lang w:eastAsia="es-MX"/>
        </w:rPr>
        <w:t>Por cada copia certificada que expida el Ayuntamiento………………………………..  $3.00 por hoja</w:t>
      </w:r>
    </w:p>
    <w:p w14:paraId="26814DF1"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III.- </w:t>
      </w:r>
      <w:r w:rsidRPr="007178B3">
        <w:rPr>
          <w:rFonts w:ascii="Arial" w:hAnsi="Arial" w:cs="Arial"/>
          <w:lang w:eastAsia="es-MX"/>
        </w:rPr>
        <w:t xml:space="preserve">Por cada constancia que expida el Ayuntamiento……….……………...……………. </w:t>
      </w:r>
      <w:r w:rsidRPr="007178B3">
        <w:rPr>
          <w:rFonts w:ascii="Arial" w:hAnsi="Arial" w:cs="Arial"/>
          <w:lang w:eastAsia="es-MX"/>
        </w:rPr>
        <w:tab/>
        <w:t>.55 UMA</w:t>
      </w:r>
    </w:p>
    <w:p w14:paraId="4997F0B0"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IV.</w:t>
      </w:r>
      <w:r w:rsidRPr="007178B3">
        <w:rPr>
          <w:rFonts w:ascii="Arial" w:hAnsi="Arial" w:cs="Arial"/>
          <w:lang w:eastAsia="es-MX"/>
        </w:rPr>
        <w:t>- Por cada copia simple que expida el Ayuntamiento………………………………….     $1.00 por hoja</w:t>
      </w:r>
    </w:p>
    <w:p w14:paraId="524FC6F4" w14:textId="2D3630BB" w:rsidR="00A57BD7" w:rsidRPr="007178B3" w:rsidRDefault="003930E3" w:rsidP="00A57BD7">
      <w:pPr>
        <w:widowControl w:val="0"/>
        <w:tabs>
          <w:tab w:val="left" w:pos="9923"/>
        </w:tabs>
        <w:autoSpaceDE w:val="0"/>
        <w:autoSpaceDN w:val="0"/>
        <w:adjustRightInd w:val="0"/>
        <w:spacing w:line="360" w:lineRule="auto"/>
        <w:jc w:val="center"/>
        <w:rPr>
          <w:rFonts w:ascii="Arial" w:hAnsi="Arial" w:cs="Arial"/>
          <w:lang w:eastAsia="es-MX"/>
        </w:rPr>
      </w:pPr>
      <w:r>
        <w:rPr>
          <w:rFonts w:ascii="Arial" w:hAnsi="Arial" w:cs="Arial"/>
          <w:b/>
          <w:bCs/>
          <w:lang w:eastAsia="es-MX"/>
        </w:rPr>
        <w:br w:type="column"/>
      </w:r>
      <w:r w:rsidR="00A57BD7" w:rsidRPr="007178B3">
        <w:rPr>
          <w:rFonts w:ascii="Arial" w:hAnsi="Arial" w:cs="Arial"/>
          <w:b/>
          <w:bCs/>
          <w:lang w:eastAsia="es-MX"/>
        </w:rPr>
        <w:t>CAPÍTULO X</w:t>
      </w:r>
    </w:p>
    <w:p w14:paraId="59904E5D"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Derechos por el uso y aprovechamiento de los Bienes de Dominio Público </w:t>
      </w:r>
    </w:p>
    <w:p w14:paraId="101B29D1"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del Patrimonio Municipal</w:t>
      </w:r>
    </w:p>
    <w:p w14:paraId="7D1FFD35"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4F41C2A1"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r w:rsidRPr="007178B3">
        <w:rPr>
          <w:rFonts w:ascii="Arial" w:hAnsi="Arial" w:cs="Arial"/>
          <w:b/>
          <w:bCs/>
          <w:lang w:eastAsia="es-MX"/>
        </w:rPr>
        <w:t xml:space="preserve">Artículo 47.- </w:t>
      </w:r>
      <w:r w:rsidRPr="007178B3">
        <w:rPr>
          <w:rFonts w:ascii="Arial" w:hAnsi="Arial" w:cs="Arial"/>
          <w:lang w:eastAsia="es-MX"/>
        </w:rPr>
        <w:t>Los derechos por servicios de mercados se causarán y pagarán de conformidad con las siguientes tarifas:</w:t>
      </w:r>
    </w:p>
    <w:p w14:paraId="28D47561" w14:textId="77777777" w:rsidR="00A57BD7" w:rsidRPr="007178B3" w:rsidRDefault="00A57BD7" w:rsidP="00A57BD7">
      <w:pPr>
        <w:widowControl w:val="0"/>
        <w:autoSpaceDE w:val="0"/>
        <w:autoSpaceDN w:val="0"/>
        <w:adjustRightInd w:val="0"/>
        <w:spacing w:line="360" w:lineRule="auto"/>
        <w:rPr>
          <w:rFonts w:ascii="Arial" w:hAnsi="Arial" w:cs="Arial"/>
          <w:b/>
          <w:bCs/>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2692"/>
      </w:tblGrid>
      <w:tr w:rsidR="00A57BD7" w:rsidRPr="007178B3" w14:paraId="1C9D8428" w14:textId="77777777" w:rsidTr="00A57BD7">
        <w:tc>
          <w:tcPr>
            <w:tcW w:w="5541" w:type="dxa"/>
          </w:tcPr>
          <w:p w14:paraId="79A7CA60" w14:textId="77777777" w:rsidR="00A57BD7" w:rsidRPr="007178B3" w:rsidRDefault="00A57BD7" w:rsidP="00A57BD7">
            <w:pPr>
              <w:widowControl w:val="0"/>
              <w:autoSpaceDE w:val="0"/>
              <w:autoSpaceDN w:val="0"/>
              <w:adjustRightInd w:val="0"/>
              <w:spacing w:line="360" w:lineRule="auto"/>
              <w:rPr>
                <w:rFonts w:ascii="Arial" w:hAnsi="Arial" w:cs="Arial"/>
                <w:b/>
                <w:bCs/>
                <w:sz w:val="20"/>
                <w:szCs w:val="20"/>
                <w:lang w:eastAsia="es-MX"/>
              </w:rPr>
            </w:pPr>
            <w:r w:rsidRPr="007178B3">
              <w:rPr>
                <w:rFonts w:ascii="Arial" w:hAnsi="Arial" w:cs="Arial"/>
                <w:b/>
                <w:bCs/>
                <w:sz w:val="20"/>
                <w:szCs w:val="20"/>
                <w:lang w:eastAsia="es-MX"/>
              </w:rPr>
              <w:t xml:space="preserve">I.- </w:t>
            </w:r>
            <w:r w:rsidRPr="007178B3">
              <w:rPr>
                <w:rFonts w:ascii="Arial" w:hAnsi="Arial" w:cs="Arial"/>
                <w:sz w:val="20"/>
                <w:szCs w:val="20"/>
                <w:lang w:eastAsia="es-MX"/>
              </w:rPr>
              <w:t xml:space="preserve"> Locales comerciales </w:t>
            </w:r>
          </w:p>
        </w:tc>
        <w:tc>
          <w:tcPr>
            <w:tcW w:w="2693" w:type="dxa"/>
          </w:tcPr>
          <w:p w14:paraId="350BB14C" w14:textId="77777777" w:rsidR="00A57BD7" w:rsidRPr="007178B3" w:rsidRDefault="00A57BD7" w:rsidP="00A57BD7">
            <w:pPr>
              <w:widowControl w:val="0"/>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$12.00 por día</w:t>
            </w:r>
          </w:p>
        </w:tc>
      </w:tr>
      <w:tr w:rsidR="00A57BD7" w:rsidRPr="007178B3" w14:paraId="652976D0" w14:textId="77777777" w:rsidTr="00A57BD7">
        <w:tc>
          <w:tcPr>
            <w:tcW w:w="5541" w:type="dxa"/>
          </w:tcPr>
          <w:p w14:paraId="61E3BA50" w14:textId="77777777" w:rsidR="00A57BD7" w:rsidRPr="007178B3" w:rsidRDefault="00A57BD7" w:rsidP="00A57BD7">
            <w:pPr>
              <w:widowControl w:val="0"/>
              <w:autoSpaceDE w:val="0"/>
              <w:autoSpaceDN w:val="0"/>
              <w:adjustRightInd w:val="0"/>
              <w:spacing w:line="360" w:lineRule="auto"/>
              <w:rPr>
                <w:rFonts w:ascii="Arial" w:hAnsi="Arial" w:cs="Arial"/>
                <w:bCs/>
                <w:sz w:val="20"/>
                <w:szCs w:val="20"/>
                <w:lang w:eastAsia="es-MX"/>
              </w:rPr>
            </w:pPr>
            <w:r w:rsidRPr="007178B3">
              <w:rPr>
                <w:rFonts w:ascii="Arial" w:hAnsi="Arial" w:cs="Arial"/>
                <w:b/>
                <w:bCs/>
                <w:sz w:val="20"/>
                <w:szCs w:val="20"/>
                <w:lang w:eastAsia="es-MX"/>
              </w:rPr>
              <w:t xml:space="preserve">II.- </w:t>
            </w:r>
            <w:r w:rsidRPr="007178B3">
              <w:rPr>
                <w:rFonts w:ascii="Arial" w:hAnsi="Arial" w:cs="Arial"/>
                <w:bCs/>
                <w:sz w:val="20"/>
                <w:szCs w:val="20"/>
                <w:lang w:eastAsia="es-MX"/>
              </w:rPr>
              <w:t xml:space="preserve"> Mesetas ubicadas en el mercado de carnes y verduras.</w:t>
            </w:r>
          </w:p>
        </w:tc>
        <w:tc>
          <w:tcPr>
            <w:tcW w:w="2693" w:type="dxa"/>
          </w:tcPr>
          <w:p w14:paraId="786F6959" w14:textId="77777777" w:rsidR="00A57BD7" w:rsidRPr="007178B3" w:rsidRDefault="00A57BD7" w:rsidP="00A57BD7">
            <w:pPr>
              <w:widowControl w:val="0"/>
              <w:autoSpaceDE w:val="0"/>
              <w:autoSpaceDN w:val="0"/>
              <w:adjustRightInd w:val="0"/>
              <w:spacing w:line="360" w:lineRule="auto"/>
              <w:rPr>
                <w:rFonts w:ascii="Arial" w:hAnsi="Arial" w:cs="Arial"/>
                <w:b/>
                <w:bCs/>
                <w:sz w:val="20"/>
                <w:szCs w:val="20"/>
                <w:lang w:eastAsia="es-MX"/>
              </w:rPr>
            </w:pPr>
            <w:r w:rsidRPr="007178B3">
              <w:rPr>
                <w:rFonts w:ascii="Arial" w:hAnsi="Arial" w:cs="Arial"/>
                <w:bCs/>
                <w:sz w:val="20"/>
                <w:szCs w:val="20"/>
                <w:lang w:eastAsia="es-MX"/>
              </w:rPr>
              <w:t>$12.00 por día</w:t>
            </w:r>
          </w:p>
        </w:tc>
      </w:tr>
      <w:tr w:rsidR="00A57BD7" w:rsidRPr="007178B3" w14:paraId="249F36D1" w14:textId="77777777" w:rsidTr="00A57BD7">
        <w:tc>
          <w:tcPr>
            <w:tcW w:w="5541" w:type="dxa"/>
          </w:tcPr>
          <w:p w14:paraId="02BFF098" w14:textId="77777777" w:rsidR="00A57BD7" w:rsidRPr="007178B3" w:rsidRDefault="00A57BD7" w:rsidP="00A57BD7">
            <w:pPr>
              <w:widowControl w:val="0"/>
              <w:autoSpaceDE w:val="0"/>
              <w:autoSpaceDN w:val="0"/>
              <w:adjustRightInd w:val="0"/>
              <w:spacing w:line="360" w:lineRule="auto"/>
              <w:rPr>
                <w:rFonts w:ascii="Arial" w:hAnsi="Arial" w:cs="Arial"/>
                <w:sz w:val="20"/>
                <w:szCs w:val="20"/>
                <w:lang w:eastAsia="es-MX"/>
              </w:rPr>
            </w:pPr>
            <w:r w:rsidRPr="007178B3">
              <w:rPr>
                <w:rFonts w:ascii="Arial" w:hAnsi="Arial" w:cs="Arial"/>
                <w:b/>
                <w:sz w:val="20"/>
                <w:szCs w:val="20"/>
                <w:lang w:eastAsia="es-MX"/>
              </w:rPr>
              <w:t>III.-</w:t>
            </w:r>
            <w:r w:rsidRPr="007178B3">
              <w:rPr>
                <w:rFonts w:ascii="Arial" w:hAnsi="Arial" w:cs="Arial"/>
                <w:sz w:val="20"/>
                <w:szCs w:val="20"/>
                <w:lang w:eastAsia="es-MX"/>
              </w:rPr>
              <w:t xml:space="preserve"> Locatarios semifijos.</w:t>
            </w:r>
          </w:p>
          <w:p w14:paraId="187DA155" w14:textId="77777777" w:rsidR="00A57BD7" w:rsidRPr="007178B3" w:rsidRDefault="00A57BD7" w:rsidP="00A57BD7">
            <w:pPr>
              <w:widowControl w:val="0"/>
              <w:autoSpaceDE w:val="0"/>
              <w:autoSpaceDN w:val="0"/>
              <w:adjustRightInd w:val="0"/>
              <w:spacing w:line="360" w:lineRule="auto"/>
              <w:rPr>
                <w:rFonts w:ascii="Arial" w:hAnsi="Arial" w:cs="Arial"/>
                <w:sz w:val="20"/>
                <w:szCs w:val="20"/>
                <w:lang w:eastAsia="es-MX"/>
              </w:rPr>
            </w:pPr>
            <w:r w:rsidRPr="007178B3">
              <w:rPr>
                <w:rFonts w:ascii="Arial" w:hAnsi="Arial" w:cs="Arial"/>
                <w:b/>
                <w:sz w:val="20"/>
                <w:szCs w:val="20"/>
                <w:lang w:eastAsia="es-MX"/>
              </w:rPr>
              <w:t xml:space="preserve">IV.- </w:t>
            </w:r>
            <w:r w:rsidRPr="007178B3">
              <w:rPr>
                <w:rFonts w:ascii="Arial" w:hAnsi="Arial" w:cs="Arial"/>
                <w:sz w:val="20"/>
                <w:szCs w:val="20"/>
                <w:lang w:eastAsia="es-MX"/>
              </w:rPr>
              <w:t xml:space="preserve">Renovación en el Padrón </w:t>
            </w:r>
          </w:p>
          <w:p w14:paraId="26A2F081" w14:textId="77777777" w:rsidR="00A57BD7" w:rsidRPr="007178B3" w:rsidRDefault="00A57BD7" w:rsidP="00A57BD7">
            <w:pPr>
              <w:widowControl w:val="0"/>
              <w:autoSpaceDE w:val="0"/>
              <w:autoSpaceDN w:val="0"/>
              <w:adjustRightInd w:val="0"/>
              <w:spacing w:line="360" w:lineRule="auto"/>
              <w:rPr>
                <w:rFonts w:ascii="Arial" w:hAnsi="Arial" w:cs="Arial"/>
                <w:b/>
                <w:bCs/>
                <w:sz w:val="20"/>
                <w:szCs w:val="20"/>
                <w:lang w:eastAsia="es-MX"/>
              </w:rPr>
            </w:pPr>
            <w:r w:rsidRPr="007178B3">
              <w:rPr>
                <w:rFonts w:ascii="Arial" w:hAnsi="Arial" w:cs="Arial"/>
                <w:b/>
                <w:bCs/>
                <w:sz w:val="20"/>
                <w:szCs w:val="20"/>
                <w:lang w:eastAsia="es-MX"/>
              </w:rPr>
              <w:t xml:space="preserve">V.- </w:t>
            </w:r>
            <w:r w:rsidRPr="007178B3">
              <w:rPr>
                <w:rFonts w:ascii="Arial" w:hAnsi="Arial" w:cs="Arial"/>
                <w:sz w:val="20"/>
                <w:szCs w:val="20"/>
                <w:lang w:eastAsia="es-MX"/>
              </w:rPr>
              <w:t>Uso de baños públicos</w:t>
            </w:r>
          </w:p>
        </w:tc>
        <w:tc>
          <w:tcPr>
            <w:tcW w:w="2693" w:type="dxa"/>
          </w:tcPr>
          <w:p w14:paraId="53F15F4D" w14:textId="77777777" w:rsidR="00A57BD7" w:rsidRPr="007178B3" w:rsidRDefault="00A57BD7" w:rsidP="00A57BD7">
            <w:pPr>
              <w:widowControl w:val="0"/>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$ 6.00 por metro y por día.</w:t>
            </w:r>
          </w:p>
          <w:p w14:paraId="6DE1F006" w14:textId="77777777" w:rsidR="00A57BD7" w:rsidRPr="007178B3" w:rsidRDefault="00A57BD7" w:rsidP="00A57BD7">
            <w:pPr>
              <w:widowControl w:val="0"/>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$180.00 anuales.</w:t>
            </w:r>
          </w:p>
          <w:p w14:paraId="0FC21B55" w14:textId="77777777" w:rsidR="00A57BD7" w:rsidRPr="007178B3" w:rsidRDefault="00A57BD7" w:rsidP="00A57BD7">
            <w:pPr>
              <w:widowControl w:val="0"/>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$5.00 por persona</w:t>
            </w:r>
          </w:p>
        </w:tc>
      </w:tr>
    </w:tbl>
    <w:p w14:paraId="0B06A67A"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192D52CA" w14:textId="77777777" w:rsidR="00A57BD7" w:rsidRPr="007178B3" w:rsidRDefault="00A57BD7" w:rsidP="00A57BD7">
      <w:pPr>
        <w:widowControl w:val="0"/>
        <w:tabs>
          <w:tab w:val="left" w:pos="1494"/>
        </w:tabs>
        <w:autoSpaceDE w:val="0"/>
        <w:autoSpaceDN w:val="0"/>
        <w:adjustRightInd w:val="0"/>
        <w:spacing w:line="360" w:lineRule="auto"/>
        <w:rPr>
          <w:rFonts w:ascii="Arial" w:hAnsi="Arial" w:cs="Arial"/>
          <w:lang w:eastAsia="es-MX"/>
        </w:rPr>
      </w:pPr>
      <w:r w:rsidRPr="007178B3">
        <w:rPr>
          <w:rFonts w:ascii="Arial" w:hAnsi="Arial" w:cs="Arial"/>
          <w:lang w:eastAsia="es-MX"/>
        </w:rPr>
        <w:t xml:space="preserve">Puestos (ambulantes) en la vía pública  </w:t>
      </w:r>
    </w:p>
    <w:p w14:paraId="7ACDD942"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4614BCED" w14:textId="77777777" w:rsidR="00A57BD7" w:rsidRPr="007178B3" w:rsidRDefault="00A57BD7" w:rsidP="00A57BD7">
      <w:pPr>
        <w:widowControl w:val="0"/>
        <w:numPr>
          <w:ilvl w:val="0"/>
          <w:numId w:val="27"/>
        </w:numPr>
        <w:autoSpaceDE w:val="0"/>
        <w:autoSpaceDN w:val="0"/>
        <w:adjustRightInd w:val="0"/>
        <w:spacing w:line="360" w:lineRule="auto"/>
        <w:ind w:left="0" w:firstLine="0"/>
        <w:contextualSpacing/>
        <w:rPr>
          <w:rFonts w:ascii="Arial" w:hAnsi="Arial" w:cs="Arial"/>
          <w:lang w:eastAsia="es-MX"/>
        </w:rPr>
      </w:pPr>
      <w:r w:rsidRPr="007178B3">
        <w:rPr>
          <w:rFonts w:ascii="Arial" w:hAnsi="Arial" w:cs="Arial"/>
          <w:lang w:eastAsia="es-MX"/>
        </w:rPr>
        <w:t>Pequeño (2m x 1m)                                                     $ 12.00 por día</w:t>
      </w:r>
    </w:p>
    <w:p w14:paraId="24A0A4FE" w14:textId="77777777" w:rsidR="00A57BD7" w:rsidRPr="007178B3" w:rsidRDefault="00A57BD7" w:rsidP="00A57BD7">
      <w:pPr>
        <w:widowControl w:val="0"/>
        <w:numPr>
          <w:ilvl w:val="0"/>
          <w:numId w:val="27"/>
        </w:numPr>
        <w:autoSpaceDE w:val="0"/>
        <w:autoSpaceDN w:val="0"/>
        <w:adjustRightInd w:val="0"/>
        <w:spacing w:line="360" w:lineRule="auto"/>
        <w:ind w:left="0" w:firstLine="0"/>
        <w:contextualSpacing/>
        <w:rPr>
          <w:rFonts w:ascii="Arial" w:hAnsi="Arial" w:cs="Arial"/>
          <w:lang w:eastAsia="es-MX"/>
        </w:rPr>
      </w:pPr>
      <w:r w:rsidRPr="007178B3">
        <w:rPr>
          <w:rFonts w:ascii="Arial" w:hAnsi="Arial" w:cs="Arial"/>
          <w:lang w:eastAsia="es-MX"/>
        </w:rPr>
        <w:t>Mediano (3m x 1m)                                                      $ 18.00 por día</w:t>
      </w:r>
    </w:p>
    <w:p w14:paraId="41E67665" w14:textId="77777777" w:rsidR="00A57BD7" w:rsidRPr="007178B3" w:rsidRDefault="00A57BD7" w:rsidP="00A57BD7">
      <w:pPr>
        <w:widowControl w:val="0"/>
        <w:numPr>
          <w:ilvl w:val="0"/>
          <w:numId w:val="27"/>
        </w:numPr>
        <w:autoSpaceDE w:val="0"/>
        <w:autoSpaceDN w:val="0"/>
        <w:adjustRightInd w:val="0"/>
        <w:spacing w:line="360" w:lineRule="auto"/>
        <w:ind w:left="0" w:firstLine="0"/>
        <w:contextualSpacing/>
        <w:rPr>
          <w:rFonts w:ascii="Arial" w:hAnsi="Arial" w:cs="Arial"/>
          <w:lang w:eastAsia="es-MX"/>
        </w:rPr>
      </w:pPr>
      <w:r w:rsidRPr="007178B3">
        <w:rPr>
          <w:rFonts w:ascii="Arial" w:hAnsi="Arial" w:cs="Arial"/>
          <w:lang w:eastAsia="es-MX"/>
        </w:rPr>
        <w:t>Grande (10m x 1m)                                                      $ 30.00 por día</w:t>
      </w:r>
    </w:p>
    <w:p w14:paraId="4158DD87" w14:textId="77777777" w:rsidR="00A57BD7" w:rsidRPr="007178B3" w:rsidRDefault="00A57BD7" w:rsidP="00A57BD7">
      <w:pPr>
        <w:widowControl w:val="0"/>
        <w:numPr>
          <w:ilvl w:val="0"/>
          <w:numId w:val="27"/>
        </w:numPr>
        <w:autoSpaceDE w:val="0"/>
        <w:autoSpaceDN w:val="0"/>
        <w:adjustRightInd w:val="0"/>
        <w:spacing w:line="360" w:lineRule="auto"/>
        <w:ind w:left="0" w:firstLine="0"/>
        <w:contextualSpacing/>
        <w:rPr>
          <w:rFonts w:ascii="Arial" w:hAnsi="Arial" w:cs="Arial"/>
          <w:lang w:eastAsia="es-MX"/>
        </w:rPr>
      </w:pPr>
      <w:r w:rsidRPr="007178B3">
        <w:rPr>
          <w:rFonts w:ascii="Arial" w:hAnsi="Arial" w:cs="Arial"/>
          <w:lang w:eastAsia="es-MX"/>
        </w:rPr>
        <w:t>Vendedores ambulantes con camioneta                      $ 12.00 por día</w:t>
      </w:r>
    </w:p>
    <w:p w14:paraId="09375FE9" w14:textId="77777777" w:rsidR="00A57BD7" w:rsidRPr="007178B3" w:rsidRDefault="00A57BD7" w:rsidP="00A57BD7">
      <w:pPr>
        <w:widowControl w:val="0"/>
        <w:autoSpaceDE w:val="0"/>
        <w:autoSpaceDN w:val="0"/>
        <w:adjustRightInd w:val="0"/>
        <w:spacing w:line="360" w:lineRule="auto"/>
        <w:contextualSpacing/>
        <w:rPr>
          <w:rFonts w:ascii="Arial" w:hAnsi="Arial" w:cs="Arial"/>
          <w:lang w:eastAsia="es-MX"/>
        </w:rPr>
      </w:pPr>
    </w:p>
    <w:p w14:paraId="2C67154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XI</w:t>
      </w:r>
    </w:p>
    <w:p w14:paraId="09A8485F"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Derechos por el Servicio Público de Panteones</w:t>
      </w:r>
    </w:p>
    <w:p w14:paraId="17ED167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p>
    <w:p w14:paraId="7D84992A" w14:textId="77777777" w:rsidR="00A57BD7" w:rsidRPr="007178B3" w:rsidRDefault="00A57BD7" w:rsidP="00A57BD7">
      <w:pPr>
        <w:tabs>
          <w:tab w:val="left" w:pos="284"/>
        </w:tabs>
        <w:spacing w:line="360" w:lineRule="auto"/>
        <w:jc w:val="both"/>
        <w:rPr>
          <w:rFonts w:ascii="Arial" w:hAnsi="Arial" w:cs="Arial"/>
        </w:rPr>
      </w:pPr>
      <w:r w:rsidRPr="007178B3">
        <w:rPr>
          <w:rFonts w:ascii="Arial" w:hAnsi="Arial" w:cs="Arial"/>
          <w:b/>
        </w:rPr>
        <w:t xml:space="preserve">Artículo 48. </w:t>
      </w:r>
      <w:r w:rsidRPr="007178B3">
        <w:rPr>
          <w:rFonts w:ascii="Arial" w:hAnsi="Arial" w:cs="Arial"/>
        </w:rPr>
        <w:t>Los derechos a que se refiere este capítulo, se causarán y pagarán conforme a las siguientes cuotas:</w:t>
      </w:r>
    </w:p>
    <w:p w14:paraId="62F4E5B4" w14:textId="77777777" w:rsidR="00A57BD7" w:rsidRPr="007178B3" w:rsidRDefault="00A57BD7" w:rsidP="00A57BD7">
      <w:pPr>
        <w:tabs>
          <w:tab w:val="left" w:pos="284"/>
        </w:tabs>
        <w:spacing w:line="360" w:lineRule="auto"/>
        <w:jc w:val="both"/>
        <w:rPr>
          <w:rFonts w:ascii="Arial" w:hAnsi="Arial" w:cs="Arial"/>
        </w:rPr>
      </w:pPr>
    </w:p>
    <w:p w14:paraId="681D178F" w14:textId="77777777" w:rsidR="00A57BD7" w:rsidRPr="007178B3" w:rsidRDefault="00A57BD7" w:rsidP="00A57BD7">
      <w:pPr>
        <w:tabs>
          <w:tab w:val="left" w:pos="284"/>
        </w:tabs>
        <w:spacing w:line="360" w:lineRule="auto"/>
        <w:jc w:val="both"/>
        <w:rPr>
          <w:rFonts w:ascii="Arial" w:hAnsi="Arial" w:cs="Arial"/>
          <w:b/>
          <w:bCs/>
        </w:rPr>
      </w:pPr>
      <w:r w:rsidRPr="007178B3">
        <w:rPr>
          <w:rFonts w:ascii="Arial" w:hAnsi="Arial" w:cs="Arial"/>
          <w:b/>
          <w:bCs/>
        </w:rPr>
        <w:t>I.- Servicios:</w:t>
      </w:r>
    </w:p>
    <w:tbl>
      <w:tblPr>
        <w:tblW w:w="8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9"/>
        <w:gridCol w:w="34"/>
        <w:gridCol w:w="817"/>
        <w:gridCol w:w="2442"/>
      </w:tblGrid>
      <w:tr w:rsidR="00A57BD7" w:rsidRPr="007178B3" w14:paraId="1D963D12" w14:textId="77777777" w:rsidTr="00A57BD7">
        <w:tc>
          <w:tcPr>
            <w:tcW w:w="5383" w:type="dxa"/>
            <w:gridSpan w:val="2"/>
          </w:tcPr>
          <w:p w14:paraId="3F1DBBBD" w14:textId="77777777" w:rsidR="00A57BD7" w:rsidRPr="007178B3" w:rsidRDefault="00A57BD7" w:rsidP="00A57BD7">
            <w:pPr>
              <w:widowControl w:val="0"/>
              <w:pBdr>
                <w:top w:val="nil"/>
                <w:left w:val="nil"/>
                <w:bottom w:val="nil"/>
                <w:right w:val="nil"/>
                <w:between w:val="nil"/>
              </w:pBdr>
              <w:spacing w:line="360" w:lineRule="auto"/>
              <w:rPr>
                <w:rFonts w:ascii="Arial" w:hAnsi="Arial" w:cs="Arial"/>
              </w:rPr>
            </w:pPr>
          </w:p>
        </w:tc>
        <w:tc>
          <w:tcPr>
            <w:tcW w:w="3259" w:type="dxa"/>
            <w:gridSpan w:val="2"/>
          </w:tcPr>
          <w:p w14:paraId="72B825FD" w14:textId="77777777" w:rsidR="00A57BD7" w:rsidRPr="007178B3" w:rsidRDefault="00A57BD7" w:rsidP="00A57BD7">
            <w:pPr>
              <w:tabs>
                <w:tab w:val="left" w:pos="284"/>
              </w:tabs>
              <w:spacing w:line="360" w:lineRule="auto"/>
              <w:jc w:val="center"/>
              <w:rPr>
                <w:rFonts w:ascii="Arial" w:hAnsi="Arial" w:cs="Arial"/>
              </w:rPr>
            </w:pPr>
            <w:r w:rsidRPr="007178B3">
              <w:rPr>
                <w:rFonts w:ascii="Arial" w:hAnsi="Arial" w:cs="Arial"/>
                <w:b/>
                <w:bCs/>
              </w:rPr>
              <w:t>UMA</w:t>
            </w:r>
          </w:p>
        </w:tc>
      </w:tr>
      <w:tr w:rsidR="00A57BD7" w:rsidRPr="007178B3" w14:paraId="0835DDA4" w14:textId="77777777" w:rsidTr="00A57BD7">
        <w:tc>
          <w:tcPr>
            <w:tcW w:w="5383" w:type="dxa"/>
            <w:gridSpan w:val="2"/>
          </w:tcPr>
          <w:p w14:paraId="27B18D38"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 xml:space="preserve">Servicio de inhumación en secciones </w:t>
            </w:r>
          </w:p>
        </w:tc>
        <w:tc>
          <w:tcPr>
            <w:tcW w:w="3259" w:type="dxa"/>
            <w:gridSpan w:val="2"/>
          </w:tcPr>
          <w:p w14:paraId="6183613A"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3.92</w:t>
            </w:r>
          </w:p>
        </w:tc>
      </w:tr>
      <w:tr w:rsidR="00A57BD7" w:rsidRPr="007178B3" w14:paraId="70E605F3" w14:textId="77777777" w:rsidTr="00A57BD7">
        <w:tc>
          <w:tcPr>
            <w:tcW w:w="5383" w:type="dxa"/>
            <w:gridSpan w:val="2"/>
          </w:tcPr>
          <w:p w14:paraId="1584A1D1"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Servicio de inhumación en fosa común</w:t>
            </w:r>
          </w:p>
        </w:tc>
        <w:tc>
          <w:tcPr>
            <w:tcW w:w="3259" w:type="dxa"/>
            <w:gridSpan w:val="2"/>
          </w:tcPr>
          <w:p w14:paraId="1C407C1C" w14:textId="77777777" w:rsidR="00A57BD7" w:rsidRPr="007178B3" w:rsidRDefault="00A57BD7" w:rsidP="00A57BD7">
            <w:pPr>
              <w:spacing w:line="360" w:lineRule="auto"/>
              <w:jc w:val="center"/>
              <w:rPr>
                <w:rFonts w:ascii="Arial" w:hAnsi="Arial" w:cs="Arial"/>
                <w:b/>
              </w:rPr>
            </w:pPr>
            <w:r w:rsidRPr="007178B3">
              <w:rPr>
                <w:rFonts w:ascii="Arial" w:hAnsi="Arial" w:cs="Arial"/>
                <w:b/>
              </w:rPr>
              <w:t>2.02</w:t>
            </w:r>
          </w:p>
        </w:tc>
      </w:tr>
      <w:tr w:rsidR="00A57BD7" w:rsidRPr="007178B3" w14:paraId="21126AAA" w14:textId="77777777" w:rsidTr="00A57BD7">
        <w:tc>
          <w:tcPr>
            <w:tcW w:w="5383" w:type="dxa"/>
            <w:gridSpan w:val="2"/>
          </w:tcPr>
          <w:p w14:paraId="437F3BEE"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Servicio de exhumación en secciones</w:t>
            </w:r>
          </w:p>
        </w:tc>
        <w:tc>
          <w:tcPr>
            <w:tcW w:w="3259" w:type="dxa"/>
            <w:gridSpan w:val="2"/>
          </w:tcPr>
          <w:p w14:paraId="032AEEA9"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3.82</w:t>
            </w:r>
          </w:p>
        </w:tc>
      </w:tr>
      <w:tr w:rsidR="00A57BD7" w:rsidRPr="007178B3" w14:paraId="2EE73AFB" w14:textId="77777777" w:rsidTr="00A57BD7">
        <w:tc>
          <w:tcPr>
            <w:tcW w:w="5383" w:type="dxa"/>
            <w:gridSpan w:val="2"/>
          </w:tcPr>
          <w:p w14:paraId="5A92C81C"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Servicio de exhumación en fosa común</w:t>
            </w:r>
          </w:p>
        </w:tc>
        <w:tc>
          <w:tcPr>
            <w:tcW w:w="3259" w:type="dxa"/>
            <w:gridSpan w:val="2"/>
          </w:tcPr>
          <w:p w14:paraId="4C13CE89" w14:textId="77777777" w:rsidR="00A57BD7" w:rsidRPr="007178B3" w:rsidRDefault="00A57BD7" w:rsidP="00A57BD7">
            <w:pPr>
              <w:spacing w:line="360" w:lineRule="auto"/>
              <w:jc w:val="center"/>
              <w:rPr>
                <w:rFonts w:ascii="Arial" w:hAnsi="Arial" w:cs="Arial"/>
                <w:b/>
              </w:rPr>
            </w:pPr>
            <w:r w:rsidRPr="007178B3">
              <w:rPr>
                <w:rFonts w:ascii="Arial" w:hAnsi="Arial" w:cs="Arial"/>
                <w:b/>
              </w:rPr>
              <w:t>1.92</w:t>
            </w:r>
          </w:p>
        </w:tc>
      </w:tr>
      <w:tr w:rsidR="00A57BD7" w:rsidRPr="007178B3" w14:paraId="1E214AEC" w14:textId="77777777" w:rsidTr="00A57BD7">
        <w:tc>
          <w:tcPr>
            <w:tcW w:w="5383" w:type="dxa"/>
            <w:gridSpan w:val="2"/>
          </w:tcPr>
          <w:p w14:paraId="77CE8785"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Actualización de documentos por concesiones a perpetuidad</w:t>
            </w:r>
          </w:p>
        </w:tc>
        <w:tc>
          <w:tcPr>
            <w:tcW w:w="3259" w:type="dxa"/>
            <w:gridSpan w:val="2"/>
          </w:tcPr>
          <w:p w14:paraId="4931FF70"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.99</w:t>
            </w:r>
          </w:p>
        </w:tc>
      </w:tr>
      <w:tr w:rsidR="00A57BD7" w:rsidRPr="007178B3" w14:paraId="7AE09DE8" w14:textId="77777777" w:rsidTr="00A57BD7">
        <w:tc>
          <w:tcPr>
            <w:tcW w:w="5383" w:type="dxa"/>
            <w:gridSpan w:val="2"/>
          </w:tcPr>
          <w:p w14:paraId="7E441466"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Expedición de duplicados por documentos de concesiones</w:t>
            </w:r>
          </w:p>
        </w:tc>
        <w:tc>
          <w:tcPr>
            <w:tcW w:w="3259" w:type="dxa"/>
            <w:gridSpan w:val="2"/>
          </w:tcPr>
          <w:p w14:paraId="14CF9700"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.52</w:t>
            </w:r>
          </w:p>
        </w:tc>
      </w:tr>
      <w:tr w:rsidR="00A57BD7" w:rsidRPr="007178B3" w14:paraId="79D5DDC0" w14:textId="77777777" w:rsidTr="00A57BD7">
        <w:tc>
          <w:tcPr>
            <w:tcW w:w="5383" w:type="dxa"/>
            <w:gridSpan w:val="2"/>
          </w:tcPr>
          <w:p w14:paraId="1616D55B"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Venta de osarios pequeños</w:t>
            </w:r>
          </w:p>
        </w:tc>
        <w:tc>
          <w:tcPr>
            <w:tcW w:w="3259" w:type="dxa"/>
            <w:gridSpan w:val="2"/>
          </w:tcPr>
          <w:p w14:paraId="0503B225" w14:textId="77777777" w:rsidR="00A57BD7" w:rsidRPr="007178B3" w:rsidRDefault="00A57BD7" w:rsidP="00A57BD7">
            <w:pPr>
              <w:spacing w:line="360" w:lineRule="auto"/>
              <w:jc w:val="center"/>
              <w:rPr>
                <w:rFonts w:ascii="Arial" w:hAnsi="Arial" w:cs="Arial"/>
                <w:b/>
              </w:rPr>
            </w:pPr>
            <w:r w:rsidRPr="007178B3">
              <w:rPr>
                <w:rFonts w:ascii="Arial" w:hAnsi="Arial" w:cs="Arial"/>
                <w:b/>
              </w:rPr>
              <w:t>51.90</w:t>
            </w:r>
          </w:p>
        </w:tc>
      </w:tr>
      <w:tr w:rsidR="00A57BD7" w:rsidRPr="007178B3" w14:paraId="679B91D9" w14:textId="77777777" w:rsidTr="00A57BD7">
        <w:tc>
          <w:tcPr>
            <w:tcW w:w="5383" w:type="dxa"/>
            <w:gridSpan w:val="2"/>
          </w:tcPr>
          <w:p w14:paraId="1CA90451"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 xml:space="preserve">Venta de osarios estándar </w:t>
            </w:r>
          </w:p>
        </w:tc>
        <w:tc>
          <w:tcPr>
            <w:tcW w:w="3259" w:type="dxa"/>
            <w:gridSpan w:val="2"/>
          </w:tcPr>
          <w:p w14:paraId="1B174AC1" w14:textId="77777777" w:rsidR="00A57BD7" w:rsidRPr="007178B3" w:rsidRDefault="00A57BD7" w:rsidP="00A57BD7">
            <w:pPr>
              <w:spacing w:line="360" w:lineRule="auto"/>
              <w:jc w:val="center"/>
              <w:rPr>
                <w:rFonts w:ascii="Arial" w:hAnsi="Arial" w:cs="Arial"/>
                <w:b/>
              </w:rPr>
            </w:pPr>
            <w:r w:rsidRPr="007178B3">
              <w:rPr>
                <w:rFonts w:ascii="Arial" w:hAnsi="Arial" w:cs="Arial"/>
                <w:b/>
              </w:rPr>
              <w:t>76.90</w:t>
            </w:r>
          </w:p>
        </w:tc>
      </w:tr>
      <w:tr w:rsidR="00A57BD7" w:rsidRPr="007178B3" w14:paraId="0899B78E" w14:textId="77777777" w:rsidTr="00A57BD7">
        <w:tc>
          <w:tcPr>
            <w:tcW w:w="5383" w:type="dxa"/>
            <w:gridSpan w:val="2"/>
          </w:tcPr>
          <w:p w14:paraId="56371376"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 xml:space="preserve">Renta de bóveda de adulto por dos años </w:t>
            </w:r>
          </w:p>
        </w:tc>
        <w:tc>
          <w:tcPr>
            <w:tcW w:w="3259" w:type="dxa"/>
            <w:gridSpan w:val="2"/>
          </w:tcPr>
          <w:p w14:paraId="19F289B5"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22.05</w:t>
            </w:r>
          </w:p>
        </w:tc>
      </w:tr>
      <w:tr w:rsidR="00A57BD7" w:rsidRPr="007178B3" w14:paraId="1F574183" w14:textId="77777777" w:rsidTr="00A57BD7">
        <w:tc>
          <w:tcPr>
            <w:tcW w:w="5383" w:type="dxa"/>
            <w:gridSpan w:val="2"/>
          </w:tcPr>
          <w:p w14:paraId="0C236B0D"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 xml:space="preserve">Renta de gavetilla de adulto por dos años </w:t>
            </w:r>
          </w:p>
        </w:tc>
        <w:tc>
          <w:tcPr>
            <w:tcW w:w="3259" w:type="dxa"/>
            <w:gridSpan w:val="2"/>
          </w:tcPr>
          <w:p w14:paraId="45CE887F"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15.00</w:t>
            </w:r>
          </w:p>
        </w:tc>
      </w:tr>
      <w:tr w:rsidR="00A57BD7" w:rsidRPr="007178B3" w14:paraId="610B9692" w14:textId="77777777" w:rsidTr="00A57BD7">
        <w:tc>
          <w:tcPr>
            <w:tcW w:w="5383" w:type="dxa"/>
            <w:gridSpan w:val="2"/>
          </w:tcPr>
          <w:p w14:paraId="7178FC1A" w14:textId="77777777" w:rsidR="00A57BD7" w:rsidRPr="007178B3" w:rsidRDefault="00A57BD7" w:rsidP="00A57BD7">
            <w:pPr>
              <w:pStyle w:val="Prrafodelista"/>
              <w:numPr>
                <w:ilvl w:val="0"/>
                <w:numId w:val="30"/>
              </w:numPr>
              <w:pBdr>
                <w:top w:val="nil"/>
                <w:left w:val="nil"/>
                <w:bottom w:val="nil"/>
                <w:right w:val="nil"/>
                <w:between w:val="nil"/>
              </w:pBdr>
              <w:tabs>
                <w:tab w:val="left" w:pos="284"/>
              </w:tabs>
              <w:spacing w:line="360" w:lineRule="auto"/>
              <w:ind w:left="0" w:firstLine="0"/>
              <w:contextualSpacing/>
              <w:rPr>
                <w:rFonts w:ascii="Arial" w:hAnsi="Arial" w:cs="Arial"/>
                <w:color w:val="000000"/>
              </w:rPr>
            </w:pPr>
            <w:r w:rsidRPr="007178B3">
              <w:rPr>
                <w:rFonts w:ascii="Arial" w:eastAsia="Cambria" w:hAnsi="Arial" w:cs="Arial"/>
                <w:color w:val="000000"/>
              </w:rPr>
              <w:t xml:space="preserve">Renta de bóveda infantil por dos años </w:t>
            </w:r>
          </w:p>
        </w:tc>
        <w:tc>
          <w:tcPr>
            <w:tcW w:w="3259" w:type="dxa"/>
            <w:gridSpan w:val="2"/>
          </w:tcPr>
          <w:p w14:paraId="496C7685" w14:textId="77777777" w:rsidR="00A57BD7" w:rsidRPr="007178B3" w:rsidRDefault="00A57BD7" w:rsidP="00A57BD7">
            <w:pPr>
              <w:spacing w:line="360" w:lineRule="auto"/>
              <w:jc w:val="center"/>
              <w:rPr>
                <w:rFonts w:ascii="Arial" w:hAnsi="Arial" w:cs="Arial"/>
                <w:b/>
              </w:rPr>
            </w:pPr>
            <w:r w:rsidRPr="007178B3">
              <w:rPr>
                <w:rFonts w:ascii="Arial" w:hAnsi="Arial" w:cs="Arial"/>
                <w:b/>
              </w:rPr>
              <w:t>11.12</w:t>
            </w:r>
          </w:p>
        </w:tc>
      </w:tr>
      <w:tr w:rsidR="00A57BD7" w:rsidRPr="007178B3" w14:paraId="7A2D9034" w14:textId="77777777" w:rsidTr="00A57BD7">
        <w:tc>
          <w:tcPr>
            <w:tcW w:w="5383" w:type="dxa"/>
            <w:gridSpan w:val="2"/>
          </w:tcPr>
          <w:p w14:paraId="149C391B" w14:textId="77777777" w:rsidR="00A57BD7" w:rsidRPr="007178B3" w:rsidRDefault="00A57BD7" w:rsidP="00A57BD7">
            <w:pPr>
              <w:pStyle w:val="Prrafodelista"/>
              <w:numPr>
                <w:ilvl w:val="0"/>
                <w:numId w:val="30"/>
              </w:numPr>
              <w:pBdr>
                <w:top w:val="nil"/>
                <w:left w:val="nil"/>
                <w:bottom w:val="nil"/>
                <w:right w:val="nil"/>
                <w:between w:val="nil"/>
              </w:pBdr>
              <w:tabs>
                <w:tab w:val="left" w:pos="284"/>
              </w:tabs>
              <w:spacing w:line="360" w:lineRule="auto"/>
              <w:ind w:left="0" w:firstLine="0"/>
              <w:contextualSpacing/>
              <w:rPr>
                <w:rFonts w:ascii="Arial" w:hAnsi="Arial" w:cs="Arial"/>
                <w:color w:val="000000"/>
              </w:rPr>
            </w:pPr>
            <w:r w:rsidRPr="007178B3">
              <w:rPr>
                <w:rFonts w:ascii="Arial" w:eastAsia="Cambria" w:hAnsi="Arial" w:cs="Arial"/>
                <w:color w:val="000000"/>
              </w:rPr>
              <w:t xml:space="preserve">Renta de bóveda r/n por 2 años </w:t>
            </w:r>
          </w:p>
        </w:tc>
        <w:tc>
          <w:tcPr>
            <w:tcW w:w="3259" w:type="dxa"/>
            <w:gridSpan w:val="2"/>
          </w:tcPr>
          <w:p w14:paraId="48478106"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9.07</w:t>
            </w:r>
          </w:p>
        </w:tc>
      </w:tr>
      <w:tr w:rsidR="00A57BD7" w:rsidRPr="007178B3" w14:paraId="4EE581E5" w14:textId="77777777" w:rsidTr="00A57BD7">
        <w:tc>
          <w:tcPr>
            <w:tcW w:w="5383" w:type="dxa"/>
            <w:gridSpan w:val="2"/>
          </w:tcPr>
          <w:p w14:paraId="4102109A" w14:textId="77777777" w:rsidR="00A57BD7" w:rsidRPr="007178B3" w:rsidRDefault="00A57BD7" w:rsidP="00A57BD7">
            <w:pPr>
              <w:pStyle w:val="Prrafodelista"/>
              <w:numPr>
                <w:ilvl w:val="0"/>
                <w:numId w:val="30"/>
              </w:numPr>
              <w:pBdr>
                <w:top w:val="nil"/>
                <w:left w:val="nil"/>
                <w:bottom w:val="nil"/>
                <w:right w:val="nil"/>
                <w:between w:val="nil"/>
              </w:pBdr>
              <w:tabs>
                <w:tab w:val="left" w:pos="284"/>
              </w:tabs>
              <w:spacing w:line="360" w:lineRule="auto"/>
              <w:ind w:left="0" w:firstLine="0"/>
              <w:contextualSpacing/>
              <w:rPr>
                <w:rFonts w:ascii="Arial" w:hAnsi="Arial" w:cs="Arial"/>
                <w:color w:val="000000"/>
              </w:rPr>
            </w:pPr>
            <w:r w:rsidRPr="007178B3">
              <w:rPr>
                <w:rFonts w:ascii="Arial" w:eastAsia="Cambria" w:hAnsi="Arial" w:cs="Arial"/>
                <w:color w:val="000000"/>
              </w:rPr>
              <w:t xml:space="preserve">Servicio funerario básico </w:t>
            </w:r>
            <w:r w:rsidRPr="007178B3">
              <w:rPr>
                <w:rFonts w:ascii="Arial" w:hAnsi="Arial" w:cs="Arial"/>
              </w:rPr>
              <w:t xml:space="preserve">(caja normal, traslado y mobiliario de velación) </w:t>
            </w:r>
          </w:p>
        </w:tc>
        <w:tc>
          <w:tcPr>
            <w:tcW w:w="3259" w:type="dxa"/>
            <w:gridSpan w:val="2"/>
          </w:tcPr>
          <w:p w14:paraId="0743CB93" w14:textId="77777777" w:rsidR="00A57BD7" w:rsidRPr="007178B3" w:rsidRDefault="00A57BD7" w:rsidP="00A57BD7">
            <w:pPr>
              <w:spacing w:line="360" w:lineRule="auto"/>
              <w:jc w:val="center"/>
              <w:rPr>
                <w:rFonts w:ascii="Arial" w:hAnsi="Arial" w:cs="Arial"/>
                <w:b/>
              </w:rPr>
            </w:pPr>
            <w:r w:rsidRPr="007178B3">
              <w:rPr>
                <w:rFonts w:ascii="Arial" w:hAnsi="Arial" w:cs="Arial"/>
                <w:b/>
              </w:rPr>
              <w:t>40.00</w:t>
            </w:r>
          </w:p>
        </w:tc>
      </w:tr>
      <w:tr w:rsidR="00A57BD7" w:rsidRPr="007178B3" w14:paraId="0938EAB2" w14:textId="77777777" w:rsidTr="00A57BD7">
        <w:tc>
          <w:tcPr>
            <w:tcW w:w="5349" w:type="dxa"/>
          </w:tcPr>
          <w:p w14:paraId="55B51092"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hAnsi="Arial" w:cs="Arial"/>
                <w:color w:val="000000"/>
              </w:rPr>
            </w:pPr>
            <w:r w:rsidRPr="007178B3">
              <w:rPr>
                <w:rFonts w:ascii="Arial" w:eastAsia="Cambria" w:hAnsi="Arial" w:cs="Arial"/>
                <w:color w:val="000000"/>
              </w:rPr>
              <w:t>Servicio funerario con caja de ventanilla</w:t>
            </w:r>
            <w:r w:rsidRPr="007178B3">
              <w:rPr>
                <w:rFonts w:ascii="Arial" w:hAnsi="Arial" w:cs="Arial"/>
                <w:color w:val="000000"/>
              </w:rPr>
              <w:t xml:space="preserve"> </w:t>
            </w:r>
            <w:r w:rsidRPr="007178B3">
              <w:rPr>
                <w:rFonts w:ascii="Arial" w:hAnsi="Arial" w:cs="Arial"/>
              </w:rPr>
              <w:t>(traslado de cortejo, equipo de velación y caja de ventanilla)</w:t>
            </w:r>
            <w:r w:rsidRPr="007178B3">
              <w:rPr>
                <w:rFonts w:ascii="Arial" w:hAnsi="Arial" w:cs="Arial"/>
                <w:color w:val="000000"/>
              </w:rPr>
              <w:t xml:space="preserve"> </w:t>
            </w:r>
          </w:p>
        </w:tc>
        <w:tc>
          <w:tcPr>
            <w:tcW w:w="3293" w:type="dxa"/>
            <w:gridSpan w:val="3"/>
          </w:tcPr>
          <w:p w14:paraId="1E499DD6"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48</w:t>
            </w:r>
          </w:p>
        </w:tc>
      </w:tr>
      <w:tr w:rsidR="00A57BD7" w:rsidRPr="007178B3" w14:paraId="62D40FBE" w14:textId="77777777" w:rsidTr="00A57BD7">
        <w:tc>
          <w:tcPr>
            <w:tcW w:w="5349" w:type="dxa"/>
          </w:tcPr>
          <w:p w14:paraId="67905ADF" w14:textId="77777777" w:rsidR="00A57BD7" w:rsidRPr="007178B3" w:rsidRDefault="00A57BD7" w:rsidP="00A57BD7">
            <w:pPr>
              <w:numPr>
                <w:ilvl w:val="0"/>
                <w:numId w:val="30"/>
              </w:numPr>
              <w:pBdr>
                <w:top w:val="nil"/>
                <w:left w:val="nil"/>
                <w:bottom w:val="nil"/>
                <w:right w:val="nil"/>
                <w:between w:val="nil"/>
              </w:pBdr>
              <w:tabs>
                <w:tab w:val="left" w:pos="284"/>
              </w:tabs>
              <w:spacing w:line="360" w:lineRule="auto"/>
              <w:ind w:left="0" w:firstLine="0"/>
              <w:rPr>
                <w:rFonts w:ascii="Arial" w:eastAsia="Cambria" w:hAnsi="Arial" w:cs="Arial"/>
                <w:color w:val="000000"/>
              </w:rPr>
            </w:pPr>
            <w:r w:rsidRPr="007178B3">
              <w:rPr>
                <w:rFonts w:ascii="Arial" w:eastAsia="Cambria" w:hAnsi="Arial" w:cs="Arial"/>
                <w:color w:val="000000"/>
              </w:rPr>
              <w:t>Acceso a funerarias con domicilio o establecidas en un lugar diferente al municipio de Umán</w:t>
            </w:r>
          </w:p>
        </w:tc>
        <w:tc>
          <w:tcPr>
            <w:tcW w:w="3293" w:type="dxa"/>
            <w:gridSpan w:val="3"/>
          </w:tcPr>
          <w:p w14:paraId="27FAFD4C"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5.2</w:t>
            </w:r>
          </w:p>
        </w:tc>
      </w:tr>
      <w:tr w:rsidR="00A57BD7" w:rsidRPr="007178B3" w14:paraId="2FD1E68F" w14:textId="77777777" w:rsidTr="00A57BD7">
        <w:tc>
          <w:tcPr>
            <w:tcW w:w="8642" w:type="dxa"/>
            <w:gridSpan w:val="4"/>
            <w:tcBorders>
              <w:top w:val="nil"/>
              <w:left w:val="nil"/>
              <w:bottom w:val="nil"/>
              <w:right w:val="nil"/>
            </w:tcBorders>
          </w:tcPr>
          <w:p w14:paraId="7C6CE2A2" w14:textId="77777777" w:rsidR="00A57BD7" w:rsidRPr="007178B3" w:rsidRDefault="00A57BD7" w:rsidP="00A57BD7">
            <w:pPr>
              <w:tabs>
                <w:tab w:val="left" w:pos="284"/>
              </w:tabs>
              <w:spacing w:line="360" w:lineRule="auto"/>
              <w:jc w:val="both"/>
              <w:rPr>
                <w:rFonts w:ascii="Arial" w:hAnsi="Arial" w:cs="Arial"/>
                <w:b/>
                <w:bCs/>
              </w:rPr>
            </w:pPr>
          </w:p>
          <w:p w14:paraId="783F4F4B" w14:textId="77777777" w:rsidR="00A57BD7" w:rsidRPr="007178B3" w:rsidRDefault="00A57BD7" w:rsidP="00A57BD7">
            <w:pPr>
              <w:tabs>
                <w:tab w:val="left" w:pos="284"/>
              </w:tabs>
              <w:spacing w:line="360" w:lineRule="auto"/>
              <w:jc w:val="both"/>
              <w:rPr>
                <w:rFonts w:ascii="Arial" w:hAnsi="Arial" w:cs="Arial"/>
                <w:b/>
                <w:bCs/>
              </w:rPr>
            </w:pPr>
            <w:r w:rsidRPr="007178B3">
              <w:rPr>
                <w:rFonts w:ascii="Arial" w:hAnsi="Arial" w:cs="Arial"/>
                <w:b/>
                <w:bCs/>
              </w:rPr>
              <w:t>Los trabajos en el interior del cementerio, serán los que consistan en:</w:t>
            </w:r>
          </w:p>
        </w:tc>
      </w:tr>
      <w:tr w:rsidR="00A57BD7" w:rsidRPr="007178B3" w14:paraId="16D6D4F9" w14:textId="77777777" w:rsidTr="00A57BD7">
        <w:tc>
          <w:tcPr>
            <w:tcW w:w="5349" w:type="dxa"/>
          </w:tcPr>
          <w:p w14:paraId="2286CE99" w14:textId="77777777" w:rsidR="00A57BD7" w:rsidRPr="007178B3" w:rsidRDefault="00A57BD7" w:rsidP="00A57BD7">
            <w:pPr>
              <w:pBdr>
                <w:top w:val="nil"/>
                <w:left w:val="nil"/>
                <w:bottom w:val="nil"/>
                <w:right w:val="nil"/>
                <w:between w:val="nil"/>
              </w:pBdr>
              <w:tabs>
                <w:tab w:val="left" w:pos="284"/>
              </w:tabs>
              <w:spacing w:line="360" w:lineRule="auto"/>
              <w:rPr>
                <w:rFonts w:ascii="Arial" w:hAnsi="Arial" w:cs="Arial"/>
                <w:color w:val="000000"/>
              </w:rPr>
            </w:pPr>
            <w:r w:rsidRPr="007178B3">
              <w:rPr>
                <w:rFonts w:ascii="Arial" w:eastAsia="Cambria" w:hAnsi="Arial" w:cs="Arial"/>
                <w:color w:val="000000"/>
              </w:rPr>
              <w:t>1.- Permiso de pintura y rotulación</w:t>
            </w:r>
          </w:p>
        </w:tc>
        <w:tc>
          <w:tcPr>
            <w:tcW w:w="3293" w:type="dxa"/>
            <w:gridSpan w:val="3"/>
          </w:tcPr>
          <w:p w14:paraId="28B08479"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.46</w:t>
            </w:r>
          </w:p>
        </w:tc>
      </w:tr>
      <w:tr w:rsidR="00A57BD7" w:rsidRPr="007178B3" w14:paraId="4C2321FE" w14:textId="77777777" w:rsidTr="00A57BD7">
        <w:tc>
          <w:tcPr>
            <w:tcW w:w="5349" w:type="dxa"/>
          </w:tcPr>
          <w:p w14:paraId="4AB52514" w14:textId="77777777" w:rsidR="00A57BD7" w:rsidRPr="007178B3" w:rsidRDefault="00A57BD7" w:rsidP="00A57BD7">
            <w:pPr>
              <w:pBdr>
                <w:top w:val="nil"/>
                <w:left w:val="nil"/>
                <w:bottom w:val="nil"/>
                <w:right w:val="nil"/>
                <w:between w:val="nil"/>
              </w:pBdr>
              <w:tabs>
                <w:tab w:val="left" w:pos="284"/>
              </w:tabs>
              <w:spacing w:line="360" w:lineRule="auto"/>
              <w:rPr>
                <w:rFonts w:ascii="Arial" w:hAnsi="Arial" w:cs="Arial"/>
                <w:color w:val="000000"/>
              </w:rPr>
            </w:pPr>
            <w:r w:rsidRPr="007178B3">
              <w:rPr>
                <w:rFonts w:ascii="Arial" w:eastAsia="Cambria" w:hAnsi="Arial" w:cs="Arial"/>
                <w:color w:val="000000"/>
              </w:rPr>
              <w:t>2.- Restauración e instalación de monumento de cemento</w:t>
            </w:r>
          </w:p>
        </w:tc>
        <w:tc>
          <w:tcPr>
            <w:tcW w:w="3293" w:type="dxa"/>
            <w:gridSpan w:val="3"/>
          </w:tcPr>
          <w:p w14:paraId="225C5B31"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1.38</w:t>
            </w:r>
          </w:p>
        </w:tc>
      </w:tr>
      <w:tr w:rsidR="00A57BD7" w:rsidRPr="007178B3" w14:paraId="0F9D7BE0" w14:textId="77777777" w:rsidTr="00A57BD7">
        <w:tc>
          <w:tcPr>
            <w:tcW w:w="5349" w:type="dxa"/>
          </w:tcPr>
          <w:p w14:paraId="7ADBFA24" w14:textId="77777777" w:rsidR="00A57BD7" w:rsidRPr="007178B3" w:rsidRDefault="00A57BD7" w:rsidP="00A57BD7">
            <w:pPr>
              <w:pBdr>
                <w:top w:val="nil"/>
                <w:left w:val="nil"/>
                <w:bottom w:val="nil"/>
                <w:right w:val="nil"/>
                <w:between w:val="nil"/>
              </w:pBdr>
              <w:tabs>
                <w:tab w:val="left" w:pos="284"/>
              </w:tabs>
              <w:spacing w:line="360" w:lineRule="auto"/>
              <w:rPr>
                <w:rFonts w:ascii="Arial" w:hAnsi="Arial" w:cs="Arial"/>
                <w:color w:val="000000"/>
              </w:rPr>
            </w:pPr>
            <w:r w:rsidRPr="007178B3">
              <w:rPr>
                <w:rFonts w:ascii="Arial" w:eastAsia="Cambria" w:hAnsi="Arial" w:cs="Arial"/>
                <w:color w:val="000000"/>
              </w:rPr>
              <w:t>3.- Restauración e instalación de monumento de granito</w:t>
            </w:r>
          </w:p>
        </w:tc>
        <w:tc>
          <w:tcPr>
            <w:tcW w:w="3293" w:type="dxa"/>
            <w:gridSpan w:val="3"/>
          </w:tcPr>
          <w:p w14:paraId="6418345B"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2.68</w:t>
            </w:r>
          </w:p>
        </w:tc>
      </w:tr>
      <w:tr w:rsidR="00A57BD7" w:rsidRPr="007178B3" w14:paraId="60D69916" w14:textId="77777777" w:rsidTr="00A57BD7">
        <w:tc>
          <w:tcPr>
            <w:tcW w:w="5349" w:type="dxa"/>
          </w:tcPr>
          <w:p w14:paraId="27A5FAAC" w14:textId="77777777" w:rsidR="00A57BD7" w:rsidRPr="007178B3" w:rsidRDefault="00A57BD7" w:rsidP="00A57BD7">
            <w:pPr>
              <w:pBdr>
                <w:top w:val="nil"/>
                <w:left w:val="nil"/>
                <w:bottom w:val="nil"/>
                <w:right w:val="nil"/>
                <w:between w:val="nil"/>
              </w:pBdr>
              <w:tabs>
                <w:tab w:val="left" w:pos="284"/>
              </w:tabs>
              <w:spacing w:line="360" w:lineRule="auto"/>
              <w:rPr>
                <w:rFonts w:ascii="Arial" w:hAnsi="Arial" w:cs="Arial"/>
                <w:color w:val="000000"/>
              </w:rPr>
            </w:pPr>
            <w:r w:rsidRPr="007178B3">
              <w:rPr>
                <w:rFonts w:ascii="Arial" w:eastAsia="Cambria" w:hAnsi="Arial" w:cs="Arial"/>
                <w:color w:val="000000"/>
              </w:rPr>
              <w:t xml:space="preserve">4.- Por restauración e instalación de monumentos de cualquier otro material </w:t>
            </w:r>
          </w:p>
        </w:tc>
        <w:tc>
          <w:tcPr>
            <w:tcW w:w="3293" w:type="dxa"/>
            <w:gridSpan w:val="3"/>
          </w:tcPr>
          <w:p w14:paraId="258E581A"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2.24</w:t>
            </w:r>
          </w:p>
        </w:tc>
      </w:tr>
      <w:tr w:rsidR="00A57BD7" w:rsidRPr="007178B3" w14:paraId="45989650" w14:textId="77777777" w:rsidTr="00A57BD7">
        <w:tc>
          <w:tcPr>
            <w:tcW w:w="5349" w:type="dxa"/>
          </w:tcPr>
          <w:p w14:paraId="23BBD150" w14:textId="77777777" w:rsidR="00A57BD7" w:rsidRPr="007178B3" w:rsidRDefault="00A57BD7" w:rsidP="00A57BD7">
            <w:pPr>
              <w:pBdr>
                <w:top w:val="nil"/>
                <w:left w:val="nil"/>
                <w:bottom w:val="nil"/>
                <w:right w:val="nil"/>
                <w:between w:val="nil"/>
              </w:pBdr>
              <w:tabs>
                <w:tab w:val="left" w:pos="284"/>
              </w:tabs>
              <w:spacing w:line="360" w:lineRule="auto"/>
              <w:rPr>
                <w:rFonts w:ascii="Arial" w:hAnsi="Arial" w:cs="Arial"/>
                <w:color w:val="000000"/>
              </w:rPr>
            </w:pPr>
            <w:r w:rsidRPr="007178B3">
              <w:rPr>
                <w:rFonts w:ascii="Arial" w:eastAsia="Cambria" w:hAnsi="Arial" w:cs="Arial"/>
                <w:color w:val="000000"/>
              </w:rPr>
              <w:t>5.- Cualquier trabajo diverso a los previstos con antelación</w:t>
            </w:r>
          </w:p>
        </w:tc>
        <w:tc>
          <w:tcPr>
            <w:tcW w:w="3293" w:type="dxa"/>
            <w:gridSpan w:val="3"/>
          </w:tcPr>
          <w:p w14:paraId="7759A840"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2.22</w:t>
            </w:r>
          </w:p>
        </w:tc>
      </w:tr>
      <w:tr w:rsidR="00A57BD7" w:rsidRPr="007178B3" w14:paraId="3D3BD596" w14:textId="77777777" w:rsidTr="00A57BD7">
        <w:tc>
          <w:tcPr>
            <w:tcW w:w="8642" w:type="dxa"/>
            <w:gridSpan w:val="4"/>
            <w:tcBorders>
              <w:top w:val="nil"/>
              <w:left w:val="nil"/>
              <w:bottom w:val="nil"/>
              <w:right w:val="nil"/>
            </w:tcBorders>
          </w:tcPr>
          <w:p w14:paraId="09CB46AB" w14:textId="77777777" w:rsidR="00A57BD7" w:rsidRPr="007178B3" w:rsidRDefault="00A57BD7" w:rsidP="00A57BD7">
            <w:pPr>
              <w:tabs>
                <w:tab w:val="left" w:pos="284"/>
              </w:tabs>
              <w:spacing w:line="360" w:lineRule="auto"/>
              <w:jc w:val="center"/>
              <w:rPr>
                <w:rFonts w:ascii="Arial" w:hAnsi="Arial" w:cs="Arial"/>
              </w:rPr>
            </w:pPr>
          </w:p>
          <w:p w14:paraId="5662CC29" w14:textId="77777777" w:rsidR="00A57BD7" w:rsidRPr="007178B3" w:rsidRDefault="00A57BD7" w:rsidP="00A57BD7">
            <w:pPr>
              <w:tabs>
                <w:tab w:val="left" w:pos="284"/>
              </w:tabs>
              <w:spacing w:line="360" w:lineRule="auto"/>
              <w:jc w:val="both"/>
              <w:rPr>
                <w:rFonts w:ascii="Arial" w:hAnsi="Arial" w:cs="Arial"/>
                <w:b/>
                <w:bCs/>
              </w:rPr>
            </w:pPr>
            <w:r w:rsidRPr="007178B3">
              <w:rPr>
                <w:rFonts w:ascii="Arial" w:hAnsi="Arial" w:cs="Arial"/>
                <w:b/>
                <w:bCs/>
              </w:rPr>
              <w:t>En las fosas o criptas para niños, las tarifas aplicadas a cada uno de los conceptos serán el 50% de aplicadas por los adultos.</w:t>
            </w:r>
          </w:p>
          <w:p w14:paraId="273F2A05" w14:textId="77777777" w:rsidR="00A57BD7" w:rsidRPr="007178B3" w:rsidRDefault="00A57BD7" w:rsidP="00A57BD7">
            <w:pPr>
              <w:tabs>
                <w:tab w:val="left" w:pos="284"/>
              </w:tabs>
              <w:spacing w:line="360" w:lineRule="auto"/>
              <w:jc w:val="center"/>
              <w:rPr>
                <w:rFonts w:ascii="Arial" w:hAnsi="Arial" w:cs="Arial"/>
              </w:rPr>
            </w:pPr>
          </w:p>
        </w:tc>
      </w:tr>
      <w:tr w:rsidR="00A57BD7" w:rsidRPr="007178B3" w14:paraId="2C466575" w14:textId="77777777" w:rsidTr="00A57BD7">
        <w:tc>
          <w:tcPr>
            <w:tcW w:w="6200" w:type="dxa"/>
            <w:gridSpan w:val="3"/>
          </w:tcPr>
          <w:p w14:paraId="3B7DB82E" w14:textId="77777777" w:rsidR="00A57BD7" w:rsidRPr="007178B3" w:rsidRDefault="00A57BD7" w:rsidP="00A57BD7">
            <w:pPr>
              <w:tabs>
                <w:tab w:val="left" w:pos="284"/>
              </w:tabs>
              <w:spacing w:line="360" w:lineRule="auto"/>
              <w:rPr>
                <w:rFonts w:ascii="Arial" w:hAnsi="Arial" w:cs="Arial"/>
              </w:rPr>
            </w:pPr>
            <w:r w:rsidRPr="007178B3">
              <w:rPr>
                <w:rFonts w:ascii="Arial" w:hAnsi="Arial" w:cs="Arial"/>
              </w:rPr>
              <w:t>I.- Permiso de mantenimiento o construcción de cripta o gaveta en cualquiera de las clases de los panteones municipales</w:t>
            </w:r>
          </w:p>
        </w:tc>
        <w:tc>
          <w:tcPr>
            <w:tcW w:w="2442" w:type="dxa"/>
          </w:tcPr>
          <w:p w14:paraId="610F8AA2" w14:textId="77777777" w:rsidR="00A57BD7" w:rsidRPr="007178B3" w:rsidRDefault="00A57BD7" w:rsidP="00A57BD7">
            <w:pPr>
              <w:spacing w:line="360" w:lineRule="auto"/>
              <w:jc w:val="center"/>
              <w:rPr>
                <w:rFonts w:ascii="Arial" w:hAnsi="Arial" w:cs="Arial"/>
                <w:b/>
              </w:rPr>
            </w:pPr>
            <w:r w:rsidRPr="007178B3">
              <w:rPr>
                <w:rFonts w:ascii="Arial" w:hAnsi="Arial" w:cs="Arial"/>
                <w:b/>
              </w:rPr>
              <w:t>2.03</w:t>
            </w:r>
          </w:p>
        </w:tc>
      </w:tr>
      <w:tr w:rsidR="00A57BD7" w:rsidRPr="007178B3" w14:paraId="55DB2F24" w14:textId="77777777" w:rsidTr="00A57BD7">
        <w:tc>
          <w:tcPr>
            <w:tcW w:w="6200" w:type="dxa"/>
            <w:gridSpan w:val="3"/>
          </w:tcPr>
          <w:p w14:paraId="23AF15F8" w14:textId="77777777" w:rsidR="00A57BD7" w:rsidRPr="007178B3" w:rsidRDefault="00A57BD7" w:rsidP="00A57BD7">
            <w:pPr>
              <w:pStyle w:val="Prrafodelista"/>
              <w:tabs>
                <w:tab w:val="left" w:pos="284"/>
              </w:tabs>
              <w:spacing w:line="360" w:lineRule="auto"/>
              <w:ind w:left="0"/>
              <w:rPr>
                <w:rFonts w:ascii="Arial" w:hAnsi="Arial" w:cs="Arial"/>
              </w:rPr>
            </w:pPr>
            <w:r w:rsidRPr="007178B3">
              <w:rPr>
                <w:rFonts w:ascii="Arial" w:hAnsi="Arial" w:cs="Arial"/>
              </w:rPr>
              <w:t>II.-Exhumación después de transcurrido el termino de ley</w:t>
            </w:r>
          </w:p>
        </w:tc>
        <w:tc>
          <w:tcPr>
            <w:tcW w:w="2442" w:type="dxa"/>
          </w:tcPr>
          <w:p w14:paraId="0EEA841E" w14:textId="77777777" w:rsidR="00A57BD7" w:rsidRPr="007178B3" w:rsidRDefault="00A57BD7" w:rsidP="00A57BD7">
            <w:pPr>
              <w:tabs>
                <w:tab w:val="left" w:pos="284"/>
              </w:tabs>
              <w:spacing w:line="360" w:lineRule="auto"/>
              <w:jc w:val="center"/>
              <w:rPr>
                <w:rFonts w:ascii="Arial" w:hAnsi="Arial" w:cs="Arial"/>
                <w:b/>
              </w:rPr>
            </w:pPr>
            <w:r w:rsidRPr="007178B3">
              <w:rPr>
                <w:rFonts w:ascii="Arial" w:hAnsi="Arial" w:cs="Arial"/>
                <w:b/>
              </w:rPr>
              <w:t>3.82</w:t>
            </w:r>
          </w:p>
        </w:tc>
      </w:tr>
    </w:tbl>
    <w:p w14:paraId="54AC536A" w14:textId="77777777" w:rsidR="00A57BD7" w:rsidRPr="007178B3" w:rsidRDefault="00A57BD7" w:rsidP="00A57BD7">
      <w:pPr>
        <w:spacing w:line="360" w:lineRule="auto"/>
        <w:rPr>
          <w:rFonts w:ascii="Arial" w:hAnsi="Arial" w:cs="Arial"/>
        </w:rPr>
      </w:pPr>
    </w:p>
    <w:p w14:paraId="7208F37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XII</w:t>
      </w:r>
    </w:p>
    <w:p w14:paraId="5C70A333"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Derechos por Servicios de la Unidad de Acceso a la Información</w:t>
      </w:r>
    </w:p>
    <w:p w14:paraId="6831B151"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556C6FCE" w14:textId="77777777" w:rsidR="00A57BD7" w:rsidRPr="007178B3" w:rsidRDefault="00A57BD7" w:rsidP="00A57BD7">
      <w:pPr>
        <w:autoSpaceDE w:val="0"/>
        <w:autoSpaceDN w:val="0"/>
        <w:adjustRightInd w:val="0"/>
        <w:spacing w:line="360" w:lineRule="auto"/>
        <w:jc w:val="both"/>
        <w:rPr>
          <w:rFonts w:ascii="Arial" w:hAnsi="Arial" w:cs="Arial"/>
        </w:rPr>
      </w:pPr>
      <w:r w:rsidRPr="007178B3">
        <w:rPr>
          <w:rFonts w:ascii="Arial" w:hAnsi="Arial" w:cs="Arial"/>
          <w:b/>
          <w:bCs/>
        </w:rPr>
        <w:t>Artículo 49.-</w:t>
      </w:r>
      <w:r w:rsidRPr="007178B3">
        <w:rPr>
          <w:rFonts w:ascii="Arial" w:hAnsi="Arial" w:cs="Arial"/>
        </w:rPr>
        <w:t xml:space="preserve"> El derecho por acceso a la información pública que proporciona la Unidad de Transparencia municipal será gratuita.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67384B7C" w14:textId="77777777" w:rsidR="00A57BD7" w:rsidRPr="007178B3" w:rsidRDefault="00A57BD7" w:rsidP="00A57BD7">
      <w:pPr>
        <w:autoSpaceDE w:val="0"/>
        <w:autoSpaceDN w:val="0"/>
        <w:adjustRightInd w:val="0"/>
        <w:spacing w:line="360" w:lineRule="auto"/>
        <w:jc w:val="both"/>
        <w:rPr>
          <w:rFonts w:ascii="Arial" w:hAnsi="Arial" w:cs="Arial"/>
        </w:rPr>
      </w:pPr>
      <w:r w:rsidRPr="007178B3">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75B4C483" w14:textId="77777777" w:rsidR="00A57BD7" w:rsidRPr="007178B3" w:rsidRDefault="00A57BD7" w:rsidP="00A57BD7">
      <w:pPr>
        <w:autoSpaceDE w:val="0"/>
        <w:autoSpaceDN w:val="0"/>
        <w:adjustRightInd w:val="0"/>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6953"/>
        <w:gridCol w:w="1824"/>
      </w:tblGrid>
      <w:tr w:rsidR="00A57BD7" w:rsidRPr="007178B3" w14:paraId="326AAB76" w14:textId="77777777" w:rsidTr="00A57BD7">
        <w:tc>
          <w:tcPr>
            <w:tcW w:w="7083" w:type="dxa"/>
          </w:tcPr>
          <w:p w14:paraId="32E3C815" w14:textId="77777777" w:rsidR="00A57BD7" w:rsidRPr="007178B3" w:rsidRDefault="00A57BD7" w:rsidP="00A57BD7">
            <w:pPr>
              <w:autoSpaceDE w:val="0"/>
              <w:autoSpaceDN w:val="0"/>
              <w:adjustRightInd w:val="0"/>
              <w:spacing w:line="360" w:lineRule="auto"/>
              <w:jc w:val="both"/>
              <w:rPr>
                <w:rFonts w:ascii="Arial" w:hAnsi="Arial" w:cs="Arial"/>
                <w:b/>
                <w:bCs/>
              </w:rPr>
            </w:pPr>
            <w:r w:rsidRPr="007178B3">
              <w:rPr>
                <w:rFonts w:ascii="Arial" w:hAnsi="Arial" w:cs="Arial"/>
                <w:b/>
                <w:bCs/>
              </w:rPr>
              <w:t xml:space="preserve">Medio de reproducción </w:t>
            </w:r>
          </w:p>
        </w:tc>
        <w:tc>
          <w:tcPr>
            <w:tcW w:w="1843" w:type="dxa"/>
          </w:tcPr>
          <w:p w14:paraId="677F9615" w14:textId="77777777" w:rsidR="00A57BD7" w:rsidRPr="007178B3" w:rsidRDefault="00A57BD7" w:rsidP="00A57BD7">
            <w:pPr>
              <w:autoSpaceDE w:val="0"/>
              <w:autoSpaceDN w:val="0"/>
              <w:adjustRightInd w:val="0"/>
              <w:spacing w:line="360" w:lineRule="auto"/>
              <w:jc w:val="center"/>
              <w:rPr>
                <w:rFonts w:ascii="Arial" w:hAnsi="Arial" w:cs="Arial"/>
                <w:b/>
                <w:bCs/>
              </w:rPr>
            </w:pPr>
            <w:r w:rsidRPr="007178B3">
              <w:rPr>
                <w:rFonts w:ascii="Arial" w:hAnsi="Arial" w:cs="Arial"/>
                <w:b/>
                <w:bCs/>
              </w:rPr>
              <w:t>Costo aplicable</w:t>
            </w:r>
          </w:p>
          <w:p w14:paraId="24AD9645" w14:textId="77777777" w:rsidR="00A57BD7" w:rsidRPr="007178B3" w:rsidRDefault="00A57BD7" w:rsidP="00A57BD7">
            <w:pPr>
              <w:autoSpaceDE w:val="0"/>
              <w:autoSpaceDN w:val="0"/>
              <w:adjustRightInd w:val="0"/>
              <w:spacing w:line="360" w:lineRule="auto"/>
              <w:jc w:val="both"/>
              <w:rPr>
                <w:rFonts w:ascii="Arial" w:hAnsi="Arial" w:cs="Arial"/>
                <w:b/>
                <w:bCs/>
              </w:rPr>
            </w:pPr>
          </w:p>
        </w:tc>
      </w:tr>
      <w:tr w:rsidR="00A57BD7" w:rsidRPr="007178B3" w14:paraId="15E5BF22" w14:textId="77777777" w:rsidTr="00A57BD7">
        <w:tc>
          <w:tcPr>
            <w:tcW w:w="7083" w:type="dxa"/>
          </w:tcPr>
          <w:p w14:paraId="414091E7" w14:textId="77777777" w:rsidR="00A57BD7" w:rsidRPr="007178B3" w:rsidRDefault="00A57BD7" w:rsidP="00A57BD7">
            <w:pPr>
              <w:autoSpaceDE w:val="0"/>
              <w:autoSpaceDN w:val="0"/>
              <w:adjustRightInd w:val="0"/>
              <w:spacing w:line="360" w:lineRule="auto"/>
              <w:jc w:val="both"/>
              <w:rPr>
                <w:rFonts w:ascii="Arial" w:hAnsi="Arial" w:cs="Arial"/>
                <w:b/>
                <w:bCs/>
              </w:rPr>
            </w:pPr>
            <w:r w:rsidRPr="007178B3">
              <w:rPr>
                <w:rFonts w:ascii="Arial" w:hAnsi="Arial" w:cs="Arial"/>
                <w:b/>
                <w:bCs/>
              </w:rPr>
              <w:t>I. Copia simple o impresa a partir de la vigesimoprimera hoja proporcionada por la Unidad de Transparencia.</w:t>
            </w:r>
          </w:p>
        </w:tc>
        <w:tc>
          <w:tcPr>
            <w:tcW w:w="1843" w:type="dxa"/>
          </w:tcPr>
          <w:p w14:paraId="652A220F" w14:textId="77777777" w:rsidR="00A57BD7" w:rsidRPr="007178B3" w:rsidRDefault="00A57BD7" w:rsidP="00A57BD7">
            <w:pPr>
              <w:autoSpaceDE w:val="0"/>
              <w:autoSpaceDN w:val="0"/>
              <w:adjustRightInd w:val="0"/>
              <w:spacing w:line="360" w:lineRule="auto"/>
              <w:jc w:val="right"/>
              <w:rPr>
                <w:rFonts w:ascii="Arial" w:hAnsi="Arial" w:cs="Arial"/>
                <w:b/>
                <w:bCs/>
              </w:rPr>
            </w:pPr>
            <w:r w:rsidRPr="007178B3">
              <w:rPr>
                <w:rFonts w:ascii="Arial" w:hAnsi="Arial" w:cs="Arial"/>
                <w:b/>
                <w:bCs/>
              </w:rPr>
              <w:t>$   1.00</w:t>
            </w:r>
          </w:p>
          <w:p w14:paraId="1C697CCE" w14:textId="77777777" w:rsidR="00A57BD7" w:rsidRPr="007178B3" w:rsidRDefault="00A57BD7" w:rsidP="00A57BD7">
            <w:pPr>
              <w:autoSpaceDE w:val="0"/>
              <w:autoSpaceDN w:val="0"/>
              <w:adjustRightInd w:val="0"/>
              <w:spacing w:line="360" w:lineRule="auto"/>
              <w:jc w:val="right"/>
              <w:rPr>
                <w:rFonts w:ascii="Arial" w:hAnsi="Arial" w:cs="Arial"/>
                <w:b/>
                <w:bCs/>
              </w:rPr>
            </w:pPr>
          </w:p>
        </w:tc>
      </w:tr>
      <w:tr w:rsidR="00A57BD7" w:rsidRPr="007178B3" w14:paraId="2CAD39A2" w14:textId="77777777" w:rsidTr="00A57BD7">
        <w:tc>
          <w:tcPr>
            <w:tcW w:w="7083" w:type="dxa"/>
          </w:tcPr>
          <w:p w14:paraId="29E23C17" w14:textId="77777777" w:rsidR="00A57BD7" w:rsidRPr="007178B3" w:rsidRDefault="00A57BD7" w:rsidP="00A57BD7">
            <w:pPr>
              <w:autoSpaceDE w:val="0"/>
              <w:autoSpaceDN w:val="0"/>
              <w:adjustRightInd w:val="0"/>
              <w:spacing w:line="360" w:lineRule="auto"/>
              <w:jc w:val="both"/>
              <w:rPr>
                <w:rFonts w:ascii="Arial" w:hAnsi="Arial" w:cs="Arial"/>
                <w:b/>
                <w:bCs/>
              </w:rPr>
            </w:pPr>
            <w:r w:rsidRPr="007178B3">
              <w:rPr>
                <w:rFonts w:ascii="Arial" w:hAnsi="Arial" w:cs="Arial"/>
                <w:b/>
                <w:bCs/>
              </w:rPr>
              <w:t xml:space="preserve">II. Copia certificada a partir de la vigesimoprimera hoja proporcionada por la Unidad de Transparencia. </w:t>
            </w:r>
          </w:p>
        </w:tc>
        <w:tc>
          <w:tcPr>
            <w:tcW w:w="1843" w:type="dxa"/>
          </w:tcPr>
          <w:p w14:paraId="672815CB" w14:textId="77777777" w:rsidR="00A57BD7" w:rsidRPr="007178B3" w:rsidRDefault="00A57BD7" w:rsidP="00A57BD7">
            <w:pPr>
              <w:autoSpaceDE w:val="0"/>
              <w:autoSpaceDN w:val="0"/>
              <w:adjustRightInd w:val="0"/>
              <w:spacing w:line="360" w:lineRule="auto"/>
              <w:jc w:val="right"/>
              <w:rPr>
                <w:rFonts w:ascii="Arial" w:hAnsi="Arial" w:cs="Arial"/>
                <w:b/>
                <w:bCs/>
              </w:rPr>
            </w:pPr>
            <w:r w:rsidRPr="007178B3">
              <w:rPr>
                <w:rFonts w:ascii="Arial" w:hAnsi="Arial" w:cs="Arial"/>
                <w:b/>
                <w:bCs/>
              </w:rPr>
              <w:t>$   3.00</w:t>
            </w:r>
          </w:p>
          <w:p w14:paraId="07D90BFA" w14:textId="77777777" w:rsidR="00A57BD7" w:rsidRPr="007178B3" w:rsidRDefault="00A57BD7" w:rsidP="00A57BD7">
            <w:pPr>
              <w:autoSpaceDE w:val="0"/>
              <w:autoSpaceDN w:val="0"/>
              <w:adjustRightInd w:val="0"/>
              <w:spacing w:line="360" w:lineRule="auto"/>
              <w:jc w:val="right"/>
              <w:rPr>
                <w:rFonts w:ascii="Arial" w:hAnsi="Arial" w:cs="Arial"/>
                <w:b/>
                <w:bCs/>
              </w:rPr>
            </w:pPr>
          </w:p>
        </w:tc>
      </w:tr>
      <w:tr w:rsidR="00A57BD7" w:rsidRPr="007178B3" w14:paraId="59C80056" w14:textId="77777777" w:rsidTr="00A57BD7">
        <w:tc>
          <w:tcPr>
            <w:tcW w:w="7083" w:type="dxa"/>
          </w:tcPr>
          <w:p w14:paraId="0C88BE17" w14:textId="77777777" w:rsidR="00A57BD7" w:rsidRPr="007178B3" w:rsidRDefault="00A57BD7" w:rsidP="00A57BD7">
            <w:pPr>
              <w:autoSpaceDE w:val="0"/>
              <w:autoSpaceDN w:val="0"/>
              <w:adjustRightInd w:val="0"/>
              <w:spacing w:line="360" w:lineRule="auto"/>
              <w:jc w:val="both"/>
              <w:rPr>
                <w:rFonts w:ascii="Arial" w:hAnsi="Arial" w:cs="Arial"/>
                <w:b/>
                <w:bCs/>
              </w:rPr>
            </w:pPr>
            <w:r w:rsidRPr="007178B3">
              <w:rPr>
                <w:rFonts w:ascii="Arial" w:hAnsi="Arial" w:cs="Arial"/>
                <w:b/>
                <w:bCs/>
              </w:rPr>
              <w:t xml:space="preserve">III. Disco compacto o multimedia (CD o DVD) proporcionada por la Unidad de Transparencia. </w:t>
            </w:r>
          </w:p>
        </w:tc>
        <w:tc>
          <w:tcPr>
            <w:tcW w:w="1843" w:type="dxa"/>
          </w:tcPr>
          <w:p w14:paraId="74F141B5" w14:textId="77777777" w:rsidR="00A57BD7" w:rsidRPr="007178B3" w:rsidRDefault="00A57BD7" w:rsidP="00A57BD7">
            <w:pPr>
              <w:autoSpaceDE w:val="0"/>
              <w:autoSpaceDN w:val="0"/>
              <w:adjustRightInd w:val="0"/>
              <w:spacing w:line="360" w:lineRule="auto"/>
              <w:jc w:val="right"/>
              <w:rPr>
                <w:rFonts w:ascii="Arial" w:hAnsi="Arial" w:cs="Arial"/>
                <w:b/>
                <w:bCs/>
              </w:rPr>
            </w:pPr>
            <w:r w:rsidRPr="007178B3">
              <w:rPr>
                <w:rFonts w:ascii="Arial" w:hAnsi="Arial" w:cs="Arial"/>
                <w:b/>
                <w:bCs/>
              </w:rPr>
              <w:t>$ 10.00</w:t>
            </w:r>
          </w:p>
          <w:p w14:paraId="6672B649" w14:textId="77777777" w:rsidR="00A57BD7" w:rsidRPr="007178B3" w:rsidRDefault="00A57BD7" w:rsidP="00A57BD7">
            <w:pPr>
              <w:autoSpaceDE w:val="0"/>
              <w:autoSpaceDN w:val="0"/>
              <w:adjustRightInd w:val="0"/>
              <w:spacing w:line="360" w:lineRule="auto"/>
              <w:jc w:val="right"/>
              <w:rPr>
                <w:rFonts w:ascii="Arial" w:hAnsi="Arial" w:cs="Arial"/>
                <w:b/>
                <w:bCs/>
              </w:rPr>
            </w:pPr>
          </w:p>
        </w:tc>
      </w:tr>
    </w:tbl>
    <w:p w14:paraId="68C1B9B5" w14:textId="77777777" w:rsidR="00A57BD7" w:rsidRPr="007178B3" w:rsidRDefault="00A57BD7" w:rsidP="00A57BD7">
      <w:pPr>
        <w:autoSpaceDE w:val="0"/>
        <w:autoSpaceDN w:val="0"/>
        <w:adjustRightInd w:val="0"/>
        <w:jc w:val="both"/>
        <w:rPr>
          <w:rFonts w:ascii="Arial" w:hAnsi="Arial" w:cs="Arial"/>
        </w:rPr>
      </w:pPr>
    </w:p>
    <w:p w14:paraId="6AFE461E" w14:textId="77777777" w:rsidR="00A57BD7" w:rsidRPr="007178B3" w:rsidRDefault="00A57BD7" w:rsidP="00A57BD7">
      <w:pPr>
        <w:widowControl w:val="0"/>
        <w:tabs>
          <w:tab w:val="left" w:pos="5954"/>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XIII</w:t>
      </w:r>
    </w:p>
    <w:p w14:paraId="37D4E648" w14:textId="77777777" w:rsidR="00A57BD7" w:rsidRPr="007178B3" w:rsidRDefault="00A57BD7" w:rsidP="00A57BD7">
      <w:pPr>
        <w:widowControl w:val="0"/>
        <w:tabs>
          <w:tab w:val="left" w:pos="5954"/>
        </w:tabs>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Derechos por Servicio de Alumbrado Público</w:t>
      </w:r>
    </w:p>
    <w:p w14:paraId="7D933BE2" w14:textId="77777777" w:rsidR="00A57BD7" w:rsidRPr="007178B3" w:rsidRDefault="00A57BD7" w:rsidP="00A57BD7">
      <w:pPr>
        <w:widowControl w:val="0"/>
        <w:autoSpaceDE w:val="0"/>
        <w:autoSpaceDN w:val="0"/>
        <w:adjustRightInd w:val="0"/>
        <w:rPr>
          <w:rFonts w:ascii="Arial" w:hAnsi="Arial" w:cs="Arial"/>
          <w:lang w:eastAsia="es-MX"/>
        </w:rPr>
      </w:pPr>
    </w:p>
    <w:p w14:paraId="146D443E" w14:textId="77777777" w:rsidR="00A57BD7" w:rsidRPr="007178B3" w:rsidRDefault="00A57BD7" w:rsidP="00A57BD7">
      <w:pPr>
        <w:spacing w:line="360" w:lineRule="auto"/>
        <w:jc w:val="both"/>
        <w:rPr>
          <w:rFonts w:ascii="Arial" w:hAnsi="Arial" w:cs="Arial"/>
        </w:rPr>
      </w:pPr>
      <w:r w:rsidRPr="007178B3">
        <w:rPr>
          <w:rFonts w:ascii="Arial" w:hAnsi="Arial" w:cs="Arial"/>
          <w:b/>
          <w:bCs/>
        </w:rPr>
        <w:t xml:space="preserve">Artículo 50.- </w:t>
      </w:r>
      <w:r w:rsidRPr="007178B3">
        <w:rPr>
          <w:rFonts w:ascii="Arial" w:hAnsi="Arial" w:cs="Arial"/>
        </w:rPr>
        <w:t xml:space="preserve">El derecho que se cubrirá por el servicio de alumbrado público </w:t>
      </w:r>
      <w:r w:rsidRPr="007178B3">
        <w:rPr>
          <w:rFonts w:ascii="Arial" w:eastAsia="Arial" w:hAnsi="Arial" w:cs="Arial"/>
          <w:lang w:eastAsia="es-MX"/>
        </w:rPr>
        <w:t xml:space="preserve">será el que resulte de aplicar la tarifa que se describe en la Ley de Hacienda del Municipio de Umán, Yucatán. </w:t>
      </w:r>
    </w:p>
    <w:p w14:paraId="3EDFAACE" w14:textId="77777777" w:rsidR="00A57BD7" w:rsidRPr="007178B3" w:rsidRDefault="00A57BD7" w:rsidP="00A57BD7">
      <w:pPr>
        <w:widowControl w:val="0"/>
        <w:autoSpaceDE w:val="0"/>
        <w:autoSpaceDN w:val="0"/>
        <w:adjustRightInd w:val="0"/>
        <w:jc w:val="center"/>
        <w:rPr>
          <w:rFonts w:ascii="Arial" w:hAnsi="Arial" w:cs="Arial"/>
          <w:b/>
          <w:bCs/>
          <w:lang w:eastAsia="es-MX"/>
        </w:rPr>
      </w:pPr>
    </w:p>
    <w:p w14:paraId="4D79995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XIV</w:t>
      </w:r>
    </w:p>
    <w:p w14:paraId="4CFDA222" w14:textId="77777777" w:rsidR="00A57BD7" w:rsidRPr="007178B3" w:rsidRDefault="00A57BD7" w:rsidP="00A57BD7">
      <w:pPr>
        <w:spacing w:line="360" w:lineRule="auto"/>
        <w:jc w:val="center"/>
        <w:rPr>
          <w:rFonts w:ascii="Arial" w:hAnsi="Arial" w:cs="Arial"/>
          <w:b/>
          <w:bCs/>
          <w:lang w:eastAsia="es-MX"/>
        </w:rPr>
      </w:pPr>
      <w:r w:rsidRPr="007178B3">
        <w:rPr>
          <w:rFonts w:ascii="Arial" w:hAnsi="Arial" w:cs="Arial"/>
          <w:b/>
          <w:bCs/>
          <w:lang w:eastAsia="es-MX"/>
        </w:rPr>
        <w:t>Otros Servicios Prestados por el Ayuntamiento</w:t>
      </w:r>
    </w:p>
    <w:p w14:paraId="3941DD46" w14:textId="77777777" w:rsidR="00A57BD7" w:rsidRPr="007178B3" w:rsidRDefault="00A57BD7" w:rsidP="00A57BD7">
      <w:pPr>
        <w:jc w:val="center"/>
        <w:rPr>
          <w:rFonts w:ascii="Arial" w:hAnsi="Arial" w:cs="Arial"/>
          <w:b/>
          <w:bCs/>
          <w:lang w:eastAsia="es-MX"/>
        </w:rPr>
      </w:pPr>
    </w:p>
    <w:p w14:paraId="2ED2A7FD" w14:textId="77777777" w:rsidR="00A57BD7" w:rsidRPr="007178B3" w:rsidRDefault="00A57BD7" w:rsidP="00A57BD7">
      <w:pPr>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51.- </w:t>
      </w:r>
      <w:r w:rsidRPr="007178B3">
        <w:rPr>
          <w:rFonts w:ascii="Arial" w:hAnsi="Arial" w:cs="Arial"/>
          <w:lang w:eastAsia="es-MX"/>
        </w:rPr>
        <w:t xml:space="preserve">Las personas físicas y morales que soliciten los servicios que a continuación se detallan estarán obligadas al pago de los derechos conforme a lo siguiente tarifa: </w:t>
      </w:r>
    </w:p>
    <w:p w14:paraId="62835B6A" w14:textId="77777777" w:rsidR="00A57BD7" w:rsidRPr="007178B3" w:rsidRDefault="00A57BD7" w:rsidP="00A57BD7">
      <w:pPr>
        <w:autoSpaceDE w:val="0"/>
        <w:autoSpaceDN w:val="0"/>
        <w:adjustRightInd w:val="0"/>
        <w:spacing w:line="360" w:lineRule="auto"/>
        <w:jc w:val="both"/>
        <w:rPr>
          <w:rFonts w:ascii="Arial" w:hAnsi="Arial" w:cs="Arial"/>
          <w:lang w:eastAsia="es-MX"/>
        </w:rPr>
      </w:pPr>
    </w:p>
    <w:tbl>
      <w:tblPr>
        <w:tblStyle w:val="Tablaconcuadrcula2"/>
        <w:tblW w:w="8789" w:type="dxa"/>
        <w:tblLook w:val="04A0" w:firstRow="1" w:lastRow="0" w:firstColumn="1" w:lastColumn="0" w:noHBand="0" w:noVBand="1"/>
      </w:tblPr>
      <w:tblGrid>
        <w:gridCol w:w="6658"/>
        <w:gridCol w:w="2131"/>
      </w:tblGrid>
      <w:tr w:rsidR="00A57BD7" w:rsidRPr="007178B3" w14:paraId="669B9109" w14:textId="77777777" w:rsidTr="00A57BD7">
        <w:tc>
          <w:tcPr>
            <w:tcW w:w="6658" w:type="dxa"/>
            <w:shd w:val="clear" w:color="auto" w:fill="BFBFBF" w:themeFill="background1" w:themeFillShade="BF"/>
          </w:tcPr>
          <w:p w14:paraId="6456EEC9"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bCs/>
                <w:sz w:val="20"/>
                <w:szCs w:val="20"/>
                <w:lang w:eastAsia="es-MX"/>
              </w:rPr>
              <w:t>Servicio</w:t>
            </w:r>
          </w:p>
        </w:tc>
        <w:tc>
          <w:tcPr>
            <w:tcW w:w="2131" w:type="dxa"/>
            <w:shd w:val="clear" w:color="auto" w:fill="BFBFBF" w:themeFill="background1" w:themeFillShade="BF"/>
          </w:tcPr>
          <w:p w14:paraId="761389D4"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bCs/>
                <w:sz w:val="20"/>
                <w:szCs w:val="20"/>
                <w:lang w:eastAsia="es-MX"/>
              </w:rPr>
              <w:t>UMA</w:t>
            </w:r>
          </w:p>
        </w:tc>
      </w:tr>
      <w:tr w:rsidR="00A57BD7" w:rsidRPr="007178B3" w14:paraId="70080513" w14:textId="77777777" w:rsidTr="00A57BD7">
        <w:tc>
          <w:tcPr>
            <w:tcW w:w="6658" w:type="dxa"/>
          </w:tcPr>
          <w:p w14:paraId="7917EC65" w14:textId="77777777" w:rsidR="00A57BD7" w:rsidRPr="007178B3" w:rsidRDefault="00A57BD7" w:rsidP="00A57BD7">
            <w:pPr>
              <w:autoSpaceDE w:val="0"/>
              <w:autoSpaceDN w:val="0"/>
              <w:adjustRightInd w:val="0"/>
              <w:spacing w:line="360" w:lineRule="auto"/>
              <w:jc w:val="both"/>
              <w:rPr>
                <w:rFonts w:ascii="Arial" w:hAnsi="Arial" w:cs="Arial"/>
                <w:bCs/>
                <w:sz w:val="20"/>
                <w:szCs w:val="20"/>
                <w:lang w:eastAsia="es-MX"/>
              </w:rPr>
            </w:pPr>
            <w:r w:rsidRPr="007178B3">
              <w:rPr>
                <w:rFonts w:ascii="Arial" w:hAnsi="Arial" w:cs="Arial"/>
                <w:sz w:val="20"/>
                <w:szCs w:val="20"/>
                <w:lang w:eastAsia="es-MX"/>
              </w:rPr>
              <w:t>Por certificaciones y constancias expedidas por el Ayuntamiento</w:t>
            </w:r>
          </w:p>
        </w:tc>
        <w:tc>
          <w:tcPr>
            <w:tcW w:w="2131" w:type="dxa"/>
          </w:tcPr>
          <w:p w14:paraId="25D4CEA3"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sz w:val="20"/>
                <w:szCs w:val="20"/>
                <w:lang w:eastAsia="es-MX"/>
              </w:rPr>
              <w:t>.57</w:t>
            </w:r>
          </w:p>
        </w:tc>
      </w:tr>
      <w:tr w:rsidR="00A57BD7" w:rsidRPr="007178B3" w14:paraId="58343BCE" w14:textId="77777777" w:rsidTr="00A57BD7">
        <w:tc>
          <w:tcPr>
            <w:tcW w:w="6658" w:type="dxa"/>
          </w:tcPr>
          <w:p w14:paraId="7EB79D23" w14:textId="77777777" w:rsidR="00A57BD7" w:rsidRPr="007178B3" w:rsidRDefault="00A57BD7" w:rsidP="00A57BD7">
            <w:pPr>
              <w:autoSpaceDE w:val="0"/>
              <w:autoSpaceDN w:val="0"/>
              <w:adjustRightInd w:val="0"/>
              <w:spacing w:line="360" w:lineRule="auto"/>
              <w:jc w:val="both"/>
              <w:rPr>
                <w:rFonts w:ascii="Arial" w:hAnsi="Arial" w:cs="Arial"/>
                <w:bCs/>
                <w:sz w:val="20"/>
                <w:szCs w:val="20"/>
                <w:lang w:eastAsia="es-MX"/>
              </w:rPr>
            </w:pPr>
            <w:r w:rsidRPr="007178B3">
              <w:rPr>
                <w:rFonts w:ascii="Arial" w:hAnsi="Arial" w:cs="Arial"/>
                <w:sz w:val="20"/>
                <w:szCs w:val="20"/>
                <w:lang w:eastAsia="es-MX"/>
              </w:rPr>
              <w:t>Por bases de concursos y licitaciones</w:t>
            </w:r>
          </w:p>
        </w:tc>
        <w:tc>
          <w:tcPr>
            <w:tcW w:w="2131" w:type="dxa"/>
          </w:tcPr>
          <w:p w14:paraId="65145600"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sz w:val="20"/>
                <w:szCs w:val="20"/>
                <w:lang w:eastAsia="es-MX"/>
              </w:rPr>
              <w:t>30</w:t>
            </w:r>
          </w:p>
        </w:tc>
      </w:tr>
      <w:tr w:rsidR="00A57BD7" w:rsidRPr="007178B3" w14:paraId="2B1D0C21" w14:textId="77777777" w:rsidTr="00A57BD7">
        <w:tc>
          <w:tcPr>
            <w:tcW w:w="6658" w:type="dxa"/>
          </w:tcPr>
          <w:p w14:paraId="66E726B3" w14:textId="77777777" w:rsidR="00A57BD7" w:rsidRPr="007178B3" w:rsidRDefault="00A57BD7" w:rsidP="00A57BD7">
            <w:pPr>
              <w:autoSpaceDE w:val="0"/>
              <w:autoSpaceDN w:val="0"/>
              <w:adjustRightInd w:val="0"/>
              <w:spacing w:line="360" w:lineRule="auto"/>
              <w:rPr>
                <w:rFonts w:ascii="Arial" w:hAnsi="Arial" w:cs="Arial"/>
                <w:bCs/>
                <w:sz w:val="20"/>
                <w:szCs w:val="20"/>
                <w:lang w:eastAsia="es-MX"/>
              </w:rPr>
            </w:pPr>
            <w:r w:rsidRPr="007178B3">
              <w:rPr>
                <w:rFonts w:ascii="Arial" w:hAnsi="Arial" w:cs="Arial"/>
                <w:sz w:val="20"/>
                <w:szCs w:val="20"/>
                <w:lang w:eastAsia="es-MX"/>
              </w:rPr>
              <w:t>Por registro de padrones  municipales</w:t>
            </w:r>
          </w:p>
        </w:tc>
        <w:tc>
          <w:tcPr>
            <w:tcW w:w="2131" w:type="dxa"/>
          </w:tcPr>
          <w:p w14:paraId="4CC48B33"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sz w:val="20"/>
                <w:szCs w:val="20"/>
                <w:lang w:eastAsia="es-MX"/>
              </w:rPr>
              <w:t>30</w:t>
            </w:r>
          </w:p>
        </w:tc>
      </w:tr>
      <w:tr w:rsidR="00A57BD7" w:rsidRPr="007178B3" w14:paraId="19E35662" w14:textId="77777777" w:rsidTr="00A57BD7">
        <w:tc>
          <w:tcPr>
            <w:tcW w:w="6658" w:type="dxa"/>
          </w:tcPr>
          <w:p w14:paraId="14671759" w14:textId="77777777" w:rsidR="00A57BD7" w:rsidRPr="007178B3" w:rsidRDefault="00A57BD7" w:rsidP="00A57BD7">
            <w:pPr>
              <w:autoSpaceDE w:val="0"/>
              <w:autoSpaceDN w:val="0"/>
              <w:adjustRightInd w:val="0"/>
              <w:spacing w:line="360" w:lineRule="auto"/>
              <w:rPr>
                <w:rFonts w:ascii="Arial" w:hAnsi="Arial" w:cs="Arial"/>
                <w:bCs/>
                <w:sz w:val="20"/>
                <w:szCs w:val="20"/>
                <w:lang w:eastAsia="es-MX"/>
              </w:rPr>
            </w:pPr>
            <w:r w:rsidRPr="007178B3">
              <w:rPr>
                <w:rFonts w:ascii="Arial" w:hAnsi="Arial" w:cs="Arial"/>
                <w:sz w:val="20"/>
                <w:szCs w:val="20"/>
                <w:lang w:eastAsia="es-MX"/>
              </w:rPr>
              <w:t>Por copia simple (por cada página)</w:t>
            </w:r>
          </w:p>
        </w:tc>
        <w:tc>
          <w:tcPr>
            <w:tcW w:w="2131" w:type="dxa"/>
          </w:tcPr>
          <w:p w14:paraId="51F75E23"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bCs/>
                <w:sz w:val="20"/>
                <w:szCs w:val="20"/>
                <w:lang w:eastAsia="es-MX"/>
              </w:rPr>
              <w:t>$1.00 por hoja</w:t>
            </w:r>
          </w:p>
        </w:tc>
      </w:tr>
      <w:tr w:rsidR="00A57BD7" w:rsidRPr="007178B3" w14:paraId="305204DB" w14:textId="77777777" w:rsidTr="00A57BD7">
        <w:tc>
          <w:tcPr>
            <w:tcW w:w="6658" w:type="dxa"/>
          </w:tcPr>
          <w:p w14:paraId="4175B622" w14:textId="77777777" w:rsidR="00A57BD7" w:rsidRPr="007178B3" w:rsidRDefault="00A57BD7" w:rsidP="00A57BD7">
            <w:pPr>
              <w:autoSpaceDE w:val="0"/>
              <w:autoSpaceDN w:val="0"/>
              <w:adjustRightInd w:val="0"/>
              <w:spacing w:line="360" w:lineRule="auto"/>
              <w:rPr>
                <w:rFonts w:ascii="Arial" w:hAnsi="Arial" w:cs="Arial"/>
                <w:bCs/>
                <w:sz w:val="20"/>
                <w:szCs w:val="20"/>
                <w:lang w:eastAsia="es-MX"/>
              </w:rPr>
            </w:pPr>
            <w:r w:rsidRPr="007178B3">
              <w:rPr>
                <w:rFonts w:ascii="Arial" w:hAnsi="Arial" w:cs="Arial"/>
                <w:sz w:val="20"/>
                <w:szCs w:val="20"/>
                <w:lang w:eastAsia="es-MX"/>
              </w:rPr>
              <w:t>Por copia certificada</w:t>
            </w:r>
          </w:p>
        </w:tc>
        <w:tc>
          <w:tcPr>
            <w:tcW w:w="2131" w:type="dxa"/>
          </w:tcPr>
          <w:p w14:paraId="5BD90998"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bCs/>
                <w:sz w:val="20"/>
                <w:szCs w:val="20"/>
                <w:lang w:eastAsia="es-MX"/>
              </w:rPr>
              <w:t>$3.00 por hoja</w:t>
            </w:r>
          </w:p>
        </w:tc>
      </w:tr>
      <w:tr w:rsidR="00A57BD7" w:rsidRPr="007178B3" w14:paraId="6164353A" w14:textId="77777777" w:rsidTr="00A57BD7">
        <w:tc>
          <w:tcPr>
            <w:tcW w:w="6658" w:type="dxa"/>
          </w:tcPr>
          <w:p w14:paraId="559109F8" w14:textId="77777777" w:rsidR="00A57BD7" w:rsidRPr="007178B3" w:rsidRDefault="00A57BD7" w:rsidP="00A57BD7">
            <w:pPr>
              <w:autoSpaceDE w:val="0"/>
              <w:autoSpaceDN w:val="0"/>
              <w:adjustRightInd w:val="0"/>
              <w:spacing w:line="360" w:lineRule="auto"/>
              <w:rPr>
                <w:rFonts w:ascii="Arial" w:hAnsi="Arial" w:cs="Arial"/>
                <w:bCs/>
                <w:sz w:val="20"/>
                <w:szCs w:val="20"/>
                <w:lang w:eastAsia="es-MX"/>
              </w:rPr>
            </w:pPr>
            <w:r w:rsidRPr="007178B3">
              <w:rPr>
                <w:rFonts w:ascii="Arial" w:hAnsi="Arial" w:cs="Arial"/>
                <w:sz w:val="20"/>
                <w:szCs w:val="20"/>
                <w:lang w:eastAsia="es-MX"/>
              </w:rPr>
              <w:t>Por disquete con información</w:t>
            </w:r>
          </w:p>
        </w:tc>
        <w:tc>
          <w:tcPr>
            <w:tcW w:w="2131" w:type="dxa"/>
          </w:tcPr>
          <w:p w14:paraId="383842B7"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bCs/>
                <w:sz w:val="20"/>
                <w:szCs w:val="20"/>
                <w:lang w:eastAsia="es-MX"/>
              </w:rPr>
              <w:t>1</w:t>
            </w:r>
          </w:p>
        </w:tc>
      </w:tr>
      <w:tr w:rsidR="00A57BD7" w:rsidRPr="007178B3" w14:paraId="02DA2F32" w14:textId="77777777" w:rsidTr="00A57BD7">
        <w:tc>
          <w:tcPr>
            <w:tcW w:w="6658" w:type="dxa"/>
          </w:tcPr>
          <w:p w14:paraId="5C5AEE9A" w14:textId="77777777" w:rsidR="00A57BD7" w:rsidRPr="007178B3" w:rsidRDefault="00A57BD7" w:rsidP="00A57BD7">
            <w:pPr>
              <w:autoSpaceDE w:val="0"/>
              <w:autoSpaceDN w:val="0"/>
              <w:adjustRightInd w:val="0"/>
              <w:spacing w:line="360" w:lineRule="auto"/>
              <w:rPr>
                <w:rFonts w:ascii="Arial" w:hAnsi="Arial" w:cs="Arial"/>
                <w:bCs/>
                <w:sz w:val="20"/>
                <w:szCs w:val="20"/>
                <w:lang w:eastAsia="es-MX"/>
              </w:rPr>
            </w:pPr>
            <w:r w:rsidRPr="007178B3">
              <w:rPr>
                <w:rFonts w:ascii="Arial" w:hAnsi="Arial" w:cs="Arial"/>
                <w:sz w:val="20"/>
                <w:szCs w:val="20"/>
                <w:lang w:eastAsia="es-MX"/>
              </w:rPr>
              <w:t>Por disco compacto con información</w:t>
            </w:r>
          </w:p>
        </w:tc>
        <w:tc>
          <w:tcPr>
            <w:tcW w:w="2131" w:type="dxa"/>
          </w:tcPr>
          <w:p w14:paraId="27805F71" w14:textId="77777777" w:rsidR="00A57BD7" w:rsidRPr="007178B3" w:rsidRDefault="00A57BD7" w:rsidP="00A57BD7">
            <w:pPr>
              <w:autoSpaceDE w:val="0"/>
              <w:autoSpaceDN w:val="0"/>
              <w:adjustRightInd w:val="0"/>
              <w:spacing w:line="360" w:lineRule="auto"/>
              <w:jc w:val="center"/>
              <w:rPr>
                <w:rFonts w:ascii="Arial" w:hAnsi="Arial" w:cs="Arial"/>
                <w:b/>
                <w:bCs/>
                <w:sz w:val="20"/>
                <w:szCs w:val="20"/>
                <w:lang w:eastAsia="es-MX"/>
              </w:rPr>
            </w:pPr>
            <w:r w:rsidRPr="007178B3">
              <w:rPr>
                <w:rFonts w:ascii="Arial" w:hAnsi="Arial" w:cs="Arial"/>
                <w:b/>
                <w:bCs/>
                <w:sz w:val="20"/>
                <w:szCs w:val="20"/>
                <w:lang w:eastAsia="es-MX"/>
              </w:rPr>
              <w:t>1</w:t>
            </w:r>
          </w:p>
        </w:tc>
      </w:tr>
      <w:tr w:rsidR="00A57BD7" w:rsidRPr="007178B3" w14:paraId="3D7AF063" w14:textId="77777777" w:rsidTr="00A57BD7">
        <w:tc>
          <w:tcPr>
            <w:tcW w:w="6658" w:type="dxa"/>
          </w:tcPr>
          <w:p w14:paraId="07514D09" w14:textId="77777777" w:rsidR="00A57BD7" w:rsidRPr="007178B3" w:rsidRDefault="00A57BD7" w:rsidP="00A57BD7">
            <w:pPr>
              <w:autoSpaceDE w:val="0"/>
              <w:autoSpaceDN w:val="0"/>
              <w:adjustRightInd w:val="0"/>
              <w:spacing w:line="360" w:lineRule="auto"/>
              <w:rPr>
                <w:rFonts w:ascii="Arial" w:hAnsi="Arial" w:cs="Arial"/>
                <w:bCs/>
                <w:sz w:val="20"/>
                <w:szCs w:val="20"/>
                <w:lang w:eastAsia="es-MX"/>
              </w:rPr>
            </w:pPr>
            <w:r w:rsidRPr="007178B3">
              <w:rPr>
                <w:rFonts w:ascii="Arial" w:hAnsi="Arial" w:cs="Arial"/>
                <w:sz w:val="20"/>
                <w:szCs w:val="20"/>
                <w:lang w:eastAsia="es-MX"/>
              </w:rPr>
              <w:t>Por disco en formato DVD con información</w:t>
            </w:r>
          </w:p>
        </w:tc>
        <w:tc>
          <w:tcPr>
            <w:tcW w:w="2131" w:type="dxa"/>
          </w:tcPr>
          <w:p w14:paraId="55050AC4"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w:t>
            </w:r>
          </w:p>
        </w:tc>
      </w:tr>
      <w:tr w:rsidR="00A57BD7" w:rsidRPr="007178B3" w14:paraId="44F672DE" w14:textId="77777777" w:rsidTr="00A57BD7">
        <w:tc>
          <w:tcPr>
            <w:tcW w:w="6658" w:type="dxa"/>
          </w:tcPr>
          <w:p w14:paraId="3064E5CD"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Consultas médicas</w:t>
            </w:r>
          </w:p>
        </w:tc>
        <w:tc>
          <w:tcPr>
            <w:tcW w:w="2131" w:type="dxa"/>
          </w:tcPr>
          <w:p w14:paraId="29D0A92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.25</w:t>
            </w:r>
          </w:p>
        </w:tc>
      </w:tr>
      <w:tr w:rsidR="00A57BD7" w:rsidRPr="007178B3" w14:paraId="4B13573B" w14:textId="77777777" w:rsidTr="00A57BD7">
        <w:tc>
          <w:tcPr>
            <w:tcW w:w="6658" w:type="dxa"/>
          </w:tcPr>
          <w:p w14:paraId="3DA19AD8"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Servicios de enfermería (Nebulización)</w:t>
            </w:r>
          </w:p>
        </w:tc>
        <w:tc>
          <w:tcPr>
            <w:tcW w:w="2131" w:type="dxa"/>
          </w:tcPr>
          <w:p w14:paraId="7BBE3565"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.25</w:t>
            </w:r>
          </w:p>
        </w:tc>
      </w:tr>
      <w:tr w:rsidR="00A57BD7" w:rsidRPr="007178B3" w14:paraId="45E472B3" w14:textId="77777777" w:rsidTr="00A57BD7">
        <w:tc>
          <w:tcPr>
            <w:tcW w:w="6658" w:type="dxa"/>
          </w:tcPr>
          <w:p w14:paraId="40064FDF"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Pago de supervisión para recepción de alumbrado público en fraccionamiento (por visita)</w:t>
            </w:r>
          </w:p>
        </w:tc>
        <w:tc>
          <w:tcPr>
            <w:tcW w:w="2131" w:type="dxa"/>
          </w:tcPr>
          <w:p w14:paraId="4D32E4E5"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3483F89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15.68</w:t>
            </w:r>
          </w:p>
        </w:tc>
      </w:tr>
      <w:tr w:rsidR="00A57BD7" w:rsidRPr="007178B3" w14:paraId="121FC29E" w14:textId="77777777" w:rsidTr="00A57BD7">
        <w:tc>
          <w:tcPr>
            <w:tcW w:w="6658" w:type="dxa"/>
          </w:tcPr>
          <w:p w14:paraId="68111F8E"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Renta de equipo de alumbrado (Por unidad)</w:t>
            </w:r>
          </w:p>
          <w:p w14:paraId="73F48551"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Inscripción a los cursos de la Casa de la Cultura (anual)</w:t>
            </w:r>
          </w:p>
        </w:tc>
        <w:tc>
          <w:tcPr>
            <w:tcW w:w="2131" w:type="dxa"/>
          </w:tcPr>
          <w:p w14:paraId="06AB6280"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1.3</w:t>
            </w:r>
          </w:p>
          <w:p w14:paraId="77EE7587"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w:t>
            </w:r>
          </w:p>
        </w:tc>
      </w:tr>
      <w:tr w:rsidR="00A57BD7" w:rsidRPr="007178B3" w14:paraId="3020C211" w14:textId="77777777" w:rsidTr="00A57BD7">
        <w:tc>
          <w:tcPr>
            <w:tcW w:w="8789" w:type="dxa"/>
            <w:gridSpan w:val="2"/>
            <w:vAlign w:val="center"/>
          </w:tcPr>
          <w:p w14:paraId="6779E390"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A1C060B"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Protección Civil</w:t>
            </w:r>
          </w:p>
        </w:tc>
      </w:tr>
      <w:tr w:rsidR="00A57BD7" w:rsidRPr="007178B3" w14:paraId="187E679B" w14:textId="77777777" w:rsidTr="00A57BD7">
        <w:tc>
          <w:tcPr>
            <w:tcW w:w="6658" w:type="dxa"/>
          </w:tcPr>
          <w:p w14:paraId="73C1D97E"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Por la Constancia de Conformidad respecto de seguridad y ubicación para el consumo de pirotecnia y explosivos</w:t>
            </w:r>
          </w:p>
        </w:tc>
        <w:tc>
          <w:tcPr>
            <w:tcW w:w="2131" w:type="dxa"/>
          </w:tcPr>
          <w:p w14:paraId="6EC1B660"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8.00</w:t>
            </w:r>
          </w:p>
        </w:tc>
      </w:tr>
      <w:tr w:rsidR="00A57BD7" w:rsidRPr="007178B3" w14:paraId="0E1D1061" w14:textId="77777777" w:rsidTr="00A57BD7">
        <w:tc>
          <w:tcPr>
            <w:tcW w:w="6658" w:type="dxa"/>
          </w:tcPr>
          <w:p w14:paraId="445959FC"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Emisión de Dictamen de Riesgo:</w:t>
            </w:r>
          </w:p>
          <w:p w14:paraId="32DDE6A0"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a) Para establecimientos con ocupación de hasta 500.00 m2</w:t>
            </w:r>
          </w:p>
          <w:p w14:paraId="05E545F2"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b) Para establecimientos con ocupación de 500.01 hasta 3,000.00 m2</w:t>
            </w:r>
          </w:p>
          <w:p w14:paraId="47B902C5"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c) Para establecimientos con ocupación de 3,000.01 hasta 6,000.00 m2</w:t>
            </w:r>
          </w:p>
          <w:p w14:paraId="1FAC1FB4"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d) Para establecimientos con ocupación de más de 6,000.00 m2</w:t>
            </w:r>
          </w:p>
        </w:tc>
        <w:tc>
          <w:tcPr>
            <w:tcW w:w="2131" w:type="dxa"/>
          </w:tcPr>
          <w:p w14:paraId="2948F197"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6E690658"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w:t>
            </w:r>
          </w:p>
          <w:p w14:paraId="4E254BA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18.00</w:t>
            </w:r>
          </w:p>
          <w:p w14:paraId="07D48F9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36.00</w:t>
            </w:r>
          </w:p>
          <w:p w14:paraId="0095CE6E"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72.00</w:t>
            </w:r>
          </w:p>
        </w:tc>
      </w:tr>
      <w:tr w:rsidR="00A57BD7" w:rsidRPr="007178B3" w14:paraId="64D27E09" w14:textId="77777777" w:rsidTr="00A57BD7">
        <w:tc>
          <w:tcPr>
            <w:tcW w:w="6658" w:type="dxa"/>
          </w:tcPr>
          <w:p w14:paraId="0C0A187C"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Emisión de Análisis de Riesgo:</w:t>
            </w:r>
          </w:p>
          <w:p w14:paraId="7A59F159"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a) Para edificaciones de hasta 500.00 m</w:t>
            </w:r>
          </w:p>
          <w:p w14:paraId="678CD08A"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b) Para edificaciones de 500.01 hasta 3,000.00 m2</w:t>
            </w:r>
          </w:p>
          <w:p w14:paraId="20292144"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c) Para edificaciones de 3,000.01 hasta 6,000.00 m2</w:t>
            </w:r>
          </w:p>
          <w:p w14:paraId="64EDED17"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 xml:space="preserve">d) Para edificaciones de más de 6,000.00 m2 </w:t>
            </w:r>
          </w:p>
        </w:tc>
        <w:tc>
          <w:tcPr>
            <w:tcW w:w="2131" w:type="dxa"/>
          </w:tcPr>
          <w:p w14:paraId="16AD7ED3"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18E7149C"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w:t>
            </w:r>
          </w:p>
          <w:p w14:paraId="740E61BC"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18.00</w:t>
            </w:r>
          </w:p>
          <w:p w14:paraId="66C86AEC"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36.00</w:t>
            </w:r>
          </w:p>
          <w:p w14:paraId="31BAC2DE"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72.00</w:t>
            </w:r>
          </w:p>
        </w:tc>
      </w:tr>
      <w:tr w:rsidR="00A57BD7" w:rsidRPr="007178B3" w14:paraId="2A5C562F" w14:textId="77777777" w:rsidTr="00A57BD7">
        <w:tc>
          <w:tcPr>
            <w:tcW w:w="6658" w:type="dxa"/>
          </w:tcPr>
          <w:p w14:paraId="7A3A12BB"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Revisión y registro de programas internos de Protección Civil:</w:t>
            </w:r>
          </w:p>
          <w:p w14:paraId="20ED8C9E" w14:textId="77777777" w:rsidR="00A57BD7" w:rsidRPr="007178B3" w:rsidRDefault="00A57BD7" w:rsidP="00A57BD7">
            <w:pPr>
              <w:pStyle w:val="Prrafodelista"/>
              <w:numPr>
                <w:ilvl w:val="0"/>
                <w:numId w:val="32"/>
              </w:numPr>
              <w:spacing w:line="360" w:lineRule="auto"/>
              <w:ind w:left="0" w:firstLine="0"/>
              <w:contextualSpacing/>
              <w:jc w:val="both"/>
              <w:rPr>
                <w:rFonts w:ascii="Arial" w:hAnsi="Arial" w:cs="Arial"/>
                <w:sz w:val="20"/>
                <w:szCs w:val="20"/>
              </w:rPr>
            </w:pPr>
            <w:r w:rsidRPr="007178B3">
              <w:rPr>
                <w:rFonts w:ascii="Arial" w:hAnsi="Arial" w:cs="Arial"/>
                <w:sz w:val="20"/>
                <w:szCs w:val="20"/>
              </w:rPr>
              <w:t>Cuando sea presentado para su registro por primera ocasión:</w:t>
            </w:r>
          </w:p>
          <w:p w14:paraId="54384677" w14:textId="77777777" w:rsidR="00A57BD7" w:rsidRPr="007178B3" w:rsidRDefault="00A57BD7" w:rsidP="00A57BD7">
            <w:pPr>
              <w:pStyle w:val="Prrafodelista"/>
              <w:numPr>
                <w:ilvl w:val="0"/>
                <w:numId w:val="32"/>
              </w:numPr>
              <w:spacing w:line="360" w:lineRule="auto"/>
              <w:ind w:left="0" w:firstLine="0"/>
              <w:contextualSpacing/>
              <w:jc w:val="both"/>
              <w:rPr>
                <w:rFonts w:ascii="Arial" w:hAnsi="Arial" w:cs="Arial"/>
                <w:sz w:val="20"/>
                <w:szCs w:val="20"/>
              </w:rPr>
            </w:pPr>
            <w:r w:rsidRPr="007178B3">
              <w:rPr>
                <w:rFonts w:ascii="Arial" w:hAnsi="Arial" w:cs="Arial"/>
                <w:sz w:val="20"/>
                <w:szCs w:val="20"/>
              </w:rPr>
              <w:t xml:space="preserve">Alta peligrosidad </w:t>
            </w:r>
          </w:p>
          <w:p w14:paraId="0DF41E7F" w14:textId="77777777" w:rsidR="00A57BD7" w:rsidRPr="007178B3" w:rsidRDefault="00A57BD7" w:rsidP="00A57BD7">
            <w:pPr>
              <w:pStyle w:val="Prrafodelista"/>
              <w:numPr>
                <w:ilvl w:val="0"/>
                <w:numId w:val="32"/>
              </w:numPr>
              <w:spacing w:line="360" w:lineRule="auto"/>
              <w:ind w:left="0" w:firstLine="0"/>
              <w:contextualSpacing/>
              <w:jc w:val="both"/>
              <w:rPr>
                <w:rFonts w:ascii="Arial" w:hAnsi="Arial" w:cs="Arial"/>
                <w:sz w:val="20"/>
                <w:szCs w:val="20"/>
              </w:rPr>
            </w:pPr>
            <w:r w:rsidRPr="007178B3">
              <w:rPr>
                <w:rFonts w:ascii="Arial" w:hAnsi="Arial" w:cs="Arial"/>
                <w:sz w:val="20"/>
                <w:szCs w:val="20"/>
              </w:rPr>
              <w:t>Baja peligrosidad</w:t>
            </w:r>
          </w:p>
          <w:p w14:paraId="6942AAC0"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b) Por la actualización de la vigencia de registros previamente emitidos:</w:t>
            </w:r>
          </w:p>
          <w:p w14:paraId="3D9D85EE" w14:textId="77777777" w:rsidR="00A57BD7" w:rsidRPr="007178B3" w:rsidRDefault="00A57BD7" w:rsidP="00A57BD7">
            <w:pPr>
              <w:pStyle w:val="Prrafodelista"/>
              <w:numPr>
                <w:ilvl w:val="0"/>
                <w:numId w:val="33"/>
              </w:numPr>
              <w:spacing w:line="360" w:lineRule="auto"/>
              <w:ind w:left="0" w:firstLine="0"/>
              <w:contextualSpacing/>
              <w:jc w:val="both"/>
              <w:rPr>
                <w:rFonts w:ascii="Arial" w:hAnsi="Arial" w:cs="Arial"/>
                <w:sz w:val="20"/>
                <w:szCs w:val="20"/>
              </w:rPr>
            </w:pPr>
            <w:r w:rsidRPr="007178B3">
              <w:rPr>
                <w:rFonts w:ascii="Arial" w:hAnsi="Arial" w:cs="Arial"/>
                <w:sz w:val="20"/>
                <w:szCs w:val="20"/>
              </w:rPr>
              <w:t xml:space="preserve">Alta peligrosidad </w:t>
            </w:r>
          </w:p>
          <w:p w14:paraId="5F27D0CD" w14:textId="77777777" w:rsidR="00A57BD7" w:rsidRPr="007178B3" w:rsidRDefault="00A57BD7" w:rsidP="00A57BD7">
            <w:pPr>
              <w:pStyle w:val="Prrafodelista"/>
              <w:numPr>
                <w:ilvl w:val="0"/>
                <w:numId w:val="33"/>
              </w:numPr>
              <w:spacing w:line="360" w:lineRule="auto"/>
              <w:ind w:left="0" w:firstLine="0"/>
              <w:contextualSpacing/>
              <w:jc w:val="both"/>
              <w:rPr>
                <w:rFonts w:ascii="Arial" w:hAnsi="Arial" w:cs="Arial"/>
                <w:sz w:val="20"/>
                <w:szCs w:val="20"/>
                <w:lang w:eastAsia="es-MX"/>
              </w:rPr>
            </w:pPr>
            <w:r w:rsidRPr="007178B3">
              <w:rPr>
                <w:rFonts w:ascii="Arial" w:hAnsi="Arial" w:cs="Arial"/>
                <w:sz w:val="20"/>
                <w:szCs w:val="20"/>
              </w:rPr>
              <w:t xml:space="preserve">Baja peligrosidad  </w:t>
            </w:r>
          </w:p>
        </w:tc>
        <w:tc>
          <w:tcPr>
            <w:tcW w:w="2131" w:type="dxa"/>
          </w:tcPr>
          <w:p w14:paraId="15824468"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1870DE4"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60.00</w:t>
            </w:r>
          </w:p>
          <w:p w14:paraId="752CC1EF"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32.00</w:t>
            </w:r>
          </w:p>
          <w:p w14:paraId="5118F36C"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53F4AF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282C435F"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50.00</w:t>
            </w:r>
          </w:p>
          <w:p w14:paraId="4521523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22.00</w:t>
            </w:r>
          </w:p>
        </w:tc>
      </w:tr>
      <w:tr w:rsidR="00A57BD7" w:rsidRPr="007178B3" w14:paraId="1F8B7B66" w14:textId="77777777" w:rsidTr="00A57BD7">
        <w:tc>
          <w:tcPr>
            <w:tcW w:w="6658" w:type="dxa"/>
          </w:tcPr>
          <w:p w14:paraId="33631E1E"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Emisión de constancia de cumplimiento de requisitos en materia de Protección Civil:</w:t>
            </w:r>
          </w:p>
          <w:p w14:paraId="7C8744F4"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El pago de los derechos establecidos en la presente sección se pagará al momento de realizar</w:t>
            </w:r>
          </w:p>
          <w:p w14:paraId="6C6D3F98"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la solicitud del servicio.</w:t>
            </w:r>
          </w:p>
          <w:p w14:paraId="362DAD45"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a) Por evento con aforo de 1 y hasta 99 personas</w:t>
            </w:r>
          </w:p>
          <w:p w14:paraId="115CFE12"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 xml:space="preserve">b) Por evento con aforo de 100 y hasta 499 personas </w:t>
            </w:r>
          </w:p>
          <w:p w14:paraId="378BAF63"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 xml:space="preserve">c) Por evento con aforo de 500 y hasta 999 personas </w:t>
            </w:r>
          </w:p>
          <w:p w14:paraId="04D4414F"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 xml:space="preserve">d) Por evento con aforo de 1,000 y hasta 4,999 personas </w:t>
            </w:r>
          </w:p>
          <w:p w14:paraId="5DDA2D18" w14:textId="77777777" w:rsidR="00A57BD7" w:rsidRPr="007178B3" w:rsidRDefault="00A57BD7" w:rsidP="00A57BD7">
            <w:pPr>
              <w:spacing w:line="360" w:lineRule="auto"/>
              <w:jc w:val="both"/>
              <w:rPr>
                <w:rFonts w:ascii="Arial" w:hAnsi="Arial" w:cs="Arial"/>
                <w:sz w:val="20"/>
                <w:szCs w:val="20"/>
              </w:rPr>
            </w:pPr>
            <w:r w:rsidRPr="007178B3">
              <w:rPr>
                <w:rFonts w:ascii="Arial" w:hAnsi="Arial" w:cs="Arial"/>
                <w:sz w:val="20"/>
                <w:szCs w:val="20"/>
              </w:rPr>
              <w:t xml:space="preserve">e) Por evento con aforo de 5,000 y hasta 9,999 personas </w:t>
            </w:r>
          </w:p>
          <w:p w14:paraId="1600D0CE" w14:textId="77777777" w:rsidR="00A57BD7" w:rsidRPr="007178B3" w:rsidRDefault="00A57BD7" w:rsidP="00A57BD7">
            <w:pPr>
              <w:spacing w:line="360" w:lineRule="auto"/>
              <w:jc w:val="both"/>
              <w:rPr>
                <w:rFonts w:ascii="Arial" w:hAnsi="Arial" w:cs="Arial"/>
                <w:sz w:val="20"/>
                <w:szCs w:val="20"/>
                <w:lang w:eastAsia="es-MX"/>
              </w:rPr>
            </w:pPr>
            <w:r w:rsidRPr="007178B3">
              <w:rPr>
                <w:rFonts w:ascii="Arial" w:hAnsi="Arial" w:cs="Arial"/>
                <w:sz w:val="20"/>
                <w:szCs w:val="20"/>
              </w:rPr>
              <w:t xml:space="preserve">f) Por evento con aforo a partir de 10,000 personas </w:t>
            </w:r>
          </w:p>
        </w:tc>
        <w:tc>
          <w:tcPr>
            <w:tcW w:w="2131" w:type="dxa"/>
          </w:tcPr>
          <w:p w14:paraId="38573592"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04AEE780"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4F3DB9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5A3BEB4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7BDB7D8"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5442A40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5.00</w:t>
            </w:r>
          </w:p>
          <w:p w14:paraId="1B9B49C2"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10.00</w:t>
            </w:r>
          </w:p>
          <w:p w14:paraId="2F694735"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15.00</w:t>
            </w:r>
          </w:p>
          <w:p w14:paraId="74DD8AC7"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25.00</w:t>
            </w:r>
          </w:p>
          <w:p w14:paraId="7221DBEB"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50.00</w:t>
            </w:r>
          </w:p>
          <w:p w14:paraId="17FEA84E"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100.00</w:t>
            </w:r>
          </w:p>
        </w:tc>
      </w:tr>
      <w:tr w:rsidR="00A57BD7" w:rsidRPr="007178B3" w14:paraId="224ACC72" w14:textId="77777777" w:rsidTr="00A57BD7">
        <w:tc>
          <w:tcPr>
            <w:tcW w:w="8789" w:type="dxa"/>
            <w:gridSpan w:val="2"/>
          </w:tcPr>
          <w:p w14:paraId="4509C15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Ecología y Medio Ambiente</w:t>
            </w:r>
          </w:p>
        </w:tc>
      </w:tr>
      <w:tr w:rsidR="00A57BD7" w:rsidRPr="007178B3" w14:paraId="5F11E11B" w14:textId="77777777" w:rsidTr="00A57BD7">
        <w:tc>
          <w:tcPr>
            <w:tcW w:w="6658" w:type="dxa"/>
          </w:tcPr>
          <w:p w14:paraId="2A9200D7"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Dictamen y permiso para desmonte de terrenos cuando su uso sea para fines de construcción</w:t>
            </w:r>
          </w:p>
        </w:tc>
        <w:tc>
          <w:tcPr>
            <w:tcW w:w="2131" w:type="dxa"/>
          </w:tcPr>
          <w:p w14:paraId="3E370043"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w:t>
            </w:r>
          </w:p>
        </w:tc>
      </w:tr>
      <w:tr w:rsidR="00A57BD7" w:rsidRPr="007178B3" w14:paraId="5E7BC82F" w14:textId="77777777" w:rsidTr="00A57BD7">
        <w:tc>
          <w:tcPr>
            <w:tcW w:w="6658" w:type="dxa"/>
          </w:tcPr>
          <w:p w14:paraId="4BF5AFAF"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 xml:space="preserve">Dictamen y permiso de tala o derribo de árboles para fines de construcción </w:t>
            </w:r>
          </w:p>
        </w:tc>
        <w:tc>
          <w:tcPr>
            <w:tcW w:w="2131" w:type="dxa"/>
          </w:tcPr>
          <w:p w14:paraId="2B61B57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w:t>
            </w:r>
          </w:p>
        </w:tc>
      </w:tr>
      <w:tr w:rsidR="00A57BD7" w:rsidRPr="007178B3" w14:paraId="7B8AEA67" w14:textId="77777777" w:rsidTr="00A57BD7">
        <w:tc>
          <w:tcPr>
            <w:tcW w:w="6658" w:type="dxa"/>
          </w:tcPr>
          <w:p w14:paraId="4DBB9C20"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Permiso para proceso de quema de materia prima de origen orgánico para su comercialización en comercios o negocios</w:t>
            </w:r>
          </w:p>
        </w:tc>
        <w:tc>
          <w:tcPr>
            <w:tcW w:w="2131" w:type="dxa"/>
          </w:tcPr>
          <w:p w14:paraId="3161446D"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3.00</w:t>
            </w:r>
          </w:p>
        </w:tc>
      </w:tr>
      <w:tr w:rsidR="00A57BD7" w:rsidRPr="007178B3" w14:paraId="299F2F84" w14:textId="77777777" w:rsidTr="00A57BD7">
        <w:tc>
          <w:tcPr>
            <w:tcW w:w="6658" w:type="dxa"/>
          </w:tcPr>
          <w:p w14:paraId="1B4F6556"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Permiso de suministro de agua destinado a obras de construcción</w:t>
            </w:r>
            <w:r w:rsidRPr="007178B3">
              <w:rPr>
                <w:rFonts w:ascii="Arial" w:hAnsi="Arial" w:cs="Arial"/>
                <w:sz w:val="20"/>
                <w:szCs w:val="20"/>
                <w:lang w:eastAsia="es-MX"/>
              </w:rPr>
              <w:tab/>
            </w:r>
          </w:p>
        </w:tc>
        <w:tc>
          <w:tcPr>
            <w:tcW w:w="2131" w:type="dxa"/>
          </w:tcPr>
          <w:p w14:paraId="4FEF47B8"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3.00</w:t>
            </w:r>
          </w:p>
        </w:tc>
      </w:tr>
      <w:tr w:rsidR="00A57BD7" w:rsidRPr="007178B3" w14:paraId="641B5D4E" w14:textId="77777777" w:rsidTr="00A57BD7">
        <w:tc>
          <w:tcPr>
            <w:tcW w:w="6658" w:type="dxa"/>
          </w:tcPr>
          <w:p w14:paraId="5AEEB457"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Programa de visitas de visto bueno y</w:t>
            </w:r>
            <w:r w:rsidRPr="007178B3">
              <w:rPr>
                <w:rFonts w:ascii="Arial" w:hAnsi="Arial" w:cs="Arial"/>
                <w:color w:val="A5A5A5" w:themeColor="accent3"/>
                <w:sz w:val="20"/>
                <w:szCs w:val="20"/>
              </w:rPr>
              <w:t xml:space="preserve"> </w:t>
            </w:r>
            <w:r w:rsidRPr="007178B3">
              <w:rPr>
                <w:rFonts w:ascii="Arial" w:hAnsi="Arial" w:cs="Arial"/>
                <w:sz w:val="20"/>
                <w:szCs w:val="20"/>
                <w:lang w:eastAsia="es-MX"/>
              </w:rPr>
              <w:t xml:space="preserve">verificación de la dirección de Ecología y Medio Ambiente a empresas, comercios y negocios que generen y comercialicen residuos sólidos urbanos y de manejo especial, </w:t>
            </w:r>
          </w:p>
          <w:p w14:paraId="12896232"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primera visita</w:t>
            </w:r>
          </w:p>
          <w:p w14:paraId="3B88E3EB"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Segunda visita</w:t>
            </w:r>
          </w:p>
        </w:tc>
        <w:tc>
          <w:tcPr>
            <w:tcW w:w="2131" w:type="dxa"/>
          </w:tcPr>
          <w:p w14:paraId="0D9C7A5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70E8937"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13B2D781"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F021F24"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12.00</w:t>
            </w:r>
          </w:p>
          <w:p w14:paraId="1F71998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w:t>
            </w:r>
          </w:p>
        </w:tc>
      </w:tr>
      <w:tr w:rsidR="00A57BD7" w:rsidRPr="007178B3" w14:paraId="657BE62D" w14:textId="77777777" w:rsidTr="00A57BD7">
        <w:tc>
          <w:tcPr>
            <w:tcW w:w="6658" w:type="dxa"/>
          </w:tcPr>
          <w:p w14:paraId="08D758F3" w14:textId="77777777" w:rsidR="00A57BD7" w:rsidRPr="007178B3" w:rsidRDefault="00A57BD7" w:rsidP="00A57BD7">
            <w:pPr>
              <w:autoSpaceDE w:val="0"/>
              <w:autoSpaceDN w:val="0"/>
              <w:adjustRightInd w:val="0"/>
              <w:spacing w:line="360" w:lineRule="auto"/>
              <w:rPr>
                <w:rFonts w:ascii="Arial" w:hAnsi="Arial" w:cs="Arial"/>
                <w:sz w:val="20"/>
                <w:szCs w:val="20"/>
              </w:rPr>
            </w:pPr>
            <w:r w:rsidRPr="007178B3">
              <w:rPr>
                <w:rFonts w:ascii="Arial" w:hAnsi="Arial" w:cs="Arial"/>
                <w:sz w:val="20"/>
                <w:szCs w:val="20"/>
                <w:lang w:eastAsia="es-MX"/>
              </w:rPr>
              <w:t>Constancia por manejo de residuos sólidos otorgada</w:t>
            </w:r>
            <w:r w:rsidRPr="007178B3">
              <w:rPr>
                <w:rFonts w:ascii="Arial" w:hAnsi="Arial" w:cs="Arial"/>
                <w:sz w:val="20"/>
                <w:szCs w:val="20"/>
              </w:rPr>
              <w:t xml:space="preserve"> </w:t>
            </w:r>
            <w:r w:rsidRPr="007178B3">
              <w:rPr>
                <w:rFonts w:ascii="Arial" w:hAnsi="Arial" w:cs="Arial"/>
                <w:sz w:val="20"/>
                <w:szCs w:val="20"/>
                <w:lang w:eastAsia="es-MX"/>
              </w:rPr>
              <w:t>por la dirección de Ecología y Medio Ambiente</w:t>
            </w:r>
          </w:p>
          <w:p w14:paraId="487C0D10"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Entrega de constancias de residuos sólidos. Primera entrega</w:t>
            </w:r>
          </w:p>
          <w:p w14:paraId="5A0DEDC9"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Entrega de constancias de residuos sólidos. Entregas posteriores.</w:t>
            </w:r>
          </w:p>
        </w:tc>
        <w:tc>
          <w:tcPr>
            <w:tcW w:w="2131" w:type="dxa"/>
          </w:tcPr>
          <w:p w14:paraId="63682317"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2D1718DA"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7.00</w:t>
            </w:r>
          </w:p>
          <w:p w14:paraId="6A212175"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12.00</w:t>
            </w:r>
          </w:p>
          <w:p w14:paraId="140D8389"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6.00</w:t>
            </w:r>
          </w:p>
        </w:tc>
      </w:tr>
      <w:tr w:rsidR="00A57BD7" w:rsidRPr="007178B3" w14:paraId="3911E4C4" w14:textId="77777777" w:rsidTr="00A57BD7">
        <w:tc>
          <w:tcPr>
            <w:tcW w:w="6658" w:type="dxa"/>
          </w:tcPr>
          <w:p w14:paraId="5D3A2A28"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Permiso a personas físicas o morales que deseen dedicarse a recoger y transportar residuos sólidos no peligrosos</w:t>
            </w:r>
          </w:p>
        </w:tc>
        <w:tc>
          <w:tcPr>
            <w:tcW w:w="2131" w:type="dxa"/>
          </w:tcPr>
          <w:p w14:paraId="1B702A42"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8.00</w:t>
            </w:r>
          </w:p>
        </w:tc>
      </w:tr>
      <w:tr w:rsidR="00A57BD7" w:rsidRPr="007178B3" w14:paraId="2233479C" w14:textId="77777777" w:rsidTr="00A57BD7">
        <w:tc>
          <w:tcPr>
            <w:tcW w:w="6658" w:type="dxa"/>
          </w:tcPr>
          <w:p w14:paraId="7E821548"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Servicios por Programa de Control Canino y Felino:</w:t>
            </w:r>
          </w:p>
          <w:p w14:paraId="5F776271"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 xml:space="preserve">Esterilización canina y felina:  </w:t>
            </w:r>
          </w:p>
          <w:p w14:paraId="0208697D" w14:textId="77777777" w:rsidR="00A57BD7" w:rsidRPr="007178B3" w:rsidRDefault="00A57BD7" w:rsidP="00A57BD7">
            <w:pPr>
              <w:autoSpaceDE w:val="0"/>
              <w:autoSpaceDN w:val="0"/>
              <w:adjustRightInd w:val="0"/>
              <w:spacing w:line="360" w:lineRule="auto"/>
              <w:rPr>
                <w:rFonts w:ascii="Arial" w:hAnsi="Arial" w:cs="Arial"/>
                <w:sz w:val="20"/>
                <w:szCs w:val="20"/>
                <w:lang w:eastAsia="es-MX"/>
              </w:rPr>
            </w:pPr>
            <w:r w:rsidRPr="007178B3">
              <w:rPr>
                <w:rFonts w:ascii="Arial" w:hAnsi="Arial" w:cs="Arial"/>
                <w:sz w:val="20"/>
                <w:szCs w:val="20"/>
                <w:lang w:eastAsia="es-MX"/>
              </w:rPr>
              <w:t xml:space="preserve">Consultas canina y felina básica </w:t>
            </w:r>
          </w:p>
        </w:tc>
        <w:tc>
          <w:tcPr>
            <w:tcW w:w="2131" w:type="dxa"/>
          </w:tcPr>
          <w:p w14:paraId="17C38B1F"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p>
          <w:p w14:paraId="43BCEC45"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3.64</w:t>
            </w:r>
          </w:p>
          <w:p w14:paraId="41C0F2E6" w14:textId="77777777" w:rsidR="00A57BD7" w:rsidRPr="007178B3" w:rsidRDefault="00A57BD7" w:rsidP="00A57BD7">
            <w:pPr>
              <w:autoSpaceDE w:val="0"/>
              <w:autoSpaceDN w:val="0"/>
              <w:adjustRightInd w:val="0"/>
              <w:spacing w:line="360" w:lineRule="auto"/>
              <w:jc w:val="center"/>
              <w:rPr>
                <w:rFonts w:ascii="Arial" w:hAnsi="Arial" w:cs="Arial"/>
                <w:b/>
                <w:sz w:val="20"/>
                <w:szCs w:val="20"/>
                <w:lang w:eastAsia="es-MX"/>
              </w:rPr>
            </w:pPr>
            <w:r w:rsidRPr="007178B3">
              <w:rPr>
                <w:rFonts w:ascii="Arial" w:hAnsi="Arial" w:cs="Arial"/>
                <w:b/>
                <w:sz w:val="20"/>
                <w:szCs w:val="20"/>
                <w:lang w:eastAsia="es-MX"/>
              </w:rPr>
              <w:t>.25</w:t>
            </w:r>
          </w:p>
        </w:tc>
      </w:tr>
    </w:tbl>
    <w:p w14:paraId="244EEE49"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p>
    <w:p w14:paraId="03182C5B"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TÍTULO CUARTO</w:t>
      </w:r>
    </w:p>
    <w:p w14:paraId="516A5D9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CONTRIBUCIONES ESPECIALES</w:t>
      </w:r>
    </w:p>
    <w:p w14:paraId="7896904D"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432ACE43"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CAPÍTULO ÚNICO</w:t>
      </w:r>
    </w:p>
    <w:p w14:paraId="5C37B695"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 xml:space="preserve"> Contribuciones Especiales por Mejoras</w:t>
      </w:r>
    </w:p>
    <w:p w14:paraId="60644E97"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0327D63E" w14:textId="77777777" w:rsidR="00A57BD7" w:rsidRPr="007178B3" w:rsidRDefault="00A57BD7" w:rsidP="00A57BD7">
      <w:pPr>
        <w:spacing w:line="360" w:lineRule="auto"/>
        <w:jc w:val="both"/>
        <w:rPr>
          <w:rFonts w:ascii="Arial" w:eastAsia="Arial" w:hAnsi="Arial" w:cs="Arial"/>
          <w:lang w:eastAsia="es-MX"/>
        </w:rPr>
      </w:pPr>
      <w:r w:rsidRPr="007178B3">
        <w:rPr>
          <w:rFonts w:ascii="Arial" w:hAnsi="Arial" w:cs="Arial"/>
          <w:b/>
          <w:bCs/>
          <w:lang w:eastAsia="es-MX"/>
        </w:rPr>
        <w:t>Artículo 52</w:t>
      </w:r>
      <w:r w:rsidRPr="007178B3">
        <w:rPr>
          <w:rFonts w:ascii="Arial" w:hAnsi="Arial" w:cs="Arial"/>
          <w:b/>
          <w:lang w:eastAsia="es-MX"/>
        </w:rPr>
        <w:t xml:space="preserve">.- </w:t>
      </w:r>
      <w:r w:rsidRPr="007178B3">
        <w:rPr>
          <w:rFonts w:ascii="Arial" w:eastAsia="Arial" w:hAnsi="Arial" w:cs="Arial"/>
          <w:lang w:eastAsia="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2A52C4C4" w14:textId="77777777" w:rsidR="00A57BD7" w:rsidRPr="007178B3" w:rsidRDefault="00A57BD7" w:rsidP="00A57BD7">
      <w:pPr>
        <w:spacing w:line="360" w:lineRule="auto"/>
        <w:jc w:val="both"/>
        <w:rPr>
          <w:rFonts w:ascii="Arial" w:hAnsi="Arial" w:cs="Arial"/>
        </w:rPr>
      </w:pPr>
    </w:p>
    <w:p w14:paraId="44536E8B" w14:textId="77777777" w:rsidR="00A57BD7" w:rsidRPr="007178B3" w:rsidRDefault="00A57BD7" w:rsidP="00A57BD7">
      <w:pPr>
        <w:spacing w:line="360" w:lineRule="auto"/>
        <w:jc w:val="both"/>
        <w:rPr>
          <w:rFonts w:ascii="Arial" w:hAnsi="Arial" w:cs="Arial"/>
        </w:rPr>
      </w:pPr>
      <w:r w:rsidRPr="007178B3">
        <w:rPr>
          <w:rFonts w:ascii="Arial" w:hAnsi="Arial" w:cs="Arial"/>
        </w:rPr>
        <w:t>La base para calcular esta contribución será el costo unitario de las obras, que se obtendrá dividiendo el costo de las mismas, entre el número de metros de cada área concesionada en el mercado o la zona de éste donde se ejecuten las obras.</w:t>
      </w:r>
    </w:p>
    <w:p w14:paraId="4FC4A515" w14:textId="77777777" w:rsidR="00A57BD7" w:rsidRPr="007178B3" w:rsidRDefault="00A57BD7" w:rsidP="00A57BD7">
      <w:pPr>
        <w:spacing w:line="360" w:lineRule="auto"/>
        <w:jc w:val="both"/>
        <w:rPr>
          <w:rFonts w:ascii="Arial" w:hAnsi="Arial" w:cs="Arial"/>
        </w:rPr>
      </w:pPr>
    </w:p>
    <w:p w14:paraId="45FE079F" w14:textId="77777777" w:rsidR="00A57BD7" w:rsidRPr="007178B3" w:rsidRDefault="00A57BD7" w:rsidP="00A57BD7">
      <w:pPr>
        <w:spacing w:line="360" w:lineRule="auto"/>
        <w:jc w:val="both"/>
        <w:rPr>
          <w:rFonts w:ascii="Arial" w:hAnsi="Arial" w:cs="Arial"/>
        </w:rPr>
      </w:pPr>
      <w:r w:rsidRPr="007178B3">
        <w:rPr>
          <w:rFonts w:ascii="Arial" w:hAnsi="Arial" w:cs="Arial"/>
        </w:rPr>
        <w:t>La tasa será el porcentaje que se convenga, y se aplicará al precio unitario por metro cuadrado de la superficie concesionada.</w:t>
      </w:r>
    </w:p>
    <w:p w14:paraId="3D77354E" w14:textId="77777777" w:rsidR="00A57BD7" w:rsidRPr="007178B3" w:rsidRDefault="00A57BD7" w:rsidP="00A57BD7">
      <w:pPr>
        <w:spacing w:line="360" w:lineRule="auto"/>
        <w:jc w:val="both"/>
        <w:rPr>
          <w:rFonts w:ascii="Arial" w:hAnsi="Arial" w:cs="Arial"/>
        </w:rPr>
      </w:pPr>
    </w:p>
    <w:p w14:paraId="2144C34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rPr>
        <w:t>Dicha contribución se causará independientemente de que la obra hubiera sido o no solicitada por los vecinos, desde el momento en que se inicie.</w:t>
      </w:r>
    </w:p>
    <w:p w14:paraId="66057C99"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p>
    <w:p w14:paraId="7B89DDAF"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TÍTULO QUINTO </w:t>
      </w:r>
    </w:p>
    <w:p w14:paraId="730A763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PRODUCTOS</w:t>
      </w:r>
    </w:p>
    <w:p w14:paraId="7364F3C4"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02E88870"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w:t>
      </w:r>
    </w:p>
    <w:p w14:paraId="2DC6E943"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Productos Derivados de Bienes Inmuebles</w:t>
      </w:r>
    </w:p>
    <w:p w14:paraId="42EF6823"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757AEB6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53.- </w:t>
      </w:r>
      <w:r w:rsidRPr="007178B3">
        <w:rPr>
          <w:rFonts w:ascii="Arial" w:hAnsi="Arial" w:cs="Arial"/>
          <w:lang w:eastAsia="es-MX"/>
        </w:rPr>
        <w:t>El Municipio percibirá productos derivados de sus bienes inmuebles por los siguientes conceptos:</w:t>
      </w:r>
    </w:p>
    <w:p w14:paraId="07A64682" w14:textId="77777777" w:rsidR="00A57BD7" w:rsidRPr="007178B3" w:rsidRDefault="00A57BD7" w:rsidP="00A57BD7">
      <w:pPr>
        <w:widowControl w:val="0"/>
        <w:autoSpaceDE w:val="0"/>
        <w:autoSpaceDN w:val="0"/>
        <w:adjustRightInd w:val="0"/>
        <w:rPr>
          <w:rFonts w:ascii="Arial" w:hAnsi="Arial" w:cs="Arial"/>
          <w:lang w:eastAsia="es-MX"/>
        </w:rPr>
      </w:pPr>
    </w:p>
    <w:p w14:paraId="10EBAC9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 I.- </w:t>
      </w:r>
      <w:r w:rsidRPr="007178B3">
        <w:rPr>
          <w:rFonts w:ascii="Arial" w:hAnsi="Arial" w:cs="Arial"/>
          <w:lang w:eastAsia="es-MX"/>
        </w:rPr>
        <w:t>Arrendamiento o enajenación de bienes inmuebles;</w:t>
      </w:r>
    </w:p>
    <w:p w14:paraId="3C48DBA5" w14:textId="77777777" w:rsidR="00A57BD7" w:rsidRPr="007178B3" w:rsidRDefault="00A57BD7" w:rsidP="00A57BD7">
      <w:pPr>
        <w:widowControl w:val="0"/>
        <w:autoSpaceDE w:val="0"/>
        <w:autoSpaceDN w:val="0"/>
        <w:adjustRightInd w:val="0"/>
        <w:rPr>
          <w:rFonts w:ascii="Arial" w:hAnsi="Arial" w:cs="Arial"/>
          <w:lang w:eastAsia="es-MX"/>
        </w:rPr>
      </w:pPr>
    </w:p>
    <w:p w14:paraId="521F2B0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 II.</w:t>
      </w:r>
      <w:r w:rsidRPr="007178B3">
        <w:rPr>
          <w:rFonts w:ascii="Arial" w:hAnsi="Arial" w:cs="Arial"/>
          <w:lang w:eastAsia="es-MX"/>
        </w:rPr>
        <w:t>- Por arrendamiento temporal o concesión por el tiempo útil de locales ubicados en bienes de dominio público, tales como mercados, plazas, jardines, unidades deportivas y otros bienes destinados a un servicio público, y</w:t>
      </w:r>
    </w:p>
    <w:p w14:paraId="10C2561B" w14:textId="77777777" w:rsidR="00A57BD7" w:rsidRPr="007178B3" w:rsidRDefault="00A57BD7" w:rsidP="00A57BD7">
      <w:pPr>
        <w:widowControl w:val="0"/>
        <w:autoSpaceDE w:val="0"/>
        <w:autoSpaceDN w:val="0"/>
        <w:adjustRightInd w:val="0"/>
        <w:jc w:val="both"/>
        <w:rPr>
          <w:rFonts w:ascii="Arial" w:hAnsi="Arial" w:cs="Arial"/>
          <w:lang w:eastAsia="es-MX"/>
        </w:rPr>
      </w:pPr>
    </w:p>
    <w:p w14:paraId="0A6E03E2"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III.- </w:t>
      </w:r>
      <w:r w:rsidRPr="007178B3">
        <w:rPr>
          <w:rFonts w:ascii="Arial" w:hAnsi="Arial" w:cs="Arial"/>
          <w:lang w:eastAsia="es-MX"/>
        </w:rPr>
        <w:t>Por concesión del uso del piso en la vía pública o en bienes destinados a un servicio público como unidades deportivas, plazas y otros bienes de dominio público.</w:t>
      </w:r>
    </w:p>
    <w:p w14:paraId="39979FD0" w14:textId="77777777" w:rsidR="00A57BD7" w:rsidRPr="007178B3" w:rsidRDefault="00A57BD7" w:rsidP="00A57BD7">
      <w:pPr>
        <w:widowControl w:val="0"/>
        <w:autoSpaceDE w:val="0"/>
        <w:autoSpaceDN w:val="0"/>
        <w:adjustRightInd w:val="0"/>
        <w:rPr>
          <w:rFonts w:ascii="Arial" w:hAnsi="Arial" w:cs="Arial"/>
          <w:lang w:eastAsia="es-MX"/>
        </w:rPr>
      </w:pPr>
    </w:p>
    <w:p w14:paraId="08DAB693" w14:textId="77777777" w:rsidR="00A57BD7" w:rsidRPr="007178B3" w:rsidRDefault="00A57BD7" w:rsidP="00A57BD7">
      <w:pPr>
        <w:widowControl w:val="0"/>
        <w:numPr>
          <w:ilvl w:val="0"/>
          <w:numId w:val="17"/>
        </w:numPr>
        <w:autoSpaceDE w:val="0"/>
        <w:autoSpaceDN w:val="0"/>
        <w:adjustRightInd w:val="0"/>
        <w:spacing w:line="360" w:lineRule="auto"/>
        <w:ind w:left="0" w:firstLine="0"/>
        <w:contextualSpacing/>
        <w:rPr>
          <w:rFonts w:ascii="Arial" w:hAnsi="Arial" w:cs="Arial"/>
          <w:lang w:eastAsia="es-MX"/>
        </w:rPr>
      </w:pPr>
      <w:r w:rsidRPr="007178B3">
        <w:rPr>
          <w:rFonts w:ascii="Arial" w:hAnsi="Arial" w:cs="Arial"/>
          <w:lang w:eastAsia="es-MX"/>
        </w:rPr>
        <w:t>Por derecho de piso a vendedores con puestos semifijos se pagará una cuota diaria de $ 2.50 por metro cuadrado asignado.</w:t>
      </w:r>
    </w:p>
    <w:p w14:paraId="499AC7DE" w14:textId="77777777" w:rsidR="00A57BD7" w:rsidRPr="007178B3" w:rsidRDefault="00A57BD7" w:rsidP="00A57BD7">
      <w:pPr>
        <w:widowControl w:val="0"/>
        <w:numPr>
          <w:ilvl w:val="0"/>
          <w:numId w:val="17"/>
        </w:numPr>
        <w:autoSpaceDE w:val="0"/>
        <w:autoSpaceDN w:val="0"/>
        <w:adjustRightInd w:val="0"/>
        <w:spacing w:line="360" w:lineRule="auto"/>
        <w:ind w:left="0" w:firstLine="0"/>
        <w:contextualSpacing/>
        <w:rPr>
          <w:rFonts w:ascii="Arial" w:hAnsi="Arial" w:cs="Arial"/>
          <w:lang w:eastAsia="es-MX"/>
        </w:rPr>
      </w:pPr>
      <w:r w:rsidRPr="007178B3">
        <w:rPr>
          <w:rFonts w:ascii="Arial" w:hAnsi="Arial" w:cs="Arial"/>
          <w:lang w:eastAsia="es-MX"/>
        </w:rPr>
        <w:t>En los casos de vendedores ambulantes se establecerá una cuota fija de $ 5.00 por día.</w:t>
      </w:r>
    </w:p>
    <w:p w14:paraId="51F27EC4" w14:textId="77777777" w:rsidR="00A57BD7" w:rsidRPr="007178B3" w:rsidRDefault="00A57BD7" w:rsidP="00A57BD7">
      <w:pPr>
        <w:widowControl w:val="0"/>
        <w:autoSpaceDE w:val="0"/>
        <w:autoSpaceDN w:val="0"/>
        <w:adjustRightInd w:val="0"/>
        <w:rPr>
          <w:rFonts w:ascii="Arial" w:hAnsi="Arial" w:cs="Arial"/>
          <w:lang w:eastAsia="es-MX"/>
        </w:rPr>
      </w:pPr>
    </w:p>
    <w:p w14:paraId="5EF60D5A"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II</w:t>
      </w:r>
    </w:p>
    <w:p w14:paraId="206B21F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Productos Derivados de Bienes Muebles</w:t>
      </w:r>
    </w:p>
    <w:p w14:paraId="4902ECA1" w14:textId="77777777" w:rsidR="00A57BD7" w:rsidRPr="007178B3" w:rsidRDefault="00A57BD7" w:rsidP="00A57BD7">
      <w:pPr>
        <w:widowControl w:val="0"/>
        <w:autoSpaceDE w:val="0"/>
        <w:autoSpaceDN w:val="0"/>
        <w:adjustRightInd w:val="0"/>
        <w:rPr>
          <w:rFonts w:ascii="Arial" w:hAnsi="Arial" w:cs="Arial"/>
          <w:lang w:eastAsia="es-MX"/>
        </w:rPr>
      </w:pPr>
    </w:p>
    <w:p w14:paraId="103CA58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54.- </w:t>
      </w:r>
      <w:r w:rsidRPr="007178B3">
        <w:rPr>
          <w:rFonts w:ascii="Arial" w:hAnsi="Arial" w:cs="Arial"/>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14:paraId="01A7A329" w14:textId="77777777" w:rsidR="00A57BD7" w:rsidRPr="007178B3" w:rsidRDefault="00A57BD7" w:rsidP="00A57BD7">
      <w:pPr>
        <w:widowControl w:val="0"/>
        <w:autoSpaceDE w:val="0"/>
        <w:autoSpaceDN w:val="0"/>
        <w:adjustRightInd w:val="0"/>
        <w:jc w:val="both"/>
        <w:rPr>
          <w:rFonts w:ascii="Arial" w:hAnsi="Arial" w:cs="Arial"/>
          <w:lang w:eastAsia="es-MX"/>
        </w:rPr>
      </w:pPr>
    </w:p>
    <w:p w14:paraId="172B1152"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CAPÍTULO III </w:t>
      </w:r>
    </w:p>
    <w:p w14:paraId="6A443DD2"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Productos Financieros</w:t>
      </w:r>
    </w:p>
    <w:p w14:paraId="57048E1F" w14:textId="77777777" w:rsidR="00A57BD7" w:rsidRPr="007178B3" w:rsidRDefault="00A57BD7" w:rsidP="00A57BD7">
      <w:pPr>
        <w:widowControl w:val="0"/>
        <w:autoSpaceDE w:val="0"/>
        <w:autoSpaceDN w:val="0"/>
        <w:adjustRightInd w:val="0"/>
        <w:rPr>
          <w:rFonts w:ascii="Arial" w:hAnsi="Arial" w:cs="Arial"/>
          <w:lang w:eastAsia="es-MX"/>
        </w:rPr>
      </w:pPr>
    </w:p>
    <w:p w14:paraId="64CD21E9"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55.- </w:t>
      </w:r>
      <w:r w:rsidRPr="007178B3">
        <w:rPr>
          <w:rFonts w:ascii="Arial" w:hAnsi="Arial" w:cs="Arial"/>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C9AE201"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4CDD0B97"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CAPÍTULO IV </w:t>
      </w:r>
    </w:p>
    <w:p w14:paraId="571287C8"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Otros Productos</w:t>
      </w:r>
    </w:p>
    <w:p w14:paraId="7CEFDB05"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18B24714"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56.- </w:t>
      </w:r>
      <w:r w:rsidRPr="007178B3">
        <w:rPr>
          <w:rFonts w:ascii="Arial" w:hAnsi="Arial" w:cs="Arial"/>
          <w:lang w:eastAsia="es-MX"/>
        </w:rPr>
        <w:t>El Municipio percibirá productos derivados de sus funciones de derecho privado, por el ejercicio de sus derechos sobre bienes ajenos y cualquier otro tipo de productos no comprendidos en los tres capítulos anteriores.</w:t>
      </w:r>
    </w:p>
    <w:p w14:paraId="0A5D9246" w14:textId="77777777" w:rsidR="00A57BD7" w:rsidRPr="007178B3" w:rsidRDefault="00A57BD7" w:rsidP="00A57BD7">
      <w:pPr>
        <w:widowControl w:val="0"/>
        <w:autoSpaceDE w:val="0"/>
        <w:autoSpaceDN w:val="0"/>
        <w:adjustRightInd w:val="0"/>
        <w:jc w:val="center"/>
        <w:rPr>
          <w:rFonts w:ascii="Arial" w:hAnsi="Arial" w:cs="Arial"/>
          <w:b/>
          <w:bCs/>
          <w:lang w:eastAsia="es-MX"/>
        </w:rPr>
      </w:pPr>
    </w:p>
    <w:p w14:paraId="42C15043"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TÍTULO SEXTO </w:t>
      </w:r>
    </w:p>
    <w:p w14:paraId="0D30E319"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APROVECHAMIENTOS</w:t>
      </w:r>
    </w:p>
    <w:p w14:paraId="2784F7DF"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3325EBEC"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w:t>
      </w:r>
    </w:p>
    <w:p w14:paraId="50D88244"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Aprovechamientos Derivados por Sanciones Municipales</w:t>
      </w:r>
    </w:p>
    <w:p w14:paraId="1D0A5A20" w14:textId="77777777" w:rsidR="00A57BD7" w:rsidRPr="007178B3" w:rsidRDefault="00A57BD7" w:rsidP="00A57BD7">
      <w:pPr>
        <w:widowControl w:val="0"/>
        <w:autoSpaceDE w:val="0"/>
        <w:autoSpaceDN w:val="0"/>
        <w:adjustRightInd w:val="0"/>
        <w:spacing w:line="360" w:lineRule="auto"/>
        <w:jc w:val="both"/>
        <w:rPr>
          <w:rFonts w:ascii="Arial" w:hAnsi="Arial" w:cs="Arial"/>
          <w:b/>
          <w:bCs/>
          <w:lang w:eastAsia="es-MX"/>
        </w:rPr>
      </w:pPr>
    </w:p>
    <w:p w14:paraId="313034EC"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57.- </w:t>
      </w:r>
      <w:r w:rsidRPr="007178B3">
        <w:rPr>
          <w:rFonts w:ascii="Arial" w:hAnsi="Arial" w:cs="Arial"/>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216B1D86"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255864B7"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 xml:space="preserve">El Municipio percibirá aprovechamientos derivados de </w:t>
      </w:r>
      <w:r w:rsidRPr="007178B3">
        <w:rPr>
          <w:rFonts w:ascii="Arial" w:hAnsi="Arial" w:cs="Arial"/>
          <w:bCs/>
          <w:lang w:eastAsia="es-MX"/>
        </w:rPr>
        <w:t>Infracciones por faltas administrativas,</w:t>
      </w:r>
      <w:r w:rsidRPr="007178B3">
        <w:rPr>
          <w:rFonts w:ascii="Arial" w:hAnsi="Arial" w:cs="Arial"/>
          <w:lang w:eastAsia="es-MX"/>
        </w:rPr>
        <w:t xml:space="preserve"> </w:t>
      </w:r>
      <w:r w:rsidRPr="007178B3">
        <w:rPr>
          <w:rFonts w:ascii="Arial" w:hAnsi="Arial" w:cs="Arial"/>
          <w:bCs/>
          <w:lang w:eastAsia="es-MX"/>
        </w:rPr>
        <w:t>Infracciones por faltas de carácter fiscal y</w:t>
      </w:r>
      <w:r w:rsidRPr="007178B3">
        <w:rPr>
          <w:rFonts w:ascii="Arial" w:hAnsi="Arial" w:cs="Arial"/>
          <w:lang w:eastAsia="es-MX"/>
        </w:rPr>
        <w:t xml:space="preserve"> Sanciones por falta de pago oportuno de créditos fiscales.</w:t>
      </w:r>
    </w:p>
    <w:p w14:paraId="4B1C7B73"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1EB8C2B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Dichas infracciones consistirán en las siguientes:</w:t>
      </w:r>
    </w:p>
    <w:p w14:paraId="3113D64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61113BA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I.-</w:t>
      </w:r>
      <w:r w:rsidRPr="007178B3">
        <w:rPr>
          <w:rFonts w:ascii="Arial" w:hAnsi="Arial" w:cs="Arial"/>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6D2AAD9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II.- </w:t>
      </w:r>
      <w:r w:rsidRPr="007178B3">
        <w:rPr>
          <w:rFonts w:ascii="Arial" w:hAnsi="Arial" w:cs="Arial"/>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19535D7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III.-</w:t>
      </w:r>
      <w:r w:rsidRPr="007178B3">
        <w:rPr>
          <w:rFonts w:ascii="Arial" w:hAnsi="Arial" w:cs="Arial"/>
          <w:lang w:eastAsia="es-MX"/>
        </w:rPr>
        <w:t xml:space="preserve"> La falta de empadronamiento de los obligados a ello, en la Tesorería Municipal; </w:t>
      </w:r>
    </w:p>
    <w:p w14:paraId="2E357AC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IV.- </w:t>
      </w:r>
      <w:r w:rsidRPr="007178B3">
        <w:rPr>
          <w:rFonts w:ascii="Arial" w:hAnsi="Arial" w:cs="Arial"/>
          <w:lang w:eastAsia="es-MX"/>
        </w:rPr>
        <w:t xml:space="preserve">La falta de revalidación de la licencia municipal de funcionamiento; </w:t>
      </w:r>
    </w:p>
    <w:p w14:paraId="54B3978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 xml:space="preserve">V.- </w:t>
      </w:r>
      <w:r w:rsidRPr="007178B3">
        <w:rPr>
          <w:rFonts w:ascii="Arial" w:hAnsi="Arial" w:cs="Arial"/>
          <w:lang w:eastAsia="es-MX"/>
        </w:rPr>
        <w:t xml:space="preserve">La falta de presentación de los documentos que conforme a esta Ley, se requieran para acreditar el pago de las contribuciones municipales; </w:t>
      </w:r>
    </w:p>
    <w:p w14:paraId="08CA011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VI.-</w:t>
      </w:r>
      <w:r w:rsidRPr="007178B3">
        <w:rPr>
          <w:rFonts w:ascii="Arial" w:hAnsi="Arial" w:cs="Arial"/>
          <w:lang w:eastAsia="es-MX"/>
        </w:rPr>
        <w:t xml:space="preserve"> La ocupación de la vía pública, con el objeto de realizar alguna actividad comercial sin contar con el permiso correspondiente, y, </w:t>
      </w:r>
    </w:p>
    <w:p w14:paraId="4897EB40"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VII.-</w:t>
      </w:r>
      <w:r w:rsidRPr="007178B3">
        <w:rPr>
          <w:rFonts w:ascii="Arial" w:hAnsi="Arial" w:cs="Arial"/>
          <w:lang w:eastAsia="es-MX"/>
        </w:rPr>
        <w:t xml:space="preserve"> La matanza de ganado fuera de los rastros públicos municipales, sin obtener la licencia o la autorización respectiva.</w:t>
      </w:r>
    </w:p>
    <w:p w14:paraId="0728DCA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VIII.-</w:t>
      </w:r>
      <w:r w:rsidRPr="007178B3">
        <w:rPr>
          <w:rFonts w:ascii="Arial" w:hAnsi="Arial" w:cs="Arial"/>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45A6BE4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b/>
          <w:lang w:eastAsia="es-MX"/>
        </w:rPr>
        <w:t>IX.-</w:t>
      </w:r>
      <w:r w:rsidRPr="007178B3">
        <w:rPr>
          <w:rFonts w:ascii="Arial" w:hAnsi="Arial" w:cs="Arial"/>
          <w:lang w:eastAsia="es-MX"/>
        </w:rPr>
        <w:t xml:space="preserve"> Proporcionar o manifestar datos falsos a la autoridad fiscal, de conformidad con lo establecido en esta Ley. </w:t>
      </w:r>
    </w:p>
    <w:p w14:paraId="28DF6791" w14:textId="77777777" w:rsidR="00A57BD7" w:rsidRPr="007178B3" w:rsidRDefault="00A57BD7" w:rsidP="00A57BD7">
      <w:pPr>
        <w:spacing w:line="360" w:lineRule="auto"/>
        <w:jc w:val="both"/>
        <w:rPr>
          <w:rFonts w:ascii="Arial" w:hAnsi="Arial" w:cs="Arial"/>
          <w:b/>
          <w:bCs/>
          <w:lang w:eastAsia="es-MX"/>
        </w:rPr>
      </w:pPr>
      <w:r w:rsidRPr="007178B3">
        <w:rPr>
          <w:rFonts w:ascii="Arial" w:hAnsi="Arial" w:cs="Arial"/>
          <w:b/>
          <w:bCs/>
          <w:lang w:eastAsia="es-MX"/>
        </w:rPr>
        <w:t>X.-</w:t>
      </w:r>
      <w:r w:rsidRPr="007178B3">
        <w:rPr>
          <w:rFonts w:ascii="Arial" w:hAnsi="Arial" w:cs="Arial"/>
          <w:lang w:eastAsia="es-MX"/>
        </w:rPr>
        <w:t xml:space="preserve"> Construir, armar, operar, utilizar, destinar, arrendar y cualquier acción de cualquier índole relacionadas de antenas, torres  o aparatos de transmisión de señales de telecomunicación y/o radiodifusión, gasoductos, redes de fibra óptica sin contar con el permiso o licencia y no pagar los derechos que correspondan y/o no cumplir con cada uno de los requisitos de la reglamentación de la Dirección de Desarrollo Urbano y Obras Públicas, Dirección de Protección Civil y Direcciones del H. Ayuntamiento que apliquen y/o otras autoridades competentes cuya legislación y reglamentación se pueda usar supletoriamente y aplique.</w:t>
      </w:r>
    </w:p>
    <w:p w14:paraId="1D94E61E" w14:textId="77777777" w:rsidR="00A57BD7" w:rsidRPr="007178B3" w:rsidRDefault="00A57BD7" w:rsidP="00A57BD7">
      <w:pPr>
        <w:spacing w:line="360" w:lineRule="auto"/>
        <w:jc w:val="both"/>
        <w:rPr>
          <w:rFonts w:ascii="Arial" w:hAnsi="Arial" w:cs="Arial"/>
          <w:lang w:eastAsia="es-MX"/>
        </w:rPr>
      </w:pPr>
    </w:p>
    <w:p w14:paraId="744CC87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A quienes cometan dichas infracciones les aplicarán las siguientes sanciones:</w:t>
      </w:r>
    </w:p>
    <w:p w14:paraId="40B36694" w14:textId="77777777" w:rsidR="00A57BD7" w:rsidRPr="007178B3" w:rsidRDefault="00A57BD7" w:rsidP="00A57BD7">
      <w:pPr>
        <w:spacing w:line="360" w:lineRule="auto"/>
        <w:jc w:val="both"/>
        <w:rPr>
          <w:rFonts w:ascii="Arial" w:hAnsi="Arial" w:cs="Arial"/>
          <w:lang w:eastAsia="es-MX"/>
        </w:rPr>
      </w:pPr>
    </w:p>
    <w:p w14:paraId="3D732497" w14:textId="77777777" w:rsidR="00A57BD7" w:rsidRPr="007178B3" w:rsidRDefault="00A57BD7" w:rsidP="00A57BD7">
      <w:pPr>
        <w:spacing w:line="360" w:lineRule="auto"/>
        <w:jc w:val="both"/>
        <w:rPr>
          <w:rFonts w:ascii="Arial" w:hAnsi="Arial" w:cs="Arial"/>
        </w:rPr>
      </w:pPr>
      <w:r w:rsidRPr="007178B3">
        <w:rPr>
          <w:rFonts w:ascii="Arial" w:hAnsi="Arial" w:cs="Arial"/>
          <w:b/>
        </w:rPr>
        <w:t>I.-</w:t>
      </w:r>
      <w:r w:rsidRPr="007178B3">
        <w:rPr>
          <w:rFonts w:ascii="Arial" w:hAnsi="Arial" w:cs="Arial"/>
        </w:rPr>
        <w:t xml:space="preserve">  Multa de 10 a 15 veces la unidad de medida y actualización, a las comprendidas en las fracciones I, III, IV y V.</w:t>
      </w:r>
    </w:p>
    <w:p w14:paraId="054F931F" w14:textId="77777777" w:rsidR="00A57BD7" w:rsidRPr="007178B3" w:rsidRDefault="00A57BD7" w:rsidP="00A57BD7">
      <w:pPr>
        <w:spacing w:line="360" w:lineRule="auto"/>
        <w:jc w:val="both"/>
        <w:rPr>
          <w:rFonts w:ascii="Arial" w:hAnsi="Arial" w:cs="Arial"/>
        </w:rPr>
      </w:pPr>
      <w:r w:rsidRPr="007178B3">
        <w:rPr>
          <w:rFonts w:ascii="Arial" w:hAnsi="Arial" w:cs="Arial"/>
          <w:b/>
        </w:rPr>
        <w:t>II.-</w:t>
      </w:r>
      <w:r w:rsidRPr="007178B3">
        <w:rPr>
          <w:rFonts w:ascii="Arial" w:hAnsi="Arial" w:cs="Arial"/>
        </w:rPr>
        <w:t xml:space="preserve">  Multa de 25 a 30 veces la unidad de medida y actualización, a la establecida en la fracción VI.</w:t>
      </w:r>
    </w:p>
    <w:p w14:paraId="58CBACB4" w14:textId="77777777" w:rsidR="00A57BD7" w:rsidRPr="007178B3" w:rsidRDefault="00A57BD7" w:rsidP="00A57BD7">
      <w:pPr>
        <w:spacing w:line="360" w:lineRule="auto"/>
        <w:jc w:val="both"/>
        <w:rPr>
          <w:rFonts w:ascii="Arial" w:hAnsi="Arial" w:cs="Arial"/>
        </w:rPr>
      </w:pPr>
      <w:r w:rsidRPr="007178B3">
        <w:rPr>
          <w:rFonts w:ascii="Arial" w:hAnsi="Arial" w:cs="Arial"/>
          <w:b/>
        </w:rPr>
        <w:t>III.-</w:t>
      </w:r>
      <w:r w:rsidRPr="007178B3">
        <w:rPr>
          <w:rFonts w:ascii="Arial" w:hAnsi="Arial" w:cs="Arial"/>
        </w:rPr>
        <w:t xml:space="preserve">  Multa de 50 a 60 veces la unidad de medida y actualización, a la establecida en la fracción II.</w:t>
      </w:r>
    </w:p>
    <w:p w14:paraId="18AD682F" w14:textId="77777777" w:rsidR="00A57BD7" w:rsidRPr="007178B3" w:rsidRDefault="00A57BD7" w:rsidP="00A57BD7">
      <w:pPr>
        <w:spacing w:line="360" w:lineRule="auto"/>
        <w:jc w:val="both"/>
        <w:rPr>
          <w:rFonts w:ascii="Arial" w:hAnsi="Arial" w:cs="Arial"/>
        </w:rPr>
      </w:pPr>
      <w:r w:rsidRPr="007178B3">
        <w:rPr>
          <w:rFonts w:ascii="Arial" w:hAnsi="Arial" w:cs="Arial"/>
          <w:b/>
        </w:rPr>
        <w:t>IV.-</w:t>
      </w:r>
      <w:r w:rsidRPr="007178B3">
        <w:rPr>
          <w:rFonts w:ascii="Arial" w:hAnsi="Arial" w:cs="Arial"/>
        </w:rPr>
        <w:t xml:space="preserve">  Multa de 150 a 170 veces la unidad de medida y actualización, a la establecida en la fracción VII.</w:t>
      </w:r>
    </w:p>
    <w:p w14:paraId="4F82910A" w14:textId="77777777" w:rsidR="00A57BD7" w:rsidRPr="007178B3" w:rsidRDefault="00A57BD7" w:rsidP="00A57BD7">
      <w:pPr>
        <w:spacing w:line="360" w:lineRule="auto"/>
        <w:jc w:val="both"/>
        <w:rPr>
          <w:rFonts w:ascii="Arial" w:hAnsi="Arial" w:cs="Arial"/>
        </w:rPr>
      </w:pPr>
      <w:r w:rsidRPr="007178B3">
        <w:rPr>
          <w:rFonts w:ascii="Arial" w:hAnsi="Arial" w:cs="Arial"/>
          <w:b/>
        </w:rPr>
        <w:t>V.-</w:t>
      </w:r>
      <w:r w:rsidRPr="007178B3">
        <w:rPr>
          <w:rFonts w:ascii="Arial" w:hAnsi="Arial" w:cs="Arial"/>
        </w:rPr>
        <w:t xml:space="preserve">  Multa de 50 a 60 veces la unidad de medida y actualización, a la establecida en las fracciones VIII y IX.</w:t>
      </w:r>
    </w:p>
    <w:p w14:paraId="5F030ECA" w14:textId="77777777" w:rsidR="00A57BD7" w:rsidRPr="007178B3" w:rsidRDefault="00A57BD7" w:rsidP="00A57BD7">
      <w:pPr>
        <w:spacing w:line="360" w:lineRule="auto"/>
        <w:jc w:val="both"/>
        <w:rPr>
          <w:rFonts w:ascii="Arial" w:hAnsi="Arial" w:cs="Arial"/>
          <w:b/>
          <w:bCs/>
        </w:rPr>
      </w:pPr>
      <w:r w:rsidRPr="007178B3">
        <w:rPr>
          <w:rFonts w:ascii="Arial" w:hAnsi="Arial" w:cs="Arial"/>
          <w:b/>
          <w:bCs/>
        </w:rPr>
        <w:t xml:space="preserve">VI.- </w:t>
      </w:r>
      <w:r w:rsidRPr="007178B3">
        <w:rPr>
          <w:rFonts w:ascii="Arial" w:hAnsi="Arial" w:cs="Arial"/>
        </w:rPr>
        <w:t>Multa de 5,000 a 10,000 veces la unidad de medida y actualización a la establecida en la fracción X,  o hasta dos veces el valor de las acciones, obras o construcciones realizadas</w:t>
      </w:r>
      <w:r w:rsidRPr="007178B3">
        <w:rPr>
          <w:rFonts w:ascii="Arial" w:hAnsi="Arial" w:cs="Arial"/>
          <w:b/>
          <w:bCs/>
        </w:rPr>
        <w:t>,</w:t>
      </w:r>
      <w:r w:rsidRPr="007178B3">
        <w:rPr>
          <w:rFonts w:ascii="Arial" w:hAnsi="Arial" w:cs="Arial"/>
        </w:rPr>
        <w:t xml:space="preserve"> establecidas en el Reglamento de Construcciones del Municipio de Umán y/o en la reglamentación correspondiente de la materia de aplicación supletoria de autoridades competentes.</w:t>
      </w:r>
      <w:r w:rsidRPr="007178B3">
        <w:rPr>
          <w:rFonts w:ascii="Arial" w:hAnsi="Arial" w:cs="Arial"/>
          <w:b/>
          <w:bCs/>
        </w:rPr>
        <w:t xml:space="preserve"> </w:t>
      </w:r>
    </w:p>
    <w:p w14:paraId="135B3347" w14:textId="77777777" w:rsidR="00A57BD7" w:rsidRPr="007178B3" w:rsidRDefault="00A57BD7" w:rsidP="00A57BD7">
      <w:pPr>
        <w:spacing w:line="360" w:lineRule="auto"/>
        <w:jc w:val="both"/>
        <w:rPr>
          <w:rFonts w:ascii="Arial" w:hAnsi="Arial" w:cs="Arial"/>
        </w:rPr>
      </w:pPr>
    </w:p>
    <w:p w14:paraId="2CCAE0BE" w14:textId="77777777" w:rsidR="00A57BD7" w:rsidRPr="007178B3" w:rsidRDefault="00A57BD7" w:rsidP="00A57BD7">
      <w:pPr>
        <w:spacing w:line="360" w:lineRule="auto"/>
        <w:jc w:val="both"/>
        <w:rPr>
          <w:rFonts w:ascii="Arial" w:hAnsi="Arial" w:cs="Arial"/>
        </w:rPr>
      </w:pPr>
      <w:r w:rsidRPr="007178B3">
        <w:rPr>
          <w:rFonts w:ascii="Arial" w:hAnsi="Arial" w:cs="Arial"/>
        </w:rPr>
        <w:t>Para el caso de las infracciones previstas en las fracciones III y IV de éste artículo 58 de esta ley, sin perjuicio de la sanción que corresponda, el Director de Finanzas y Tesorero Municipal, quedará facultado para ordenar la clausura temporal del comercio, negocio o establecimiento que corresponda, por el tiempo que subsista la infracción.</w:t>
      </w:r>
    </w:p>
    <w:p w14:paraId="7E1CAA78" w14:textId="77777777" w:rsidR="00A57BD7" w:rsidRPr="007178B3" w:rsidRDefault="00A57BD7" w:rsidP="00A57BD7">
      <w:pPr>
        <w:spacing w:line="360" w:lineRule="auto"/>
        <w:jc w:val="both"/>
        <w:rPr>
          <w:rFonts w:ascii="Arial" w:hAnsi="Arial" w:cs="Arial"/>
        </w:rPr>
      </w:pPr>
    </w:p>
    <w:p w14:paraId="2CC4A871" w14:textId="77777777" w:rsidR="00A57BD7" w:rsidRPr="007178B3" w:rsidRDefault="00A57BD7" w:rsidP="00A57BD7">
      <w:pPr>
        <w:spacing w:line="360" w:lineRule="auto"/>
        <w:jc w:val="both"/>
        <w:rPr>
          <w:rFonts w:ascii="Arial" w:hAnsi="Arial" w:cs="Arial"/>
        </w:rPr>
      </w:pPr>
      <w:r w:rsidRPr="007178B3">
        <w:rPr>
          <w:rFonts w:ascii="Arial" w:hAnsi="Arial" w:cs="Arial"/>
        </w:rPr>
        <w:t>Para el caso de las infracciones previstas en la fracción X de éste artículo 58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0F7ED1CB" w14:textId="77777777" w:rsidR="00A57BD7" w:rsidRPr="007178B3" w:rsidRDefault="00A57BD7" w:rsidP="00A57BD7">
      <w:pPr>
        <w:spacing w:line="360" w:lineRule="auto"/>
        <w:jc w:val="both"/>
        <w:rPr>
          <w:rFonts w:ascii="Arial" w:hAnsi="Arial" w:cs="Arial"/>
        </w:rPr>
      </w:pPr>
    </w:p>
    <w:p w14:paraId="0F430AF4" w14:textId="77777777" w:rsidR="00A57BD7" w:rsidRPr="007178B3" w:rsidRDefault="00A57BD7" w:rsidP="00A57BD7">
      <w:pPr>
        <w:spacing w:line="360" w:lineRule="auto"/>
        <w:jc w:val="both"/>
        <w:rPr>
          <w:rFonts w:ascii="Arial" w:hAnsi="Arial" w:cs="Arial"/>
        </w:rPr>
      </w:pPr>
      <w:r w:rsidRPr="007178B3">
        <w:rPr>
          <w:rFonts w:ascii="Arial" w:hAnsi="Arial" w:cs="Arial"/>
        </w:rPr>
        <w:t>Infracciones y sanciones de Protección Civil:</w:t>
      </w:r>
    </w:p>
    <w:p w14:paraId="1A07DA94" w14:textId="77777777" w:rsidR="00A57BD7" w:rsidRPr="007178B3" w:rsidRDefault="00A57BD7" w:rsidP="00A57BD7">
      <w:pPr>
        <w:spacing w:line="360" w:lineRule="auto"/>
        <w:jc w:val="both"/>
        <w:rPr>
          <w:rFonts w:ascii="Arial" w:hAnsi="Arial" w:cs="Arial"/>
        </w:rPr>
      </w:pPr>
    </w:p>
    <w:p w14:paraId="3A59327D" w14:textId="77777777" w:rsidR="00A57BD7" w:rsidRPr="007178B3" w:rsidRDefault="00A57BD7" w:rsidP="00A57BD7">
      <w:pPr>
        <w:spacing w:line="360" w:lineRule="auto"/>
        <w:jc w:val="both"/>
        <w:rPr>
          <w:rFonts w:ascii="Arial" w:hAnsi="Arial" w:cs="Arial"/>
        </w:rPr>
      </w:pPr>
      <w:r w:rsidRPr="007178B3">
        <w:rPr>
          <w:rFonts w:ascii="Arial" w:hAnsi="Arial" w:cs="Arial"/>
          <w:b/>
        </w:rPr>
        <w:t>I.</w:t>
      </w:r>
      <w:r w:rsidRPr="007178B3">
        <w:rPr>
          <w:rFonts w:ascii="Arial" w:hAnsi="Arial" w:cs="Arial"/>
        </w:rPr>
        <w:tab/>
        <w:t>Las infracciones leves serán sancionadas con amonestación o con multa de quinientas a cinco mil unidades de medida y actualización.</w:t>
      </w:r>
    </w:p>
    <w:p w14:paraId="0AF2AD45" w14:textId="77777777" w:rsidR="00A57BD7" w:rsidRPr="007178B3" w:rsidRDefault="00A57BD7" w:rsidP="00A57BD7">
      <w:pPr>
        <w:spacing w:line="360" w:lineRule="auto"/>
        <w:jc w:val="both"/>
        <w:rPr>
          <w:rFonts w:ascii="Arial" w:hAnsi="Arial" w:cs="Arial"/>
        </w:rPr>
      </w:pPr>
      <w:r w:rsidRPr="007178B3">
        <w:rPr>
          <w:rFonts w:ascii="Arial" w:hAnsi="Arial" w:cs="Arial"/>
          <w:b/>
        </w:rPr>
        <w:t>II.</w:t>
      </w:r>
      <w:r w:rsidRPr="007178B3">
        <w:rPr>
          <w:rFonts w:ascii="Arial" w:hAnsi="Arial" w:cs="Arial"/>
        </w:rPr>
        <w:tab/>
        <w:t>Las infracciones graves serán sancionadas con una multa de quinientas a cinco mil unidades de medida y actualización, así como con la clausura temporal o definitiva, parcial o total del inmueble</w:t>
      </w:r>
    </w:p>
    <w:p w14:paraId="1AEDEAF6" w14:textId="77777777" w:rsidR="00A57BD7" w:rsidRPr="007178B3" w:rsidRDefault="00A57BD7" w:rsidP="00A57BD7">
      <w:pPr>
        <w:spacing w:line="360" w:lineRule="auto"/>
        <w:jc w:val="both"/>
        <w:rPr>
          <w:rFonts w:ascii="Arial" w:hAnsi="Arial" w:cs="Arial"/>
        </w:rPr>
      </w:pPr>
    </w:p>
    <w:p w14:paraId="345BB05E" w14:textId="77777777" w:rsidR="00A57BD7" w:rsidRPr="007178B3" w:rsidRDefault="00A57BD7" w:rsidP="00A57BD7">
      <w:pPr>
        <w:spacing w:line="360" w:lineRule="auto"/>
        <w:jc w:val="both"/>
        <w:rPr>
          <w:rFonts w:ascii="Arial" w:hAnsi="Arial" w:cs="Arial"/>
        </w:rPr>
      </w:pPr>
      <w:r w:rsidRPr="007178B3">
        <w:rPr>
          <w:rFonts w:ascii="Arial" w:hAnsi="Arial" w:cs="Arial"/>
        </w:rPr>
        <w:t>Se consideran infracciones leves a esta ley las siguientes:</w:t>
      </w:r>
    </w:p>
    <w:p w14:paraId="3C89C730" w14:textId="77777777" w:rsidR="00A57BD7" w:rsidRPr="007178B3" w:rsidRDefault="00A57BD7" w:rsidP="00A57BD7">
      <w:pPr>
        <w:spacing w:line="360" w:lineRule="auto"/>
        <w:jc w:val="both"/>
        <w:rPr>
          <w:rFonts w:ascii="Arial" w:hAnsi="Arial" w:cs="Arial"/>
        </w:rPr>
      </w:pPr>
    </w:p>
    <w:p w14:paraId="0CAB4964" w14:textId="77777777" w:rsidR="00A57BD7" w:rsidRPr="007178B3" w:rsidRDefault="00A57BD7" w:rsidP="00A57BD7">
      <w:pPr>
        <w:pStyle w:val="Prrafodelista"/>
        <w:numPr>
          <w:ilvl w:val="0"/>
          <w:numId w:val="40"/>
        </w:numPr>
        <w:spacing w:line="360" w:lineRule="auto"/>
        <w:ind w:left="142" w:firstLine="142"/>
        <w:contextualSpacing/>
        <w:jc w:val="both"/>
        <w:rPr>
          <w:rFonts w:ascii="Arial" w:hAnsi="Arial" w:cs="Arial"/>
        </w:rPr>
      </w:pPr>
      <w:r w:rsidRPr="007178B3">
        <w:rPr>
          <w:rFonts w:ascii="Arial" w:hAnsi="Arial" w:cs="Arial"/>
        </w:rPr>
        <w:t xml:space="preserve">Ejercer las actividades de asesoría, capacitación o evaluación en materia de protección civil o elaboración de programas internos de protección civil sin la autorización de la coordinación estatal y municipal. </w:t>
      </w:r>
    </w:p>
    <w:p w14:paraId="222B49B6" w14:textId="77777777" w:rsidR="00A57BD7" w:rsidRPr="007178B3" w:rsidRDefault="00A57BD7" w:rsidP="00A57BD7">
      <w:pPr>
        <w:pStyle w:val="Prrafodelista"/>
        <w:numPr>
          <w:ilvl w:val="0"/>
          <w:numId w:val="40"/>
        </w:numPr>
        <w:spacing w:line="360" w:lineRule="auto"/>
        <w:ind w:left="142" w:firstLine="142"/>
        <w:contextualSpacing/>
        <w:jc w:val="both"/>
        <w:rPr>
          <w:rFonts w:ascii="Arial" w:hAnsi="Arial" w:cs="Arial"/>
        </w:rPr>
      </w:pPr>
      <w:r w:rsidRPr="007178B3">
        <w:rPr>
          <w:rFonts w:ascii="Arial" w:hAnsi="Arial" w:cs="Arial"/>
        </w:rPr>
        <w:t>Resistirse por cualquier medio alas visitas de inspección.</w:t>
      </w:r>
    </w:p>
    <w:p w14:paraId="71B7906C" w14:textId="77777777" w:rsidR="00A57BD7" w:rsidRPr="007178B3" w:rsidRDefault="00A57BD7" w:rsidP="00A57BD7">
      <w:pPr>
        <w:pStyle w:val="Prrafodelista"/>
        <w:numPr>
          <w:ilvl w:val="0"/>
          <w:numId w:val="40"/>
        </w:numPr>
        <w:spacing w:line="360" w:lineRule="auto"/>
        <w:ind w:left="142" w:firstLine="142"/>
        <w:contextualSpacing/>
        <w:jc w:val="both"/>
        <w:rPr>
          <w:rFonts w:ascii="Arial" w:hAnsi="Arial" w:cs="Arial"/>
        </w:rPr>
      </w:pPr>
      <w:r w:rsidRPr="007178B3">
        <w:rPr>
          <w:rFonts w:ascii="Arial" w:hAnsi="Arial" w:cs="Arial"/>
        </w:rPr>
        <w:t>Falta de revalidación de la constancia y visto bueno del programa interno de protección civil.</w:t>
      </w:r>
    </w:p>
    <w:p w14:paraId="2A2C801D" w14:textId="77777777" w:rsidR="00A57BD7" w:rsidRPr="007178B3" w:rsidRDefault="00A57BD7" w:rsidP="00A57BD7">
      <w:pPr>
        <w:pStyle w:val="Prrafodelista"/>
        <w:numPr>
          <w:ilvl w:val="0"/>
          <w:numId w:val="40"/>
        </w:numPr>
        <w:spacing w:line="360" w:lineRule="auto"/>
        <w:ind w:left="142" w:firstLine="142"/>
        <w:contextualSpacing/>
        <w:jc w:val="both"/>
        <w:rPr>
          <w:rFonts w:ascii="Arial" w:hAnsi="Arial" w:cs="Arial"/>
        </w:rPr>
      </w:pPr>
      <w:r w:rsidRPr="007178B3">
        <w:rPr>
          <w:rFonts w:ascii="Arial" w:hAnsi="Arial" w:cs="Arial"/>
        </w:rPr>
        <w:t>Realizar alguna de las siguientes actividades establecidas sin la autorización de la jefatura municipal combate a incendios, administración de albergues, administración de centros de acopio y prestación de servicios médicos de urgencia.</w:t>
      </w:r>
    </w:p>
    <w:p w14:paraId="083B9C33" w14:textId="77777777" w:rsidR="00A57BD7" w:rsidRPr="007178B3" w:rsidRDefault="00A57BD7" w:rsidP="00A57BD7">
      <w:pPr>
        <w:pStyle w:val="Prrafodelista"/>
        <w:numPr>
          <w:ilvl w:val="0"/>
          <w:numId w:val="40"/>
        </w:numPr>
        <w:spacing w:line="360" w:lineRule="auto"/>
        <w:ind w:left="142" w:firstLine="142"/>
        <w:contextualSpacing/>
        <w:jc w:val="both"/>
        <w:rPr>
          <w:rFonts w:ascii="Arial" w:hAnsi="Arial" w:cs="Arial"/>
        </w:rPr>
      </w:pPr>
      <w:r w:rsidRPr="007178B3">
        <w:rPr>
          <w:rFonts w:ascii="Arial" w:hAnsi="Arial" w:cs="Arial"/>
        </w:rPr>
        <w:t>Incumplir cualquier otra disposición de esta ley que no constituya infracción grave.</w:t>
      </w:r>
    </w:p>
    <w:p w14:paraId="71E404D3" w14:textId="77777777" w:rsidR="00A57BD7" w:rsidRPr="007178B3" w:rsidRDefault="00A57BD7" w:rsidP="00A57BD7">
      <w:pPr>
        <w:spacing w:line="360" w:lineRule="auto"/>
        <w:jc w:val="both"/>
        <w:rPr>
          <w:rFonts w:ascii="Arial" w:hAnsi="Arial" w:cs="Arial"/>
        </w:rPr>
      </w:pPr>
    </w:p>
    <w:p w14:paraId="539A0A9D" w14:textId="77777777" w:rsidR="00A57BD7" w:rsidRPr="007178B3" w:rsidRDefault="00A57BD7" w:rsidP="00A57BD7">
      <w:pPr>
        <w:spacing w:line="360" w:lineRule="auto"/>
        <w:jc w:val="both"/>
        <w:rPr>
          <w:rFonts w:ascii="Arial" w:hAnsi="Arial" w:cs="Arial"/>
        </w:rPr>
      </w:pPr>
      <w:r w:rsidRPr="007178B3">
        <w:rPr>
          <w:rFonts w:ascii="Arial" w:hAnsi="Arial" w:cs="Arial"/>
        </w:rPr>
        <w:t>Se consideran infracciones graves a esta ley las siguientes:</w:t>
      </w:r>
    </w:p>
    <w:p w14:paraId="5795FB88" w14:textId="77777777" w:rsidR="00A57BD7" w:rsidRPr="007178B3" w:rsidRDefault="00A57BD7" w:rsidP="00A57BD7">
      <w:pPr>
        <w:spacing w:line="360" w:lineRule="auto"/>
        <w:jc w:val="both"/>
        <w:rPr>
          <w:rFonts w:ascii="Arial" w:hAnsi="Arial" w:cs="Arial"/>
        </w:rPr>
      </w:pPr>
    </w:p>
    <w:p w14:paraId="2FDF69B9"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No dar cumplimiento a las instrucciones generales o particulares que giren las autoridades de protección civil, en materia de prevención claras.</w:t>
      </w:r>
    </w:p>
    <w:p w14:paraId="28E7A577"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No contar con equipos de seguridad funcionales y señales preventivas.</w:t>
      </w:r>
    </w:p>
    <w:p w14:paraId="59C3961A"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No realizar simulacros con la periodicidad establecida en esta ley.</w:t>
      </w:r>
    </w:p>
    <w:p w14:paraId="3F625569"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No proporcionar los informes legales que puedan exigir las autoridades de protección civil, así como los elementos que se requieran para las visitas.</w:t>
      </w:r>
    </w:p>
    <w:p w14:paraId="3A73818D"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Proporcionar o manifestar datos falsos a las autoridades de protección civil.</w:t>
      </w:r>
    </w:p>
    <w:p w14:paraId="7C3DC0FB"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No contar con autorización de funcionamiento, con una unidad interna o con un programa interno de protección civil cuando estuviera obligado a ello en términos de esta ley.</w:t>
      </w:r>
    </w:p>
    <w:p w14:paraId="68215751"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Impedir la entrada a las autoridades de protección civil para realizar las visitas de inspección.</w:t>
      </w:r>
    </w:p>
    <w:p w14:paraId="621F9B43"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No dar cumplimiento a las instrucciones generales o particulares que giren las autoridades de protección civil, en situaciones de emergencia o de desastre.</w:t>
      </w:r>
    </w:p>
    <w:p w14:paraId="71943533" w14:textId="77777777" w:rsidR="00A57BD7" w:rsidRPr="007178B3" w:rsidRDefault="00A57BD7" w:rsidP="00A57BD7">
      <w:pPr>
        <w:pStyle w:val="Prrafodelista"/>
        <w:numPr>
          <w:ilvl w:val="0"/>
          <w:numId w:val="41"/>
        </w:numPr>
        <w:spacing w:line="360" w:lineRule="auto"/>
        <w:ind w:left="142" w:firstLine="142"/>
        <w:contextualSpacing/>
        <w:jc w:val="both"/>
        <w:rPr>
          <w:rFonts w:ascii="Arial" w:hAnsi="Arial" w:cs="Arial"/>
        </w:rPr>
      </w:pPr>
      <w:r w:rsidRPr="007178B3">
        <w:rPr>
          <w:rFonts w:ascii="Arial" w:hAnsi="Arial" w:cs="Arial"/>
        </w:rPr>
        <w:t>La comisión de una nueva infracción leve en un plazo de un año.</w:t>
      </w:r>
    </w:p>
    <w:p w14:paraId="5DC9D9E4" w14:textId="77777777" w:rsidR="00A57BD7" w:rsidRPr="007178B3" w:rsidRDefault="00A57BD7" w:rsidP="00A57BD7">
      <w:pPr>
        <w:spacing w:line="360" w:lineRule="auto"/>
        <w:jc w:val="both"/>
        <w:rPr>
          <w:rFonts w:ascii="Arial" w:hAnsi="Arial" w:cs="Arial"/>
        </w:rPr>
      </w:pPr>
    </w:p>
    <w:p w14:paraId="23B8DD1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rPr>
        <w:t xml:space="preserve">Infracciones y sanciones de </w:t>
      </w:r>
      <w:r w:rsidRPr="007178B3">
        <w:rPr>
          <w:rFonts w:ascii="Arial" w:hAnsi="Arial" w:cs="Arial"/>
          <w:lang w:eastAsia="es-MX"/>
        </w:rPr>
        <w:t>de Ecología y Medio Ambiente:</w:t>
      </w:r>
    </w:p>
    <w:p w14:paraId="060780D9"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Las infracciones se sancionarán dependiendo del supuesto con:</w:t>
      </w:r>
    </w:p>
    <w:p w14:paraId="68E6BA1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            </w:t>
      </w:r>
      <w:r w:rsidRPr="007178B3">
        <w:rPr>
          <w:rFonts w:ascii="Arial" w:hAnsi="Arial" w:cs="Arial"/>
          <w:b/>
          <w:lang w:eastAsia="es-MX"/>
        </w:rPr>
        <w:t>l.</w:t>
      </w:r>
      <w:r w:rsidRPr="007178B3">
        <w:rPr>
          <w:rFonts w:ascii="Arial" w:hAnsi="Arial" w:cs="Arial"/>
          <w:lang w:eastAsia="es-MX"/>
        </w:rPr>
        <w:t xml:space="preserve"> Multa de 5 a 18 UMA en el municipio.</w:t>
      </w:r>
    </w:p>
    <w:p w14:paraId="767E7D4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           </w:t>
      </w:r>
      <w:r w:rsidRPr="007178B3">
        <w:rPr>
          <w:rFonts w:ascii="Arial" w:hAnsi="Arial" w:cs="Arial"/>
          <w:b/>
          <w:lang w:eastAsia="es-MX"/>
        </w:rPr>
        <w:t xml:space="preserve">ll. </w:t>
      </w:r>
      <w:r w:rsidRPr="007178B3">
        <w:rPr>
          <w:rFonts w:ascii="Arial" w:hAnsi="Arial" w:cs="Arial"/>
          <w:lang w:eastAsia="es-MX"/>
        </w:rPr>
        <w:t>Clausura temporal o definitiva, ya sea parcial o total.</w:t>
      </w:r>
    </w:p>
    <w:p w14:paraId="6D98834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           </w:t>
      </w:r>
      <w:r w:rsidRPr="007178B3">
        <w:rPr>
          <w:rFonts w:ascii="Arial" w:hAnsi="Arial" w:cs="Arial"/>
          <w:b/>
          <w:lang w:eastAsia="es-MX"/>
        </w:rPr>
        <w:t>III.</w:t>
      </w:r>
      <w:r w:rsidRPr="007178B3">
        <w:rPr>
          <w:rFonts w:ascii="Arial" w:hAnsi="Arial" w:cs="Arial"/>
          <w:lang w:eastAsia="es-MX"/>
        </w:rPr>
        <w:t xml:space="preserve"> Arresto administrativo hasta por treinta y seis horas.</w:t>
      </w:r>
    </w:p>
    <w:p w14:paraId="0EF11216" w14:textId="77777777" w:rsidR="00A57BD7" w:rsidRPr="007178B3" w:rsidRDefault="00A57BD7" w:rsidP="00A57BD7">
      <w:pPr>
        <w:spacing w:line="360" w:lineRule="auto"/>
        <w:jc w:val="both"/>
        <w:rPr>
          <w:rFonts w:ascii="Arial" w:hAnsi="Arial" w:cs="Arial"/>
          <w:lang w:eastAsia="es-MX"/>
        </w:rPr>
      </w:pPr>
    </w:p>
    <w:p w14:paraId="514FA0F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Queda prohibido realizar en la vía pública o al aire libre trabajos de fabricación de muebles, reparación de carrocería y pintura o cualquier otra actividad que genere gases o partículas sólidas o liquidas. EQUIVALENTE A 12 UMAS </w:t>
      </w:r>
    </w:p>
    <w:p w14:paraId="76E029A7" w14:textId="77777777" w:rsidR="00A57BD7" w:rsidRPr="007178B3" w:rsidRDefault="00A57BD7" w:rsidP="00A57BD7">
      <w:pPr>
        <w:spacing w:line="360" w:lineRule="auto"/>
        <w:jc w:val="both"/>
        <w:rPr>
          <w:rFonts w:ascii="Arial" w:hAnsi="Arial" w:cs="Arial"/>
          <w:lang w:eastAsia="es-MX"/>
        </w:rPr>
      </w:pPr>
    </w:p>
    <w:p w14:paraId="10AAF5C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Queda prohibida la quema a cielo abierto en predios particulares, negocios, comercios e industrias y sin observar criterios de reducción y control de las emisiones a la atmosfera en el municipio de Umán. EQUIVALENTE A 12 UMAS </w:t>
      </w:r>
    </w:p>
    <w:p w14:paraId="09A30AB1" w14:textId="77777777" w:rsidR="00A57BD7" w:rsidRPr="007178B3" w:rsidRDefault="00A57BD7" w:rsidP="00A57BD7">
      <w:pPr>
        <w:spacing w:line="360" w:lineRule="auto"/>
        <w:jc w:val="both"/>
        <w:rPr>
          <w:rFonts w:ascii="Arial" w:hAnsi="Arial" w:cs="Arial"/>
          <w:lang w:eastAsia="es-MX"/>
        </w:rPr>
      </w:pPr>
    </w:p>
    <w:p w14:paraId="4EDDDB6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Queda prohibido arrojar residuos sólidos de cualquier origen o naturaleza, así como animales muertos en la vía pública, parques, terrenos baldíos o abandonados, espacios públicos, pozos, cenotes, sascaberas, canteras, caminos vecinales o en cualquier sitio distinto al señalado por la autoridad municipal.  EQUIVALENTE A  12 UMAS</w:t>
      </w:r>
    </w:p>
    <w:p w14:paraId="3036D39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ab/>
      </w:r>
    </w:p>
    <w:p w14:paraId="4260F5A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Los vendedores ambulantes o de puestos fijos o semifijos deberán contar con depósitos para basura suficientes y apropiados para su actividad y recolectarán los residuos que se queden en la vía pública generados con motivo de su actividad, quedándoles prohibido utilizar los contenedores públicos para depositarlos. EQUIVALENTE A 12 UMAS</w:t>
      </w:r>
    </w:p>
    <w:p w14:paraId="1CBD6D7A" w14:textId="77777777" w:rsidR="00A57BD7" w:rsidRPr="007178B3" w:rsidRDefault="00A57BD7" w:rsidP="00A57BD7">
      <w:pPr>
        <w:spacing w:line="360" w:lineRule="auto"/>
        <w:jc w:val="both"/>
        <w:rPr>
          <w:rFonts w:ascii="Arial" w:hAnsi="Arial" w:cs="Arial"/>
          <w:lang w:eastAsia="es-MX"/>
        </w:rPr>
      </w:pPr>
    </w:p>
    <w:p w14:paraId="2A1D9852"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Queda prohibido a los conductores y ocupantes de vehículos automotores, triciclos y público en general arrojar residuos materiales o de cualquier naturaleza en la vía pública.</w:t>
      </w:r>
    </w:p>
    <w:p w14:paraId="4C6941B4"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EQUIVALENTE A 12 UMAS</w:t>
      </w:r>
    </w:p>
    <w:p w14:paraId="7D0A6DE7" w14:textId="77777777" w:rsidR="00A57BD7" w:rsidRPr="007178B3" w:rsidRDefault="00A57BD7" w:rsidP="00A57BD7">
      <w:pPr>
        <w:spacing w:line="360" w:lineRule="auto"/>
        <w:jc w:val="both"/>
        <w:rPr>
          <w:rFonts w:ascii="Arial" w:hAnsi="Arial" w:cs="Arial"/>
          <w:lang w:eastAsia="es-MX"/>
        </w:rPr>
      </w:pPr>
    </w:p>
    <w:p w14:paraId="14273D1E" w14:textId="77777777" w:rsidR="00A57BD7" w:rsidRPr="007178B3" w:rsidRDefault="00A57BD7" w:rsidP="00A57BD7">
      <w:pPr>
        <w:spacing w:line="360" w:lineRule="auto"/>
        <w:jc w:val="both"/>
        <w:rPr>
          <w:rFonts w:ascii="Arial" w:hAnsi="Arial" w:cs="Arial"/>
          <w:bCs/>
        </w:rPr>
      </w:pPr>
      <w:r w:rsidRPr="007178B3">
        <w:rPr>
          <w:rFonts w:ascii="Arial" w:hAnsi="Arial" w:cs="Arial"/>
          <w:lang w:eastAsia="es-MX"/>
        </w:rPr>
        <w:t>Queda estrictamente prohibido introducir a este municipio cualquier</w:t>
      </w:r>
      <w:r w:rsidRPr="007178B3">
        <w:rPr>
          <w:rFonts w:ascii="Arial" w:hAnsi="Arial" w:cs="Arial"/>
        </w:rPr>
        <w:t xml:space="preserve"> tipo de desecho o residuo proveniente de otro municipio, sin mediar convenio o compromiso intermunicipal previo. </w:t>
      </w:r>
      <w:r w:rsidRPr="007178B3">
        <w:rPr>
          <w:rFonts w:ascii="Arial" w:hAnsi="Arial" w:cs="Arial"/>
          <w:bCs/>
        </w:rPr>
        <w:t>EQUIVALENTE A 18 UMAS</w:t>
      </w:r>
    </w:p>
    <w:p w14:paraId="406067AA" w14:textId="77777777" w:rsidR="00A57BD7" w:rsidRPr="007178B3" w:rsidRDefault="00A57BD7" w:rsidP="00A57BD7">
      <w:pPr>
        <w:pStyle w:val="Sinespaciado"/>
        <w:spacing w:line="360" w:lineRule="auto"/>
        <w:rPr>
          <w:rFonts w:ascii="Arial" w:hAnsi="Arial" w:cs="Arial"/>
          <w:b/>
          <w:sz w:val="20"/>
          <w:szCs w:val="20"/>
        </w:rPr>
      </w:pPr>
    </w:p>
    <w:p w14:paraId="4D75AE5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Los propietarios o encargados de animales que ensucien u ocasionen cualquier deterioro en los parques, jardines, calles y otras áreas públicas serán responsables de la limpieza de las mismas, estando obligados además a la reparación de los daños o perjuicios que causen, siendo acreedores a la sanción que corresponda.  EQUIVALENTE A 9 UMAS</w:t>
      </w:r>
    </w:p>
    <w:p w14:paraId="36AE0152" w14:textId="77777777" w:rsidR="00A57BD7" w:rsidRPr="007178B3" w:rsidRDefault="00A57BD7" w:rsidP="00A57BD7">
      <w:pPr>
        <w:spacing w:line="360" w:lineRule="auto"/>
        <w:jc w:val="both"/>
        <w:rPr>
          <w:rFonts w:ascii="Arial" w:hAnsi="Arial" w:cs="Arial"/>
          <w:lang w:eastAsia="es-MX"/>
        </w:rPr>
      </w:pPr>
    </w:p>
    <w:p w14:paraId="4C7565B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Queda prohibido deshacerse de los residuos sólidos peligrosos o de alto riesgo a través de los servicios de recolección doméstica, comercial o de aseo urbano; debiendo para ello utilizar los servicios de personas autorizadas por la SEMARNAT. EQUIVALENTE A 18 UMAS</w:t>
      </w:r>
    </w:p>
    <w:p w14:paraId="4ECC8096" w14:textId="77777777" w:rsidR="00A57BD7" w:rsidRPr="007178B3" w:rsidRDefault="00A57BD7" w:rsidP="00A57BD7">
      <w:pPr>
        <w:spacing w:line="360" w:lineRule="auto"/>
        <w:jc w:val="both"/>
        <w:rPr>
          <w:rFonts w:ascii="Arial" w:hAnsi="Arial" w:cs="Arial"/>
          <w:lang w:eastAsia="es-MX"/>
        </w:rPr>
      </w:pPr>
    </w:p>
    <w:p w14:paraId="166DE98A"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Las personas que de manera eventual realicen espectáculos como circos, bailes o ferias deberán contratar previamente el servicio de recolección de los residuos sólidos que se vayan a generar con motivo de esa actividad, por todo el tiempo que ésta dure, debiendo exhibir el comprobante respectivo en el momento de solicitar el permiso para la realización de la actividad de que se trate. EQUIVALENTE A 15 UMAS</w:t>
      </w:r>
    </w:p>
    <w:p w14:paraId="11A50DF4" w14:textId="77777777" w:rsidR="00A57BD7" w:rsidRPr="007178B3" w:rsidRDefault="00A57BD7" w:rsidP="00A57BD7">
      <w:pPr>
        <w:spacing w:line="360" w:lineRule="auto"/>
        <w:jc w:val="both"/>
        <w:rPr>
          <w:rFonts w:ascii="Arial" w:hAnsi="Arial" w:cs="Arial"/>
          <w:lang w:eastAsia="es-MX"/>
        </w:rPr>
      </w:pPr>
    </w:p>
    <w:p w14:paraId="041513A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Los cadáveres de animales domésticos y de traspatio deberán depositarse en bolsas de plástico conteniendo cal antes de ser desechados en el basurero municipal, quedando prohibido tirarlos en las vías y áreas públicas. EQUIVALENTE A 12 UMAS</w:t>
      </w:r>
    </w:p>
    <w:p w14:paraId="37A072A5" w14:textId="77777777" w:rsidR="00A57BD7" w:rsidRPr="007178B3" w:rsidRDefault="00A57BD7" w:rsidP="00A57BD7">
      <w:pPr>
        <w:spacing w:line="360" w:lineRule="auto"/>
        <w:jc w:val="both"/>
        <w:rPr>
          <w:rFonts w:ascii="Arial" w:hAnsi="Arial" w:cs="Arial"/>
          <w:lang w:eastAsia="es-MX"/>
        </w:rPr>
      </w:pPr>
    </w:p>
    <w:p w14:paraId="215AF085"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Queda prohibido incluir en los desperdicios sólidos que serán recolectados:</w:t>
      </w:r>
    </w:p>
    <w:p w14:paraId="38C9EA38" w14:textId="77777777" w:rsidR="00A57BD7" w:rsidRPr="007178B3" w:rsidRDefault="00A57BD7" w:rsidP="00A57BD7">
      <w:pPr>
        <w:spacing w:line="360" w:lineRule="auto"/>
        <w:ind w:left="284"/>
        <w:jc w:val="both"/>
        <w:rPr>
          <w:rFonts w:ascii="Arial" w:hAnsi="Arial" w:cs="Arial"/>
          <w:lang w:eastAsia="es-MX"/>
        </w:rPr>
      </w:pPr>
      <w:r w:rsidRPr="007178B3">
        <w:rPr>
          <w:rFonts w:ascii="Arial" w:hAnsi="Arial" w:cs="Arial"/>
          <w:b/>
          <w:lang w:eastAsia="es-MX"/>
        </w:rPr>
        <w:t>a.</w:t>
      </w:r>
      <w:r w:rsidRPr="007178B3">
        <w:rPr>
          <w:rFonts w:ascii="Arial" w:hAnsi="Arial" w:cs="Arial"/>
          <w:lang w:eastAsia="es-MX"/>
        </w:rPr>
        <w:t xml:space="preserve"> Explosivos y residuos considerados como peligrosos, </w:t>
      </w:r>
    </w:p>
    <w:p w14:paraId="352B4042" w14:textId="77777777" w:rsidR="00A57BD7" w:rsidRPr="007178B3" w:rsidRDefault="00A57BD7" w:rsidP="00A57BD7">
      <w:pPr>
        <w:spacing w:line="360" w:lineRule="auto"/>
        <w:ind w:left="284"/>
        <w:jc w:val="both"/>
        <w:rPr>
          <w:rFonts w:ascii="Arial" w:hAnsi="Arial" w:cs="Arial"/>
          <w:lang w:eastAsia="es-MX"/>
        </w:rPr>
      </w:pPr>
      <w:r w:rsidRPr="007178B3">
        <w:rPr>
          <w:rFonts w:ascii="Arial" w:hAnsi="Arial" w:cs="Arial"/>
          <w:b/>
          <w:lang w:eastAsia="es-MX"/>
        </w:rPr>
        <w:t>b.</w:t>
      </w:r>
      <w:r w:rsidRPr="007178B3">
        <w:rPr>
          <w:rFonts w:ascii="Arial" w:hAnsi="Arial" w:cs="Arial"/>
          <w:lang w:eastAsia="es-MX"/>
        </w:rPr>
        <w:t xml:space="preserve"> Residuos de materiales de construcción, </w:t>
      </w:r>
    </w:p>
    <w:p w14:paraId="574CFC9E" w14:textId="77777777" w:rsidR="00A57BD7" w:rsidRPr="007178B3" w:rsidRDefault="00A57BD7" w:rsidP="00A57BD7">
      <w:pPr>
        <w:spacing w:line="360" w:lineRule="auto"/>
        <w:ind w:left="284"/>
        <w:jc w:val="both"/>
        <w:rPr>
          <w:rFonts w:ascii="Arial" w:hAnsi="Arial" w:cs="Arial"/>
          <w:lang w:eastAsia="es-MX"/>
        </w:rPr>
      </w:pPr>
      <w:r w:rsidRPr="007178B3">
        <w:rPr>
          <w:rFonts w:ascii="Arial" w:hAnsi="Arial" w:cs="Arial"/>
          <w:b/>
          <w:lang w:eastAsia="es-MX"/>
        </w:rPr>
        <w:t xml:space="preserve">c. </w:t>
      </w:r>
      <w:r w:rsidRPr="007178B3">
        <w:rPr>
          <w:rFonts w:ascii="Arial" w:hAnsi="Arial" w:cs="Arial"/>
          <w:lang w:eastAsia="es-MX"/>
        </w:rPr>
        <w:t xml:space="preserve">Piedras, y </w:t>
      </w:r>
    </w:p>
    <w:p w14:paraId="3F840EAB" w14:textId="77777777" w:rsidR="00A57BD7" w:rsidRPr="007178B3" w:rsidRDefault="00A57BD7" w:rsidP="00A57BD7">
      <w:pPr>
        <w:spacing w:line="360" w:lineRule="auto"/>
        <w:ind w:left="284"/>
        <w:jc w:val="both"/>
        <w:rPr>
          <w:rFonts w:ascii="Arial" w:hAnsi="Arial" w:cs="Arial"/>
          <w:lang w:eastAsia="es-MX"/>
        </w:rPr>
      </w:pPr>
      <w:r w:rsidRPr="007178B3">
        <w:rPr>
          <w:rFonts w:ascii="Arial" w:hAnsi="Arial" w:cs="Arial"/>
          <w:b/>
          <w:lang w:eastAsia="es-MX"/>
        </w:rPr>
        <w:t>d.</w:t>
      </w:r>
      <w:r w:rsidRPr="007178B3">
        <w:rPr>
          <w:rFonts w:ascii="Arial" w:hAnsi="Arial" w:cs="Arial"/>
          <w:lang w:eastAsia="es-MX"/>
        </w:rPr>
        <w:t xml:space="preserve"> Cualquier otro desecho que constituya peligro para la comunidad o los recolectores. EQUIVALENTE A 18 UMAS</w:t>
      </w:r>
    </w:p>
    <w:p w14:paraId="483384B8" w14:textId="77777777" w:rsidR="00A57BD7" w:rsidRPr="007178B3" w:rsidRDefault="00A57BD7" w:rsidP="00A57BD7">
      <w:pPr>
        <w:spacing w:line="360" w:lineRule="auto"/>
        <w:jc w:val="both"/>
        <w:rPr>
          <w:rFonts w:ascii="Arial" w:hAnsi="Arial" w:cs="Arial"/>
          <w:lang w:eastAsia="es-MX"/>
        </w:rPr>
      </w:pPr>
    </w:p>
    <w:p w14:paraId="7B77756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La disposición final de los residuos sólidos municipales se realizará a través de la técnica de relleno sanitario o alguna otra que garantice la disposición final segura de los residuos</w:t>
      </w:r>
    </w:p>
    <w:p w14:paraId="30E1276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sólidos no peligrosos. EQUIVALENTE A 12 UMAS</w:t>
      </w:r>
    </w:p>
    <w:p w14:paraId="48B23D11" w14:textId="77777777" w:rsidR="00A57BD7" w:rsidRPr="007178B3" w:rsidRDefault="00A57BD7" w:rsidP="00A57BD7">
      <w:pPr>
        <w:spacing w:line="360" w:lineRule="auto"/>
        <w:jc w:val="both"/>
        <w:rPr>
          <w:rFonts w:ascii="Arial" w:hAnsi="Arial" w:cs="Arial"/>
          <w:lang w:eastAsia="es-MX"/>
        </w:rPr>
      </w:pPr>
    </w:p>
    <w:p w14:paraId="78DD7F0D"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 xml:space="preserve">Los residuos sólidos no podrán ser depositados en sitios distintos al lugar autorizado La violación de esta disposición traerá como consecuencia la aplicación de las sanciones señaladas en este reglamento. EQUIVALENTE A 12 UMAS </w:t>
      </w:r>
    </w:p>
    <w:p w14:paraId="646019AB" w14:textId="77777777" w:rsidR="00A57BD7" w:rsidRPr="007178B3" w:rsidRDefault="00A57BD7" w:rsidP="00A57BD7">
      <w:pPr>
        <w:spacing w:line="360" w:lineRule="auto"/>
        <w:jc w:val="both"/>
        <w:rPr>
          <w:rFonts w:ascii="Arial" w:hAnsi="Arial" w:cs="Arial"/>
          <w:lang w:eastAsia="es-MX"/>
        </w:rPr>
      </w:pPr>
    </w:p>
    <w:p w14:paraId="55C5B06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Los propietarios de los predios baldíos están obligados a limpiarlos, sin cortar</w:t>
      </w:r>
      <w:r w:rsidRPr="007178B3">
        <w:rPr>
          <w:rFonts w:ascii="Arial" w:hAnsi="Arial" w:cs="Arial"/>
        </w:rPr>
        <w:t xml:space="preserve"> </w:t>
      </w:r>
      <w:r w:rsidRPr="007178B3">
        <w:rPr>
          <w:rFonts w:ascii="Arial" w:hAnsi="Arial" w:cs="Arial"/>
          <w:lang w:eastAsia="es-MX"/>
        </w:rPr>
        <w:t>los árboles de más de cuatro centímetros de diámetro y a mantenerlos en esas condiciones, cercarlos y cuando estén ubicados en la calle pavimentada, estarán obligados a construirles aceras. EQUIVALENTE A 10 UMAS</w:t>
      </w:r>
    </w:p>
    <w:p w14:paraId="1C0C4B5D" w14:textId="77777777" w:rsidR="00A57BD7" w:rsidRPr="007178B3" w:rsidRDefault="00A57BD7" w:rsidP="00A57BD7">
      <w:pPr>
        <w:spacing w:line="360" w:lineRule="auto"/>
        <w:jc w:val="both"/>
        <w:rPr>
          <w:rFonts w:ascii="Arial" w:hAnsi="Arial" w:cs="Arial"/>
          <w:lang w:eastAsia="es-MX"/>
        </w:rPr>
      </w:pPr>
    </w:p>
    <w:p w14:paraId="1EB3E543"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El Ayuntamiento realizará y mantendrá actualizado el inventario de establecimientos comerciales y de servicios existentes en el municipio, por tal motivo las personas que realicen actividades que pueden generar contaminación al ambiente están obligadas a entregar la información que les sea requerida. EQUIVALENTE A 12 UMAS</w:t>
      </w:r>
    </w:p>
    <w:p w14:paraId="191A361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Se prohíbe todo tipo de emisiones contaminantes a la atmósfera tales como gases, olores, partículas sólidas o líquidas generadas por fuentes fijas. EQUIVALENTE A 12 UMAS</w:t>
      </w:r>
    </w:p>
    <w:p w14:paraId="1D9A8719" w14:textId="77777777" w:rsidR="00A57BD7" w:rsidRPr="007178B3" w:rsidRDefault="00A57BD7" w:rsidP="00A57BD7">
      <w:pPr>
        <w:spacing w:line="360" w:lineRule="auto"/>
        <w:jc w:val="both"/>
        <w:rPr>
          <w:rFonts w:ascii="Arial" w:hAnsi="Arial" w:cs="Arial"/>
          <w:lang w:eastAsia="es-MX"/>
        </w:rPr>
      </w:pPr>
    </w:p>
    <w:p w14:paraId="4C3D830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No podrán descargarse o infiltrarse en grutas, cuevas u oquedad cualquier cuerpo de agua del suelo o subsuelo, las aguas residuales provenientes de usos municipales, comerciales,</w:t>
      </w:r>
      <w:r w:rsidRPr="007178B3">
        <w:rPr>
          <w:rFonts w:ascii="Arial" w:hAnsi="Arial" w:cs="Arial"/>
        </w:rPr>
        <w:t xml:space="preserve"> </w:t>
      </w:r>
      <w:r w:rsidRPr="007178B3">
        <w:rPr>
          <w:rFonts w:ascii="Arial" w:hAnsi="Arial" w:cs="Arial"/>
          <w:lang w:eastAsia="es-MX"/>
        </w:rPr>
        <w:t>agrícolas, pecuarios, así como las provenientes del proceso de la obtención del nixtamal, lodos generados por la limpieza de fosas sépticas, del uso doméstico o de cualquier otro que contengan contaminantes, sin el tratamiento que señale la ley y el permiso que al respecto otorgue la autoridad competente. EQUIVALENTE A 12 UMAS</w:t>
      </w:r>
    </w:p>
    <w:p w14:paraId="6ED87F2E" w14:textId="77777777" w:rsidR="00A57BD7" w:rsidRPr="007178B3" w:rsidRDefault="00A57BD7" w:rsidP="00A57BD7">
      <w:pPr>
        <w:spacing w:line="360" w:lineRule="auto"/>
        <w:jc w:val="both"/>
        <w:rPr>
          <w:rFonts w:ascii="Arial" w:hAnsi="Arial" w:cs="Arial"/>
          <w:lang w:eastAsia="es-MX"/>
        </w:rPr>
      </w:pPr>
    </w:p>
    <w:p w14:paraId="0293E72C"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No podrán descargarse aguas residuales de la naturaleza indicada en el artículo 46 del presente reglamento, en los terrenos baldíos, parques, vías públicas y pozos pluviales. EQUIVALENTE A 12 UMAS</w:t>
      </w:r>
    </w:p>
    <w:p w14:paraId="7F184657" w14:textId="77777777" w:rsidR="00A57BD7" w:rsidRPr="007178B3" w:rsidRDefault="00A57BD7" w:rsidP="00A57BD7">
      <w:pPr>
        <w:spacing w:line="360" w:lineRule="auto"/>
        <w:jc w:val="both"/>
        <w:rPr>
          <w:rFonts w:ascii="Arial" w:hAnsi="Arial" w:cs="Arial"/>
          <w:lang w:eastAsia="es-MX"/>
        </w:rPr>
      </w:pPr>
    </w:p>
    <w:p w14:paraId="614F831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Solamente se otorgará licencia de construcción para casa-habitación o cualquier instalación para industria, comercio o servicios, cuando se acompañe el proyecto respectivo para el tratamiento de aguas residuales que se apegue a las disposiciones dictadas por la autoridad competente. EQUIVALENTE A 18 UMAS</w:t>
      </w:r>
    </w:p>
    <w:p w14:paraId="4266356C" w14:textId="77777777" w:rsidR="00A57BD7" w:rsidRPr="007178B3" w:rsidRDefault="00A57BD7" w:rsidP="00A57BD7">
      <w:pPr>
        <w:spacing w:line="360" w:lineRule="auto"/>
        <w:jc w:val="both"/>
        <w:rPr>
          <w:rFonts w:ascii="Arial" w:hAnsi="Arial" w:cs="Arial"/>
          <w:lang w:eastAsia="es-MX"/>
        </w:rPr>
      </w:pPr>
    </w:p>
    <w:p w14:paraId="661C3F0F"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que se otorgue licencia de construcción de fraccionamientos, deberá presentarse el proyecto de alcantarillado sanitario y en su caso de la planta de tratamiento de aguas residuales o dispositivos para el tratamiento de éstas. EQUIVALENTE A 18 UMAS</w:t>
      </w:r>
    </w:p>
    <w:p w14:paraId="64ABFF95" w14:textId="77777777" w:rsidR="00A57BD7" w:rsidRPr="007178B3" w:rsidRDefault="00A57BD7" w:rsidP="00A57BD7">
      <w:pPr>
        <w:spacing w:line="360" w:lineRule="auto"/>
        <w:jc w:val="both"/>
        <w:rPr>
          <w:rFonts w:ascii="Arial" w:hAnsi="Arial" w:cs="Arial"/>
          <w:lang w:eastAsia="es-MX"/>
        </w:rPr>
      </w:pPr>
    </w:p>
    <w:p w14:paraId="3578EEDE"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El derribo o poda de los árboles en los espacios y vías públicas sólo podrá llevarse a cabo</w:t>
      </w:r>
      <w:r w:rsidRPr="007178B3">
        <w:rPr>
          <w:rFonts w:ascii="Arial" w:hAnsi="Arial" w:cs="Arial"/>
        </w:rPr>
        <w:t xml:space="preserve"> </w:t>
      </w:r>
      <w:r w:rsidRPr="007178B3">
        <w:rPr>
          <w:rFonts w:ascii="Arial" w:hAnsi="Arial" w:cs="Arial"/>
          <w:lang w:eastAsia="es-MX"/>
        </w:rPr>
        <w:t>con la previa autorización por escrito de la autoridad municipal, quien establecerá las condiciones para la reposición de éstos. EQUIVALENTE A 9 UMAS</w:t>
      </w:r>
    </w:p>
    <w:p w14:paraId="7B707829" w14:textId="77777777" w:rsidR="00A57BD7" w:rsidRPr="007178B3" w:rsidRDefault="00A57BD7" w:rsidP="00A57BD7">
      <w:pPr>
        <w:spacing w:line="360" w:lineRule="auto"/>
        <w:jc w:val="both"/>
        <w:rPr>
          <w:rFonts w:ascii="Arial" w:hAnsi="Arial" w:cs="Arial"/>
          <w:lang w:eastAsia="es-MX"/>
        </w:rPr>
      </w:pPr>
    </w:p>
    <w:p w14:paraId="24BEC1F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En los terrenos ubicados en áreas urbanas, el corte o derribo de los árboles que no sean de aprovechamiento forestal, requerirá de la autorización expedida por la autoridad municipal, quien la otorgará después de cerciorarse de la causa por la cual se realizará y de que no se trata de especies en peligro de extinción, en cuyo caso dictará las medidas pertinentes. EQUIVALENTE A 9 UMAS</w:t>
      </w:r>
    </w:p>
    <w:p w14:paraId="45241159" w14:textId="77777777" w:rsidR="00A57BD7" w:rsidRPr="007178B3" w:rsidRDefault="00A57BD7" w:rsidP="00A57BD7">
      <w:pPr>
        <w:spacing w:line="360" w:lineRule="auto"/>
        <w:jc w:val="both"/>
        <w:rPr>
          <w:rFonts w:ascii="Arial" w:hAnsi="Arial" w:cs="Arial"/>
          <w:lang w:eastAsia="es-MX"/>
        </w:rPr>
      </w:pPr>
    </w:p>
    <w:p w14:paraId="13BA5D66"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Se requiere de la autorización previa y por escrito de la autoridad competente para la explotación, exploración de cualquier tipo de suelo en el municipio, así como de los yacimientos o depósitos de rocas, piedras, canteras, o sahscab (sic) y demás sustancias que no estén reservadas a la Federación. EQUIVALENTE A 18 UMAS</w:t>
      </w:r>
    </w:p>
    <w:p w14:paraId="6F9DD244" w14:textId="77777777" w:rsidR="00A57BD7" w:rsidRPr="007178B3" w:rsidRDefault="00A57BD7" w:rsidP="00A57BD7">
      <w:pPr>
        <w:spacing w:line="360" w:lineRule="auto"/>
        <w:jc w:val="both"/>
        <w:rPr>
          <w:rFonts w:ascii="Arial" w:hAnsi="Arial" w:cs="Arial"/>
          <w:lang w:eastAsia="es-MX"/>
        </w:rPr>
      </w:pPr>
    </w:p>
    <w:p w14:paraId="14986E1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No podrán llevarse a cabo actividades de explotación o exploración del suelo o material pétreo, tales como canteras o bancos de piedra o sahscab (sic) en las áreas naturales protegidas de jurisdicción federal, estatal o municipal. EQUIVALENTE A 18 UMAS</w:t>
      </w:r>
    </w:p>
    <w:p w14:paraId="36C45E12" w14:textId="77777777" w:rsidR="00A57BD7" w:rsidRPr="007178B3" w:rsidRDefault="00A57BD7" w:rsidP="00A57BD7">
      <w:pPr>
        <w:spacing w:line="360" w:lineRule="auto"/>
        <w:jc w:val="both"/>
        <w:rPr>
          <w:rFonts w:ascii="Arial" w:hAnsi="Arial" w:cs="Arial"/>
          <w:lang w:eastAsia="es-MX"/>
        </w:rPr>
      </w:pPr>
    </w:p>
    <w:p w14:paraId="265999BB"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Tratándose de establecimientos, cuando no cumplan con las medidas dictadas en el acuerdo correspondiente en el plazo concedido para ello, se podrá sancionar con clausura temporal de hasta 60 días. En los casos de reincidencia podrá ordenarse la clausura definitiva y la cancelación de la licencia correspondiente, o bien ordenarse el arresto administrativo del responsable.</w:t>
      </w:r>
    </w:p>
    <w:p w14:paraId="566B4F75" w14:textId="77777777" w:rsidR="00A57BD7" w:rsidRPr="007178B3" w:rsidRDefault="00A57BD7" w:rsidP="00A57BD7">
      <w:pPr>
        <w:spacing w:line="360" w:lineRule="auto"/>
        <w:jc w:val="both"/>
        <w:rPr>
          <w:rFonts w:ascii="Arial" w:hAnsi="Arial" w:cs="Arial"/>
          <w:lang w:eastAsia="es-MX"/>
        </w:rPr>
      </w:pPr>
    </w:p>
    <w:p w14:paraId="6DD4220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Si vencido el plazo concedido para subsanar las irregularidades cometidas resulte que éstas subsisten, se podrá imponer una multa hasta alcanzar el monto equivalente a tres tantos de la multa original. En caso de reincidencia, el equivalente de la multa podrá ser hasta por dos veces del monto original impuesto, sin exceder el doble del máximo permitido.</w:t>
      </w:r>
    </w:p>
    <w:p w14:paraId="7E296CC8" w14:textId="77777777" w:rsidR="00A57BD7" w:rsidRPr="007178B3" w:rsidRDefault="00A57BD7" w:rsidP="00A57BD7">
      <w:pPr>
        <w:spacing w:line="360" w:lineRule="auto"/>
        <w:jc w:val="both"/>
        <w:rPr>
          <w:rFonts w:ascii="Arial" w:hAnsi="Arial" w:cs="Arial"/>
          <w:lang w:eastAsia="es-MX"/>
        </w:rPr>
      </w:pPr>
    </w:p>
    <w:p w14:paraId="163F2E91"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Para la imposición de las sanciones por infracciones a este reglamento, se tomarán en cuenta:</w:t>
      </w:r>
    </w:p>
    <w:p w14:paraId="10EA3889" w14:textId="77777777" w:rsidR="00A57BD7" w:rsidRPr="007178B3" w:rsidRDefault="00A57BD7" w:rsidP="00A57BD7">
      <w:pPr>
        <w:pStyle w:val="Prrafodelista"/>
        <w:numPr>
          <w:ilvl w:val="0"/>
          <w:numId w:val="46"/>
        </w:numPr>
        <w:spacing w:line="360" w:lineRule="auto"/>
        <w:contextualSpacing/>
        <w:jc w:val="both"/>
        <w:rPr>
          <w:rFonts w:ascii="Arial" w:hAnsi="Arial" w:cs="Arial"/>
          <w:lang w:eastAsia="es-MX"/>
        </w:rPr>
      </w:pPr>
      <w:r w:rsidRPr="007178B3">
        <w:rPr>
          <w:rFonts w:ascii="Arial" w:hAnsi="Arial" w:cs="Arial"/>
          <w:lang w:eastAsia="es-MX"/>
        </w:rPr>
        <w:t xml:space="preserve">La gravedad de la infracción, considerándose el impacto en la salud pública, el ambiente y el equilibrio ecológico. </w:t>
      </w:r>
    </w:p>
    <w:p w14:paraId="04879AAB" w14:textId="77777777" w:rsidR="00A57BD7" w:rsidRPr="007178B3" w:rsidRDefault="00A57BD7" w:rsidP="00A57BD7">
      <w:pPr>
        <w:pStyle w:val="Prrafodelista"/>
        <w:numPr>
          <w:ilvl w:val="0"/>
          <w:numId w:val="46"/>
        </w:numPr>
        <w:spacing w:line="360" w:lineRule="auto"/>
        <w:contextualSpacing/>
        <w:jc w:val="both"/>
        <w:rPr>
          <w:rFonts w:ascii="Arial" w:hAnsi="Arial" w:cs="Arial"/>
          <w:lang w:eastAsia="es-MX"/>
        </w:rPr>
      </w:pPr>
      <w:r w:rsidRPr="007178B3">
        <w:rPr>
          <w:rFonts w:ascii="Arial" w:hAnsi="Arial" w:cs="Arial"/>
          <w:lang w:eastAsia="es-MX"/>
        </w:rPr>
        <w:t xml:space="preserve">Las condiciones económicas del infractor. </w:t>
      </w:r>
    </w:p>
    <w:p w14:paraId="61453CC1" w14:textId="77777777" w:rsidR="00A57BD7" w:rsidRPr="007178B3" w:rsidRDefault="00A57BD7" w:rsidP="00A57BD7">
      <w:pPr>
        <w:pStyle w:val="Prrafodelista"/>
        <w:numPr>
          <w:ilvl w:val="0"/>
          <w:numId w:val="46"/>
        </w:numPr>
        <w:spacing w:line="360" w:lineRule="auto"/>
        <w:contextualSpacing/>
        <w:jc w:val="both"/>
        <w:rPr>
          <w:rFonts w:ascii="Arial" w:hAnsi="Arial" w:cs="Arial"/>
          <w:lang w:eastAsia="es-MX"/>
        </w:rPr>
      </w:pPr>
      <w:r w:rsidRPr="007178B3">
        <w:rPr>
          <w:rFonts w:ascii="Arial" w:hAnsi="Arial" w:cs="Arial"/>
          <w:lang w:eastAsia="es-MX"/>
        </w:rPr>
        <w:t>La reincidencia, si la hubiera.</w:t>
      </w:r>
    </w:p>
    <w:p w14:paraId="38389F84" w14:textId="77777777" w:rsidR="00A57BD7" w:rsidRPr="007178B3" w:rsidRDefault="00A57BD7" w:rsidP="00A57BD7">
      <w:pPr>
        <w:spacing w:line="360" w:lineRule="auto"/>
        <w:jc w:val="both"/>
        <w:rPr>
          <w:rFonts w:ascii="Arial" w:hAnsi="Arial" w:cs="Arial"/>
          <w:lang w:eastAsia="es-MX"/>
        </w:rPr>
      </w:pPr>
    </w:p>
    <w:p w14:paraId="6F4C57E7"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Cuando proceda como sanción la clausura, el personal autorizado deberá levantar acta circunstanciada de la diligencia, de conformidad con los lineamientos establecidos para las inspecciones.</w:t>
      </w:r>
    </w:p>
    <w:p w14:paraId="5ED527A9" w14:textId="77777777" w:rsidR="00A57BD7" w:rsidRPr="007178B3" w:rsidRDefault="00A57BD7" w:rsidP="00A57BD7">
      <w:pPr>
        <w:spacing w:line="360" w:lineRule="auto"/>
        <w:jc w:val="both"/>
        <w:rPr>
          <w:rFonts w:ascii="Arial" w:hAnsi="Arial" w:cs="Arial"/>
          <w:lang w:eastAsia="es-MX"/>
        </w:rPr>
      </w:pPr>
    </w:p>
    <w:p w14:paraId="325F6A38" w14:textId="77777777" w:rsidR="00A57BD7" w:rsidRPr="007178B3" w:rsidRDefault="00A57BD7" w:rsidP="00A57BD7">
      <w:pPr>
        <w:spacing w:line="360" w:lineRule="auto"/>
        <w:jc w:val="both"/>
        <w:rPr>
          <w:rFonts w:ascii="Arial" w:hAnsi="Arial" w:cs="Arial"/>
          <w:lang w:eastAsia="es-MX"/>
        </w:rPr>
      </w:pPr>
      <w:r w:rsidRPr="007178B3">
        <w:rPr>
          <w:rFonts w:ascii="Arial" w:hAnsi="Arial" w:cs="Arial"/>
          <w:lang w:eastAsia="es-MX"/>
        </w:rPr>
        <w:t>Las resoluciones que se dicten con motivo del presente reglamento, podrán ser combatidas por los interesados en los términos establecidos en la Ley de lo Contencioso Administrativo del Estado de Yucatán.</w:t>
      </w:r>
    </w:p>
    <w:p w14:paraId="117AA86F" w14:textId="77777777" w:rsidR="00A57BD7" w:rsidRPr="007178B3" w:rsidRDefault="00A57BD7" w:rsidP="00A57BD7">
      <w:pPr>
        <w:spacing w:line="360" w:lineRule="auto"/>
        <w:jc w:val="both"/>
        <w:rPr>
          <w:rFonts w:ascii="Arial" w:hAnsi="Arial" w:cs="Arial"/>
        </w:rPr>
      </w:pPr>
    </w:p>
    <w:p w14:paraId="299C65B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II</w:t>
      </w:r>
    </w:p>
    <w:p w14:paraId="6FF8056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Aprovechamientos Derivados de Recursos Transferidos al Municipio</w:t>
      </w:r>
    </w:p>
    <w:p w14:paraId="18F5643E"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19136E2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58.- </w:t>
      </w:r>
      <w:r w:rsidRPr="007178B3">
        <w:rPr>
          <w:rFonts w:ascii="Arial" w:hAnsi="Arial" w:cs="Arial"/>
          <w:lang w:eastAsia="es-MX"/>
        </w:rPr>
        <w:t>Corresponderán a este capítulo de ingresos, los que perciba el municipio por cuenta de:</w:t>
      </w:r>
    </w:p>
    <w:p w14:paraId="19766B0C"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6EF575C3"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Cesiones;</w:t>
      </w:r>
    </w:p>
    <w:p w14:paraId="59B3A1D7"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Herencias;</w:t>
      </w:r>
    </w:p>
    <w:p w14:paraId="5B549370"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Legados;</w:t>
      </w:r>
    </w:p>
    <w:p w14:paraId="56A923D3"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Donaciones;</w:t>
      </w:r>
    </w:p>
    <w:p w14:paraId="31D04453"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Adjudicaciones judiciales;</w:t>
      </w:r>
    </w:p>
    <w:p w14:paraId="1DD9E27F"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Adjudicaciones administrativas;</w:t>
      </w:r>
    </w:p>
    <w:p w14:paraId="4AD2DA68"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Subsidios de otro nivel de gobierno;</w:t>
      </w:r>
    </w:p>
    <w:p w14:paraId="1611B16F"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Subsidios de organismos públicos y privados, y</w:t>
      </w:r>
    </w:p>
    <w:p w14:paraId="3FD0A725" w14:textId="77777777" w:rsidR="00A57BD7" w:rsidRPr="007178B3" w:rsidRDefault="00A57BD7" w:rsidP="00A57BD7">
      <w:pPr>
        <w:widowControl w:val="0"/>
        <w:numPr>
          <w:ilvl w:val="0"/>
          <w:numId w:val="18"/>
        </w:numPr>
        <w:tabs>
          <w:tab w:val="left" w:pos="709"/>
        </w:tabs>
        <w:autoSpaceDE w:val="0"/>
        <w:autoSpaceDN w:val="0"/>
        <w:adjustRightInd w:val="0"/>
        <w:spacing w:line="360" w:lineRule="auto"/>
        <w:ind w:left="284" w:firstLine="0"/>
        <w:contextualSpacing/>
        <w:jc w:val="both"/>
        <w:rPr>
          <w:rFonts w:ascii="Arial" w:hAnsi="Arial" w:cs="Arial"/>
          <w:lang w:eastAsia="es-MX"/>
        </w:rPr>
      </w:pPr>
      <w:r w:rsidRPr="007178B3">
        <w:rPr>
          <w:rFonts w:ascii="Arial" w:hAnsi="Arial" w:cs="Arial"/>
          <w:lang w:eastAsia="es-MX"/>
        </w:rPr>
        <w:t>Multas impuestas por autoridades administrativas federales no fiscales.</w:t>
      </w:r>
    </w:p>
    <w:p w14:paraId="42A91CA5"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6CBCB67D"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CAPÍTULO III </w:t>
      </w:r>
    </w:p>
    <w:p w14:paraId="1EB1BD5E"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Aprovechamientos Diversos</w:t>
      </w:r>
    </w:p>
    <w:p w14:paraId="23BA7E9D" w14:textId="77777777" w:rsidR="00A57BD7" w:rsidRPr="007178B3" w:rsidRDefault="00A57BD7" w:rsidP="00A57BD7">
      <w:pPr>
        <w:widowControl w:val="0"/>
        <w:autoSpaceDE w:val="0"/>
        <w:autoSpaceDN w:val="0"/>
        <w:adjustRightInd w:val="0"/>
        <w:rPr>
          <w:rFonts w:ascii="Arial" w:hAnsi="Arial" w:cs="Arial"/>
          <w:lang w:eastAsia="es-MX"/>
        </w:rPr>
      </w:pPr>
    </w:p>
    <w:p w14:paraId="4498211B"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59.- </w:t>
      </w:r>
      <w:r w:rsidRPr="007178B3">
        <w:rPr>
          <w:rFonts w:ascii="Arial" w:hAnsi="Arial" w:cs="Arial"/>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B3ADB02" w14:textId="77777777" w:rsidR="00A57BD7" w:rsidRPr="007178B3" w:rsidRDefault="00A57BD7" w:rsidP="00A57BD7">
      <w:pPr>
        <w:widowControl w:val="0"/>
        <w:autoSpaceDE w:val="0"/>
        <w:autoSpaceDN w:val="0"/>
        <w:adjustRightInd w:val="0"/>
        <w:jc w:val="center"/>
        <w:rPr>
          <w:rFonts w:ascii="Arial" w:hAnsi="Arial" w:cs="Arial"/>
          <w:b/>
          <w:bCs/>
          <w:lang w:eastAsia="es-MX"/>
        </w:rPr>
      </w:pPr>
    </w:p>
    <w:p w14:paraId="3BF0992B"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 xml:space="preserve">TÍTULO SÉPTIMO </w:t>
      </w:r>
    </w:p>
    <w:p w14:paraId="1830DE5D"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PARTICIPACIONES Y APORTACIONES</w:t>
      </w:r>
    </w:p>
    <w:p w14:paraId="25CF6429"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20425296"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ÚNICO</w:t>
      </w:r>
    </w:p>
    <w:p w14:paraId="2B67083B"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Participaciones Federales, Estatales y Aportaciones</w:t>
      </w:r>
    </w:p>
    <w:p w14:paraId="2AB37AB4" w14:textId="77777777" w:rsidR="00A57BD7" w:rsidRPr="007178B3" w:rsidRDefault="00A57BD7" w:rsidP="00A57BD7">
      <w:pPr>
        <w:widowControl w:val="0"/>
        <w:autoSpaceDE w:val="0"/>
        <w:autoSpaceDN w:val="0"/>
        <w:adjustRightInd w:val="0"/>
        <w:rPr>
          <w:rFonts w:ascii="Arial" w:hAnsi="Arial" w:cs="Arial"/>
          <w:lang w:eastAsia="es-MX"/>
        </w:rPr>
      </w:pPr>
    </w:p>
    <w:p w14:paraId="427718DE"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Artículo 60.</w:t>
      </w:r>
      <w:r w:rsidRPr="007178B3">
        <w:rPr>
          <w:rFonts w:ascii="Arial" w:hAnsi="Arial" w:cs="Arial"/>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6E01CF71"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5680173D"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lang w:eastAsia="es-MX"/>
        </w:rPr>
        <w:t>La Hacienda Pública Municipal percibirá las participaciones estatales y federales determinadas en los convenios relativos y en la Ley de Coordinación Fiscal del Estado de Yucatán.</w:t>
      </w:r>
    </w:p>
    <w:p w14:paraId="0B085C4D" w14:textId="77777777" w:rsidR="00A57BD7" w:rsidRPr="007178B3" w:rsidRDefault="00A57BD7" w:rsidP="00A57BD7">
      <w:pPr>
        <w:widowControl w:val="0"/>
        <w:autoSpaceDE w:val="0"/>
        <w:autoSpaceDN w:val="0"/>
        <w:adjustRightInd w:val="0"/>
        <w:jc w:val="both"/>
        <w:rPr>
          <w:rFonts w:ascii="Arial" w:hAnsi="Arial" w:cs="Arial"/>
          <w:lang w:eastAsia="es-MX"/>
        </w:rPr>
      </w:pPr>
    </w:p>
    <w:p w14:paraId="5AC9A0FB"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TÍTULO OCTAVO</w:t>
      </w:r>
    </w:p>
    <w:p w14:paraId="0431A111" w14:textId="77777777" w:rsidR="00A57BD7" w:rsidRPr="007178B3" w:rsidRDefault="00A57BD7" w:rsidP="00A57BD7">
      <w:pPr>
        <w:widowControl w:val="0"/>
        <w:autoSpaceDE w:val="0"/>
        <w:autoSpaceDN w:val="0"/>
        <w:adjustRightInd w:val="0"/>
        <w:spacing w:line="360" w:lineRule="auto"/>
        <w:jc w:val="center"/>
        <w:rPr>
          <w:rFonts w:ascii="Arial" w:hAnsi="Arial" w:cs="Arial"/>
          <w:b/>
          <w:bCs/>
          <w:lang w:eastAsia="es-MX"/>
        </w:rPr>
      </w:pPr>
      <w:r w:rsidRPr="007178B3">
        <w:rPr>
          <w:rFonts w:ascii="Arial" w:hAnsi="Arial" w:cs="Arial"/>
          <w:b/>
          <w:bCs/>
          <w:lang w:eastAsia="es-MX"/>
        </w:rPr>
        <w:t>INGRESOS EXTRAORDINARIOS</w:t>
      </w:r>
    </w:p>
    <w:p w14:paraId="7EFCC185" w14:textId="77777777" w:rsidR="00A57BD7" w:rsidRPr="007178B3" w:rsidRDefault="00A57BD7" w:rsidP="00A57BD7">
      <w:pPr>
        <w:widowControl w:val="0"/>
        <w:autoSpaceDE w:val="0"/>
        <w:autoSpaceDN w:val="0"/>
        <w:adjustRightInd w:val="0"/>
        <w:jc w:val="center"/>
        <w:rPr>
          <w:rFonts w:ascii="Arial" w:hAnsi="Arial" w:cs="Arial"/>
          <w:lang w:eastAsia="es-MX"/>
        </w:rPr>
      </w:pPr>
    </w:p>
    <w:p w14:paraId="4198FBEF"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CAPÍTULO ÚNICO</w:t>
      </w:r>
    </w:p>
    <w:p w14:paraId="2505D9F7" w14:textId="77777777" w:rsidR="00A57BD7" w:rsidRPr="007178B3" w:rsidRDefault="00A57BD7" w:rsidP="00A57BD7">
      <w:pPr>
        <w:widowControl w:val="0"/>
        <w:autoSpaceDE w:val="0"/>
        <w:autoSpaceDN w:val="0"/>
        <w:adjustRightInd w:val="0"/>
        <w:spacing w:line="360" w:lineRule="auto"/>
        <w:jc w:val="center"/>
        <w:rPr>
          <w:rFonts w:ascii="Arial" w:hAnsi="Arial" w:cs="Arial"/>
          <w:lang w:eastAsia="es-MX"/>
        </w:rPr>
      </w:pPr>
      <w:r w:rsidRPr="007178B3">
        <w:rPr>
          <w:rFonts w:ascii="Arial" w:hAnsi="Arial" w:cs="Arial"/>
          <w:b/>
          <w:bCs/>
          <w:lang w:eastAsia="es-MX"/>
        </w:rPr>
        <w:t>De los Empréstitos, Subsidios y los Provenientes del Estado o la Federación</w:t>
      </w:r>
    </w:p>
    <w:p w14:paraId="6C879FE9" w14:textId="77777777" w:rsidR="00A57BD7" w:rsidRPr="007178B3" w:rsidRDefault="00A57BD7" w:rsidP="00A57BD7">
      <w:pPr>
        <w:widowControl w:val="0"/>
        <w:autoSpaceDE w:val="0"/>
        <w:autoSpaceDN w:val="0"/>
        <w:adjustRightInd w:val="0"/>
        <w:spacing w:line="360" w:lineRule="auto"/>
        <w:rPr>
          <w:rFonts w:ascii="Arial" w:hAnsi="Arial" w:cs="Arial"/>
          <w:lang w:eastAsia="es-MX"/>
        </w:rPr>
      </w:pPr>
    </w:p>
    <w:p w14:paraId="2A0E9CEA"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r w:rsidRPr="007178B3">
        <w:rPr>
          <w:rFonts w:ascii="Arial" w:hAnsi="Arial" w:cs="Arial"/>
          <w:b/>
          <w:bCs/>
          <w:lang w:eastAsia="es-MX"/>
        </w:rPr>
        <w:t xml:space="preserve">Artículo 61.- </w:t>
      </w:r>
      <w:r w:rsidRPr="007178B3">
        <w:rPr>
          <w:rFonts w:ascii="Arial" w:hAnsi="Arial" w:cs="Arial"/>
          <w:lang w:eastAsia="es-MX"/>
        </w:rPr>
        <w:t>Son ingresos extraordinarios los empréstitos, los subsidios o aquellos que el Municipio reciba de la Federación o del Estado, por conceptos diferentes a participaciones o aportaciones y los decretados excepcionalmente.</w:t>
      </w:r>
    </w:p>
    <w:p w14:paraId="0DA68CCF" w14:textId="77777777" w:rsidR="00A57BD7" w:rsidRPr="007178B3" w:rsidRDefault="00A57BD7" w:rsidP="00A57BD7">
      <w:pPr>
        <w:widowControl w:val="0"/>
        <w:autoSpaceDE w:val="0"/>
        <w:autoSpaceDN w:val="0"/>
        <w:adjustRightInd w:val="0"/>
        <w:spacing w:line="360" w:lineRule="auto"/>
        <w:jc w:val="both"/>
        <w:rPr>
          <w:rFonts w:ascii="Arial" w:hAnsi="Arial" w:cs="Arial"/>
          <w:lang w:eastAsia="es-MX"/>
        </w:rPr>
      </w:pPr>
    </w:p>
    <w:p w14:paraId="33AFCE35" w14:textId="77777777" w:rsidR="00442479" w:rsidRDefault="00442479" w:rsidP="00A57BD7">
      <w:pPr>
        <w:autoSpaceDE w:val="0"/>
        <w:autoSpaceDN w:val="0"/>
        <w:adjustRightInd w:val="0"/>
        <w:spacing w:line="360" w:lineRule="auto"/>
        <w:jc w:val="center"/>
        <w:rPr>
          <w:rFonts w:ascii="Arial" w:hAnsi="Arial" w:cs="Arial"/>
          <w:b/>
          <w:bCs/>
          <w:lang w:val="en-US"/>
        </w:rPr>
      </w:pPr>
      <w:r>
        <w:rPr>
          <w:rFonts w:ascii="Arial" w:hAnsi="Arial" w:cs="Arial"/>
          <w:b/>
          <w:bCs/>
          <w:lang w:val="en-US"/>
        </w:rPr>
        <w:br/>
      </w:r>
    </w:p>
    <w:p w14:paraId="4974A5D5" w14:textId="7A8693AD" w:rsidR="00A57BD7" w:rsidRPr="007178B3" w:rsidRDefault="00442479" w:rsidP="00A57BD7">
      <w:pPr>
        <w:autoSpaceDE w:val="0"/>
        <w:autoSpaceDN w:val="0"/>
        <w:adjustRightInd w:val="0"/>
        <w:spacing w:line="360" w:lineRule="auto"/>
        <w:jc w:val="center"/>
        <w:rPr>
          <w:rFonts w:ascii="Arial" w:hAnsi="Arial" w:cs="Arial"/>
          <w:b/>
          <w:bCs/>
          <w:lang w:val="en-US"/>
        </w:rPr>
      </w:pPr>
      <w:r>
        <w:rPr>
          <w:rFonts w:ascii="Arial" w:hAnsi="Arial" w:cs="Arial"/>
          <w:b/>
          <w:bCs/>
          <w:lang w:val="en-US"/>
        </w:rPr>
        <w:br w:type="column"/>
      </w:r>
      <w:bookmarkStart w:id="6" w:name="_GoBack"/>
      <w:bookmarkEnd w:id="6"/>
      <w:r w:rsidR="00A57BD7" w:rsidRPr="007178B3">
        <w:rPr>
          <w:rFonts w:ascii="Arial" w:hAnsi="Arial" w:cs="Arial"/>
          <w:b/>
          <w:bCs/>
          <w:lang w:val="en-US"/>
        </w:rPr>
        <w:t xml:space="preserve">T r a n s i t o r i o </w:t>
      </w:r>
    </w:p>
    <w:p w14:paraId="1B0AC4E8" w14:textId="77777777" w:rsidR="00A57BD7" w:rsidRPr="007178B3" w:rsidRDefault="00A57BD7" w:rsidP="00A57BD7">
      <w:pPr>
        <w:autoSpaceDE w:val="0"/>
        <w:autoSpaceDN w:val="0"/>
        <w:adjustRightInd w:val="0"/>
        <w:spacing w:line="360" w:lineRule="auto"/>
        <w:jc w:val="center"/>
        <w:rPr>
          <w:rFonts w:ascii="Arial" w:hAnsi="Arial" w:cs="Arial"/>
          <w:b/>
          <w:bCs/>
          <w:lang w:val="en-US"/>
        </w:rPr>
      </w:pPr>
    </w:p>
    <w:p w14:paraId="0730BAAC" w14:textId="77777777" w:rsidR="00A57BD7" w:rsidRPr="007178B3" w:rsidRDefault="00A57BD7" w:rsidP="00A57BD7">
      <w:pPr>
        <w:autoSpaceDE w:val="0"/>
        <w:autoSpaceDN w:val="0"/>
        <w:adjustRightInd w:val="0"/>
        <w:spacing w:line="360" w:lineRule="auto"/>
        <w:jc w:val="both"/>
        <w:rPr>
          <w:rFonts w:ascii="Arial" w:hAnsi="Arial" w:cs="Arial"/>
        </w:rPr>
      </w:pPr>
      <w:r w:rsidRPr="007178B3">
        <w:rPr>
          <w:rFonts w:ascii="Arial" w:hAnsi="Arial" w:cs="Arial"/>
          <w:b/>
          <w:bCs/>
        </w:rPr>
        <w:t xml:space="preserve">Artículo único. - </w:t>
      </w:r>
      <w:r w:rsidRPr="007178B3">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79EAB708" w14:textId="77777777" w:rsidR="00C17D2E" w:rsidRDefault="00C17D2E" w:rsidP="009A2424">
      <w:pPr>
        <w:widowControl w:val="0"/>
        <w:autoSpaceDE w:val="0"/>
        <w:autoSpaceDN w:val="0"/>
        <w:spacing w:line="360" w:lineRule="auto"/>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0FBF9DA1"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6"/>
      <w:footerReference w:type="default" r:id="rId17"/>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77D18" w14:textId="77777777" w:rsidR="003930E3" w:rsidRDefault="003930E3" w:rsidP="0087365B">
      <w:r>
        <w:separator/>
      </w:r>
    </w:p>
  </w:endnote>
  <w:endnote w:type="continuationSeparator" w:id="0">
    <w:p w14:paraId="490EE459" w14:textId="77777777" w:rsidR="003930E3" w:rsidRDefault="003930E3"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3930E3" w:rsidRDefault="003930E3" w:rsidP="00A57B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3930E3" w:rsidRDefault="003930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3930E3" w:rsidRDefault="003930E3" w:rsidP="00A57BD7">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8585B">
      <w:rPr>
        <w:rStyle w:val="Nmerodepgina"/>
        <w:noProof/>
      </w:rPr>
      <w:t>1</w:t>
    </w:r>
    <w:r>
      <w:rPr>
        <w:rStyle w:val="Nmerodepgina"/>
      </w:rPr>
      <w:fldChar w:fldCharType="end"/>
    </w:r>
  </w:p>
  <w:p w14:paraId="36828178" w14:textId="77777777" w:rsidR="003930E3" w:rsidRDefault="003930E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3930E3" w:rsidRPr="008C3DD7" w:rsidRDefault="003930E3">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442479">
      <w:rPr>
        <w:rFonts w:ascii="Arial" w:hAnsi="Arial" w:cs="Arial"/>
        <w:noProof/>
      </w:rPr>
      <w:t>82</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7287" w14:textId="77777777" w:rsidR="003930E3" w:rsidRDefault="003930E3" w:rsidP="0087365B">
      <w:r>
        <w:separator/>
      </w:r>
    </w:p>
  </w:footnote>
  <w:footnote w:type="continuationSeparator" w:id="0">
    <w:p w14:paraId="45E8FB77" w14:textId="77777777" w:rsidR="003930E3" w:rsidRDefault="003930E3" w:rsidP="0087365B">
      <w:r>
        <w:continuationSeparator/>
      </w:r>
    </w:p>
  </w:footnote>
  <w:footnote w:id="1">
    <w:p w14:paraId="04A95CF3" w14:textId="77777777" w:rsidR="003930E3" w:rsidRPr="003B7CC4" w:rsidRDefault="003930E3"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3930E3" w:rsidRDefault="003930E3"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3930E3" w:rsidRPr="0055215F" w:rsidRDefault="003930E3" w:rsidP="00EB765A">
      <w:pPr>
        <w:pStyle w:val="Textonotapie"/>
        <w:rPr>
          <w:lang w:val="es-MX"/>
        </w:rPr>
      </w:pPr>
    </w:p>
  </w:footnote>
  <w:footnote w:id="3">
    <w:p w14:paraId="42EB5B31" w14:textId="77777777" w:rsidR="003930E3" w:rsidRPr="00A33CFF" w:rsidRDefault="003930E3"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3930E3" w:rsidRPr="00713177" w:rsidRDefault="003930E3"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3930E3" w:rsidRPr="00713177" w:rsidRDefault="003930E3"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3930E3" w:rsidRDefault="003930E3"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3930E3" w:rsidRPr="00777624" w:rsidRDefault="003930E3" w:rsidP="00EB765A">
      <w:pPr>
        <w:pStyle w:val="Textonotapie"/>
        <w:rPr>
          <w:rFonts w:ascii="Arial" w:hAnsi="Arial" w:cs="Arial"/>
          <w:sz w:val="16"/>
          <w:szCs w:val="16"/>
        </w:rPr>
      </w:pPr>
    </w:p>
  </w:footnote>
  <w:footnote w:id="7">
    <w:p w14:paraId="0B63B69D" w14:textId="77777777" w:rsidR="003930E3" w:rsidRPr="00777624" w:rsidRDefault="003930E3"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3930E3" w:rsidRPr="00777624" w:rsidRDefault="003930E3"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3930E3" w:rsidRPr="008F19C7" w:rsidRDefault="003930E3"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930E3" w14:paraId="47337099" w14:textId="77777777" w:rsidTr="00A57BD7">
      <w:trPr>
        <w:cantSplit/>
        <w:trHeight w:val="329"/>
      </w:trPr>
      <w:tc>
        <w:tcPr>
          <w:tcW w:w="1260" w:type="dxa"/>
          <w:vMerge w:val="restart"/>
          <w:vAlign w:val="center"/>
        </w:tcPr>
        <w:p w14:paraId="6E91B342" w14:textId="77777777" w:rsidR="003930E3" w:rsidRDefault="003930E3" w:rsidP="00A57BD7">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50.5pt" o:ole="">
                <v:imagedata r:id="rId1" o:title=""/>
              </v:shape>
              <o:OLEObject Type="Embed" ProgID="Word.Picture.8" ShapeID="_x0000_i1025" DrawAspect="Content" ObjectID="_1767170871" r:id="rId2"/>
            </w:object>
          </w:r>
        </w:p>
      </w:tc>
      <w:tc>
        <w:tcPr>
          <w:tcW w:w="9000" w:type="dxa"/>
          <w:gridSpan w:val="2"/>
          <w:tcBorders>
            <w:bottom w:val="double" w:sz="4" w:space="0" w:color="auto"/>
          </w:tcBorders>
          <w:vAlign w:val="bottom"/>
        </w:tcPr>
        <w:p w14:paraId="6696EDF3" w14:textId="77777777" w:rsidR="003930E3" w:rsidRDefault="003930E3" w:rsidP="00A57BD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930E3" w14:paraId="5C28F1E7" w14:textId="77777777" w:rsidTr="00A57BD7">
      <w:trPr>
        <w:cantSplit/>
        <w:trHeight w:val="49"/>
      </w:trPr>
      <w:tc>
        <w:tcPr>
          <w:tcW w:w="1260" w:type="dxa"/>
          <w:vMerge/>
        </w:tcPr>
        <w:p w14:paraId="1B7377F3" w14:textId="77777777" w:rsidR="003930E3" w:rsidRDefault="003930E3" w:rsidP="00A57BD7">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3930E3" w:rsidRDefault="003930E3" w:rsidP="00A57BD7">
          <w:pPr>
            <w:pStyle w:val="Encabezado"/>
            <w:ind w:left="-70"/>
            <w:jc w:val="right"/>
            <w:rPr>
              <w:rFonts w:ascii="Arial Narrow" w:hAnsi="Arial Narrow" w:cs="Arial Narrow"/>
              <w:sz w:val="4"/>
              <w:szCs w:val="4"/>
            </w:rPr>
          </w:pPr>
        </w:p>
      </w:tc>
    </w:tr>
    <w:tr w:rsidR="003930E3" w14:paraId="6E83108B" w14:textId="77777777" w:rsidTr="00A57BD7">
      <w:trPr>
        <w:cantSplit/>
        <w:trHeight w:val="291"/>
      </w:trPr>
      <w:tc>
        <w:tcPr>
          <w:tcW w:w="1260" w:type="dxa"/>
          <w:vMerge/>
        </w:tcPr>
        <w:p w14:paraId="29D52221" w14:textId="77777777" w:rsidR="003930E3" w:rsidRDefault="003930E3" w:rsidP="00A57BD7">
          <w:pPr>
            <w:pStyle w:val="Encabezado"/>
            <w:rPr>
              <w:rFonts w:ascii="CG Omega" w:hAnsi="CG Omega" w:cs="CG Omega"/>
              <w:sz w:val="16"/>
              <w:szCs w:val="16"/>
            </w:rPr>
          </w:pPr>
        </w:p>
      </w:tc>
      <w:tc>
        <w:tcPr>
          <w:tcW w:w="4212" w:type="dxa"/>
        </w:tcPr>
        <w:p w14:paraId="708B2573" w14:textId="77777777" w:rsidR="003930E3" w:rsidRPr="004048C7" w:rsidRDefault="003930E3" w:rsidP="00A57BD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3930E3" w:rsidRPr="004048C7" w:rsidRDefault="003930E3" w:rsidP="00A57BD7">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3930E3" w:rsidRPr="004048C7" w:rsidRDefault="003930E3" w:rsidP="00A57BD7">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3930E3" w:rsidRDefault="003930E3" w:rsidP="00A57BD7">
          <w:pPr>
            <w:pStyle w:val="Encabezado"/>
            <w:ind w:left="-70"/>
            <w:rPr>
              <w:rFonts w:ascii="Arial Narrow" w:hAnsi="Arial Narrow" w:cs="Arial Narrow"/>
              <w:sz w:val="4"/>
              <w:szCs w:val="4"/>
            </w:rPr>
          </w:pPr>
        </w:p>
      </w:tc>
      <w:tc>
        <w:tcPr>
          <w:tcW w:w="4788" w:type="dxa"/>
        </w:tcPr>
        <w:p w14:paraId="4FC8B1D2" w14:textId="77777777" w:rsidR="003930E3" w:rsidRDefault="003930E3" w:rsidP="00A57BD7">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3930E3" w:rsidRPr="001D52AB" w:rsidRDefault="003930E3" w:rsidP="00A57BD7">
          <w:pPr>
            <w:pStyle w:val="Encabezado"/>
            <w:ind w:left="-70"/>
            <w:jc w:val="right"/>
            <w:rPr>
              <w:rFonts w:ascii="Arial" w:hAnsi="Arial" w:cs="Arial"/>
              <w:i/>
              <w:iCs/>
              <w:sz w:val="18"/>
              <w:szCs w:val="18"/>
            </w:rPr>
          </w:pPr>
        </w:p>
      </w:tc>
    </w:tr>
  </w:tbl>
  <w:p w14:paraId="351E9617" w14:textId="77777777" w:rsidR="003930E3" w:rsidRDefault="003930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930E3" w14:paraId="7DFE7C9E" w14:textId="77777777" w:rsidTr="00A57BD7">
      <w:trPr>
        <w:cantSplit/>
        <w:trHeight w:val="329"/>
      </w:trPr>
      <w:tc>
        <w:tcPr>
          <w:tcW w:w="1260" w:type="dxa"/>
          <w:vMerge w:val="restart"/>
          <w:vAlign w:val="center"/>
        </w:tcPr>
        <w:p w14:paraId="0B665BBE" w14:textId="77777777" w:rsidR="003930E3" w:rsidRDefault="003930E3"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170872" r:id="rId2"/>
            </w:object>
          </w:r>
        </w:p>
      </w:tc>
      <w:tc>
        <w:tcPr>
          <w:tcW w:w="9000" w:type="dxa"/>
          <w:gridSpan w:val="2"/>
          <w:tcBorders>
            <w:bottom w:val="double" w:sz="4" w:space="0" w:color="auto"/>
          </w:tcBorders>
          <w:vAlign w:val="bottom"/>
        </w:tcPr>
        <w:p w14:paraId="70DA33B4" w14:textId="7AD8331A" w:rsidR="003930E3" w:rsidRDefault="003930E3" w:rsidP="00BA219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UMÁN, YUCATÁN, PARA EL EJERCICIO FISCAL 2024.</w:t>
          </w:r>
        </w:p>
      </w:tc>
    </w:tr>
    <w:tr w:rsidR="003930E3" w14:paraId="6BA79779" w14:textId="77777777" w:rsidTr="00A57BD7">
      <w:trPr>
        <w:cantSplit/>
        <w:trHeight w:val="49"/>
      </w:trPr>
      <w:tc>
        <w:tcPr>
          <w:tcW w:w="1260" w:type="dxa"/>
          <w:vMerge/>
        </w:tcPr>
        <w:p w14:paraId="26FFBFE6" w14:textId="77777777" w:rsidR="003930E3" w:rsidRDefault="003930E3"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3930E3" w:rsidRDefault="003930E3" w:rsidP="00EB765A">
          <w:pPr>
            <w:pStyle w:val="Encabezado"/>
            <w:ind w:left="-70"/>
            <w:jc w:val="right"/>
            <w:rPr>
              <w:rFonts w:ascii="Arial Narrow" w:hAnsi="Arial Narrow" w:cs="Arial Narrow"/>
              <w:sz w:val="4"/>
              <w:szCs w:val="4"/>
            </w:rPr>
          </w:pPr>
        </w:p>
      </w:tc>
    </w:tr>
    <w:tr w:rsidR="003930E3" w:rsidRPr="001D52AB" w14:paraId="5FF93A8E" w14:textId="77777777" w:rsidTr="00A57BD7">
      <w:trPr>
        <w:cantSplit/>
        <w:trHeight w:val="291"/>
      </w:trPr>
      <w:tc>
        <w:tcPr>
          <w:tcW w:w="1260" w:type="dxa"/>
          <w:vMerge/>
        </w:tcPr>
        <w:p w14:paraId="176AE689" w14:textId="77777777" w:rsidR="003930E3" w:rsidRDefault="003930E3" w:rsidP="00EB765A">
          <w:pPr>
            <w:pStyle w:val="Encabezado"/>
            <w:rPr>
              <w:rFonts w:ascii="CG Omega" w:hAnsi="CG Omega" w:cs="CG Omega"/>
              <w:sz w:val="16"/>
              <w:szCs w:val="16"/>
            </w:rPr>
          </w:pPr>
        </w:p>
      </w:tc>
      <w:tc>
        <w:tcPr>
          <w:tcW w:w="4212" w:type="dxa"/>
        </w:tcPr>
        <w:p w14:paraId="7B1AC6B2" w14:textId="77777777" w:rsidR="003930E3" w:rsidRPr="004048C7" w:rsidRDefault="003930E3"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3930E3" w:rsidRPr="004048C7" w:rsidRDefault="003930E3"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1C51E5E3" w:rsidR="003930E3" w:rsidRPr="004048C7" w:rsidRDefault="003930E3" w:rsidP="00EB765A">
          <w:pPr>
            <w:pStyle w:val="Encabezado"/>
            <w:ind w:left="110"/>
            <w:rPr>
              <w:rFonts w:ascii="Arial" w:hAnsi="Arial" w:cs="Arial"/>
              <w:sz w:val="17"/>
              <w:szCs w:val="17"/>
            </w:rPr>
          </w:pPr>
          <w:r w:rsidRPr="004048C7">
            <w:rPr>
              <w:rFonts w:ascii="Arial" w:hAnsi="Arial" w:cs="Arial"/>
              <w:sz w:val="17"/>
              <w:szCs w:val="17"/>
            </w:rPr>
            <w:t>Unidad de Servicios Técnico</w:t>
          </w:r>
          <w:r>
            <w:rPr>
              <w:rFonts w:ascii="Arial" w:hAnsi="Arial" w:cs="Arial"/>
              <w:sz w:val="17"/>
              <w:szCs w:val="17"/>
            </w:rPr>
            <w:t xml:space="preserve">s </w:t>
          </w:r>
          <w:r w:rsidRPr="004048C7">
            <w:rPr>
              <w:rFonts w:ascii="Arial" w:hAnsi="Arial" w:cs="Arial"/>
              <w:sz w:val="17"/>
              <w:szCs w:val="17"/>
            </w:rPr>
            <w:t>Legislativos</w:t>
          </w:r>
        </w:p>
        <w:p w14:paraId="0DB6BAF1" w14:textId="77777777" w:rsidR="003930E3" w:rsidRDefault="003930E3" w:rsidP="00EB765A">
          <w:pPr>
            <w:pStyle w:val="Encabezado"/>
            <w:ind w:left="-70"/>
            <w:rPr>
              <w:rFonts w:ascii="Arial Narrow" w:hAnsi="Arial Narrow" w:cs="Arial Narrow"/>
              <w:sz w:val="4"/>
              <w:szCs w:val="4"/>
            </w:rPr>
          </w:pPr>
        </w:p>
      </w:tc>
      <w:tc>
        <w:tcPr>
          <w:tcW w:w="4788" w:type="dxa"/>
        </w:tcPr>
        <w:p w14:paraId="362E5996" w14:textId="77777777" w:rsidR="003930E3" w:rsidRDefault="003930E3"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3930E3" w:rsidRPr="001D52AB" w:rsidRDefault="003930E3" w:rsidP="00EB765A">
          <w:pPr>
            <w:pStyle w:val="Encabezado"/>
            <w:ind w:left="-70"/>
            <w:jc w:val="right"/>
            <w:rPr>
              <w:rFonts w:ascii="Arial" w:hAnsi="Arial" w:cs="Arial"/>
              <w:i/>
              <w:iCs/>
              <w:sz w:val="18"/>
              <w:szCs w:val="18"/>
            </w:rPr>
          </w:pPr>
        </w:p>
      </w:tc>
    </w:tr>
  </w:tbl>
  <w:p w14:paraId="2CC37667" w14:textId="77777777" w:rsidR="003930E3" w:rsidRDefault="003930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B2474"/>
    <w:multiLevelType w:val="hybridMultilevel"/>
    <w:tmpl w:val="94BC93C6"/>
    <w:lvl w:ilvl="0" w:tplc="EBB8A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3F608C"/>
    <w:multiLevelType w:val="multilevel"/>
    <w:tmpl w:val="46DA9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297019"/>
    <w:multiLevelType w:val="hybridMultilevel"/>
    <w:tmpl w:val="3FA4E952"/>
    <w:lvl w:ilvl="0" w:tplc="9A449B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1F28F0"/>
    <w:multiLevelType w:val="hybridMultilevel"/>
    <w:tmpl w:val="EE688E32"/>
    <w:lvl w:ilvl="0" w:tplc="AB8215A2">
      <w:start w:val="1"/>
      <w:numFmt w:val="lowerLetter"/>
      <w:lvlText w:val="%1)"/>
      <w:lvlJc w:val="left"/>
      <w:pPr>
        <w:ind w:left="1764" w:hanging="360"/>
      </w:pPr>
      <w:rPr>
        <w:rFonts w:hint="default"/>
        <w:b/>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5">
    <w:nsid w:val="0E5D37C8"/>
    <w:multiLevelType w:val="hybridMultilevel"/>
    <w:tmpl w:val="7DF481C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AD3984"/>
    <w:multiLevelType w:val="hybridMultilevel"/>
    <w:tmpl w:val="0492A9B8"/>
    <w:lvl w:ilvl="0" w:tplc="6DB09926">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DE00D0"/>
    <w:multiLevelType w:val="hybridMultilevel"/>
    <w:tmpl w:val="564C155E"/>
    <w:lvl w:ilvl="0" w:tplc="5BB218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EC46AB"/>
    <w:multiLevelType w:val="hybridMultilevel"/>
    <w:tmpl w:val="95DECA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73ED6"/>
    <w:multiLevelType w:val="hybridMultilevel"/>
    <w:tmpl w:val="961E625C"/>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1B194CC2"/>
    <w:multiLevelType w:val="hybridMultilevel"/>
    <w:tmpl w:val="E984004E"/>
    <w:lvl w:ilvl="0" w:tplc="BAD4CA5A">
      <w:start w:val="1"/>
      <w:numFmt w:val="lowerLetter"/>
      <w:lvlText w:val="%1)"/>
      <w:lvlJc w:val="left"/>
      <w:pPr>
        <w:ind w:left="181" w:hanging="280"/>
      </w:pPr>
      <w:rPr>
        <w:rFonts w:ascii="Arial" w:hAnsi="Arial" w:hint="default"/>
        <w:b/>
        <w:bCs/>
        <w:i w:val="0"/>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2">
    <w:nsid w:val="1CCD0C12"/>
    <w:multiLevelType w:val="hybridMultilevel"/>
    <w:tmpl w:val="A42CAFAA"/>
    <w:lvl w:ilvl="0" w:tplc="81BC9A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8C4AE3"/>
    <w:multiLevelType w:val="hybridMultilevel"/>
    <w:tmpl w:val="95DECA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1520FE9"/>
    <w:multiLevelType w:val="hybridMultilevel"/>
    <w:tmpl w:val="FBA69B32"/>
    <w:lvl w:ilvl="0" w:tplc="527611C2">
      <w:start w:val="1"/>
      <w:numFmt w:val="lowerLetter"/>
      <w:lvlText w:val="%1)"/>
      <w:lvlJc w:val="left"/>
      <w:pPr>
        <w:ind w:left="720" w:hanging="360"/>
      </w:pPr>
      <w:rPr>
        <w:rFonts w:ascii="Arial" w:eastAsia="Arial" w:hAnsi="Arial" w:cs="Arial" w:hint="default"/>
        <w:b/>
        <w:bCs/>
        <w:w w:val="100"/>
        <w:sz w:val="18"/>
        <w:szCs w:val="18"/>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DF2864"/>
    <w:multiLevelType w:val="hybridMultilevel"/>
    <w:tmpl w:val="640CC11A"/>
    <w:lvl w:ilvl="0" w:tplc="17FED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1">
    <w:nsid w:val="3227404B"/>
    <w:multiLevelType w:val="hybridMultilevel"/>
    <w:tmpl w:val="38324666"/>
    <w:lvl w:ilvl="0" w:tplc="07FA5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35122E90"/>
    <w:multiLevelType w:val="hybridMultilevel"/>
    <w:tmpl w:val="736C930A"/>
    <w:lvl w:ilvl="0" w:tplc="5B763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2F54B1"/>
    <w:multiLevelType w:val="hybridMultilevel"/>
    <w:tmpl w:val="3DDA1FF2"/>
    <w:lvl w:ilvl="0" w:tplc="5022ADB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7">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29">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661685"/>
    <w:multiLevelType w:val="hybridMultilevel"/>
    <w:tmpl w:val="2E5C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6393783"/>
    <w:multiLevelType w:val="hybridMultilevel"/>
    <w:tmpl w:val="B57C0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33">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CA3445F"/>
    <w:multiLevelType w:val="multilevel"/>
    <w:tmpl w:val="70365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F97127D"/>
    <w:multiLevelType w:val="hybridMultilevel"/>
    <w:tmpl w:val="FFFFFFFF"/>
    <w:lvl w:ilvl="0" w:tplc="D262ACA4">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44" w:hanging="245"/>
      </w:pPr>
      <w:rPr>
        <w:rFonts w:hint="default"/>
        <w:lang w:val="es-ES" w:eastAsia="en-US" w:bidi="ar-SA"/>
      </w:rPr>
    </w:lvl>
    <w:lvl w:ilvl="2" w:tplc="AA60A14E">
      <w:numFmt w:val="bullet"/>
      <w:lvlText w:val="•"/>
      <w:lvlJc w:val="left"/>
      <w:pPr>
        <w:ind w:left="2268" w:hanging="245"/>
      </w:pPr>
      <w:rPr>
        <w:rFonts w:hint="default"/>
        <w:lang w:val="es-ES" w:eastAsia="en-US" w:bidi="ar-SA"/>
      </w:rPr>
    </w:lvl>
    <w:lvl w:ilvl="3" w:tplc="B448BB46">
      <w:numFmt w:val="bullet"/>
      <w:lvlText w:val="•"/>
      <w:lvlJc w:val="left"/>
      <w:pPr>
        <w:ind w:left="3192" w:hanging="245"/>
      </w:pPr>
      <w:rPr>
        <w:rFonts w:hint="default"/>
        <w:lang w:val="es-ES" w:eastAsia="en-US" w:bidi="ar-SA"/>
      </w:rPr>
    </w:lvl>
    <w:lvl w:ilvl="4" w:tplc="104C90AA">
      <w:numFmt w:val="bullet"/>
      <w:lvlText w:val="•"/>
      <w:lvlJc w:val="left"/>
      <w:pPr>
        <w:ind w:left="4116" w:hanging="245"/>
      </w:pPr>
      <w:rPr>
        <w:rFonts w:hint="default"/>
        <w:lang w:val="es-ES" w:eastAsia="en-US" w:bidi="ar-SA"/>
      </w:rPr>
    </w:lvl>
    <w:lvl w:ilvl="5" w:tplc="2FFC56E0">
      <w:numFmt w:val="bullet"/>
      <w:lvlText w:val="•"/>
      <w:lvlJc w:val="left"/>
      <w:pPr>
        <w:ind w:left="5040" w:hanging="245"/>
      </w:pPr>
      <w:rPr>
        <w:rFonts w:hint="default"/>
        <w:lang w:val="es-ES" w:eastAsia="en-US" w:bidi="ar-SA"/>
      </w:rPr>
    </w:lvl>
    <w:lvl w:ilvl="6" w:tplc="3A2C1950">
      <w:numFmt w:val="bullet"/>
      <w:lvlText w:val="•"/>
      <w:lvlJc w:val="left"/>
      <w:pPr>
        <w:ind w:left="5964" w:hanging="245"/>
      </w:pPr>
      <w:rPr>
        <w:rFonts w:hint="default"/>
        <w:lang w:val="es-ES" w:eastAsia="en-US" w:bidi="ar-SA"/>
      </w:rPr>
    </w:lvl>
    <w:lvl w:ilvl="7" w:tplc="50C2B8C2">
      <w:numFmt w:val="bullet"/>
      <w:lvlText w:val="•"/>
      <w:lvlJc w:val="left"/>
      <w:pPr>
        <w:ind w:left="6888" w:hanging="245"/>
      </w:pPr>
      <w:rPr>
        <w:rFonts w:hint="default"/>
        <w:lang w:val="es-ES" w:eastAsia="en-US" w:bidi="ar-SA"/>
      </w:rPr>
    </w:lvl>
    <w:lvl w:ilvl="8" w:tplc="7EE23B18">
      <w:numFmt w:val="bullet"/>
      <w:lvlText w:val="•"/>
      <w:lvlJc w:val="left"/>
      <w:pPr>
        <w:ind w:left="7812" w:hanging="245"/>
      </w:pPr>
      <w:rPr>
        <w:rFonts w:hint="default"/>
        <w:lang w:val="es-ES" w:eastAsia="en-US" w:bidi="ar-SA"/>
      </w:rPr>
    </w:lvl>
  </w:abstractNum>
  <w:abstractNum w:abstractNumId="37">
    <w:nsid w:val="514760BA"/>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9CD47C3"/>
    <w:multiLevelType w:val="hybridMultilevel"/>
    <w:tmpl w:val="1480D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48F14FD"/>
    <w:multiLevelType w:val="hybridMultilevel"/>
    <w:tmpl w:val="B43861A4"/>
    <w:lvl w:ilvl="0" w:tplc="66DA355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42">
    <w:nsid w:val="79272463"/>
    <w:multiLevelType w:val="hybridMultilevel"/>
    <w:tmpl w:val="BDCE374A"/>
    <w:lvl w:ilvl="0" w:tplc="451EEB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4">
    <w:nsid w:val="7BCC25F1"/>
    <w:multiLevelType w:val="hybridMultilevel"/>
    <w:tmpl w:val="89C6FEA2"/>
    <w:lvl w:ilvl="0" w:tplc="7EC48A3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F292BC2"/>
    <w:multiLevelType w:val="hybridMultilevel"/>
    <w:tmpl w:val="FD1E02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5"/>
  </w:num>
  <w:num w:numId="3">
    <w:abstractNumId w:val="0"/>
  </w:num>
  <w:num w:numId="4">
    <w:abstractNumId w:val="41"/>
  </w:num>
  <w:num w:numId="5">
    <w:abstractNumId w:val="28"/>
  </w:num>
  <w:num w:numId="6">
    <w:abstractNumId w:val="36"/>
  </w:num>
  <w:num w:numId="7">
    <w:abstractNumId w:val="32"/>
  </w:num>
  <w:num w:numId="8">
    <w:abstractNumId w:val="23"/>
  </w:num>
  <w:num w:numId="9">
    <w:abstractNumId w:val="21"/>
  </w:num>
  <w:num w:numId="10">
    <w:abstractNumId w:val="5"/>
  </w:num>
  <w:num w:numId="11">
    <w:abstractNumId w:val="45"/>
  </w:num>
  <w:num w:numId="12">
    <w:abstractNumId w:val="9"/>
  </w:num>
  <w:num w:numId="13">
    <w:abstractNumId w:val="11"/>
  </w:num>
  <w:num w:numId="14">
    <w:abstractNumId w:val="14"/>
  </w:num>
  <w:num w:numId="15">
    <w:abstractNumId w:val="7"/>
  </w:num>
  <w:num w:numId="16">
    <w:abstractNumId w:val="42"/>
  </w:num>
  <w:num w:numId="17">
    <w:abstractNumId w:val="27"/>
  </w:num>
  <w:num w:numId="18">
    <w:abstractNumId w:val="43"/>
  </w:num>
  <w:num w:numId="19">
    <w:abstractNumId w:val="33"/>
  </w:num>
  <w:num w:numId="20">
    <w:abstractNumId w:val="16"/>
  </w:num>
  <w:num w:numId="21">
    <w:abstractNumId w:val="15"/>
  </w:num>
  <w:num w:numId="22">
    <w:abstractNumId w:val="38"/>
  </w:num>
  <w:num w:numId="23">
    <w:abstractNumId w:val="26"/>
  </w:num>
  <w:num w:numId="24">
    <w:abstractNumId w:val="29"/>
  </w:num>
  <w:num w:numId="25">
    <w:abstractNumId w:val="10"/>
  </w:num>
  <w:num w:numId="26">
    <w:abstractNumId w:val="18"/>
  </w:num>
  <w:num w:numId="27">
    <w:abstractNumId w:val="22"/>
  </w:num>
  <w:num w:numId="28">
    <w:abstractNumId w:val="17"/>
  </w:num>
  <w:num w:numId="29">
    <w:abstractNumId w:val="34"/>
  </w:num>
  <w:num w:numId="30">
    <w:abstractNumId w:val="2"/>
  </w:num>
  <w:num w:numId="31">
    <w:abstractNumId w:val="24"/>
  </w:num>
  <w:num w:numId="32">
    <w:abstractNumId w:val="8"/>
  </w:num>
  <w:num w:numId="33">
    <w:abstractNumId w:val="13"/>
  </w:num>
  <w:num w:numId="34">
    <w:abstractNumId w:val="39"/>
  </w:num>
  <w:num w:numId="35">
    <w:abstractNumId w:val="19"/>
  </w:num>
  <w:num w:numId="36">
    <w:abstractNumId w:val="30"/>
  </w:num>
  <w:num w:numId="37">
    <w:abstractNumId w:val="37"/>
  </w:num>
  <w:num w:numId="38">
    <w:abstractNumId w:val="1"/>
  </w:num>
  <w:num w:numId="39">
    <w:abstractNumId w:val="31"/>
  </w:num>
  <w:num w:numId="40">
    <w:abstractNumId w:val="6"/>
  </w:num>
  <w:num w:numId="41">
    <w:abstractNumId w:val="12"/>
  </w:num>
  <w:num w:numId="42">
    <w:abstractNumId w:val="35"/>
  </w:num>
  <w:num w:numId="43">
    <w:abstractNumId w:val="4"/>
  </w:num>
  <w:num w:numId="44">
    <w:abstractNumId w:val="44"/>
  </w:num>
  <w:num w:numId="45">
    <w:abstractNumId w:val="3"/>
  </w:num>
  <w:num w:numId="46">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330"/>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0CFE"/>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30E3"/>
    <w:rsid w:val="003976AB"/>
    <w:rsid w:val="003A0CB5"/>
    <w:rsid w:val="003A532A"/>
    <w:rsid w:val="003A6EF8"/>
    <w:rsid w:val="003B347C"/>
    <w:rsid w:val="003B5927"/>
    <w:rsid w:val="003E649C"/>
    <w:rsid w:val="003F4223"/>
    <w:rsid w:val="003F5CB6"/>
    <w:rsid w:val="00403E4F"/>
    <w:rsid w:val="00411F82"/>
    <w:rsid w:val="00430903"/>
    <w:rsid w:val="00436298"/>
    <w:rsid w:val="004367A3"/>
    <w:rsid w:val="00442479"/>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11D8"/>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2424"/>
    <w:rsid w:val="009A66A6"/>
    <w:rsid w:val="009B1119"/>
    <w:rsid w:val="009B31B4"/>
    <w:rsid w:val="009B418C"/>
    <w:rsid w:val="009B6D09"/>
    <w:rsid w:val="009B7BC9"/>
    <w:rsid w:val="009C7E3F"/>
    <w:rsid w:val="009D36BE"/>
    <w:rsid w:val="009F7C41"/>
    <w:rsid w:val="00A163EA"/>
    <w:rsid w:val="00A327F8"/>
    <w:rsid w:val="00A3355C"/>
    <w:rsid w:val="00A40ADD"/>
    <w:rsid w:val="00A57BD7"/>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76B3A"/>
    <w:rsid w:val="00B96973"/>
    <w:rsid w:val="00BA2197"/>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A37"/>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10309"/>
    <w:rsid w:val="00F10956"/>
    <w:rsid w:val="00F1200C"/>
    <w:rsid w:val="00F16969"/>
    <w:rsid w:val="00F26CD8"/>
    <w:rsid w:val="00F303FB"/>
    <w:rsid w:val="00F41B9A"/>
    <w:rsid w:val="00F46273"/>
    <w:rsid w:val="00F469FC"/>
    <w:rsid w:val="00F61C06"/>
    <w:rsid w:val="00F63FD0"/>
    <w:rsid w:val="00F73867"/>
    <w:rsid w:val="00F74100"/>
    <w:rsid w:val="00F8585B"/>
    <w:rsid w:val="00F8717F"/>
    <w:rsid w:val="00FA455C"/>
    <w:rsid w:val="00FE046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footer" w:uiPriority="99"/>
    <w:lsdException w:name="caption" w:semiHidden="1" w:unhideWhenUsed="1" w:qFormat="1"/>
    <w:lsdException w:name="footnote reference" w:uiPriority="99" w:qFormat="1"/>
    <w:lsdException w:name="Title" w:uiPriority="10" w:qFormat="1"/>
    <w:lsdException w:name="Body Text"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uiPriority w:val="9"/>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57BD7"/>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A57BD7"/>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unhideWhenUsed/>
    <w:qFormat/>
    <w:rsid w:val="00A57BD7"/>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paragraph" w:styleId="Ttulo6">
    <w:name w:val="heading 6"/>
    <w:basedOn w:val="Normal"/>
    <w:next w:val="Normal"/>
    <w:link w:val="Ttulo6Car"/>
    <w:qFormat/>
    <w:rsid w:val="00A57BD7"/>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unhideWhenUsed/>
    <w:qFormat/>
    <w:rsid w:val="00A57BD7"/>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A57BD7"/>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A57BD7"/>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Puesto">
    <w:name w:val="Title"/>
    <w:basedOn w:val="Normal"/>
    <w:link w:val="PuestoCar"/>
    <w:uiPriority w:val="10"/>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rsid w:val="00ED0F84"/>
    <w:rPr>
      <w:rFonts w:ascii="Univers" w:hAnsi="Univers"/>
      <w:b/>
      <w:sz w:val="24"/>
      <w:lang w:val="es-ES_tradnl" w:eastAsia="es-ES" w:bidi="ar-SA"/>
    </w:rPr>
  </w:style>
  <w:style w:type="character" w:customStyle="1" w:styleId="PuestoCar">
    <w:name w:val="Puesto Car"/>
    <w:link w:val="Puesto"/>
    <w:uiPriority w:val="10"/>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uiPriority w:val="59"/>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aliases w:val="Car"/>
    <w:basedOn w:val="Normal"/>
    <w:link w:val="EncabezadoCar"/>
    <w:rsid w:val="0087365B"/>
    <w:pPr>
      <w:tabs>
        <w:tab w:val="center" w:pos="4419"/>
        <w:tab w:val="right" w:pos="8838"/>
      </w:tabs>
    </w:pPr>
  </w:style>
  <w:style w:type="character" w:customStyle="1" w:styleId="EncabezadoCar">
    <w:name w:val="Encabezado Car"/>
    <w:aliases w:val="Car Car"/>
    <w:link w:val="Encabezado"/>
    <w:rsid w:val="0087365B"/>
    <w:rPr>
      <w:lang w:val="es-ES" w:eastAsia="es-ES"/>
    </w:rPr>
  </w:style>
  <w:style w:type="character" w:customStyle="1" w:styleId="Ttulo5Car">
    <w:name w:val="Título 5 Car"/>
    <w:link w:val="Ttulo5"/>
    <w:uiPriority w:val="9"/>
    <w:rsid w:val="0087365B"/>
    <w:rPr>
      <w:rFonts w:ascii="Arial" w:hAnsi="Arial"/>
      <w:b/>
      <w:lang w:val="es-ES_tradnl" w:eastAsia="ar-SA"/>
    </w:rPr>
  </w:style>
  <w:style w:type="paragraph" w:styleId="Textodeglobo">
    <w:name w:val="Balloon Text"/>
    <w:basedOn w:val="Normal"/>
    <w:link w:val="TextodegloboCar"/>
    <w:uiPriority w:val="99"/>
    <w:rsid w:val="00024A0B"/>
    <w:rPr>
      <w:rFonts w:ascii="Segoe UI" w:hAnsi="Segoe UI"/>
      <w:sz w:val="18"/>
      <w:szCs w:val="18"/>
    </w:rPr>
  </w:style>
  <w:style w:type="character" w:customStyle="1" w:styleId="TextodegloboCar">
    <w:name w:val="Texto de globo Car"/>
    <w:link w:val="Textodeglobo"/>
    <w:uiPriority w:val="99"/>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uiPriority w:val="9"/>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numbering" w:customStyle="1" w:styleId="Sinlista1">
    <w:name w:val="Sin lista1"/>
    <w:next w:val="Sinlista"/>
    <w:uiPriority w:val="99"/>
    <w:semiHidden/>
    <w:unhideWhenUsed/>
    <w:rsid w:val="00403E4F"/>
  </w:style>
  <w:style w:type="table" w:customStyle="1" w:styleId="Tablaconcuadrcula1">
    <w:name w:val="Tabla con cuadrícula1"/>
    <w:basedOn w:val="Tablanormal"/>
    <w:next w:val="Tablaconcuadrcula"/>
    <w:uiPriority w:val="59"/>
    <w:rsid w:val="00403E4F"/>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03E4F"/>
    <w:rPr>
      <w:rFonts w:ascii="Calibri" w:eastAsia="Calibri" w:hAnsi="Calibri"/>
      <w:sz w:val="22"/>
      <w:szCs w:val="22"/>
      <w:lang w:val="es-ES" w:eastAsia="en-US"/>
    </w:rPr>
  </w:style>
  <w:style w:type="paragraph" w:customStyle="1" w:styleId="Default">
    <w:name w:val="Default"/>
    <w:rsid w:val="00403E4F"/>
    <w:pPr>
      <w:autoSpaceDE w:val="0"/>
      <w:autoSpaceDN w:val="0"/>
      <w:adjustRightInd w:val="0"/>
    </w:pPr>
    <w:rPr>
      <w:rFonts w:ascii="Arial" w:eastAsia="Calibri" w:hAnsi="Arial" w:cs="Arial"/>
      <w:color w:val="000000"/>
      <w:sz w:val="24"/>
      <w:szCs w:val="24"/>
      <w:lang w:eastAsia="en-US"/>
    </w:rPr>
  </w:style>
  <w:style w:type="paragraph" w:customStyle="1" w:styleId="ecxmsolistparagraph">
    <w:name w:val="ecxmsolistparagraph"/>
    <w:basedOn w:val="Normal"/>
    <w:rsid w:val="00403E4F"/>
    <w:pPr>
      <w:spacing w:before="100" w:beforeAutospacing="1" w:after="100" w:afterAutospacing="1"/>
    </w:pPr>
    <w:rPr>
      <w:sz w:val="24"/>
      <w:szCs w:val="24"/>
      <w:lang w:val="es-MX" w:eastAsia="es-MX"/>
    </w:rPr>
  </w:style>
  <w:style w:type="character" w:customStyle="1" w:styleId="estilo81">
    <w:name w:val="estilo81"/>
    <w:rsid w:val="00403E4F"/>
    <w:rPr>
      <w:sz w:val="20"/>
      <w:szCs w:val="20"/>
    </w:rPr>
  </w:style>
  <w:style w:type="table" w:customStyle="1" w:styleId="TableNormal">
    <w:name w:val="Table Normal"/>
    <w:uiPriority w:val="2"/>
    <w:semiHidden/>
    <w:unhideWhenUsed/>
    <w:qFormat/>
    <w:rsid w:val="00403E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2Car">
    <w:name w:val="Título 2 Car"/>
    <w:basedOn w:val="Fuentedeprrafopredeter"/>
    <w:link w:val="Ttulo2"/>
    <w:uiPriority w:val="9"/>
    <w:rsid w:val="00A57BD7"/>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rsid w:val="00A57BD7"/>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rsid w:val="00A57BD7"/>
    <w:rPr>
      <w:rFonts w:asciiTheme="minorHAnsi" w:eastAsiaTheme="minorEastAsia" w:hAnsiTheme="minorHAnsi" w:cstheme="minorBidi"/>
      <w:b/>
      <w:bCs/>
      <w:sz w:val="28"/>
      <w:szCs w:val="28"/>
      <w:lang w:val="en-US" w:eastAsia="en-US"/>
    </w:rPr>
  </w:style>
  <w:style w:type="character" w:customStyle="1" w:styleId="Ttulo6Car">
    <w:name w:val="Título 6 Car"/>
    <w:basedOn w:val="Fuentedeprrafopredeter"/>
    <w:link w:val="Ttulo6"/>
    <w:rsid w:val="00A57BD7"/>
    <w:rPr>
      <w:b/>
      <w:bCs/>
      <w:sz w:val="22"/>
      <w:szCs w:val="22"/>
      <w:lang w:val="en-US" w:eastAsia="en-US"/>
    </w:rPr>
  </w:style>
  <w:style w:type="character" w:customStyle="1" w:styleId="Ttulo7Car">
    <w:name w:val="Título 7 Car"/>
    <w:basedOn w:val="Fuentedeprrafopredeter"/>
    <w:link w:val="Ttulo7"/>
    <w:uiPriority w:val="9"/>
    <w:rsid w:val="00A57BD7"/>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A57BD7"/>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A57BD7"/>
    <w:rPr>
      <w:rFonts w:asciiTheme="majorHAnsi" w:eastAsiaTheme="majorEastAsia" w:hAnsiTheme="majorHAnsi" w:cstheme="majorBidi"/>
      <w:sz w:val="22"/>
      <w:szCs w:val="22"/>
      <w:lang w:val="en-US" w:eastAsia="en-US"/>
    </w:rPr>
  </w:style>
  <w:style w:type="character" w:customStyle="1" w:styleId="SinespaciadoCar">
    <w:name w:val="Sin espaciado Car"/>
    <w:basedOn w:val="Fuentedeprrafopredeter"/>
    <w:link w:val="Sinespaciado"/>
    <w:uiPriority w:val="1"/>
    <w:locked/>
    <w:rsid w:val="00A57BD7"/>
    <w:rPr>
      <w:rFonts w:ascii="Calibri" w:eastAsia="Calibri" w:hAnsi="Calibri"/>
      <w:sz w:val="22"/>
      <w:szCs w:val="22"/>
      <w:lang w:val="es-ES" w:eastAsia="en-US"/>
    </w:rPr>
  </w:style>
  <w:style w:type="table" w:customStyle="1" w:styleId="Tablaconcuadrcula2">
    <w:name w:val="Tabla con cuadrícula2"/>
    <w:basedOn w:val="Tablanormal"/>
    <w:next w:val="Tablaconcuadrcula"/>
    <w:uiPriority w:val="59"/>
    <w:rsid w:val="00A57BD7"/>
    <w:rPr>
      <w:rFonts w:asciiTheme="minorHAnsi" w:eastAsiaTheme="minorEastAsia" w:hAnsiTheme="minorHAnsi" w:cstheme="minorBid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A57BD7"/>
  </w:style>
  <w:style w:type="table" w:customStyle="1" w:styleId="Calendar2">
    <w:name w:val="Calendar 2"/>
    <w:basedOn w:val="Tablanormal"/>
    <w:uiPriority w:val="99"/>
    <w:qFormat/>
    <w:rsid w:val="00A57BD7"/>
    <w:pPr>
      <w:jc w:val="center"/>
    </w:pPr>
    <w:rPr>
      <w:rFonts w:asciiTheme="minorHAnsi" w:eastAsiaTheme="minorEastAsia" w:hAnsiTheme="minorHAnsi" w:cstheme="minorBidi"/>
      <w:sz w:val="28"/>
      <w:szCs w:val="28"/>
      <w:lang w:val="es-ES" w:eastAsia="en-U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character" w:styleId="Textoennegrita">
    <w:name w:val="Strong"/>
    <w:basedOn w:val="Fuentedeprrafopredeter"/>
    <w:uiPriority w:val="22"/>
    <w:qFormat/>
    <w:rsid w:val="00A57BD7"/>
    <w:rPr>
      <w:b/>
      <w:bCs/>
    </w:rPr>
  </w:style>
  <w:style w:type="paragraph" w:styleId="Revisin">
    <w:name w:val="Revision"/>
    <w:hidden/>
    <w:uiPriority w:val="99"/>
    <w:semiHidden/>
    <w:rsid w:val="00A57BD7"/>
    <w:rPr>
      <w:rFonts w:ascii="Arial" w:eastAsia="Arial" w:hAnsi="Arial" w:cs="Arial"/>
      <w:sz w:val="22"/>
      <w:szCs w:val="22"/>
      <w:lang w:eastAsia="en-US"/>
    </w:rPr>
  </w:style>
  <w:style w:type="character" w:styleId="Hipervnculo">
    <w:name w:val="Hyperlink"/>
    <w:basedOn w:val="Fuentedeprrafopredeter"/>
    <w:uiPriority w:val="99"/>
    <w:unhideWhenUsed/>
    <w:rsid w:val="00A57BD7"/>
    <w:rPr>
      <w:color w:val="0563C1" w:themeColor="hyperlink"/>
      <w:u w:val="single"/>
    </w:rPr>
  </w:style>
  <w:style w:type="character" w:customStyle="1" w:styleId="Mencinsinresolver1">
    <w:name w:val="Mención sin resolver1"/>
    <w:basedOn w:val="Fuentedeprrafopredeter"/>
    <w:uiPriority w:val="99"/>
    <w:semiHidden/>
    <w:unhideWhenUsed/>
    <w:rsid w:val="00A57BD7"/>
    <w:rPr>
      <w:color w:val="605E5C"/>
      <w:shd w:val="clear" w:color="auto" w:fill="E1DFDD"/>
    </w:rPr>
  </w:style>
  <w:style w:type="paragraph" w:styleId="Textoindependiente2">
    <w:name w:val="Body Text 2"/>
    <w:basedOn w:val="Normal"/>
    <w:link w:val="Textoindependiente2Car"/>
    <w:rsid w:val="00A57BD7"/>
    <w:pPr>
      <w:jc w:val="center"/>
    </w:pPr>
    <w:rPr>
      <w:b/>
      <w:sz w:val="24"/>
      <w:lang w:val="es-ES_tradnl"/>
    </w:rPr>
  </w:style>
  <w:style w:type="character" w:customStyle="1" w:styleId="Textoindependiente2Car">
    <w:name w:val="Texto independiente 2 Car"/>
    <w:basedOn w:val="Fuentedeprrafopredeter"/>
    <w:link w:val="Textoindependiente2"/>
    <w:rsid w:val="00A57BD7"/>
    <w:rPr>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177E3-B3EB-4D74-A250-FF091B5F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86</Pages>
  <Words>24147</Words>
  <Characters>132757</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156591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2024-01-16T17:44:00Z</dcterms:created>
  <dcterms:modified xsi:type="dcterms:W3CDTF">2024-01-19T17:59:00Z</dcterms:modified>
</cp:coreProperties>
</file>