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612C3" w14:textId="0D8D7C03" w:rsidR="00F41FBE" w:rsidRPr="00BE509A" w:rsidRDefault="00F41FBE" w:rsidP="00BE509A">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40B99D38" wp14:editId="53D4DA9B">
                <wp:simplePos x="0" y="0"/>
                <wp:positionH relativeFrom="margin">
                  <wp:align>right</wp:align>
                </wp:positionH>
                <wp:positionV relativeFrom="paragraph">
                  <wp:posOffset>1270</wp:posOffset>
                </wp:positionV>
                <wp:extent cx="2333625" cy="24765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47650"/>
                        </a:xfrm>
                        <a:prstGeom prst="rect">
                          <a:avLst/>
                        </a:prstGeom>
                        <a:solidFill>
                          <a:srgbClr val="FFFFFF"/>
                        </a:solidFill>
                        <a:ln w="9525">
                          <a:noFill/>
                          <a:miter lim="800000"/>
                          <a:headEnd/>
                          <a:tailEnd/>
                        </a:ln>
                      </wps:spPr>
                      <wps:txbx>
                        <w:txbxContent>
                          <w:p w14:paraId="7973D9B8" w14:textId="256A1F3E" w:rsidR="009E57F2" w:rsidRPr="00441193" w:rsidRDefault="009E57F2" w:rsidP="00F41FBE">
                            <w:pPr>
                              <w:rPr>
                                <w:rFonts w:ascii="Arial Narrow" w:hAnsi="Arial Narrow"/>
                                <w:b/>
                                <w:sz w:val="24"/>
                                <w:szCs w:val="26"/>
                                <w:lang w:val="es-MX"/>
                              </w:rPr>
                            </w:pPr>
                            <w:r>
                              <w:rPr>
                                <w:rFonts w:ascii="Arial Narrow" w:hAnsi="Arial Narrow"/>
                                <w:b/>
                                <w:sz w:val="24"/>
                                <w:szCs w:val="26"/>
                                <w:lang w:val="es-MX"/>
                              </w:rPr>
                              <w:t>Acta 13/2do.A/2do.P.Ord./ 2023</w:t>
                            </w:r>
                            <w:r w:rsidRPr="00441193">
                              <w:rPr>
                                <w:rFonts w:ascii="Arial Narrow" w:hAnsi="Arial Narrow"/>
                                <w:b/>
                                <w:sz w:val="24"/>
                                <w:szCs w:val="26"/>
                                <w:lang w:val="es-MX"/>
                              </w:rPr>
                              <w:t>/LXIII</w:t>
                            </w:r>
                          </w:p>
                          <w:p w14:paraId="6C746306" w14:textId="18673646" w:rsidR="009E57F2" w:rsidRPr="00E15404" w:rsidRDefault="009E57F2" w:rsidP="00F41FBE">
                            <w:pPr>
                              <w:rPr>
                                <w:lang w:val="es-MX"/>
                              </w:rPr>
                            </w:pPr>
                            <w:proofErr w:type="spellStart"/>
                            <w:proofErr w:type="gramStart"/>
                            <w:r>
                              <w:rPr>
                                <w:lang w:val="es-MX"/>
                              </w:rPr>
                              <w:t>oo</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99D38" id="_x0000_t202" coordsize="21600,21600" o:spt="202" path="m,l,21600r21600,l21600,xe">
                <v:stroke joinstyle="miter"/>
                <v:path gradientshapeok="t" o:connecttype="rect"/>
              </v:shapetype>
              <v:shape id="Cuadro de texto 217" o:spid="_x0000_s1026" type="#_x0000_t202" style="position:absolute;left:0;text-align:left;margin-left:132.55pt;margin-top:.1pt;width:183.75pt;height:1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" stroked="f">
                <v:textbox>
                  <w:txbxContent>
                    <w:p w14:paraId="7973D9B8" w14:textId="256A1F3E" w:rsidR="009E57F2" w:rsidRPr="00441193" w:rsidRDefault="009E57F2" w:rsidP="00F41FBE">
                      <w:pPr>
                        <w:rPr>
                          <w:rFonts w:ascii="Arial Narrow" w:hAnsi="Arial Narrow"/>
                          <w:b/>
                          <w:sz w:val="24"/>
                          <w:szCs w:val="26"/>
                          <w:lang w:val="es-MX"/>
                        </w:rPr>
                      </w:pPr>
                      <w:r>
                        <w:rPr>
                          <w:rFonts w:ascii="Arial Narrow" w:hAnsi="Arial Narrow"/>
                          <w:b/>
                          <w:sz w:val="24"/>
                          <w:szCs w:val="26"/>
                          <w:lang w:val="es-MX"/>
                        </w:rPr>
                        <w:t>Acta 13/2do.A/2do.P.Ord./ 2023</w:t>
                      </w:r>
                      <w:r w:rsidRPr="00441193">
                        <w:rPr>
                          <w:rFonts w:ascii="Arial Narrow" w:hAnsi="Arial Narrow"/>
                          <w:b/>
                          <w:sz w:val="24"/>
                          <w:szCs w:val="26"/>
                          <w:lang w:val="es-MX"/>
                        </w:rPr>
                        <w:t>/LXIII</w:t>
                      </w:r>
                    </w:p>
                    <w:p w14:paraId="6C746306" w14:textId="18673646" w:rsidR="009E57F2" w:rsidRPr="00E15404" w:rsidRDefault="009E57F2" w:rsidP="00F41FBE">
                      <w:pPr>
                        <w:rPr>
                          <w:lang w:val="es-MX"/>
                        </w:rPr>
                      </w:pPr>
                      <w:proofErr w:type="spellStart"/>
                      <w:proofErr w:type="gramStart"/>
                      <w:r>
                        <w:rPr>
                          <w:lang w:val="es-MX"/>
                        </w:rPr>
                        <w:t>oo</w:t>
                      </w:r>
                      <w:proofErr w:type="spellEnd"/>
                      <w:proofErr w:type="gramEnd"/>
                    </w:p>
                  </w:txbxContent>
                </v:textbox>
                <w10:wrap type="square" anchorx="margin"/>
              </v:shape>
            </w:pict>
          </mc:Fallback>
        </mc:AlternateContent>
      </w:r>
      <w:r w:rsidR="00862E4A">
        <w:rPr>
          <w:rFonts w:ascii="Arial Narrow" w:hAnsi="Arial Narrow" w:cs="Courier New"/>
          <w:sz w:val="26"/>
          <w:szCs w:val="26"/>
          <w:lang w:val="es-ES"/>
        </w:rPr>
        <w:t xml:space="preserve">  </w:t>
      </w:r>
      <w:r w:rsidRPr="00F41FBE">
        <w:rPr>
          <w:rFonts w:ascii="Arial Narrow" w:hAnsi="Arial Narrow" w:cs="Courier New"/>
          <w:sz w:val="26"/>
          <w:szCs w:val="26"/>
          <w:lang w:val="es-ES"/>
        </w:rPr>
        <w:t xml:space="preserve">                                                                                                                                                                                                                                                                                                                                                                                                                                                                                                                                                                            </w:t>
      </w:r>
    </w:p>
    <w:p w14:paraId="7B1A8F57" w14:textId="77777777" w:rsidR="002A5A95" w:rsidRDefault="002A5A95" w:rsidP="002A5A95">
      <w:pPr>
        <w:pStyle w:val="Textoindependiente"/>
        <w:spacing w:line="360" w:lineRule="auto"/>
        <w:ind w:left="1134"/>
        <w:rPr>
          <w:rFonts w:ascii="Arial Narrow" w:hAnsi="Arial Narrow" w:cs="Courier New"/>
          <w:sz w:val="26"/>
          <w:szCs w:val="26"/>
          <w:lang w:val="es-MX"/>
        </w:rPr>
      </w:pPr>
    </w:p>
    <w:p w14:paraId="44F9E7E7" w14:textId="77777777" w:rsidR="00FD0313" w:rsidRPr="00F41FBE" w:rsidRDefault="00FD0313" w:rsidP="002A5A95">
      <w:pPr>
        <w:pStyle w:val="Textoindependiente"/>
        <w:spacing w:line="360" w:lineRule="auto"/>
        <w:ind w:left="1134"/>
        <w:rPr>
          <w:rFonts w:ascii="Arial Narrow" w:hAnsi="Arial Narrow" w:cs="Courier New"/>
          <w:sz w:val="26"/>
          <w:szCs w:val="26"/>
          <w:lang w:val="es-MX"/>
        </w:rPr>
      </w:pPr>
    </w:p>
    <w:p w14:paraId="424266F4" w14:textId="18ECDAC8" w:rsidR="00F41FBE" w:rsidRPr="00441193" w:rsidRDefault="00F41FBE" w:rsidP="002A5A95">
      <w:pPr>
        <w:pStyle w:val="Textoindependiente"/>
        <w:spacing w:after="60" w:line="360" w:lineRule="auto"/>
        <w:ind w:left="567"/>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C04DD7">
        <w:rPr>
          <w:rFonts w:ascii="Arial Narrow" w:hAnsi="Arial Narrow" w:cs="Courier New"/>
          <w:sz w:val="26"/>
          <w:szCs w:val="26"/>
        </w:rPr>
        <w:t>VEINTINUEVE</w:t>
      </w:r>
      <w:r w:rsidRPr="00441193">
        <w:rPr>
          <w:rFonts w:ascii="Arial Narrow" w:hAnsi="Arial Narrow" w:cs="Courier New"/>
          <w:sz w:val="26"/>
          <w:szCs w:val="26"/>
        </w:rPr>
        <w:t xml:space="preserve"> DE </w:t>
      </w:r>
      <w:r w:rsidR="00692E7F">
        <w:rPr>
          <w:rFonts w:ascii="Arial Narrow" w:hAnsi="Arial Narrow" w:cs="Courier New"/>
          <w:sz w:val="26"/>
          <w:szCs w:val="26"/>
        </w:rPr>
        <w:t>MARZO</w:t>
      </w:r>
      <w:r w:rsidRPr="00441193">
        <w:rPr>
          <w:rFonts w:ascii="Arial Narrow" w:hAnsi="Arial Narrow" w:cs="Courier New"/>
          <w:sz w:val="26"/>
          <w:szCs w:val="26"/>
        </w:rPr>
        <w:t xml:space="preserve"> DEL AÑO DOS MIL </w:t>
      </w:r>
      <w:r w:rsidR="00C61466">
        <w:rPr>
          <w:rFonts w:ascii="Arial Narrow" w:hAnsi="Arial Narrow" w:cs="Courier New"/>
          <w:sz w:val="26"/>
          <w:szCs w:val="26"/>
        </w:rPr>
        <w:t>VEINTITRÉS</w:t>
      </w:r>
      <w:r w:rsidR="000E1822">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 - - - - - - - - - - - - - - - - - - - - - - - - - - - - - - - </w:t>
      </w:r>
      <w:r w:rsidR="002A5A95">
        <w:rPr>
          <w:rFonts w:ascii="Arial Narrow" w:hAnsi="Arial Narrow" w:cs="Courier New"/>
          <w:b w:val="0"/>
          <w:sz w:val="26"/>
          <w:szCs w:val="26"/>
        </w:rPr>
        <w:t xml:space="preserve">- - - - </w:t>
      </w:r>
      <w:r w:rsidR="00C04DD7">
        <w:rPr>
          <w:rFonts w:ascii="Arial Narrow" w:hAnsi="Arial Narrow" w:cs="Courier New"/>
          <w:b w:val="0"/>
          <w:sz w:val="26"/>
          <w:szCs w:val="26"/>
        </w:rPr>
        <w:t>- -</w:t>
      </w:r>
      <w:r w:rsidR="006267BB">
        <w:rPr>
          <w:rFonts w:ascii="Arial Narrow" w:hAnsi="Arial Narrow" w:cs="Courier New"/>
          <w:b w:val="0"/>
          <w:sz w:val="26"/>
          <w:szCs w:val="26"/>
        </w:rPr>
        <w:t xml:space="preserve"> </w:t>
      </w:r>
      <w:r w:rsidR="00C04DD7">
        <w:rPr>
          <w:rFonts w:ascii="Arial Narrow" w:hAnsi="Arial Narrow" w:cs="Courier New"/>
          <w:b w:val="0"/>
          <w:sz w:val="26"/>
          <w:szCs w:val="26"/>
        </w:rPr>
        <w:t>-</w:t>
      </w:r>
    </w:p>
    <w:p w14:paraId="087476E9" w14:textId="77777777" w:rsidR="002A5A95" w:rsidRPr="00F41FBE" w:rsidRDefault="002A5A95" w:rsidP="002A5A95">
      <w:pPr>
        <w:spacing w:line="360" w:lineRule="auto"/>
        <w:ind w:left="567" w:firstLine="284"/>
        <w:jc w:val="both"/>
        <w:rPr>
          <w:rFonts w:ascii="Arial Narrow" w:hAnsi="Arial Narrow" w:cs="Courier New"/>
          <w:sz w:val="26"/>
          <w:szCs w:val="26"/>
          <w:lang w:val="es-MX"/>
        </w:rPr>
      </w:pPr>
    </w:p>
    <w:p w14:paraId="77027B11" w14:textId="0C771F9D" w:rsidR="00441193" w:rsidRPr="00A55D54" w:rsidRDefault="00BA63A7" w:rsidP="002A5A95">
      <w:pPr>
        <w:ind w:left="567"/>
        <w:rPr>
          <w:rFonts w:ascii="Arial Narrow" w:hAnsi="Arial Narrow" w:cs="Courier New"/>
          <w:sz w:val="26"/>
          <w:szCs w:val="26"/>
        </w:rPr>
      </w:pPr>
      <w:r>
        <w:rPr>
          <w:rFonts w:ascii="Arial Narrow" w:hAnsi="Arial Narrow" w:cs="Courier New"/>
          <w:b/>
          <w:sz w:val="26"/>
          <w:szCs w:val="26"/>
          <w:lang w:val="es-MX"/>
        </w:rPr>
        <w:t xml:space="preserve">         </w:t>
      </w:r>
      <w:r w:rsidR="00441193" w:rsidRPr="00AE45F5">
        <w:rPr>
          <w:rFonts w:ascii="Arial Narrow" w:hAnsi="Arial Narrow" w:cs="Courier New"/>
          <w:b/>
          <w:sz w:val="26"/>
          <w:szCs w:val="26"/>
          <w:lang w:val="es-MX"/>
        </w:rPr>
        <w:t>PRESIDE:</w:t>
      </w:r>
      <w:r>
        <w:rPr>
          <w:rFonts w:ascii="Arial Narrow" w:hAnsi="Arial Narrow" w:cs="Courier New"/>
          <w:b/>
          <w:sz w:val="26"/>
          <w:szCs w:val="26"/>
          <w:lang w:val="es-MX"/>
        </w:rPr>
        <w:t xml:space="preserve"> </w:t>
      </w:r>
      <w:r w:rsidR="00812ADD">
        <w:rPr>
          <w:rFonts w:ascii="Arial Narrow" w:hAnsi="Arial Narrow" w:cs="Courier New"/>
          <w:b/>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4B250B">
        <w:rPr>
          <w:rFonts w:ascii="Arial Narrow" w:hAnsi="Arial Narrow" w:cs="Courier New"/>
          <w:sz w:val="26"/>
          <w:szCs w:val="26"/>
        </w:rPr>
        <w:t>ERIK JOSÉ RIHANI GONZÁLEZ</w:t>
      </w:r>
      <w:r w:rsidR="004B250B">
        <w:rPr>
          <w:rFonts w:ascii="Arial Narrow" w:hAnsi="Arial Narrow" w:cs="Courier New"/>
          <w:sz w:val="26"/>
          <w:szCs w:val="26"/>
          <w:lang w:val="es-MX"/>
        </w:rPr>
        <w:t>.</w:t>
      </w:r>
    </w:p>
    <w:p w14:paraId="353844BF" w14:textId="77777777" w:rsidR="00441193" w:rsidRPr="00A55D54" w:rsidRDefault="00BA63A7" w:rsidP="00BA63A7">
      <w:pPr>
        <w:ind w:left="567"/>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Pr>
          <w:rFonts w:ascii="Arial Narrow" w:hAnsi="Arial Narrow" w:cs="Courier New"/>
          <w:b/>
          <w:sz w:val="26"/>
          <w:szCs w:val="26"/>
        </w:rPr>
        <w:t xml:space="preserve"> </w:t>
      </w:r>
      <w:r w:rsidR="00441193" w:rsidRPr="00A55D54">
        <w:rPr>
          <w:rFonts w:ascii="Arial Narrow" w:hAnsi="Arial Narrow" w:cs="Courier New"/>
          <w:sz w:val="26"/>
          <w:szCs w:val="26"/>
        </w:rPr>
        <w:t xml:space="preserve">DIP. </w:t>
      </w:r>
      <w:r w:rsidR="00AF0953">
        <w:rPr>
          <w:rFonts w:ascii="Arial Narrow" w:hAnsi="Arial Narrow" w:cs="Courier New"/>
          <w:sz w:val="26"/>
          <w:szCs w:val="26"/>
        </w:rPr>
        <w:t>K</w:t>
      </w:r>
      <w:r w:rsidR="00C222C2">
        <w:rPr>
          <w:rFonts w:ascii="Arial Narrow" w:hAnsi="Arial Narrow" w:cs="Courier New"/>
          <w:sz w:val="26"/>
          <w:szCs w:val="26"/>
        </w:rPr>
        <w:t>ARLA VANE</w:t>
      </w:r>
      <w:r w:rsidR="004B250B">
        <w:rPr>
          <w:rFonts w:ascii="Arial Narrow" w:hAnsi="Arial Narrow" w:cs="Courier New"/>
          <w:sz w:val="26"/>
          <w:szCs w:val="26"/>
        </w:rPr>
        <w:t>S</w:t>
      </w:r>
      <w:r w:rsidR="00C222C2">
        <w:rPr>
          <w:rFonts w:ascii="Arial Narrow" w:hAnsi="Arial Narrow" w:cs="Courier New"/>
          <w:sz w:val="26"/>
          <w:szCs w:val="26"/>
        </w:rPr>
        <w:t>S</w:t>
      </w:r>
      <w:r w:rsidR="00AF0953">
        <w:rPr>
          <w:rFonts w:ascii="Arial Narrow" w:hAnsi="Arial Narrow" w:cs="Courier New"/>
          <w:sz w:val="26"/>
          <w:szCs w:val="26"/>
        </w:rPr>
        <w:t>A SALAZAR GONZALEZ</w:t>
      </w:r>
      <w:r w:rsidR="00A845E6">
        <w:rPr>
          <w:rFonts w:ascii="Arial Narrow" w:hAnsi="Arial Narrow" w:cs="Courier New"/>
          <w:sz w:val="26"/>
          <w:szCs w:val="26"/>
        </w:rPr>
        <w:t>.</w:t>
      </w:r>
    </w:p>
    <w:p w14:paraId="4AB219BE" w14:textId="1C321B50" w:rsidR="00F41FBE" w:rsidRPr="00F41FBE" w:rsidRDefault="00B81B6D" w:rsidP="00B81B6D">
      <w:pPr>
        <w:rPr>
          <w:rFonts w:ascii="Arial Narrow" w:hAnsi="Arial Narrow" w:cs="Courier New"/>
          <w:sz w:val="26"/>
          <w:szCs w:val="26"/>
          <w:lang w:val="es-MX"/>
        </w:rPr>
      </w:pPr>
      <w:r>
        <w:rPr>
          <w:rFonts w:ascii="Arial Narrow" w:hAnsi="Arial Narrow" w:cs="Courier New"/>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006FC7">
        <w:rPr>
          <w:rFonts w:ascii="Arial Narrow" w:hAnsi="Arial Narrow" w:cs="Courier New"/>
          <w:sz w:val="26"/>
          <w:szCs w:val="26"/>
          <w:lang w:val="es-MX"/>
        </w:rPr>
        <w:t>RAFAEL ALEJANDRO ECHAZARRETA TORRES</w:t>
      </w:r>
      <w:r w:rsidR="00441193">
        <w:rPr>
          <w:rFonts w:ascii="Arial Narrow" w:hAnsi="Arial Narrow" w:cs="Courier New"/>
          <w:sz w:val="26"/>
          <w:szCs w:val="26"/>
          <w:lang w:val="es-MX"/>
        </w:rPr>
        <w:t>.</w:t>
      </w:r>
    </w:p>
    <w:p w14:paraId="2D927D5E" w14:textId="77777777" w:rsidR="002A5A95" w:rsidRDefault="002A5A95" w:rsidP="00BE509A">
      <w:pPr>
        <w:jc w:val="both"/>
        <w:rPr>
          <w:rFonts w:ascii="Arial Narrow" w:hAnsi="Arial Narrow" w:cs="Courier New"/>
          <w:sz w:val="26"/>
          <w:szCs w:val="26"/>
          <w:lang w:val="es-MX"/>
        </w:rPr>
      </w:pPr>
    </w:p>
    <w:p w14:paraId="3F6AB52F" w14:textId="77777777" w:rsidR="00106A32" w:rsidRDefault="00106A32" w:rsidP="002A5A95">
      <w:pPr>
        <w:ind w:left="567" w:firstLine="284"/>
        <w:jc w:val="both"/>
        <w:rPr>
          <w:rFonts w:ascii="Arial Narrow" w:hAnsi="Arial Narrow" w:cs="Courier New"/>
          <w:sz w:val="26"/>
          <w:szCs w:val="26"/>
        </w:rPr>
      </w:pPr>
    </w:p>
    <w:p w14:paraId="2449F904" w14:textId="6FF2670F" w:rsidR="00F41FBE" w:rsidRPr="00F41FBE" w:rsidRDefault="00D83CB6" w:rsidP="002A5A95">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w:t>
      </w:r>
      <w:r w:rsidR="00086E09">
        <w:rPr>
          <w:rFonts w:ascii="Arial Narrow" w:hAnsi="Arial Narrow" w:cs="Courier New"/>
          <w:b/>
          <w:sz w:val="26"/>
          <w:szCs w:val="26"/>
        </w:rPr>
        <w:t>siones correspondiente al Segundo</w:t>
      </w:r>
      <w:r w:rsidRPr="00A55D54">
        <w:rPr>
          <w:rFonts w:ascii="Arial Narrow" w:hAnsi="Arial Narrow" w:cs="Courier New"/>
          <w:b/>
          <w:sz w:val="26"/>
          <w:szCs w:val="26"/>
        </w:rPr>
        <w:t xml:space="preserve"> Año de su Ejercicio Constitucional</w:t>
      </w:r>
      <w:r w:rsidRPr="00A55D54">
        <w:rPr>
          <w:rFonts w:ascii="Arial Narrow" w:hAnsi="Arial Narrow" w:cs="Courier New"/>
          <w:sz w:val="26"/>
          <w:szCs w:val="26"/>
        </w:rPr>
        <w:t xml:space="preserve">. Para tal efecto, fueron debidamente convocados el </w:t>
      </w:r>
      <w:r w:rsidRPr="00254599">
        <w:rPr>
          <w:rFonts w:ascii="Arial Narrow" w:hAnsi="Arial Narrow" w:cs="Courier New"/>
          <w:b/>
          <w:sz w:val="26"/>
          <w:szCs w:val="26"/>
        </w:rPr>
        <w:t>día</w:t>
      </w:r>
      <w:r w:rsidR="00254599">
        <w:rPr>
          <w:rFonts w:ascii="Arial Narrow" w:hAnsi="Arial Narrow" w:cs="Courier New"/>
          <w:b/>
          <w:sz w:val="26"/>
          <w:szCs w:val="26"/>
        </w:rPr>
        <w:t xml:space="preserve"> miércoles</w:t>
      </w:r>
      <w:r w:rsidR="00353B1E">
        <w:rPr>
          <w:rFonts w:ascii="Arial Narrow" w:hAnsi="Arial Narrow" w:cs="Courier New"/>
          <w:b/>
          <w:sz w:val="26"/>
          <w:szCs w:val="26"/>
        </w:rPr>
        <w:t xml:space="preserve"> veintidós</w:t>
      </w:r>
      <w:r w:rsidRPr="00A55D54">
        <w:rPr>
          <w:rFonts w:ascii="Arial Narrow" w:hAnsi="Arial Narrow" w:cs="Courier New"/>
          <w:b/>
          <w:sz w:val="26"/>
          <w:szCs w:val="26"/>
        </w:rPr>
        <w:t xml:space="preserve"> de </w:t>
      </w:r>
      <w:r w:rsidR="0014573B">
        <w:rPr>
          <w:rFonts w:ascii="Arial Narrow" w:hAnsi="Arial Narrow" w:cs="Courier New"/>
          <w:b/>
          <w:sz w:val="26"/>
          <w:szCs w:val="26"/>
        </w:rPr>
        <w:t>marzo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086E09">
        <w:rPr>
          <w:rFonts w:ascii="Arial Narrow" w:hAnsi="Arial Narrow" w:cs="Courier New"/>
          <w:b/>
          <w:sz w:val="26"/>
          <w:szCs w:val="26"/>
        </w:rPr>
        <w:t>trés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086E09">
        <w:rPr>
          <w:rFonts w:ascii="Arial Narrow" w:hAnsi="Arial Narrow" w:cs="Courier New"/>
          <w:b/>
          <w:sz w:val="26"/>
          <w:szCs w:val="26"/>
        </w:rPr>
        <w:t>miércoles</w:t>
      </w:r>
      <w:r w:rsidR="00F13EB1">
        <w:rPr>
          <w:rFonts w:ascii="Arial Narrow" w:hAnsi="Arial Narrow" w:cs="Courier New"/>
          <w:b/>
          <w:sz w:val="26"/>
          <w:szCs w:val="26"/>
        </w:rPr>
        <w:t xml:space="preserve"> </w:t>
      </w:r>
      <w:r w:rsidR="00353B1E">
        <w:rPr>
          <w:rFonts w:ascii="Arial Narrow" w:hAnsi="Arial Narrow" w:cs="Courier New"/>
          <w:b/>
          <w:sz w:val="26"/>
          <w:szCs w:val="26"/>
        </w:rPr>
        <w:t>veintinueve</w:t>
      </w:r>
      <w:r w:rsidRPr="00A55D54">
        <w:rPr>
          <w:rFonts w:ascii="Arial Narrow" w:hAnsi="Arial Narrow" w:cs="Courier New"/>
          <w:b/>
          <w:sz w:val="26"/>
          <w:szCs w:val="26"/>
        </w:rPr>
        <w:t xml:space="preserve"> d</w:t>
      </w:r>
      <w:r w:rsidR="00086E09">
        <w:rPr>
          <w:rFonts w:ascii="Arial Narrow" w:hAnsi="Arial Narrow" w:cs="Courier New"/>
          <w:b/>
          <w:sz w:val="26"/>
          <w:szCs w:val="26"/>
        </w:rPr>
        <w:t xml:space="preserve">el presente mes y año a las </w:t>
      </w:r>
      <w:r w:rsidR="00390997">
        <w:rPr>
          <w:rFonts w:ascii="Arial Narrow" w:hAnsi="Arial Narrow" w:cs="Courier New"/>
          <w:b/>
          <w:sz w:val="26"/>
          <w:szCs w:val="26"/>
        </w:rPr>
        <w:t>once</w:t>
      </w:r>
      <w:r w:rsidRPr="00A55D54">
        <w:rPr>
          <w:rFonts w:ascii="Arial Narrow" w:hAnsi="Arial Narrow" w:cs="Courier New"/>
          <w:b/>
          <w:sz w:val="26"/>
          <w:szCs w:val="26"/>
        </w:rPr>
        <w:t xml:space="preserv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14:paraId="44E2D51C" w14:textId="77777777" w:rsidR="00F41FBE" w:rsidRPr="00F41FBE" w:rsidRDefault="00F41FBE" w:rsidP="002A5A95">
      <w:pPr>
        <w:ind w:left="567" w:firstLine="284"/>
        <w:jc w:val="both"/>
        <w:rPr>
          <w:rFonts w:ascii="Arial Narrow" w:hAnsi="Arial Narrow" w:cs="Courier New"/>
          <w:sz w:val="26"/>
          <w:szCs w:val="26"/>
        </w:rPr>
      </w:pPr>
    </w:p>
    <w:p w14:paraId="4D167806" w14:textId="59FEDFEE" w:rsidR="00F41FBE" w:rsidRPr="00F41FBE" w:rsidRDefault="00F32869" w:rsidP="002A5A95">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Preside la sesión el Diputado</w:t>
      </w:r>
      <w:r w:rsidR="00D83CB6" w:rsidRPr="00A55D54">
        <w:rPr>
          <w:rFonts w:ascii="Arial Narrow" w:hAnsi="Arial Narrow" w:cs="Courier New"/>
          <w:sz w:val="26"/>
          <w:szCs w:val="26"/>
          <w:lang w:val="es-MX"/>
        </w:rPr>
        <w:t xml:space="preserve"> </w:t>
      </w:r>
      <w:r>
        <w:rPr>
          <w:rFonts w:ascii="Arial Narrow" w:hAnsi="Arial Narrow" w:cs="Courier New"/>
          <w:sz w:val="26"/>
          <w:szCs w:val="26"/>
        </w:rPr>
        <w:t xml:space="preserve">Erik José </w:t>
      </w:r>
      <w:proofErr w:type="spellStart"/>
      <w:r>
        <w:rPr>
          <w:rFonts w:ascii="Arial Narrow" w:hAnsi="Arial Narrow" w:cs="Courier New"/>
          <w:sz w:val="26"/>
          <w:szCs w:val="26"/>
        </w:rPr>
        <w:t>Rihani</w:t>
      </w:r>
      <w:proofErr w:type="spellEnd"/>
      <w:r>
        <w:rPr>
          <w:rFonts w:ascii="Arial Narrow" w:hAnsi="Arial Narrow" w:cs="Courier New"/>
          <w:sz w:val="26"/>
          <w:szCs w:val="26"/>
        </w:rPr>
        <w:t xml:space="preserve"> González</w:t>
      </w:r>
      <w:r w:rsidR="00D83CB6" w:rsidRPr="00A55D54">
        <w:rPr>
          <w:rFonts w:ascii="Arial Narrow" w:hAnsi="Arial Narrow" w:cs="Courier New"/>
          <w:sz w:val="26"/>
          <w:szCs w:val="26"/>
          <w:lang w:val="es-MX"/>
        </w:rPr>
        <w:t xml:space="preserve"> y se desempeñan como Secretari</w:t>
      </w:r>
      <w:r w:rsidR="008B4647">
        <w:rPr>
          <w:rFonts w:ascii="Arial Narrow" w:hAnsi="Arial Narrow" w:cs="Courier New"/>
          <w:sz w:val="26"/>
          <w:szCs w:val="26"/>
          <w:lang w:val="es-MX"/>
        </w:rPr>
        <w:t>o</w:t>
      </w:r>
      <w:r w:rsidR="00D83CB6" w:rsidRPr="00A55D54">
        <w:rPr>
          <w:rFonts w:ascii="Arial Narrow" w:hAnsi="Arial Narrow" w:cs="Courier New"/>
          <w:sz w:val="26"/>
          <w:szCs w:val="26"/>
          <w:lang w:val="es-MX"/>
        </w:rPr>
        <w:t>s, l</w:t>
      </w:r>
      <w:r w:rsidR="00972E4C">
        <w:rPr>
          <w:rFonts w:ascii="Arial Narrow" w:hAnsi="Arial Narrow" w:cs="Courier New"/>
          <w:sz w:val="26"/>
          <w:szCs w:val="26"/>
          <w:lang w:val="es-MX"/>
        </w:rPr>
        <w:t>o</w:t>
      </w:r>
      <w:r w:rsidR="00D83CB6" w:rsidRPr="00A55D54">
        <w:rPr>
          <w:rFonts w:ascii="Arial Narrow" w:hAnsi="Arial Narrow" w:cs="Courier New"/>
          <w:sz w:val="26"/>
          <w:szCs w:val="26"/>
          <w:lang w:val="es-MX"/>
        </w:rPr>
        <w:t>s Diputad</w:t>
      </w:r>
      <w:r w:rsidR="00972E4C">
        <w:rPr>
          <w:rFonts w:ascii="Arial Narrow" w:hAnsi="Arial Narrow" w:cs="Courier New"/>
          <w:sz w:val="26"/>
          <w:szCs w:val="26"/>
          <w:lang w:val="es-MX"/>
        </w:rPr>
        <w:t>o</w:t>
      </w:r>
      <w:r w:rsidR="00D83CB6" w:rsidRPr="00A55D54">
        <w:rPr>
          <w:rFonts w:ascii="Arial Narrow" w:hAnsi="Arial Narrow" w:cs="Courier New"/>
          <w:sz w:val="26"/>
          <w:szCs w:val="26"/>
          <w:lang w:val="es-MX"/>
        </w:rPr>
        <w:t xml:space="preserve">s </w:t>
      </w:r>
      <w:r w:rsidR="00C222C2">
        <w:rPr>
          <w:rFonts w:ascii="Arial Narrow" w:hAnsi="Arial Narrow" w:cs="Courier New"/>
          <w:sz w:val="26"/>
          <w:szCs w:val="26"/>
          <w:lang w:val="es-MX"/>
        </w:rPr>
        <w:t>Karla Vanes</w:t>
      </w:r>
      <w:r w:rsidR="00C0490D">
        <w:rPr>
          <w:rFonts w:ascii="Arial Narrow" w:hAnsi="Arial Narrow" w:cs="Courier New"/>
          <w:sz w:val="26"/>
          <w:szCs w:val="26"/>
          <w:lang w:val="es-MX"/>
        </w:rPr>
        <w:t>s</w:t>
      </w:r>
      <w:r w:rsidR="00C222C2">
        <w:rPr>
          <w:rFonts w:ascii="Arial Narrow" w:hAnsi="Arial Narrow" w:cs="Courier New"/>
          <w:sz w:val="26"/>
          <w:szCs w:val="26"/>
          <w:lang w:val="es-MX"/>
        </w:rPr>
        <w:t xml:space="preserve">a Salazar González </w:t>
      </w:r>
      <w:r w:rsidR="00D83CB6" w:rsidRPr="00A55D54">
        <w:rPr>
          <w:rFonts w:ascii="Arial Narrow" w:hAnsi="Arial Narrow" w:cs="Courier New"/>
          <w:sz w:val="26"/>
          <w:szCs w:val="26"/>
          <w:lang w:val="es-MX"/>
        </w:rPr>
        <w:t xml:space="preserve">y </w:t>
      </w:r>
      <w:r w:rsidR="00DC69B6">
        <w:rPr>
          <w:rFonts w:ascii="Arial Narrow" w:hAnsi="Arial Narrow" w:cs="Courier New"/>
          <w:sz w:val="26"/>
          <w:szCs w:val="26"/>
          <w:lang w:val="es-MX"/>
        </w:rPr>
        <w:t xml:space="preserve">Rafael Alejandro </w:t>
      </w:r>
      <w:proofErr w:type="spellStart"/>
      <w:r w:rsidR="00DC69B6">
        <w:rPr>
          <w:rFonts w:ascii="Arial Narrow" w:hAnsi="Arial Narrow" w:cs="Courier New"/>
          <w:sz w:val="26"/>
          <w:szCs w:val="26"/>
          <w:lang w:val="es-MX"/>
        </w:rPr>
        <w:t>Echazarreta</w:t>
      </w:r>
      <w:proofErr w:type="spellEnd"/>
      <w:r w:rsidR="00DC69B6">
        <w:rPr>
          <w:rFonts w:ascii="Arial Narrow" w:hAnsi="Arial Narrow" w:cs="Courier New"/>
          <w:sz w:val="26"/>
          <w:szCs w:val="26"/>
          <w:lang w:val="es-MX"/>
        </w:rPr>
        <w:t xml:space="preserve"> Torres</w:t>
      </w:r>
      <w:r w:rsidR="00D83CB6"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00D83CB6" w:rsidRPr="00A55D54">
        <w:rPr>
          <w:rFonts w:ascii="Arial Narrow" w:hAnsi="Arial Narrow" w:cs="Courier New"/>
          <w:b/>
          <w:sz w:val="26"/>
          <w:szCs w:val="26"/>
          <w:lang w:val="es-MX"/>
        </w:rPr>
        <w:t xml:space="preserve"> Período Ordinario</w:t>
      </w:r>
      <w:r w:rsidR="00D83CB6" w:rsidRPr="00A55D54">
        <w:rPr>
          <w:rFonts w:ascii="Arial Narrow" w:hAnsi="Arial Narrow" w:cs="Courier New"/>
          <w:sz w:val="26"/>
          <w:szCs w:val="26"/>
          <w:lang w:val="es-MX"/>
        </w:rPr>
        <w:t xml:space="preserve"> </w:t>
      </w:r>
      <w:r w:rsidR="00D83CB6" w:rsidRPr="00A55D54">
        <w:rPr>
          <w:rFonts w:ascii="Arial Narrow" w:hAnsi="Arial Narrow" w:cs="Courier New"/>
          <w:b/>
          <w:sz w:val="26"/>
          <w:szCs w:val="26"/>
          <w:lang w:val="es-MX"/>
        </w:rPr>
        <w:t>de Sesiones</w:t>
      </w:r>
      <w:r w:rsidR="00D83CB6" w:rsidRPr="00A55D54">
        <w:rPr>
          <w:rFonts w:ascii="Arial Narrow" w:hAnsi="Arial Narrow" w:cs="Courier New"/>
          <w:sz w:val="26"/>
          <w:szCs w:val="26"/>
          <w:lang w:val="es-MX"/>
        </w:rPr>
        <w:t xml:space="preserve"> </w:t>
      </w:r>
      <w:r w:rsidR="008F483B">
        <w:rPr>
          <w:rFonts w:ascii="Arial Narrow" w:hAnsi="Arial Narrow" w:cs="Courier New"/>
          <w:b/>
          <w:sz w:val="26"/>
          <w:szCs w:val="26"/>
          <w:lang w:val="es-MX"/>
        </w:rPr>
        <w:t>correspondiente al Segundo</w:t>
      </w:r>
      <w:r w:rsidR="00D83CB6" w:rsidRPr="00A55D54">
        <w:rPr>
          <w:rFonts w:ascii="Arial Narrow" w:hAnsi="Arial Narrow" w:cs="Courier New"/>
          <w:b/>
          <w:sz w:val="26"/>
          <w:szCs w:val="26"/>
          <w:lang w:val="es-MX"/>
        </w:rPr>
        <w:t xml:space="preserve"> Año de su Ejercicio Constitucional</w:t>
      </w:r>
      <w:r w:rsidR="00D83CB6"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3AE5875A" w14:textId="77777777" w:rsidR="00DC305E" w:rsidRDefault="00DC305E" w:rsidP="00F742F2">
      <w:pPr>
        <w:pStyle w:val="Sangradetextonormal"/>
        <w:spacing w:after="0"/>
        <w:ind w:left="0"/>
        <w:jc w:val="both"/>
        <w:rPr>
          <w:rFonts w:ascii="Arial Narrow" w:hAnsi="Arial Narrow" w:cs="Courier New"/>
          <w:sz w:val="26"/>
          <w:szCs w:val="26"/>
          <w:lang w:val="es-MX"/>
        </w:rPr>
      </w:pPr>
    </w:p>
    <w:p w14:paraId="2D608694" w14:textId="77777777" w:rsidR="00377E7E" w:rsidRDefault="00D83CB6" w:rsidP="00377E7E">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La Presidencia de la Mesa Directiva comunicó que en esos momentos se abre el sistema electrónico para que las Diputadas y Diputados puedan registrar su asi</w:t>
      </w:r>
      <w:r w:rsidR="00F32869">
        <w:rPr>
          <w:rFonts w:ascii="Arial Narrow" w:hAnsi="Arial Narrow" w:cs="Courier New"/>
          <w:sz w:val="26"/>
          <w:szCs w:val="26"/>
          <w:lang w:val="es-MX"/>
        </w:rPr>
        <w:t>stencia, por lo que solicitó a la Secretaria Diputada</w:t>
      </w:r>
      <w:r>
        <w:rPr>
          <w:rFonts w:ascii="Arial Narrow" w:hAnsi="Arial Narrow" w:cs="Courier New"/>
          <w:sz w:val="26"/>
          <w:szCs w:val="26"/>
          <w:lang w:val="es-MX"/>
        </w:rPr>
        <w:t xml:space="preserve"> </w:t>
      </w:r>
      <w:r w:rsidR="00F32869">
        <w:rPr>
          <w:rFonts w:ascii="Arial Narrow" w:hAnsi="Arial Narrow" w:cs="Courier New"/>
          <w:sz w:val="26"/>
          <w:szCs w:val="26"/>
        </w:rPr>
        <w:t>Karla Vanessa Salazar González</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r w:rsidR="00377E7E">
        <w:rPr>
          <w:rFonts w:ascii="Arial Narrow" w:hAnsi="Arial Narrow" w:cs="Courier New"/>
          <w:sz w:val="26"/>
          <w:szCs w:val="26"/>
          <w:lang w:val="es-MX"/>
        </w:rPr>
        <w:t xml:space="preserve"> </w:t>
      </w:r>
    </w:p>
    <w:p w14:paraId="034EFEA5" w14:textId="77777777" w:rsidR="00377E7E" w:rsidRDefault="00377E7E" w:rsidP="00377E7E">
      <w:pPr>
        <w:pStyle w:val="Sangradetextonormal"/>
        <w:spacing w:after="0"/>
        <w:ind w:left="567" w:firstLine="284"/>
        <w:jc w:val="both"/>
        <w:rPr>
          <w:rFonts w:ascii="Arial Narrow" w:hAnsi="Arial Narrow" w:cs="Courier New"/>
          <w:sz w:val="26"/>
          <w:szCs w:val="26"/>
          <w:lang w:val="es-MX"/>
        </w:rPr>
      </w:pPr>
    </w:p>
    <w:p w14:paraId="6A402233" w14:textId="77777777" w:rsidR="006229E3" w:rsidRDefault="00D83CB6" w:rsidP="006229E3">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lastRenderedPageBreak/>
        <w:t>Para dar cuenta d</w:t>
      </w:r>
      <w:r w:rsidR="00F32869">
        <w:rPr>
          <w:rFonts w:ascii="Arial Narrow" w:hAnsi="Arial Narrow" w:cs="Courier New"/>
          <w:sz w:val="26"/>
          <w:szCs w:val="26"/>
          <w:lang w:val="es-MX"/>
        </w:rPr>
        <w:t>e ello y constatar el cuórum, la Secretaria</w:t>
      </w:r>
      <w:r>
        <w:rPr>
          <w:rFonts w:ascii="Arial Narrow" w:hAnsi="Arial Narrow" w:cs="Courier New"/>
          <w:sz w:val="26"/>
          <w:szCs w:val="26"/>
          <w:lang w:val="es-MX"/>
        </w:rPr>
        <w:t xml:space="preserve"> </w:t>
      </w:r>
      <w:r w:rsidR="00F32869">
        <w:rPr>
          <w:rFonts w:ascii="Arial Narrow" w:hAnsi="Arial Narrow" w:cs="Courier New"/>
          <w:sz w:val="26"/>
          <w:szCs w:val="26"/>
        </w:rPr>
        <w:t>Karla Vanessa Salazar González</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r w:rsidR="006229E3">
        <w:rPr>
          <w:rFonts w:ascii="Arial Narrow" w:hAnsi="Arial Narrow" w:cs="Courier New"/>
          <w:sz w:val="26"/>
          <w:szCs w:val="26"/>
          <w:lang w:val="es-MX"/>
        </w:rPr>
        <w:t xml:space="preserve"> </w:t>
      </w:r>
    </w:p>
    <w:p w14:paraId="25ABBB26" w14:textId="77777777" w:rsidR="006229E3" w:rsidRDefault="006229E3" w:rsidP="006229E3">
      <w:pPr>
        <w:pStyle w:val="Sangradetextonormal"/>
        <w:spacing w:after="0"/>
        <w:ind w:left="567" w:firstLine="284"/>
        <w:jc w:val="both"/>
        <w:rPr>
          <w:rFonts w:ascii="Arial Narrow" w:hAnsi="Arial Narrow" w:cs="Courier New"/>
          <w:sz w:val="26"/>
          <w:szCs w:val="26"/>
          <w:lang w:val="es-MX"/>
        </w:rPr>
      </w:pPr>
    </w:p>
    <w:p w14:paraId="1F76BD67" w14:textId="377D6699" w:rsidR="00660811" w:rsidRDefault="00D83CB6" w:rsidP="00660811">
      <w:pPr>
        <w:pStyle w:val="Sangradetextonormal"/>
        <w:spacing w:after="0"/>
        <w:ind w:left="567" w:firstLine="284"/>
        <w:jc w:val="both"/>
        <w:rPr>
          <w:rFonts w:ascii="Arial Narrow" w:hAnsi="Arial Narrow" w:cs="Courier New"/>
          <w:sz w:val="26"/>
          <w:szCs w:val="26"/>
          <w:lang w:val="es-ES_tradnl" w:eastAsia="ar-SA"/>
        </w:rPr>
      </w:pPr>
      <w:r>
        <w:rPr>
          <w:rFonts w:ascii="Arial Narrow" w:hAnsi="Arial Narrow" w:cs="Courier New"/>
          <w:sz w:val="26"/>
          <w:szCs w:val="26"/>
        </w:rPr>
        <w:t>De acuerdo al sis</w:t>
      </w:r>
      <w:r w:rsidR="008F483B">
        <w:rPr>
          <w:rFonts w:ascii="Arial Narrow" w:hAnsi="Arial Narrow" w:cs="Courier New"/>
          <w:sz w:val="26"/>
          <w:szCs w:val="26"/>
        </w:rPr>
        <w:t>tema electrónico de registro, la Secretaria Diputada</w:t>
      </w:r>
      <w:r>
        <w:rPr>
          <w:rFonts w:ascii="Arial Narrow" w:hAnsi="Arial Narrow" w:cs="Courier New"/>
          <w:sz w:val="26"/>
          <w:szCs w:val="26"/>
        </w:rPr>
        <w:t xml:space="preserve"> </w:t>
      </w:r>
      <w:r w:rsidR="008F483B">
        <w:rPr>
          <w:rFonts w:ascii="Arial Narrow" w:hAnsi="Arial Narrow" w:cs="Courier New"/>
          <w:sz w:val="26"/>
          <w:szCs w:val="26"/>
        </w:rPr>
        <w:t>Karla Vanessa Salazar González</w:t>
      </w:r>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r w:rsidR="00C81DA9" w:rsidRPr="00363EA9">
        <w:rPr>
          <w:rFonts w:ascii="Arial Narrow" w:hAnsi="Arial Narrow" w:cs="Courier New"/>
          <w:b/>
          <w:sz w:val="26"/>
          <w:szCs w:val="26"/>
        </w:rPr>
        <w:t>veinti</w:t>
      </w:r>
      <w:r w:rsidR="003F3F99">
        <w:rPr>
          <w:rFonts w:ascii="Arial Narrow" w:hAnsi="Arial Narrow" w:cs="Courier New"/>
          <w:b/>
          <w:sz w:val="26"/>
          <w:szCs w:val="26"/>
        </w:rPr>
        <w:t>c</w:t>
      </w:r>
      <w:r w:rsidR="00AB3E74">
        <w:rPr>
          <w:rFonts w:ascii="Arial Narrow" w:hAnsi="Arial Narrow" w:cs="Courier New"/>
          <w:b/>
          <w:sz w:val="26"/>
          <w:szCs w:val="26"/>
        </w:rPr>
        <w:t>inco</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w:t>
      </w:r>
      <w:r>
        <w:rPr>
          <w:rFonts w:ascii="Arial Narrow" w:hAnsi="Arial Narrow" w:cs="Courier New"/>
          <w:sz w:val="26"/>
          <w:szCs w:val="26"/>
        </w:rPr>
        <w:t xml:space="preserve"> </w:t>
      </w:r>
      <w:r w:rsidR="00E803C5" w:rsidRPr="00E803C5">
        <w:rPr>
          <w:rFonts w:ascii="Arial Narrow" w:hAnsi="Arial Narrow" w:cs="Courier New"/>
          <w:sz w:val="26"/>
          <w:szCs w:val="26"/>
          <w:lang w:val="es-ES_tradnl" w:eastAsia="ar-SA"/>
        </w:rPr>
        <w:t xml:space="preserve">Esteban Abraham </w:t>
      </w:r>
      <w:proofErr w:type="spellStart"/>
      <w:r w:rsidR="00E803C5" w:rsidRPr="00E803C5">
        <w:rPr>
          <w:rFonts w:ascii="Arial Narrow" w:hAnsi="Arial Narrow" w:cs="Courier New"/>
          <w:sz w:val="26"/>
          <w:szCs w:val="26"/>
          <w:lang w:val="es-ES_tradnl" w:eastAsia="ar-SA"/>
        </w:rPr>
        <w:t>Macari</w:t>
      </w:r>
      <w:proofErr w:type="spellEnd"/>
      <w:r w:rsidR="00E803C5" w:rsidRPr="00E803C5">
        <w:rPr>
          <w:rFonts w:ascii="Arial Narrow" w:hAnsi="Arial Narrow" w:cs="Courier New"/>
          <w:sz w:val="26"/>
          <w:szCs w:val="26"/>
          <w:lang w:val="es-ES_tradnl" w:eastAsia="ar-SA"/>
        </w:rPr>
        <w:t xml:space="preserve">, </w:t>
      </w:r>
      <w:proofErr w:type="spellStart"/>
      <w:r w:rsidR="00E803C5" w:rsidRPr="00E803C5">
        <w:rPr>
          <w:rFonts w:ascii="Arial Narrow" w:hAnsi="Arial Narrow" w:cs="Courier New"/>
          <w:sz w:val="26"/>
          <w:szCs w:val="26"/>
          <w:lang w:val="es-ES_tradnl" w:eastAsia="ar-SA"/>
        </w:rPr>
        <w:t>Karem</w:t>
      </w:r>
      <w:proofErr w:type="spellEnd"/>
      <w:r w:rsidR="00E803C5" w:rsidRPr="00E803C5">
        <w:rPr>
          <w:rFonts w:ascii="Arial Narrow" w:hAnsi="Arial Narrow" w:cs="Courier New"/>
          <w:sz w:val="26"/>
          <w:szCs w:val="26"/>
          <w:lang w:val="es-ES_tradnl" w:eastAsia="ar-SA"/>
        </w:rPr>
        <w:t xml:space="preserve"> </w:t>
      </w:r>
      <w:proofErr w:type="spellStart"/>
      <w:r w:rsidR="00E803C5" w:rsidRPr="00E803C5">
        <w:rPr>
          <w:rFonts w:ascii="Arial Narrow" w:hAnsi="Arial Narrow" w:cs="Courier New"/>
          <w:sz w:val="26"/>
          <w:szCs w:val="26"/>
          <w:lang w:val="es-ES_tradnl" w:eastAsia="ar-SA"/>
        </w:rPr>
        <w:t>Faride</w:t>
      </w:r>
      <w:proofErr w:type="spellEnd"/>
      <w:r w:rsidR="00E803C5" w:rsidRPr="00E803C5">
        <w:rPr>
          <w:rFonts w:ascii="Arial Narrow" w:hAnsi="Arial Narrow" w:cs="Courier New"/>
          <w:sz w:val="26"/>
          <w:szCs w:val="26"/>
          <w:lang w:val="es-ES_tradnl" w:eastAsia="ar-SA"/>
        </w:rPr>
        <w:t xml:space="preserve"> </w:t>
      </w:r>
      <w:proofErr w:type="spellStart"/>
      <w:r w:rsidR="00E803C5" w:rsidRPr="00E803C5">
        <w:rPr>
          <w:rFonts w:ascii="Arial Narrow" w:hAnsi="Arial Narrow" w:cs="Courier New"/>
          <w:sz w:val="26"/>
          <w:szCs w:val="26"/>
          <w:lang w:val="es-ES_tradnl" w:eastAsia="ar-SA"/>
        </w:rPr>
        <w:t>Achach</w:t>
      </w:r>
      <w:proofErr w:type="spellEnd"/>
      <w:r w:rsidR="00E803C5" w:rsidRPr="00E803C5">
        <w:rPr>
          <w:rFonts w:ascii="Arial Narrow" w:hAnsi="Arial Narrow" w:cs="Courier New"/>
          <w:sz w:val="26"/>
          <w:szCs w:val="26"/>
          <w:lang w:val="es-ES_tradnl" w:eastAsia="ar-SA"/>
        </w:rPr>
        <w:t xml:space="preserve"> Ramírez, Rubí Argelia Be Chan, Manuela de Jesús </w:t>
      </w:r>
      <w:proofErr w:type="spellStart"/>
      <w:r w:rsidR="00E803C5" w:rsidRPr="00E803C5">
        <w:rPr>
          <w:rFonts w:ascii="Arial Narrow" w:hAnsi="Arial Narrow" w:cs="Courier New"/>
          <w:sz w:val="26"/>
          <w:szCs w:val="26"/>
          <w:lang w:val="es-ES_tradnl" w:eastAsia="ar-SA"/>
        </w:rPr>
        <w:t>Cocom</w:t>
      </w:r>
      <w:proofErr w:type="spellEnd"/>
      <w:r w:rsidR="00E803C5" w:rsidRPr="00E803C5">
        <w:rPr>
          <w:rFonts w:ascii="Arial Narrow" w:hAnsi="Arial Narrow" w:cs="Courier New"/>
          <w:sz w:val="26"/>
          <w:szCs w:val="26"/>
          <w:lang w:val="es-ES_tradnl" w:eastAsia="ar-SA"/>
        </w:rPr>
        <w:t xml:space="preserve"> </w:t>
      </w:r>
      <w:proofErr w:type="spellStart"/>
      <w:r w:rsidR="00E803C5" w:rsidRPr="00E803C5">
        <w:rPr>
          <w:rFonts w:ascii="Arial Narrow" w:hAnsi="Arial Narrow" w:cs="Courier New"/>
          <w:sz w:val="26"/>
          <w:szCs w:val="26"/>
          <w:lang w:val="es-ES_tradnl" w:eastAsia="ar-SA"/>
        </w:rPr>
        <w:t>Bolio</w:t>
      </w:r>
      <w:proofErr w:type="spellEnd"/>
      <w:r w:rsidR="00E803C5" w:rsidRPr="00E803C5">
        <w:rPr>
          <w:rFonts w:ascii="Arial Narrow" w:hAnsi="Arial Narrow" w:cs="Courier New"/>
          <w:sz w:val="26"/>
          <w:szCs w:val="26"/>
          <w:lang w:val="es-ES_tradnl" w:eastAsia="ar-SA"/>
        </w:rPr>
        <w:t xml:space="preserve">, Rafael Alejandro </w:t>
      </w:r>
      <w:proofErr w:type="spellStart"/>
      <w:r w:rsidR="00E803C5" w:rsidRPr="00E803C5">
        <w:rPr>
          <w:rFonts w:ascii="Arial Narrow" w:hAnsi="Arial Narrow" w:cs="Courier New"/>
          <w:sz w:val="26"/>
          <w:szCs w:val="26"/>
          <w:lang w:val="es-ES_tradnl" w:eastAsia="ar-SA"/>
        </w:rPr>
        <w:t>Echazarreta</w:t>
      </w:r>
      <w:proofErr w:type="spellEnd"/>
      <w:r w:rsidR="00E803C5" w:rsidRPr="00E803C5">
        <w:rPr>
          <w:rFonts w:ascii="Arial Narrow" w:hAnsi="Arial Narrow" w:cs="Courier New"/>
          <w:sz w:val="26"/>
          <w:szCs w:val="26"/>
          <w:lang w:val="es-ES_tradnl" w:eastAsia="ar-SA"/>
        </w:rPr>
        <w:t xml:space="preserve"> Torres, Luis René Fernández Vidal, Abril </w:t>
      </w:r>
      <w:proofErr w:type="spellStart"/>
      <w:r w:rsidR="00E803C5" w:rsidRPr="00E803C5">
        <w:rPr>
          <w:rFonts w:ascii="Arial Narrow" w:hAnsi="Arial Narrow" w:cs="Courier New"/>
          <w:sz w:val="26"/>
          <w:szCs w:val="26"/>
          <w:lang w:val="es-ES_tradnl" w:eastAsia="ar-SA"/>
        </w:rPr>
        <w:t>Ferreyro</w:t>
      </w:r>
      <w:proofErr w:type="spellEnd"/>
      <w:r w:rsidR="00E803C5" w:rsidRPr="00E803C5">
        <w:rPr>
          <w:rFonts w:ascii="Arial Narrow" w:hAnsi="Arial Narrow" w:cs="Courier New"/>
          <w:sz w:val="26"/>
          <w:szCs w:val="26"/>
          <w:lang w:val="es-ES_tradnl" w:eastAsia="ar-SA"/>
        </w:rPr>
        <w:t xml:space="preserve"> Rosado, Karla Reyna Franco Blanco, Melba Rosana Gamboa Ávila, Vida </w:t>
      </w:r>
      <w:proofErr w:type="spellStart"/>
      <w:r w:rsidR="00E803C5" w:rsidRPr="00E803C5">
        <w:rPr>
          <w:rFonts w:ascii="Arial Narrow" w:hAnsi="Arial Narrow" w:cs="Courier New"/>
          <w:sz w:val="26"/>
          <w:szCs w:val="26"/>
          <w:lang w:val="es-ES_tradnl" w:eastAsia="ar-SA"/>
        </w:rPr>
        <w:t>Aravari</w:t>
      </w:r>
      <w:proofErr w:type="spellEnd"/>
      <w:r w:rsidR="00E803C5" w:rsidRPr="00E803C5">
        <w:rPr>
          <w:rFonts w:ascii="Arial Narrow" w:hAnsi="Arial Narrow" w:cs="Courier New"/>
          <w:sz w:val="26"/>
          <w:szCs w:val="26"/>
          <w:lang w:val="es-ES_tradnl" w:eastAsia="ar-SA"/>
        </w:rPr>
        <w:t xml:space="preserve"> Gómez Herrera, Carmen Guadalupe González Martín, José Crescencio Gutiérrez González, Fabiola </w:t>
      </w:r>
      <w:proofErr w:type="spellStart"/>
      <w:r w:rsidR="00E803C5" w:rsidRPr="00E803C5">
        <w:rPr>
          <w:rFonts w:ascii="Arial Narrow" w:hAnsi="Arial Narrow" w:cs="Courier New"/>
          <w:sz w:val="26"/>
          <w:szCs w:val="26"/>
          <w:lang w:val="es-ES_tradnl" w:eastAsia="ar-SA"/>
        </w:rPr>
        <w:t>Loeza</w:t>
      </w:r>
      <w:proofErr w:type="spellEnd"/>
      <w:r w:rsidR="00E803C5" w:rsidRPr="00E803C5">
        <w:rPr>
          <w:rFonts w:ascii="Arial Narrow" w:hAnsi="Arial Narrow" w:cs="Courier New"/>
          <w:sz w:val="26"/>
          <w:szCs w:val="26"/>
          <w:lang w:val="es-ES_tradnl" w:eastAsia="ar-SA"/>
        </w:rPr>
        <w:t xml:space="preserve"> Novelo, Dafne Celina López Osorio, Víctor Hugo Lozano Poveda, Alejandra de los Ángeles Novelo Segura,</w:t>
      </w:r>
      <w:r w:rsidR="006603E9">
        <w:rPr>
          <w:rFonts w:ascii="Arial Narrow" w:hAnsi="Arial Narrow" w:cs="Courier New"/>
          <w:sz w:val="26"/>
          <w:szCs w:val="26"/>
          <w:lang w:val="es-ES_tradnl" w:eastAsia="ar-SA"/>
        </w:rPr>
        <w:t xml:space="preserve"> Jesús Efrén Pérez </w:t>
      </w:r>
      <w:proofErr w:type="spellStart"/>
      <w:r w:rsidR="006603E9">
        <w:rPr>
          <w:rFonts w:ascii="Arial Narrow" w:hAnsi="Arial Narrow" w:cs="Courier New"/>
          <w:sz w:val="26"/>
          <w:szCs w:val="26"/>
          <w:lang w:val="es-ES_tradnl" w:eastAsia="ar-SA"/>
        </w:rPr>
        <w:t>Ballote</w:t>
      </w:r>
      <w:proofErr w:type="spellEnd"/>
      <w:r w:rsidR="006603E9">
        <w:rPr>
          <w:rFonts w:ascii="Arial Narrow" w:hAnsi="Arial Narrow" w:cs="Courier New"/>
          <w:sz w:val="26"/>
          <w:szCs w:val="26"/>
          <w:lang w:val="es-ES_tradnl" w:eastAsia="ar-SA"/>
        </w:rPr>
        <w:t xml:space="preserve">, </w:t>
      </w:r>
      <w:r w:rsidR="00E803C5" w:rsidRPr="00E803C5">
        <w:rPr>
          <w:rFonts w:ascii="Arial Narrow" w:hAnsi="Arial Narrow" w:cs="Courier New"/>
          <w:sz w:val="26"/>
          <w:szCs w:val="26"/>
          <w:lang w:val="es-ES_tradnl" w:eastAsia="ar-SA"/>
        </w:rPr>
        <w:t xml:space="preserve"> Gaspar Armando Quintal Parra, Erik José </w:t>
      </w:r>
      <w:proofErr w:type="spellStart"/>
      <w:r w:rsidR="00E803C5" w:rsidRPr="00E803C5">
        <w:rPr>
          <w:rFonts w:ascii="Arial Narrow" w:hAnsi="Arial Narrow" w:cs="Courier New"/>
          <w:sz w:val="26"/>
          <w:szCs w:val="26"/>
          <w:lang w:val="es-ES_tradnl" w:eastAsia="ar-SA"/>
        </w:rPr>
        <w:t>Rihani</w:t>
      </w:r>
      <w:proofErr w:type="spellEnd"/>
      <w:r w:rsidR="00E803C5" w:rsidRPr="00E803C5">
        <w:rPr>
          <w:rFonts w:ascii="Arial Narrow" w:hAnsi="Arial Narrow" w:cs="Courier New"/>
          <w:sz w:val="26"/>
          <w:szCs w:val="26"/>
          <w:lang w:val="es-ES_tradnl" w:eastAsia="ar-SA"/>
        </w:rPr>
        <w:t xml:space="preserve"> González, Harry Gerardo Rodríguez Botello Fierro, Raúl Antonio Romero </w:t>
      </w:r>
      <w:proofErr w:type="spellStart"/>
      <w:r w:rsidR="00E803C5" w:rsidRPr="00E803C5">
        <w:rPr>
          <w:rFonts w:ascii="Arial Narrow" w:hAnsi="Arial Narrow" w:cs="Courier New"/>
          <w:sz w:val="26"/>
          <w:szCs w:val="26"/>
          <w:lang w:val="es-ES_tradnl" w:eastAsia="ar-SA"/>
        </w:rPr>
        <w:t>Chel</w:t>
      </w:r>
      <w:proofErr w:type="spellEnd"/>
      <w:r w:rsidR="00E803C5" w:rsidRPr="00E803C5">
        <w:rPr>
          <w:rFonts w:ascii="Arial Narrow" w:hAnsi="Arial Narrow" w:cs="Courier New"/>
          <w:sz w:val="26"/>
          <w:szCs w:val="26"/>
          <w:lang w:val="es-ES_tradnl" w:eastAsia="ar-SA"/>
        </w:rPr>
        <w:t xml:space="preserve">, Karla Vanessa Salazar González, Ingrid del Pilar Santos Díaz, Eduardo Sobrino Sierra y  Jazmín </w:t>
      </w:r>
      <w:proofErr w:type="spellStart"/>
      <w:r w:rsidR="00E803C5" w:rsidRPr="00E803C5">
        <w:rPr>
          <w:rFonts w:ascii="Arial Narrow" w:hAnsi="Arial Narrow" w:cs="Courier New"/>
          <w:sz w:val="26"/>
          <w:szCs w:val="26"/>
          <w:lang w:val="es-ES_tradnl" w:eastAsia="ar-SA"/>
        </w:rPr>
        <w:t>Yaneli</w:t>
      </w:r>
      <w:proofErr w:type="spellEnd"/>
      <w:r w:rsidR="00E803C5" w:rsidRPr="00E803C5">
        <w:rPr>
          <w:rFonts w:ascii="Arial Narrow" w:hAnsi="Arial Narrow" w:cs="Courier New"/>
          <w:sz w:val="26"/>
          <w:szCs w:val="26"/>
          <w:lang w:val="es-ES_tradnl" w:eastAsia="ar-SA"/>
        </w:rPr>
        <w:t xml:space="preserve"> Villanueva </w:t>
      </w:r>
      <w:proofErr w:type="spellStart"/>
      <w:r w:rsidR="00E803C5" w:rsidRPr="00E803C5">
        <w:rPr>
          <w:rFonts w:ascii="Arial Narrow" w:hAnsi="Arial Narrow" w:cs="Courier New"/>
          <w:sz w:val="26"/>
          <w:szCs w:val="26"/>
          <w:lang w:val="es-ES_tradnl" w:eastAsia="ar-SA"/>
        </w:rPr>
        <w:t>Moo</w:t>
      </w:r>
      <w:proofErr w:type="spellEnd"/>
      <w:r w:rsidR="00E803C5" w:rsidRPr="00E803C5">
        <w:rPr>
          <w:rFonts w:ascii="Arial Narrow" w:hAnsi="Arial Narrow" w:cs="Courier New"/>
          <w:sz w:val="26"/>
          <w:szCs w:val="26"/>
          <w:lang w:val="es-ES_tradnl" w:eastAsia="ar-SA"/>
        </w:rPr>
        <w:t>.</w:t>
      </w:r>
      <w:r w:rsidR="00244A92">
        <w:rPr>
          <w:rFonts w:ascii="Arial Narrow" w:hAnsi="Arial Narrow" w:cs="Courier New"/>
          <w:sz w:val="26"/>
          <w:szCs w:val="26"/>
          <w:lang w:val="es-ES_tradnl" w:eastAsia="ar-SA"/>
        </w:rPr>
        <w:t xml:space="preserve"> </w:t>
      </w:r>
    </w:p>
    <w:p w14:paraId="5836687F" w14:textId="77777777" w:rsidR="00660811" w:rsidRDefault="00660811" w:rsidP="00244A92">
      <w:pPr>
        <w:pStyle w:val="Sangradetextonormal"/>
        <w:spacing w:after="0"/>
        <w:ind w:left="567" w:firstLine="284"/>
        <w:jc w:val="both"/>
        <w:rPr>
          <w:rFonts w:ascii="Arial Narrow" w:hAnsi="Arial Narrow" w:cs="Courier New"/>
          <w:sz w:val="26"/>
          <w:szCs w:val="26"/>
          <w:lang w:val="es-ES_tradnl" w:eastAsia="ar-SA"/>
        </w:rPr>
      </w:pPr>
    </w:p>
    <w:p w14:paraId="3C2AFEB7" w14:textId="1B2EECF9" w:rsidR="00244A92" w:rsidRDefault="00D83CB6" w:rsidP="00244A92">
      <w:pPr>
        <w:pStyle w:val="Sangradetextonormal"/>
        <w:spacing w:after="0"/>
        <w:ind w:left="567"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sidR="00750558">
        <w:rPr>
          <w:rFonts w:ascii="Arial Narrow" w:hAnsi="Arial Narrow" w:cs="Courier New"/>
          <w:b/>
          <w:sz w:val="26"/>
          <w:szCs w:val="26"/>
        </w:rPr>
        <w:t>once</w:t>
      </w:r>
      <w:r w:rsidRPr="00A55D54">
        <w:rPr>
          <w:rFonts w:ascii="Arial Narrow" w:hAnsi="Arial Narrow" w:cs="Courier New"/>
          <w:b/>
          <w:sz w:val="26"/>
          <w:szCs w:val="26"/>
        </w:rPr>
        <w:t xml:space="preserve"> horas con </w:t>
      </w:r>
      <w:r w:rsidR="00886F0F">
        <w:rPr>
          <w:rFonts w:ascii="Arial Narrow" w:hAnsi="Arial Narrow" w:cs="Courier New"/>
          <w:b/>
          <w:sz w:val="26"/>
          <w:szCs w:val="26"/>
        </w:rPr>
        <w:t>treinta y dos</w:t>
      </w:r>
      <w:r w:rsidRPr="00A55D54">
        <w:rPr>
          <w:rFonts w:ascii="Arial Narrow" w:hAnsi="Arial Narrow" w:cs="Courier New"/>
          <w:b/>
          <w:sz w:val="26"/>
          <w:szCs w:val="26"/>
        </w:rPr>
        <w:t xml:space="preserve"> minutos</w:t>
      </w:r>
      <w:r w:rsidR="00F41FBE" w:rsidRPr="00F41FBE">
        <w:rPr>
          <w:rFonts w:ascii="Arial Narrow" w:hAnsi="Arial Narrow" w:cs="Courier New"/>
          <w:b/>
          <w:sz w:val="26"/>
          <w:szCs w:val="26"/>
        </w:rPr>
        <w:t>.</w:t>
      </w:r>
      <w:r w:rsidR="00244A92">
        <w:rPr>
          <w:rFonts w:ascii="Arial Narrow" w:hAnsi="Arial Narrow" w:cs="Courier New"/>
          <w:b/>
          <w:sz w:val="26"/>
          <w:szCs w:val="26"/>
        </w:rPr>
        <w:t xml:space="preserve"> </w:t>
      </w:r>
    </w:p>
    <w:p w14:paraId="31CA7992" w14:textId="3FA6AAEF" w:rsidR="00A51021" w:rsidRDefault="00A51021" w:rsidP="00244A92">
      <w:pPr>
        <w:pStyle w:val="Sangradetextonormal"/>
        <w:spacing w:after="0"/>
        <w:ind w:left="567" w:firstLine="284"/>
        <w:jc w:val="both"/>
        <w:rPr>
          <w:rFonts w:ascii="Arial Narrow" w:hAnsi="Arial Narrow" w:cs="Courier New"/>
          <w:b/>
          <w:sz w:val="26"/>
          <w:szCs w:val="26"/>
        </w:rPr>
      </w:pPr>
    </w:p>
    <w:p w14:paraId="5C5A23E2" w14:textId="2DC70282" w:rsidR="00975491" w:rsidRDefault="00D83CB6" w:rsidP="00C6058F">
      <w:pPr>
        <w:pStyle w:val="Sangradetextonormal"/>
        <w:spacing w:after="0"/>
        <w:ind w:left="567"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16AD9CB1" w14:textId="77777777" w:rsidR="00975491" w:rsidRDefault="00975491" w:rsidP="00975491">
      <w:pPr>
        <w:ind w:firstLine="284"/>
        <w:jc w:val="both"/>
        <w:rPr>
          <w:rFonts w:ascii="Arial Narrow" w:hAnsi="Arial Narrow" w:cs="Courier New"/>
          <w:sz w:val="26"/>
          <w:szCs w:val="26"/>
        </w:rPr>
      </w:pPr>
    </w:p>
    <w:p w14:paraId="68FD2659" w14:textId="03A9BF32" w:rsidR="00D83CB6" w:rsidRDefault="00D83CB6" w:rsidP="00C6058F">
      <w:pPr>
        <w:ind w:left="284"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52B50B0F" w14:textId="6F341A06" w:rsidR="00C8189A" w:rsidRDefault="00D83CB6" w:rsidP="00C6058F">
      <w:pPr>
        <w:tabs>
          <w:tab w:val="left" w:pos="567"/>
        </w:tabs>
        <w:ind w:left="284"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7F7328" w:rsidRPr="007F7328">
        <w:rPr>
          <w:rFonts w:ascii="Arial Narrow" w:hAnsi="Arial Narrow"/>
          <w:iCs/>
          <w:color w:val="000000"/>
          <w:sz w:val="26"/>
          <w:szCs w:val="26"/>
        </w:rPr>
        <w:t xml:space="preserve"> Discusión y votación de la síntesis del Acta de la sesión ordinaria de fecha </w:t>
      </w:r>
      <w:r w:rsidR="00C6058F">
        <w:rPr>
          <w:rFonts w:ascii="Arial Narrow" w:hAnsi="Arial Narrow"/>
          <w:iCs/>
          <w:color w:val="000000"/>
          <w:sz w:val="26"/>
          <w:szCs w:val="26"/>
        </w:rPr>
        <w:t xml:space="preserve">        </w:t>
      </w:r>
      <w:r w:rsidR="009C202C">
        <w:rPr>
          <w:rFonts w:ascii="Arial Narrow" w:hAnsi="Arial Narrow"/>
          <w:iCs/>
          <w:color w:val="000000"/>
          <w:sz w:val="26"/>
          <w:szCs w:val="26"/>
        </w:rPr>
        <w:t xml:space="preserve">veintidós </w:t>
      </w:r>
      <w:r w:rsidR="007F7328" w:rsidRPr="007F7328">
        <w:rPr>
          <w:rFonts w:ascii="Arial Narrow" w:hAnsi="Arial Narrow"/>
          <w:iCs/>
          <w:color w:val="000000"/>
          <w:sz w:val="26"/>
          <w:szCs w:val="26"/>
        </w:rPr>
        <w:t xml:space="preserve">de </w:t>
      </w:r>
      <w:r w:rsidR="00F800CE">
        <w:rPr>
          <w:rFonts w:ascii="Arial Narrow" w:hAnsi="Arial Narrow"/>
          <w:iCs/>
          <w:color w:val="000000"/>
          <w:sz w:val="26"/>
          <w:szCs w:val="26"/>
        </w:rPr>
        <w:t>marzo</w:t>
      </w:r>
      <w:r w:rsidR="007F7328" w:rsidRPr="007F7328">
        <w:rPr>
          <w:rFonts w:ascii="Arial Narrow" w:hAnsi="Arial Narrow"/>
          <w:iCs/>
          <w:color w:val="000000"/>
          <w:sz w:val="26"/>
          <w:szCs w:val="26"/>
        </w:rPr>
        <w:t xml:space="preserve"> del año </w:t>
      </w:r>
      <w:r w:rsidR="001F4A56">
        <w:rPr>
          <w:rFonts w:ascii="Arial Narrow" w:hAnsi="Arial Narrow"/>
          <w:iCs/>
          <w:color w:val="000000"/>
          <w:sz w:val="26"/>
          <w:szCs w:val="26"/>
        </w:rPr>
        <w:t>dos mil veintitrés</w:t>
      </w:r>
      <w:r w:rsidR="00C8189A">
        <w:rPr>
          <w:rFonts w:ascii="Arial Narrow" w:hAnsi="Arial Narrow" w:cs="Courier New"/>
          <w:sz w:val="26"/>
          <w:szCs w:val="26"/>
        </w:rPr>
        <w:t>.</w:t>
      </w:r>
    </w:p>
    <w:p w14:paraId="0676196A" w14:textId="693AAB0A" w:rsidR="00D83CB6" w:rsidRDefault="00927349" w:rsidP="00C6058F">
      <w:pPr>
        <w:ind w:left="284" w:firstLine="284"/>
        <w:jc w:val="both"/>
        <w:rPr>
          <w:rFonts w:ascii="Arial Narrow" w:hAnsi="Arial Narrow"/>
          <w:iCs/>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xml:space="preserve">.- </w:t>
      </w:r>
      <w:r w:rsidR="007F7328" w:rsidRPr="007F7328">
        <w:rPr>
          <w:rFonts w:ascii="Arial Narrow" w:hAnsi="Arial Narrow"/>
          <w:iCs/>
          <w:sz w:val="26"/>
          <w:szCs w:val="26"/>
        </w:rPr>
        <w:t>Asuntos en cartera:</w:t>
      </w:r>
    </w:p>
    <w:p w14:paraId="0AC09F70" w14:textId="1AB14862" w:rsidR="00975491" w:rsidRDefault="00975491" w:rsidP="00975491">
      <w:pPr>
        <w:jc w:val="both"/>
        <w:rPr>
          <w:rFonts w:ascii="Arial Narrow" w:hAnsi="Arial Narrow"/>
          <w:iCs/>
          <w:sz w:val="26"/>
          <w:szCs w:val="26"/>
        </w:rPr>
      </w:pPr>
    </w:p>
    <w:p w14:paraId="0D88CDB9" w14:textId="63468AA7" w:rsidR="007302DF" w:rsidRPr="0041441A" w:rsidRDefault="00642C90" w:rsidP="007302DF">
      <w:pPr>
        <w:pStyle w:val="Prrafodelista"/>
        <w:numPr>
          <w:ilvl w:val="0"/>
          <w:numId w:val="37"/>
        </w:numPr>
        <w:autoSpaceDE w:val="0"/>
        <w:autoSpaceDN w:val="0"/>
        <w:adjustRightInd w:val="0"/>
        <w:jc w:val="both"/>
        <w:rPr>
          <w:rFonts w:ascii="Arial Narrow" w:hAnsi="Arial Narrow" w:cs="Courier New"/>
          <w:sz w:val="26"/>
          <w:szCs w:val="26"/>
        </w:rPr>
      </w:pPr>
      <w:r>
        <w:rPr>
          <w:rFonts w:ascii="Arial Narrow" w:hAnsi="Arial Narrow"/>
          <w:iCs/>
          <w:sz w:val="26"/>
          <w:szCs w:val="26"/>
        </w:rPr>
        <w:t>Circular número CELSH-LXV/18/23 de la Honorable Legislatura del Estado de Hidalgo.</w:t>
      </w:r>
    </w:p>
    <w:p w14:paraId="5448DC9E" w14:textId="497A3813" w:rsidR="007302DF" w:rsidRPr="009D7566" w:rsidRDefault="001F4AD6" w:rsidP="007302DF">
      <w:pPr>
        <w:pStyle w:val="Prrafodelista"/>
        <w:numPr>
          <w:ilvl w:val="0"/>
          <w:numId w:val="37"/>
        </w:numPr>
        <w:autoSpaceDE w:val="0"/>
        <w:autoSpaceDN w:val="0"/>
        <w:adjustRightInd w:val="0"/>
        <w:jc w:val="both"/>
        <w:rPr>
          <w:rFonts w:ascii="Arial Narrow" w:hAnsi="Arial Narrow" w:cs="Courier New"/>
          <w:sz w:val="26"/>
          <w:szCs w:val="26"/>
        </w:rPr>
      </w:pPr>
      <w:r w:rsidRPr="0041441A">
        <w:rPr>
          <w:rFonts w:ascii="Arial Narrow" w:hAnsi="Arial Narrow" w:cs="Tahoma"/>
          <w:iCs/>
          <w:sz w:val="26"/>
          <w:szCs w:val="26"/>
        </w:rPr>
        <w:t>Circular</w:t>
      </w:r>
      <w:r w:rsidR="00642C90">
        <w:rPr>
          <w:rFonts w:ascii="Arial Narrow" w:hAnsi="Arial Narrow" w:cs="Tahoma"/>
          <w:iCs/>
          <w:sz w:val="26"/>
          <w:szCs w:val="26"/>
        </w:rPr>
        <w:t xml:space="preserve"> número 23/LXV de la Honorable Legislatura del Estado de Oaxaca</w:t>
      </w:r>
      <w:r w:rsidR="007302DF">
        <w:rPr>
          <w:rFonts w:ascii="Arial Narrow" w:hAnsi="Arial Narrow" w:cs="Tahoma"/>
          <w:iCs/>
          <w:sz w:val="26"/>
          <w:szCs w:val="26"/>
          <w:lang w:val="es-ES_tradnl"/>
        </w:rPr>
        <w:t>.</w:t>
      </w:r>
    </w:p>
    <w:p w14:paraId="0A446BE6" w14:textId="0DD81A18" w:rsidR="007302DF" w:rsidRPr="009D7566" w:rsidRDefault="00642C90" w:rsidP="007302DF">
      <w:pPr>
        <w:pStyle w:val="Prrafodelista"/>
        <w:numPr>
          <w:ilvl w:val="0"/>
          <w:numId w:val="37"/>
        </w:numPr>
        <w:autoSpaceDE w:val="0"/>
        <w:autoSpaceDN w:val="0"/>
        <w:adjustRightInd w:val="0"/>
        <w:jc w:val="both"/>
        <w:rPr>
          <w:rFonts w:ascii="Arial Narrow" w:hAnsi="Arial Narrow" w:cs="Courier New"/>
          <w:sz w:val="26"/>
          <w:szCs w:val="26"/>
        </w:rPr>
      </w:pPr>
      <w:r>
        <w:rPr>
          <w:rFonts w:ascii="Arial Narrow" w:hAnsi="Arial Narrow" w:cs="Tahoma"/>
          <w:iCs/>
          <w:sz w:val="26"/>
          <w:szCs w:val="26"/>
        </w:rPr>
        <w:t xml:space="preserve">Oficio </w:t>
      </w:r>
      <w:r w:rsidR="00833F01">
        <w:rPr>
          <w:rFonts w:ascii="Arial Narrow" w:hAnsi="Arial Narrow" w:cs="Tahoma"/>
          <w:iCs/>
          <w:sz w:val="26"/>
          <w:szCs w:val="26"/>
        </w:rPr>
        <w:t>número</w:t>
      </w:r>
      <w:r>
        <w:rPr>
          <w:rFonts w:ascii="Arial Narrow" w:hAnsi="Arial Narrow" w:cs="Tahoma"/>
          <w:iCs/>
          <w:sz w:val="26"/>
          <w:szCs w:val="26"/>
        </w:rPr>
        <w:t xml:space="preserve"> HCE/SG/AT</w:t>
      </w:r>
      <w:r w:rsidR="00677C0D">
        <w:rPr>
          <w:rFonts w:ascii="Arial Narrow" w:hAnsi="Arial Narrow" w:cs="Tahoma"/>
          <w:iCs/>
          <w:sz w:val="26"/>
          <w:szCs w:val="26"/>
        </w:rPr>
        <w:t>/469</w:t>
      </w:r>
      <w:r w:rsidR="00833F01">
        <w:rPr>
          <w:rFonts w:ascii="Arial Narrow" w:hAnsi="Arial Narrow" w:cs="Tahoma"/>
          <w:iCs/>
          <w:sz w:val="26"/>
          <w:szCs w:val="26"/>
        </w:rPr>
        <w:t xml:space="preserve"> de la Honorable Legislatura del Estado de Tamaulipas</w:t>
      </w:r>
      <w:r w:rsidR="007302DF">
        <w:rPr>
          <w:rFonts w:ascii="Arial Narrow" w:hAnsi="Arial Narrow" w:cs="Tahoma"/>
          <w:iCs/>
          <w:sz w:val="26"/>
          <w:szCs w:val="26"/>
          <w:lang w:val="es-ES_tradnl"/>
        </w:rPr>
        <w:t>.</w:t>
      </w:r>
    </w:p>
    <w:p w14:paraId="7DEC0981" w14:textId="2D82AAE5" w:rsidR="007302DF" w:rsidRPr="000B6F07" w:rsidRDefault="00833F01" w:rsidP="007302DF">
      <w:pPr>
        <w:pStyle w:val="Prrafodelista"/>
        <w:numPr>
          <w:ilvl w:val="0"/>
          <w:numId w:val="37"/>
        </w:numPr>
        <w:autoSpaceDE w:val="0"/>
        <w:autoSpaceDN w:val="0"/>
        <w:adjustRightInd w:val="0"/>
        <w:jc w:val="both"/>
        <w:rPr>
          <w:rFonts w:ascii="Arial Narrow" w:hAnsi="Arial Narrow" w:cs="Courier New"/>
          <w:sz w:val="26"/>
          <w:szCs w:val="26"/>
        </w:rPr>
      </w:pPr>
      <w:r>
        <w:rPr>
          <w:rFonts w:ascii="Arial Narrow" w:hAnsi="Arial Narrow" w:cs="Tahoma"/>
          <w:iCs/>
          <w:sz w:val="26"/>
          <w:szCs w:val="26"/>
        </w:rPr>
        <w:t xml:space="preserve">Oficio número OIC/007/20263, suscrito por el C.P </w:t>
      </w:r>
      <w:proofErr w:type="spellStart"/>
      <w:r>
        <w:rPr>
          <w:rFonts w:ascii="Arial Narrow" w:hAnsi="Arial Narrow" w:cs="Tahoma"/>
          <w:iCs/>
          <w:sz w:val="26"/>
          <w:szCs w:val="26"/>
        </w:rPr>
        <w:t>Wilbert</w:t>
      </w:r>
      <w:proofErr w:type="spellEnd"/>
      <w:r>
        <w:rPr>
          <w:rFonts w:ascii="Arial Narrow" w:hAnsi="Arial Narrow" w:cs="Tahoma"/>
          <w:iCs/>
          <w:sz w:val="26"/>
          <w:szCs w:val="26"/>
        </w:rPr>
        <w:t xml:space="preserve"> Arturo Salazar Duran, Titular del Órgano Interno de Control del Instituto Electoral y de Participación Ciudadana Yucateca</w:t>
      </w:r>
      <w:r w:rsidR="007302DF">
        <w:rPr>
          <w:rFonts w:ascii="Arial Narrow" w:hAnsi="Arial Narrow" w:cs="Tahoma"/>
          <w:iCs/>
          <w:sz w:val="26"/>
          <w:szCs w:val="26"/>
          <w:lang w:val="es-ES_tradnl"/>
        </w:rPr>
        <w:t>.</w:t>
      </w:r>
    </w:p>
    <w:p w14:paraId="4BDD83DB" w14:textId="726969A7" w:rsidR="000B6F07" w:rsidRPr="000B6F07" w:rsidRDefault="00833F01" w:rsidP="007302DF">
      <w:pPr>
        <w:pStyle w:val="Prrafodelista"/>
        <w:numPr>
          <w:ilvl w:val="0"/>
          <w:numId w:val="37"/>
        </w:numPr>
        <w:autoSpaceDE w:val="0"/>
        <w:autoSpaceDN w:val="0"/>
        <w:adjustRightInd w:val="0"/>
        <w:jc w:val="both"/>
        <w:rPr>
          <w:rFonts w:ascii="Arial Narrow" w:hAnsi="Arial Narrow" w:cs="Courier New"/>
          <w:sz w:val="26"/>
          <w:szCs w:val="26"/>
        </w:rPr>
      </w:pPr>
      <w:r>
        <w:rPr>
          <w:rFonts w:ascii="Arial Narrow" w:hAnsi="Arial Narrow" w:cs="Tahoma"/>
          <w:iCs/>
          <w:sz w:val="26"/>
          <w:szCs w:val="26"/>
          <w:lang w:val="es-ES_tradnl"/>
        </w:rPr>
        <w:t xml:space="preserve">Iniciativa con Proyecto de Decreto que reforma la Ley de Protección a la Maternidad y la Infancia Temprana del Estado de Yucatán, suscrita por la </w:t>
      </w:r>
      <w:r>
        <w:rPr>
          <w:rFonts w:ascii="Arial Narrow" w:hAnsi="Arial Narrow" w:cs="Tahoma"/>
          <w:iCs/>
          <w:sz w:val="26"/>
          <w:szCs w:val="26"/>
          <w:lang w:val="es-ES_tradnl"/>
        </w:rPr>
        <w:lastRenderedPageBreak/>
        <w:t>Diputada Karla Reyna Franco Blanco y el Diputado Gaspar Armando Quintal Parra</w:t>
      </w:r>
      <w:r w:rsidR="000B6F07">
        <w:rPr>
          <w:rFonts w:ascii="Arial Narrow" w:hAnsi="Arial Narrow" w:cs="Tahoma"/>
          <w:iCs/>
          <w:sz w:val="26"/>
          <w:szCs w:val="26"/>
          <w:lang w:val="es-ES_tradnl"/>
        </w:rPr>
        <w:t>.</w:t>
      </w:r>
    </w:p>
    <w:p w14:paraId="7ED14BCE" w14:textId="0373DFA3" w:rsidR="000B6F07" w:rsidRPr="000B6F07" w:rsidRDefault="00833F01" w:rsidP="007302DF">
      <w:pPr>
        <w:pStyle w:val="Prrafodelista"/>
        <w:numPr>
          <w:ilvl w:val="0"/>
          <w:numId w:val="37"/>
        </w:numPr>
        <w:autoSpaceDE w:val="0"/>
        <w:autoSpaceDN w:val="0"/>
        <w:adjustRightInd w:val="0"/>
        <w:jc w:val="both"/>
        <w:rPr>
          <w:rFonts w:ascii="Arial Narrow" w:hAnsi="Arial Narrow" w:cs="Courier New"/>
          <w:sz w:val="26"/>
          <w:szCs w:val="26"/>
        </w:rPr>
      </w:pPr>
      <w:r>
        <w:rPr>
          <w:rFonts w:ascii="Arial Narrow" w:hAnsi="Arial Narrow" w:cs="Tahoma"/>
          <w:iCs/>
          <w:sz w:val="26"/>
          <w:szCs w:val="26"/>
        </w:rPr>
        <w:t xml:space="preserve">Dictamen de la Comisión </w:t>
      </w:r>
      <w:r w:rsidR="00994711">
        <w:rPr>
          <w:rFonts w:ascii="Arial Narrow" w:hAnsi="Arial Narrow" w:cs="Tahoma"/>
          <w:iCs/>
          <w:sz w:val="26"/>
          <w:szCs w:val="26"/>
        </w:rPr>
        <w:t>Permanente de Vigilancia de la Cuenta Pública, Transparencia y Anticorrupción, que aprueba en sus términos 103 Informes Individuales de las Fiscalización de la Cuenta Pública 2021; correspondientes a 45 entidades y 58 entre Municipios y Paramunicipales, todos del estado de Yucatán; así como el informe Ejecutivo de la Segunda Entrega de los Informes Individuales</w:t>
      </w:r>
      <w:r w:rsidR="000B6F07">
        <w:rPr>
          <w:rFonts w:ascii="Arial Narrow" w:hAnsi="Arial Narrow" w:cs="Tahoma"/>
          <w:iCs/>
          <w:sz w:val="26"/>
          <w:szCs w:val="26"/>
          <w:lang w:val="es-ES_tradnl"/>
        </w:rPr>
        <w:t>.</w:t>
      </w:r>
    </w:p>
    <w:p w14:paraId="1F523DB6" w14:textId="41F20356" w:rsidR="000B6F07" w:rsidRPr="000B6F07" w:rsidRDefault="00994711" w:rsidP="007302DF">
      <w:pPr>
        <w:pStyle w:val="Prrafodelista"/>
        <w:numPr>
          <w:ilvl w:val="0"/>
          <w:numId w:val="37"/>
        </w:numPr>
        <w:autoSpaceDE w:val="0"/>
        <w:autoSpaceDN w:val="0"/>
        <w:adjustRightInd w:val="0"/>
        <w:jc w:val="both"/>
        <w:rPr>
          <w:rFonts w:ascii="Arial Narrow" w:hAnsi="Arial Narrow" w:cs="Courier New"/>
          <w:sz w:val="26"/>
          <w:szCs w:val="26"/>
        </w:rPr>
      </w:pPr>
      <w:r>
        <w:rPr>
          <w:rFonts w:ascii="Arial Narrow" w:hAnsi="Arial Narrow" w:cs="Tahoma"/>
          <w:iCs/>
          <w:sz w:val="26"/>
          <w:szCs w:val="26"/>
        </w:rPr>
        <w:t>Dictamen de la Comisión Permanente de Puntos Constitucionales y Gobernación, en el que el H. Congreso del Estado de Yucatán, aprueba en sus términos la Minuta Proyecto de Decreto de Fecha 12 de Octubre del año 2022, enviada por la Cámara de Diputados del H. Congreso de la Unión, por medio del cual, se adiciona una Fracción X al artículo 116 de la Constitución Política de los Estados Unidos Mexicanos, en materia de símbolos de las entidades federativas</w:t>
      </w:r>
      <w:r w:rsidR="000B6F07">
        <w:rPr>
          <w:rFonts w:ascii="Arial Narrow" w:hAnsi="Arial Narrow" w:cs="Tahoma"/>
          <w:iCs/>
          <w:sz w:val="26"/>
          <w:szCs w:val="26"/>
          <w:lang w:val="es-ES_tradnl"/>
        </w:rPr>
        <w:t>.</w:t>
      </w:r>
    </w:p>
    <w:p w14:paraId="792385D1" w14:textId="26F131F1" w:rsidR="000B6F07" w:rsidRPr="000B6F07" w:rsidRDefault="00A909D8" w:rsidP="007302DF">
      <w:pPr>
        <w:pStyle w:val="Prrafodelista"/>
        <w:numPr>
          <w:ilvl w:val="0"/>
          <w:numId w:val="37"/>
        </w:numPr>
        <w:autoSpaceDE w:val="0"/>
        <w:autoSpaceDN w:val="0"/>
        <w:adjustRightInd w:val="0"/>
        <w:jc w:val="both"/>
        <w:rPr>
          <w:rFonts w:ascii="Arial Narrow" w:hAnsi="Arial Narrow" w:cs="Courier New"/>
          <w:sz w:val="26"/>
          <w:szCs w:val="26"/>
        </w:rPr>
      </w:pPr>
      <w:r>
        <w:rPr>
          <w:rFonts w:ascii="Arial Narrow" w:hAnsi="Arial Narrow" w:cs="Tahoma"/>
          <w:iCs/>
          <w:sz w:val="26"/>
          <w:szCs w:val="26"/>
        </w:rPr>
        <w:t>Uso de la Tribuna del Pleno del Honorable Congreso del Estado de Yucatán, al Profesor Luis Pérez Sabido, con la finalidad de que exponga lo referente al tema de la Trova Yucateca</w:t>
      </w:r>
      <w:r w:rsidR="000B6F07">
        <w:rPr>
          <w:rFonts w:ascii="Arial Narrow" w:hAnsi="Arial Narrow" w:cs="Tahoma"/>
          <w:iCs/>
          <w:sz w:val="26"/>
          <w:szCs w:val="26"/>
          <w:lang w:val="es-ES_tradnl"/>
        </w:rPr>
        <w:t>.</w:t>
      </w:r>
    </w:p>
    <w:p w14:paraId="1A11C5B1" w14:textId="36D9D125" w:rsidR="00416861" w:rsidRDefault="00416861" w:rsidP="00416861">
      <w:pPr>
        <w:pStyle w:val="Prrafodelista"/>
        <w:autoSpaceDE w:val="0"/>
        <w:autoSpaceDN w:val="0"/>
        <w:adjustRightInd w:val="0"/>
        <w:jc w:val="both"/>
        <w:rPr>
          <w:rFonts w:ascii="Arial Narrow" w:hAnsi="Arial Narrow" w:cs="Tahoma"/>
          <w:iCs/>
          <w:sz w:val="26"/>
          <w:szCs w:val="26"/>
          <w:lang w:val="es-ES_tradnl"/>
        </w:rPr>
      </w:pPr>
    </w:p>
    <w:p w14:paraId="7C63D6D3" w14:textId="6DC7045D" w:rsidR="00416861" w:rsidRDefault="005D6FF5" w:rsidP="00416861">
      <w:pPr>
        <w:pStyle w:val="Prrafodelista"/>
        <w:widowControl/>
        <w:shd w:val="clear" w:color="auto" w:fill="FFFFFF"/>
        <w:ind w:left="0" w:firstLine="284"/>
        <w:jc w:val="both"/>
        <w:rPr>
          <w:rFonts w:ascii="Arial Narrow" w:hAnsi="Arial Narrow"/>
          <w:iCs/>
          <w:sz w:val="26"/>
          <w:szCs w:val="26"/>
        </w:rPr>
      </w:pPr>
      <w:r>
        <w:rPr>
          <w:rFonts w:ascii="Arial Narrow" w:hAnsi="Arial Narrow"/>
          <w:bCs/>
          <w:iCs/>
          <w:sz w:val="26"/>
          <w:szCs w:val="26"/>
        </w:rPr>
        <w:t xml:space="preserve">  </w:t>
      </w:r>
      <w:r w:rsidR="00416861" w:rsidRPr="00416861">
        <w:rPr>
          <w:rFonts w:ascii="Arial Narrow" w:hAnsi="Arial Narrow"/>
          <w:bCs/>
          <w:iCs/>
          <w:sz w:val="26"/>
          <w:szCs w:val="26"/>
        </w:rPr>
        <w:t>IV.-</w:t>
      </w:r>
      <w:r w:rsidR="00416861" w:rsidRPr="000032A2">
        <w:rPr>
          <w:rFonts w:ascii="Arial Narrow" w:hAnsi="Arial Narrow"/>
          <w:iCs/>
          <w:sz w:val="26"/>
          <w:szCs w:val="26"/>
        </w:rPr>
        <w:t xml:space="preserve"> Asuntos generales.</w:t>
      </w:r>
    </w:p>
    <w:p w14:paraId="622F4F46" w14:textId="0B39ECAC" w:rsidR="00416861" w:rsidRPr="00416861" w:rsidRDefault="005D6FF5" w:rsidP="00416861">
      <w:pPr>
        <w:shd w:val="clear" w:color="auto" w:fill="FFFFFF"/>
        <w:ind w:firstLine="284"/>
        <w:jc w:val="both"/>
        <w:rPr>
          <w:rFonts w:ascii="Arial Narrow" w:hAnsi="Arial Narrow"/>
          <w:bCs/>
          <w:iCs/>
          <w:sz w:val="26"/>
          <w:szCs w:val="26"/>
        </w:rPr>
      </w:pPr>
      <w:r>
        <w:rPr>
          <w:rFonts w:ascii="Arial Narrow" w:hAnsi="Arial Narrow"/>
          <w:bCs/>
          <w:iCs/>
          <w:sz w:val="26"/>
          <w:szCs w:val="26"/>
        </w:rPr>
        <w:t xml:space="preserve">   </w:t>
      </w:r>
      <w:r w:rsidR="00416861" w:rsidRPr="00416861">
        <w:rPr>
          <w:rFonts w:ascii="Arial Narrow" w:hAnsi="Arial Narrow"/>
          <w:bCs/>
          <w:iCs/>
          <w:sz w:val="26"/>
          <w:szCs w:val="26"/>
        </w:rPr>
        <w:t>V.- Convocatoria para la próxima sesión que deberá celebrar este Congreso, y</w:t>
      </w:r>
    </w:p>
    <w:p w14:paraId="4F0E964E" w14:textId="48393669" w:rsidR="00416861" w:rsidRDefault="005D6FF5" w:rsidP="00416861">
      <w:pPr>
        <w:shd w:val="clear" w:color="auto" w:fill="FFFFFF"/>
        <w:ind w:firstLine="284"/>
        <w:jc w:val="both"/>
        <w:rPr>
          <w:rFonts w:ascii="Arial Narrow" w:hAnsi="Arial Narrow"/>
          <w:iCs/>
          <w:sz w:val="26"/>
          <w:szCs w:val="26"/>
        </w:rPr>
      </w:pPr>
      <w:r>
        <w:rPr>
          <w:rFonts w:ascii="Arial Narrow" w:hAnsi="Arial Narrow"/>
          <w:bCs/>
          <w:iCs/>
          <w:sz w:val="26"/>
          <w:szCs w:val="26"/>
        </w:rPr>
        <w:t xml:space="preserve">   </w:t>
      </w:r>
      <w:r w:rsidR="00416861" w:rsidRPr="00416861">
        <w:rPr>
          <w:rFonts w:ascii="Arial Narrow" w:hAnsi="Arial Narrow"/>
          <w:bCs/>
          <w:iCs/>
          <w:sz w:val="26"/>
          <w:szCs w:val="26"/>
        </w:rPr>
        <w:t>VI.-</w:t>
      </w:r>
      <w:r w:rsidR="00416861" w:rsidRPr="000032A2">
        <w:rPr>
          <w:rFonts w:ascii="Arial Narrow" w:hAnsi="Arial Narrow"/>
          <w:iCs/>
          <w:sz w:val="26"/>
          <w:szCs w:val="26"/>
        </w:rPr>
        <w:t xml:space="preserve"> Clausura de la sesión.</w:t>
      </w:r>
    </w:p>
    <w:p w14:paraId="4920A9BB" w14:textId="77777777" w:rsidR="00FB67B8" w:rsidRDefault="00FB67B8" w:rsidP="00416861">
      <w:pPr>
        <w:shd w:val="clear" w:color="auto" w:fill="FFFFFF"/>
        <w:ind w:firstLine="284"/>
        <w:jc w:val="both"/>
        <w:rPr>
          <w:rFonts w:ascii="Arial Narrow" w:hAnsi="Arial Narrow"/>
          <w:iCs/>
          <w:sz w:val="26"/>
          <w:szCs w:val="26"/>
        </w:rPr>
      </w:pPr>
    </w:p>
    <w:p w14:paraId="7DFFD770" w14:textId="2EAFCD1A" w:rsidR="00D021A6" w:rsidRDefault="00FB67B8" w:rsidP="00FB67B8">
      <w:pPr>
        <w:ind w:left="567" w:firstLine="284"/>
        <w:jc w:val="both"/>
        <w:rPr>
          <w:rFonts w:ascii="Arial Narrow" w:hAnsi="Arial Narrow" w:cs="Courier New"/>
          <w:sz w:val="26"/>
          <w:szCs w:val="26"/>
        </w:rPr>
      </w:pPr>
      <w:r>
        <w:rPr>
          <w:rFonts w:ascii="Arial Narrow" w:hAnsi="Arial Narrow" w:cs="Courier New"/>
          <w:sz w:val="26"/>
          <w:szCs w:val="26"/>
        </w:rPr>
        <w:t>El Presidente de la Mesa Directiva, dio la más cordial bienvenida a los Integrantes de la Asociación Nacional de Scouts Independientes de</w:t>
      </w:r>
      <w:r w:rsidR="00677C0D">
        <w:rPr>
          <w:rFonts w:ascii="Arial Narrow" w:hAnsi="Arial Narrow" w:cs="Courier New"/>
          <w:sz w:val="26"/>
          <w:szCs w:val="26"/>
        </w:rPr>
        <w:t xml:space="preserve"> México y a los integrantes de </w:t>
      </w:r>
      <w:proofErr w:type="spellStart"/>
      <w:r w:rsidR="00677C0D">
        <w:rPr>
          <w:rFonts w:ascii="Arial Narrow" w:hAnsi="Arial Narrow" w:cs="Courier New"/>
          <w:sz w:val="26"/>
          <w:szCs w:val="26"/>
        </w:rPr>
        <w:t>W</w:t>
      </w:r>
      <w:r>
        <w:rPr>
          <w:rFonts w:ascii="Arial Narrow" w:hAnsi="Arial Narrow" w:cs="Courier New"/>
          <w:sz w:val="26"/>
          <w:szCs w:val="26"/>
        </w:rPr>
        <w:t>orkshop</w:t>
      </w:r>
      <w:proofErr w:type="spellEnd"/>
      <w:r>
        <w:rPr>
          <w:rFonts w:ascii="Arial Narrow" w:hAnsi="Arial Narrow" w:cs="Courier New"/>
          <w:sz w:val="26"/>
          <w:szCs w:val="26"/>
        </w:rPr>
        <w:t xml:space="preserve">, Instituto de Educación Progresiva de Mérida.   </w:t>
      </w:r>
    </w:p>
    <w:p w14:paraId="6947D59E" w14:textId="77777777" w:rsidR="00FB67B8" w:rsidRPr="00FB67B8" w:rsidRDefault="00FB67B8" w:rsidP="00FB67B8">
      <w:pPr>
        <w:ind w:left="567" w:firstLine="284"/>
        <w:jc w:val="both"/>
        <w:rPr>
          <w:rFonts w:ascii="Arial Narrow" w:hAnsi="Arial Narrow" w:cs="Courier New"/>
          <w:bCs/>
          <w:sz w:val="26"/>
          <w:szCs w:val="26"/>
        </w:rPr>
      </w:pPr>
    </w:p>
    <w:p w14:paraId="288C56F5" w14:textId="04E06F33" w:rsidR="00ED3EC3" w:rsidRDefault="00B377B0" w:rsidP="002A5A95">
      <w:pPr>
        <w:ind w:left="567" w:firstLine="284"/>
        <w:jc w:val="both"/>
        <w:rPr>
          <w:rFonts w:ascii="Arial Narrow" w:hAnsi="Arial Narrow" w:cs="Courier New"/>
          <w:sz w:val="26"/>
          <w:szCs w:val="26"/>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FD1281">
        <w:rPr>
          <w:rFonts w:ascii="Arial Narrow" w:hAnsi="Arial Narrow" w:cs="Courier New"/>
          <w:sz w:val="26"/>
          <w:szCs w:val="26"/>
          <w:lang w:val="es-MX"/>
        </w:rPr>
        <w:t>El</w:t>
      </w:r>
      <w:r w:rsidR="00FD1281">
        <w:rPr>
          <w:rFonts w:ascii="Arial Narrow" w:hAnsi="Arial Narrow" w:cs="Courier New"/>
          <w:sz w:val="26"/>
          <w:szCs w:val="26"/>
        </w:rPr>
        <w:t xml:space="preserve"> Presidente</w:t>
      </w:r>
      <w:r w:rsidRPr="00A55D54">
        <w:rPr>
          <w:rFonts w:ascii="Arial Narrow" w:hAnsi="Arial Narrow" w:cs="Courier New"/>
          <w:sz w:val="26"/>
          <w:szCs w:val="26"/>
        </w:rPr>
        <w:t xml:space="preserve"> </w:t>
      </w:r>
      <w:r w:rsidR="00ED3EC3">
        <w:rPr>
          <w:rFonts w:ascii="Arial Narrow" w:hAnsi="Arial Narrow" w:cs="Courier New"/>
          <w:sz w:val="26"/>
          <w:szCs w:val="26"/>
        </w:rPr>
        <w:t xml:space="preserve">en cumplimiento a lo establecido en los Artículos 65 y 82 Fracción I del Reglamento de la Ley de Gobierno del Poder Legislativo del Estado de Yucatán, </w:t>
      </w:r>
      <w:r w:rsidR="00ED3EC3" w:rsidRPr="00ED3EC3">
        <w:rPr>
          <w:rFonts w:ascii="Arial Narrow" w:hAnsi="Arial Narrow" w:cs="Courier New"/>
          <w:b/>
          <w:bCs/>
          <w:sz w:val="26"/>
          <w:szCs w:val="26"/>
        </w:rPr>
        <w:t>sometió a discusión</w:t>
      </w:r>
      <w:r w:rsidR="00ED3EC3">
        <w:rPr>
          <w:rFonts w:ascii="Arial Narrow" w:hAnsi="Arial Narrow" w:cs="Courier New"/>
          <w:sz w:val="26"/>
          <w:szCs w:val="26"/>
        </w:rPr>
        <w:t xml:space="preserve"> de las Diputadas y los Diputados la síntesis del Acta de la sesión ordinaria de fecha </w:t>
      </w:r>
      <w:r w:rsidR="00A909D8">
        <w:rPr>
          <w:rFonts w:ascii="Arial Narrow" w:hAnsi="Arial Narrow" w:cs="Courier New"/>
          <w:sz w:val="26"/>
          <w:szCs w:val="26"/>
        </w:rPr>
        <w:t>veintidós</w:t>
      </w:r>
      <w:r w:rsidR="00ED3EC3">
        <w:rPr>
          <w:rFonts w:ascii="Arial Narrow" w:hAnsi="Arial Narrow" w:cs="Courier New"/>
          <w:sz w:val="26"/>
          <w:szCs w:val="26"/>
        </w:rPr>
        <w:t xml:space="preserve"> de </w:t>
      </w:r>
      <w:r w:rsidR="00657CE7">
        <w:rPr>
          <w:rFonts w:ascii="Arial Narrow" w:hAnsi="Arial Narrow" w:cs="Courier New"/>
          <w:sz w:val="26"/>
          <w:szCs w:val="26"/>
        </w:rPr>
        <w:t>marzo</w:t>
      </w:r>
      <w:r w:rsidR="00ED3EC3">
        <w:rPr>
          <w:rFonts w:ascii="Arial Narrow" w:hAnsi="Arial Narrow" w:cs="Courier New"/>
          <w:sz w:val="26"/>
          <w:szCs w:val="26"/>
        </w:rPr>
        <w:t xml:space="preserve"> del año 2023 incluida en el sistema electrónico;</w:t>
      </w:r>
      <w:r w:rsidR="00F32E8E">
        <w:rPr>
          <w:rFonts w:ascii="Arial Narrow" w:hAnsi="Arial Narrow" w:cs="Courier New"/>
          <w:sz w:val="26"/>
          <w:szCs w:val="26"/>
        </w:rPr>
        <w:t xml:space="preserve"> no habiéndola, se </w:t>
      </w:r>
      <w:r w:rsidR="00F32E8E" w:rsidRPr="00F32E8E">
        <w:rPr>
          <w:rFonts w:ascii="Arial Narrow" w:hAnsi="Arial Narrow" w:cs="Courier New"/>
          <w:b/>
          <w:bCs/>
          <w:sz w:val="26"/>
          <w:szCs w:val="26"/>
        </w:rPr>
        <w:t>somete a votación</w:t>
      </w:r>
      <w:r w:rsidR="00F32E8E">
        <w:rPr>
          <w:rFonts w:ascii="Arial Narrow" w:hAnsi="Arial Narrow" w:cs="Courier New"/>
          <w:sz w:val="26"/>
          <w:szCs w:val="26"/>
        </w:rPr>
        <w:t xml:space="preserve"> la síntesis del Acta, en forma económica, </w:t>
      </w:r>
      <w:r w:rsidR="00ED3EC3" w:rsidRPr="00ED3EC3">
        <w:rPr>
          <w:rFonts w:ascii="Arial Narrow" w:hAnsi="Arial Narrow" w:cs="Courier New"/>
          <w:b/>
          <w:bCs/>
          <w:sz w:val="26"/>
          <w:szCs w:val="26"/>
        </w:rPr>
        <w:t>siendo aprobada por unanimidad</w:t>
      </w:r>
      <w:r w:rsidR="00ED3EC3">
        <w:rPr>
          <w:rFonts w:ascii="Arial Narrow" w:hAnsi="Arial Narrow" w:cs="Courier New"/>
          <w:sz w:val="26"/>
          <w:szCs w:val="26"/>
        </w:rPr>
        <w:t>.</w:t>
      </w:r>
    </w:p>
    <w:p w14:paraId="73D55FD0" w14:textId="5BC99A4F" w:rsidR="0044766F" w:rsidRDefault="0044766F" w:rsidP="002A5A95">
      <w:pPr>
        <w:ind w:left="567" w:firstLine="284"/>
        <w:jc w:val="both"/>
        <w:rPr>
          <w:rFonts w:ascii="Arial Narrow" w:hAnsi="Arial Narrow" w:cs="Courier New"/>
          <w:sz w:val="26"/>
          <w:szCs w:val="26"/>
        </w:rPr>
      </w:pPr>
    </w:p>
    <w:p w14:paraId="03AAB574" w14:textId="31F3D5DB" w:rsidR="00A87D74" w:rsidRDefault="005D4BBF" w:rsidP="00A87D74">
      <w:pPr>
        <w:ind w:left="567" w:firstLine="284"/>
        <w:jc w:val="both"/>
        <w:rPr>
          <w:rFonts w:ascii="Arial Narrow" w:hAnsi="Arial Narrow" w:cs="Courier New"/>
          <w:sz w:val="26"/>
          <w:szCs w:val="26"/>
        </w:rPr>
      </w:pPr>
      <w:r w:rsidRPr="00677C0D">
        <w:rPr>
          <w:rFonts w:ascii="Arial Narrow" w:hAnsi="Arial Narrow" w:cs="Courier New"/>
          <w:sz w:val="26"/>
          <w:szCs w:val="26"/>
        </w:rPr>
        <w:t xml:space="preserve">III.- </w:t>
      </w:r>
      <w:r w:rsidR="00A909D8" w:rsidRPr="00677C0D">
        <w:rPr>
          <w:rFonts w:ascii="Arial Narrow" w:hAnsi="Arial Narrow" w:cs="Courier New"/>
          <w:sz w:val="26"/>
          <w:szCs w:val="26"/>
        </w:rPr>
        <w:t>El Presidente de la Mesa Directiva; continuando con el orden del día, solicitó al Secretario</w:t>
      </w:r>
      <w:r w:rsidR="00A909D8">
        <w:rPr>
          <w:rFonts w:ascii="Arial Narrow" w:hAnsi="Arial Narrow" w:cs="Courier New"/>
          <w:sz w:val="26"/>
          <w:szCs w:val="26"/>
        </w:rPr>
        <w:t xml:space="preserve"> Diputado Rafael Ale</w:t>
      </w:r>
      <w:r w:rsidR="00CA1029">
        <w:rPr>
          <w:rFonts w:ascii="Arial Narrow" w:hAnsi="Arial Narrow" w:cs="Courier New"/>
          <w:sz w:val="26"/>
          <w:szCs w:val="26"/>
        </w:rPr>
        <w:t xml:space="preserve">jandro </w:t>
      </w:r>
      <w:proofErr w:type="spellStart"/>
      <w:r w:rsidR="00CA1029">
        <w:rPr>
          <w:rFonts w:ascii="Arial Narrow" w:hAnsi="Arial Narrow" w:cs="Courier New"/>
          <w:sz w:val="26"/>
          <w:szCs w:val="26"/>
        </w:rPr>
        <w:t>Echazarreta</w:t>
      </w:r>
      <w:proofErr w:type="spellEnd"/>
      <w:r w:rsidR="00CA1029">
        <w:rPr>
          <w:rFonts w:ascii="Arial Narrow" w:hAnsi="Arial Narrow" w:cs="Courier New"/>
          <w:sz w:val="26"/>
          <w:szCs w:val="26"/>
        </w:rPr>
        <w:t xml:space="preserve"> Torres, dar inicio</w:t>
      </w:r>
      <w:r w:rsidR="00A909D8">
        <w:rPr>
          <w:rFonts w:ascii="Arial Narrow" w:hAnsi="Arial Narrow" w:cs="Courier New"/>
          <w:sz w:val="26"/>
          <w:szCs w:val="26"/>
        </w:rPr>
        <w:t xml:space="preserve"> </w:t>
      </w:r>
      <w:r w:rsidR="00CA1029">
        <w:rPr>
          <w:rFonts w:ascii="Arial Narrow" w:hAnsi="Arial Narrow" w:cs="Courier New"/>
          <w:sz w:val="26"/>
          <w:szCs w:val="26"/>
        </w:rPr>
        <w:t>a los</w:t>
      </w:r>
      <w:r w:rsidR="00A909D8">
        <w:rPr>
          <w:rFonts w:ascii="Arial Narrow" w:hAnsi="Arial Narrow" w:cs="Courier New"/>
          <w:sz w:val="26"/>
          <w:szCs w:val="26"/>
        </w:rPr>
        <w:t xml:space="preserve"> asunto</w:t>
      </w:r>
      <w:r w:rsidR="00CA1029">
        <w:rPr>
          <w:rFonts w:ascii="Arial Narrow" w:hAnsi="Arial Narrow" w:cs="Courier New"/>
          <w:sz w:val="26"/>
          <w:szCs w:val="26"/>
        </w:rPr>
        <w:t>s</w:t>
      </w:r>
      <w:r w:rsidR="00A909D8">
        <w:rPr>
          <w:rFonts w:ascii="Arial Narrow" w:hAnsi="Arial Narrow" w:cs="Courier New"/>
          <w:sz w:val="26"/>
          <w:szCs w:val="26"/>
        </w:rPr>
        <w:t xml:space="preserve"> en cartera:</w:t>
      </w:r>
    </w:p>
    <w:p w14:paraId="7ABB3A5F" w14:textId="77777777" w:rsidR="00D51BD7" w:rsidRDefault="00D51BD7" w:rsidP="00A87D74">
      <w:pPr>
        <w:ind w:left="567" w:firstLine="284"/>
        <w:jc w:val="both"/>
        <w:rPr>
          <w:rFonts w:ascii="Arial Narrow" w:hAnsi="Arial Narrow" w:cs="Courier New"/>
          <w:sz w:val="26"/>
          <w:szCs w:val="26"/>
        </w:rPr>
      </w:pPr>
    </w:p>
    <w:p w14:paraId="16041957" w14:textId="77777777" w:rsidR="00D021A6" w:rsidRDefault="00D021A6" w:rsidP="00A87D74">
      <w:pPr>
        <w:ind w:left="567" w:firstLine="284"/>
        <w:jc w:val="both"/>
        <w:rPr>
          <w:rFonts w:ascii="Arial Narrow" w:hAnsi="Arial Narrow" w:cs="Courier New"/>
          <w:sz w:val="26"/>
          <w:szCs w:val="26"/>
        </w:rPr>
      </w:pPr>
    </w:p>
    <w:p w14:paraId="7F233C44" w14:textId="295C17B1" w:rsidR="00E949ED" w:rsidRDefault="001F3A02" w:rsidP="00E949ED">
      <w:pPr>
        <w:ind w:left="567" w:firstLine="284"/>
        <w:jc w:val="both"/>
        <w:rPr>
          <w:rFonts w:ascii="Arial Narrow" w:hAnsi="Arial Narrow"/>
          <w:iCs/>
          <w:sz w:val="26"/>
          <w:szCs w:val="26"/>
        </w:rPr>
      </w:pPr>
      <w:r w:rsidRPr="00372273">
        <w:rPr>
          <w:rFonts w:ascii="Arial Narrow" w:hAnsi="Arial Narrow" w:cs="Courier New"/>
          <w:b/>
          <w:bCs/>
          <w:sz w:val="26"/>
          <w:szCs w:val="26"/>
        </w:rPr>
        <w:lastRenderedPageBreak/>
        <w:t>A)</w:t>
      </w:r>
      <w:r w:rsidR="009D4EFF">
        <w:rPr>
          <w:rFonts w:ascii="Arial Narrow" w:hAnsi="Arial Narrow" w:cs="Courier New"/>
          <w:b/>
          <w:bCs/>
          <w:sz w:val="26"/>
          <w:szCs w:val="26"/>
        </w:rPr>
        <w:t xml:space="preserve"> </w:t>
      </w:r>
      <w:r w:rsidR="00E949ED">
        <w:rPr>
          <w:rFonts w:ascii="Arial Narrow" w:hAnsi="Arial Narrow"/>
          <w:iCs/>
          <w:sz w:val="26"/>
          <w:szCs w:val="26"/>
        </w:rPr>
        <w:t>Circular número CELSH-LXV/18/23 de la Honorable Legislatura del Estado de Hidalgo, con la que participa la elección d</w:t>
      </w:r>
      <w:r w:rsidR="00D51BD7">
        <w:rPr>
          <w:rFonts w:ascii="Arial Narrow" w:hAnsi="Arial Narrow"/>
          <w:iCs/>
          <w:sz w:val="26"/>
          <w:szCs w:val="26"/>
        </w:rPr>
        <w:t>e</w:t>
      </w:r>
      <w:r w:rsidR="00E949ED">
        <w:rPr>
          <w:rFonts w:ascii="Arial Narrow" w:hAnsi="Arial Narrow"/>
          <w:iCs/>
          <w:sz w:val="26"/>
          <w:szCs w:val="26"/>
        </w:rPr>
        <w:t xml:space="preserve"> los integrantes de la Directiva que presidió los trabajos del Quinto Período Extraordinario de Sesiones correspondiente</w:t>
      </w:r>
      <w:r w:rsidR="00D51BD7">
        <w:rPr>
          <w:rFonts w:ascii="Arial Narrow" w:hAnsi="Arial Narrow"/>
          <w:iCs/>
          <w:sz w:val="26"/>
          <w:szCs w:val="26"/>
        </w:rPr>
        <w:t xml:space="preserve"> al Primer Receso del Segundo A</w:t>
      </w:r>
      <w:r w:rsidR="00E949ED">
        <w:rPr>
          <w:rFonts w:ascii="Arial Narrow" w:hAnsi="Arial Narrow"/>
          <w:iCs/>
          <w:sz w:val="26"/>
          <w:szCs w:val="26"/>
        </w:rPr>
        <w:t>ño de Ejercicio Constitucional. Asimismo,</w:t>
      </w:r>
      <w:r w:rsidR="00135CB9">
        <w:rPr>
          <w:rFonts w:ascii="Arial Narrow" w:hAnsi="Arial Narrow"/>
          <w:iCs/>
          <w:sz w:val="26"/>
          <w:szCs w:val="26"/>
        </w:rPr>
        <w:t xml:space="preserve"> comunican que en S</w:t>
      </w:r>
      <w:r w:rsidR="00E949ED">
        <w:rPr>
          <w:rFonts w:ascii="Arial Narrow" w:hAnsi="Arial Narrow"/>
          <w:iCs/>
          <w:sz w:val="26"/>
          <w:szCs w:val="26"/>
        </w:rPr>
        <w:t>esi</w:t>
      </w:r>
      <w:r w:rsidR="00135CB9">
        <w:rPr>
          <w:rFonts w:ascii="Arial Narrow" w:hAnsi="Arial Narrow"/>
          <w:iCs/>
          <w:sz w:val="26"/>
          <w:szCs w:val="26"/>
        </w:rPr>
        <w:t>ón E</w:t>
      </w:r>
      <w:r w:rsidR="00E949ED">
        <w:rPr>
          <w:rFonts w:ascii="Arial Narrow" w:hAnsi="Arial Narrow"/>
          <w:iCs/>
          <w:sz w:val="26"/>
          <w:szCs w:val="26"/>
        </w:rPr>
        <w:t>xtraordinaria, se dio apertura y clausura de los trabajos del Qui</w:t>
      </w:r>
      <w:r w:rsidR="00135CB9">
        <w:rPr>
          <w:rFonts w:ascii="Arial Narrow" w:hAnsi="Arial Narrow"/>
          <w:iCs/>
          <w:sz w:val="26"/>
          <w:szCs w:val="26"/>
        </w:rPr>
        <w:t>nto Periodo Extraordinario de S</w:t>
      </w:r>
      <w:r w:rsidR="00E949ED">
        <w:rPr>
          <w:rFonts w:ascii="Arial Narrow" w:hAnsi="Arial Narrow"/>
          <w:iCs/>
          <w:sz w:val="26"/>
          <w:szCs w:val="26"/>
        </w:rPr>
        <w:t>esiones</w:t>
      </w:r>
      <w:r w:rsidR="001B139F" w:rsidRPr="00A87D74">
        <w:rPr>
          <w:rFonts w:ascii="Arial Narrow" w:hAnsi="Arial Narrow"/>
          <w:iCs/>
          <w:sz w:val="26"/>
          <w:szCs w:val="26"/>
        </w:rPr>
        <w:t>.</w:t>
      </w:r>
      <w:r w:rsidR="00E949ED">
        <w:rPr>
          <w:rFonts w:ascii="Arial Narrow" w:hAnsi="Arial Narrow"/>
          <w:iCs/>
          <w:sz w:val="26"/>
          <w:szCs w:val="26"/>
        </w:rPr>
        <w:t xml:space="preserve"> DE ENTERADO.</w:t>
      </w:r>
    </w:p>
    <w:p w14:paraId="7E9537E2" w14:textId="77777777" w:rsidR="00E949ED" w:rsidRDefault="00E949ED" w:rsidP="00E949ED">
      <w:pPr>
        <w:ind w:left="567" w:firstLine="284"/>
        <w:jc w:val="both"/>
        <w:rPr>
          <w:rFonts w:ascii="Arial Narrow" w:hAnsi="Arial Narrow" w:cs="Courier New"/>
          <w:b/>
          <w:sz w:val="26"/>
          <w:szCs w:val="26"/>
        </w:rPr>
      </w:pPr>
    </w:p>
    <w:p w14:paraId="3D8DD422" w14:textId="77777777" w:rsidR="00E949ED" w:rsidRDefault="00E949ED" w:rsidP="00E949ED">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dio lectura al siguiente asunto en cartera:</w:t>
      </w:r>
    </w:p>
    <w:p w14:paraId="05100016" w14:textId="77777777" w:rsidR="00E949ED" w:rsidRDefault="00E949ED" w:rsidP="00E949ED">
      <w:pPr>
        <w:ind w:left="567" w:firstLine="284"/>
        <w:jc w:val="both"/>
        <w:rPr>
          <w:rFonts w:ascii="Arial Narrow" w:hAnsi="Arial Narrow" w:cs="Courier New"/>
          <w:b/>
          <w:sz w:val="26"/>
          <w:szCs w:val="26"/>
        </w:rPr>
      </w:pPr>
    </w:p>
    <w:p w14:paraId="107755C6" w14:textId="7AF88FBB" w:rsidR="00014B89" w:rsidRDefault="00014B89" w:rsidP="00E949ED">
      <w:pPr>
        <w:ind w:left="567" w:firstLine="284"/>
        <w:jc w:val="both"/>
        <w:rPr>
          <w:rFonts w:ascii="Arial Narrow" w:hAnsi="Arial Narrow" w:cs="Courier New"/>
          <w:sz w:val="26"/>
          <w:szCs w:val="26"/>
        </w:rPr>
      </w:pPr>
      <w:r w:rsidRPr="00014B89">
        <w:rPr>
          <w:rFonts w:ascii="Arial Narrow" w:hAnsi="Arial Narrow" w:cs="Courier New"/>
          <w:b/>
          <w:sz w:val="26"/>
          <w:szCs w:val="26"/>
        </w:rPr>
        <w:t xml:space="preserve">B) </w:t>
      </w:r>
      <w:r w:rsidR="00E949ED" w:rsidRPr="0041441A">
        <w:rPr>
          <w:rFonts w:ascii="Arial Narrow" w:hAnsi="Arial Narrow" w:cs="Tahoma"/>
          <w:iCs/>
          <w:sz w:val="26"/>
          <w:szCs w:val="26"/>
        </w:rPr>
        <w:t>Circular</w:t>
      </w:r>
      <w:r w:rsidR="00E949ED">
        <w:rPr>
          <w:rFonts w:ascii="Arial Narrow" w:hAnsi="Arial Narrow" w:cs="Tahoma"/>
          <w:iCs/>
          <w:sz w:val="26"/>
          <w:szCs w:val="26"/>
        </w:rPr>
        <w:t xml:space="preserve"> número 23/LXV de la Honorable Legislatura del Estado de Oaxaca, con la que informa que en sesión solemne, el C</w:t>
      </w:r>
      <w:r w:rsidR="00174EA2">
        <w:rPr>
          <w:rFonts w:ascii="Arial Narrow" w:hAnsi="Arial Narrow" w:cs="Tahoma"/>
          <w:iCs/>
          <w:sz w:val="26"/>
          <w:szCs w:val="26"/>
        </w:rPr>
        <w:t>iudadano Salomón Jara Cruz, tomó</w:t>
      </w:r>
      <w:r w:rsidR="00E949ED">
        <w:rPr>
          <w:rFonts w:ascii="Arial Narrow" w:hAnsi="Arial Narrow" w:cs="Tahoma"/>
          <w:iCs/>
          <w:sz w:val="26"/>
          <w:szCs w:val="26"/>
        </w:rPr>
        <w:t xml:space="preserve"> protesta como Gobernador Constitucional del Estado Libre y Soberado de Oaxaca.</w:t>
      </w:r>
      <w:r w:rsidR="00C258EF" w:rsidRPr="00C258EF">
        <w:rPr>
          <w:rFonts w:ascii="Arial Narrow" w:hAnsi="Arial Narrow" w:cs="Tahoma"/>
          <w:iCs/>
          <w:sz w:val="26"/>
          <w:szCs w:val="26"/>
        </w:rPr>
        <w:t xml:space="preserve"> </w:t>
      </w:r>
      <w:r w:rsidR="00D6317D">
        <w:rPr>
          <w:rFonts w:ascii="Arial Narrow" w:hAnsi="Arial Narrow" w:cs="Courier New"/>
          <w:sz w:val="26"/>
          <w:szCs w:val="26"/>
        </w:rPr>
        <w:t>DE ENTERADO.</w:t>
      </w:r>
    </w:p>
    <w:p w14:paraId="1D825C42" w14:textId="77777777" w:rsidR="00064869" w:rsidRPr="00014B89" w:rsidRDefault="00064869" w:rsidP="000B1AB3">
      <w:pPr>
        <w:ind w:left="567" w:firstLine="284"/>
        <w:jc w:val="both"/>
        <w:rPr>
          <w:rFonts w:ascii="Arial Narrow" w:hAnsi="Arial Narrow" w:cs="Courier New"/>
          <w:sz w:val="26"/>
          <w:szCs w:val="26"/>
        </w:rPr>
      </w:pPr>
    </w:p>
    <w:p w14:paraId="4D225516" w14:textId="31A5EFBF" w:rsidR="00701D1D" w:rsidRDefault="00DF488E" w:rsidP="002A5A95">
      <w:pPr>
        <w:ind w:left="567"/>
        <w:jc w:val="both"/>
        <w:rPr>
          <w:rFonts w:ascii="Arial Narrow" w:hAnsi="Arial Narrow" w:cs="Courier New"/>
          <w:sz w:val="26"/>
          <w:szCs w:val="26"/>
        </w:rPr>
      </w:pPr>
      <w:r>
        <w:rPr>
          <w:rFonts w:ascii="Arial Narrow" w:hAnsi="Arial Narrow" w:cs="Courier New"/>
          <w:sz w:val="26"/>
          <w:szCs w:val="26"/>
        </w:rPr>
        <w:t xml:space="preserve">     </w:t>
      </w:r>
      <w:r w:rsidR="003461CE">
        <w:rPr>
          <w:rFonts w:ascii="Arial Narrow" w:hAnsi="Arial Narrow" w:cs="Courier New"/>
          <w:sz w:val="26"/>
          <w:szCs w:val="26"/>
        </w:rPr>
        <w:t>El</w:t>
      </w:r>
      <w:r w:rsidR="003461CE" w:rsidRPr="00A55D54">
        <w:rPr>
          <w:rFonts w:ascii="Arial Narrow" w:hAnsi="Arial Narrow" w:cs="Courier New"/>
          <w:sz w:val="26"/>
          <w:szCs w:val="26"/>
        </w:rPr>
        <w:t xml:space="preserve"> Secretari</w:t>
      </w:r>
      <w:r w:rsidR="003461CE">
        <w:rPr>
          <w:rFonts w:ascii="Arial Narrow" w:hAnsi="Arial Narrow" w:cs="Courier New"/>
          <w:sz w:val="26"/>
          <w:szCs w:val="26"/>
        </w:rPr>
        <w:t>o</w:t>
      </w:r>
      <w:r w:rsidR="003461CE" w:rsidRPr="00A55D54">
        <w:rPr>
          <w:rFonts w:ascii="Arial Narrow" w:hAnsi="Arial Narrow" w:cs="Courier New"/>
          <w:sz w:val="26"/>
          <w:szCs w:val="26"/>
        </w:rPr>
        <w:t xml:space="preserve"> </w:t>
      </w:r>
      <w:r w:rsidR="003461CE">
        <w:rPr>
          <w:rFonts w:ascii="Arial Narrow" w:hAnsi="Arial Narrow" w:cs="Courier New"/>
          <w:sz w:val="26"/>
          <w:szCs w:val="26"/>
        </w:rPr>
        <w:t xml:space="preserve">Diputado Rafael Alejandro </w:t>
      </w:r>
      <w:proofErr w:type="spellStart"/>
      <w:r w:rsidR="003461CE">
        <w:rPr>
          <w:rFonts w:ascii="Arial Narrow" w:hAnsi="Arial Narrow" w:cs="Courier New"/>
          <w:sz w:val="26"/>
          <w:szCs w:val="26"/>
        </w:rPr>
        <w:t>Echazarreta</w:t>
      </w:r>
      <w:proofErr w:type="spellEnd"/>
      <w:r w:rsidR="003461CE">
        <w:rPr>
          <w:rFonts w:ascii="Arial Narrow" w:hAnsi="Arial Narrow" w:cs="Courier New"/>
          <w:sz w:val="26"/>
          <w:szCs w:val="26"/>
        </w:rPr>
        <w:t xml:space="preserve"> Torres, dio lectura al siguiente asunto en cartera:</w:t>
      </w:r>
    </w:p>
    <w:p w14:paraId="66402BD9" w14:textId="77777777" w:rsidR="003461CE" w:rsidRDefault="003461CE" w:rsidP="002A5A95">
      <w:pPr>
        <w:ind w:left="567"/>
        <w:jc w:val="both"/>
        <w:rPr>
          <w:rFonts w:ascii="Arial Narrow" w:hAnsi="Arial Narrow" w:cs="Courier New"/>
          <w:sz w:val="26"/>
          <w:szCs w:val="26"/>
        </w:rPr>
      </w:pPr>
    </w:p>
    <w:p w14:paraId="1E283599" w14:textId="7085B01C" w:rsidR="00014B89" w:rsidRDefault="00014B89" w:rsidP="00C10D74">
      <w:pPr>
        <w:ind w:left="567" w:firstLine="284"/>
        <w:jc w:val="both"/>
        <w:outlineLvl w:val="0"/>
        <w:rPr>
          <w:rFonts w:ascii="Arial Narrow" w:hAnsi="Arial Narrow" w:cs="Courier New"/>
          <w:sz w:val="26"/>
          <w:szCs w:val="26"/>
        </w:rPr>
      </w:pPr>
      <w:r w:rsidRPr="00014B89">
        <w:rPr>
          <w:rFonts w:ascii="Arial Narrow" w:hAnsi="Arial Narrow" w:cs="Courier New"/>
          <w:b/>
          <w:sz w:val="26"/>
          <w:szCs w:val="26"/>
        </w:rPr>
        <w:t xml:space="preserve">C)  </w:t>
      </w:r>
      <w:r w:rsidR="003461CE">
        <w:rPr>
          <w:rFonts w:ascii="Arial Narrow" w:hAnsi="Arial Narrow" w:cs="Tahoma"/>
          <w:iCs/>
          <w:sz w:val="26"/>
          <w:szCs w:val="26"/>
        </w:rPr>
        <w:t>Oficio número HCE/SG/AT</w:t>
      </w:r>
      <w:r w:rsidR="00882DC4">
        <w:rPr>
          <w:rFonts w:ascii="Arial Narrow" w:hAnsi="Arial Narrow" w:cs="Tahoma"/>
          <w:iCs/>
          <w:sz w:val="26"/>
          <w:szCs w:val="26"/>
        </w:rPr>
        <w:t>/469</w:t>
      </w:r>
      <w:r w:rsidR="003461CE">
        <w:rPr>
          <w:rFonts w:ascii="Arial Narrow" w:hAnsi="Arial Narrow" w:cs="Tahoma"/>
          <w:iCs/>
          <w:sz w:val="26"/>
          <w:szCs w:val="26"/>
        </w:rPr>
        <w:t xml:space="preserve"> de la Honorable Legislatura del Estado de Tamaulipas con que comunica la elección de la Mesa Directiva que dirigirá los traba</w:t>
      </w:r>
      <w:r w:rsidR="00174EA2">
        <w:rPr>
          <w:rFonts w:ascii="Arial Narrow" w:hAnsi="Arial Narrow" w:cs="Tahoma"/>
          <w:iCs/>
          <w:sz w:val="26"/>
          <w:szCs w:val="26"/>
        </w:rPr>
        <w:t>jos Legislativos de la Sesión Pú</w:t>
      </w:r>
      <w:r w:rsidR="003461CE">
        <w:rPr>
          <w:rFonts w:ascii="Arial Narrow" w:hAnsi="Arial Narrow" w:cs="Tahoma"/>
          <w:iCs/>
          <w:sz w:val="26"/>
          <w:szCs w:val="26"/>
        </w:rPr>
        <w:t>blica Extraordinaria. Asimismo informan la clausura de la citada sesión</w:t>
      </w:r>
      <w:r w:rsidR="008014F0" w:rsidRPr="00715419">
        <w:rPr>
          <w:rFonts w:ascii="Arial Narrow" w:hAnsi="Arial Narrow" w:cs="Courier New"/>
          <w:sz w:val="26"/>
          <w:szCs w:val="26"/>
        </w:rPr>
        <w:t>.</w:t>
      </w:r>
      <w:r w:rsidR="008014F0">
        <w:rPr>
          <w:rFonts w:ascii="Arial Narrow" w:hAnsi="Arial Narrow" w:cs="Courier New"/>
          <w:sz w:val="26"/>
          <w:szCs w:val="26"/>
        </w:rPr>
        <w:t xml:space="preserve"> </w:t>
      </w:r>
      <w:r w:rsidR="007675BB">
        <w:rPr>
          <w:rFonts w:ascii="Arial Narrow" w:hAnsi="Arial Narrow" w:cs="Courier New"/>
          <w:sz w:val="26"/>
          <w:szCs w:val="26"/>
        </w:rPr>
        <w:t>DE ENTERADO.</w:t>
      </w:r>
    </w:p>
    <w:p w14:paraId="012797E2" w14:textId="77777777" w:rsidR="004705E6" w:rsidRDefault="004705E6" w:rsidP="00C10D74">
      <w:pPr>
        <w:ind w:left="567" w:firstLine="284"/>
        <w:jc w:val="both"/>
        <w:outlineLvl w:val="0"/>
        <w:rPr>
          <w:rFonts w:ascii="Arial Narrow" w:hAnsi="Arial Narrow" w:cs="Courier New"/>
          <w:b/>
          <w:sz w:val="26"/>
          <w:szCs w:val="26"/>
        </w:rPr>
      </w:pPr>
    </w:p>
    <w:p w14:paraId="192FF995" w14:textId="77777777" w:rsidR="006C5F2B" w:rsidRDefault="006C5F2B" w:rsidP="006C5F2B">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dio lectura al siguiente asunto en cartera:</w:t>
      </w:r>
    </w:p>
    <w:p w14:paraId="079CED73" w14:textId="77777777" w:rsidR="00701D1D" w:rsidRDefault="00701D1D" w:rsidP="002A5A95">
      <w:pPr>
        <w:ind w:left="567"/>
        <w:jc w:val="both"/>
        <w:rPr>
          <w:rFonts w:ascii="Arial Narrow" w:hAnsi="Arial Narrow" w:cs="Courier New"/>
          <w:b/>
          <w:sz w:val="26"/>
          <w:szCs w:val="26"/>
        </w:rPr>
      </w:pPr>
    </w:p>
    <w:p w14:paraId="0885FCB8" w14:textId="2B9D2BE6" w:rsidR="00014B89" w:rsidRDefault="00014B89" w:rsidP="00052769">
      <w:pPr>
        <w:ind w:left="567" w:firstLine="284"/>
        <w:jc w:val="both"/>
        <w:rPr>
          <w:rFonts w:ascii="Arial Narrow" w:hAnsi="Arial Narrow" w:cs="Courier New"/>
          <w:sz w:val="26"/>
          <w:szCs w:val="26"/>
        </w:rPr>
      </w:pPr>
      <w:r w:rsidRPr="00014B89">
        <w:rPr>
          <w:rFonts w:ascii="Arial Narrow" w:hAnsi="Arial Narrow" w:cs="Courier New"/>
          <w:b/>
          <w:sz w:val="26"/>
          <w:szCs w:val="26"/>
        </w:rPr>
        <w:t>D)</w:t>
      </w:r>
      <w:r w:rsidR="00203D89">
        <w:rPr>
          <w:rFonts w:ascii="Arial Narrow" w:hAnsi="Arial Narrow" w:cs="Courier New"/>
          <w:b/>
          <w:sz w:val="26"/>
          <w:szCs w:val="26"/>
        </w:rPr>
        <w:t xml:space="preserve"> </w:t>
      </w:r>
      <w:r w:rsidR="006C5F2B">
        <w:rPr>
          <w:rFonts w:ascii="Arial Narrow" w:hAnsi="Arial Narrow" w:cs="Tahoma"/>
          <w:iCs/>
          <w:sz w:val="26"/>
          <w:szCs w:val="26"/>
        </w:rPr>
        <w:t xml:space="preserve">Oficio número OIC/007/20263, suscrito por el C.P </w:t>
      </w:r>
      <w:proofErr w:type="spellStart"/>
      <w:r w:rsidR="006C5F2B">
        <w:rPr>
          <w:rFonts w:ascii="Arial Narrow" w:hAnsi="Arial Narrow" w:cs="Tahoma"/>
          <w:iCs/>
          <w:sz w:val="26"/>
          <w:szCs w:val="26"/>
        </w:rPr>
        <w:t>Wilbert</w:t>
      </w:r>
      <w:proofErr w:type="spellEnd"/>
      <w:r w:rsidR="00174EA2">
        <w:rPr>
          <w:rFonts w:ascii="Arial Narrow" w:hAnsi="Arial Narrow" w:cs="Tahoma"/>
          <w:iCs/>
          <w:sz w:val="26"/>
          <w:szCs w:val="26"/>
        </w:rPr>
        <w:t xml:space="preserve"> Arturo Salazar Durá</w:t>
      </w:r>
      <w:r w:rsidR="006C5F2B">
        <w:rPr>
          <w:rFonts w:ascii="Arial Narrow" w:hAnsi="Arial Narrow" w:cs="Tahoma"/>
          <w:iCs/>
          <w:sz w:val="26"/>
          <w:szCs w:val="26"/>
        </w:rPr>
        <w:t xml:space="preserve">n, Titular del Órgano Interno de Control del Instituto Electoral y de Participación Ciudadana </w:t>
      </w:r>
      <w:r w:rsidR="000969D0">
        <w:rPr>
          <w:rFonts w:ascii="Arial Narrow" w:hAnsi="Arial Narrow" w:cs="Tahoma"/>
          <w:iCs/>
          <w:sz w:val="26"/>
          <w:szCs w:val="26"/>
        </w:rPr>
        <w:t>de Yucatán, con el que presenta copia del Informe Anual de actividades y resultados correspondiente al Ejercicio 2021</w:t>
      </w:r>
      <w:r w:rsidR="00203D89">
        <w:rPr>
          <w:rFonts w:ascii="Arial Narrow" w:hAnsi="Arial Narrow" w:cs="Courier New"/>
          <w:sz w:val="26"/>
          <w:szCs w:val="26"/>
        </w:rPr>
        <w:t>.</w:t>
      </w:r>
      <w:r w:rsidR="008014F0">
        <w:rPr>
          <w:rFonts w:ascii="Arial Narrow" w:hAnsi="Arial Narrow" w:cs="Courier New"/>
          <w:sz w:val="26"/>
          <w:szCs w:val="26"/>
        </w:rPr>
        <w:t xml:space="preserve"> </w:t>
      </w:r>
      <w:r w:rsidR="00BA358D">
        <w:rPr>
          <w:rFonts w:ascii="Arial Narrow" w:hAnsi="Arial Narrow" w:cs="Courier New"/>
          <w:sz w:val="26"/>
          <w:szCs w:val="26"/>
        </w:rPr>
        <w:t>DE ENTERADO.</w:t>
      </w:r>
    </w:p>
    <w:p w14:paraId="59226832" w14:textId="77777777" w:rsidR="00DF488E" w:rsidRDefault="00DF488E" w:rsidP="00052769">
      <w:pPr>
        <w:ind w:left="567" w:firstLine="284"/>
        <w:jc w:val="both"/>
        <w:rPr>
          <w:rFonts w:ascii="Arial Narrow" w:hAnsi="Arial Narrow" w:cs="Courier New"/>
          <w:sz w:val="26"/>
          <w:szCs w:val="26"/>
        </w:rPr>
      </w:pPr>
    </w:p>
    <w:p w14:paraId="7534EB07" w14:textId="77777777" w:rsidR="00DF488E" w:rsidRDefault="00DF488E" w:rsidP="00DF488E">
      <w:pPr>
        <w:ind w:left="567"/>
        <w:jc w:val="both"/>
        <w:rPr>
          <w:rFonts w:ascii="Arial Narrow" w:hAnsi="Arial Narrow" w:cs="Courier New"/>
          <w:sz w:val="26"/>
          <w:szCs w:val="26"/>
        </w:rPr>
      </w:pPr>
      <w:r>
        <w:rPr>
          <w:rFonts w:ascii="Arial Narrow" w:hAnsi="Arial Narrow" w:cs="Courier New"/>
          <w:sz w:val="26"/>
          <w:szCs w:val="26"/>
        </w:rPr>
        <w:t xml:space="preserve">     El</w:t>
      </w:r>
      <w:r w:rsidRPr="00A55D54">
        <w:rPr>
          <w:rFonts w:ascii="Arial Narrow" w:hAnsi="Arial Narrow" w:cs="Courier New"/>
          <w:sz w:val="26"/>
          <w:szCs w:val="26"/>
        </w:rPr>
        <w:t xml:space="preserve"> Secretari</w:t>
      </w:r>
      <w:r>
        <w:rPr>
          <w:rFonts w:ascii="Arial Narrow" w:hAnsi="Arial Narrow" w:cs="Courier New"/>
          <w:sz w:val="26"/>
          <w:szCs w:val="26"/>
        </w:rPr>
        <w:t>o</w:t>
      </w:r>
      <w:r w:rsidRPr="00A55D54">
        <w:rPr>
          <w:rFonts w:ascii="Arial Narrow" w:hAnsi="Arial Narrow" w:cs="Courier New"/>
          <w:sz w:val="26"/>
          <w:szCs w:val="26"/>
        </w:rPr>
        <w:t xml:space="preserve"> </w:t>
      </w:r>
      <w:r>
        <w:rPr>
          <w:rFonts w:ascii="Arial Narrow" w:hAnsi="Arial Narrow" w:cs="Courier New"/>
          <w:sz w:val="26"/>
          <w:szCs w:val="26"/>
        </w:rPr>
        <w:t xml:space="preserve">Diputado Rafael Alejandro </w:t>
      </w:r>
      <w:proofErr w:type="spellStart"/>
      <w:r>
        <w:rPr>
          <w:rFonts w:ascii="Arial Narrow" w:hAnsi="Arial Narrow" w:cs="Courier New"/>
          <w:sz w:val="26"/>
          <w:szCs w:val="26"/>
        </w:rPr>
        <w:t>Echazarreta</w:t>
      </w:r>
      <w:proofErr w:type="spellEnd"/>
      <w:r>
        <w:rPr>
          <w:rFonts w:ascii="Arial Narrow" w:hAnsi="Arial Narrow" w:cs="Courier New"/>
          <w:sz w:val="26"/>
          <w:szCs w:val="26"/>
        </w:rPr>
        <w:t xml:space="preserve"> Torres, dio lectura al siguiente asunto en cartera:</w:t>
      </w:r>
    </w:p>
    <w:p w14:paraId="18043A15" w14:textId="77777777" w:rsidR="00DF488E" w:rsidRDefault="00DF488E" w:rsidP="00052769">
      <w:pPr>
        <w:ind w:left="567" w:firstLine="284"/>
        <w:jc w:val="both"/>
        <w:rPr>
          <w:rFonts w:ascii="Arial Narrow" w:hAnsi="Arial Narrow" w:cs="Courier New"/>
          <w:sz w:val="26"/>
          <w:szCs w:val="26"/>
        </w:rPr>
      </w:pPr>
    </w:p>
    <w:p w14:paraId="1F0E9ED3" w14:textId="1802B15F" w:rsidR="00DF488E" w:rsidRDefault="00DF488E" w:rsidP="00DF488E">
      <w:pPr>
        <w:ind w:left="567" w:firstLine="284"/>
        <w:jc w:val="both"/>
        <w:rPr>
          <w:rFonts w:ascii="Arial Narrow" w:hAnsi="Arial Narrow" w:cs="Tahoma"/>
          <w:bCs/>
          <w:iCs/>
          <w:color w:val="000000"/>
          <w:sz w:val="26"/>
          <w:szCs w:val="26"/>
        </w:rPr>
      </w:pPr>
      <w:r>
        <w:rPr>
          <w:rFonts w:ascii="Arial Narrow" w:hAnsi="Arial Narrow" w:cs="Courier New"/>
          <w:b/>
          <w:sz w:val="26"/>
          <w:szCs w:val="26"/>
        </w:rPr>
        <w:t xml:space="preserve">E) </w:t>
      </w:r>
      <w:r>
        <w:rPr>
          <w:rFonts w:ascii="Arial Narrow" w:hAnsi="Arial Narrow" w:cs="Tahoma"/>
          <w:iCs/>
          <w:sz w:val="26"/>
          <w:szCs w:val="26"/>
          <w:lang w:val="es-ES_tradnl"/>
        </w:rPr>
        <w:t>Iniciativa con Proyecto de Decreto que reforma la Ley de Protección a la Maternidad y la Infancia Temprana del Estado de Yucatán, suscrita por la Diputada Karla Reyna Franco Blanco y el Diputado Gaspar Armando Quintal Parra</w:t>
      </w:r>
      <w:r w:rsidRPr="006C696B">
        <w:rPr>
          <w:rFonts w:ascii="Arial Narrow" w:hAnsi="Arial Narrow" w:cs="Tahoma"/>
          <w:bCs/>
          <w:iCs/>
          <w:color w:val="000000"/>
          <w:sz w:val="26"/>
          <w:szCs w:val="26"/>
        </w:rPr>
        <w:t xml:space="preserve">. </w:t>
      </w:r>
    </w:p>
    <w:p w14:paraId="205EFCDB" w14:textId="77777777" w:rsidR="00DF488E" w:rsidRDefault="00DF488E" w:rsidP="00DF488E">
      <w:pPr>
        <w:jc w:val="both"/>
        <w:rPr>
          <w:rFonts w:ascii="Arial Narrow" w:hAnsi="Arial Narrow" w:cs="Courier New"/>
          <w:sz w:val="26"/>
          <w:szCs w:val="26"/>
        </w:rPr>
      </w:pPr>
    </w:p>
    <w:p w14:paraId="737C74C6" w14:textId="2DA1044E" w:rsidR="008820ED" w:rsidRDefault="008820ED" w:rsidP="00052769">
      <w:pPr>
        <w:ind w:left="567" w:firstLine="284"/>
        <w:jc w:val="both"/>
        <w:rPr>
          <w:rFonts w:ascii="Arial Narrow" w:hAnsi="Arial Narrow" w:cs="Courier New"/>
          <w:sz w:val="26"/>
          <w:szCs w:val="26"/>
        </w:rPr>
      </w:pPr>
      <w:r>
        <w:rPr>
          <w:rFonts w:ascii="Arial Narrow" w:hAnsi="Arial Narrow" w:cs="Courier New"/>
          <w:sz w:val="26"/>
          <w:szCs w:val="26"/>
        </w:rPr>
        <w:t xml:space="preserve">El Presidente de la Mesa Directiva, dijo; Diputadas y Diputados, de conformidad a lo establecido en los Artículos 68 y 84 del Reglamento de la Ley de Gobierno del Poder Legislativo del Estado de Yucatán, solicitó la dispensa del trámite de lectura de la Iniciativa. Las y los Diputados que estén a favor de conceder la dispensa de trámite solicitado, sírvanse manifestarlo en forma económica; </w:t>
      </w:r>
      <w:r w:rsidRPr="008820ED">
        <w:rPr>
          <w:rFonts w:ascii="Arial Narrow" w:hAnsi="Arial Narrow" w:cs="Courier New"/>
          <w:b/>
          <w:bCs/>
          <w:sz w:val="26"/>
          <w:szCs w:val="26"/>
        </w:rPr>
        <w:t>aprobado por unanimidad</w:t>
      </w:r>
      <w:r>
        <w:rPr>
          <w:rFonts w:ascii="Arial Narrow" w:hAnsi="Arial Narrow" w:cs="Courier New"/>
          <w:sz w:val="26"/>
          <w:szCs w:val="26"/>
        </w:rPr>
        <w:t>.</w:t>
      </w:r>
    </w:p>
    <w:p w14:paraId="152EFDF4" w14:textId="46D13668" w:rsidR="00052769" w:rsidRDefault="00052769" w:rsidP="00052769">
      <w:pPr>
        <w:ind w:left="567" w:firstLine="284"/>
        <w:jc w:val="both"/>
        <w:rPr>
          <w:rFonts w:ascii="Arial Narrow" w:hAnsi="Arial Narrow" w:cs="Courier New"/>
          <w:sz w:val="26"/>
          <w:szCs w:val="26"/>
        </w:rPr>
      </w:pPr>
    </w:p>
    <w:p w14:paraId="63211988" w14:textId="035E081D" w:rsidR="00052769" w:rsidRDefault="00052769" w:rsidP="00052769">
      <w:pPr>
        <w:ind w:left="567" w:firstLine="284"/>
        <w:jc w:val="both"/>
        <w:rPr>
          <w:rFonts w:ascii="Arial Narrow" w:hAnsi="Arial Narrow" w:cs="Courier New"/>
          <w:sz w:val="26"/>
          <w:szCs w:val="26"/>
        </w:rPr>
      </w:pPr>
      <w:r>
        <w:rPr>
          <w:rFonts w:ascii="Arial Narrow" w:hAnsi="Arial Narrow" w:cs="Courier New"/>
          <w:sz w:val="26"/>
          <w:szCs w:val="26"/>
        </w:rPr>
        <w:t>En tal vi</w:t>
      </w:r>
      <w:r w:rsidR="00462F6C">
        <w:rPr>
          <w:rFonts w:ascii="Arial Narrow" w:hAnsi="Arial Narrow" w:cs="Courier New"/>
          <w:sz w:val="26"/>
          <w:szCs w:val="26"/>
        </w:rPr>
        <w:t>rtud, se turnó a la Comisión E</w:t>
      </w:r>
      <w:r w:rsidR="00DF488E">
        <w:rPr>
          <w:rFonts w:ascii="Arial Narrow" w:hAnsi="Arial Narrow" w:cs="Courier New"/>
          <w:sz w:val="26"/>
          <w:szCs w:val="26"/>
        </w:rPr>
        <w:t xml:space="preserve">special de los Derechos de la Niñez y de la Adolescencia, para su Estudio y Dictamen y a la Comisión Permanente de Salud y Seguridad Social, </w:t>
      </w:r>
      <w:r>
        <w:rPr>
          <w:rFonts w:ascii="Arial Narrow" w:hAnsi="Arial Narrow" w:cs="Courier New"/>
          <w:sz w:val="26"/>
          <w:szCs w:val="26"/>
        </w:rPr>
        <w:t xml:space="preserve">para </w:t>
      </w:r>
      <w:r w:rsidR="00462F6C">
        <w:rPr>
          <w:rFonts w:ascii="Arial Narrow" w:hAnsi="Arial Narrow" w:cs="Courier New"/>
          <w:sz w:val="26"/>
          <w:szCs w:val="26"/>
        </w:rPr>
        <w:t>que emita su opinión</w:t>
      </w:r>
      <w:r>
        <w:rPr>
          <w:rFonts w:ascii="Arial Narrow" w:hAnsi="Arial Narrow" w:cs="Courier New"/>
          <w:sz w:val="26"/>
          <w:szCs w:val="26"/>
        </w:rPr>
        <w:t>.</w:t>
      </w:r>
    </w:p>
    <w:p w14:paraId="4646AFEF" w14:textId="77777777" w:rsidR="008820ED" w:rsidRDefault="008820ED" w:rsidP="00052769">
      <w:pPr>
        <w:ind w:left="567" w:firstLine="284"/>
        <w:jc w:val="both"/>
        <w:rPr>
          <w:rFonts w:ascii="Arial Narrow" w:hAnsi="Arial Narrow" w:cs="Courier New"/>
          <w:sz w:val="26"/>
          <w:szCs w:val="26"/>
        </w:rPr>
      </w:pPr>
    </w:p>
    <w:p w14:paraId="5FA0F439" w14:textId="13D17EFC" w:rsidR="008820ED" w:rsidRDefault="008820ED" w:rsidP="008820ED">
      <w:pPr>
        <w:ind w:left="567" w:firstLine="284"/>
        <w:jc w:val="both"/>
        <w:rPr>
          <w:rFonts w:ascii="Arial Narrow" w:hAnsi="Arial Narrow" w:cs="Courier New"/>
          <w:sz w:val="26"/>
          <w:szCs w:val="26"/>
        </w:rPr>
      </w:pPr>
      <w:r>
        <w:rPr>
          <w:rFonts w:ascii="Arial Narrow" w:hAnsi="Arial Narrow" w:cs="Courier New"/>
          <w:sz w:val="26"/>
          <w:szCs w:val="26"/>
        </w:rPr>
        <w:t xml:space="preserve">La </w:t>
      </w:r>
      <w:r w:rsidR="00D33579">
        <w:rPr>
          <w:rFonts w:ascii="Arial Narrow" w:hAnsi="Arial Narrow" w:cs="Courier New"/>
          <w:sz w:val="26"/>
          <w:szCs w:val="26"/>
        </w:rPr>
        <w:t xml:space="preserve">Secretaria </w:t>
      </w:r>
      <w:r>
        <w:rPr>
          <w:rFonts w:ascii="Arial Narrow" w:hAnsi="Arial Narrow" w:cs="Courier New"/>
          <w:sz w:val="26"/>
          <w:szCs w:val="26"/>
        </w:rPr>
        <w:t>Diputada Karla Vanessa Salazar González, dio lectura al siguiente asunto en cartera:</w:t>
      </w:r>
    </w:p>
    <w:p w14:paraId="30D169F0" w14:textId="77777777" w:rsidR="00DE0D4B" w:rsidRDefault="00DE0D4B" w:rsidP="008820ED">
      <w:pPr>
        <w:ind w:left="567" w:firstLine="284"/>
        <w:jc w:val="both"/>
        <w:rPr>
          <w:rFonts w:ascii="Arial Narrow" w:hAnsi="Arial Narrow" w:cs="Courier New"/>
          <w:sz w:val="26"/>
          <w:szCs w:val="26"/>
        </w:rPr>
      </w:pPr>
    </w:p>
    <w:p w14:paraId="7F338E0F" w14:textId="56B098DC" w:rsidR="00DE0D4B" w:rsidRDefault="00DE0D4B" w:rsidP="00DE0D4B">
      <w:pPr>
        <w:ind w:left="567" w:firstLine="284"/>
        <w:jc w:val="both"/>
        <w:rPr>
          <w:rFonts w:ascii="Arial Narrow" w:hAnsi="Arial Narrow" w:cs="Tahoma"/>
          <w:bCs/>
          <w:iCs/>
          <w:color w:val="000000"/>
          <w:sz w:val="26"/>
          <w:szCs w:val="26"/>
        </w:rPr>
      </w:pPr>
      <w:r w:rsidRPr="00A72FAD">
        <w:rPr>
          <w:rFonts w:ascii="Arial Narrow" w:hAnsi="Arial Narrow" w:cs="Courier New"/>
          <w:b/>
          <w:bCs/>
          <w:sz w:val="26"/>
          <w:szCs w:val="26"/>
        </w:rPr>
        <w:t xml:space="preserve">F) </w:t>
      </w:r>
      <w:r w:rsidRPr="00A72FAD">
        <w:rPr>
          <w:rFonts w:ascii="Arial Narrow" w:hAnsi="Arial Narrow" w:cs="Tahoma"/>
          <w:iCs/>
          <w:sz w:val="26"/>
          <w:szCs w:val="26"/>
        </w:rPr>
        <w:t>Dictamen de la Comisión Permanente de Vigilancia de la Cuenta Pública, Transparencia y Anticorrupción, que aprueba en sus términos 103 Informes Individuales de las Fiscalización de la Cuenta Pública 2021; correspondie</w:t>
      </w:r>
      <w:r w:rsidR="00B44138">
        <w:rPr>
          <w:rFonts w:ascii="Arial Narrow" w:hAnsi="Arial Narrow" w:cs="Tahoma"/>
          <w:iCs/>
          <w:sz w:val="26"/>
          <w:szCs w:val="26"/>
        </w:rPr>
        <w:t>ntes a 45 entidades y 58 entre municipios y p</w:t>
      </w:r>
      <w:r w:rsidRPr="00A72FAD">
        <w:rPr>
          <w:rFonts w:ascii="Arial Narrow" w:hAnsi="Arial Narrow" w:cs="Tahoma"/>
          <w:iCs/>
          <w:sz w:val="26"/>
          <w:szCs w:val="26"/>
        </w:rPr>
        <w:t>aramunicipales, todos del estado de Yucatán; así como el informe Ejecutivo de la Segunda Entrega de los Informes Individuales</w:t>
      </w:r>
      <w:r w:rsidRPr="00A72FAD">
        <w:rPr>
          <w:rFonts w:ascii="Arial Narrow" w:hAnsi="Arial Narrow" w:cs="Tahoma"/>
          <w:bCs/>
          <w:iCs/>
          <w:color w:val="000000"/>
          <w:sz w:val="26"/>
          <w:szCs w:val="26"/>
        </w:rPr>
        <w:t>.</w:t>
      </w:r>
      <w:r w:rsidRPr="005324A5">
        <w:rPr>
          <w:rFonts w:ascii="Arial Narrow" w:hAnsi="Arial Narrow" w:cs="Tahoma"/>
          <w:bCs/>
          <w:iCs/>
          <w:color w:val="000000"/>
          <w:sz w:val="26"/>
          <w:szCs w:val="26"/>
        </w:rPr>
        <w:t xml:space="preserve"> </w:t>
      </w:r>
    </w:p>
    <w:p w14:paraId="446AA1B5" w14:textId="77777777" w:rsidR="00A961C3" w:rsidRDefault="00A961C3" w:rsidP="00DE0D4B">
      <w:pPr>
        <w:ind w:left="567" w:firstLine="284"/>
        <w:jc w:val="both"/>
        <w:rPr>
          <w:rFonts w:ascii="Arial Narrow" w:hAnsi="Arial Narrow" w:cs="Tahoma"/>
          <w:bCs/>
          <w:iCs/>
          <w:color w:val="000000"/>
          <w:sz w:val="26"/>
          <w:szCs w:val="26"/>
        </w:rPr>
      </w:pPr>
    </w:p>
    <w:p w14:paraId="49CA64FC" w14:textId="04D06DCE" w:rsidR="00A961C3" w:rsidRPr="00635623" w:rsidRDefault="00CF728E" w:rsidP="00DE0D4B">
      <w:pPr>
        <w:ind w:left="567" w:firstLine="284"/>
        <w:jc w:val="both"/>
        <w:rPr>
          <w:rFonts w:ascii="Arial Narrow" w:hAnsi="Arial Narrow" w:cs="Tahoma"/>
          <w:b/>
          <w:bCs/>
          <w:iCs/>
          <w:color w:val="000000"/>
          <w:sz w:val="26"/>
          <w:szCs w:val="26"/>
        </w:rPr>
      </w:pPr>
      <w:r>
        <w:rPr>
          <w:rFonts w:ascii="Arial Narrow" w:hAnsi="Arial Narrow" w:cs="Tahoma"/>
          <w:bCs/>
          <w:iCs/>
          <w:color w:val="000000"/>
          <w:sz w:val="26"/>
          <w:szCs w:val="26"/>
        </w:rPr>
        <w:t>El Presidente; Diputadas y Diputados, e</w:t>
      </w:r>
      <w:r w:rsidR="00A961C3">
        <w:rPr>
          <w:rFonts w:ascii="Arial Narrow" w:hAnsi="Arial Narrow" w:cs="Tahoma"/>
          <w:bCs/>
          <w:iCs/>
          <w:color w:val="000000"/>
          <w:sz w:val="26"/>
          <w:szCs w:val="26"/>
        </w:rPr>
        <w:t>n virtud de que el Dictamen ya fue distribuido en su oportunidad a todos y cada uno de los integrantes de este pleno, de conformidad con las facultades que me confiere el artículo 34 Fracción VII de la Ley de Gobierno del Poder Legislativo del Estado de Yucatán, así como lo establecido en el artículo 84 de su propio Reglamento, solicitó la dispensa del trámite de lectura del Dictamen con el objeto de que sea leído únicamente el Decreto contenido en el mismo. Las y los Diputados que estén a favor de conceder la dispensa del trámite solicitado, sírvanse manifestarlo en forma económica.</w:t>
      </w:r>
      <w:r w:rsidR="00635623">
        <w:rPr>
          <w:rFonts w:ascii="Arial Narrow" w:hAnsi="Arial Narrow" w:cs="Tahoma"/>
          <w:bCs/>
          <w:iCs/>
          <w:color w:val="000000"/>
          <w:sz w:val="26"/>
          <w:szCs w:val="26"/>
        </w:rPr>
        <w:t xml:space="preserve"> </w:t>
      </w:r>
      <w:r w:rsidR="00635623" w:rsidRPr="00635623">
        <w:rPr>
          <w:rFonts w:ascii="Arial Narrow" w:hAnsi="Arial Narrow" w:cs="Tahoma"/>
          <w:b/>
          <w:bCs/>
          <w:iCs/>
          <w:color w:val="000000"/>
          <w:sz w:val="26"/>
          <w:szCs w:val="26"/>
        </w:rPr>
        <w:t>Siendo aprobada por unanimidad.</w:t>
      </w:r>
    </w:p>
    <w:p w14:paraId="6CD9EBAF" w14:textId="77777777" w:rsidR="00DE0D4B" w:rsidRDefault="00DE0D4B" w:rsidP="008820ED">
      <w:pPr>
        <w:ind w:left="567" w:firstLine="284"/>
        <w:jc w:val="both"/>
        <w:rPr>
          <w:rFonts w:ascii="Arial Narrow" w:hAnsi="Arial Narrow" w:cs="Courier New"/>
          <w:sz w:val="26"/>
          <w:szCs w:val="26"/>
        </w:rPr>
      </w:pPr>
    </w:p>
    <w:p w14:paraId="2A04C9C6" w14:textId="49315586" w:rsidR="00A72FAD" w:rsidRDefault="00A72FAD" w:rsidP="00A72FAD">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dio lectura al Decreto:</w:t>
      </w:r>
    </w:p>
    <w:p w14:paraId="23B6DF3E" w14:textId="77777777" w:rsidR="00294AB0" w:rsidRDefault="00294AB0" w:rsidP="00294AB0">
      <w:pPr>
        <w:pStyle w:val="Textoindependiente2"/>
        <w:rPr>
          <w:b w:val="0"/>
          <w:sz w:val="22"/>
          <w:szCs w:val="22"/>
          <w:lang w:val="es-MX"/>
        </w:rPr>
      </w:pPr>
    </w:p>
    <w:p w14:paraId="7431F436" w14:textId="3722A0CB" w:rsidR="00294AB0" w:rsidRPr="00294AB0" w:rsidRDefault="00294AB0" w:rsidP="006137A5">
      <w:pPr>
        <w:pStyle w:val="Textoindependiente2"/>
        <w:spacing w:line="240" w:lineRule="auto"/>
        <w:ind w:left="567"/>
        <w:rPr>
          <w:rFonts w:ascii="Arial Narrow" w:hAnsi="Arial Narrow"/>
          <w:sz w:val="26"/>
          <w:szCs w:val="26"/>
          <w:lang w:val="es-MX"/>
        </w:rPr>
      </w:pPr>
      <w:r w:rsidRPr="00294AB0">
        <w:rPr>
          <w:rFonts w:ascii="Arial Narrow" w:hAnsi="Arial Narrow"/>
          <w:sz w:val="26"/>
          <w:szCs w:val="26"/>
          <w:lang w:val="es-MX"/>
        </w:rPr>
        <w:t xml:space="preserve">D E C R E T O: </w:t>
      </w:r>
      <w:r w:rsidRPr="00294AB0">
        <w:rPr>
          <w:rFonts w:ascii="Arial Narrow" w:hAnsi="Arial Narrow"/>
          <w:sz w:val="26"/>
          <w:szCs w:val="26"/>
        </w:rPr>
        <w:t>Que aprueba en sus términos 103 informes individuales de la fiscalización de la cuenta pública 2021; correspondientes a 45 entidades, y 58 entre municipios y paramunicipales, todos del estado de Yucatán; así como el Informe Ejecutivo de la Segunda Entrega de los Informes Individuales.</w:t>
      </w:r>
      <w:r>
        <w:rPr>
          <w:rFonts w:ascii="Arial Narrow" w:hAnsi="Arial Narrow"/>
          <w:sz w:val="26"/>
          <w:szCs w:val="26"/>
          <w:lang w:val="es-MX"/>
        </w:rPr>
        <w:t xml:space="preserve"> </w:t>
      </w:r>
      <w:r w:rsidRPr="00294AB0">
        <w:rPr>
          <w:rFonts w:ascii="Arial Narrow" w:hAnsi="Arial Narrow"/>
          <w:sz w:val="26"/>
          <w:szCs w:val="26"/>
          <w:lang w:val="es-MX"/>
        </w:rPr>
        <w:t>Artículo único.</w:t>
      </w:r>
      <w:r w:rsidRPr="00294AB0">
        <w:rPr>
          <w:rFonts w:ascii="Arial Narrow" w:hAnsi="Arial Narrow"/>
          <w:b w:val="0"/>
          <w:sz w:val="26"/>
          <w:szCs w:val="26"/>
          <w:lang w:val="es-MX"/>
        </w:rPr>
        <w:t xml:space="preserve"> Se aprueban en sus términos </w:t>
      </w:r>
      <w:r w:rsidRPr="00294AB0">
        <w:rPr>
          <w:rFonts w:ascii="Arial Narrow" w:hAnsi="Arial Narrow"/>
          <w:b w:val="0"/>
          <w:sz w:val="26"/>
          <w:szCs w:val="26"/>
        </w:rPr>
        <w:t>103 informes individuales de la fiscalización de la cuenta pública 2021; correspondientes a 45 entidades, y 58 entre municipios y paramunicipales, todos del estado de Yucatán; así como el Informe Ejecutivo de la Segunda Entrega de los Informes Individuales, enviados por la Auditoría Superior del Estado de Yucatán, con el resultado de dictamen otorgado por ésta, toda vez que cumplen con los requisitos establecidos en el artículo 72 de la Ley de Fiscalización de la Cuenta Pública del Estado de Yucatán</w:t>
      </w:r>
      <w:r w:rsidRPr="00294AB0">
        <w:rPr>
          <w:rFonts w:ascii="Arial Narrow" w:hAnsi="Arial Narrow"/>
          <w:b w:val="0"/>
          <w:sz w:val="26"/>
          <w:szCs w:val="26"/>
          <w:lang w:val="es-MX"/>
        </w:rPr>
        <w:t xml:space="preserve">, </w:t>
      </w:r>
      <w:r w:rsidRPr="00294AB0">
        <w:rPr>
          <w:rFonts w:ascii="Arial Narrow" w:hAnsi="Arial Narrow"/>
          <w:b w:val="0"/>
          <w:sz w:val="26"/>
          <w:szCs w:val="26"/>
        </w:rPr>
        <w:t>mismos que a continuación se relacionan:</w:t>
      </w:r>
    </w:p>
    <w:p w14:paraId="3B72B35A" w14:textId="77777777" w:rsidR="00294AB0" w:rsidRPr="00916D2B" w:rsidRDefault="00294AB0" w:rsidP="006137A5">
      <w:pPr>
        <w:pStyle w:val="Textoindependiente2"/>
        <w:spacing w:line="240" w:lineRule="auto"/>
        <w:ind w:left="567"/>
        <w:rPr>
          <w:sz w:val="22"/>
          <w:szCs w:val="22"/>
        </w:rPr>
      </w:pPr>
    </w:p>
    <w:p w14:paraId="3A5767BA" w14:textId="77777777" w:rsidR="00294AB0" w:rsidRPr="00916D2B" w:rsidRDefault="00294AB0" w:rsidP="006137A5">
      <w:pPr>
        <w:ind w:left="567"/>
        <w:jc w:val="center"/>
        <w:rPr>
          <w:rFonts w:ascii="Arial" w:hAnsi="Arial" w:cs="Arial"/>
          <w:sz w:val="22"/>
          <w:szCs w:val="22"/>
          <w:u w:val="single"/>
        </w:rPr>
      </w:pPr>
      <w:r w:rsidRPr="00916D2B">
        <w:rPr>
          <w:rFonts w:ascii="Arial" w:hAnsi="Arial" w:cs="Arial"/>
          <w:b/>
          <w:sz w:val="22"/>
          <w:szCs w:val="22"/>
          <w:u w:val="single"/>
        </w:rPr>
        <w:t>Tomo II.</w:t>
      </w:r>
      <w:r w:rsidRPr="00916D2B">
        <w:rPr>
          <w:rFonts w:ascii="Arial" w:hAnsi="Arial" w:cs="Arial"/>
          <w:sz w:val="22"/>
          <w:szCs w:val="22"/>
          <w:u w:val="single"/>
        </w:rPr>
        <w:t xml:space="preserve"> Entidades</w:t>
      </w:r>
    </w:p>
    <w:p w14:paraId="463310DA" w14:textId="77777777" w:rsidR="00294AB0" w:rsidRPr="004866C4" w:rsidRDefault="00294AB0" w:rsidP="006137A5">
      <w:pPr>
        <w:ind w:left="567"/>
        <w:jc w:val="both"/>
        <w:rPr>
          <w:rFonts w:ascii="Arial" w:hAnsi="Arial" w:cs="Arial"/>
          <w:sz w:val="18"/>
          <w:szCs w:val="18"/>
          <w:u w:val="single"/>
        </w:rPr>
      </w:pPr>
    </w:p>
    <w:tbl>
      <w:tblPr>
        <w:tblW w:w="7963" w:type="dxa"/>
        <w:tblInd w:w="-35" w:type="dxa"/>
        <w:tblCellMar>
          <w:left w:w="70" w:type="dxa"/>
          <w:right w:w="70" w:type="dxa"/>
        </w:tblCellMar>
        <w:tblLook w:val="04A0" w:firstRow="1" w:lastRow="0" w:firstColumn="1" w:lastColumn="0" w:noHBand="0" w:noVBand="1"/>
      </w:tblPr>
      <w:tblGrid>
        <w:gridCol w:w="1158"/>
        <w:gridCol w:w="6805"/>
      </w:tblGrid>
      <w:tr w:rsidR="00294AB0" w:rsidRPr="00916D2B" w14:paraId="7F6AB2D9" w14:textId="77777777" w:rsidTr="00231411">
        <w:trPr>
          <w:trHeight w:val="356"/>
          <w:tblHeader/>
        </w:trPr>
        <w:tc>
          <w:tcPr>
            <w:tcW w:w="7963"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01A6392" w14:textId="77777777" w:rsidR="00294AB0" w:rsidRPr="00916D2B" w:rsidRDefault="00294AB0" w:rsidP="006137A5">
            <w:pPr>
              <w:ind w:left="567"/>
              <w:jc w:val="center"/>
              <w:rPr>
                <w:rFonts w:ascii="Arial" w:hAnsi="Arial" w:cs="Arial"/>
                <w:b/>
                <w:bCs/>
                <w:sz w:val="18"/>
                <w:szCs w:val="18"/>
                <w:lang w:val="es-MX" w:eastAsia="es-MX"/>
              </w:rPr>
            </w:pPr>
            <w:r w:rsidRPr="00916D2B">
              <w:rPr>
                <w:rFonts w:ascii="Arial" w:hAnsi="Arial" w:cs="Arial"/>
                <w:b/>
                <w:bCs/>
                <w:sz w:val="18"/>
                <w:szCs w:val="18"/>
                <w:lang w:val="es-MX" w:eastAsia="es-MX"/>
              </w:rPr>
              <w:t>Poderes, Organismos Descentralizados, de Participación Estatal, Fideicomisos y Autónomos</w:t>
            </w:r>
          </w:p>
        </w:tc>
      </w:tr>
      <w:tr w:rsidR="00294AB0" w:rsidRPr="00916D2B" w14:paraId="01906F81" w14:textId="77777777" w:rsidTr="00231411">
        <w:trPr>
          <w:trHeight w:val="375"/>
          <w:tblHeader/>
        </w:trPr>
        <w:tc>
          <w:tcPr>
            <w:tcW w:w="1158" w:type="dxa"/>
            <w:tcBorders>
              <w:top w:val="nil"/>
              <w:left w:val="single" w:sz="8" w:space="0" w:color="auto"/>
              <w:bottom w:val="single" w:sz="8" w:space="0" w:color="auto"/>
              <w:right w:val="nil"/>
            </w:tcBorders>
            <w:shd w:val="clear" w:color="000000" w:fill="BFBFBF"/>
            <w:vAlign w:val="center"/>
            <w:hideMark/>
          </w:tcPr>
          <w:p w14:paraId="3B5C34BB" w14:textId="77777777" w:rsidR="00294AB0" w:rsidRPr="00916D2B" w:rsidRDefault="00294AB0" w:rsidP="006137A5">
            <w:pPr>
              <w:ind w:left="567"/>
              <w:jc w:val="center"/>
              <w:rPr>
                <w:rFonts w:ascii="Arial" w:hAnsi="Arial" w:cs="Arial"/>
                <w:b/>
                <w:bCs/>
                <w:sz w:val="18"/>
                <w:szCs w:val="18"/>
                <w:lang w:val="es-MX" w:eastAsia="es-MX"/>
              </w:rPr>
            </w:pPr>
            <w:r w:rsidRPr="00916D2B">
              <w:rPr>
                <w:rFonts w:ascii="Arial" w:hAnsi="Arial" w:cs="Arial"/>
                <w:b/>
                <w:bCs/>
                <w:sz w:val="18"/>
                <w:szCs w:val="18"/>
                <w:lang w:val="es-MX" w:eastAsia="es-MX"/>
              </w:rPr>
              <w:t>Núm.</w:t>
            </w:r>
          </w:p>
        </w:tc>
        <w:tc>
          <w:tcPr>
            <w:tcW w:w="6805" w:type="dxa"/>
            <w:tcBorders>
              <w:top w:val="nil"/>
              <w:left w:val="single" w:sz="8" w:space="0" w:color="auto"/>
              <w:bottom w:val="single" w:sz="8" w:space="0" w:color="auto"/>
              <w:right w:val="single" w:sz="8" w:space="0" w:color="auto"/>
            </w:tcBorders>
            <w:shd w:val="clear" w:color="000000" w:fill="BFBFBF"/>
            <w:vAlign w:val="center"/>
            <w:hideMark/>
          </w:tcPr>
          <w:p w14:paraId="5B5FB430" w14:textId="77777777" w:rsidR="00294AB0" w:rsidRPr="00916D2B" w:rsidRDefault="00294AB0" w:rsidP="006137A5">
            <w:pPr>
              <w:ind w:left="567"/>
              <w:jc w:val="center"/>
              <w:rPr>
                <w:rFonts w:ascii="Arial" w:hAnsi="Arial" w:cs="Arial"/>
                <w:b/>
                <w:bCs/>
                <w:sz w:val="18"/>
                <w:szCs w:val="18"/>
                <w:lang w:val="es-MX" w:eastAsia="es-MX"/>
              </w:rPr>
            </w:pPr>
            <w:r w:rsidRPr="00916D2B">
              <w:rPr>
                <w:rFonts w:ascii="Arial" w:hAnsi="Arial" w:cs="Arial"/>
                <w:b/>
                <w:bCs/>
                <w:sz w:val="18"/>
                <w:szCs w:val="18"/>
                <w:lang w:val="es-MX" w:eastAsia="es-MX"/>
              </w:rPr>
              <w:t>Nombre del ente fiscalizado</w:t>
            </w:r>
          </w:p>
        </w:tc>
      </w:tr>
      <w:tr w:rsidR="00294AB0" w:rsidRPr="00916D2B" w14:paraId="4A58DC19" w14:textId="77777777" w:rsidTr="00231411">
        <w:trPr>
          <w:trHeight w:val="289"/>
        </w:trPr>
        <w:tc>
          <w:tcPr>
            <w:tcW w:w="1158" w:type="dxa"/>
            <w:tcBorders>
              <w:top w:val="nil"/>
              <w:left w:val="single" w:sz="8" w:space="0" w:color="auto"/>
              <w:bottom w:val="single" w:sz="4" w:space="0" w:color="auto"/>
              <w:right w:val="single" w:sz="4" w:space="0" w:color="auto"/>
            </w:tcBorders>
            <w:shd w:val="clear" w:color="auto" w:fill="auto"/>
            <w:noWrap/>
            <w:vAlign w:val="bottom"/>
            <w:hideMark/>
          </w:tcPr>
          <w:p w14:paraId="1D126814"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1</w:t>
            </w:r>
          </w:p>
        </w:tc>
        <w:tc>
          <w:tcPr>
            <w:tcW w:w="6805" w:type="dxa"/>
            <w:tcBorders>
              <w:top w:val="nil"/>
              <w:left w:val="nil"/>
              <w:bottom w:val="single" w:sz="4" w:space="0" w:color="auto"/>
              <w:right w:val="single" w:sz="4" w:space="0" w:color="auto"/>
            </w:tcBorders>
            <w:shd w:val="clear" w:color="auto" w:fill="auto"/>
          </w:tcPr>
          <w:p w14:paraId="662F944B"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 xml:space="preserve">Fideicomiso de Administración e Inversión para la “Promoción y Fomento al Desarrollo Turístico y Económico del Estado de Yucatán </w:t>
            </w:r>
          </w:p>
        </w:tc>
      </w:tr>
      <w:tr w:rsidR="00294AB0" w:rsidRPr="00916D2B" w14:paraId="73DE22B6" w14:textId="77777777" w:rsidTr="00231411">
        <w:trPr>
          <w:trHeight w:val="289"/>
        </w:trPr>
        <w:tc>
          <w:tcPr>
            <w:tcW w:w="1158" w:type="dxa"/>
            <w:tcBorders>
              <w:top w:val="nil"/>
              <w:left w:val="single" w:sz="8" w:space="0" w:color="auto"/>
              <w:bottom w:val="single" w:sz="4" w:space="0" w:color="auto"/>
              <w:right w:val="single" w:sz="4" w:space="0" w:color="auto"/>
            </w:tcBorders>
            <w:shd w:val="clear" w:color="auto" w:fill="auto"/>
            <w:noWrap/>
            <w:vAlign w:val="bottom"/>
            <w:hideMark/>
          </w:tcPr>
          <w:p w14:paraId="4E007AF4"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2</w:t>
            </w:r>
          </w:p>
        </w:tc>
        <w:tc>
          <w:tcPr>
            <w:tcW w:w="6805" w:type="dxa"/>
            <w:tcBorders>
              <w:top w:val="nil"/>
              <w:left w:val="nil"/>
              <w:bottom w:val="single" w:sz="4" w:space="0" w:color="auto"/>
              <w:right w:val="single" w:sz="4" w:space="0" w:color="auto"/>
            </w:tcBorders>
            <w:shd w:val="clear" w:color="auto" w:fill="auto"/>
          </w:tcPr>
          <w:p w14:paraId="0379D49C"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Fideicomiso Público para el Desarrollo del Turismo de Reuniones en Yucatán</w:t>
            </w:r>
          </w:p>
        </w:tc>
      </w:tr>
      <w:tr w:rsidR="00294AB0" w:rsidRPr="00916D2B" w14:paraId="1CBE70CE" w14:textId="77777777" w:rsidTr="00231411">
        <w:trPr>
          <w:trHeight w:val="289"/>
        </w:trPr>
        <w:tc>
          <w:tcPr>
            <w:tcW w:w="1158" w:type="dxa"/>
            <w:tcBorders>
              <w:top w:val="nil"/>
              <w:left w:val="single" w:sz="8" w:space="0" w:color="auto"/>
              <w:bottom w:val="single" w:sz="4" w:space="0" w:color="auto"/>
              <w:right w:val="single" w:sz="4" w:space="0" w:color="auto"/>
            </w:tcBorders>
            <w:shd w:val="clear" w:color="auto" w:fill="auto"/>
            <w:noWrap/>
            <w:vAlign w:val="bottom"/>
            <w:hideMark/>
          </w:tcPr>
          <w:p w14:paraId="2BE6893E"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3</w:t>
            </w:r>
          </w:p>
        </w:tc>
        <w:tc>
          <w:tcPr>
            <w:tcW w:w="6805" w:type="dxa"/>
            <w:tcBorders>
              <w:top w:val="nil"/>
              <w:left w:val="nil"/>
              <w:bottom w:val="single" w:sz="4" w:space="0" w:color="auto"/>
              <w:right w:val="single" w:sz="4" w:space="0" w:color="auto"/>
            </w:tcBorders>
            <w:shd w:val="clear" w:color="auto" w:fill="auto"/>
          </w:tcPr>
          <w:p w14:paraId="462BE35E"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 xml:space="preserve">Fideicomiso Público para la Administración de la Reserva Territorial de </w:t>
            </w:r>
            <w:proofErr w:type="spellStart"/>
            <w:r w:rsidRPr="00916D2B">
              <w:rPr>
                <w:rFonts w:ascii="Arial" w:hAnsi="Arial" w:cs="Arial"/>
                <w:color w:val="000000"/>
                <w:sz w:val="18"/>
                <w:szCs w:val="18"/>
                <w:lang w:val="es-MX" w:eastAsia="es-MX"/>
              </w:rPr>
              <w:t>Ucú</w:t>
            </w:r>
            <w:proofErr w:type="spellEnd"/>
          </w:p>
        </w:tc>
      </w:tr>
      <w:tr w:rsidR="00294AB0" w:rsidRPr="00916D2B" w14:paraId="14EEF11B" w14:textId="77777777" w:rsidTr="00231411">
        <w:trPr>
          <w:trHeight w:val="289"/>
        </w:trPr>
        <w:tc>
          <w:tcPr>
            <w:tcW w:w="1158" w:type="dxa"/>
            <w:tcBorders>
              <w:top w:val="nil"/>
              <w:left w:val="single" w:sz="8" w:space="0" w:color="auto"/>
              <w:bottom w:val="single" w:sz="4" w:space="0" w:color="auto"/>
              <w:right w:val="single" w:sz="4" w:space="0" w:color="auto"/>
            </w:tcBorders>
            <w:shd w:val="clear" w:color="auto" w:fill="auto"/>
            <w:noWrap/>
            <w:vAlign w:val="bottom"/>
            <w:hideMark/>
          </w:tcPr>
          <w:p w14:paraId="50FA58A4"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4</w:t>
            </w:r>
          </w:p>
        </w:tc>
        <w:tc>
          <w:tcPr>
            <w:tcW w:w="6805" w:type="dxa"/>
            <w:tcBorders>
              <w:top w:val="nil"/>
              <w:left w:val="nil"/>
              <w:bottom w:val="single" w:sz="4" w:space="0" w:color="auto"/>
              <w:right w:val="single" w:sz="4" w:space="0" w:color="auto"/>
            </w:tcBorders>
            <w:shd w:val="clear" w:color="auto" w:fill="auto"/>
          </w:tcPr>
          <w:p w14:paraId="2F276232"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Fiscalía Especializada en Combate a la Corrupción del Estado de Yucatán</w:t>
            </w:r>
          </w:p>
        </w:tc>
      </w:tr>
      <w:tr w:rsidR="00294AB0" w:rsidRPr="00916D2B" w14:paraId="4727FB30" w14:textId="77777777" w:rsidTr="00231411">
        <w:trPr>
          <w:trHeight w:val="289"/>
        </w:trPr>
        <w:tc>
          <w:tcPr>
            <w:tcW w:w="1158" w:type="dxa"/>
            <w:tcBorders>
              <w:top w:val="nil"/>
              <w:left w:val="single" w:sz="8" w:space="0" w:color="auto"/>
              <w:bottom w:val="single" w:sz="4" w:space="0" w:color="auto"/>
              <w:right w:val="single" w:sz="4" w:space="0" w:color="auto"/>
            </w:tcBorders>
            <w:shd w:val="clear" w:color="auto" w:fill="auto"/>
            <w:noWrap/>
            <w:vAlign w:val="bottom"/>
            <w:hideMark/>
          </w:tcPr>
          <w:p w14:paraId="2DA46397"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5</w:t>
            </w:r>
          </w:p>
        </w:tc>
        <w:tc>
          <w:tcPr>
            <w:tcW w:w="6805" w:type="dxa"/>
            <w:tcBorders>
              <w:top w:val="nil"/>
              <w:left w:val="nil"/>
              <w:bottom w:val="single" w:sz="4" w:space="0" w:color="auto"/>
              <w:right w:val="single" w:sz="4" w:space="0" w:color="auto"/>
            </w:tcBorders>
            <w:shd w:val="clear" w:color="auto" w:fill="auto"/>
          </w:tcPr>
          <w:p w14:paraId="168D55F9"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Fiscalía General del Estado</w:t>
            </w:r>
            <w:r>
              <w:rPr>
                <w:rFonts w:ascii="Arial" w:hAnsi="Arial" w:cs="Arial"/>
                <w:color w:val="000000"/>
                <w:sz w:val="18"/>
                <w:szCs w:val="18"/>
                <w:lang w:val="es-MX" w:eastAsia="es-MX"/>
              </w:rPr>
              <w:t xml:space="preserve"> de Yucatán </w:t>
            </w:r>
          </w:p>
        </w:tc>
      </w:tr>
      <w:tr w:rsidR="00294AB0" w:rsidRPr="00916D2B" w14:paraId="1D55787E" w14:textId="77777777" w:rsidTr="00231411">
        <w:trPr>
          <w:trHeight w:val="289"/>
        </w:trPr>
        <w:tc>
          <w:tcPr>
            <w:tcW w:w="1158" w:type="dxa"/>
            <w:tcBorders>
              <w:top w:val="nil"/>
              <w:left w:val="single" w:sz="8" w:space="0" w:color="auto"/>
              <w:bottom w:val="single" w:sz="4" w:space="0" w:color="auto"/>
              <w:right w:val="single" w:sz="4" w:space="0" w:color="auto"/>
            </w:tcBorders>
            <w:shd w:val="clear" w:color="auto" w:fill="auto"/>
            <w:noWrap/>
            <w:vAlign w:val="bottom"/>
            <w:hideMark/>
          </w:tcPr>
          <w:p w14:paraId="63DC3016"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6</w:t>
            </w:r>
          </w:p>
        </w:tc>
        <w:tc>
          <w:tcPr>
            <w:tcW w:w="6805" w:type="dxa"/>
            <w:tcBorders>
              <w:top w:val="nil"/>
              <w:left w:val="nil"/>
              <w:bottom w:val="single" w:sz="4" w:space="0" w:color="auto"/>
              <w:right w:val="single" w:sz="4" w:space="0" w:color="auto"/>
            </w:tcBorders>
            <w:shd w:val="clear" w:color="auto" w:fill="auto"/>
          </w:tcPr>
          <w:p w14:paraId="112D990E"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H. Congreso del Estado de Yucatán</w:t>
            </w:r>
          </w:p>
        </w:tc>
      </w:tr>
      <w:tr w:rsidR="00294AB0" w:rsidRPr="00916D2B" w14:paraId="37F88189" w14:textId="77777777" w:rsidTr="00231411">
        <w:trPr>
          <w:trHeight w:val="289"/>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C3B68"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7</w:t>
            </w:r>
          </w:p>
        </w:tc>
        <w:tc>
          <w:tcPr>
            <w:tcW w:w="6805" w:type="dxa"/>
            <w:tcBorders>
              <w:top w:val="single" w:sz="4" w:space="0" w:color="auto"/>
              <w:left w:val="nil"/>
              <w:bottom w:val="single" w:sz="4" w:space="0" w:color="auto"/>
              <w:right w:val="single" w:sz="4" w:space="0" w:color="auto"/>
            </w:tcBorders>
            <w:shd w:val="clear" w:color="auto" w:fill="auto"/>
          </w:tcPr>
          <w:p w14:paraId="5180097A"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 xml:space="preserve">Instituto de Capacitación para el Trabajo del Estado de Yucatán </w:t>
            </w:r>
          </w:p>
        </w:tc>
      </w:tr>
      <w:tr w:rsidR="00294AB0" w:rsidRPr="00916D2B" w14:paraId="7A588EC5" w14:textId="77777777" w:rsidTr="00231411">
        <w:trPr>
          <w:trHeight w:val="289"/>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E340B"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8</w:t>
            </w:r>
          </w:p>
        </w:tc>
        <w:tc>
          <w:tcPr>
            <w:tcW w:w="6805" w:type="dxa"/>
            <w:tcBorders>
              <w:top w:val="single" w:sz="4" w:space="0" w:color="auto"/>
              <w:left w:val="nil"/>
              <w:bottom w:val="single" w:sz="4" w:space="0" w:color="auto"/>
              <w:right w:val="single" w:sz="4" w:space="0" w:color="auto"/>
            </w:tcBorders>
            <w:shd w:val="clear" w:color="auto" w:fill="auto"/>
          </w:tcPr>
          <w:p w14:paraId="116F6A95"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Instituto de Infraestructura Carretera de Yucatán</w:t>
            </w:r>
          </w:p>
        </w:tc>
      </w:tr>
      <w:tr w:rsidR="00294AB0" w:rsidRPr="00916D2B" w14:paraId="77BE817C" w14:textId="77777777" w:rsidTr="00231411">
        <w:trPr>
          <w:trHeight w:val="289"/>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6A280F"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9</w:t>
            </w:r>
          </w:p>
        </w:tc>
        <w:tc>
          <w:tcPr>
            <w:tcW w:w="6805" w:type="dxa"/>
            <w:tcBorders>
              <w:top w:val="single" w:sz="4" w:space="0" w:color="auto"/>
              <w:left w:val="nil"/>
              <w:bottom w:val="single" w:sz="4" w:space="0" w:color="auto"/>
              <w:right w:val="single" w:sz="4" w:space="0" w:color="auto"/>
            </w:tcBorders>
            <w:shd w:val="clear" w:color="auto" w:fill="auto"/>
          </w:tcPr>
          <w:p w14:paraId="2D8F911B"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Instituto de Movilidad y Desarrollo Urbano Territorial</w:t>
            </w:r>
          </w:p>
        </w:tc>
      </w:tr>
      <w:tr w:rsidR="00294AB0" w:rsidRPr="00916D2B" w14:paraId="4308EA48" w14:textId="77777777" w:rsidTr="00231411">
        <w:trPr>
          <w:trHeight w:val="289"/>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A7997"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10</w:t>
            </w:r>
          </w:p>
        </w:tc>
        <w:tc>
          <w:tcPr>
            <w:tcW w:w="6805" w:type="dxa"/>
            <w:tcBorders>
              <w:top w:val="single" w:sz="4" w:space="0" w:color="auto"/>
              <w:left w:val="nil"/>
              <w:bottom w:val="single" w:sz="4" w:space="0" w:color="auto"/>
              <w:right w:val="single" w:sz="4" w:space="0" w:color="auto"/>
            </w:tcBorders>
            <w:shd w:val="clear" w:color="auto" w:fill="auto"/>
          </w:tcPr>
          <w:p w14:paraId="0F978653"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Instituto de Movilidad y Desarrollo Urbano Territorial, Programa, Apoyo al Gasto Familiar en el Transporte Público</w:t>
            </w:r>
          </w:p>
        </w:tc>
      </w:tr>
      <w:tr w:rsidR="00294AB0" w:rsidRPr="00916D2B" w14:paraId="19E52E75" w14:textId="77777777" w:rsidTr="00231411">
        <w:trPr>
          <w:trHeight w:val="289"/>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0949D"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11</w:t>
            </w:r>
          </w:p>
        </w:tc>
        <w:tc>
          <w:tcPr>
            <w:tcW w:w="6805" w:type="dxa"/>
            <w:tcBorders>
              <w:top w:val="single" w:sz="4" w:space="0" w:color="auto"/>
              <w:left w:val="nil"/>
              <w:bottom w:val="single" w:sz="4" w:space="0" w:color="auto"/>
              <w:right w:val="single" w:sz="4" w:space="0" w:color="auto"/>
            </w:tcBorders>
            <w:shd w:val="clear" w:color="auto" w:fill="auto"/>
          </w:tcPr>
          <w:p w14:paraId="3F221750"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Instituto de Seguridad Social de los Trabajadores del Estado de Yucatán</w:t>
            </w:r>
          </w:p>
        </w:tc>
      </w:tr>
      <w:tr w:rsidR="00294AB0" w:rsidRPr="00916D2B" w14:paraId="445243C9" w14:textId="77777777" w:rsidTr="00231411">
        <w:trPr>
          <w:trHeight w:val="289"/>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4028B"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12</w:t>
            </w:r>
          </w:p>
        </w:tc>
        <w:tc>
          <w:tcPr>
            <w:tcW w:w="6805" w:type="dxa"/>
            <w:tcBorders>
              <w:top w:val="single" w:sz="4" w:space="0" w:color="auto"/>
              <w:left w:val="nil"/>
              <w:bottom w:val="single" w:sz="4" w:space="0" w:color="auto"/>
              <w:right w:val="single" w:sz="4" w:space="0" w:color="auto"/>
            </w:tcBorders>
            <w:shd w:val="clear" w:color="auto" w:fill="auto"/>
          </w:tcPr>
          <w:p w14:paraId="4E523F46"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 xml:space="preserve">Instituto de Vivienda del Estado de Yucatán </w:t>
            </w:r>
          </w:p>
        </w:tc>
      </w:tr>
      <w:tr w:rsidR="00294AB0" w:rsidRPr="00916D2B" w14:paraId="4F0910B3" w14:textId="77777777" w:rsidTr="00231411">
        <w:trPr>
          <w:trHeight w:val="289"/>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F4A51"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13</w:t>
            </w:r>
          </w:p>
        </w:tc>
        <w:tc>
          <w:tcPr>
            <w:tcW w:w="6805" w:type="dxa"/>
            <w:tcBorders>
              <w:top w:val="single" w:sz="4" w:space="0" w:color="auto"/>
              <w:left w:val="nil"/>
              <w:bottom w:val="single" w:sz="4" w:space="0" w:color="auto"/>
              <w:right w:val="single" w:sz="4" w:space="0" w:color="auto"/>
            </w:tcBorders>
            <w:shd w:val="clear" w:color="auto" w:fill="auto"/>
          </w:tcPr>
          <w:p w14:paraId="36D2C62A"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 xml:space="preserve"> Instituto para el Desarrollo y Certificación de la Infraestructura Física Educativa y Eléctrica de Yucatán </w:t>
            </w:r>
          </w:p>
        </w:tc>
      </w:tr>
      <w:tr w:rsidR="00294AB0" w:rsidRPr="00916D2B" w14:paraId="78571C99" w14:textId="77777777" w:rsidTr="00231411">
        <w:trPr>
          <w:trHeight w:val="289"/>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27BE5"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14</w:t>
            </w:r>
          </w:p>
        </w:tc>
        <w:tc>
          <w:tcPr>
            <w:tcW w:w="6805" w:type="dxa"/>
            <w:tcBorders>
              <w:top w:val="single" w:sz="4" w:space="0" w:color="auto"/>
              <w:left w:val="nil"/>
              <w:bottom w:val="single" w:sz="4" w:space="0" w:color="auto"/>
              <w:right w:val="single" w:sz="4" w:space="0" w:color="auto"/>
            </w:tcBorders>
            <w:shd w:val="clear" w:color="auto" w:fill="auto"/>
          </w:tcPr>
          <w:p w14:paraId="0AE7C401"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 xml:space="preserve">Instituto para la Construcción y Conservación de Obra Pública en Yucatán </w:t>
            </w:r>
          </w:p>
        </w:tc>
      </w:tr>
      <w:tr w:rsidR="00294AB0" w:rsidRPr="00916D2B" w14:paraId="38A2109E" w14:textId="77777777" w:rsidTr="00231411">
        <w:trPr>
          <w:trHeight w:val="289"/>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1094D"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15</w:t>
            </w:r>
          </w:p>
        </w:tc>
        <w:tc>
          <w:tcPr>
            <w:tcW w:w="6805" w:type="dxa"/>
            <w:tcBorders>
              <w:top w:val="single" w:sz="4" w:space="0" w:color="auto"/>
              <w:left w:val="nil"/>
              <w:bottom w:val="single" w:sz="4" w:space="0" w:color="auto"/>
              <w:right w:val="single" w:sz="4" w:space="0" w:color="auto"/>
            </w:tcBorders>
            <w:shd w:val="clear" w:color="auto" w:fill="auto"/>
          </w:tcPr>
          <w:p w14:paraId="79FEA237"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 xml:space="preserve">Junta de Agua Potable y Alcantarillado de Yucatán </w:t>
            </w:r>
          </w:p>
        </w:tc>
      </w:tr>
      <w:tr w:rsidR="00294AB0" w:rsidRPr="00916D2B" w14:paraId="466A9BD2" w14:textId="77777777" w:rsidTr="00231411">
        <w:trPr>
          <w:trHeight w:val="289"/>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441F5"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16</w:t>
            </w:r>
          </w:p>
        </w:tc>
        <w:tc>
          <w:tcPr>
            <w:tcW w:w="6805" w:type="dxa"/>
            <w:tcBorders>
              <w:top w:val="single" w:sz="4" w:space="0" w:color="auto"/>
              <w:left w:val="nil"/>
              <w:bottom w:val="single" w:sz="4" w:space="0" w:color="auto"/>
              <w:right w:val="single" w:sz="4" w:space="0" w:color="auto"/>
            </w:tcBorders>
            <w:shd w:val="clear" w:color="auto" w:fill="auto"/>
          </w:tcPr>
          <w:p w14:paraId="6D43358F"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Patronato de las Unidades Culturales y Turísticas del Estado de Yucatán</w:t>
            </w:r>
          </w:p>
        </w:tc>
      </w:tr>
      <w:tr w:rsidR="00294AB0" w:rsidRPr="00916D2B" w14:paraId="5B9BB4F1" w14:textId="77777777" w:rsidTr="00231411">
        <w:trPr>
          <w:trHeight w:val="289"/>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89E49"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 xml:space="preserve">17 </w:t>
            </w:r>
          </w:p>
        </w:tc>
        <w:tc>
          <w:tcPr>
            <w:tcW w:w="6805" w:type="dxa"/>
            <w:tcBorders>
              <w:top w:val="single" w:sz="4" w:space="0" w:color="auto"/>
              <w:left w:val="nil"/>
              <w:bottom w:val="single" w:sz="4" w:space="0" w:color="auto"/>
              <w:right w:val="single" w:sz="4" w:space="0" w:color="auto"/>
            </w:tcBorders>
            <w:shd w:val="clear" w:color="auto" w:fill="auto"/>
          </w:tcPr>
          <w:p w14:paraId="310D0593"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Secretaría de Administración y Finanzas</w:t>
            </w:r>
          </w:p>
        </w:tc>
      </w:tr>
      <w:tr w:rsidR="00294AB0" w:rsidRPr="00916D2B" w14:paraId="49BE6A8B" w14:textId="77777777" w:rsidTr="00231411">
        <w:trPr>
          <w:trHeight w:val="289"/>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9588A"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18</w:t>
            </w:r>
          </w:p>
        </w:tc>
        <w:tc>
          <w:tcPr>
            <w:tcW w:w="6805" w:type="dxa"/>
            <w:tcBorders>
              <w:top w:val="single" w:sz="4" w:space="0" w:color="auto"/>
              <w:left w:val="nil"/>
              <w:bottom w:val="single" w:sz="4" w:space="0" w:color="auto"/>
              <w:right w:val="single" w:sz="4" w:space="0" w:color="auto"/>
            </w:tcBorders>
            <w:shd w:val="clear" w:color="auto" w:fill="auto"/>
          </w:tcPr>
          <w:p w14:paraId="6D46A1E9"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Secretaría de Desarrollo Rural</w:t>
            </w:r>
          </w:p>
        </w:tc>
      </w:tr>
      <w:tr w:rsidR="00294AB0" w:rsidRPr="00916D2B" w14:paraId="30E37C08" w14:textId="77777777" w:rsidTr="00231411">
        <w:trPr>
          <w:trHeight w:val="289"/>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A3CED"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19</w:t>
            </w:r>
          </w:p>
        </w:tc>
        <w:tc>
          <w:tcPr>
            <w:tcW w:w="6805" w:type="dxa"/>
            <w:tcBorders>
              <w:top w:val="single" w:sz="4" w:space="0" w:color="auto"/>
              <w:left w:val="nil"/>
              <w:bottom w:val="single" w:sz="4" w:space="0" w:color="auto"/>
              <w:right w:val="single" w:sz="4" w:space="0" w:color="auto"/>
            </w:tcBorders>
            <w:shd w:val="clear" w:color="auto" w:fill="auto"/>
          </w:tcPr>
          <w:p w14:paraId="08D00F31"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Secretaría de Desarrollo Rural, Programa: Peso a Peso</w:t>
            </w:r>
          </w:p>
        </w:tc>
      </w:tr>
      <w:tr w:rsidR="00294AB0" w:rsidRPr="00916D2B" w14:paraId="0AD9C4E8" w14:textId="77777777" w:rsidTr="00231411">
        <w:trPr>
          <w:trHeight w:val="289"/>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9FF59"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 xml:space="preserve">20 </w:t>
            </w:r>
          </w:p>
        </w:tc>
        <w:tc>
          <w:tcPr>
            <w:tcW w:w="6805" w:type="dxa"/>
            <w:tcBorders>
              <w:top w:val="single" w:sz="4" w:space="0" w:color="auto"/>
              <w:left w:val="nil"/>
              <w:bottom w:val="single" w:sz="4" w:space="0" w:color="auto"/>
              <w:right w:val="single" w:sz="4" w:space="0" w:color="auto"/>
            </w:tcBorders>
            <w:shd w:val="clear" w:color="auto" w:fill="auto"/>
          </w:tcPr>
          <w:p w14:paraId="5A65B4E6"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Secretaría de Desarrollo Rural, Programa: Programa de Apoyo Directo al Desarrollo Rural</w:t>
            </w:r>
          </w:p>
        </w:tc>
      </w:tr>
      <w:tr w:rsidR="00294AB0" w:rsidRPr="00916D2B" w14:paraId="0B18888D" w14:textId="77777777" w:rsidTr="00231411">
        <w:trPr>
          <w:trHeight w:val="289"/>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3BA97"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21</w:t>
            </w:r>
          </w:p>
        </w:tc>
        <w:tc>
          <w:tcPr>
            <w:tcW w:w="6805" w:type="dxa"/>
            <w:tcBorders>
              <w:top w:val="single" w:sz="4" w:space="0" w:color="auto"/>
              <w:left w:val="nil"/>
              <w:bottom w:val="single" w:sz="4" w:space="0" w:color="auto"/>
              <w:right w:val="single" w:sz="4" w:space="0" w:color="auto"/>
            </w:tcBorders>
            <w:shd w:val="clear" w:color="auto" w:fill="auto"/>
          </w:tcPr>
          <w:p w14:paraId="0FFA298C"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Secretaría de Desarrollo Rural, Programa: Seguridad Alimentaria</w:t>
            </w:r>
          </w:p>
        </w:tc>
      </w:tr>
    </w:tbl>
    <w:p w14:paraId="473B2E89" w14:textId="77777777" w:rsidR="00294AB0" w:rsidRPr="00916D2B" w:rsidRDefault="00294AB0" w:rsidP="006137A5">
      <w:pPr>
        <w:spacing w:line="360" w:lineRule="auto"/>
        <w:ind w:left="567"/>
        <w:jc w:val="both"/>
        <w:rPr>
          <w:rFonts w:ascii="Arial" w:hAnsi="Arial" w:cs="Arial"/>
          <w:b/>
          <w:sz w:val="22"/>
          <w:szCs w:val="22"/>
          <w:u w:val="single"/>
        </w:rPr>
      </w:pPr>
    </w:p>
    <w:p w14:paraId="467F601E" w14:textId="77777777" w:rsidR="00294AB0" w:rsidRDefault="00294AB0" w:rsidP="006137A5">
      <w:pPr>
        <w:spacing w:line="360" w:lineRule="auto"/>
        <w:ind w:left="567"/>
        <w:jc w:val="center"/>
        <w:rPr>
          <w:rFonts w:ascii="Arial" w:hAnsi="Arial" w:cs="Arial"/>
          <w:b/>
          <w:sz w:val="22"/>
          <w:szCs w:val="22"/>
          <w:u w:val="single"/>
        </w:rPr>
      </w:pPr>
    </w:p>
    <w:p w14:paraId="1F97269B" w14:textId="77777777" w:rsidR="00294AB0" w:rsidRDefault="00294AB0" w:rsidP="006137A5">
      <w:pPr>
        <w:spacing w:line="360" w:lineRule="auto"/>
        <w:ind w:left="567"/>
        <w:jc w:val="center"/>
        <w:rPr>
          <w:rFonts w:ascii="Arial" w:hAnsi="Arial" w:cs="Arial"/>
          <w:b/>
          <w:sz w:val="22"/>
          <w:szCs w:val="22"/>
          <w:u w:val="single"/>
        </w:rPr>
      </w:pPr>
    </w:p>
    <w:p w14:paraId="04B0DBA2" w14:textId="77777777" w:rsidR="00294AB0" w:rsidRDefault="00294AB0" w:rsidP="006137A5">
      <w:pPr>
        <w:spacing w:line="360" w:lineRule="auto"/>
        <w:ind w:left="567"/>
        <w:jc w:val="center"/>
        <w:rPr>
          <w:rFonts w:ascii="Arial" w:hAnsi="Arial" w:cs="Arial"/>
          <w:b/>
          <w:sz w:val="22"/>
          <w:szCs w:val="22"/>
          <w:u w:val="single"/>
        </w:rPr>
      </w:pPr>
    </w:p>
    <w:p w14:paraId="44752924" w14:textId="77777777" w:rsidR="00294AB0" w:rsidRPr="00916D2B" w:rsidRDefault="00294AB0" w:rsidP="006137A5">
      <w:pPr>
        <w:spacing w:line="360" w:lineRule="auto"/>
        <w:ind w:left="567"/>
        <w:jc w:val="center"/>
        <w:rPr>
          <w:rFonts w:ascii="Arial" w:hAnsi="Arial" w:cs="Arial"/>
          <w:sz w:val="22"/>
          <w:szCs w:val="22"/>
          <w:u w:val="single"/>
        </w:rPr>
      </w:pPr>
      <w:r w:rsidRPr="00916D2B">
        <w:rPr>
          <w:rFonts w:ascii="Arial" w:hAnsi="Arial" w:cs="Arial"/>
          <w:b/>
          <w:sz w:val="22"/>
          <w:szCs w:val="22"/>
          <w:u w:val="single"/>
        </w:rPr>
        <w:t>Tomo III.</w:t>
      </w:r>
      <w:r w:rsidRPr="00916D2B">
        <w:rPr>
          <w:rFonts w:ascii="Arial" w:hAnsi="Arial" w:cs="Arial"/>
          <w:sz w:val="22"/>
          <w:szCs w:val="22"/>
          <w:u w:val="single"/>
        </w:rPr>
        <w:t xml:space="preserve"> Entidades</w:t>
      </w:r>
    </w:p>
    <w:tbl>
      <w:tblPr>
        <w:tblW w:w="7958" w:type="dxa"/>
        <w:tblInd w:w="-30" w:type="dxa"/>
        <w:tblCellMar>
          <w:left w:w="70" w:type="dxa"/>
          <w:right w:w="70" w:type="dxa"/>
        </w:tblCellMar>
        <w:tblLook w:val="04A0" w:firstRow="1" w:lastRow="0" w:firstColumn="1" w:lastColumn="0" w:noHBand="0" w:noVBand="1"/>
      </w:tblPr>
      <w:tblGrid>
        <w:gridCol w:w="1158"/>
        <w:gridCol w:w="6800"/>
      </w:tblGrid>
      <w:tr w:rsidR="00294AB0" w:rsidRPr="00916D2B" w14:paraId="7DF30CC5" w14:textId="77777777" w:rsidTr="00231411">
        <w:trPr>
          <w:trHeight w:val="356"/>
          <w:tblHeader/>
        </w:trPr>
        <w:tc>
          <w:tcPr>
            <w:tcW w:w="7958"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5DB82F14" w14:textId="77777777" w:rsidR="00294AB0" w:rsidRPr="00916D2B" w:rsidRDefault="00294AB0" w:rsidP="006137A5">
            <w:pPr>
              <w:ind w:left="567"/>
              <w:jc w:val="center"/>
              <w:rPr>
                <w:rFonts w:ascii="Arial" w:hAnsi="Arial" w:cs="Arial"/>
                <w:b/>
                <w:bCs/>
                <w:sz w:val="18"/>
                <w:szCs w:val="18"/>
                <w:lang w:val="es-MX" w:eastAsia="es-MX"/>
              </w:rPr>
            </w:pPr>
            <w:r w:rsidRPr="00916D2B">
              <w:rPr>
                <w:rFonts w:ascii="Arial" w:hAnsi="Arial" w:cs="Arial"/>
                <w:b/>
                <w:bCs/>
                <w:sz w:val="18"/>
                <w:szCs w:val="18"/>
                <w:lang w:val="es-MX" w:eastAsia="es-MX"/>
              </w:rPr>
              <w:t>Poderes, Organismos Descentralizados, de Participación Estatal, Fideicomisos y Autónomos</w:t>
            </w:r>
          </w:p>
        </w:tc>
      </w:tr>
      <w:tr w:rsidR="00294AB0" w:rsidRPr="00916D2B" w14:paraId="10A0485A" w14:textId="77777777" w:rsidTr="00231411">
        <w:trPr>
          <w:trHeight w:val="336"/>
          <w:tblHeader/>
        </w:trPr>
        <w:tc>
          <w:tcPr>
            <w:tcW w:w="1158" w:type="dxa"/>
            <w:tcBorders>
              <w:top w:val="nil"/>
              <w:left w:val="single" w:sz="8" w:space="0" w:color="auto"/>
              <w:bottom w:val="single" w:sz="8" w:space="0" w:color="auto"/>
              <w:right w:val="nil"/>
            </w:tcBorders>
            <w:shd w:val="clear" w:color="000000" w:fill="BFBFBF"/>
            <w:vAlign w:val="center"/>
            <w:hideMark/>
          </w:tcPr>
          <w:p w14:paraId="703DE117" w14:textId="77777777" w:rsidR="00294AB0" w:rsidRPr="00916D2B" w:rsidRDefault="00294AB0" w:rsidP="006137A5">
            <w:pPr>
              <w:ind w:left="567"/>
              <w:jc w:val="center"/>
              <w:rPr>
                <w:rFonts w:ascii="Arial" w:hAnsi="Arial" w:cs="Arial"/>
                <w:b/>
                <w:bCs/>
                <w:sz w:val="18"/>
                <w:szCs w:val="18"/>
                <w:lang w:val="es-MX" w:eastAsia="es-MX"/>
              </w:rPr>
            </w:pPr>
            <w:r w:rsidRPr="00916D2B">
              <w:rPr>
                <w:rFonts w:ascii="Arial" w:hAnsi="Arial" w:cs="Arial"/>
                <w:b/>
                <w:bCs/>
                <w:sz w:val="18"/>
                <w:szCs w:val="18"/>
                <w:lang w:val="es-MX" w:eastAsia="es-MX"/>
              </w:rPr>
              <w:t>Núm.</w:t>
            </w:r>
          </w:p>
        </w:tc>
        <w:tc>
          <w:tcPr>
            <w:tcW w:w="6800" w:type="dxa"/>
            <w:tcBorders>
              <w:top w:val="nil"/>
              <w:left w:val="single" w:sz="8" w:space="0" w:color="auto"/>
              <w:bottom w:val="single" w:sz="8" w:space="0" w:color="auto"/>
              <w:right w:val="single" w:sz="8" w:space="0" w:color="auto"/>
            </w:tcBorders>
            <w:shd w:val="clear" w:color="000000" w:fill="BFBFBF"/>
            <w:vAlign w:val="center"/>
            <w:hideMark/>
          </w:tcPr>
          <w:p w14:paraId="10F1358E" w14:textId="77777777" w:rsidR="00294AB0" w:rsidRPr="00916D2B" w:rsidRDefault="00294AB0" w:rsidP="006137A5">
            <w:pPr>
              <w:ind w:left="567"/>
              <w:jc w:val="center"/>
              <w:rPr>
                <w:rFonts w:ascii="Arial" w:hAnsi="Arial" w:cs="Arial"/>
                <w:b/>
                <w:bCs/>
                <w:sz w:val="18"/>
                <w:szCs w:val="18"/>
                <w:lang w:val="es-MX" w:eastAsia="es-MX"/>
              </w:rPr>
            </w:pPr>
            <w:r w:rsidRPr="00916D2B">
              <w:rPr>
                <w:rFonts w:ascii="Arial" w:hAnsi="Arial" w:cs="Arial"/>
                <w:b/>
                <w:bCs/>
                <w:sz w:val="18"/>
                <w:szCs w:val="18"/>
                <w:lang w:val="es-MX" w:eastAsia="es-MX"/>
              </w:rPr>
              <w:t>Nombre del ente fiscalizado</w:t>
            </w:r>
          </w:p>
        </w:tc>
      </w:tr>
      <w:tr w:rsidR="00294AB0" w:rsidRPr="00916D2B" w14:paraId="364E493E" w14:textId="77777777" w:rsidTr="00231411">
        <w:trPr>
          <w:trHeight w:val="289"/>
        </w:trPr>
        <w:tc>
          <w:tcPr>
            <w:tcW w:w="1158" w:type="dxa"/>
            <w:tcBorders>
              <w:top w:val="nil"/>
              <w:left w:val="single" w:sz="8" w:space="0" w:color="auto"/>
              <w:bottom w:val="single" w:sz="4" w:space="0" w:color="auto"/>
              <w:right w:val="single" w:sz="4" w:space="0" w:color="auto"/>
            </w:tcBorders>
            <w:shd w:val="clear" w:color="auto" w:fill="auto"/>
            <w:noWrap/>
            <w:vAlign w:val="bottom"/>
            <w:hideMark/>
          </w:tcPr>
          <w:p w14:paraId="70046E46"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22</w:t>
            </w:r>
          </w:p>
        </w:tc>
        <w:tc>
          <w:tcPr>
            <w:tcW w:w="6800" w:type="dxa"/>
            <w:tcBorders>
              <w:top w:val="nil"/>
              <w:left w:val="nil"/>
              <w:bottom w:val="single" w:sz="4" w:space="0" w:color="auto"/>
              <w:right w:val="single" w:sz="4" w:space="0" w:color="auto"/>
            </w:tcBorders>
            <w:shd w:val="clear" w:color="auto" w:fill="auto"/>
          </w:tcPr>
          <w:p w14:paraId="75075B81"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Secretaria de Desarrollo Social</w:t>
            </w:r>
          </w:p>
        </w:tc>
      </w:tr>
      <w:tr w:rsidR="00294AB0" w:rsidRPr="00916D2B" w14:paraId="3B73B93C" w14:textId="77777777" w:rsidTr="00231411">
        <w:trPr>
          <w:trHeight w:val="289"/>
        </w:trPr>
        <w:tc>
          <w:tcPr>
            <w:tcW w:w="1158" w:type="dxa"/>
            <w:tcBorders>
              <w:top w:val="nil"/>
              <w:left w:val="single" w:sz="8" w:space="0" w:color="auto"/>
              <w:bottom w:val="single" w:sz="4" w:space="0" w:color="auto"/>
              <w:right w:val="single" w:sz="4" w:space="0" w:color="auto"/>
            </w:tcBorders>
            <w:shd w:val="clear" w:color="auto" w:fill="auto"/>
            <w:noWrap/>
            <w:vAlign w:val="bottom"/>
            <w:hideMark/>
          </w:tcPr>
          <w:p w14:paraId="745CA038"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23</w:t>
            </w:r>
          </w:p>
        </w:tc>
        <w:tc>
          <w:tcPr>
            <w:tcW w:w="6800" w:type="dxa"/>
            <w:tcBorders>
              <w:top w:val="nil"/>
              <w:left w:val="nil"/>
              <w:bottom w:val="single" w:sz="4" w:space="0" w:color="auto"/>
              <w:right w:val="single" w:sz="4" w:space="0" w:color="auto"/>
            </w:tcBorders>
            <w:shd w:val="clear" w:color="auto" w:fill="auto"/>
          </w:tcPr>
          <w:p w14:paraId="207B763D"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 xml:space="preserve">Programa: “Impulso Escolar” de la Secretaría de Desarrollo Social </w:t>
            </w:r>
          </w:p>
        </w:tc>
      </w:tr>
      <w:tr w:rsidR="00294AB0" w:rsidRPr="00916D2B" w14:paraId="5CFF2984" w14:textId="77777777" w:rsidTr="00231411">
        <w:trPr>
          <w:trHeight w:val="289"/>
        </w:trPr>
        <w:tc>
          <w:tcPr>
            <w:tcW w:w="1158" w:type="dxa"/>
            <w:tcBorders>
              <w:top w:val="nil"/>
              <w:left w:val="single" w:sz="8" w:space="0" w:color="auto"/>
              <w:bottom w:val="single" w:sz="4" w:space="0" w:color="auto"/>
              <w:right w:val="single" w:sz="4" w:space="0" w:color="auto"/>
            </w:tcBorders>
            <w:shd w:val="clear" w:color="auto" w:fill="auto"/>
            <w:noWrap/>
            <w:vAlign w:val="bottom"/>
            <w:hideMark/>
          </w:tcPr>
          <w:p w14:paraId="6195F9AD"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24</w:t>
            </w:r>
          </w:p>
        </w:tc>
        <w:tc>
          <w:tcPr>
            <w:tcW w:w="6800" w:type="dxa"/>
            <w:tcBorders>
              <w:top w:val="nil"/>
              <w:left w:val="nil"/>
              <w:bottom w:val="single" w:sz="4" w:space="0" w:color="auto"/>
              <w:right w:val="single" w:sz="4" w:space="0" w:color="auto"/>
            </w:tcBorders>
            <w:shd w:val="clear" w:color="auto" w:fill="auto"/>
          </w:tcPr>
          <w:p w14:paraId="51985B9B"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Programa: “Médico 24/7” de la Secretaría de Desarrollo Social</w:t>
            </w:r>
          </w:p>
        </w:tc>
      </w:tr>
      <w:tr w:rsidR="00294AB0" w:rsidRPr="00916D2B" w14:paraId="53473C94" w14:textId="77777777" w:rsidTr="00231411">
        <w:trPr>
          <w:trHeight w:val="289"/>
        </w:trPr>
        <w:tc>
          <w:tcPr>
            <w:tcW w:w="1158" w:type="dxa"/>
            <w:tcBorders>
              <w:top w:val="nil"/>
              <w:left w:val="single" w:sz="8" w:space="0" w:color="auto"/>
              <w:bottom w:val="single" w:sz="4" w:space="0" w:color="auto"/>
              <w:right w:val="single" w:sz="4" w:space="0" w:color="auto"/>
            </w:tcBorders>
            <w:shd w:val="clear" w:color="auto" w:fill="auto"/>
            <w:noWrap/>
            <w:vAlign w:val="bottom"/>
            <w:hideMark/>
          </w:tcPr>
          <w:p w14:paraId="43E88F7C"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25</w:t>
            </w:r>
          </w:p>
        </w:tc>
        <w:tc>
          <w:tcPr>
            <w:tcW w:w="6800" w:type="dxa"/>
            <w:tcBorders>
              <w:top w:val="nil"/>
              <w:left w:val="nil"/>
              <w:bottom w:val="single" w:sz="4" w:space="0" w:color="auto"/>
              <w:right w:val="single" w:sz="4" w:space="0" w:color="auto"/>
            </w:tcBorders>
            <w:shd w:val="clear" w:color="auto" w:fill="auto"/>
          </w:tcPr>
          <w:p w14:paraId="4BD55C6A"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Programa: “Médico a Domicilio” de la Secretaría de Desarrollo Social</w:t>
            </w:r>
          </w:p>
        </w:tc>
      </w:tr>
      <w:tr w:rsidR="00294AB0" w:rsidRPr="00916D2B" w14:paraId="75EE2428" w14:textId="77777777" w:rsidTr="00231411">
        <w:trPr>
          <w:trHeight w:val="289"/>
        </w:trPr>
        <w:tc>
          <w:tcPr>
            <w:tcW w:w="1158" w:type="dxa"/>
            <w:tcBorders>
              <w:top w:val="nil"/>
              <w:left w:val="single" w:sz="8" w:space="0" w:color="auto"/>
              <w:bottom w:val="single" w:sz="4" w:space="0" w:color="auto"/>
              <w:right w:val="single" w:sz="4" w:space="0" w:color="auto"/>
            </w:tcBorders>
            <w:shd w:val="clear" w:color="auto" w:fill="auto"/>
            <w:noWrap/>
            <w:vAlign w:val="bottom"/>
            <w:hideMark/>
          </w:tcPr>
          <w:p w14:paraId="6EEBCD15"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26</w:t>
            </w:r>
          </w:p>
        </w:tc>
        <w:tc>
          <w:tcPr>
            <w:tcW w:w="6800" w:type="dxa"/>
            <w:tcBorders>
              <w:top w:val="nil"/>
              <w:left w:val="nil"/>
              <w:bottom w:val="single" w:sz="4" w:space="0" w:color="auto"/>
              <w:right w:val="single" w:sz="4" w:space="0" w:color="auto"/>
            </w:tcBorders>
            <w:shd w:val="clear" w:color="auto" w:fill="auto"/>
          </w:tcPr>
          <w:p w14:paraId="67279E3B"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Programa: “</w:t>
            </w:r>
            <w:proofErr w:type="spellStart"/>
            <w:r w:rsidRPr="00916D2B">
              <w:rPr>
                <w:rFonts w:ascii="Arial" w:hAnsi="Arial" w:cs="Arial"/>
                <w:color w:val="000000"/>
                <w:sz w:val="18"/>
                <w:szCs w:val="18"/>
                <w:lang w:val="es-MX" w:eastAsia="es-MX"/>
              </w:rPr>
              <w:t>MicroYuc</w:t>
            </w:r>
            <w:proofErr w:type="spellEnd"/>
            <w:r w:rsidRPr="00916D2B">
              <w:rPr>
                <w:rFonts w:ascii="Arial" w:hAnsi="Arial" w:cs="Arial"/>
                <w:color w:val="000000"/>
                <w:sz w:val="18"/>
                <w:szCs w:val="18"/>
                <w:lang w:val="es-MX" w:eastAsia="es-MX"/>
              </w:rPr>
              <w:t xml:space="preserve"> Productivo” de la Secretaría de Desarrollo Social</w:t>
            </w:r>
          </w:p>
        </w:tc>
      </w:tr>
      <w:tr w:rsidR="00294AB0" w:rsidRPr="00916D2B" w14:paraId="54000295" w14:textId="77777777" w:rsidTr="00231411">
        <w:trPr>
          <w:trHeight w:val="289"/>
        </w:trPr>
        <w:tc>
          <w:tcPr>
            <w:tcW w:w="1158" w:type="dxa"/>
            <w:tcBorders>
              <w:top w:val="nil"/>
              <w:left w:val="single" w:sz="8" w:space="0" w:color="auto"/>
              <w:bottom w:val="single" w:sz="4" w:space="0" w:color="auto"/>
              <w:right w:val="single" w:sz="4" w:space="0" w:color="auto"/>
            </w:tcBorders>
            <w:shd w:val="clear" w:color="auto" w:fill="auto"/>
            <w:noWrap/>
            <w:vAlign w:val="bottom"/>
            <w:hideMark/>
          </w:tcPr>
          <w:p w14:paraId="4BEE13DB"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27</w:t>
            </w:r>
          </w:p>
        </w:tc>
        <w:tc>
          <w:tcPr>
            <w:tcW w:w="6800" w:type="dxa"/>
            <w:tcBorders>
              <w:top w:val="nil"/>
              <w:left w:val="nil"/>
              <w:bottom w:val="single" w:sz="4" w:space="0" w:color="auto"/>
              <w:right w:val="single" w:sz="4" w:space="0" w:color="auto"/>
            </w:tcBorders>
            <w:shd w:val="clear" w:color="auto" w:fill="auto"/>
          </w:tcPr>
          <w:p w14:paraId="077CA62F"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Programa: “</w:t>
            </w:r>
            <w:proofErr w:type="spellStart"/>
            <w:r w:rsidRPr="00916D2B">
              <w:rPr>
                <w:rFonts w:ascii="Arial" w:hAnsi="Arial" w:cs="Arial"/>
                <w:color w:val="000000"/>
                <w:sz w:val="18"/>
                <w:szCs w:val="18"/>
                <w:lang w:val="es-MX" w:eastAsia="es-MX"/>
              </w:rPr>
              <w:t>MicroYuc</w:t>
            </w:r>
            <w:proofErr w:type="spellEnd"/>
            <w:r w:rsidRPr="00916D2B">
              <w:rPr>
                <w:rFonts w:ascii="Arial" w:hAnsi="Arial" w:cs="Arial"/>
                <w:color w:val="000000"/>
                <w:sz w:val="18"/>
                <w:szCs w:val="18"/>
                <w:lang w:val="es-MX" w:eastAsia="es-MX"/>
              </w:rPr>
              <w:t xml:space="preserve"> Social” de la Secretaría de Desarrollo Social</w:t>
            </w:r>
          </w:p>
        </w:tc>
      </w:tr>
      <w:tr w:rsidR="00294AB0" w:rsidRPr="00916D2B" w14:paraId="418CF763" w14:textId="77777777" w:rsidTr="00231411">
        <w:trPr>
          <w:trHeight w:val="289"/>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00019"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28</w:t>
            </w:r>
          </w:p>
        </w:tc>
        <w:tc>
          <w:tcPr>
            <w:tcW w:w="6800" w:type="dxa"/>
            <w:tcBorders>
              <w:top w:val="single" w:sz="4" w:space="0" w:color="auto"/>
              <w:left w:val="nil"/>
              <w:bottom w:val="single" w:sz="4" w:space="0" w:color="auto"/>
              <w:right w:val="single" w:sz="4" w:space="0" w:color="auto"/>
            </w:tcBorders>
            <w:shd w:val="clear" w:color="auto" w:fill="auto"/>
          </w:tcPr>
          <w:p w14:paraId="26C07D20"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Programa: “Programa Emergente de Apoyo Comunitario” de la Secretaría de Desarrollo Social</w:t>
            </w:r>
          </w:p>
        </w:tc>
      </w:tr>
      <w:tr w:rsidR="00294AB0" w:rsidRPr="00916D2B" w14:paraId="597FFD79" w14:textId="77777777" w:rsidTr="00231411">
        <w:trPr>
          <w:trHeight w:val="289"/>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B64BC"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29</w:t>
            </w:r>
          </w:p>
        </w:tc>
        <w:tc>
          <w:tcPr>
            <w:tcW w:w="6800" w:type="dxa"/>
            <w:tcBorders>
              <w:top w:val="single" w:sz="4" w:space="0" w:color="auto"/>
              <w:left w:val="nil"/>
              <w:bottom w:val="single" w:sz="4" w:space="0" w:color="auto"/>
              <w:right w:val="single" w:sz="4" w:space="0" w:color="auto"/>
            </w:tcBorders>
            <w:shd w:val="clear" w:color="auto" w:fill="auto"/>
          </w:tcPr>
          <w:p w14:paraId="62545CFB"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Secretaría de Desarrollo Sustentable</w:t>
            </w:r>
          </w:p>
        </w:tc>
      </w:tr>
      <w:tr w:rsidR="00294AB0" w:rsidRPr="00916D2B" w14:paraId="7135F24B" w14:textId="77777777" w:rsidTr="00231411">
        <w:trPr>
          <w:trHeight w:val="289"/>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BE134"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30</w:t>
            </w:r>
          </w:p>
        </w:tc>
        <w:tc>
          <w:tcPr>
            <w:tcW w:w="6800" w:type="dxa"/>
            <w:tcBorders>
              <w:top w:val="single" w:sz="4" w:space="0" w:color="auto"/>
              <w:left w:val="nil"/>
              <w:bottom w:val="single" w:sz="4" w:space="0" w:color="auto"/>
              <w:right w:val="single" w:sz="4" w:space="0" w:color="auto"/>
            </w:tcBorders>
            <w:shd w:val="clear" w:color="auto" w:fill="auto"/>
          </w:tcPr>
          <w:p w14:paraId="146B3DFE"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 xml:space="preserve">Secretaría de Educación </w:t>
            </w:r>
          </w:p>
        </w:tc>
      </w:tr>
      <w:tr w:rsidR="00294AB0" w:rsidRPr="00916D2B" w14:paraId="43800A5B" w14:textId="77777777" w:rsidTr="00231411">
        <w:trPr>
          <w:trHeight w:val="289"/>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D09DA"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31</w:t>
            </w:r>
          </w:p>
        </w:tc>
        <w:tc>
          <w:tcPr>
            <w:tcW w:w="6800" w:type="dxa"/>
            <w:tcBorders>
              <w:top w:val="single" w:sz="4" w:space="0" w:color="auto"/>
              <w:left w:val="nil"/>
              <w:bottom w:val="single" w:sz="4" w:space="0" w:color="auto"/>
              <w:right w:val="single" w:sz="4" w:space="0" w:color="auto"/>
            </w:tcBorders>
            <w:shd w:val="clear" w:color="auto" w:fill="auto"/>
          </w:tcPr>
          <w:p w14:paraId="4C8FCB88"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Secretaría de Fomento Turístico</w:t>
            </w:r>
          </w:p>
        </w:tc>
      </w:tr>
      <w:tr w:rsidR="00294AB0" w:rsidRPr="00916D2B" w14:paraId="1E32B26E" w14:textId="77777777" w:rsidTr="00231411">
        <w:trPr>
          <w:trHeight w:val="289"/>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A18C1"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32</w:t>
            </w:r>
          </w:p>
        </w:tc>
        <w:tc>
          <w:tcPr>
            <w:tcW w:w="6800" w:type="dxa"/>
            <w:tcBorders>
              <w:top w:val="single" w:sz="4" w:space="0" w:color="auto"/>
              <w:left w:val="nil"/>
              <w:bottom w:val="single" w:sz="4" w:space="0" w:color="auto"/>
              <w:right w:val="single" w:sz="4" w:space="0" w:color="auto"/>
            </w:tcBorders>
            <w:shd w:val="clear" w:color="auto" w:fill="auto"/>
          </w:tcPr>
          <w:p w14:paraId="5E3479D4"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 xml:space="preserve">Secretaría de Investigación, Innovación y Educación Superior </w:t>
            </w:r>
          </w:p>
        </w:tc>
      </w:tr>
      <w:tr w:rsidR="00294AB0" w:rsidRPr="00916D2B" w14:paraId="53CE099B" w14:textId="77777777" w:rsidTr="00231411">
        <w:trPr>
          <w:trHeight w:val="289"/>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F3D578"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33</w:t>
            </w:r>
          </w:p>
        </w:tc>
        <w:tc>
          <w:tcPr>
            <w:tcW w:w="6800" w:type="dxa"/>
            <w:tcBorders>
              <w:top w:val="single" w:sz="4" w:space="0" w:color="auto"/>
              <w:left w:val="nil"/>
              <w:bottom w:val="single" w:sz="4" w:space="0" w:color="auto"/>
              <w:right w:val="single" w:sz="4" w:space="0" w:color="auto"/>
            </w:tcBorders>
            <w:shd w:val="clear" w:color="auto" w:fill="auto"/>
          </w:tcPr>
          <w:p w14:paraId="3A511637"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 xml:space="preserve">Programa: “Becas de Educación Superior para Hijos de Policías” de la Secretaría de Investigación, Innovación y Educación Superior </w:t>
            </w:r>
          </w:p>
        </w:tc>
      </w:tr>
      <w:tr w:rsidR="00294AB0" w:rsidRPr="00916D2B" w14:paraId="34BEA7A7" w14:textId="77777777" w:rsidTr="00231411">
        <w:trPr>
          <w:trHeight w:val="289"/>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3600B"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34</w:t>
            </w:r>
          </w:p>
        </w:tc>
        <w:tc>
          <w:tcPr>
            <w:tcW w:w="6800" w:type="dxa"/>
            <w:tcBorders>
              <w:top w:val="single" w:sz="4" w:space="0" w:color="auto"/>
              <w:left w:val="nil"/>
              <w:bottom w:val="single" w:sz="4" w:space="0" w:color="auto"/>
              <w:right w:val="single" w:sz="4" w:space="0" w:color="auto"/>
            </w:tcBorders>
            <w:shd w:val="clear" w:color="auto" w:fill="auto"/>
          </w:tcPr>
          <w:p w14:paraId="73984C93"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Programa: “Fortalecimiento de la Enseñanza del Área de Energía” de la Secretaría de Investigación, Innovación y Educación Superior</w:t>
            </w:r>
          </w:p>
        </w:tc>
      </w:tr>
      <w:tr w:rsidR="00294AB0" w:rsidRPr="00916D2B" w14:paraId="0AD7DA79" w14:textId="77777777" w:rsidTr="00231411">
        <w:trPr>
          <w:trHeight w:val="289"/>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27C13"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35</w:t>
            </w:r>
          </w:p>
        </w:tc>
        <w:tc>
          <w:tcPr>
            <w:tcW w:w="6800" w:type="dxa"/>
            <w:tcBorders>
              <w:top w:val="single" w:sz="4" w:space="0" w:color="auto"/>
              <w:left w:val="nil"/>
              <w:bottom w:val="single" w:sz="4" w:space="0" w:color="auto"/>
              <w:right w:val="single" w:sz="4" w:space="0" w:color="auto"/>
            </w:tcBorders>
            <w:shd w:val="clear" w:color="auto" w:fill="auto"/>
          </w:tcPr>
          <w:p w14:paraId="58CEA68A"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Programa: “Programa de apoyo económico para la operación del Parque Científico y Tecnológico de Yucatán” de la Secretaría de Investigación, Innovación y Educación Superior</w:t>
            </w:r>
          </w:p>
        </w:tc>
      </w:tr>
      <w:tr w:rsidR="00294AB0" w:rsidRPr="00916D2B" w14:paraId="79ACBDA0" w14:textId="77777777" w:rsidTr="00231411">
        <w:trPr>
          <w:trHeight w:val="289"/>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4FB5F"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36</w:t>
            </w:r>
          </w:p>
        </w:tc>
        <w:tc>
          <w:tcPr>
            <w:tcW w:w="6800" w:type="dxa"/>
            <w:tcBorders>
              <w:top w:val="single" w:sz="4" w:space="0" w:color="auto"/>
              <w:left w:val="nil"/>
              <w:bottom w:val="single" w:sz="4" w:space="0" w:color="auto"/>
              <w:right w:val="single" w:sz="4" w:space="0" w:color="auto"/>
            </w:tcBorders>
            <w:shd w:val="clear" w:color="auto" w:fill="auto"/>
          </w:tcPr>
          <w:p w14:paraId="0C8C33D2"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 xml:space="preserve">Secretaría de la Cultura  y las Artes </w:t>
            </w:r>
          </w:p>
        </w:tc>
      </w:tr>
      <w:tr w:rsidR="00294AB0" w:rsidRPr="00916D2B" w14:paraId="07FE26C7" w14:textId="77777777" w:rsidTr="00231411">
        <w:trPr>
          <w:trHeight w:val="289"/>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3A81F"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37</w:t>
            </w:r>
          </w:p>
        </w:tc>
        <w:tc>
          <w:tcPr>
            <w:tcW w:w="6800" w:type="dxa"/>
            <w:tcBorders>
              <w:top w:val="single" w:sz="4" w:space="0" w:color="auto"/>
              <w:left w:val="nil"/>
              <w:bottom w:val="single" w:sz="4" w:space="0" w:color="auto"/>
              <w:right w:val="single" w:sz="4" w:space="0" w:color="auto"/>
            </w:tcBorders>
            <w:shd w:val="clear" w:color="auto" w:fill="auto"/>
          </w:tcPr>
          <w:p w14:paraId="088596FD"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 xml:space="preserve">Programa: “Donativos Económicos a Museos de la Ciudad de Mérida regidos por Organizaciones de la Sociedad Civil con objeto de Promoción Cultural” de la Secretaría de la Cultura y las Artes </w:t>
            </w:r>
          </w:p>
        </w:tc>
      </w:tr>
      <w:tr w:rsidR="00294AB0" w:rsidRPr="00916D2B" w14:paraId="2F71BB5B" w14:textId="77777777" w:rsidTr="00231411">
        <w:trPr>
          <w:trHeight w:val="289"/>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262FB"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 xml:space="preserve">38 </w:t>
            </w:r>
          </w:p>
        </w:tc>
        <w:tc>
          <w:tcPr>
            <w:tcW w:w="6800" w:type="dxa"/>
            <w:tcBorders>
              <w:top w:val="single" w:sz="4" w:space="0" w:color="auto"/>
              <w:left w:val="nil"/>
              <w:bottom w:val="single" w:sz="4" w:space="0" w:color="auto"/>
              <w:right w:val="single" w:sz="4" w:space="0" w:color="auto"/>
            </w:tcBorders>
            <w:shd w:val="clear" w:color="auto" w:fill="auto"/>
          </w:tcPr>
          <w:p w14:paraId="0E3C03FD"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Secretaría de las Mujeres</w:t>
            </w:r>
          </w:p>
        </w:tc>
      </w:tr>
      <w:tr w:rsidR="00294AB0" w:rsidRPr="00916D2B" w14:paraId="1CA53C65" w14:textId="77777777" w:rsidTr="00231411">
        <w:trPr>
          <w:trHeight w:val="289"/>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D5F9C"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39</w:t>
            </w:r>
          </w:p>
        </w:tc>
        <w:tc>
          <w:tcPr>
            <w:tcW w:w="6800" w:type="dxa"/>
            <w:tcBorders>
              <w:top w:val="single" w:sz="4" w:space="0" w:color="auto"/>
              <w:left w:val="nil"/>
              <w:bottom w:val="single" w:sz="4" w:space="0" w:color="auto"/>
              <w:right w:val="single" w:sz="4" w:space="0" w:color="auto"/>
            </w:tcBorders>
            <w:shd w:val="clear" w:color="auto" w:fill="auto"/>
          </w:tcPr>
          <w:p w14:paraId="1CB9BD70"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Secretaría de Pesca y Acuacultura Sustentables</w:t>
            </w:r>
          </w:p>
        </w:tc>
      </w:tr>
      <w:tr w:rsidR="00294AB0" w:rsidRPr="00916D2B" w14:paraId="0276E448" w14:textId="77777777" w:rsidTr="00231411">
        <w:trPr>
          <w:trHeight w:val="289"/>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AA5D8"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40</w:t>
            </w:r>
          </w:p>
        </w:tc>
        <w:tc>
          <w:tcPr>
            <w:tcW w:w="6800" w:type="dxa"/>
            <w:tcBorders>
              <w:top w:val="single" w:sz="4" w:space="0" w:color="auto"/>
              <w:left w:val="nil"/>
              <w:bottom w:val="single" w:sz="4" w:space="0" w:color="auto"/>
              <w:right w:val="single" w:sz="4" w:space="0" w:color="auto"/>
            </w:tcBorders>
            <w:shd w:val="clear" w:color="auto" w:fill="auto"/>
          </w:tcPr>
          <w:p w14:paraId="5588F6F4"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Programa: “Respeto la Veda de Mero” de la Secretaría de Pesca y Acuacultura Sustentables</w:t>
            </w:r>
          </w:p>
        </w:tc>
      </w:tr>
      <w:tr w:rsidR="00294AB0" w:rsidRPr="00916D2B" w14:paraId="7818903B" w14:textId="77777777" w:rsidTr="00231411">
        <w:trPr>
          <w:trHeight w:val="289"/>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05861"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 xml:space="preserve">41 </w:t>
            </w:r>
          </w:p>
        </w:tc>
        <w:tc>
          <w:tcPr>
            <w:tcW w:w="6800" w:type="dxa"/>
            <w:tcBorders>
              <w:top w:val="single" w:sz="4" w:space="0" w:color="auto"/>
              <w:left w:val="nil"/>
              <w:bottom w:val="single" w:sz="4" w:space="0" w:color="auto"/>
              <w:right w:val="single" w:sz="4" w:space="0" w:color="auto"/>
            </w:tcBorders>
            <w:shd w:val="clear" w:color="auto" w:fill="auto"/>
          </w:tcPr>
          <w:p w14:paraId="41EB39E3"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 xml:space="preserve">Secretaría de Seguridad Pública </w:t>
            </w:r>
          </w:p>
        </w:tc>
      </w:tr>
      <w:tr w:rsidR="00294AB0" w:rsidRPr="00916D2B" w14:paraId="6BD113AE" w14:textId="77777777" w:rsidTr="00231411">
        <w:trPr>
          <w:trHeight w:val="289"/>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20E4F"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42</w:t>
            </w:r>
          </w:p>
        </w:tc>
        <w:tc>
          <w:tcPr>
            <w:tcW w:w="6800" w:type="dxa"/>
            <w:tcBorders>
              <w:top w:val="single" w:sz="4" w:space="0" w:color="auto"/>
              <w:left w:val="nil"/>
              <w:bottom w:val="single" w:sz="4" w:space="0" w:color="auto"/>
              <w:right w:val="single" w:sz="4" w:space="0" w:color="auto"/>
            </w:tcBorders>
            <w:shd w:val="clear" w:color="auto" w:fill="auto"/>
          </w:tcPr>
          <w:p w14:paraId="09CBD5AD"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Secretaría General de Gobierno</w:t>
            </w:r>
          </w:p>
        </w:tc>
      </w:tr>
      <w:tr w:rsidR="00294AB0" w:rsidRPr="00916D2B" w14:paraId="5DBFBBC5" w14:textId="77777777" w:rsidTr="00231411">
        <w:trPr>
          <w:trHeight w:val="289"/>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CDF24"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43</w:t>
            </w:r>
          </w:p>
        </w:tc>
        <w:tc>
          <w:tcPr>
            <w:tcW w:w="6800" w:type="dxa"/>
            <w:tcBorders>
              <w:top w:val="single" w:sz="4" w:space="0" w:color="auto"/>
              <w:left w:val="nil"/>
              <w:bottom w:val="single" w:sz="4" w:space="0" w:color="auto"/>
              <w:right w:val="single" w:sz="4" w:space="0" w:color="auto"/>
            </w:tcBorders>
            <w:shd w:val="clear" w:color="auto" w:fill="auto"/>
          </w:tcPr>
          <w:p w14:paraId="70393554"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 xml:space="preserve">Servicios de Salud de Yucatán </w:t>
            </w:r>
          </w:p>
        </w:tc>
      </w:tr>
      <w:tr w:rsidR="00294AB0" w:rsidRPr="00916D2B" w14:paraId="06782A59" w14:textId="77777777" w:rsidTr="00231411">
        <w:trPr>
          <w:trHeight w:val="289"/>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34FE8"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44</w:t>
            </w:r>
          </w:p>
        </w:tc>
        <w:tc>
          <w:tcPr>
            <w:tcW w:w="6800" w:type="dxa"/>
            <w:tcBorders>
              <w:top w:val="single" w:sz="4" w:space="0" w:color="auto"/>
              <w:left w:val="nil"/>
              <w:bottom w:val="single" w:sz="4" w:space="0" w:color="auto"/>
              <w:right w:val="single" w:sz="4" w:space="0" w:color="auto"/>
            </w:tcBorders>
            <w:shd w:val="clear" w:color="auto" w:fill="auto"/>
          </w:tcPr>
          <w:p w14:paraId="716D3ADD"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Sistema para el Desarrollo Integral de la Familia en Yucatán DIF-Yucatán</w:t>
            </w:r>
          </w:p>
        </w:tc>
      </w:tr>
      <w:tr w:rsidR="00294AB0" w:rsidRPr="00916D2B" w14:paraId="0F438F4F" w14:textId="77777777" w:rsidTr="00231411">
        <w:trPr>
          <w:trHeight w:val="289"/>
        </w:trPr>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D47C3"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45</w:t>
            </w:r>
          </w:p>
        </w:tc>
        <w:tc>
          <w:tcPr>
            <w:tcW w:w="6800" w:type="dxa"/>
            <w:tcBorders>
              <w:top w:val="single" w:sz="4" w:space="0" w:color="auto"/>
              <w:left w:val="nil"/>
              <w:bottom w:val="single" w:sz="4" w:space="0" w:color="auto"/>
              <w:right w:val="single" w:sz="4" w:space="0" w:color="auto"/>
            </w:tcBorders>
            <w:shd w:val="clear" w:color="auto" w:fill="auto"/>
          </w:tcPr>
          <w:p w14:paraId="71B6DCDA" w14:textId="77777777" w:rsidR="00294AB0" w:rsidRPr="00916D2B" w:rsidRDefault="00294AB0" w:rsidP="006137A5">
            <w:pPr>
              <w:ind w:left="567"/>
              <w:jc w:val="both"/>
              <w:rPr>
                <w:rFonts w:ascii="Arial" w:hAnsi="Arial" w:cs="Arial"/>
                <w:color w:val="000000"/>
                <w:sz w:val="18"/>
                <w:szCs w:val="18"/>
                <w:lang w:val="es-MX" w:eastAsia="es-MX"/>
              </w:rPr>
            </w:pPr>
            <w:r w:rsidRPr="00916D2B">
              <w:rPr>
                <w:rFonts w:ascii="Arial" w:hAnsi="Arial" w:cs="Arial"/>
                <w:color w:val="000000"/>
                <w:sz w:val="18"/>
                <w:szCs w:val="18"/>
                <w:lang w:val="es-MX" w:eastAsia="es-MX"/>
              </w:rPr>
              <w:t>Tribunal de Justicia Administrativa del Estado de Yucatán</w:t>
            </w:r>
          </w:p>
        </w:tc>
      </w:tr>
    </w:tbl>
    <w:p w14:paraId="4FABDF62" w14:textId="77777777" w:rsidR="00294AB0" w:rsidRDefault="00294AB0" w:rsidP="006137A5">
      <w:pPr>
        <w:ind w:left="567"/>
        <w:jc w:val="center"/>
        <w:rPr>
          <w:rFonts w:ascii="Arial" w:hAnsi="Arial" w:cs="Arial"/>
          <w:b/>
          <w:sz w:val="22"/>
          <w:szCs w:val="22"/>
          <w:u w:val="single"/>
        </w:rPr>
      </w:pPr>
    </w:p>
    <w:p w14:paraId="436FD024" w14:textId="77777777" w:rsidR="006137A5" w:rsidRDefault="006137A5" w:rsidP="006137A5">
      <w:pPr>
        <w:ind w:left="567"/>
        <w:jc w:val="center"/>
        <w:rPr>
          <w:rFonts w:ascii="Arial" w:hAnsi="Arial" w:cs="Arial"/>
          <w:b/>
          <w:sz w:val="22"/>
          <w:szCs w:val="22"/>
          <w:u w:val="single"/>
        </w:rPr>
      </w:pPr>
    </w:p>
    <w:p w14:paraId="3390C57A" w14:textId="77777777" w:rsidR="006137A5" w:rsidRDefault="006137A5" w:rsidP="006137A5">
      <w:pPr>
        <w:ind w:left="567"/>
        <w:jc w:val="center"/>
        <w:rPr>
          <w:rFonts w:ascii="Arial" w:hAnsi="Arial" w:cs="Arial"/>
          <w:b/>
          <w:sz w:val="22"/>
          <w:szCs w:val="22"/>
          <w:u w:val="single"/>
        </w:rPr>
      </w:pPr>
    </w:p>
    <w:p w14:paraId="53F4AF56" w14:textId="77777777" w:rsidR="006137A5" w:rsidRDefault="006137A5" w:rsidP="006137A5">
      <w:pPr>
        <w:ind w:left="567"/>
        <w:jc w:val="center"/>
        <w:rPr>
          <w:rFonts w:ascii="Arial" w:hAnsi="Arial" w:cs="Arial"/>
          <w:b/>
          <w:sz w:val="22"/>
          <w:szCs w:val="22"/>
          <w:u w:val="single"/>
        </w:rPr>
      </w:pPr>
    </w:p>
    <w:p w14:paraId="6CF76429" w14:textId="77777777" w:rsidR="006137A5" w:rsidRDefault="006137A5" w:rsidP="006137A5">
      <w:pPr>
        <w:ind w:left="567"/>
        <w:jc w:val="center"/>
        <w:rPr>
          <w:rFonts w:ascii="Arial" w:hAnsi="Arial" w:cs="Arial"/>
          <w:b/>
          <w:sz w:val="22"/>
          <w:szCs w:val="22"/>
          <w:u w:val="single"/>
        </w:rPr>
      </w:pPr>
    </w:p>
    <w:p w14:paraId="69CA64A4" w14:textId="77777777" w:rsidR="006137A5" w:rsidRDefault="006137A5" w:rsidP="006137A5">
      <w:pPr>
        <w:ind w:left="567"/>
        <w:jc w:val="center"/>
        <w:rPr>
          <w:rFonts w:ascii="Arial" w:hAnsi="Arial" w:cs="Arial"/>
          <w:b/>
          <w:sz w:val="22"/>
          <w:szCs w:val="22"/>
          <w:u w:val="single"/>
        </w:rPr>
      </w:pPr>
    </w:p>
    <w:p w14:paraId="1483C936" w14:textId="77777777" w:rsidR="006137A5" w:rsidRDefault="006137A5" w:rsidP="006137A5">
      <w:pPr>
        <w:ind w:left="567"/>
        <w:jc w:val="center"/>
        <w:rPr>
          <w:rFonts w:ascii="Arial" w:hAnsi="Arial" w:cs="Arial"/>
          <w:b/>
          <w:sz w:val="22"/>
          <w:szCs w:val="22"/>
          <w:u w:val="single"/>
        </w:rPr>
      </w:pPr>
    </w:p>
    <w:p w14:paraId="0FA58613" w14:textId="77777777" w:rsidR="00294AB0" w:rsidRPr="00916D2B" w:rsidRDefault="00294AB0" w:rsidP="006137A5">
      <w:pPr>
        <w:ind w:left="567"/>
        <w:jc w:val="center"/>
        <w:rPr>
          <w:rFonts w:ascii="Arial" w:hAnsi="Arial" w:cs="Arial"/>
          <w:sz w:val="22"/>
          <w:szCs w:val="22"/>
          <w:u w:val="single"/>
        </w:rPr>
      </w:pPr>
      <w:r w:rsidRPr="00916D2B">
        <w:rPr>
          <w:rFonts w:ascii="Arial" w:hAnsi="Arial" w:cs="Arial"/>
          <w:b/>
          <w:sz w:val="22"/>
          <w:szCs w:val="22"/>
          <w:u w:val="single"/>
        </w:rPr>
        <w:t>Tomo III.</w:t>
      </w:r>
      <w:r w:rsidRPr="00916D2B">
        <w:rPr>
          <w:rFonts w:ascii="Arial" w:hAnsi="Arial" w:cs="Arial"/>
          <w:sz w:val="22"/>
          <w:szCs w:val="22"/>
          <w:u w:val="single"/>
        </w:rPr>
        <w:t xml:space="preserve"> Municipios</w:t>
      </w:r>
    </w:p>
    <w:p w14:paraId="5C1547B7" w14:textId="77777777" w:rsidR="00294AB0" w:rsidRPr="00916D2B" w:rsidRDefault="00294AB0" w:rsidP="006137A5">
      <w:pPr>
        <w:ind w:left="567"/>
        <w:jc w:val="both"/>
        <w:rPr>
          <w:rFonts w:ascii="Arial" w:hAnsi="Arial" w:cs="Arial"/>
          <w:sz w:val="22"/>
          <w:szCs w:val="22"/>
          <w:u w:val="single"/>
        </w:rPr>
      </w:pPr>
    </w:p>
    <w:tbl>
      <w:tblPr>
        <w:tblW w:w="4976" w:type="pct"/>
        <w:tblInd w:w="-25" w:type="dxa"/>
        <w:tblLayout w:type="fixed"/>
        <w:tblCellMar>
          <w:left w:w="70" w:type="dxa"/>
          <w:right w:w="70" w:type="dxa"/>
        </w:tblCellMar>
        <w:tblLook w:val="04A0" w:firstRow="1" w:lastRow="0" w:firstColumn="1" w:lastColumn="0" w:noHBand="0" w:noVBand="1"/>
      </w:tblPr>
      <w:tblGrid>
        <w:gridCol w:w="583"/>
        <w:gridCol w:w="7469"/>
      </w:tblGrid>
      <w:tr w:rsidR="00294AB0" w:rsidRPr="004866C4" w14:paraId="6EEDA092" w14:textId="77777777" w:rsidTr="00BF2024">
        <w:trPr>
          <w:trHeight w:val="222"/>
          <w:tblHeader/>
        </w:trPr>
        <w:tc>
          <w:tcPr>
            <w:tcW w:w="4999" w:type="pct"/>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76D15E4" w14:textId="77777777" w:rsidR="00294AB0" w:rsidRPr="004866C4" w:rsidRDefault="00294AB0" w:rsidP="006137A5">
            <w:pPr>
              <w:ind w:left="567"/>
              <w:jc w:val="center"/>
              <w:rPr>
                <w:rFonts w:ascii="Arial" w:hAnsi="Arial" w:cs="Arial"/>
                <w:b/>
                <w:bCs/>
                <w:color w:val="000000"/>
                <w:sz w:val="18"/>
                <w:szCs w:val="18"/>
                <w:lang w:val="es-MX" w:eastAsia="es-MX"/>
              </w:rPr>
            </w:pPr>
            <w:r w:rsidRPr="004866C4">
              <w:rPr>
                <w:rFonts w:ascii="Arial" w:hAnsi="Arial" w:cs="Arial"/>
                <w:b/>
                <w:bCs/>
                <w:color w:val="000000"/>
                <w:sz w:val="18"/>
                <w:szCs w:val="18"/>
                <w:lang w:val="es-MX" w:eastAsia="es-MX"/>
              </w:rPr>
              <w:t>Municipios y Paramunicipales</w:t>
            </w:r>
          </w:p>
        </w:tc>
      </w:tr>
      <w:tr w:rsidR="00294AB0" w:rsidRPr="004866C4" w14:paraId="59F081E4" w14:textId="77777777" w:rsidTr="00BF2024">
        <w:trPr>
          <w:trHeight w:val="375"/>
          <w:tblHeader/>
        </w:trPr>
        <w:tc>
          <w:tcPr>
            <w:tcW w:w="362" w:type="pct"/>
            <w:tcBorders>
              <w:top w:val="nil"/>
              <w:left w:val="single" w:sz="8" w:space="0" w:color="auto"/>
              <w:bottom w:val="nil"/>
              <w:right w:val="nil"/>
            </w:tcBorders>
            <w:shd w:val="clear" w:color="000000" w:fill="BFBFBF"/>
            <w:noWrap/>
            <w:vAlign w:val="center"/>
            <w:hideMark/>
          </w:tcPr>
          <w:p w14:paraId="2D35EB97" w14:textId="77777777" w:rsidR="00294AB0" w:rsidRPr="004866C4" w:rsidRDefault="00294AB0" w:rsidP="006137A5">
            <w:pPr>
              <w:ind w:left="567"/>
              <w:jc w:val="center"/>
              <w:rPr>
                <w:rFonts w:ascii="Arial" w:hAnsi="Arial" w:cs="Arial"/>
                <w:b/>
                <w:bCs/>
                <w:sz w:val="18"/>
                <w:szCs w:val="18"/>
                <w:lang w:val="es-MX" w:eastAsia="es-MX"/>
              </w:rPr>
            </w:pPr>
            <w:r w:rsidRPr="004866C4">
              <w:rPr>
                <w:rFonts w:ascii="Arial" w:hAnsi="Arial" w:cs="Arial"/>
                <w:b/>
                <w:bCs/>
                <w:sz w:val="18"/>
                <w:szCs w:val="18"/>
                <w:lang w:val="es-MX" w:eastAsia="es-MX"/>
              </w:rPr>
              <w:t>Núm.</w:t>
            </w:r>
          </w:p>
        </w:tc>
        <w:tc>
          <w:tcPr>
            <w:tcW w:w="4638" w:type="pct"/>
            <w:tcBorders>
              <w:top w:val="nil"/>
              <w:left w:val="single" w:sz="8" w:space="0" w:color="auto"/>
              <w:bottom w:val="nil"/>
              <w:right w:val="single" w:sz="8" w:space="0" w:color="auto"/>
            </w:tcBorders>
            <w:shd w:val="clear" w:color="000000" w:fill="BFBFBF"/>
            <w:vAlign w:val="center"/>
            <w:hideMark/>
          </w:tcPr>
          <w:p w14:paraId="089BBEB9" w14:textId="77777777" w:rsidR="00294AB0" w:rsidRPr="004866C4" w:rsidRDefault="00294AB0" w:rsidP="006137A5">
            <w:pPr>
              <w:ind w:left="567"/>
              <w:jc w:val="center"/>
              <w:rPr>
                <w:rFonts w:ascii="Arial" w:hAnsi="Arial" w:cs="Arial"/>
                <w:b/>
                <w:bCs/>
                <w:sz w:val="18"/>
                <w:szCs w:val="18"/>
                <w:lang w:val="es-MX" w:eastAsia="es-MX"/>
              </w:rPr>
            </w:pPr>
            <w:r w:rsidRPr="004866C4">
              <w:rPr>
                <w:rFonts w:ascii="Arial" w:hAnsi="Arial" w:cs="Arial"/>
                <w:b/>
                <w:bCs/>
                <w:sz w:val="18"/>
                <w:szCs w:val="18"/>
                <w:lang w:val="es-MX" w:eastAsia="es-MX"/>
              </w:rPr>
              <w:t>Nombre del ente fiscalizado</w:t>
            </w:r>
          </w:p>
        </w:tc>
      </w:tr>
      <w:tr w:rsidR="00294AB0" w:rsidRPr="004866C4" w14:paraId="4938CA2E" w14:textId="77777777" w:rsidTr="00BF2024">
        <w:trPr>
          <w:trHeight w:val="180"/>
        </w:trPr>
        <w:tc>
          <w:tcPr>
            <w:tcW w:w="362"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AB3FAFD" w14:textId="77777777" w:rsidR="00294AB0" w:rsidRPr="004866C4" w:rsidRDefault="00294AB0" w:rsidP="006137A5">
            <w:pPr>
              <w:ind w:left="567"/>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1</w:t>
            </w:r>
          </w:p>
        </w:tc>
        <w:tc>
          <w:tcPr>
            <w:tcW w:w="4638" w:type="pct"/>
            <w:tcBorders>
              <w:top w:val="single" w:sz="8" w:space="0" w:color="auto"/>
              <w:left w:val="nil"/>
              <w:bottom w:val="single" w:sz="4" w:space="0" w:color="auto"/>
              <w:right w:val="single" w:sz="4" w:space="0" w:color="auto"/>
            </w:tcBorders>
            <w:shd w:val="clear" w:color="auto" w:fill="auto"/>
            <w:noWrap/>
            <w:vAlign w:val="center"/>
          </w:tcPr>
          <w:p w14:paraId="65B0C314" w14:textId="77777777" w:rsidR="00294AB0" w:rsidRPr="00DD72F2" w:rsidRDefault="00294AB0" w:rsidP="006137A5">
            <w:pPr>
              <w:ind w:left="567"/>
              <w:rPr>
                <w:rFonts w:ascii="Arial" w:hAnsi="Arial" w:cs="Arial"/>
                <w:color w:val="000000"/>
                <w:sz w:val="18"/>
                <w:szCs w:val="18"/>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Abalá</w:t>
            </w:r>
            <w:proofErr w:type="spellEnd"/>
            <w:r>
              <w:rPr>
                <w:rFonts w:ascii="Arial" w:hAnsi="Arial" w:cs="Arial"/>
                <w:color w:val="000000"/>
                <w:sz w:val="18"/>
                <w:szCs w:val="18"/>
              </w:rPr>
              <w:t xml:space="preserve"> </w:t>
            </w:r>
          </w:p>
        </w:tc>
      </w:tr>
      <w:tr w:rsidR="00294AB0" w:rsidRPr="004866C4" w14:paraId="73DBCAB0" w14:textId="77777777" w:rsidTr="00BF2024">
        <w:trPr>
          <w:trHeight w:val="180"/>
        </w:trPr>
        <w:tc>
          <w:tcPr>
            <w:tcW w:w="362" w:type="pct"/>
            <w:tcBorders>
              <w:top w:val="nil"/>
              <w:left w:val="single" w:sz="8" w:space="0" w:color="auto"/>
              <w:bottom w:val="single" w:sz="4" w:space="0" w:color="auto"/>
              <w:right w:val="single" w:sz="4" w:space="0" w:color="auto"/>
            </w:tcBorders>
            <w:shd w:val="clear" w:color="auto" w:fill="auto"/>
            <w:noWrap/>
            <w:vAlign w:val="bottom"/>
            <w:hideMark/>
          </w:tcPr>
          <w:p w14:paraId="22B1207A" w14:textId="77777777" w:rsidR="00294AB0" w:rsidRPr="004866C4" w:rsidRDefault="00294AB0" w:rsidP="006137A5">
            <w:pPr>
              <w:ind w:left="567"/>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2</w:t>
            </w:r>
          </w:p>
        </w:tc>
        <w:tc>
          <w:tcPr>
            <w:tcW w:w="4638" w:type="pct"/>
            <w:tcBorders>
              <w:top w:val="nil"/>
              <w:left w:val="nil"/>
              <w:bottom w:val="single" w:sz="4" w:space="0" w:color="auto"/>
              <w:right w:val="single" w:sz="4" w:space="0" w:color="auto"/>
            </w:tcBorders>
            <w:shd w:val="clear" w:color="auto" w:fill="auto"/>
            <w:noWrap/>
            <w:vAlign w:val="center"/>
          </w:tcPr>
          <w:p w14:paraId="0037B307" w14:textId="77777777" w:rsidR="00294AB0" w:rsidRPr="004866C4" w:rsidRDefault="00294AB0" w:rsidP="006137A5">
            <w:pPr>
              <w:ind w:left="567"/>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r>
              <w:rPr>
                <w:rFonts w:ascii="Arial" w:hAnsi="Arial" w:cs="Arial"/>
                <w:color w:val="000000"/>
                <w:sz w:val="18"/>
                <w:szCs w:val="18"/>
              </w:rPr>
              <w:t>Baca</w:t>
            </w:r>
          </w:p>
        </w:tc>
      </w:tr>
      <w:tr w:rsidR="00294AB0" w:rsidRPr="004866C4" w14:paraId="35D927AD" w14:textId="77777777" w:rsidTr="00BF2024">
        <w:trPr>
          <w:trHeight w:val="180"/>
        </w:trPr>
        <w:tc>
          <w:tcPr>
            <w:tcW w:w="362" w:type="pct"/>
            <w:tcBorders>
              <w:top w:val="nil"/>
              <w:left w:val="single" w:sz="8" w:space="0" w:color="auto"/>
              <w:bottom w:val="single" w:sz="4" w:space="0" w:color="auto"/>
              <w:right w:val="single" w:sz="4" w:space="0" w:color="auto"/>
            </w:tcBorders>
            <w:shd w:val="clear" w:color="auto" w:fill="auto"/>
            <w:noWrap/>
            <w:vAlign w:val="bottom"/>
            <w:hideMark/>
          </w:tcPr>
          <w:p w14:paraId="51FBB627" w14:textId="77777777" w:rsidR="00294AB0" w:rsidRPr="004866C4" w:rsidRDefault="00294AB0" w:rsidP="006137A5">
            <w:pPr>
              <w:ind w:left="567"/>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3</w:t>
            </w:r>
          </w:p>
        </w:tc>
        <w:tc>
          <w:tcPr>
            <w:tcW w:w="4638" w:type="pct"/>
            <w:tcBorders>
              <w:top w:val="nil"/>
              <w:left w:val="nil"/>
              <w:bottom w:val="single" w:sz="4" w:space="0" w:color="auto"/>
              <w:right w:val="single" w:sz="4" w:space="0" w:color="auto"/>
            </w:tcBorders>
            <w:shd w:val="clear" w:color="auto" w:fill="auto"/>
            <w:noWrap/>
            <w:vAlign w:val="center"/>
          </w:tcPr>
          <w:p w14:paraId="4087D3E7" w14:textId="77777777" w:rsidR="00294AB0" w:rsidRPr="004866C4" w:rsidRDefault="00294AB0" w:rsidP="006137A5">
            <w:pPr>
              <w:ind w:left="567"/>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Buctzotz</w:t>
            </w:r>
            <w:proofErr w:type="spellEnd"/>
          </w:p>
        </w:tc>
      </w:tr>
      <w:tr w:rsidR="00294AB0" w:rsidRPr="004866C4" w14:paraId="7DD1AD84" w14:textId="77777777" w:rsidTr="00BF2024">
        <w:trPr>
          <w:trHeight w:val="180"/>
        </w:trPr>
        <w:tc>
          <w:tcPr>
            <w:tcW w:w="362" w:type="pct"/>
            <w:tcBorders>
              <w:top w:val="nil"/>
              <w:left w:val="single" w:sz="8" w:space="0" w:color="auto"/>
              <w:bottom w:val="single" w:sz="4" w:space="0" w:color="auto"/>
              <w:right w:val="single" w:sz="4" w:space="0" w:color="auto"/>
            </w:tcBorders>
            <w:shd w:val="clear" w:color="auto" w:fill="auto"/>
            <w:noWrap/>
            <w:vAlign w:val="bottom"/>
            <w:hideMark/>
          </w:tcPr>
          <w:p w14:paraId="66D3DAC2" w14:textId="77777777" w:rsidR="00294AB0" w:rsidRPr="004866C4" w:rsidRDefault="00294AB0" w:rsidP="006137A5">
            <w:pPr>
              <w:ind w:left="567"/>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4</w:t>
            </w:r>
          </w:p>
        </w:tc>
        <w:tc>
          <w:tcPr>
            <w:tcW w:w="4638" w:type="pct"/>
            <w:tcBorders>
              <w:top w:val="nil"/>
              <w:left w:val="nil"/>
              <w:bottom w:val="single" w:sz="4" w:space="0" w:color="auto"/>
              <w:right w:val="single" w:sz="4" w:space="0" w:color="auto"/>
            </w:tcBorders>
            <w:shd w:val="clear" w:color="auto" w:fill="auto"/>
            <w:noWrap/>
            <w:vAlign w:val="center"/>
          </w:tcPr>
          <w:p w14:paraId="687C262E" w14:textId="77777777" w:rsidR="00294AB0" w:rsidRPr="004866C4" w:rsidRDefault="00294AB0" w:rsidP="006137A5">
            <w:pPr>
              <w:ind w:left="567"/>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Chacsinkín</w:t>
            </w:r>
            <w:proofErr w:type="spellEnd"/>
          </w:p>
        </w:tc>
      </w:tr>
      <w:tr w:rsidR="00294AB0" w:rsidRPr="004866C4" w14:paraId="2079BB64" w14:textId="77777777" w:rsidTr="00BF2024">
        <w:trPr>
          <w:trHeight w:val="180"/>
        </w:trPr>
        <w:tc>
          <w:tcPr>
            <w:tcW w:w="362" w:type="pct"/>
            <w:tcBorders>
              <w:top w:val="nil"/>
              <w:left w:val="single" w:sz="8" w:space="0" w:color="auto"/>
              <w:bottom w:val="single" w:sz="4" w:space="0" w:color="auto"/>
              <w:right w:val="single" w:sz="4" w:space="0" w:color="auto"/>
            </w:tcBorders>
            <w:shd w:val="clear" w:color="auto" w:fill="auto"/>
            <w:noWrap/>
            <w:vAlign w:val="bottom"/>
            <w:hideMark/>
          </w:tcPr>
          <w:p w14:paraId="6FFA95FD" w14:textId="77777777" w:rsidR="00294AB0" w:rsidRPr="004866C4" w:rsidRDefault="00294AB0" w:rsidP="006137A5">
            <w:pPr>
              <w:ind w:left="567"/>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5</w:t>
            </w:r>
          </w:p>
        </w:tc>
        <w:tc>
          <w:tcPr>
            <w:tcW w:w="4638" w:type="pct"/>
            <w:tcBorders>
              <w:top w:val="nil"/>
              <w:left w:val="nil"/>
              <w:bottom w:val="single" w:sz="4" w:space="0" w:color="auto"/>
              <w:right w:val="single" w:sz="4" w:space="0" w:color="auto"/>
            </w:tcBorders>
            <w:shd w:val="clear" w:color="auto" w:fill="auto"/>
            <w:noWrap/>
            <w:vAlign w:val="center"/>
          </w:tcPr>
          <w:p w14:paraId="7B59009F" w14:textId="77777777" w:rsidR="00294AB0" w:rsidRPr="004866C4" w:rsidRDefault="00294AB0" w:rsidP="006137A5">
            <w:pPr>
              <w:ind w:left="567"/>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Chankom</w:t>
            </w:r>
            <w:proofErr w:type="spellEnd"/>
            <w:r>
              <w:rPr>
                <w:rFonts w:ascii="Arial" w:hAnsi="Arial" w:cs="Arial"/>
                <w:color w:val="000000"/>
                <w:sz w:val="18"/>
                <w:szCs w:val="18"/>
              </w:rPr>
              <w:t xml:space="preserve"> (Inversión Pública)</w:t>
            </w:r>
          </w:p>
        </w:tc>
      </w:tr>
      <w:tr w:rsidR="00294AB0" w:rsidRPr="004866C4" w14:paraId="233BFEF6" w14:textId="77777777" w:rsidTr="00BF2024">
        <w:trPr>
          <w:trHeight w:val="180"/>
        </w:trPr>
        <w:tc>
          <w:tcPr>
            <w:tcW w:w="362" w:type="pct"/>
            <w:tcBorders>
              <w:top w:val="nil"/>
              <w:left w:val="single" w:sz="8" w:space="0" w:color="auto"/>
              <w:bottom w:val="single" w:sz="4" w:space="0" w:color="auto"/>
              <w:right w:val="single" w:sz="4" w:space="0" w:color="auto"/>
            </w:tcBorders>
            <w:shd w:val="clear" w:color="auto" w:fill="auto"/>
            <w:noWrap/>
            <w:vAlign w:val="bottom"/>
            <w:hideMark/>
          </w:tcPr>
          <w:p w14:paraId="7916A6E5" w14:textId="77777777" w:rsidR="00294AB0" w:rsidRPr="004866C4" w:rsidRDefault="00294AB0" w:rsidP="006137A5">
            <w:pPr>
              <w:ind w:left="567"/>
              <w:jc w:val="center"/>
              <w:rPr>
                <w:rFonts w:ascii="Arial" w:hAnsi="Arial" w:cs="Arial"/>
                <w:color w:val="000000"/>
                <w:sz w:val="18"/>
                <w:szCs w:val="18"/>
                <w:lang w:val="es-MX" w:eastAsia="es-MX"/>
              </w:rPr>
            </w:pPr>
            <w:r w:rsidRPr="004866C4">
              <w:rPr>
                <w:rFonts w:ascii="Arial" w:hAnsi="Arial" w:cs="Arial"/>
                <w:color w:val="000000"/>
                <w:sz w:val="18"/>
                <w:szCs w:val="18"/>
                <w:lang w:val="es-MX" w:eastAsia="es-MX"/>
              </w:rPr>
              <w:t>6</w:t>
            </w:r>
          </w:p>
        </w:tc>
        <w:tc>
          <w:tcPr>
            <w:tcW w:w="4638" w:type="pct"/>
            <w:tcBorders>
              <w:top w:val="nil"/>
              <w:left w:val="nil"/>
              <w:bottom w:val="single" w:sz="4" w:space="0" w:color="auto"/>
              <w:right w:val="single" w:sz="4" w:space="0" w:color="auto"/>
            </w:tcBorders>
            <w:shd w:val="clear" w:color="auto" w:fill="auto"/>
            <w:noWrap/>
            <w:vAlign w:val="center"/>
          </w:tcPr>
          <w:p w14:paraId="750D888A" w14:textId="77777777" w:rsidR="00294AB0" w:rsidRPr="004866C4" w:rsidRDefault="00294AB0" w:rsidP="006137A5">
            <w:pPr>
              <w:ind w:left="567"/>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Chemax</w:t>
            </w:r>
            <w:proofErr w:type="spellEnd"/>
            <w:r>
              <w:rPr>
                <w:rFonts w:ascii="Arial" w:hAnsi="Arial" w:cs="Arial"/>
                <w:color w:val="000000"/>
                <w:sz w:val="18"/>
                <w:szCs w:val="18"/>
              </w:rPr>
              <w:t xml:space="preserve"> (Inversión Pública)</w:t>
            </w:r>
          </w:p>
        </w:tc>
      </w:tr>
      <w:tr w:rsidR="00294AB0" w:rsidRPr="004866C4" w14:paraId="51F385E8" w14:textId="77777777" w:rsidTr="00BF2024">
        <w:trPr>
          <w:trHeight w:val="180"/>
        </w:trPr>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B0DB57" w14:textId="77777777" w:rsidR="00294AB0" w:rsidRPr="004866C4"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7</w:t>
            </w:r>
          </w:p>
        </w:tc>
        <w:tc>
          <w:tcPr>
            <w:tcW w:w="4638" w:type="pct"/>
            <w:tcBorders>
              <w:top w:val="single" w:sz="4" w:space="0" w:color="auto"/>
              <w:left w:val="nil"/>
              <w:bottom w:val="single" w:sz="4" w:space="0" w:color="auto"/>
              <w:right w:val="single" w:sz="4" w:space="0" w:color="auto"/>
            </w:tcBorders>
            <w:shd w:val="clear" w:color="auto" w:fill="auto"/>
            <w:noWrap/>
            <w:vAlign w:val="center"/>
          </w:tcPr>
          <w:p w14:paraId="4EDB6661" w14:textId="77777777" w:rsidR="00294AB0" w:rsidRPr="004866C4" w:rsidRDefault="00294AB0" w:rsidP="006137A5">
            <w:pPr>
              <w:ind w:left="567"/>
              <w:rPr>
                <w:rFonts w:ascii="Arial" w:hAnsi="Arial" w:cs="Arial"/>
                <w:color w:val="000000"/>
                <w:sz w:val="18"/>
                <w:szCs w:val="18"/>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Chichimilá</w:t>
            </w:r>
            <w:proofErr w:type="spellEnd"/>
            <w:r>
              <w:rPr>
                <w:rFonts w:ascii="Arial" w:hAnsi="Arial" w:cs="Arial"/>
                <w:color w:val="000000"/>
                <w:sz w:val="18"/>
                <w:szCs w:val="18"/>
              </w:rPr>
              <w:t xml:space="preserve"> (Inversión Pública)</w:t>
            </w:r>
          </w:p>
        </w:tc>
      </w:tr>
      <w:tr w:rsidR="00294AB0" w:rsidRPr="004866C4" w14:paraId="58A1295C" w14:textId="77777777" w:rsidTr="00BF2024">
        <w:trPr>
          <w:trHeight w:val="180"/>
        </w:trPr>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64F9FD" w14:textId="77777777" w:rsidR="00294AB0" w:rsidRPr="004866C4"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8</w:t>
            </w:r>
          </w:p>
        </w:tc>
        <w:tc>
          <w:tcPr>
            <w:tcW w:w="4638" w:type="pct"/>
            <w:tcBorders>
              <w:top w:val="single" w:sz="4" w:space="0" w:color="auto"/>
              <w:left w:val="nil"/>
              <w:bottom w:val="single" w:sz="4" w:space="0" w:color="auto"/>
              <w:right w:val="single" w:sz="4" w:space="0" w:color="auto"/>
            </w:tcBorders>
            <w:shd w:val="clear" w:color="auto" w:fill="auto"/>
            <w:noWrap/>
            <w:vAlign w:val="center"/>
          </w:tcPr>
          <w:p w14:paraId="6AD7172E" w14:textId="77777777" w:rsidR="00294AB0" w:rsidRPr="004866C4" w:rsidRDefault="00294AB0" w:rsidP="006137A5">
            <w:pPr>
              <w:ind w:left="567"/>
              <w:rPr>
                <w:rFonts w:ascii="Arial" w:hAnsi="Arial" w:cs="Arial"/>
                <w:color w:val="000000"/>
                <w:sz w:val="18"/>
                <w:szCs w:val="18"/>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Chikindzonot</w:t>
            </w:r>
            <w:proofErr w:type="spellEnd"/>
          </w:p>
        </w:tc>
      </w:tr>
      <w:tr w:rsidR="00294AB0" w:rsidRPr="004866C4" w14:paraId="2CF2D1EC" w14:textId="77777777" w:rsidTr="00BF2024">
        <w:trPr>
          <w:trHeight w:val="180"/>
        </w:trPr>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BC8CC2" w14:textId="77777777" w:rsidR="00294AB0" w:rsidRPr="004866C4"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9</w:t>
            </w:r>
          </w:p>
        </w:tc>
        <w:tc>
          <w:tcPr>
            <w:tcW w:w="4638" w:type="pct"/>
            <w:tcBorders>
              <w:top w:val="single" w:sz="4" w:space="0" w:color="auto"/>
              <w:left w:val="nil"/>
              <w:bottom w:val="single" w:sz="4" w:space="0" w:color="auto"/>
              <w:right w:val="single" w:sz="4" w:space="0" w:color="auto"/>
            </w:tcBorders>
            <w:shd w:val="clear" w:color="auto" w:fill="auto"/>
            <w:noWrap/>
            <w:vAlign w:val="center"/>
          </w:tcPr>
          <w:p w14:paraId="1170BC41" w14:textId="77777777" w:rsidR="00294AB0" w:rsidRPr="004866C4" w:rsidRDefault="00294AB0" w:rsidP="006137A5">
            <w:pPr>
              <w:ind w:left="567"/>
              <w:rPr>
                <w:rFonts w:ascii="Arial" w:hAnsi="Arial" w:cs="Arial"/>
                <w:color w:val="000000"/>
                <w:sz w:val="18"/>
                <w:szCs w:val="18"/>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Chikindzonot</w:t>
            </w:r>
            <w:proofErr w:type="spellEnd"/>
            <w:r>
              <w:rPr>
                <w:rFonts w:ascii="Arial" w:hAnsi="Arial" w:cs="Arial"/>
                <w:color w:val="000000"/>
                <w:sz w:val="18"/>
                <w:szCs w:val="18"/>
              </w:rPr>
              <w:t xml:space="preserve"> (Inversión Pública)</w:t>
            </w:r>
          </w:p>
        </w:tc>
      </w:tr>
    </w:tbl>
    <w:p w14:paraId="1DA4FC8A" w14:textId="77777777" w:rsidR="00294AB0" w:rsidRPr="00916D2B" w:rsidRDefault="00294AB0" w:rsidP="00415315">
      <w:pPr>
        <w:jc w:val="center"/>
        <w:rPr>
          <w:rFonts w:ascii="Arial" w:hAnsi="Arial" w:cs="Arial"/>
          <w:sz w:val="22"/>
          <w:szCs w:val="22"/>
          <w:u w:val="single"/>
        </w:rPr>
      </w:pPr>
      <w:r w:rsidRPr="00916D2B">
        <w:rPr>
          <w:rFonts w:ascii="Arial" w:hAnsi="Arial" w:cs="Arial"/>
          <w:b/>
          <w:sz w:val="22"/>
          <w:szCs w:val="22"/>
          <w:u w:val="single"/>
        </w:rPr>
        <w:t>Tomo IV.</w:t>
      </w:r>
      <w:r w:rsidRPr="00916D2B">
        <w:rPr>
          <w:rFonts w:ascii="Arial" w:hAnsi="Arial" w:cs="Arial"/>
          <w:sz w:val="22"/>
          <w:szCs w:val="22"/>
          <w:u w:val="single"/>
        </w:rPr>
        <w:t xml:space="preserve"> Municipios</w:t>
      </w:r>
    </w:p>
    <w:p w14:paraId="5D78FD7E" w14:textId="77777777" w:rsidR="00294AB0" w:rsidRPr="00916D2B" w:rsidRDefault="00294AB0" w:rsidP="006137A5">
      <w:pPr>
        <w:ind w:left="567"/>
        <w:jc w:val="both"/>
        <w:rPr>
          <w:rFonts w:ascii="Arial" w:hAnsi="Arial" w:cs="Arial"/>
          <w:sz w:val="22"/>
          <w:szCs w:val="22"/>
          <w:u w:val="single"/>
        </w:rPr>
      </w:pPr>
    </w:p>
    <w:tbl>
      <w:tblPr>
        <w:tblW w:w="4979" w:type="pct"/>
        <w:tblInd w:w="-30" w:type="dxa"/>
        <w:tblLayout w:type="fixed"/>
        <w:tblCellMar>
          <w:left w:w="70" w:type="dxa"/>
          <w:right w:w="70" w:type="dxa"/>
        </w:tblCellMar>
        <w:tblLook w:val="04A0" w:firstRow="1" w:lastRow="0" w:firstColumn="1" w:lastColumn="0" w:noHBand="0" w:noVBand="1"/>
      </w:tblPr>
      <w:tblGrid>
        <w:gridCol w:w="585"/>
        <w:gridCol w:w="7472"/>
      </w:tblGrid>
      <w:tr w:rsidR="00294AB0" w:rsidRPr="004866C4" w14:paraId="26E6F92E" w14:textId="77777777" w:rsidTr="00BF2024">
        <w:trPr>
          <w:trHeight w:val="222"/>
          <w:tblHeader/>
        </w:trPr>
        <w:tc>
          <w:tcPr>
            <w:tcW w:w="5000" w:type="pct"/>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05A1AFEE" w14:textId="77777777" w:rsidR="00294AB0" w:rsidRPr="004866C4" w:rsidRDefault="00294AB0" w:rsidP="006137A5">
            <w:pPr>
              <w:ind w:left="567"/>
              <w:jc w:val="center"/>
              <w:rPr>
                <w:rFonts w:ascii="Arial" w:hAnsi="Arial" w:cs="Arial"/>
                <w:b/>
                <w:bCs/>
                <w:color w:val="000000"/>
                <w:sz w:val="18"/>
                <w:szCs w:val="18"/>
                <w:lang w:val="es-MX" w:eastAsia="es-MX"/>
              </w:rPr>
            </w:pPr>
            <w:r w:rsidRPr="004866C4">
              <w:rPr>
                <w:rFonts w:ascii="Arial" w:hAnsi="Arial" w:cs="Arial"/>
                <w:b/>
                <w:bCs/>
                <w:color w:val="000000"/>
                <w:sz w:val="18"/>
                <w:szCs w:val="18"/>
                <w:lang w:val="es-MX" w:eastAsia="es-MX"/>
              </w:rPr>
              <w:t>Municipios y Paramunicipales</w:t>
            </w:r>
          </w:p>
        </w:tc>
      </w:tr>
      <w:tr w:rsidR="00294AB0" w:rsidRPr="004866C4" w14:paraId="4585E698" w14:textId="77777777" w:rsidTr="00BF2024">
        <w:trPr>
          <w:trHeight w:val="395"/>
          <w:tblHeader/>
        </w:trPr>
        <w:tc>
          <w:tcPr>
            <w:tcW w:w="363" w:type="pct"/>
            <w:tcBorders>
              <w:top w:val="nil"/>
              <w:left w:val="single" w:sz="8" w:space="0" w:color="auto"/>
              <w:bottom w:val="nil"/>
              <w:right w:val="nil"/>
            </w:tcBorders>
            <w:shd w:val="clear" w:color="000000" w:fill="BFBFBF"/>
            <w:noWrap/>
            <w:vAlign w:val="center"/>
            <w:hideMark/>
          </w:tcPr>
          <w:p w14:paraId="05F22AA3" w14:textId="77777777" w:rsidR="00294AB0" w:rsidRPr="004866C4" w:rsidRDefault="00294AB0" w:rsidP="006137A5">
            <w:pPr>
              <w:ind w:left="567"/>
              <w:jc w:val="center"/>
              <w:rPr>
                <w:rFonts w:ascii="Arial" w:hAnsi="Arial" w:cs="Arial"/>
                <w:b/>
                <w:bCs/>
                <w:sz w:val="18"/>
                <w:szCs w:val="18"/>
                <w:lang w:val="es-MX" w:eastAsia="es-MX"/>
              </w:rPr>
            </w:pPr>
            <w:r w:rsidRPr="004866C4">
              <w:rPr>
                <w:rFonts w:ascii="Arial" w:hAnsi="Arial" w:cs="Arial"/>
                <w:b/>
                <w:bCs/>
                <w:sz w:val="18"/>
                <w:szCs w:val="18"/>
                <w:lang w:val="es-MX" w:eastAsia="es-MX"/>
              </w:rPr>
              <w:t>Núm.</w:t>
            </w:r>
          </w:p>
        </w:tc>
        <w:tc>
          <w:tcPr>
            <w:tcW w:w="4637" w:type="pct"/>
            <w:tcBorders>
              <w:top w:val="nil"/>
              <w:left w:val="single" w:sz="8" w:space="0" w:color="auto"/>
              <w:bottom w:val="nil"/>
              <w:right w:val="single" w:sz="8" w:space="0" w:color="auto"/>
            </w:tcBorders>
            <w:shd w:val="clear" w:color="000000" w:fill="BFBFBF"/>
            <w:vAlign w:val="center"/>
            <w:hideMark/>
          </w:tcPr>
          <w:p w14:paraId="365A6949" w14:textId="77777777" w:rsidR="00294AB0" w:rsidRPr="004866C4" w:rsidRDefault="00294AB0" w:rsidP="006137A5">
            <w:pPr>
              <w:ind w:left="567"/>
              <w:jc w:val="center"/>
              <w:rPr>
                <w:rFonts w:ascii="Arial" w:hAnsi="Arial" w:cs="Arial"/>
                <w:b/>
                <w:bCs/>
                <w:sz w:val="18"/>
                <w:szCs w:val="18"/>
                <w:lang w:val="es-MX" w:eastAsia="es-MX"/>
              </w:rPr>
            </w:pPr>
            <w:r w:rsidRPr="004866C4">
              <w:rPr>
                <w:rFonts w:ascii="Arial" w:hAnsi="Arial" w:cs="Arial"/>
                <w:b/>
                <w:bCs/>
                <w:sz w:val="18"/>
                <w:szCs w:val="18"/>
                <w:lang w:val="es-MX" w:eastAsia="es-MX"/>
              </w:rPr>
              <w:t>Nombre del ente fiscalizado</w:t>
            </w:r>
          </w:p>
        </w:tc>
      </w:tr>
      <w:tr w:rsidR="00294AB0" w:rsidRPr="004866C4" w14:paraId="6BBE20AC" w14:textId="77777777" w:rsidTr="00BF2024">
        <w:trPr>
          <w:trHeight w:val="180"/>
        </w:trPr>
        <w:tc>
          <w:tcPr>
            <w:tcW w:w="363"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CEC1D3A" w14:textId="77777777" w:rsidR="00294AB0" w:rsidRPr="004866C4"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10</w:t>
            </w:r>
          </w:p>
        </w:tc>
        <w:tc>
          <w:tcPr>
            <w:tcW w:w="4637" w:type="pct"/>
            <w:tcBorders>
              <w:top w:val="single" w:sz="8" w:space="0" w:color="auto"/>
              <w:left w:val="nil"/>
              <w:bottom w:val="single" w:sz="4" w:space="0" w:color="auto"/>
              <w:right w:val="single" w:sz="4" w:space="0" w:color="auto"/>
            </w:tcBorders>
            <w:shd w:val="clear" w:color="auto" w:fill="auto"/>
            <w:noWrap/>
            <w:vAlign w:val="center"/>
          </w:tcPr>
          <w:p w14:paraId="492A02E6" w14:textId="77777777" w:rsidR="00294AB0" w:rsidRPr="004866C4" w:rsidRDefault="00294AB0" w:rsidP="006137A5">
            <w:pPr>
              <w:ind w:left="567"/>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Chocholá</w:t>
            </w:r>
            <w:proofErr w:type="spellEnd"/>
            <w:r>
              <w:rPr>
                <w:rFonts w:ascii="Arial" w:hAnsi="Arial" w:cs="Arial"/>
                <w:color w:val="000000"/>
                <w:sz w:val="18"/>
                <w:szCs w:val="18"/>
              </w:rPr>
              <w:t xml:space="preserve"> </w:t>
            </w:r>
          </w:p>
        </w:tc>
      </w:tr>
      <w:tr w:rsidR="00294AB0" w:rsidRPr="004866C4" w14:paraId="32B815FA" w14:textId="77777777" w:rsidTr="00BF2024">
        <w:trPr>
          <w:trHeight w:val="180"/>
        </w:trPr>
        <w:tc>
          <w:tcPr>
            <w:tcW w:w="363" w:type="pct"/>
            <w:tcBorders>
              <w:top w:val="nil"/>
              <w:left w:val="single" w:sz="8" w:space="0" w:color="auto"/>
              <w:bottom w:val="single" w:sz="4" w:space="0" w:color="auto"/>
              <w:right w:val="single" w:sz="4" w:space="0" w:color="auto"/>
            </w:tcBorders>
            <w:shd w:val="clear" w:color="auto" w:fill="auto"/>
            <w:noWrap/>
            <w:vAlign w:val="bottom"/>
            <w:hideMark/>
          </w:tcPr>
          <w:p w14:paraId="77F84EA2" w14:textId="77777777" w:rsidR="00294AB0" w:rsidRPr="004866C4"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11</w:t>
            </w:r>
          </w:p>
        </w:tc>
        <w:tc>
          <w:tcPr>
            <w:tcW w:w="4637" w:type="pct"/>
            <w:tcBorders>
              <w:top w:val="nil"/>
              <w:left w:val="nil"/>
              <w:bottom w:val="single" w:sz="4" w:space="0" w:color="auto"/>
              <w:right w:val="single" w:sz="4" w:space="0" w:color="auto"/>
            </w:tcBorders>
            <w:shd w:val="clear" w:color="auto" w:fill="auto"/>
            <w:noWrap/>
            <w:vAlign w:val="center"/>
          </w:tcPr>
          <w:p w14:paraId="0BED8947" w14:textId="77777777" w:rsidR="00294AB0" w:rsidRPr="004866C4" w:rsidRDefault="00294AB0" w:rsidP="006137A5">
            <w:pPr>
              <w:ind w:left="567"/>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Cuncunul</w:t>
            </w:r>
            <w:proofErr w:type="spellEnd"/>
            <w:r>
              <w:rPr>
                <w:rFonts w:ascii="Arial" w:hAnsi="Arial" w:cs="Arial"/>
                <w:color w:val="000000"/>
                <w:sz w:val="18"/>
                <w:szCs w:val="18"/>
              </w:rPr>
              <w:t xml:space="preserve"> </w:t>
            </w:r>
          </w:p>
        </w:tc>
      </w:tr>
      <w:tr w:rsidR="00294AB0" w:rsidRPr="004866C4" w14:paraId="1DB05FEB" w14:textId="77777777" w:rsidTr="00BF2024">
        <w:trPr>
          <w:trHeight w:val="180"/>
        </w:trPr>
        <w:tc>
          <w:tcPr>
            <w:tcW w:w="363" w:type="pct"/>
            <w:tcBorders>
              <w:top w:val="nil"/>
              <w:left w:val="single" w:sz="8" w:space="0" w:color="auto"/>
              <w:bottom w:val="single" w:sz="4" w:space="0" w:color="auto"/>
              <w:right w:val="single" w:sz="4" w:space="0" w:color="auto"/>
            </w:tcBorders>
            <w:shd w:val="clear" w:color="auto" w:fill="auto"/>
            <w:noWrap/>
            <w:vAlign w:val="bottom"/>
            <w:hideMark/>
          </w:tcPr>
          <w:p w14:paraId="5B2FDF9A" w14:textId="77777777" w:rsidR="00294AB0" w:rsidRPr="004866C4"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12</w:t>
            </w:r>
          </w:p>
        </w:tc>
        <w:tc>
          <w:tcPr>
            <w:tcW w:w="4637" w:type="pct"/>
            <w:tcBorders>
              <w:top w:val="nil"/>
              <w:left w:val="nil"/>
              <w:bottom w:val="single" w:sz="4" w:space="0" w:color="auto"/>
              <w:right w:val="single" w:sz="4" w:space="0" w:color="auto"/>
            </w:tcBorders>
            <w:shd w:val="clear" w:color="auto" w:fill="auto"/>
            <w:noWrap/>
            <w:vAlign w:val="center"/>
          </w:tcPr>
          <w:p w14:paraId="56A1F13C" w14:textId="77777777" w:rsidR="00294AB0" w:rsidRPr="004866C4" w:rsidRDefault="00294AB0" w:rsidP="006137A5">
            <w:pPr>
              <w:ind w:left="567"/>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Dzidzantún</w:t>
            </w:r>
            <w:proofErr w:type="spellEnd"/>
          </w:p>
        </w:tc>
      </w:tr>
      <w:tr w:rsidR="00294AB0" w:rsidRPr="004866C4" w14:paraId="7FCFCE02" w14:textId="77777777" w:rsidTr="00BF2024">
        <w:trPr>
          <w:trHeight w:val="180"/>
        </w:trPr>
        <w:tc>
          <w:tcPr>
            <w:tcW w:w="363" w:type="pct"/>
            <w:tcBorders>
              <w:top w:val="nil"/>
              <w:left w:val="single" w:sz="8" w:space="0" w:color="auto"/>
              <w:bottom w:val="single" w:sz="4" w:space="0" w:color="auto"/>
              <w:right w:val="single" w:sz="4" w:space="0" w:color="auto"/>
            </w:tcBorders>
            <w:shd w:val="clear" w:color="auto" w:fill="auto"/>
            <w:noWrap/>
            <w:vAlign w:val="bottom"/>
            <w:hideMark/>
          </w:tcPr>
          <w:p w14:paraId="125C7B0A" w14:textId="77777777" w:rsidR="00294AB0" w:rsidRPr="004866C4"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13</w:t>
            </w:r>
          </w:p>
        </w:tc>
        <w:tc>
          <w:tcPr>
            <w:tcW w:w="4637" w:type="pct"/>
            <w:tcBorders>
              <w:top w:val="nil"/>
              <w:left w:val="nil"/>
              <w:bottom w:val="single" w:sz="4" w:space="0" w:color="auto"/>
              <w:right w:val="single" w:sz="4" w:space="0" w:color="auto"/>
            </w:tcBorders>
            <w:shd w:val="clear" w:color="auto" w:fill="auto"/>
            <w:noWrap/>
            <w:vAlign w:val="center"/>
          </w:tcPr>
          <w:p w14:paraId="00E8D8BF" w14:textId="77777777" w:rsidR="00294AB0" w:rsidRPr="004866C4" w:rsidRDefault="00294AB0" w:rsidP="006137A5">
            <w:pPr>
              <w:ind w:left="567"/>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Dzilam</w:t>
            </w:r>
            <w:proofErr w:type="spellEnd"/>
            <w:r>
              <w:rPr>
                <w:rFonts w:ascii="Arial" w:hAnsi="Arial" w:cs="Arial"/>
                <w:color w:val="000000"/>
                <w:sz w:val="18"/>
                <w:szCs w:val="18"/>
              </w:rPr>
              <w:t xml:space="preserve"> de Bravo</w:t>
            </w:r>
          </w:p>
        </w:tc>
      </w:tr>
      <w:tr w:rsidR="00294AB0" w:rsidRPr="004866C4" w14:paraId="481FAE84" w14:textId="77777777" w:rsidTr="00BF2024">
        <w:trPr>
          <w:trHeight w:val="18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F0C86" w14:textId="77777777" w:rsidR="00294AB0" w:rsidRPr="004866C4"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14</w:t>
            </w:r>
          </w:p>
        </w:tc>
        <w:tc>
          <w:tcPr>
            <w:tcW w:w="4637" w:type="pct"/>
            <w:tcBorders>
              <w:top w:val="single" w:sz="4" w:space="0" w:color="auto"/>
              <w:left w:val="nil"/>
              <w:bottom w:val="single" w:sz="4" w:space="0" w:color="auto"/>
              <w:right w:val="single" w:sz="4" w:space="0" w:color="auto"/>
            </w:tcBorders>
            <w:shd w:val="clear" w:color="auto" w:fill="auto"/>
            <w:noWrap/>
            <w:vAlign w:val="center"/>
          </w:tcPr>
          <w:p w14:paraId="5C306857" w14:textId="77777777" w:rsidR="00294AB0" w:rsidRPr="004866C4" w:rsidRDefault="00294AB0" w:rsidP="006137A5">
            <w:pPr>
              <w:ind w:left="567"/>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Dzoncauich</w:t>
            </w:r>
            <w:proofErr w:type="spellEnd"/>
            <w:r>
              <w:rPr>
                <w:rFonts w:ascii="Arial" w:hAnsi="Arial" w:cs="Arial"/>
                <w:color w:val="000000"/>
                <w:sz w:val="18"/>
                <w:szCs w:val="18"/>
              </w:rPr>
              <w:t xml:space="preserve"> </w:t>
            </w:r>
          </w:p>
        </w:tc>
      </w:tr>
      <w:tr w:rsidR="00294AB0" w:rsidRPr="004866C4" w14:paraId="2AEB7D25" w14:textId="77777777" w:rsidTr="00BF2024">
        <w:trPr>
          <w:trHeight w:val="18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6E0CA" w14:textId="77777777" w:rsidR="00294AB0" w:rsidRPr="004866C4"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15</w:t>
            </w:r>
          </w:p>
        </w:tc>
        <w:tc>
          <w:tcPr>
            <w:tcW w:w="4637" w:type="pct"/>
            <w:tcBorders>
              <w:top w:val="single" w:sz="4" w:space="0" w:color="auto"/>
              <w:left w:val="nil"/>
              <w:bottom w:val="single" w:sz="4" w:space="0" w:color="auto"/>
              <w:right w:val="single" w:sz="4" w:space="0" w:color="auto"/>
            </w:tcBorders>
            <w:shd w:val="clear" w:color="auto" w:fill="auto"/>
            <w:noWrap/>
            <w:vAlign w:val="center"/>
          </w:tcPr>
          <w:p w14:paraId="259A48E7" w14:textId="77777777" w:rsidR="00294AB0" w:rsidRPr="004866C4" w:rsidRDefault="00294AB0" w:rsidP="006137A5">
            <w:pPr>
              <w:ind w:left="567"/>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Hoctún</w:t>
            </w:r>
            <w:proofErr w:type="spellEnd"/>
            <w:r>
              <w:rPr>
                <w:rFonts w:ascii="Arial" w:hAnsi="Arial" w:cs="Arial"/>
                <w:color w:val="000000"/>
                <w:sz w:val="18"/>
                <w:szCs w:val="18"/>
              </w:rPr>
              <w:t xml:space="preserve"> </w:t>
            </w:r>
          </w:p>
        </w:tc>
      </w:tr>
      <w:tr w:rsidR="00294AB0" w:rsidRPr="004866C4" w14:paraId="51352925" w14:textId="77777777" w:rsidTr="00BF2024">
        <w:trPr>
          <w:trHeight w:val="18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2CB9E7" w14:textId="77777777" w:rsidR="00294AB0"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16</w:t>
            </w:r>
          </w:p>
        </w:tc>
        <w:tc>
          <w:tcPr>
            <w:tcW w:w="4637" w:type="pct"/>
            <w:tcBorders>
              <w:top w:val="single" w:sz="4" w:space="0" w:color="auto"/>
              <w:left w:val="nil"/>
              <w:bottom w:val="single" w:sz="4" w:space="0" w:color="auto"/>
              <w:right w:val="single" w:sz="4" w:space="0" w:color="auto"/>
            </w:tcBorders>
            <w:shd w:val="clear" w:color="auto" w:fill="auto"/>
            <w:noWrap/>
            <w:vAlign w:val="center"/>
          </w:tcPr>
          <w:p w14:paraId="79E49500" w14:textId="77777777" w:rsidR="00294AB0" w:rsidRPr="004866C4" w:rsidRDefault="00294AB0" w:rsidP="006137A5">
            <w:pPr>
              <w:ind w:left="567"/>
              <w:rPr>
                <w:rFonts w:ascii="Arial" w:hAnsi="Arial" w:cs="Arial"/>
                <w:color w:val="000000"/>
                <w:sz w:val="18"/>
                <w:szCs w:val="18"/>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Huhí</w:t>
            </w:r>
            <w:proofErr w:type="spellEnd"/>
          </w:p>
        </w:tc>
      </w:tr>
      <w:tr w:rsidR="00294AB0" w:rsidRPr="004866C4" w14:paraId="07E32101" w14:textId="77777777" w:rsidTr="00BF2024">
        <w:trPr>
          <w:trHeight w:val="18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784BED" w14:textId="77777777" w:rsidR="00294AB0"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17</w:t>
            </w:r>
          </w:p>
        </w:tc>
        <w:tc>
          <w:tcPr>
            <w:tcW w:w="4637" w:type="pct"/>
            <w:tcBorders>
              <w:top w:val="single" w:sz="4" w:space="0" w:color="auto"/>
              <w:left w:val="nil"/>
              <w:bottom w:val="single" w:sz="4" w:space="0" w:color="auto"/>
              <w:right w:val="single" w:sz="4" w:space="0" w:color="auto"/>
            </w:tcBorders>
            <w:shd w:val="clear" w:color="auto" w:fill="auto"/>
            <w:noWrap/>
            <w:vAlign w:val="center"/>
          </w:tcPr>
          <w:p w14:paraId="4505BAFC" w14:textId="77777777" w:rsidR="00294AB0" w:rsidRPr="004866C4" w:rsidRDefault="00294AB0" w:rsidP="006137A5">
            <w:pPr>
              <w:ind w:left="567"/>
              <w:rPr>
                <w:rFonts w:ascii="Arial" w:hAnsi="Arial" w:cs="Arial"/>
                <w:color w:val="000000"/>
                <w:sz w:val="18"/>
                <w:szCs w:val="18"/>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Hunucmá</w:t>
            </w:r>
            <w:proofErr w:type="spellEnd"/>
          </w:p>
        </w:tc>
      </w:tr>
      <w:tr w:rsidR="00294AB0" w:rsidRPr="004866C4" w14:paraId="33FF599B" w14:textId="77777777" w:rsidTr="00BF2024">
        <w:trPr>
          <w:trHeight w:val="18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75D378" w14:textId="77777777" w:rsidR="00294AB0"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18</w:t>
            </w:r>
          </w:p>
        </w:tc>
        <w:tc>
          <w:tcPr>
            <w:tcW w:w="4637" w:type="pct"/>
            <w:tcBorders>
              <w:top w:val="single" w:sz="4" w:space="0" w:color="auto"/>
              <w:left w:val="nil"/>
              <w:bottom w:val="single" w:sz="4" w:space="0" w:color="auto"/>
              <w:right w:val="single" w:sz="4" w:space="0" w:color="auto"/>
            </w:tcBorders>
            <w:shd w:val="clear" w:color="auto" w:fill="auto"/>
            <w:noWrap/>
            <w:vAlign w:val="center"/>
          </w:tcPr>
          <w:p w14:paraId="563E6D99" w14:textId="77777777" w:rsidR="00294AB0" w:rsidRPr="004866C4" w:rsidRDefault="00294AB0" w:rsidP="006137A5">
            <w:pPr>
              <w:ind w:left="567"/>
              <w:rPr>
                <w:rFonts w:ascii="Arial" w:hAnsi="Arial" w:cs="Arial"/>
                <w:color w:val="000000"/>
                <w:sz w:val="18"/>
                <w:szCs w:val="18"/>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Hunucmá</w:t>
            </w:r>
            <w:proofErr w:type="spellEnd"/>
            <w:r>
              <w:rPr>
                <w:rFonts w:ascii="Arial" w:hAnsi="Arial" w:cs="Arial"/>
                <w:color w:val="000000"/>
                <w:sz w:val="18"/>
                <w:szCs w:val="18"/>
              </w:rPr>
              <w:t xml:space="preserve"> (Inversión Pública)</w:t>
            </w:r>
          </w:p>
        </w:tc>
      </w:tr>
    </w:tbl>
    <w:p w14:paraId="0D1359A0" w14:textId="77777777" w:rsidR="00294AB0" w:rsidRPr="00916D2B" w:rsidRDefault="00294AB0" w:rsidP="00415315">
      <w:pPr>
        <w:jc w:val="center"/>
        <w:rPr>
          <w:rFonts w:ascii="Arial" w:hAnsi="Arial" w:cs="Arial"/>
          <w:sz w:val="22"/>
          <w:szCs w:val="22"/>
          <w:u w:val="single"/>
        </w:rPr>
      </w:pPr>
      <w:r w:rsidRPr="00916D2B">
        <w:rPr>
          <w:rFonts w:ascii="Arial" w:hAnsi="Arial" w:cs="Arial"/>
          <w:b/>
          <w:sz w:val="22"/>
          <w:szCs w:val="22"/>
          <w:u w:val="single"/>
        </w:rPr>
        <w:t>Tomo V.</w:t>
      </w:r>
      <w:r w:rsidRPr="00916D2B">
        <w:rPr>
          <w:rFonts w:ascii="Arial" w:hAnsi="Arial" w:cs="Arial"/>
          <w:sz w:val="22"/>
          <w:szCs w:val="22"/>
          <w:u w:val="single"/>
        </w:rPr>
        <w:t xml:space="preserve"> Municipios</w:t>
      </w:r>
    </w:p>
    <w:p w14:paraId="3A61FB42" w14:textId="77777777" w:rsidR="00294AB0" w:rsidRPr="00916D2B" w:rsidRDefault="00294AB0" w:rsidP="006137A5">
      <w:pPr>
        <w:ind w:left="567"/>
        <w:jc w:val="both"/>
        <w:rPr>
          <w:rFonts w:ascii="Arial" w:hAnsi="Arial" w:cs="Arial"/>
          <w:sz w:val="22"/>
          <w:szCs w:val="22"/>
          <w:u w:val="single"/>
        </w:rPr>
      </w:pPr>
    </w:p>
    <w:tbl>
      <w:tblPr>
        <w:tblW w:w="4979" w:type="pct"/>
        <w:tblInd w:w="-30" w:type="dxa"/>
        <w:tblLayout w:type="fixed"/>
        <w:tblCellMar>
          <w:left w:w="70" w:type="dxa"/>
          <w:right w:w="70" w:type="dxa"/>
        </w:tblCellMar>
        <w:tblLook w:val="04A0" w:firstRow="1" w:lastRow="0" w:firstColumn="1" w:lastColumn="0" w:noHBand="0" w:noVBand="1"/>
      </w:tblPr>
      <w:tblGrid>
        <w:gridCol w:w="585"/>
        <w:gridCol w:w="7472"/>
      </w:tblGrid>
      <w:tr w:rsidR="00294AB0" w:rsidRPr="004866C4" w14:paraId="44A5C081" w14:textId="77777777" w:rsidTr="00BF2024">
        <w:trPr>
          <w:trHeight w:val="222"/>
          <w:tblHeader/>
        </w:trPr>
        <w:tc>
          <w:tcPr>
            <w:tcW w:w="5000" w:type="pct"/>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5BF0EC4A" w14:textId="77777777" w:rsidR="00294AB0" w:rsidRPr="004866C4" w:rsidRDefault="00294AB0" w:rsidP="006137A5">
            <w:pPr>
              <w:ind w:left="567"/>
              <w:jc w:val="center"/>
              <w:rPr>
                <w:rFonts w:ascii="Arial" w:hAnsi="Arial" w:cs="Arial"/>
                <w:b/>
                <w:bCs/>
                <w:color w:val="000000"/>
                <w:sz w:val="18"/>
                <w:szCs w:val="18"/>
                <w:lang w:val="es-MX" w:eastAsia="es-MX"/>
              </w:rPr>
            </w:pPr>
            <w:r w:rsidRPr="004866C4">
              <w:rPr>
                <w:rFonts w:ascii="Arial" w:hAnsi="Arial" w:cs="Arial"/>
                <w:b/>
                <w:bCs/>
                <w:color w:val="000000"/>
                <w:sz w:val="18"/>
                <w:szCs w:val="18"/>
                <w:lang w:val="es-MX" w:eastAsia="es-MX"/>
              </w:rPr>
              <w:t>Municipios y Paramunicipales</w:t>
            </w:r>
          </w:p>
        </w:tc>
      </w:tr>
      <w:tr w:rsidR="00294AB0" w:rsidRPr="004866C4" w14:paraId="0B87D8BF" w14:textId="77777777" w:rsidTr="00BF2024">
        <w:trPr>
          <w:trHeight w:val="336"/>
          <w:tblHeader/>
        </w:trPr>
        <w:tc>
          <w:tcPr>
            <w:tcW w:w="363" w:type="pct"/>
            <w:tcBorders>
              <w:top w:val="nil"/>
              <w:left w:val="single" w:sz="8" w:space="0" w:color="auto"/>
              <w:bottom w:val="nil"/>
              <w:right w:val="nil"/>
            </w:tcBorders>
            <w:shd w:val="clear" w:color="000000" w:fill="BFBFBF"/>
            <w:noWrap/>
            <w:vAlign w:val="center"/>
            <w:hideMark/>
          </w:tcPr>
          <w:p w14:paraId="25D6E4BD" w14:textId="77777777" w:rsidR="00294AB0" w:rsidRPr="004866C4" w:rsidRDefault="00294AB0" w:rsidP="006137A5">
            <w:pPr>
              <w:ind w:left="567"/>
              <w:jc w:val="center"/>
              <w:rPr>
                <w:rFonts w:ascii="Arial" w:hAnsi="Arial" w:cs="Arial"/>
                <w:b/>
                <w:bCs/>
                <w:sz w:val="18"/>
                <w:szCs w:val="18"/>
                <w:lang w:val="es-MX" w:eastAsia="es-MX"/>
              </w:rPr>
            </w:pPr>
            <w:r w:rsidRPr="004866C4">
              <w:rPr>
                <w:rFonts w:ascii="Arial" w:hAnsi="Arial" w:cs="Arial"/>
                <w:b/>
                <w:bCs/>
                <w:sz w:val="18"/>
                <w:szCs w:val="18"/>
                <w:lang w:val="es-MX" w:eastAsia="es-MX"/>
              </w:rPr>
              <w:t>Núm.</w:t>
            </w:r>
          </w:p>
        </w:tc>
        <w:tc>
          <w:tcPr>
            <w:tcW w:w="4637" w:type="pct"/>
            <w:tcBorders>
              <w:top w:val="nil"/>
              <w:left w:val="single" w:sz="8" w:space="0" w:color="auto"/>
              <w:bottom w:val="nil"/>
              <w:right w:val="single" w:sz="8" w:space="0" w:color="auto"/>
            </w:tcBorders>
            <w:shd w:val="clear" w:color="000000" w:fill="BFBFBF"/>
            <w:vAlign w:val="center"/>
            <w:hideMark/>
          </w:tcPr>
          <w:p w14:paraId="4011F243" w14:textId="77777777" w:rsidR="00294AB0" w:rsidRPr="004866C4" w:rsidRDefault="00294AB0" w:rsidP="006137A5">
            <w:pPr>
              <w:ind w:left="567"/>
              <w:jc w:val="center"/>
              <w:rPr>
                <w:rFonts w:ascii="Arial" w:hAnsi="Arial" w:cs="Arial"/>
                <w:b/>
                <w:bCs/>
                <w:sz w:val="18"/>
                <w:szCs w:val="18"/>
                <w:lang w:val="es-MX" w:eastAsia="es-MX"/>
              </w:rPr>
            </w:pPr>
            <w:r w:rsidRPr="004866C4">
              <w:rPr>
                <w:rFonts w:ascii="Arial" w:hAnsi="Arial" w:cs="Arial"/>
                <w:b/>
                <w:bCs/>
                <w:sz w:val="18"/>
                <w:szCs w:val="18"/>
                <w:lang w:val="es-MX" w:eastAsia="es-MX"/>
              </w:rPr>
              <w:t>Nombre del ente fiscalizado</w:t>
            </w:r>
          </w:p>
        </w:tc>
      </w:tr>
      <w:tr w:rsidR="00294AB0" w:rsidRPr="004866C4" w14:paraId="11DA5F3E" w14:textId="77777777" w:rsidTr="00BF2024">
        <w:trPr>
          <w:trHeight w:val="180"/>
        </w:trPr>
        <w:tc>
          <w:tcPr>
            <w:tcW w:w="363"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592DA25" w14:textId="77777777" w:rsidR="00294AB0" w:rsidRPr="004866C4"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19</w:t>
            </w:r>
          </w:p>
        </w:tc>
        <w:tc>
          <w:tcPr>
            <w:tcW w:w="4637" w:type="pct"/>
            <w:tcBorders>
              <w:top w:val="single" w:sz="8" w:space="0" w:color="auto"/>
              <w:left w:val="nil"/>
              <w:bottom w:val="single" w:sz="4" w:space="0" w:color="auto"/>
              <w:right w:val="single" w:sz="4" w:space="0" w:color="auto"/>
            </w:tcBorders>
            <w:shd w:val="clear" w:color="auto" w:fill="auto"/>
            <w:noWrap/>
            <w:vAlign w:val="center"/>
          </w:tcPr>
          <w:p w14:paraId="1DC7B794" w14:textId="77777777" w:rsidR="00294AB0" w:rsidRPr="004866C4" w:rsidRDefault="00294AB0" w:rsidP="006137A5">
            <w:pPr>
              <w:ind w:left="567"/>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Izamal</w:t>
            </w:r>
            <w:proofErr w:type="spellEnd"/>
          </w:p>
        </w:tc>
      </w:tr>
      <w:tr w:rsidR="00294AB0" w:rsidRPr="004866C4" w14:paraId="3A8800EC" w14:textId="77777777" w:rsidTr="00BF2024">
        <w:trPr>
          <w:trHeight w:val="180"/>
        </w:trPr>
        <w:tc>
          <w:tcPr>
            <w:tcW w:w="363" w:type="pct"/>
            <w:tcBorders>
              <w:top w:val="nil"/>
              <w:left w:val="single" w:sz="8" w:space="0" w:color="auto"/>
              <w:bottom w:val="single" w:sz="4" w:space="0" w:color="auto"/>
              <w:right w:val="single" w:sz="4" w:space="0" w:color="auto"/>
            </w:tcBorders>
            <w:shd w:val="clear" w:color="auto" w:fill="auto"/>
            <w:noWrap/>
            <w:vAlign w:val="bottom"/>
            <w:hideMark/>
          </w:tcPr>
          <w:p w14:paraId="01848307" w14:textId="77777777" w:rsidR="00294AB0" w:rsidRPr="004866C4"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20</w:t>
            </w:r>
          </w:p>
        </w:tc>
        <w:tc>
          <w:tcPr>
            <w:tcW w:w="4637" w:type="pct"/>
            <w:tcBorders>
              <w:top w:val="nil"/>
              <w:left w:val="nil"/>
              <w:bottom w:val="single" w:sz="4" w:space="0" w:color="auto"/>
              <w:right w:val="single" w:sz="4" w:space="0" w:color="auto"/>
            </w:tcBorders>
            <w:shd w:val="clear" w:color="auto" w:fill="auto"/>
            <w:noWrap/>
            <w:vAlign w:val="center"/>
          </w:tcPr>
          <w:p w14:paraId="53A34B2E" w14:textId="77777777" w:rsidR="00294AB0" w:rsidRPr="004866C4" w:rsidRDefault="00294AB0" w:rsidP="006137A5">
            <w:pPr>
              <w:ind w:left="567"/>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Izamal</w:t>
            </w:r>
            <w:proofErr w:type="spellEnd"/>
            <w:r>
              <w:rPr>
                <w:rFonts w:ascii="Arial" w:hAnsi="Arial" w:cs="Arial"/>
                <w:color w:val="000000"/>
                <w:sz w:val="18"/>
                <w:szCs w:val="18"/>
              </w:rPr>
              <w:t xml:space="preserve"> (Inversión Pública)</w:t>
            </w:r>
          </w:p>
        </w:tc>
      </w:tr>
      <w:tr w:rsidR="00294AB0" w:rsidRPr="004866C4" w14:paraId="4CA1B9C0" w14:textId="77777777" w:rsidTr="00BF2024">
        <w:trPr>
          <w:trHeight w:val="180"/>
        </w:trPr>
        <w:tc>
          <w:tcPr>
            <w:tcW w:w="363" w:type="pct"/>
            <w:tcBorders>
              <w:top w:val="nil"/>
              <w:left w:val="single" w:sz="8" w:space="0" w:color="auto"/>
              <w:bottom w:val="single" w:sz="4" w:space="0" w:color="auto"/>
              <w:right w:val="single" w:sz="4" w:space="0" w:color="auto"/>
            </w:tcBorders>
            <w:shd w:val="clear" w:color="auto" w:fill="auto"/>
            <w:noWrap/>
            <w:vAlign w:val="bottom"/>
            <w:hideMark/>
          </w:tcPr>
          <w:p w14:paraId="0E98418B" w14:textId="77777777" w:rsidR="00294AB0" w:rsidRPr="004866C4"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21</w:t>
            </w:r>
          </w:p>
        </w:tc>
        <w:tc>
          <w:tcPr>
            <w:tcW w:w="4637" w:type="pct"/>
            <w:tcBorders>
              <w:top w:val="nil"/>
              <w:left w:val="nil"/>
              <w:bottom w:val="single" w:sz="4" w:space="0" w:color="auto"/>
              <w:right w:val="single" w:sz="4" w:space="0" w:color="auto"/>
            </w:tcBorders>
            <w:shd w:val="clear" w:color="auto" w:fill="auto"/>
            <w:noWrap/>
            <w:vAlign w:val="center"/>
          </w:tcPr>
          <w:p w14:paraId="021722E1" w14:textId="77777777" w:rsidR="00294AB0" w:rsidRPr="004866C4" w:rsidRDefault="00294AB0" w:rsidP="006137A5">
            <w:pPr>
              <w:ind w:left="567"/>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Kantunil</w:t>
            </w:r>
            <w:proofErr w:type="spellEnd"/>
          </w:p>
        </w:tc>
      </w:tr>
      <w:tr w:rsidR="00294AB0" w:rsidRPr="004866C4" w14:paraId="62949705" w14:textId="77777777" w:rsidTr="00BF2024">
        <w:trPr>
          <w:trHeight w:val="180"/>
        </w:trPr>
        <w:tc>
          <w:tcPr>
            <w:tcW w:w="363" w:type="pct"/>
            <w:tcBorders>
              <w:top w:val="nil"/>
              <w:left w:val="single" w:sz="8" w:space="0" w:color="auto"/>
              <w:bottom w:val="single" w:sz="4" w:space="0" w:color="auto"/>
              <w:right w:val="single" w:sz="4" w:space="0" w:color="auto"/>
            </w:tcBorders>
            <w:shd w:val="clear" w:color="auto" w:fill="auto"/>
            <w:noWrap/>
            <w:vAlign w:val="bottom"/>
            <w:hideMark/>
          </w:tcPr>
          <w:p w14:paraId="735FD470" w14:textId="77777777" w:rsidR="00294AB0" w:rsidRPr="004866C4"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22</w:t>
            </w:r>
          </w:p>
        </w:tc>
        <w:tc>
          <w:tcPr>
            <w:tcW w:w="4637" w:type="pct"/>
            <w:tcBorders>
              <w:top w:val="nil"/>
              <w:left w:val="nil"/>
              <w:bottom w:val="single" w:sz="4" w:space="0" w:color="auto"/>
              <w:right w:val="single" w:sz="4" w:space="0" w:color="auto"/>
            </w:tcBorders>
            <w:shd w:val="clear" w:color="auto" w:fill="auto"/>
            <w:noWrap/>
            <w:vAlign w:val="center"/>
          </w:tcPr>
          <w:p w14:paraId="3E65CDCA" w14:textId="77777777" w:rsidR="00294AB0" w:rsidRPr="004866C4" w:rsidRDefault="00294AB0" w:rsidP="006137A5">
            <w:pPr>
              <w:ind w:left="567"/>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Kaua</w:t>
            </w:r>
            <w:proofErr w:type="spellEnd"/>
          </w:p>
        </w:tc>
      </w:tr>
      <w:tr w:rsidR="00294AB0" w:rsidRPr="004866C4" w14:paraId="4836B98B" w14:textId="77777777" w:rsidTr="00BF2024">
        <w:trPr>
          <w:trHeight w:val="18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29672" w14:textId="77777777" w:rsidR="00294AB0" w:rsidRPr="004866C4"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23</w:t>
            </w:r>
          </w:p>
        </w:tc>
        <w:tc>
          <w:tcPr>
            <w:tcW w:w="4637" w:type="pct"/>
            <w:tcBorders>
              <w:top w:val="single" w:sz="4" w:space="0" w:color="auto"/>
              <w:left w:val="nil"/>
              <w:bottom w:val="single" w:sz="4" w:space="0" w:color="auto"/>
              <w:right w:val="single" w:sz="4" w:space="0" w:color="auto"/>
            </w:tcBorders>
            <w:shd w:val="clear" w:color="auto" w:fill="auto"/>
            <w:noWrap/>
            <w:vAlign w:val="center"/>
          </w:tcPr>
          <w:p w14:paraId="3C028861" w14:textId="77777777" w:rsidR="00294AB0" w:rsidRPr="004866C4" w:rsidRDefault="00294AB0" w:rsidP="006137A5">
            <w:pPr>
              <w:ind w:left="567"/>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Kopomá</w:t>
            </w:r>
            <w:proofErr w:type="spellEnd"/>
          </w:p>
        </w:tc>
      </w:tr>
      <w:tr w:rsidR="00294AB0" w:rsidRPr="004866C4" w14:paraId="5BA1839E" w14:textId="77777777" w:rsidTr="00BF2024">
        <w:trPr>
          <w:trHeight w:val="18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8EE32" w14:textId="77777777" w:rsidR="00294AB0" w:rsidRPr="004866C4"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24</w:t>
            </w:r>
          </w:p>
        </w:tc>
        <w:tc>
          <w:tcPr>
            <w:tcW w:w="4637" w:type="pct"/>
            <w:tcBorders>
              <w:top w:val="single" w:sz="4" w:space="0" w:color="auto"/>
              <w:left w:val="nil"/>
              <w:bottom w:val="single" w:sz="4" w:space="0" w:color="auto"/>
              <w:right w:val="single" w:sz="4" w:space="0" w:color="auto"/>
            </w:tcBorders>
            <w:shd w:val="clear" w:color="auto" w:fill="auto"/>
            <w:noWrap/>
            <w:vAlign w:val="center"/>
          </w:tcPr>
          <w:p w14:paraId="1856F92A" w14:textId="77777777" w:rsidR="00294AB0" w:rsidRPr="004866C4" w:rsidRDefault="00294AB0" w:rsidP="006137A5">
            <w:pPr>
              <w:ind w:left="567"/>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r>
              <w:rPr>
                <w:rFonts w:ascii="Arial" w:hAnsi="Arial" w:cs="Arial"/>
                <w:color w:val="000000"/>
                <w:sz w:val="18"/>
                <w:szCs w:val="18"/>
              </w:rPr>
              <w:t>Mama</w:t>
            </w:r>
          </w:p>
        </w:tc>
      </w:tr>
      <w:tr w:rsidR="00294AB0" w:rsidRPr="004866C4" w14:paraId="31E5C942" w14:textId="77777777" w:rsidTr="00BF2024">
        <w:trPr>
          <w:trHeight w:val="18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43298D" w14:textId="77777777" w:rsidR="00294AB0"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25</w:t>
            </w:r>
          </w:p>
        </w:tc>
        <w:tc>
          <w:tcPr>
            <w:tcW w:w="4637" w:type="pct"/>
            <w:tcBorders>
              <w:top w:val="single" w:sz="4" w:space="0" w:color="auto"/>
              <w:left w:val="nil"/>
              <w:bottom w:val="single" w:sz="4" w:space="0" w:color="auto"/>
              <w:right w:val="single" w:sz="4" w:space="0" w:color="auto"/>
            </w:tcBorders>
            <w:shd w:val="clear" w:color="auto" w:fill="auto"/>
            <w:noWrap/>
            <w:vAlign w:val="center"/>
          </w:tcPr>
          <w:p w14:paraId="519DE84E" w14:textId="77777777" w:rsidR="00294AB0" w:rsidRPr="004866C4" w:rsidRDefault="00294AB0" w:rsidP="006137A5">
            <w:pPr>
              <w:ind w:left="567"/>
              <w:rPr>
                <w:rFonts w:ascii="Arial" w:hAnsi="Arial" w:cs="Arial"/>
                <w:color w:val="000000"/>
                <w:sz w:val="18"/>
                <w:szCs w:val="18"/>
              </w:rPr>
            </w:pPr>
            <w:r w:rsidRPr="004866C4">
              <w:rPr>
                <w:rFonts w:ascii="Arial" w:hAnsi="Arial" w:cs="Arial"/>
                <w:color w:val="000000"/>
                <w:sz w:val="18"/>
                <w:szCs w:val="18"/>
              </w:rPr>
              <w:t xml:space="preserve">H. Ayuntamiento de </w:t>
            </w:r>
            <w:r>
              <w:rPr>
                <w:rFonts w:ascii="Arial" w:hAnsi="Arial" w:cs="Arial"/>
                <w:color w:val="000000"/>
                <w:sz w:val="18"/>
                <w:szCs w:val="18"/>
              </w:rPr>
              <w:t xml:space="preserve">Mérida </w:t>
            </w:r>
          </w:p>
        </w:tc>
      </w:tr>
      <w:tr w:rsidR="00294AB0" w:rsidRPr="004866C4" w14:paraId="2A7B365A" w14:textId="77777777" w:rsidTr="00BF2024">
        <w:trPr>
          <w:trHeight w:val="18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66C968" w14:textId="77777777" w:rsidR="00294AB0"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26</w:t>
            </w:r>
          </w:p>
        </w:tc>
        <w:tc>
          <w:tcPr>
            <w:tcW w:w="4637" w:type="pct"/>
            <w:tcBorders>
              <w:top w:val="single" w:sz="4" w:space="0" w:color="auto"/>
              <w:left w:val="nil"/>
              <w:bottom w:val="single" w:sz="4" w:space="0" w:color="auto"/>
              <w:right w:val="single" w:sz="4" w:space="0" w:color="auto"/>
            </w:tcBorders>
            <w:shd w:val="clear" w:color="auto" w:fill="auto"/>
            <w:noWrap/>
            <w:vAlign w:val="center"/>
          </w:tcPr>
          <w:p w14:paraId="1D499238" w14:textId="77777777" w:rsidR="00294AB0" w:rsidRPr="004866C4" w:rsidRDefault="00294AB0" w:rsidP="006137A5">
            <w:pPr>
              <w:ind w:left="567"/>
              <w:rPr>
                <w:rFonts w:ascii="Arial" w:hAnsi="Arial" w:cs="Arial"/>
                <w:color w:val="000000"/>
                <w:sz w:val="18"/>
                <w:szCs w:val="18"/>
              </w:rPr>
            </w:pPr>
            <w:r w:rsidRPr="004866C4">
              <w:rPr>
                <w:rFonts w:ascii="Arial" w:hAnsi="Arial" w:cs="Arial"/>
                <w:color w:val="000000"/>
                <w:sz w:val="18"/>
                <w:szCs w:val="18"/>
              </w:rPr>
              <w:t xml:space="preserve">H. Ayuntamiento de </w:t>
            </w:r>
            <w:r>
              <w:rPr>
                <w:rFonts w:ascii="Arial" w:hAnsi="Arial" w:cs="Arial"/>
                <w:color w:val="000000"/>
                <w:sz w:val="18"/>
                <w:szCs w:val="18"/>
              </w:rPr>
              <w:t>Mérida (Inversión Pública)</w:t>
            </w:r>
          </w:p>
        </w:tc>
      </w:tr>
    </w:tbl>
    <w:p w14:paraId="6A65D886" w14:textId="77777777" w:rsidR="00294AB0" w:rsidRPr="00916D2B" w:rsidRDefault="00294AB0" w:rsidP="00415315">
      <w:pPr>
        <w:jc w:val="center"/>
        <w:rPr>
          <w:rFonts w:ascii="Arial" w:hAnsi="Arial" w:cs="Arial"/>
          <w:sz w:val="22"/>
          <w:szCs w:val="22"/>
          <w:u w:val="single"/>
        </w:rPr>
      </w:pPr>
      <w:r w:rsidRPr="00916D2B">
        <w:rPr>
          <w:rFonts w:ascii="Arial" w:hAnsi="Arial" w:cs="Arial"/>
          <w:b/>
          <w:sz w:val="22"/>
          <w:szCs w:val="22"/>
          <w:u w:val="single"/>
        </w:rPr>
        <w:t>Tomo VI.</w:t>
      </w:r>
      <w:r w:rsidRPr="00916D2B">
        <w:rPr>
          <w:rFonts w:ascii="Arial" w:hAnsi="Arial" w:cs="Arial"/>
          <w:sz w:val="22"/>
          <w:szCs w:val="22"/>
          <w:u w:val="single"/>
        </w:rPr>
        <w:t xml:space="preserve"> Municipios</w:t>
      </w:r>
    </w:p>
    <w:p w14:paraId="603073DB" w14:textId="77777777" w:rsidR="00294AB0" w:rsidRPr="00916D2B" w:rsidRDefault="00294AB0" w:rsidP="006137A5">
      <w:pPr>
        <w:ind w:left="567"/>
        <w:jc w:val="both"/>
        <w:rPr>
          <w:rFonts w:ascii="Arial" w:hAnsi="Arial" w:cs="Arial"/>
          <w:sz w:val="22"/>
          <w:szCs w:val="22"/>
          <w:u w:val="single"/>
        </w:rPr>
      </w:pPr>
    </w:p>
    <w:tbl>
      <w:tblPr>
        <w:tblW w:w="4979" w:type="pct"/>
        <w:tblInd w:w="-30" w:type="dxa"/>
        <w:tblLayout w:type="fixed"/>
        <w:tblCellMar>
          <w:left w:w="70" w:type="dxa"/>
          <w:right w:w="70" w:type="dxa"/>
        </w:tblCellMar>
        <w:tblLook w:val="04A0" w:firstRow="1" w:lastRow="0" w:firstColumn="1" w:lastColumn="0" w:noHBand="0" w:noVBand="1"/>
      </w:tblPr>
      <w:tblGrid>
        <w:gridCol w:w="585"/>
        <w:gridCol w:w="7472"/>
      </w:tblGrid>
      <w:tr w:rsidR="00294AB0" w:rsidRPr="004866C4" w14:paraId="5AB5DCD6" w14:textId="77777777" w:rsidTr="00BF2024">
        <w:trPr>
          <w:trHeight w:val="222"/>
          <w:tblHeader/>
        </w:trPr>
        <w:tc>
          <w:tcPr>
            <w:tcW w:w="5000" w:type="pct"/>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DD976F8" w14:textId="77777777" w:rsidR="00294AB0" w:rsidRPr="004866C4" w:rsidRDefault="00294AB0" w:rsidP="006137A5">
            <w:pPr>
              <w:ind w:left="567"/>
              <w:jc w:val="center"/>
              <w:rPr>
                <w:rFonts w:ascii="Arial" w:hAnsi="Arial" w:cs="Arial"/>
                <w:b/>
                <w:bCs/>
                <w:color w:val="000000"/>
                <w:sz w:val="18"/>
                <w:szCs w:val="18"/>
                <w:lang w:val="es-MX" w:eastAsia="es-MX"/>
              </w:rPr>
            </w:pPr>
            <w:r w:rsidRPr="004866C4">
              <w:rPr>
                <w:rFonts w:ascii="Arial" w:hAnsi="Arial" w:cs="Arial"/>
                <w:b/>
                <w:bCs/>
                <w:color w:val="000000"/>
                <w:sz w:val="18"/>
                <w:szCs w:val="18"/>
                <w:lang w:val="es-MX" w:eastAsia="es-MX"/>
              </w:rPr>
              <w:t>Municipios y Paramunicipales</w:t>
            </w:r>
          </w:p>
        </w:tc>
      </w:tr>
      <w:tr w:rsidR="00294AB0" w:rsidRPr="004866C4" w14:paraId="3FF50F7B" w14:textId="77777777" w:rsidTr="00BF2024">
        <w:trPr>
          <w:trHeight w:val="457"/>
          <w:tblHeader/>
        </w:trPr>
        <w:tc>
          <w:tcPr>
            <w:tcW w:w="363" w:type="pct"/>
            <w:tcBorders>
              <w:top w:val="nil"/>
              <w:left w:val="single" w:sz="8" w:space="0" w:color="auto"/>
              <w:bottom w:val="nil"/>
              <w:right w:val="nil"/>
            </w:tcBorders>
            <w:shd w:val="clear" w:color="000000" w:fill="BFBFBF"/>
            <w:noWrap/>
            <w:vAlign w:val="center"/>
            <w:hideMark/>
          </w:tcPr>
          <w:p w14:paraId="0DE5E84B" w14:textId="77777777" w:rsidR="00294AB0" w:rsidRPr="004866C4" w:rsidRDefault="00294AB0" w:rsidP="006137A5">
            <w:pPr>
              <w:ind w:left="567"/>
              <w:jc w:val="center"/>
              <w:rPr>
                <w:rFonts w:ascii="Arial" w:hAnsi="Arial" w:cs="Arial"/>
                <w:b/>
                <w:bCs/>
                <w:sz w:val="18"/>
                <w:szCs w:val="18"/>
                <w:lang w:val="es-MX" w:eastAsia="es-MX"/>
              </w:rPr>
            </w:pPr>
            <w:r w:rsidRPr="004866C4">
              <w:rPr>
                <w:rFonts w:ascii="Arial" w:hAnsi="Arial" w:cs="Arial"/>
                <w:b/>
                <w:bCs/>
                <w:sz w:val="18"/>
                <w:szCs w:val="18"/>
                <w:lang w:val="es-MX" w:eastAsia="es-MX"/>
              </w:rPr>
              <w:t>Núm.</w:t>
            </w:r>
          </w:p>
        </w:tc>
        <w:tc>
          <w:tcPr>
            <w:tcW w:w="4637" w:type="pct"/>
            <w:tcBorders>
              <w:top w:val="nil"/>
              <w:left w:val="single" w:sz="8" w:space="0" w:color="auto"/>
              <w:bottom w:val="nil"/>
              <w:right w:val="single" w:sz="8" w:space="0" w:color="auto"/>
            </w:tcBorders>
            <w:shd w:val="clear" w:color="000000" w:fill="BFBFBF"/>
            <w:vAlign w:val="center"/>
            <w:hideMark/>
          </w:tcPr>
          <w:p w14:paraId="480D43F6" w14:textId="77777777" w:rsidR="00294AB0" w:rsidRPr="004866C4" w:rsidRDefault="00294AB0" w:rsidP="006137A5">
            <w:pPr>
              <w:ind w:left="567"/>
              <w:jc w:val="center"/>
              <w:rPr>
                <w:rFonts w:ascii="Arial" w:hAnsi="Arial" w:cs="Arial"/>
                <w:b/>
                <w:bCs/>
                <w:sz w:val="18"/>
                <w:szCs w:val="18"/>
                <w:lang w:val="es-MX" w:eastAsia="es-MX"/>
              </w:rPr>
            </w:pPr>
            <w:r w:rsidRPr="004866C4">
              <w:rPr>
                <w:rFonts w:ascii="Arial" w:hAnsi="Arial" w:cs="Arial"/>
                <w:b/>
                <w:bCs/>
                <w:sz w:val="18"/>
                <w:szCs w:val="18"/>
                <w:lang w:val="es-MX" w:eastAsia="es-MX"/>
              </w:rPr>
              <w:t>Nombre del ente fiscalizado</w:t>
            </w:r>
          </w:p>
        </w:tc>
      </w:tr>
      <w:tr w:rsidR="00294AB0" w:rsidRPr="004866C4" w14:paraId="72D03E14" w14:textId="77777777" w:rsidTr="00BF2024">
        <w:trPr>
          <w:trHeight w:val="180"/>
        </w:trPr>
        <w:tc>
          <w:tcPr>
            <w:tcW w:w="363"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75FB6BA" w14:textId="77777777" w:rsidR="00294AB0" w:rsidRPr="004866C4"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27</w:t>
            </w:r>
          </w:p>
        </w:tc>
        <w:tc>
          <w:tcPr>
            <w:tcW w:w="4637" w:type="pct"/>
            <w:tcBorders>
              <w:top w:val="single" w:sz="8" w:space="0" w:color="auto"/>
              <w:left w:val="nil"/>
              <w:bottom w:val="single" w:sz="4" w:space="0" w:color="auto"/>
              <w:right w:val="single" w:sz="4" w:space="0" w:color="auto"/>
            </w:tcBorders>
            <w:shd w:val="clear" w:color="auto" w:fill="auto"/>
            <w:noWrap/>
            <w:vAlign w:val="center"/>
          </w:tcPr>
          <w:p w14:paraId="6DF1DDA0" w14:textId="77777777" w:rsidR="00294AB0" w:rsidRPr="004866C4" w:rsidRDefault="00294AB0" w:rsidP="006137A5">
            <w:pPr>
              <w:ind w:left="567"/>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Motul</w:t>
            </w:r>
            <w:proofErr w:type="spellEnd"/>
            <w:r>
              <w:rPr>
                <w:rFonts w:ascii="Arial" w:hAnsi="Arial" w:cs="Arial"/>
                <w:color w:val="000000"/>
                <w:sz w:val="18"/>
                <w:szCs w:val="18"/>
              </w:rPr>
              <w:t xml:space="preserve"> (Inversión Pública)</w:t>
            </w:r>
          </w:p>
        </w:tc>
      </w:tr>
      <w:tr w:rsidR="00294AB0" w:rsidRPr="004866C4" w14:paraId="3E7F87CF" w14:textId="77777777" w:rsidTr="00BF2024">
        <w:trPr>
          <w:trHeight w:val="180"/>
        </w:trPr>
        <w:tc>
          <w:tcPr>
            <w:tcW w:w="363" w:type="pct"/>
            <w:tcBorders>
              <w:top w:val="nil"/>
              <w:left w:val="single" w:sz="8" w:space="0" w:color="auto"/>
              <w:bottom w:val="single" w:sz="4" w:space="0" w:color="auto"/>
              <w:right w:val="single" w:sz="4" w:space="0" w:color="auto"/>
            </w:tcBorders>
            <w:shd w:val="clear" w:color="auto" w:fill="auto"/>
            <w:noWrap/>
            <w:vAlign w:val="bottom"/>
            <w:hideMark/>
          </w:tcPr>
          <w:p w14:paraId="39EA8851" w14:textId="77777777" w:rsidR="00294AB0" w:rsidRPr="004866C4"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28</w:t>
            </w:r>
          </w:p>
        </w:tc>
        <w:tc>
          <w:tcPr>
            <w:tcW w:w="4637" w:type="pct"/>
            <w:tcBorders>
              <w:top w:val="nil"/>
              <w:left w:val="nil"/>
              <w:bottom w:val="single" w:sz="4" w:space="0" w:color="auto"/>
              <w:right w:val="single" w:sz="4" w:space="0" w:color="auto"/>
            </w:tcBorders>
            <w:shd w:val="clear" w:color="auto" w:fill="auto"/>
            <w:noWrap/>
            <w:vAlign w:val="center"/>
          </w:tcPr>
          <w:p w14:paraId="757C596C" w14:textId="77777777" w:rsidR="00294AB0" w:rsidRPr="004866C4" w:rsidRDefault="00294AB0" w:rsidP="006137A5">
            <w:pPr>
              <w:ind w:left="567"/>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Opichén</w:t>
            </w:r>
            <w:proofErr w:type="spellEnd"/>
            <w:r>
              <w:rPr>
                <w:rFonts w:ascii="Arial" w:hAnsi="Arial" w:cs="Arial"/>
                <w:color w:val="000000"/>
                <w:sz w:val="18"/>
                <w:szCs w:val="18"/>
              </w:rPr>
              <w:t xml:space="preserve"> </w:t>
            </w:r>
          </w:p>
        </w:tc>
      </w:tr>
      <w:tr w:rsidR="00294AB0" w:rsidRPr="004866C4" w14:paraId="2ADC6AEA" w14:textId="77777777" w:rsidTr="00BF2024">
        <w:trPr>
          <w:trHeight w:val="180"/>
        </w:trPr>
        <w:tc>
          <w:tcPr>
            <w:tcW w:w="363" w:type="pct"/>
            <w:tcBorders>
              <w:top w:val="nil"/>
              <w:left w:val="single" w:sz="8" w:space="0" w:color="auto"/>
              <w:bottom w:val="single" w:sz="4" w:space="0" w:color="auto"/>
              <w:right w:val="single" w:sz="4" w:space="0" w:color="auto"/>
            </w:tcBorders>
            <w:shd w:val="clear" w:color="auto" w:fill="auto"/>
            <w:noWrap/>
            <w:vAlign w:val="bottom"/>
            <w:hideMark/>
          </w:tcPr>
          <w:p w14:paraId="3D89E88A" w14:textId="77777777" w:rsidR="00294AB0" w:rsidRPr="004866C4"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29</w:t>
            </w:r>
          </w:p>
        </w:tc>
        <w:tc>
          <w:tcPr>
            <w:tcW w:w="4637" w:type="pct"/>
            <w:tcBorders>
              <w:top w:val="nil"/>
              <w:left w:val="nil"/>
              <w:bottom w:val="single" w:sz="4" w:space="0" w:color="auto"/>
              <w:right w:val="single" w:sz="4" w:space="0" w:color="auto"/>
            </w:tcBorders>
            <w:shd w:val="clear" w:color="auto" w:fill="auto"/>
            <w:noWrap/>
            <w:vAlign w:val="center"/>
          </w:tcPr>
          <w:p w14:paraId="6EAAD5E3" w14:textId="77777777" w:rsidR="00294AB0" w:rsidRPr="004866C4" w:rsidRDefault="00294AB0" w:rsidP="006137A5">
            <w:pPr>
              <w:ind w:left="567"/>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r>
              <w:rPr>
                <w:rFonts w:ascii="Arial" w:hAnsi="Arial" w:cs="Arial"/>
                <w:color w:val="000000"/>
                <w:sz w:val="18"/>
                <w:szCs w:val="18"/>
              </w:rPr>
              <w:t xml:space="preserve">Progreso </w:t>
            </w:r>
          </w:p>
        </w:tc>
      </w:tr>
      <w:tr w:rsidR="00294AB0" w:rsidRPr="004866C4" w14:paraId="00FE2807" w14:textId="77777777" w:rsidTr="00BF2024">
        <w:trPr>
          <w:trHeight w:val="180"/>
        </w:trPr>
        <w:tc>
          <w:tcPr>
            <w:tcW w:w="363" w:type="pct"/>
            <w:tcBorders>
              <w:top w:val="nil"/>
              <w:left w:val="single" w:sz="8" w:space="0" w:color="auto"/>
              <w:bottom w:val="single" w:sz="4" w:space="0" w:color="auto"/>
              <w:right w:val="single" w:sz="4" w:space="0" w:color="auto"/>
            </w:tcBorders>
            <w:shd w:val="clear" w:color="auto" w:fill="auto"/>
            <w:noWrap/>
            <w:vAlign w:val="bottom"/>
            <w:hideMark/>
          </w:tcPr>
          <w:p w14:paraId="64FE59D0" w14:textId="77777777" w:rsidR="00294AB0" w:rsidRPr="004866C4"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30</w:t>
            </w:r>
          </w:p>
        </w:tc>
        <w:tc>
          <w:tcPr>
            <w:tcW w:w="4637" w:type="pct"/>
            <w:tcBorders>
              <w:top w:val="nil"/>
              <w:left w:val="nil"/>
              <w:bottom w:val="single" w:sz="4" w:space="0" w:color="auto"/>
              <w:right w:val="single" w:sz="4" w:space="0" w:color="auto"/>
            </w:tcBorders>
            <w:shd w:val="clear" w:color="auto" w:fill="auto"/>
            <w:noWrap/>
            <w:vAlign w:val="center"/>
          </w:tcPr>
          <w:p w14:paraId="0CC8735B" w14:textId="77777777" w:rsidR="00294AB0" w:rsidRPr="004866C4" w:rsidRDefault="00294AB0" w:rsidP="006137A5">
            <w:pPr>
              <w:ind w:left="567"/>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r>
              <w:rPr>
                <w:rFonts w:ascii="Arial" w:hAnsi="Arial" w:cs="Arial"/>
                <w:color w:val="000000"/>
                <w:sz w:val="18"/>
                <w:szCs w:val="18"/>
              </w:rPr>
              <w:t>Progreso (Inversión Pública)</w:t>
            </w:r>
          </w:p>
        </w:tc>
      </w:tr>
      <w:tr w:rsidR="00294AB0" w:rsidRPr="004866C4" w14:paraId="73DDBF29" w14:textId="77777777" w:rsidTr="00BF2024">
        <w:trPr>
          <w:trHeight w:val="18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25056" w14:textId="77777777" w:rsidR="00294AB0" w:rsidRPr="004866C4"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31</w:t>
            </w:r>
          </w:p>
        </w:tc>
        <w:tc>
          <w:tcPr>
            <w:tcW w:w="4637" w:type="pct"/>
            <w:tcBorders>
              <w:top w:val="single" w:sz="4" w:space="0" w:color="auto"/>
              <w:left w:val="nil"/>
              <w:bottom w:val="single" w:sz="4" w:space="0" w:color="auto"/>
              <w:right w:val="single" w:sz="4" w:space="0" w:color="auto"/>
            </w:tcBorders>
            <w:shd w:val="clear" w:color="auto" w:fill="auto"/>
            <w:noWrap/>
            <w:vAlign w:val="center"/>
          </w:tcPr>
          <w:p w14:paraId="3DE0CB22" w14:textId="77777777" w:rsidR="00294AB0" w:rsidRPr="004866C4" w:rsidRDefault="00294AB0" w:rsidP="006137A5">
            <w:pPr>
              <w:ind w:left="567"/>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Sacalum</w:t>
            </w:r>
            <w:proofErr w:type="spellEnd"/>
            <w:r>
              <w:rPr>
                <w:rFonts w:ascii="Arial" w:hAnsi="Arial" w:cs="Arial"/>
                <w:color w:val="000000"/>
                <w:sz w:val="18"/>
                <w:szCs w:val="18"/>
              </w:rPr>
              <w:t xml:space="preserve"> </w:t>
            </w:r>
          </w:p>
        </w:tc>
      </w:tr>
      <w:tr w:rsidR="00294AB0" w:rsidRPr="004866C4" w14:paraId="134DF22C" w14:textId="77777777" w:rsidTr="00BF2024">
        <w:trPr>
          <w:trHeight w:val="18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B8E52" w14:textId="77777777" w:rsidR="00294AB0" w:rsidRPr="004866C4"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32</w:t>
            </w:r>
          </w:p>
        </w:tc>
        <w:tc>
          <w:tcPr>
            <w:tcW w:w="4637" w:type="pct"/>
            <w:tcBorders>
              <w:top w:val="single" w:sz="4" w:space="0" w:color="auto"/>
              <w:left w:val="nil"/>
              <w:bottom w:val="single" w:sz="4" w:space="0" w:color="auto"/>
              <w:right w:val="single" w:sz="4" w:space="0" w:color="auto"/>
            </w:tcBorders>
            <w:shd w:val="clear" w:color="auto" w:fill="auto"/>
            <w:noWrap/>
            <w:vAlign w:val="center"/>
          </w:tcPr>
          <w:p w14:paraId="798F8E2B" w14:textId="77777777" w:rsidR="00294AB0" w:rsidRPr="004866C4" w:rsidRDefault="00294AB0" w:rsidP="006137A5">
            <w:pPr>
              <w:ind w:left="567"/>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Samahil</w:t>
            </w:r>
            <w:proofErr w:type="spellEnd"/>
          </w:p>
        </w:tc>
      </w:tr>
      <w:tr w:rsidR="00294AB0" w:rsidRPr="004866C4" w14:paraId="271F83E8" w14:textId="77777777" w:rsidTr="00BF2024">
        <w:trPr>
          <w:trHeight w:val="18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5040DA" w14:textId="77777777" w:rsidR="00294AB0"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33</w:t>
            </w:r>
          </w:p>
        </w:tc>
        <w:tc>
          <w:tcPr>
            <w:tcW w:w="4637" w:type="pct"/>
            <w:tcBorders>
              <w:top w:val="single" w:sz="4" w:space="0" w:color="auto"/>
              <w:left w:val="nil"/>
              <w:bottom w:val="single" w:sz="4" w:space="0" w:color="auto"/>
              <w:right w:val="single" w:sz="4" w:space="0" w:color="auto"/>
            </w:tcBorders>
            <w:shd w:val="clear" w:color="auto" w:fill="auto"/>
            <w:noWrap/>
            <w:vAlign w:val="center"/>
          </w:tcPr>
          <w:p w14:paraId="11D4ADE2" w14:textId="77777777" w:rsidR="00294AB0" w:rsidRPr="004866C4" w:rsidRDefault="00294AB0" w:rsidP="006137A5">
            <w:pPr>
              <w:ind w:left="567"/>
              <w:rPr>
                <w:rFonts w:ascii="Arial" w:hAnsi="Arial" w:cs="Arial"/>
                <w:color w:val="000000"/>
                <w:sz w:val="18"/>
                <w:szCs w:val="18"/>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Sanahcat</w:t>
            </w:r>
            <w:proofErr w:type="spellEnd"/>
          </w:p>
        </w:tc>
      </w:tr>
      <w:tr w:rsidR="00294AB0" w:rsidRPr="004866C4" w14:paraId="47CBD51A" w14:textId="77777777" w:rsidTr="00BF2024">
        <w:trPr>
          <w:trHeight w:val="18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1415B9" w14:textId="77777777" w:rsidR="00294AB0"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34</w:t>
            </w:r>
          </w:p>
        </w:tc>
        <w:tc>
          <w:tcPr>
            <w:tcW w:w="4637" w:type="pct"/>
            <w:tcBorders>
              <w:top w:val="single" w:sz="4" w:space="0" w:color="auto"/>
              <w:left w:val="nil"/>
              <w:bottom w:val="single" w:sz="4" w:space="0" w:color="auto"/>
              <w:right w:val="single" w:sz="4" w:space="0" w:color="auto"/>
            </w:tcBorders>
            <w:shd w:val="clear" w:color="auto" w:fill="auto"/>
            <w:noWrap/>
            <w:vAlign w:val="center"/>
          </w:tcPr>
          <w:p w14:paraId="40924E1F" w14:textId="77777777" w:rsidR="00294AB0" w:rsidRPr="004866C4" w:rsidRDefault="00294AB0" w:rsidP="006137A5">
            <w:pPr>
              <w:ind w:left="567"/>
              <w:rPr>
                <w:rFonts w:ascii="Arial" w:hAnsi="Arial" w:cs="Arial"/>
                <w:color w:val="000000"/>
                <w:sz w:val="18"/>
                <w:szCs w:val="18"/>
              </w:rPr>
            </w:pPr>
            <w:r w:rsidRPr="004866C4">
              <w:rPr>
                <w:rFonts w:ascii="Arial" w:hAnsi="Arial" w:cs="Arial"/>
                <w:color w:val="000000"/>
                <w:sz w:val="18"/>
                <w:szCs w:val="18"/>
              </w:rPr>
              <w:t xml:space="preserve">H. Ayuntamiento de </w:t>
            </w:r>
            <w:r>
              <w:rPr>
                <w:rFonts w:ascii="Arial" w:hAnsi="Arial" w:cs="Arial"/>
                <w:color w:val="000000"/>
                <w:sz w:val="18"/>
                <w:szCs w:val="18"/>
              </w:rPr>
              <w:t>Santa Elena</w:t>
            </w:r>
          </w:p>
        </w:tc>
      </w:tr>
    </w:tbl>
    <w:p w14:paraId="3199104A" w14:textId="77777777" w:rsidR="00294AB0" w:rsidRPr="00916D2B" w:rsidRDefault="00294AB0" w:rsidP="00415315">
      <w:pPr>
        <w:jc w:val="center"/>
        <w:rPr>
          <w:rFonts w:ascii="Arial" w:hAnsi="Arial" w:cs="Arial"/>
          <w:sz w:val="22"/>
          <w:szCs w:val="22"/>
          <w:u w:val="single"/>
        </w:rPr>
      </w:pPr>
      <w:r w:rsidRPr="00916D2B">
        <w:rPr>
          <w:rFonts w:ascii="Arial" w:hAnsi="Arial" w:cs="Arial"/>
          <w:b/>
          <w:sz w:val="22"/>
          <w:szCs w:val="22"/>
          <w:u w:val="single"/>
        </w:rPr>
        <w:t>Tomo VII.</w:t>
      </w:r>
      <w:r w:rsidRPr="00916D2B">
        <w:rPr>
          <w:rFonts w:ascii="Arial" w:hAnsi="Arial" w:cs="Arial"/>
          <w:sz w:val="22"/>
          <w:szCs w:val="22"/>
          <w:u w:val="single"/>
        </w:rPr>
        <w:t xml:space="preserve"> Municipios</w:t>
      </w:r>
    </w:p>
    <w:p w14:paraId="5812B52F" w14:textId="77777777" w:rsidR="00294AB0" w:rsidRPr="00916D2B" w:rsidRDefault="00294AB0" w:rsidP="006137A5">
      <w:pPr>
        <w:ind w:left="567"/>
        <w:jc w:val="both"/>
        <w:rPr>
          <w:rFonts w:ascii="Arial" w:hAnsi="Arial" w:cs="Arial"/>
          <w:sz w:val="22"/>
          <w:szCs w:val="22"/>
          <w:u w:val="single"/>
        </w:rPr>
      </w:pPr>
    </w:p>
    <w:tbl>
      <w:tblPr>
        <w:tblW w:w="4979" w:type="pct"/>
        <w:tblInd w:w="-30" w:type="dxa"/>
        <w:tblLayout w:type="fixed"/>
        <w:tblCellMar>
          <w:left w:w="70" w:type="dxa"/>
          <w:right w:w="70" w:type="dxa"/>
        </w:tblCellMar>
        <w:tblLook w:val="04A0" w:firstRow="1" w:lastRow="0" w:firstColumn="1" w:lastColumn="0" w:noHBand="0" w:noVBand="1"/>
      </w:tblPr>
      <w:tblGrid>
        <w:gridCol w:w="585"/>
        <w:gridCol w:w="7472"/>
      </w:tblGrid>
      <w:tr w:rsidR="00294AB0" w:rsidRPr="004866C4" w14:paraId="6581BFF7" w14:textId="77777777" w:rsidTr="00BF2024">
        <w:trPr>
          <w:trHeight w:val="222"/>
          <w:tblHeader/>
        </w:trPr>
        <w:tc>
          <w:tcPr>
            <w:tcW w:w="5000" w:type="pct"/>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0BD9ECB" w14:textId="77777777" w:rsidR="00294AB0" w:rsidRPr="004866C4" w:rsidRDefault="00294AB0" w:rsidP="006137A5">
            <w:pPr>
              <w:ind w:left="567"/>
              <w:jc w:val="center"/>
              <w:rPr>
                <w:rFonts w:ascii="Arial" w:hAnsi="Arial" w:cs="Arial"/>
                <w:b/>
                <w:bCs/>
                <w:color w:val="000000"/>
                <w:sz w:val="18"/>
                <w:szCs w:val="18"/>
                <w:lang w:val="es-MX" w:eastAsia="es-MX"/>
              </w:rPr>
            </w:pPr>
            <w:r w:rsidRPr="004866C4">
              <w:rPr>
                <w:rFonts w:ascii="Arial" w:hAnsi="Arial" w:cs="Arial"/>
                <w:b/>
                <w:bCs/>
                <w:color w:val="000000"/>
                <w:sz w:val="18"/>
                <w:szCs w:val="18"/>
                <w:lang w:val="es-MX" w:eastAsia="es-MX"/>
              </w:rPr>
              <w:t>Municipios y Paramunicipales</w:t>
            </w:r>
          </w:p>
        </w:tc>
      </w:tr>
      <w:tr w:rsidR="00294AB0" w:rsidRPr="004866C4" w14:paraId="1579FCAF" w14:textId="77777777" w:rsidTr="00BF2024">
        <w:trPr>
          <w:trHeight w:val="447"/>
          <w:tblHeader/>
        </w:trPr>
        <w:tc>
          <w:tcPr>
            <w:tcW w:w="363" w:type="pct"/>
            <w:tcBorders>
              <w:top w:val="nil"/>
              <w:left w:val="single" w:sz="8" w:space="0" w:color="auto"/>
              <w:bottom w:val="nil"/>
              <w:right w:val="nil"/>
            </w:tcBorders>
            <w:shd w:val="clear" w:color="000000" w:fill="BFBFBF"/>
            <w:noWrap/>
            <w:vAlign w:val="center"/>
            <w:hideMark/>
          </w:tcPr>
          <w:p w14:paraId="3DAE47FD" w14:textId="77777777" w:rsidR="00294AB0" w:rsidRPr="004866C4" w:rsidRDefault="00294AB0" w:rsidP="006137A5">
            <w:pPr>
              <w:ind w:left="567"/>
              <w:jc w:val="center"/>
              <w:rPr>
                <w:rFonts w:ascii="Arial" w:hAnsi="Arial" w:cs="Arial"/>
                <w:b/>
                <w:bCs/>
                <w:sz w:val="18"/>
                <w:szCs w:val="18"/>
                <w:lang w:val="es-MX" w:eastAsia="es-MX"/>
              </w:rPr>
            </w:pPr>
            <w:r w:rsidRPr="004866C4">
              <w:rPr>
                <w:rFonts w:ascii="Arial" w:hAnsi="Arial" w:cs="Arial"/>
                <w:b/>
                <w:bCs/>
                <w:sz w:val="18"/>
                <w:szCs w:val="18"/>
                <w:lang w:val="es-MX" w:eastAsia="es-MX"/>
              </w:rPr>
              <w:t>Núm.</w:t>
            </w:r>
          </w:p>
        </w:tc>
        <w:tc>
          <w:tcPr>
            <w:tcW w:w="4637" w:type="pct"/>
            <w:tcBorders>
              <w:top w:val="nil"/>
              <w:left w:val="single" w:sz="8" w:space="0" w:color="auto"/>
              <w:bottom w:val="nil"/>
              <w:right w:val="single" w:sz="8" w:space="0" w:color="auto"/>
            </w:tcBorders>
            <w:shd w:val="clear" w:color="000000" w:fill="BFBFBF"/>
            <w:vAlign w:val="center"/>
            <w:hideMark/>
          </w:tcPr>
          <w:p w14:paraId="620C85E8" w14:textId="77777777" w:rsidR="00294AB0" w:rsidRPr="004866C4" w:rsidRDefault="00294AB0" w:rsidP="006137A5">
            <w:pPr>
              <w:ind w:left="567"/>
              <w:jc w:val="center"/>
              <w:rPr>
                <w:rFonts w:ascii="Arial" w:hAnsi="Arial" w:cs="Arial"/>
                <w:b/>
                <w:bCs/>
                <w:sz w:val="18"/>
                <w:szCs w:val="18"/>
                <w:lang w:val="es-MX" w:eastAsia="es-MX"/>
              </w:rPr>
            </w:pPr>
            <w:r w:rsidRPr="004866C4">
              <w:rPr>
                <w:rFonts w:ascii="Arial" w:hAnsi="Arial" w:cs="Arial"/>
                <w:b/>
                <w:bCs/>
                <w:sz w:val="18"/>
                <w:szCs w:val="18"/>
                <w:lang w:val="es-MX" w:eastAsia="es-MX"/>
              </w:rPr>
              <w:t>Nombre del ente fiscalizado</w:t>
            </w:r>
          </w:p>
        </w:tc>
      </w:tr>
      <w:tr w:rsidR="00294AB0" w:rsidRPr="004866C4" w14:paraId="63E0D3E8" w14:textId="77777777" w:rsidTr="00BF2024">
        <w:trPr>
          <w:trHeight w:val="180"/>
        </w:trPr>
        <w:tc>
          <w:tcPr>
            <w:tcW w:w="363"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3DF9288" w14:textId="77777777" w:rsidR="00294AB0" w:rsidRPr="004866C4"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35</w:t>
            </w:r>
          </w:p>
        </w:tc>
        <w:tc>
          <w:tcPr>
            <w:tcW w:w="4637" w:type="pct"/>
            <w:tcBorders>
              <w:top w:val="single" w:sz="8" w:space="0" w:color="auto"/>
              <w:left w:val="nil"/>
              <w:bottom w:val="single" w:sz="4" w:space="0" w:color="auto"/>
              <w:right w:val="single" w:sz="4" w:space="0" w:color="auto"/>
            </w:tcBorders>
            <w:shd w:val="clear" w:color="auto" w:fill="auto"/>
            <w:noWrap/>
            <w:vAlign w:val="center"/>
          </w:tcPr>
          <w:p w14:paraId="33050D6D" w14:textId="77777777" w:rsidR="00294AB0" w:rsidRPr="004866C4" w:rsidRDefault="00294AB0" w:rsidP="006137A5">
            <w:pPr>
              <w:ind w:left="567"/>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Seyé</w:t>
            </w:r>
            <w:proofErr w:type="spellEnd"/>
            <w:r>
              <w:rPr>
                <w:rFonts w:ascii="Arial" w:hAnsi="Arial" w:cs="Arial"/>
                <w:color w:val="000000"/>
                <w:sz w:val="18"/>
                <w:szCs w:val="18"/>
              </w:rPr>
              <w:t xml:space="preserve"> </w:t>
            </w:r>
          </w:p>
        </w:tc>
      </w:tr>
      <w:tr w:rsidR="00294AB0" w:rsidRPr="004866C4" w14:paraId="4BCB6E3B" w14:textId="77777777" w:rsidTr="00BF2024">
        <w:trPr>
          <w:trHeight w:val="180"/>
        </w:trPr>
        <w:tc>
          <w:tcPr>
            <w:tcW w:w="363" w:type="pct"/>
            <w:tcBorders>
              <w:top w:val="nil"/>
              <w:left w:val="single" w:sz="8" w:space="0" w:color="auto"/>
              <w:bottom w:val="single" w:sz="4" w:space="0" w:color="auto"/>
              <w:right w:val="single" w:sz="4" w:space="0" w:color="auto"/>
            </w:tcBorders>
            <w:shd w:val="clear" w:color="auto" w:fill="auto"/>
            <w:noWrap/>
            <w:vAlign w:val="bottom"/>
            <w:hideMark/>
          </w:tcPr>
          <w:p w14:paraId="432E45CB" w14:textId="77777777" w:rsidR="00294AB0" w:rsidRPr="004866C4"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36</w:t>
            </w:r>
          </w:p>
        </w:tc>
        <w:tc>
          <w:tcPr>
            <w:tcW w:w="4637" w:type="pct"/>
            <w:tcBorders>
              <w:top w:val="nil"/>
              <w:left w:val="nil"/>
              <w:bottom w:val="single" w:sz="4" w:space="0" w:color="auto"/>
              <w:right w:val="single" w:sz="4" w:space="0" w:color="auto"/>
            </w:tcBorders>
            <w:shd w:val="clear" w:color="auto" w:fill="auto"/>
            <w:noWrap/>
            <w:vAlign w:val="center"/>
          </w:tcPr>
          <w:p w14:paraId="613866C5" w14:textId="77777777" w:rsidR="00294AB0" w:rsidRPr="004866C4" w:rsidRDefault="00294AB0" w:rsidP="006137A5">
            <w:pPr>
              <w:ind w:left="567"/>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Sinanché</w:t>
            </w:r>
            <w:proofErr w:type="spellEnd"/>
            <w:r>
              <w:rPr>
                <w:rFonts w:ascii="Arial" w:hAnsi="Arial" w:cs="Arial"/>
                <w:color w:val="000000"/>
                <w:sz w:val="18"/>
                <w:szCs w:val="18"/>
              </w:rPr>
              <w:t xml:space="preserve"> </w:t>
            </w:r>
          </w:p>
        </w:tc>
      </w:tr>
      <w:tr w:rsidR="00294AB0" w:rsidRPr="004866C4" w14:paraId="6F9F10DC" w14:textId="77777777" w:rsidTr="00BF2024">
        <w:trPr>
          <w:trHeight w:val="180"/>
        </w:trPr>
        <w:tc>
          <w:tcPr>
            <w:tcW w:w="363" w:type="pct"/>
            <w:tcBorders>
              <w:top w:val="nil"/>
              <w:left w:val="single" w:sz="8" w:space="0" w:color="auto"/>
              <w:bottom w:val="single" w:sz="4" w:space="0" w:color="auto"/>
              <w:right w:val="single" w:sz="4" w:space="0" w:color="auto"/>
            </w:tcBorders>
            <w:shd w:val="clear" w:color="auto" w:fill="auto"/>
            <w:noWrap/>
            <w:vAlign w:val="bottom"/>
            <w:hideMark/>
          </w:tcPr>
          <w:p w14:paraId="56509F08" w14:textId="77777777" w:rsidR="00294AB0" w:rsidRPr="004866C4"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37</w:t>
            </w:r>
          </w:p>
        </w:tc>
        <w:tc>
          <w:tcPr>
            <w:tcW w:w="4637" w:type="pct"/>
            <w:tcBorders>
              <w:top w:val="nil"/>
              <w:left w:val="nil"/>
              <w:bottom w:val="single" w:sz="4" w:space="0" w:color="auto"/>
              <w:right w:val="single" w:sz="4" w:space="0" w:color="auto"/>
            </w:tcBorders>
            <w:shd w:val="clear" w:color="auto" w:fill="auto"/>
            <w:noWrap/>
            <w:vAlign w:val="center"/>
          </w:tcPr>
          <w:p w14:paraId="6DF1C853" w14:textId="77777777" w:rsidR="00294AB0" w:rsidRPr="004866C4" w:rsidRDefault="00294AB0" w:rsidP="006137A5">
            <w:pPr>
              <w:ind w:left="567"/>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Sotuta</w:t>
            </w:r>
            <w:proofErr w:type="spellEnd"/>
            <w:r>
              <w:rPr>
                <w:rFonts w:ascii="Arial" w:hAnsi="Arial" w:cs="Arial"/>
                <w:color w:val="000000"/>
                <w:sz w:val="18"/>
                <w:szCs w:val="18"/>
              </w:rPr>
              <w:t xml:space="preserve"> </w:t>
            </w:r>
          </w:p>
        </w:tc>
      </w:tr>
      <w:tr w:rsidR="00294AB0" w:rsidRPr="004866C4" w14:paraId="4ACAC2DD" w14:textId="77777777" w:rsidTr="00BF2024">
        <w:trPr>
          <w:trHeight w:val="180"/>
        </w:trPr>
        <w:tc>
          <w:tcPr>
            <w:tcW w:w="363" w:type="pct"/>
            <w:tcBorders>
              <w:top w:val="nil"/>
              <w:left w:val="single" w:sz="8" w:space="0" w:color="auto"/>
              <w:bottom w:val="single" w:sz="4" w:space="0" w:color="auto"/>
              <w:right w:val="single" w:sz="4" w:space="0" w:color="auto"/>
            </w:tcBorders>
            <w:shd w:val="clear" w:color="auto" w:fill="auto"/>
            <w:noWrap/>
            <w:vAlign w:val="bottom"/>
            <w:hideMark/>
          </w:tcPr>
          <w:p w14:paraId="4456B9BD" w14:textId="77777777" w:rsidR="00294AB0" w:rsidRPr="004866C4"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38</w:t>
            </w:r>
          </w:p>
        </w:tc>
        <w:tc>
          <w:tcPr>
            <w:tcW w:w="4637" w:type="pct"/>
            <w:tcBorders>
              <w:top w:val="nil"/>
              <w:left w:val="nil"/>
              <w:bottom w:val="single" w:sz="4" w:space="0" w:color="auto"/>
              <w:right w:val="single" w:sz="4" w:space="0" w:color="auto"/>
            </w:tcBorders>
            <w:shd w:val="clear" w:color="auto" w:fill="auto"/>
            <w:noWrap/>
            <w:vAlign w:val="center"/>
          </w:tcPr>
          <w:p w14:paraId="4E205E34" w14:textId="77777777" w:rsidR="00294AB0" w:rsidRPr="004866C4" w:rsidRDefault="00294AB0" w:rsidP="006137A5">
            <w:pPr>
              <w:ind w:left="567"/>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Sucilá</w:t>
            </w:r>
            <w:proofErr w:type="spellEnd"/>
            <w:r>
              <w:rPr>
                <w:rFonts w:ascii="Arial" w:hAnsi="Arial" w:cs="Arial"/>
                <w:color w:val="000000"/>
                <w:sz w:val="18"/>
                <w:szCs w:val="18"/>
              </w:rPr>
              <w:t xml:space="preserve"> </w:t>
            </w:r>
          </w:p>
        </w:tc>
      </w:tr>
      <w:tr w:rsidR="00294AB0" w:rsidRPr="004866C4" w14:paraId="3C5963F6" w14:textId="77777777" w:rsidTr="00BF2024">
        <w:trPr>
          <w:trHeight w:val="18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2672F" w14:textId="77777777" w:rsidR="00294AB0" w:rsidRPr="004866C4"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39</w:t>
            </w:r>
          </w:p>
        </w:tc>
        <w:tc>
          <w:tcPr>
            <w:tcW w:w="4637" w:type="pct"/>
            <w:tcBorders>
              <w:top w:val="single" w:sz="4" w:space="0" w:color="auto"/>
              <w:left w:val="nil"/>
              <w:bottom w:val="single" w:sz="4" w:space="0" w:color="auto"/>
              <w:right w:val="single" w:sz="4" w:space="0" w:color="auto"/>
            </w:tcBorders>
            <w:shd w:val="clear" w:color="auto" w:fill="auto"/>
            <w:noWrap/>
            <w:vAlign w:val="center"/>
          </w:tcPr>
          <w:p w14:paraId="745D5A2D" w14:textId="77777777" w:rsidR="00294AB0" w:rsidRPr="004866C4" w:rsidRDefault="00294AB0" w:rsidP="006137A5">
            <w:pPr>
              <w:ind w:left="567"/>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r>
              <w:rPr>
                <w:rFonts w:ascii="Arial" w:hAnsi="Arial" w:cs="Arial"/>
                <w:color w:val="000000"/>
                <w:sz w:val="18"/>
                <w:szCs w:val="18"/>
              </w:rPr>
              <w:t xml:space="preserve">Suma </w:t>
            </w:r>
          </w:p>
        </w:tc>
      </w:tr>
      <w:tr w:rsidR="00294AB0" w:rsidRPr="004866C4" w14:paraId="08435E2F" w14:textId="77777777" w:rsidTr="00BF2024">
        <w:trPr>
          <w:trHeight w:val="18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CB8B2" w14:textId="77777777" w:rsidR="00294AB0" w:rsidRPr="004866C4"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40</w:t>
            </w:r>
          </w:p>
        </w:tc>
        <w:tc>
          <w:tcPr>
            <w:tcW w:w="4637" w:type="pct"/>
            <w:tcBorders>
              <w:top w:val="single" w:sz="4" w:space="0" w:color="auto"/>
              <w:left w:val="nil"/>
              <w:bottom w:val="single" w:sz="4" w:space="0" w:color="auto"/>
              <w:right w:val="single" w:sz="4" w:space="0" w:color="auto"/>
            </w:tcBorders>
            <w:shd w:val="clear" w:color="auto" w:fill="auto"/>
            <w:noWrap/>
            <w:vAlign w:val="center"/>
          </w:tcPr>
          <w:p w14:paraId="1C2666D3" w14:textId="77777777" w:rsidR="00294AB0" w:rsidRPr="004866C4" w:rsidRDefault="00294AB0" w:rsidP="006137A5">
            <w:pPr>
              <w:ind w:left="567"/>
              <w:rPr>
                <w:rFonts w:ascii="Arial" w:hAnsi="Arial" w:cs="Arial"/>
                <w:color w:val="000000"/>
                <w:sz w:val="18"/>
                <w:szCs w:val="18"/>
                <w:lang w:val="es-MX" w:eastAsia="es-MX"/>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Tahdziú</w:t>
            </w:r>
            <w:proofErr w:type="spellEnd"/>
          </w:p>
        </w:tc>
      </w:tr>
      <w:tr w:rsidR="00294AB0" w:rsidRPr="004866C4" w14:paraId="140ABEFA" w14:textId="77777777" w:rsidTr="00BF2024">
        <w:trPr>
          <w:trHeight w:val="18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80E706" w14:textId="77777777" w:rsidR="00294AB0"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41</w:t>
            </w:r>
          </w:p>
        </w:tc>
        <w:tc>
          <w:tcPr>
            <w:tcW w:w="4637" w:type="pct"/>
            <w:tcBorders>
              <w:top w:val="single" w:sz="4" w:space="0" w:color="auto"/>
              <w:left w:val="nil"/>
              <w:bottom w:val="single" w:sz="4" w:space="0" w:color="auto"/>
              <w:right w:val="single" w:sz="4" w:space="0" w:color="auto"/>
            </w:tcBorders>
            <w:shd w:val="clear" w:color="auto" w:fill="auto"/>
            <w:noWrap/>
            <w:vAlign w:val="center"/>
          </w:tcPr>
          <w:p w14:paraId="3B2BA2A1" w14:textId="77777777" w:rsidR="00294AB0" w:rsidRPr="004866C4" w:rsidRDefault="00294AB0" w:rsidP="006137A5">
            <w:pPr>
              <w:ind w:left="567"/>
              <w:rPr>
                <w:rFonts w:ascii="Arial" w:hAnsi="Arial" w:cs="Arial"/>
                <w:color w:val="000000"/>
                <w:sz w:val="18"/>
                <w:szCs w:val="18"/>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Tahdziú</w:t>
            </w:r>
            <w:proofErr w:type="spellEnd"/>
            <w:r>
              <w:rPr>
                <w:rFonts w:ascii="Arial" w:hAnsi="Arial" w:cs="Arial"/>
                <w:color w:val="000000"/>
                <w:sz w:val="18"/>
                <w:szCs w:val="18"/>
              </w:rPr>
              <w:t xml:space="preserve"> (Inversión Pública)</w:t>
            </w:r>
          </w:p>
        </w:tc>
      </w:tr>
      <w:tr w:rsidR="00294AB0" w:rsidRPr="004866C4" w14:paraId="758BB773" w14:textId="77777777" w:rsidTr="00BF2024">
        <w:trPr>
          <w:trHeight w:val="18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4D310B" w14:textId="77777777" w:rsidR="00294AB0"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42</w:t>
            </w:r>
          </w:p>
        </w:tc>
        <w:tc>
          <w:tcPr>
            <w:tcW w:w="4637" w:type="pct"/>
            <w:tcBorders>
              <w:top w:val="single" w:sz="4" w:space="0" w:color="auto"/>
              <w:left w:val="nil"/>
              <w:bottom w:val="single" w:sz="4" w:space="0" w:color="auto"/>
              <w:right w:val="single" w:sz="4" w:space="0" w:color="auto"/>
            </w:tcBorders>
            <w:shd w:val="clear" w:color="auto" w:fill="auto"/>
            <w:noWrap/>
            <w:vAlign w:val="center"/>
          </w:tcPr>
          <w:p w14:paraId="5B5F63FD" w14:textId="77777777" w:rsidR="00294AB0" w:rsidRPr="004866C4" w:rsidRDefault="00294AB0" w:rsidP="006137A5">
            <w:pPr>
              <w:ind w:left="567"/>
              <w:rPr>
                <w:rFonts w:ascii="Arial" w:hAnsi="Arial" w:cs="Arial"/>
                <w:color w:val="000000"/>
                <w:sz w:val="18"/>
                <w:szCs w:val="18"/>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Tekal</w:t>
            </w:r>
            <w:proofErr w:type="spellEnd"/>
            <w:r>
              <w:rPr>
                <w:rFonts w:ascii="Arial" w:hAnsi="Arial" w:cs="Arial"/>
                <w:color w:val="000000"/>
                <w:sz w:val="18"/>
                <w:szCs w:val="18"/>
              </w:rPr>
              <w:t xml:space="preserve"> de Venegas</w:t>
            </w:r>
          </w:p>
        </w:tc>
      </w:tr>
      <w:tr w:rsidR="00294AB0" w:rsidRPr="004866C4" w14:paraId="26F5D82C" w14:textId="77777777" w:rsidTr="00BF2024">
        <w:trPr>
          <w:trHeight w:val="18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09AF1E" w14:textId="77777777" w:rsidR="00294AB0" w:rsidRDefault="00294AB0" w:rsidP="006137A5">
            <w:pPr>
              <w:ind w:left="567"/>
              <w:jc w:val="center"/>
              <w:rPr>
                <w:rFonts w:ascii="Arial" w:hAnsi="Arial" w:cs="Arial"/>
                <w:color w:val="000000"/>
                <w:sz w:val="18"/>
                <w:szCs w:val="18"/>
                <w:lang w:val="es-MX" w:eastAsia="es-MX"/>
              </w:rPr>
            </w:pPr>
            <w:r>
              <w:rPr>
                <w:rFonts w:ascii="Arial" w:hAnsi="Arial" w:cs="Arial"/>
                <w:color w:val="000000"/>
                <w:sz w:val="18"/>
                <w:szCs w:val="18"/>
                <w:lang w:val="es-MX" w:eastAsia="es-MX"/>
              </w:rPr>
              <w:t>43</w:t>
            </w:r>
          </w:p>
        </w:tc>
        <w:tc>
          <w:tcPr>
            <w:tcW w:w="4637" w:type="pct"/>
            <w:tcBorders>
              <w:top w:val="single" w:sz="4" w:space="0" w:color="auto"/>
              <w:left w:val="nil"/>
              <w:bottom w:val="single" w:sz="4" w:space="0" w:color="auto"/>
              <w:right w:val="single" w:sz="4" w:space="0" w:color="auto"/>
            </w:tcBorders>
            <w:shd w:val="clear" w:color="auto" w:fill="auto"/>
            <w:noWrap/>
            <w:vAlign w:val="center"/>
          </w:tcPr>
          <w:p w14:paraId="6A8FBA95" w14:textId="77777777" w:rsidR="00294AB0" w:rsidRPr="004866C4" w:rsidRDefault="00294AB0" w:rsidP="006137A5">
            <w:pPr>
              <w:ind w:left="567"/>
              <w:rPr>
                <w:rFonts w:ascii="Arial" w:hAnsi="Arial" w:cs="Arial"/>
                <w:color w:val="000000"/>
                <w:sz w:val="18"/>
                <w:szCs w:val="18"/>
              </w:rPr>
            </w:pPr>
            <w:r w:rsidRPr="004866C4">
              <w:rPr>
                <w:rFonts w:ascii="Arial" w:hAnsi="Arial" w:cs="Arial"/>
                <w:color w:val="000000"/>
                <w:sz w:val="18"/>
                <w:szCs w:val="18"/>
              </w:rPr>
              <w:t xml:space="preserve">H. Ayuntamiento de </w:t>
            </w:r>
            <w:proofErr w:type="spellStart"/>
            <w:r>
              <w:rPr>
                <w:rFonts w:ascii="Arial" w:hAnsi="Arial" w:cs="Arial"/>
                <w:color w:val="000000"/>
                <w:sz w:val="18"/>
                <w:szCs w:val="18"/>
              </w:rPr>
              <w:t>Tekax</w:t>
            </w:r>
            <w:proofErr w:type="spellEnd"/>
            <w:r>
              <w:rPr>
                <w:rFonts w:ascii="Arial" w:hAnsi="Arial" w:cs="Arial"/>
                <w:color w:val="000000"/>
                <w:sz w:val="18"/>
                <w:szCs w:val="18"/>
              </w:rPr>
              <w:t xml:space="preserve"> </w:t>
            </w:r>
          </w:p>
        </w:tc>
      </w:tr>
    </w:tbl>
    <w:p w14:paraId="1061F948" w14:textId="77777777" w:rsidR="00294AB0" w:rsidRPr="00916D2B" w:rsidRDefault="00294AB0" w:rsidP="00415315">
      <w:pPr>
        <w:jc w:val="center"/>
        <w:rPr>
          <w:rFonts w:ascii="Arial" w:hAnsi="Arial" w:cs="Arial"/>
          <w:sz w:val="22"/>
          <w:szCs w:val="22"/>
          <w:u w:val="single"/>
        </w:rPr>
      </w:pPr>
      <w:r w:rsidRPr="00916D2B">
        <w:rPr>
          <w:rFonts w:ascii="Arial" w:hAnsi="Arial" w:cs="Arial"/>
          <w:b/>
          <w:sz w:val="22"/>
          <w:szCs w:val="22"/>
          <w:u w:val="single"/>
        </w:rPr>
        <w:t>Tomo VIII.</w:t>
      </w:r>
      <w:r w:rsidRPr="00916D2B">
        <w:rPr>
          <w:rFonts w:ascii="Arial" w:hAnsi="Arial" w:cs="Arial"/>
          <w:sz w:val="22"/>
          <w:szCs w:val="22"/>
          <w:u w:val="single"/>
        </w:rPr>
        <w:t xml:space="preserve"> Municipios</w:t>
      </w:r>
    </w:p>
    <w:p w14:paraId="19A4ECF1" w14:textId="77777777" w:rsidR="00294AB0" w:rsidRPr="00916D2B" w:rsidRDefault="00294AB0" w:rsidP="006137A5">
      <w:pPr>
        <w:ind w:left="567"/>
        <w:jc w:val="both"/>
        <w:rPr>
          <w:rFonts w:ascii="Arial" w:hAnsi="Arial" w:cs="Arial"/>
          <w:sz w:val="22"/>
          <w:szCs w:val="22"/>
          <w:u w:val="single"/>
        </w:rPr>
      </w:pPr>
    </w:p>
    <w:tbl>
      <w:tblPr>
        <w:tblW w:w="4979" w:type="pct"/>
        <w:tblInd w:w="-30" w:type="dxa"/>
        <w:tblLayout w:type="fixed"/>
        <w:tblCellMar>
          <w:left w:w="70" w:type="dxa"/>
          <w:right w:w="70" w:type="dxa"/>
        </w:tblCellMar>
        <w:tblLook w:val="04A0" w:firstRow="1" w:lastRow="0" w:firstColumn="1" w:lastColumn="0" w:noHBand="0" w:noVBand="1"/>
      </w:tblPr>
      <w:tblGrid>
        <w:gridCol w:w="585"/>
        <w:gridCol w:w="7472"/>
      </w:tblGrid>
      <w:tr w:rsidR="00294AB0" w:rsidRPr="00916D2B" w14:paraId="336F3861" w14:textId="77777777" w:rsidTr="00BF2024">
        <w:trPr>
          <w:trHeight w:val="222"/>
          <w:tblHeader/>
        </w:trPr>
        <w:tc>
          <w:tcPr>
            <w:tcW w:w="5000" w:type="pct"/>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7228C5A" w14:textId="77777777" w:rsidR="00294AB0" w:rsidRPr="00916D2B" w:rsidRDefault="00294AB0" w:rsidP="006137A5">
            <w:pPr>
              <w:ind w:left="567"/>
              <w:jc w:val="center"/>
              <w:rPr>
                <w:rFonts w:ascii="Arial" w:hAnsi="Arial" w:cs="Arial"/>
                <w:b/>
                <w:bCs/>
                <w:color w:val="000000"/>
                <w:sz w:val="18"/>
                <w:szCs w:val="18"/>
                <w:lang w:val="es-MX" w:eastAsia="es-MX"/>
              </w:rPr>
            </w:pPr>
            <w:r w:rsidRPr="00916D2B">
              <w:rPr>
                <w:rFonts w:ascii="Arial" w:hAnsi="Arial" w:cs="Arial"/>
                <w:b/>
                <w:bCs/>
                <w:color w:val="000000"/>
                <w:sz w:val="18"/>
                <w:szCs w:val="18"/>
                <w:lang w:val="es-MX" w:eastAsia="es-MX"/>
              </w:rPr>
              <w:t>Municipios y Paramunicipales</w:t>
            </w:r>
          </w:p>
        </w:tc>
      </w:tr>
      <w:tr w:rsidR="00294AB0" w:rsidRPr="00916D2B" w14:paraId="4AFFB017" w14:textId="77777777" w:rsidTr="00BF2024">
        <w:trPr>
          <w:trHeight w:val="477"/>
          <w:tblHeader/>
        </w:trPr>
        <w:tc>
          <w:tcPr>
            <w:tcW w:w="363" w:type="pct"/>
            <w:tcBorders>
              <w:top w:val="nil"/>
              <w:left w:val="single" w:sz="8" w:space="0" w:color="auto"/>
              <w:bottom w:val="nil"/>
              <w:right w:val="nil"/>
            </w:tcBorders>
            <w:shd w:val="clear" w:color="000000" w:fill="BFBFBF"/>
            <w:noWrap/>
            <w:vAlign w:val="center"/>
            <w:hideMark/>
          </w:tcPr>
          <w:p w14:paraId="4CD2B95A" w14:textId="77777777" w:rsidR="00294AB0" w:rsidRPr="00916D2B" w:rsidRDefault="00294AB0" w:rsidP="006137A5">
            <w:pPr>
              <w:ind w:left="567"/>
              <w:jc w:val="center"/>
              <w:rPr>
                <w:rFonts w:ascii="Arial" w:hAnsi="Arial" w:cs="Arial"/>
                <w:b/>
                <w:bCs/>
                <w:sz w:val="18"/>
                <w:szCs w:val="18"/>
                <w:lang w:val="es-MX" w:eastAsia="es-MX"/>
              </w:rPr>
            </w:pPr>
            <w:r w:rsidRPr="00916D2B">
              <w:rPr>
                <w:rFonts w:ascii="Arial" w:hAnsi="Arial" w:cs="Arial"/>
                <w:b/>
                <w:bCs/>
                <w:sz w:val="18"/>
                <w:szCs w:val="18"/>
                <w:lang w:val="es-MX" w:eastAsia="es-MX"/>
              </w:rPr>
              <w:t>Núm.</w:t>
            </w:r>
          </w:p>
        </w:tc>
        <w:tc>
          <w:tcPr>
            <w:tcW w:w="4637" w:type="pct"/>
            <w:tcBorders>
              <w:top w:val="nil"/>
              <w:left w:val="single" w:sz="8" w:space="0" w:color="auto"/>
              <w:bottom w:val="nil"/>
              <w:right w:val="single" w:sz="8" w:space="0" w:color="auto"/>
            </w:tcBorders>
            <w:shd w:val="clear" w:color="000000" w:fill="BFBFBF"/>
            <w:vAlign w:val="center"/>
            <w:hideMark/>
          </w:tcPr>
          <w:p w14:paraId="4B1DA2E9" w14:textId="77777777" w:rsidR="00294AB0" w:rsidRPr="00916D2B" w:rsidRDefault="00294AB0" w:rsidP="006137A5">
            <w:pPr>
              <w:ind w:left="567"/>
              <w:jc w:val="center"/>
              <w:rPr>
                <w:rFonts w:ascii="Arial" w:hAnsi="Arial" w:cs="Arial"/>
                <w:b/>
                <w:bCs/>
                <w:sz w:val="18"/>
                <w:szCs w:val="18"/>
                <w:lang w:val="es-MX" w:eastAsia="es-MX"/>
              </w:rPr>
            </w:pPr>
            <w:r w:rsidRPr="00916D2B">
              <w:rPr>
                <w:rFonts w:ascii="Arial" w:hAnsi="Arial" w:cs="Arial"/>
                <w:b/>
                <w:bCs/>
                <w:sz w:val="18"/>
                <w:szCs w:val="18"/>
                <w:lang w:val="es-MX" w:eastAsia="es-MX"/>
              </w:rPr>
              <w:t>Nombre del ente fiscalizado</w:t>
            </w:r>
          </w:p>
        </w:tc>
      </w:tr>
      <w:tr w:rsidR="00294AB0" w:rsidRPr="00916D2B" w14:paraId="783DD3AB" w14:textId="77777777" w:rsidTr="00BF2024">
        <w:trPr>
          <w:trHeight w:val="180"/>
        </w:trPr>
        <w:tc>
          <w:tcPr>
            <w:tcW w:w="363"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E134E54"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44</w:t>
            </w:r>
          </w:p>
        </w:tc>
        <w:tc>
          <w:tcPr>
            <w:tcW w:w="4637" w:type="pct"/>
            <w:tcBorders>
              <w:top w:val="single" w:sz="8" w:space="0" w:color="auto"/>
              <w:left w:val="nil"/>
              <w:bottom w:val="single" w:sz="4" w:space="0" w:color="auto"/>
              <w:right w:val="single" w:sz="4" w:space="0" w:color="auto"/>
            </w:tcBorders>
            <w:shd w:val="clear" w:color="auto" w:fill="auto"/>
            <w:noWrap/>
            <w:vAlign w:val="center"/>
          </w:tcPr>
          <w:p w14:paraId="55B0BC8A" w14:textId="77777777" w:rsidR="00294AB0" w:rsidRPr="00916D2B" w:rsidRDefault="00294AB0" w:rsidP="006137A5">
            <w:pPr>
              <w:ind w:left="567"/>
              <w:rPr>
                <w:rFonts w:ascii="Arial" w:hAnsi="Arial" w:cs="Arial"/>
                <w:color w:val="000000"/>
                <w:sz w:val="18"/>
                <w:szCs w:val="18"/>
                <w:lang w:val="es-MX" w:eastAsia="es-MX"/>
              </w:rPr>
            </w:pPr>
            <w:r w:rsidRPr="00916D2B">
              <w:rPr>
                <w:rFonts w:ascii="Arial" w:hAnsi="Arial" w:cs="Arial"/>
                <w:color w:val="000000"/>
                <w:sz w:val="18"/>
                <w:szCs w:val="18"/>
              </w:rPr>
              <w:t xml:space="preserve">H. Ayuntamiento de </w:t>
            </w:r>
            <w:proofErr w:type="spellStart"/>
            <w:r w:rsidRPr="00916D2B">
              <w:rPr>
                <w:rFonts w:ascii="Arial" w:hAnsi="Arial" w:cs="Arial"/>
                <w:color w:val="000000"/>
                <w:sz w:val="18"/>
                <w:szCs w:val="18"/>
              </w:rPr>
              <w:t>Tekit</w:t>
            </w:r>
            <w:proofErr w:type="spellEnd"/>
            <w:r w:rsidRPr="00916D2B">
              <w:rPr>
                <w:rFonts w:ascii="Arial" w:hAnsi="Arial" w:cs="Arial"/>
                <w:color w:val="000000"/>
                <w:sz w:val="18"/>
                <w:szCs w:val="18"/>
              </w:rPr>
              <w:t xml:space="preserve">  </w:t>
            </w:r>
          </w:p>
        </w:tc>
      </w:tr>
      <w:tr w:rsidR="00294AB0" w:rsidRPr="00916D2B" w14:paraId="520C6678" w14:textId="77777777" w:rsidTr="00BF2024">
        <w:trPr>
          <w:trHeight w:val="180"/>
        </w:trPr>
        <w:tc>
          <w:tcPr>
            <w:tcW w:w="363" w:type="pct"/>
            <w:tcBorders>
              <w:top w:val="nil"/>
              <w:left w:val="single" w:sz="8" w:space="0" w:color="auto"/>
              <w:bottom w:val="single" w:sz="4" w:space="0" w:color="auto"/>
              <w:right w:val="single" w:sz="4" w:space="0" w:color="auto"/>
            </w:tcBorders>
            <w:shd w:val="clear" w:color="auto" w:fill="auto"/>
            <w:noWrap/>
            <w:vAlign w:val="bottom"/>
            <w:hideMark/>
          </w:tcPr>
          <w:p w14:paraId="76EE49A5"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45</w:t>
            </w:r>
          </w:p>
        </w:tc>
        <w:tc>
          <w:tcPr>
            <w:tcW w:w="4637" w:type="pct"/>
            <w:tcBorders>
              <w:top w:val="nil"/>
              <w:left w:val="nil"/>
              <w:bottom w:val="single" w:sz="4" w:space="0" w:color="auto"/>
              <w:right w:val="single" w:sz="4" w:space="0" w:color="auto"/>
            </w:tcBorders>
            <w:shd w:val="clear" w:color="auto" w:fill="auto"/>
            <w:noWrap/>
            <w:vAlign w:val="center"/>
          </w:tcPr>
          <w:p w14:paraId="2E8C28F7" w14:textId="77777777" w:rsidR="00294AB0" w:rsidRPr="00916D2B" w:rsidRDefault="00294AB0" w:rsidP="006137A5">
            <w:pPr>
              <w:ind w:left="567"/>
              <w:rPr>
                <w:rFonts w:ascii="Arial" w:hAnsi="Arial" w:cs="Arial"/>
                <w:color w:val="000000"/>
                <w:sz w:val="18"/>
                <w:szCs w:val="18"/>
                <w:lang w:val="es-MX" w:eastAsia="es-MX"/>
              </w:rPr>
            </w:pPr>
            <w:r w:rsidRPr="00916D2B">
              <w:rPr>
                <w:rFonts w:ascii="Arial" w:hAnsi="Arial" w:cs="Arial"/>
                <w:color w:val="000000"/>
                <w:sz w:val="18"/>
                <w:szCs w:val="18"/>
              </w:rPr>
              <w:t xml:space="preserve">H. Ayuntamiento de </w:t>
            </w:r>
            <w:proofErr w:type="spellStart"/>
            <w:r w:rsidRPr="00916D2B">
              <w:rPr>
                <w:rFonts w:ascii="Arial" w:hAnsi="Arial" w:cs="Arial"/>
                <w:color w:val="000000"/>
                <w:sz w:val="18"/>
                <w:szCs w:val="18"/>
              </w:rPr>
              <w:t>Tekom</w:t>
            </w:r>
            <w:proofErr w:type="spellEnd"/>
          </w:p>
        </w:tc>
      </w:tr>
      <w:tr w:rsidR="00294AB0" w:rsidRPr="00916D2B" w14:paraId="56AF09E2" w14:textId="77777777" w:rsidTr="00BF2024">
        <w:trPr>
          <w:trHeight w:val="180"/>
        </w:trPr>
        <w:tc>
          <w:tcPr>
            <w:tcW w:w="363" w:type="pct"/>
            <w:tcBorders>
              <w:top w:val="nil"/>
              <w:left w:val="single" w:sz="8" w:space="0" w:color="auto"/>
              <w:bottom w:val="single" w:sz="4" w:space="0" w:color="auto"/>
              <w:right w:val="single" w:sz="4" w:space="0" w:color="auto"/>
            </w:tcBorders>
            <w:shd w:val="clear" w:color="auto" w:fill="auto"/>
            <w:noWrap/>
            <w:vAlign w:val="bottom"/>
            <w:hideMark/>
          </w:tcPr>
          <w:p w14:paraId="40C3E229"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46</w:t>
            </w:r>
          </w:p>
        </w:tc>
        <w:tc>
          <w:tcPr>
            <w:tcW w:w="4637" w:type="pct"/>
            <w:tcBorders>
              <w:top w:val="nil"/>
              <w:left w:val="nil"/>
              <w:bottom w:val="single" w:sz="4" w:space="0" w:color="auto"/>
              <w:right w:val="single" w:sz="4" w:space="0" w:color="auto"/>
            </w:tcBorders>
            <w:shd w:val="clear" w:color="auto" w:fill="auto"/>
            <w:noWrap/>
            <w:vAlign w:val="center"/>
          </w:tcPr>
          <w:p w14:paraId="35C80D32" w14:textId="77777777" w:rsidR="00294AB0" w:rsidRPr="00916D2B" w:rsidRDefault="00294AB0" w:rsidP="006137A5">
            <w:pPr>
              <w:ind w:left="567"/>
              <w:rPr>
                <w:rFonts w:ascii="Arial" w:hAnsi="Arial" w:cs="Arial"/>
                <w:color w:val="000000"/>
                <w:sz w:val="18"/>
                <w:szCs w:val="18"/>
                <w:lang w:val="es-MX" w:eastAsia="es-MX"/>
              </w:rPr>
            </w:pPr>
            <w:r w:rsidRPr="00916D2B">
              <w:rPr>
                <w:rFonts w:ascii="Arial" w:hAnsi="Arial" w:cs="Arial"/>
                <w:color w:val="000000"/>
                <w:sz w:val="18"/>
                <w:szCs w:val="18"/>
              </w:rPr>
              <w:t xml:space="preserve">H. Ayuntamiento de </w:t>
            </w:r>
            <w:proofErr w:type="spellStart"/>
            <w:r w:rsidRPr="00916D2B">
              <w:rPr>
                <w:rFonts w:ascii="Arial" w:hAnsi="Arial" w:cs="Arial"/>
                <w:color w:val="000000"/>
                <w:sz w:val="18"/>
                <w:szCs w:val="18"/>
              </w:rPr>
              <w:t>Temax</w:t>
            </w:r>
            <w:proofErr w:type="spellEnd"/>
          </w:p>
        </w:tc>
      </w:tr>
      <w:tr w:rsidR="00294AB0" w:rsidRPr="00916D2B" w14:paraId="2362955C" w14:textId="77777777" w:rsidTr="00BF2024">
        <w:trPr>
          <w:trHeight w:val="180"/>
        </w:trPr>
        <w:tc>
          <w:tcPr>
            <w:tcW w:w="363" w:type="pct"/>
            <w:tcBorders>
              <w:top w:val="nil"/>
              <w:left w:val="single" w:sz="8" w:space="0" w:color="auto"/>
              <w:bottom w:val="single" w:sz="4" w:space="0" w:color="auto"/>
              <w:right w:val="single" w:sz="4" w:space="0" w:color="auto"/>
            </w:tcBorders>
            <w:shd w:val="clear" w:color="auto" w:fill="auto"/>
            <w:noWrap/>
            <w:vAlign w:val="bottom"/>
            <w:hideMark/>
          </w:tcPr>
          <w:p w14:paraId="141B1153"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47</w:t>
            </w:r>
          </w:p>
        </w:tc>
        <w:tc>
          <w:tcPr>
            <w:tcW w:w="4637" w:type="pct"/>
            <w:tcBorders>
              <w:top w:val="nil"/>
              <w:left w:val="nil"/>
              <w:bottom w:val="single" w:sz="4" w:space="0" w:color="auto"/>
              <w:right w:val="single" w:sz="4" w:space="0" w:color="auto"/>
            </w:tcBorders>
            <w:shd w:val="clear" w:color="auto" w:fill="auto"/>
            <w:noWrap/>
            <w:vAlign w:val="center"/>
          </w:tcPr>
          <w:p w14:paraId="6D74580B" w14:textId="77777777" w:rsidR="00294AB0" w:rsidRPr="00916D2B" w:rsidRDefault="00294AB0" w:rsidP="006137A5">
            <w:pPr>
              <w:ind w:left="567"/>
              <w:rPr>
                <w:rFonts w:ascii="Arial" w:hAnsi="Arial" w:cs="Arial"/>
                <w:color w:val="000000"/>
                <w:sz w:val="18"/>
                <w:szCs w:val="18"/>
                <w:lang w:val="es-MX" w:eastAsia="es-MX"/>
              </w:rPr>
            </w:pPr>
            <w:r w:rsidRPr="00916D2B">
              <w:rPr>
                <w:rFonts w:ascii="Arial" w:hAnsi="Arial" w:cs="Arial"/>
                <w:color w:val="000000"/>
                <w:sz w:val="18"/>
                <w:szCs w:val="18"/>
              </w:rPr>
              <w:t xml:space="preserve">H. Ayuntamiento de </w:t>
            </w:r>
            <w:proofErr w:type="spellStart"/>
            <w:r w:rsidRPr="00916D2B">
              <w:rPr>
                <w:rFonts w:ascii="Arial" w:hAnsi="Arial" w:cs="Arial"/>
                <w:color w:val="000000"/>
                <w:sz w:val="18"/>
                <w:szCs w:val="18"/>
              </w:rPr>
              <w:t>Temax</w:t>
            </w:r>
            <w:proofErr w:type="spellEnd"/>
            <w:r w:rsidRPr="00916D2B">
              <w:rPr>
                <w:rFonts w:ascii="Arial" w:hAnsi="Arial" w:cs="Arial"/>
                <w:color w:val="000000"/>
                <w:sz w:val="18"/>
                <w:szCs w:val="18"/>
              </w:rPr>
              <w:t xml:space="preserve"> (Inversión Pública)</w:t>
            </w:r>
          </w:p>
        </w:tc>
      </w:tr>
      <w:tr w:rsidR="00294AB0" w:rsidRPr="00916D2B" w14:paraId="43D49C90" w14:textId="77777777" w:rsidTr="00BF2024">
        <w:trPr>
          <w:trHeight w:val="18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8AB8A"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48</w:t>
            </w:r>
          </w:p>
        </w:tc>
        <w:tc>
          <w:tcPr>
            <w:tcW w:w="4637" w:type="pct"/>
            <w:tcBorders>
              <w:top w:val="single" w:sz="4" w:space="0" w:color="auto"/>
              <w:left w:val="nil"/>
              <w:bottom w:val="single" w:sz="4" w:space="0" w:color="auto"/>
              <w:right w:val="single" w:sz="4" w:space="0" w:color="auto"/>
            </w:tcBorders>
            <w:shd w:val="clear" w:color="auto" w:fill="auto"/>
            <w:noWrap/>
            <w:vAlign w:val="center"/>
          </w:tcPr>
          <w:p w14:paraId="1FA97AB1" w14:textId="77777777" w:rsidR="00294AB0" w:rsidRPr="00916D2B" w:rsidRDefault="00294AB0" w:rsidP="006137A5">
            <w:pPr>
              <w:ind w:left="567"/>
              <w:rPr>
                <w:rFonts w:ascii="Arial" w:hAnsi="Arial" w:cs="Arial"/>
                <w:color w:val="000000"/>
                <w:sz w:val="18"/>
                <w:szCs w:val="18"/>
                <w:lang w:val="es-MX" w:eastAsia="es-MX"/>
              </w:rPr>
            </w:pPr>
            <w:r w:rsidRPr="00916D2B">
              <w:rPr>
                <w:rFonts w:ascii="Arial" w:hAnsi="Arial" w:cs="Arial"/>
                <w:color w:val="000000"/>
                <w:sz w:val="18"/>
                <w:szCs w:val="18"/>
              </w:rPr>
              <w:t xml:space="preserve">H. Ayuntamiento de </w:t>
            </w:r>
            <w:proofErr w:type="spellStart"/>
            <w:r w:rsidRPr="00916D2B">
              <w:rPr>
                <w:rFonts w:ascii="Arial" w:hAnsi="Arial" w:cs="Arial"/>
                <w:color w:val="000000"/>
                <w:sz w:val="18"/>
                <w:szCs w:val="18"/>
              </w:rPr>
              <w:t>Tetiz</w:t>
            </w:r>
            <w:proofErr w:type="spellEnd"/>
          </w:p>
        </w:tc>
      </w:tr>
      <w:tr w:rsidR="00294AB0" w:rsidRPr="00916D2B" w14:paraId="22529BE9" w14:textId="77777777" w:rsidTr="00BF2024">
        <w:trPr>
          <w:trHeight w:val="18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705FF"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49</w:t>
            </w:r>
          </w:p>
        </w:tc>
        <w:tc>
          <w:tcPr>
            <w:tcW w:w="4637" w:type="pct"/>
            <w:tcBorders>
              <w:top w:val="single" w:sz="4" w:space="0" w:color="auto"/>
              <w:left w:val="nil"/>
              <w:bottom w:val="single" w:sz="4" w:space="0" w:color="auto"/>
              <w:right w:val="single" w:sz="4" w:space="0" w:color="auto"/>
            </w:tcBorders>
            <w:shd w:val="clear" w:color="auto" w:fill="auto"/>
            <w:noWrap/>
            <w:vAlign w:val="center"/>
          </w:tcPr>
          <w:p w14:paraId="2CFDDEA1" w14:textId="77777777" w:rsidR="00294AB0" w:rsidRPr="00916D2B" w:rsidRDefault="00294AB0" w:rsidP="006137A5">
            <w:pPr>
              <w:ind w:left="567"/>
              <w:rPr>
                <w:rFonts w:ascii="Arial" w:hAnsi="Arial" w:cs="Arial"/>
                <w:color w:val="000000"/>
                <w:sz w:val="18"/>
                <w:szCs w:val="18"/>
                <w:lang w:val="es-MX" w:eastAsia="es-MX"/>
              </w:rPr>
            </w:pPr>
            <w:r w:rsidRPr="00916D2B">
              <w:rPr>
                <w:rFonts w:ascii="Arial" w:hAnsi="Arial" w:cs="Arial"/>
                <w:color w:val="000000"/>
                <w:sz w:val="18"/>
                <w:szCs w:val="18"/>
              </w:rPr>
              <w:t xml:space="preserve">H. Ayuntamiento de </w:t>
            </w:r>
            <w:proofErr w:type="spellStart"/>
            <w:r w:rsidRPr="00916D2B">
              <w:rPr>
                <w:rFonts w:ascii="Arial" w:hAnsi="Arial" w:cs="Arial"/>
                <w:color w:val="000000"/>
                <w:sz w:val="18"/>
                <w:szCs w:val="18"/>
              </w:rPr>
              <w:t>Timucuy</w:t>
            </w:r>
            <w:proofErr w:type="spellEnd"/>
          </w:p>
        </w:tc>
      </w:tr>
      <w:tr w:rsidR="00294AB0" w:rsidRPr="00916D2B" w14:paraId="61B18147" w14:textId="77777777" w:rsidTr="00BF2024">
        <w:trPr>
          <w:trHeight w:val="18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33EFD1"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50</w:t>
            </w:r>
          </w:p>
        </w:tc>
        <w:tc>
          <w:tcPr>
            <w:tcW w:w="4637" w:type="pct"/>
            <w:tcBorders>
              <w:top w:val="single" w:sz="4" w:space="0" w:color="auto"/>
              <w:left w:val="nil"/>
              <w:bottom w:val="single" w:sz="4" w:space="0" w:color="auto"/>
              <w:right w:val="single" w:sz="4" w:space="0" w:color="auto"/>
            </w:tcBorders>
            <w:shd w:val="clear" w:color="auto" w:fill="auto"/>
            <w:noWrap/>
            <w:vAlign w:val="center"/>
          </w:tcPr>
          <w:p w14:paraId="21840B48" w14:textId="77777777" w:rsidR="00294AB0" w:rsidRPr="00916D2B" w:rsidRDefault="00294AB0" w:rsidP="006137A5">
            <w:pPr>
              <w:ind w:left="567"/>
              <w:rPr>
                <w:rFonts w:ascii="Arial" w:hAnsi="Arial" w:cs="Arial"/>
                <w:color w:val="000000"/>
                <w:sz w:val="18"/>
                <w:szCs w:val="18"/>
              </w:rPr>
            </w:pPr>
            <w:r w:rsidRPr="00916D2B">
              <w:rPr>
                <w:rFonts w:ascii="Arial" w:hAnsi="Arial" w:cs="Arial"/>
                <w:color w:val="000000"/>
                <w:sz w:val="18"/>
                <w:szCs w:val="18"/>
              </w:rPr>
              <w:t xml:space="preserve">H. Ayuntamiento de </w:t>
            </w:r>
            <w:proofErr w:type="spellStart"/>
            <w:r w:rsidRPr="00916D2B">
              <w:rPr>
                <w:rFonts w:ascii="Arial" w:hAnsi="Arial" w:cs="Arial"/>
                <w:color w:val="000000"/>
                <w:sz w:val="18"/>
                <w:szCs w:val="18"/>
              </w:rPr>
              <w:t>Tixpéual</w:t>
            </w:r>
            <w:proofErr w:type="spellEnd"/>
            <w:r w:rsidRPr="00916D2B">
              <w:rPr>
                <w:rFonts w:ascii="Arial" w:hAnsi="Arial" w:cs="Arial"/>
                <w:color w:val="000000"/>
                <w:sz w:val="18"/>
                <w:szCs w:val="18"/>
              </w:rPr>
              <w:t xml:space="preserve"> </w:t>
            </w:r>
          </w:p>
        </w:tc>
      </w:tr>
      <w:tr w:rsidR="00294AB0" w:rsidRPr="00916D2B" w14:paraId="0604A76A" w14:textId="77777777" w:rsidTr="00BF2024">
        <w:trPr>
          <w:trHeight w:val="18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B95C81"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51</w:t>
            </w:r>
          </w:p>
        </w:tc>
        <w:tc>
          <w:tcPr>
            <w:tcW w:w="4637" w:type="pct"/>
            <w:tcBorders>
              <w:top w:val="single" w:sz="4" w:space="0" w:color="auto"/>
              <w:left w:val="nil"/>
              <w:bottom w:val="single" w:sz="4" w:space="0" w:color="auto"/>
              <w:right w:val="single" w:sz="4" w:space="0" w:color="auto"/>
            </w:tcBorders>
            <w:shd w:val="clear" w:color="auto" w:fill="auto"/>
            <w:noWrap/>
            <w:vAlign w:val="center"/>
          </w:tcPr>
          <w:p w14:paraId="6F1EA74A" w14:textId="77777777" w:rsidR="00294AB0" w:rsidRPr="00916D2B" w:rsidRDefault="00294AB0" w:rsidP="006137A5">
            <w:pPr>
              <w:ind w:left="567"/>
              <w:rPr>
                <w:rFonts w:ascii="Arial" w:hAnsi="Arial" w:cs="Arial"/>
                <w:color w:val="000000"/>
                <w:sz w:val="18"/>
                <w:szCs w:val="18"/>
              </w:rPr>
            </w:pPr>
            <w:r w:rsidRPr="00916D2B">
              <w:rPr>
                <w:rFonts w:ascii="Arial" w:hAnsi="Arial" w:cs="Arial"/>
                <w:color w:val="000000"/>
                <w:sz w:val="18"/>
                <w:szCs w:val="18"/>
              </w:rPr>
              <w:t xml:space="preserve">H. Ayuntamiento de </w:t>
            </w:r>
            <w:proofErr w:type="spellStart"/>
            <w:r w:rsidRPr="00916D2B">
              <w:rPr>
                <w:rFonts w:ascii="Arial" w:hAnsi="Arial" w:cs="Arial"/>
                <w:color w:val="000000"/>
                <w:sz w:val="18"/>
                <w:szCs w:val="18"/>
              </w:rPr>
              <w:t>Tunkás</w:t>
            </w:r>
            <w:proofErr w:type="spellEnd"/>
          </w:p>
        </w:tc>
      </w:tr>
      <w:tr w:rsidR="00294AB0" w:rsidRPr="00916D2B" w14:paraId="042F17E4" w14:textId="77777777" w:rsidTr="00BF2024">
        <w:trPr>
          <w:trHeight w:val="18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9745C7"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52</w:t>
            </w:r>
          </w:p>
        </w:tc>
        <w:tc>
          <w:tcPr>
            <w:tcW w:w="4637" w:type="pct"/>
            <w:tcBorders>
              <w:top w:val="single" w:sz="4" w:space="0" w:color="auto"/>
              <w:left w:val="nil"/>
              <w:bottom w:val="single" w:sz="4" w:space="0" w:color="auto"/>
              <w:right w:val="single" w:sz="4" w:space="0" w:color="auto"/>
            </w:tcBorders>
            <w:shd w:val="clear" w:color="auto" w:fill="auto"/>
            <w:noWrap/>
            <w:vAlign w:val="center"/>
          </w:tcPr>
          <w:p w14:paraId="755CCCF0" w14:textId="77777777" w:rsidR="00294AB0" w:rsidRPr="00916D2B" w:rsidRDefault="00294AB0" w:rsidP="006137A5">
            <w:pPr>
              <w:ind w:left="567"/>
              <w:rPr>
                <w:rFonts w:ascii="Arial" w:hAnsi="Arial" w:cs="Arial"/>
                <w:color w:val="000000"/>
                <w:sz w:val="18"/>
                <w:szCs w:val="18"/>
              </w:rPr>
            </w:pPr>
            <w:r w:rsidRPr="00916D2B">
              <w:rPr>
                <w:rFonts w:ascii="Arial" w:hAnsi="Arial" w:cs="Arial"/>
                <w:color w:val="000000"/>
                <w:sz w:val="18"/>
                <w:szCs w:val="18"/>
              </w:rPr>
              <w:t xml:space="preserve">H. Ayuntamiento de </w:t>
            </w:r>
            <w:proofErr w:type="spellStart"/>
            <w:r w:rsidRPr="00916D2B">
              <w:rPr>
                <w:rFonts w:ascii="Arial" w:hAnsi="Arial" w:cs="Arial"/>
                <w:color w:val="000000"/>
                <w:sz w:val="18"/>
                <w:szCs w:val="18"/>
              </w:rPr>
              <w:t>Tzucacab</w:t>
            </w:r>
            <w:proofErr w:type="spellEnd"/>
          </w:p>
        </w:tc>
      </w:tr>
      <w:tr w:rsidR="00294AB0" w:rsidRPr="00916D2B" w14:paraId="11D3F29D" w14:textId="77777777" w:rsidTr="00BF2024">
        <w:trPr>
          <w:trHeight w:val="18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B42D51"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53</w:t>
            </w:r>
          </w:p>
        </w:tc>
        <w:tc>
          <w:tcPr>
            <w:tcW w:w="4637" w:type="pct"/>
            <w:tcBorders>
              <w:top w:val="single" w:sz="4" w:space="0" w:color="auto"/>
              <w:left w:val="nil"/>
              <w:bottom w:val="single" w:sz="4" w:space="0" w:color="auto"/>
              <w:right w:val="single" w:sz="4" w:space="0" w:color="auto"/>
            </w:tcBorders>
            <w:shd w:val="clear" w:color="auto" w:fill="auto"/>
            <w:noWrap/>
            <w:vAlign w:val="center"/>
          </w:tcPr>
          <w:p w14:paraId="243B4BB4" w14:textId="77777777" w:rsidR="00294AB0" w:rsidRPr="00916D2B" w:rsidRDefault="00294AB0" w:rsidP="006137A5">
            <w:pPr>
              <w:ind w:left="567"/>
              <w:rPr>
                <w:rFonts w:ascii="Arial" w:hAnsi="Arial" w:cs="Arial"/>
                <w:color w:val="000000"/>
                <w:sz w:val="18"/>
                <w:szCs w:val="18"/>
              </w:rPr>
            </w:pPr>
            <w:r w:rsidRPr="00916D2B">
              <w:rPr>
                <w:rFonts w:ascii="Arial" w:hAnsi="Arial" w:cs="Arial"/>
                <w:color w:val="000000"/>
                <w:sz w:val="18"/>
                <w:szCs w:val="18"/>
              </w:rPr>
              <w:t>H. Ayuntamiento de Valladolid</w:t>
            </w:r>
          </w:p>
        </w:tc>
      </w:tr>
      <w:tr w:rsidR="00294AB0" w:rsidRPr="00916D2B" w14:paraId="38647930" w14:textId="77777777" w:rsidTr="00BF2024">
        <w:trPr>
          <w:trHeight w:val="18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0F29AF"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54</w:t>
            </w:r>
          </w:p>
        </w:tc>
        <w:tc>
          <w:tcPr>
            <w:tcW w:w="4637" w:type="pct"/>
            <w:tcBorders>
              <w:top w:val="single" w:sz="4" w:space="0" w:color="auto"/>
              <w:left w:val="nil"/>
              <w:bottom w:val="single" w:sz="4" w:space="0" w:color="auto"/>
              <w:right w:val="single" w:sz="4" w:space="0" w:color="auto"/>
            </w:tcBorders>
            <w:shd w:val="clear" w:color="auto" w:fill="auto"/>
            <w:noWrap/>
            <w:vAlign w:val="center"/>
          </w:tcPr>
          <w:p w14:paraId="5FBEDE56" w14:textId="77777777" w:rsidR="00294AB0" w:rsidRPr="00916D2B" w:rsidRDefault="00294AB0" w:rsidP="006137A5">
            <w:pPr>
              <w:ind w:left="567"/>
              <w:rPr>
                <w:rFonts w:ascii="Arial" w:hAnsi="Arial" w:cs="Arial"/>
                <w:color w:val="000000"/>
                <w:sz w:val="18"/>
                <w:szCs w:val="18"/>
              </w:rPr>
            </w:pPr>
            <w:r w:rsidRPr="00916D2B">
              <w:rPr>
                <w:rFonts w:ascii="Arial" w:hAnsi="Arial" w:cs="Arial"/>
                <w:color w:val="000000"/>
                <w:sz w:val="18"/>
                <w:szCs w:val="18"/>
              </w:rPr>
              <w:t xml:space="preserve">H. Ayuntamiento de </w:t>
            </w:r>
            <w:proofErr w:type="spellStart"/>
            <w:r w:rsidRPr="00916D2B">
              <w:rPr>
                <w:rFonts w:ascii="Arial" w:hAnsi="Arial" w:cs="Arial"/>
                <w:color w:val="000000"/>
                <w:sz w:val="18"/>
                <w:szCs w:val="18"/>
              </w:rPr>
              <w:t>Yaxkukul</w:t>
            </w:r>
            <w:proofErr w:type="spellEnd"/>
          </w:p>
        </w:tc>
      </w:tr>
      <w:tr w:rsidR="00294AB0" w:rsidRPr="00916D2B" w14:paraId="50CAFED4" w14:textId="77777777" w:rsidTr="00BF2024">
        <w:trPr>
          <w:trHeight w:val="18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89E827"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55</w:t>
            </w:r>
          </w:p>
        </w:tc>
        <w:tc>
          <w:tcPr>
            <w:tcW w:w="4637" w:type="pct"/>
            <w:tcBorders>
              <w:top w:val="single" w:sz="4" w:space="0" w:color="auto"/>
              <w:left w:val="nil"/>
              <w:bottom w:val="single" w:sz="4" w:space="0" w:color="auto"/>
              <w:right w:val="single" w:sz="4" w:space="0" w:color="auto"/>
            </w:tcBorders>
            <w:shd w:val="clear" w:color="auto" w:fill="auto"/>
            <w:noWrap/>
            <w:vAlign w:val="center"/>
          </w:tcPr>
          <w:p w14:paraId="229BDF1C" w14:textId="77777777" w:rsidR="00294AB0" w:rsidRPr="00916D2B" w:rsidRDefault="00294AB0" w:rsidP="006137A5">
            <w:pPr>
              <w:ind w:left="567"/>
              <w:rPr>
                <w:rFonts w:ascii="Arial" w:hAnsi="Arial" w:cs="Arial"/>
                <w:color w:val="000000"/>
                <w:sz w:val="18"/>
                <w:szCs w:val="18"/>
              </w:rPr>
            </w:pPr>
            <w:r w:rsidRPr="00916D2B">
              <w:rPr>
                <w:rFonts w:ascii="Arial" w:hAnsi="Arial" w:cs="Arial"/>
                <w:color w:val="000000"/>
                <w:sz w:val="18"/>
                <w:szCs w:val="18"/>
              </w:rPr>
              <w:t xml:space="preserve">Junta Intermunicipal Biocultural del </w:t>
            </w:r>
            <w:proofErr w:type="spellStart"/>
            <w:r w:rsidRPr="00916D2B">
              <w:rPr>
                <w:rFonts w:ascii="Arial" w:hAnsi="Arial" w:cs="Arial"/>
                <w:color w:val="000000"/>
                <w:sz w:val="18"/>
                <w:szCs w:val="18"/>
              </w:rPr>
              <w:t>Puuc</w:t>
            </w:r>
            <w:proofErr w:type="spellEnd"/>
          </w:p>
        </w:tc>
      </w:tr>
      <w:tr w:rsidR="00294AB0" w:rsidRPr="00916D2B" w14:paraId="682B4124" w14:textId="77777777" w:rsidTr="00BF2024">
        <w:trPr>
          <w:trHeight w:val="18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9EDF33"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56</w:t>
            </w:r>
          </w:p>
        </w:tc>
        <w:tc>
          <w:tcPr>
            <w:tcW w:w="4637" w:type="pct"/>
            <w:tcBorders>
              <w:top w:val="single" w:sz="4" w:space="0" w:color="auto"/>
              <w:left w:val="nil"/>
              <w:bottom w:val="single" w:sz="4" w:space="0" w:color="auto"/>
              <w:right w:val="single" w:sz="4" w:space="0" w:color="auto"/>
            </w:tcBorders>
            <w:shd w:val="clear" w:color="auto" w:fill="auto"/>
            <w:noWrap/>
            <w:vAlign w:val="center"/>
          </w:tcPr>
          <w:p w14:paraId="67E570F4" w14:textId="77777777" w:rsidR="00294AB0" w:rsidRPr="00916D2B" w:rsidRDefault="00294AB0" w:rsidP="006137A5">
            <w:pPr>
              <w:ind w:left="567"/>
              <w:rPr>
                <w:rFonts w:ascii="Arial" w:hAnsi="Arial" w:cs="Arial"/>
                <w:color w:val="000000"/>
                <w:sz w:val="18"/>
                <w:szCs w:val="18"/>
              </w:rPr>
            </w:pPr>
            <w:r w:rsidRPr="00916D2B">
              <w:rPr>
                <w:rFonts w:ascii="Arial" w:hAnsi="Arial" w:cs="Arial"/>
                <w:color w:val="000000"/>
                <w:sz w:val="18"/>
                <w:szCs w:val="18"/>
              </w:rPr>
              <w:t xml:space="preserve">Sistema de Agua Potable y Alcantarillado del Municipio de Progreso, Yucatán </w:t>
            </w:r>
          </w:p>
        </w:tc>
      </w:tr>
      <w:tr w:rsidR="00294AB0" w:rsidRPr="00916D2B" w14:paraId="48E780A1" w14:textId="77777777" w:rsidTr="00BF2024">
        <w:trPr>
          <w:trHeight w:val="18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6EEF9F"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57</w:t>
            </w:r>
          </w:p>
        </w:tc>
        <w:tc>
          <w:tcPr>
            <w:tcW w:w="4637" w:type="pct"/>
            <w:tcBorders>
              <w:top w:val="single" w:sz="4" w:space="0" w:color="auto"/>
              <w:left w:val="nil"/>
              <w:bottom w:val="single" w:sz="4" w:space="0" w:color="auto"/>
              <w:right w:val="single" w:sz="4" w:space="0" w:color="auto"/>
            </w:tcBorders>
            <w:shd w:val="clear" w:color="auto" w:fill="auto"/>
            <w:noWrap/>
            <w:vAlign w:val="center"/>
          </w:tcPr>
          <w:p w14:paraId="60EB9607" w14:textId="77777777" w:rsidR="00294AB0" w:rsidRPr="00916D2B" w:rsidRDefault="00294AB0" w:rsidP="006137A5">
            <w:pPr>
              <w:ind w:left="567"/>
              <w:rPr>
                <w:rFonts w:ascii="Arial" w:hAnsi="Arial" w:cs="Arial"/>
                <w:color w:val="000000"/>
                <w:sz w:val="18"/>
                <w:szCs w:val="18"/>
              </w:rPr>
            </w:pPr>
            <w:r w:rsidRPr="00916D2B">
              <w:rPr>
                <w:rFonts w:ascii="Arial" w:hAnsi="Arial" w:cs="Arial"/>
                <w:color w:val="000000"/>
                <w:sz w:val="18"/>
                <w:szCs w:val="18"/>
              </w:rPr>
              <w:t xml:space="preserve">Sistema de Agua Potable y Alcantarillado del Municipio de </w:t>
            </w:r>
            <w:proofErr w:type="spellStart"/>
            <w:r w:rsidRPr="00916D2B">
              <w:rPr>
                <w:rFonts w:ascii="Arial" w:hAnsi="Arial" w:cs="Arial"/>
                <w:color w:val="000000"/>
                <w:sz w:val="18"/>
                <w:szCs w:val="18"/>
              </w:rPr>
              <w:t>Sucilá</w:t>
            </w:r>
            <w:proofErr w:type="spellEnd"/>
            <w:r w:rsidRPr="00916D2B">
              <w:rPr>
                <w:rFonts w:ascii="Arial" w:hAnsi="Arial" w:cs="Arial"/>
                <w:color w:val="000000"/>
                <w:sz w:val="18"/>
                <w:szCs w:val="18"/>
              </w:rPr>
              <w:t>, Yucatán</w:t>
            </w:r>
          </w:p>
        </w:tc>
      </w:tr>
      <w:tr w:rsidR="00294AB0" w:rsidRPr="00916D2B" w14:paraId="3946DE1C" w14:textId="77777777" w:rsidTr="00BF2024">
        <w:trPr>
          <w:trHeight w:val="180"/>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3E8484" w14:textId="77777777" w:rsidR="00294AB0" w:rsidRPr="00916D2B" w:rsidRDefault="00294AB0" w:rsidP="006137A5">
            <w:pPr>
              <w:ind w:left="567"/>
              <w:jc w:val="center"/>
              <w:rPr>
                <w:rFonts w:ascii="Arial" w:hAnsi="Arial" w:cs="Arial"/>
                <w:color w:val="000000"/>
                <w:sz w:val="18"/>
                <w:szCs w:val="18"/>
                <w:lang w:val="es-MX" w:eastAsia="es-MX"/>
              </w:rPr>
            </w:pPr>
            <w:r w:rsidRPr="00916D2B">
              <w:rPr>
                <w:rFonts w:ascii="Arial" w:hAnsi="Arial" w:cs="Arial"/>
                <w:color w:val="000000"/>
                <w:sz w:val="18"/>
                <w:szCs w:val="18"/>
                <w:lang w:val="es-MX" w:eastAsia="es-MX"/>
              </w:rPr>
              <w:t>58</w:t>
            </w:r>
          </w:p>
        </w:tc>
        <w:tc>
          <w:tcPr>
            <w:tcW w:w="4637" w:type="pct"/>
            <w:tcBorders>
              <w:top w:val="single" w:sz="4" w:space="0" w:color="auto"/>
              <w:left w:val="nil"/>
              <w:bottom w:val="single" w:sz="4" w:space="0" w:color="auto"/>
              <w:right w:val="single" w:sz="4" w:space="0" w:color="auto"/>
            </w:tcBorders>
            <w:shd w:val="clear" w:color="auto" w:fill="auto"/>
            <w:noWrap/>
            <w:vAlign w:val="center"/>
          </w:tcPr>
          <w:p w14:paraId="1D6EA89A" w14:textId="77777777" w:rsidR="00294AB0" w:rsidRPr="00916D2B" w:rsidRDefault="00294AB0" w:rsidP="006137A5">
            <w:pPr>
              <w:ind w:left="567"/>
              <w:rPr>
                <w:rFonts w:ascii="Arial" w:hAnsi="Arial" w:cs="Arial"/>
                <w:color w:val="000000"/>
                <w:sz w:val="18"/>
                <w:szCs w:val="18"/>
              </w:rPr>
            </w:pPr>
            <w:r w:rsidRPr="00916D2B">
              <w:rPr>
                <w:rFonts w:ascii="Arial" w:hAnsi="Arial" w:cs="Arial"/>
                <w:color w:val="000000"/>
                <w:sz w:val="18"/>
                <w:szCs w:val="18"/>
              </w:rPr>
              <w:t>Sistema Individual de Retiro y Jubilación Municipal</w:t>
            </w:r>
          </w:p>
        </w:tc>
      </w:tr>
    </w:tbl>
    <w:p w14:paraId="6EC39A8E" w14:textId="77777777" w:rsidR="00294AB0" w:rsidRPr="0071574B" w:rsidRDefault="00294AB0" w:rsidP="006137A5">
      <w:pPr>
        <w:pStyle w:val="Textoindependiente"/>
        <w:spacing w:line="240" w:lineRule="auto"/>
        <w:ind w:left="567"/>
        <w:rPr>
          <w:b w:val="0"/>
          <w:szCs w:val="22"/>
          <w:lang w:val="es-MX" w:eastAsia="es-MX"/>
        </w:rPr>
      </w:pPr>
    </w:p>
    <w:p w14:paraId="4CD18561" w14:textId="77777777" w:rsidR="00415315" w:rsidRDefault="00415315" w:rsidP="006137A5">
      <w:pPr>
        <w:ind w:left="567"/>
        <w:jc w:val="both"/>
        <w:rPr>
          <w:rFonts w:ascii="Arial Narrow" w:hAnsi="Arial Narrow"/>
          <w:b/>
          <w:sz w:val="26"/>
          <w:szCs w:val="26"/>
          <w:lang w:val="es-MX" w:eastAsia="es-MX"/>
        </w:rPr>
      </w:pPr>
    </w:p>
    <w:p w14:paraId="26E5B7B5" w14:textId="77777777" w:rsidR="00A24289" w:rsidRPr="00950242" w:rsidRDefault="00294AB0" w:rsidP="006137A5">
      <w:pPr>
        <w:ind w:left="567"/>
        <w:jc w:val="both"/>
        <w:rPr>
          <w:rFonts w:ascii="Arial Narrow" w:hAnsi="Arial Narrow"/>
          <w:b/>
          <w:bCs/>
          <w:sz w:val="26"/>
          <w:szCs w:val="26"/>
        </w:rPr>
      </w:pPr>
      <w:r w:rsidRPr="00A24289">
        <w:rPr>
          <w:rFonts w:ascii="Arial Narrow" w:hAnsi="Arial Narrow"/>
          <w:b/>
          <w:sz w:val="26"/>
          <w:szCs w:val="26"/>
          <w:lang w:val="es-MX" w:eastAsia="es-MX"/>
        </w:rPr>
        <w:t>Transitorios.  Artículo primero. Entrada en vigor.</w:t>
      </w:r>
      <w:r>
        <w:rPr>
          <w:rFonts w:ascii="Arial Narrow" w:hAnsi="Arial Narrow"/>
          <w:b/>
          <w:sz w:val="26"/>
          <w:szCs w:val="26"/>
          <w:lang w:val="es-MX" w:eastAsia="es-MX"/>
        </w:rPr>
        <w:t xml:space="preserve"> </w:t>
      </w:r>
      <w:r w:rsidRPr="00A24289">
        <w:rPr>
          <w:rFonts w:ascii="Arial Narrow" w:hAnsi="Arial Narrow"/>
          <w:sz w:val="26"/>
          <w:szCs w:val="26"/>
          <w:lang w:val="es-MX" w:eastAsia="es-MX"/>
        </w:rPr>
        <w:t>Este decreto entrará en vigor al día siguiente de su publicación en el Diario Oficial del Gobierno del Estado de Yucatán</w:t>
      </w:r>
      <w:r w:rsidRPr="00294AB0">
        <w:rPr>
          <w:rFonts w:ascii="Arial Narrow" w:hAnsi="Arial Narrow"/>
          <w:b/>
          <w:sz w:val="26"/>
          <w:szCs w:val="26"/>
          <w:lang w:val="es-MX" w:eastAsia="es-MX"/>
        </w:rPr>
        <w:t>.</w:t>
      </w:r>
      <w:r>
        <w:rPr>
          <w:rFonts w:ascii="Arial Narrow" w:hAnsi="Arial Narrow"/>
          <w:b/>
          <w:sz w:val="26"/>
          <w:szCs w:val="26"/>
          <w:lang w:val="es-MX" w:eastAsia="es-MX"/>
        </w:rPr>
        <w:t xml:space="preserve"> </w:t>
      </w:r>
      <w:r w:rsidRPr="00A24289">
        <w:rPr>
          <w:rFonts w:ascii="Arial Narrow" w:hAnsi="Arial Narrow"/>
          <w:b/>
          <w:bCs/>
          <w:sz w:val="26"/>
          <w:szCs w:val="26"/>
          <w:lang w:val="es-MX"/>
        </w:rPr>
        <w:t>Artículo segundo. Responsabilidades administrativas o penales</w:t>
      </w:r>
      <w:r w:rsidRPr="00294AB0">
        <w:rPr>
          <w:rFonts w:ascii="Arial Narrow" w:hAnsi="Arial Narrow"/>
          <w:bCs/>
          <w:sz w:val="26"/>
          <w:szCs w:val="26"/>
          <w:lang w:val="es-MX"/>
        </w:rPr>
        <w:t>.</w:t>
      </w:r>
      <w:r>
        <w:rPr>
          <w:rFonts w:ascii="Arial Narrow" w:hAnsi="Arial Narrow"/>
          <w:bCs/>
          <w:sz w:val="26"/>
          <w:szCs w:val="26"/>
          <w:lang w:val="es-MX"/>
        </w:rPr>
        <w:t xml:space="preserve"> </w:t>
      </w:r>
      <w:r w:rsidRPr="00A24289">
        <w:rPr>
          <w:rFonts w:ascii="Arial Narrow" w:hAnsi="Arial Narrow"/>
          <w:bCs/>
          <w:sz w:val="26"/>
          <w:szCs w:val="26"/>
          <w:lang w:val="es-MX"/>
        </w:rPr>
        <w:t>L</w:t>
      </w:r>
      <w:r w:rsidRPr="00A24289">
        <w:rPr>
          <w:rFonts w:ascii="Arial Narrow" w:hAnsi="Arial Narrow"/>
          <w:sz w:val="26"/>
          <w:szCs w:val="26"/>
          <w:lang w:val="es-MX" w:eastAsia="es-MX"/>
        </w:rPr>
        <w:t xml:space="preserve">a Auditoría Superior del Estado de Yucatán, deberá continuar con los procedimientos </w:t>
      </w:r>
      <w:r w:rsidRPr="00A24289">
        <w:rPr>
          <w:rFonts w:ascii="Arial Narrow" w:hAnsi="Arial Narrow"/>
          <w:sz w:val="26"/>
          <w:szCs w:val="26"/>
        </w:rPr>
        <w:t>de responsabilidades administrativas o penales, en contra de los servidores públicos de los municipios o de los organismos públicos del Estado que así correspondan, por irregularidades detectadas durante la revisión de la cuenta pública y que no hayan sido solventadas</w:t>
      </w:r>
      <w:r w:rsidRPr="00A24289">
        <w:rPr>
          <w:rFonts w:ascii="Arial Narrow" w:hAnsi="Arial Narrow"/>
          <w:sz w:val="26"/>
          <w:szCs w:val="26"/>
          <w:lang w:val="es-MX" w:eastAsia="es-MX"/>
        </w:rPr>
        <w:t xml:space="preserve">, de conformidad con las disposiciones aplicables en la materia. </w:t>
      </w:r>
      <w:r w:rsidRPr="00A24289">
        <w:rPr>
          <w:rFonts w:ascii="Arial Narrow" w:hAnsi="Arial Narrow"/>
          <w:b/>
          <w:sz w:val="26"/>
          <w:szCs w:val="26"/>
        </w:rPr>
        <w:t xml:space="preserve">DADO EN LA SALA DE USOS MÚLTIPLES “MAESTRA </w:t>
      </w:r>
      <w:r w:rsidRPr="00A24289">
        <w:rPr>
          <w:rFonts w:ascii="Arial Narrow" w:eastAsia="Arial" w:hAnsi="Arial Narrow"/>
          <w:b/>
          <w:sz w:val="26"/>
          <w:szCs w:val="26"/>
        </w:rPr>
        <w:t>CONSUELO ZAVALA CASTILLO</w:t>
      </w:r>
      <w:r w:rsidRPr="00A24289">
        <w:rPr>
          <w:rFonts w:ascii="Arial Narrow" w:hAnsi="Arial Narrow"/>
          <w:b/>
          <w:sz w:val="26"/>
          <w:szCs w:val="26"/>
        </w:rPr>
        <w:t>” DEL RECINTO DEL PODER LEGISLATIVO, EN LA CIUDAD DE MÉRIDA, YUCATÁN, A LOS VEINTIÚN DÍAS DEL MES DE MARZO DEL AÑO DOS MIL VEINTITRÉS. COMISIÓN PERMANENTE DE VIGILANCIA DE LA CUENTA PÚBLICA, TRANSPARENCIA Y ANTICORRUPCIÓN</w:t>
      </w:r>
      <w:r w:rsidRPr="00294AB0">
        <w:rPr>
          <w:rFonts w:ascii="Arial Narrow" w:hAnsi="Arial Narrow"/>
          <w:sz w:val="26"/>
          <w:szCs w:val="26"/>
        </w:rPr>
        <w:t>.</w:t>
      </w:r>
      <w:r w:rsidR="00A24289">
        <w:rPr>
          <w:rFonts w:ascii="Arial Narrow" w:hAnsi="Arial Narrow"/>
          <w:sz w:val="26"/>
          <w:szCs w:val="26"/>
        </w:rPr>
        <w:t xml:space="preserve"> </w:t>
      </w:r>
      <w:r w:rsidR="00A24289" w:rsidRPr="00950242">
        <w:rPr>
          <w:rFonts w:ascii="Arial Narrow" w:hAnsi="Arial Narrow"/>
          <w:b/>
          <w:bCs/>
          <w:sz w:val="26"/>
          <w:szCs w:val="26"/>
        </w:rPr>
        <w:t>PRESIDENTE: DIP. ERIK JOSÉ RIHANI GONZÁLEZ, VICEPRESIDENTA: DIP. FABIOLA LOÉZA NOVELO, SECRETARIO: DIP. RAFAEL ALEJANDRO ECHAZARRETA TORRES, SECRETARIO: DIP. ESTEBAN ABRAHAM MACARI, VOCAL: DIP. HARRY GERARDO RODRÍGUEZ BOTELLO FIERRO, VOCAL: DIP. VÍCTOR HUGO LOZANO POVEDA, VOCAL: DIP. MANUELA DE JESÚS COCOM BOLIO, VOCAL: DIP. JOSÉ CRESCENCIO GUTIÉRREZ GONZÁLEZ, VOCAL: DIP. EDUARDO SOBRINO SIERRA.</w:t>
      </w:r>
    </w:p>
    <w:p w14:paraId="42E89379" w14:textId="77777777" w:rsidR="000305DD" w:rsidRDefault="000305DD" w:rsidP="006137A5">
      <w:pPr>
        <w:jc w:val="both"/>
        <w:rPr>
          <w:rFonts w:ascii="Arial Narrow" w:hAnsi="Arial Narrow" w:cs="Courier New"/>
          <w:sz w:val="26"/>
          <w:szCs w:val="26"/>
        </w:rPr>
      </w:pPr>
    </w:p>
    <w:p w14:paraId="14D2112F" w14:textId="7945E070" w:rsidR="00E333D1" w:rsidRDefault="00E333D1" w:rsidP="002B6E4A">
      <w:pPr>
        <w:ind w:left="567" w:firstLine="284"/>
        <w:jc w:val="both"/>
        <w:rPr>
          <w:rFonts w:ascii="Arial Narrow" w:hAnsi="Arial Narrow" w:cs="Courier New"/>
          <w:sz w:val="26"/>
          <w:szCs w:val="26"/>
        </w:rPr>
      </w:pPr>
      <w:r>
        <w:rPr>
          <w:rFonts w:ascii="Arial Narrow" w:hAnsi="Arial Narrow" w:cs="Courier New"/>
          <w:sz w:val="26"/>
          <w:szCs w:val="26"/>
        </w:rPr>
        <w:t xml:space="preserve">El Presidente de la Mesa Directiva; El presente Dictamen contiene el Decreto que aprueba en sus términos 103 informes individuales de la Fiscalización de la Cuenta Pública 2021; correspondientes a 45 entidades y 58 entre municipios y paramunicipales, todos del </w:t>
      </w:r>
      <w:r w:rsidR="00CF728E">
        <w:rPr>
          <w:rFonts w:ascii="Arial Narrow" w:hAnsi="Arial Narrow" w:cs="Courier New"/>
          <w:sz w:val="26"/>
          <w:szCs w:val="26"/>
        </w:rPr>
        <w:t>estado de Yucatán; así como el Informe E</w:t>
      </w:r>
      <w:r>
        <w:rPr>
          <w:rFonts w:ascii="Arial Narrow" w:hAnsi="Arial Narrow" w:cs="Courier New"/>
          <w:sz w:val="26"/>
          <w:szCs w:val="26"/>
        </w:rPr>
        <w:t xml:space="preserve">jecutivo de la segunda entrega de los informes individuales, que cumplen con los requisitos establecidos en el artículo 72 de la Ley de Fiscalización de la Cuenta Pública del Estado de Yucatán, en vigor. En tal virtud, con fundamento en el </w:t>
      </w:r>
      <w:r w:rsidR="006C06EB">
        <w:rPr>
          <w:rFonts w:ascii="Arial Narrow" w:hAnsi="Arial Narrow" w:cs="Courier New"/>
          <w:sz w:val="26"/>
          <w:szCs w:val="26"/>
        </w:rPr>
        <w:t>artículo</w:t>
      </w:r>
      <w:r>
        <w:rPr>
          <w:rFonts w:ascii="Arial Narrow" w:hAnsi="Arial Narrow" w:cs="Courier New"/>
          <w:sz w:val="26"/>
          <w:szCs w:val="26"/>
        </w:rPr>
        <w:t xml:space="preserve"> 34 Fracción VII de la Ley de Gobierno del Poder Legislativo del Estado de </w:t>
      </w:r>
      <w:r w:rsidR="006C06EB">
        <w:rPr>
          <w:rFonts w:ascii="Arial Narrow" w:hAnsi="Arial Narrow" w:cs="Courier New"/>
          <w:sz w:val="26"/>
          <w:szCs w:val="26"/>
        </w:rPr>
        <w:t>Yucatán</w:t>
      </w:r>
      <w:r>
        <w:rPr>
          <w:rFonts w:ascii="Arial Narrow" w:hAnsi="Arial Narrow" w:cs="Courier New"/>
          <w:sz w:val="26"/>
          <w:szCs w:val="26"/>
        </w:rPr>
        <w:t xml:space="preserve">, </w:t>
      </w:r>
      <w:r w:rsidR="006C06EB">
        <w:rPr>
          <w:rFonts w:ascii="Arial Narrow" w:hAnsi="Arial Narrow" w:cs="Courier New"/>
          <w:sz w:val="26"/>
          <w:szCs w:val="26"/>
        </w:rPr>
        <w:t>así</w:t>
      </w:r>
      <w:r>
        <w:rPr>
          <w:rFonts w:ascii="Arial Narrow" w:hAnsi="Arial Narrow" w:cs="Courier New"/>
          <w:sz w:val="26"/>
          <w:szCs w:val="26"/>
        </w:rPr>
        <w:t xml:space="preserve"> como lo establecido en el </w:t>
      </w:r>
      <w:r w:rsidR="006C06EB">
        <w:rPr>
          <w:rFonts w:ascii="Arial Narrow" w:hAnsi="Arial Narrow" w:cs="Courier New"/>
          <w:sz w:val="26"/>
          <w:szCs w:val="26"/>
        </w:rPr>
        <w:t>artículo</w:t>
      </w:r>
      <w:r>
        <w:rPr>
          <w:rFonts w:ascii="Arial Narrow" w:hAnsi="Arial Narrow" w:cs="Courier New"/>
          <w:sz w:val="26"/>
          <w:szCs w:val="26"/>
        </w:rPr>
        <w:t xml:space="preserve"> 84 del Reglamento de la Ley de Gobierno del Poder </w:t>
      </w:r>
      <w:r w:rsidR="006C06EB">
        <w:rPr>
          <w:rFonts w:ascii="Arial Narrow" w:hAnsi="Arial Narrow" w:cs="Courier New"/>
          <w:sz w:val="26"/>
          <w:szCs w:val="26"/>
        </w:rPr>
        <w:t>Legislativo del Estado de Yucatán, solicitó la dispensa del trámite de discusión y votación en una sesión posterior y dicho procedimiento se efectué en estos momentos. Las  Diputadas y los Diputados que estén a favor de conceder la dispensa del trámite solicitado, sírvanse manifestarlo en forma económica.</w:t>
      </w:r>
      <w:r>
        <w:rPr>
          <w:rFonts w:ascii="Arial Narrow" w:hAnsi="Arial Narrow" w:cs="Courier New"/>
          <w:sz w:val="26"/>
          <w:szCs w:val="26"/>
        </w:rPr>
        <w:t xml:space="preserve"> </w:t>
      </w:r>
      <w:r w:rsidR="00C7266B">
        <w:rPr>
          <w:rFonts w:ascii="Arial Narrow" w:hAnsi="Arial Narrow" w:cs="Courier New"/>
          <w:sz w:val="26"/>
          <w:szCs w:val="26"/>
        </w:rPr>
        <w:t xml:space="preserve"> </w:t>
      </w:r>
      <w:r w:rsidR="00C7266B" w:rsidRPr="00C7266B">
        <w:rPr>
          <w:rFonts w:ascii="Arial Narrow" w:hAnsi="Arial Narrow" w:cs="Courier New"/>
          <w:b/>
          <w:sz w:val="26"/>
          <w:szCs w:val="26"/>
        </w:rPr>
        <w:t>S</w:t>
      </w:r>
      <w:r w:rsidR="000305DD">
        <w:rPr>
          <w:rFonts w:ascii="Arial Narrow" w:hAnsi="Arial Narrow" w:cs="Courier New"/>
          <w:b/>
          <w:sz w:val="26"/>
          <w:szCs w:val="26"/>
        </w:rPr>
        <w:t xml:space="preserve">iendo aprobado por </w:t>
      </w:r>
      <w:r w:rsidR="0047752F">
        <w:rPr>
          <w:rFonts w:ascii="Arial Narrow" w:hAnsi="Arial Narrow" w:cs="Courier New"/>
          <w:b/>
          <w:sz w:val="26"/>
          <w:szCs w:val="26"/>
        </w:rPr>
        <w:t>mayoría</w:t>
      </w:r>
      <w:r w:rsidR="00C7266B" w:rsidRPr="00C7266B">
        <w:rPr>
          <w:rFonts w:ascii="Arial Narrow" w:hAnsi="Arial Narrow" w:cs="Courier New"/>
          <w:b/>
          <w:sz w:val="26"/>
          <w:szCs w:val="26"/>
        </w:rPr>
        <w:t>.</w:t>
      </w:r>
    </w:p>
    <w:p w14:paraId="7D1B3C1C" w14:textId="77777777" w:rsidR="00E333D1" w:rsidRDefault="00E333D1" w:rsidP="002B6E4A">
      <w:pPr>
        <w:ind w:left="567" w:firstLine="284"/>
        <w:jc w:val="both"/>
        <w:rPr>
          <w:rFonts w:ascii="Arial Narrow" w:hAnsi="Arial Narrow" w:cs="Courier New"/>
          <w:sz w:val="26"/>
          <w:szCs w:val="26"/>
        </w:rPr>
      </w:pPr>
    </w:p>
    <w:p w14:paraId="1CF6A7F1" w14:textId="77777777" w:rsidR="00415315" w:rsidRDefault="00415315" w:rsidP="002B6E4A">
      <w:pPr>
        <w:ind w:left="567" w:firstLine="284"/>
        <w:jc w:val="both"/>
        <w:rPr>
          <w:rFonts w:ascii="Arial Narrow" w:hAnsi="Arial Narrow" w:cs="Courier New"/>
          <w:sz w:val="26"/>
          <w:szCs w:val="26"/>
        </w:rPr>
      </w:pPr>
    </w:p>
    <w:p w14:paraId="3D9589E4" w14:textId="77777777" w:rsidR="00415315" w:rsidRDefault="00415315" w:rsidP="002B6E4A">
      <w:pPr>
        <w:ind w:left="567" w:firstLine="284"/>
        <w:jc w:val="both"/>
        <w:rPr>
          <w:rFonts w:ascii="Arial Narrow" w:hAnsi="Arial Narrow" w:cs="Courier New"/>
          <w:sz w:val="26"/>
          <w:szCs w:val="26"/>
        </w:rPr>
      </w:pPr>
    </w:p>
    <w:p w14:paraId="18DDEA39" w14:textId="0597D0B1" w:rsidR="00E333D1" w:rsidRDefault="00042A8C" w:rsidP="002B6E4A">
      <w:pPr>
        <w:ind w:left="567" w:firstLine="284"/>
        <w:jc w:val="both"/>
        <w:rPr>
          <w:rFonts w:ascii="Arial Narrow" w:hAnsi="Arial Narrow" w:cs="Courier New"/>
          <w:sz w:val="26"/>
          <w:szCs w:val="26"/>
        </w:rPr>
      </w:pPr>
      <w:r>
        <w:rPr>
          <w:rFonts w:ascii="Arial Narrow" w:hAnsi="Arial Narrow" w:cs="Courier New"/>
          <w:sz w:val="26"/>
          <w:szCs w:val="26"/>
        </w:rPr>
        <w:t xml:space="preserve">El Presidente de la Mesa Directiva, manifestó; Con fundamento en el </w:t>
      </w:r>
      <w:r w:rsidR="00AC7107">
        <w:rPr>
          <w:rFonts w:ascii="Arial Narrow" w:hAnsi="Arial Narrow" w:cs="Courier New"/>
          <w:sz w:val="26"/>
          <w:szCs w:val="26"/>
        </w:rPr>
        <w:t>artículo</w:t>
      </w:r>
      <w:r>
        <w:rPr>
          <w:rFonts w:ascii="Arial Narrow" w:hAnsi="Arial Narrow" w:cs="Courier New"/>
          <w:sz w:val="26"/>
          <w:szCs w:val="26"/>
        </w:rPr>
        <w:t xml:space="preserve"> 34 Fracción VII de la Ley de Gobierno del Poder Legislativo del Estado de </w:t>
      </w:r>
      <w:r w:rsidR="00AC7107">
        <w:rPr>
          <w:rFonts w:ascii="Arial Narrow" w:hAnsi="Arial Narrow" w:cs="Courier New"/>
          <w:sz w:val="26"/>
          <w:szCs w:val="26"/>
        </w:rPr>
        <w:t>Yucatán</w:t>
      </w:r>
      <w:r>
        <w:rPr>
          <w:rFonts w:ascii="Arial Narrow" w:hAnsi="Arial Narrow" w:cs="Courier New"/>
          <w:sz w:val="26"/>
          <w:szCs w:val="26"/>
        </w:rPr>
        <w:t xml:space="preserve">, </w:t>
      </w:r>
      <w:r w:rsidR="00AC7107">
        <w:rPr>
          <w:rFonts w:ascii="Arial Narrow" w:hAnsi="Arial Narrow" w:cs="Courier New"/>
          <w:sz w:val="26"/>
          <w:szCs w:val="26"/>
        </w:rPr>
        <w:t>así</w:t>
      </w:r>
      <w:r>
        <w:rPr>
          <w:rFonts w:ascii="Arial Narrow" w:hAnsi="Arial Narrow" w:cs="Courier New"/>
          <w:sz w:val="26"/>
          <w:szCs w:val="26"/>
        </w:rPr>
        <w:t xml:space="preserve"> como lo establecido en los artículos 82 y 89 Fracción III de su propio </w:t>
      </w:r>
      <w:r w:rsidR="00AC7107">
        <w:rPr>
          <w:rFonts w:ascii="Arial Narrow" w:hAnsi="Arial Narrow" w:cs="Courier New"/>
          <w:sz w:val="26"/>
          <w:szCs w:val="26"/>
        </w:rPr>
        <w:t>Reglamento</w:t>
      </w:r>
      <w:r>
        <w:rPr>
          <w:rFonts w:ascii="Arial Narrow" w:hAnsi="Arial Narrow" w:cs="Courier New"/>
          <w:sz w:val="26"/>
          <w:szCs w:val="26"/>
        </w:rPr>
        <w:t xml:space="preserve">, puso a discusión el Dictamen. Las Diputada y los Diputados que deseen hacer uso de la palabra en contra, inscribirse con el Secretario Diputado Rafael Alejandro </w:t>
      </w:r>
      <w:proofErr w:type="spellStart"/>
      <w:r>
        <w:rPr>
          <w:rFonts w:ascii="Arial Narrow" w:hAnsi="Arial Narrow" w:cs="Courier New"/>
          <w:sz w:val="26"/>
          <w:szCs w:val="26"/>
        </w:rPr>
        <w:t>Echazarreta</w:t>
      </w:r>
      <w:proofErr w:type="spellEnd"/>
      <w:r>
        <w:rPr>
          <w:rFonts w:ascii="Arial Narrow" w:hAnsi="Arial Narrow" w:cs="Courier New"/>
          <w:sz w:val="26"/>
          <w:szCs w:val="26"/>
        </w:rPr>
        <w:t xml:space="preserve"> Torres y la Diputada o Diputado que esté a favor, con la Secretaria Diputada Karla Vanessa Salazar González.</w:t>
      </w:r>
      <w:r w:rsidR="001C3C7F">
        <w:rPr>
          <w:rFonts w:ascii="Arial Narrow" w:hAnsi="Arial Narrow" w:cs="Courier New"/>
          <w:sz w:val="26"/>
          <w:szCs w:val="26"/>
        </w:rPr>
        <w:t xml:space="preserve"> Recordó que podrán hacer uso de la palabra hasta cinco Diputadas o Diputados a favor y hasta cinco en contra, hasta por siete minutos.</w:t>
      </w:r>
    </w:p>
    <w:p w14:paraId="146F3D7D" w14:textId="77777777" w:rsidR="00E333D1" w:rsidRDefault="00E333D1" w:rsidP="002B6E4A">
      <w:pPr>
        <w:ind w:left="567" w:firstLine="284"/>
        <w:jc w:val="both"/>
        <w:rPr>
          <w:rFonts w:ascii="Arial Narrow" w:hAnsi="Arial Narrow" w:cs="Courier New"/>
          <w:sz w:val="26"/>
          <w:szCs w:val="26"/>
        </w:rPr>
      </w:pPr>
    </w:p>
    <w:p w14:paraId="3A0CFD0A" w14:textId="3F2561D4" w:rsidR="00AB4BEB" w:rsidRDefault="00AB4BEB" w:rsidP="002B6E4A">
      <w:pPr>
        <w:ind w:left="567" w:firstLine="284"/>
        <w:jc w:val="both"/>
        <w:rPr>
          <w:rFonts w:ascii="Arial Narrow" w:hAnsi="Arial Narrow" w:cs="Courier New"/>
          <w:sz w:val="26"/>
          <w:szCs w:val="26"/>
        </w:rPr>
      </w:pPr>
      <w:r w:rsidRPr="003A261E">
        <w:rPr>
          <w:rFonts w:ascii="Arial Narrow" w:hAnsi="Arial Narrow" w:cs="Courier New"/>
          <w:sz w:val="26"/>
          <w:szCs w:val="26"/>
        </w:rPr>
        <w:t>De igual manera, con fundamento en lo establecido en el artículo 89 del Reglamento de la Ley de Gobierno del Poder Legislativo del Estado de Yucatán, esta Presidencia presenta la lista de las y los Diputados que participarán en contra y la de las y los Diputados que participarán a favor de la Discusión, mismas que no podrán ser modificadas a fin de adicionar oradores.</w:t>
      </w:r>
      <w:r w:rsidR="00B34173">
        <w:rPr>
          <w:rFonts w:ascii="Arial Narrow" w:hAnsi="Arial Narrow" w:cs="Courier New"/>
          <w:sz w:val="26"/>
          <w:szCs w:val="26"/>
        </w:rPr>
        <w:t xml:space="preserve"> Siendo los siguientes en contra: Diputado Rafael Alejandro </w:t>
      </w:r>
      <w:proofErr w:type="spellStart"/>
      <w:r w:rsidR="00B34173">
        <w:rPr>
          <w:rFonts w:ascii="Arial Narrow" w:hAnsi="Arial Narrow" w:cs="Courier New"/>
          <w:sz w:val="26"/>
          <w:szCs w:val="26"/>
        </w:rPr>
        <w:t>Echazarreta</w:t>
      </w:r>
      <w:proofErr w:type="spellEnd"/>
      <w:r w:rsidR="003A261E">
        <w:rPr>
          <w:rFonts w:ascii="Arial Narrow" w:hAnsi="Arial Narrow" w:cs="Courier New"/>
          <w:sz w:val="26"/>
          <w:szCs w:val="26"/>
        </w:rPr>
        <w:t xml:space="preserve"> Torres</w:t>
      </w:r>
      <w:r w:rsidR="00B34173">
        <w:rPr>
          <w:rFonts w:ascii="Arial Narrow" w:hAnsi="Arial Narrow" w:cs="Courier New"/>
          <w:sz w:val="26"/>
          <w:szCs w:val="26"/>
        </w:rPr>
        <w:t>.</w:t>
      </w:r>
    </w:p>
    <w:p w14:paraId="74F89CE1" w14:textId="77777777" w:rsidR="003A261E" w:rsidRDefault="003A261E" w:rsidP="002B6E4A">
      <w:pPr>
        <w:ind w:left="567" w:firstLine="284"/>
        <w:jc w:val="both"/>
        <w:rPr>
          <w:rFonts w:ascii="Arial Narrow" w:hAnsi="Arial Narrow" w:cs="Courier New"/>
          <w:sz w:val="26"/>
          <w:szCs w:val="26"/>
        </w:rPr>
      </w:pPr>
    </w:p>
    <w:p w14:paraId="00A75017" w14:textId="18401B92" w:rsidR="003A261E" w:rsidRDefault="003A261E" w:rsidP="002B6E4A">
      <w:pPr>
        <w:ind w:left="567" w:firstLine="284"/>
        <w:jc w:val="both"/>
        <w:rPr>
          <w:rFonts w:ascii="Arial Narrow" w:hAnsi="Arial Narrow"/>
          <w:sz w:val="26"/>
          <w:szCs w:val="26"/>
        </w:rPr>
      </w:pPr>
      <w:r>
        <w:rPr>
          <w:rFonts w:ascii="Arial Narrow" w:hAnsi="Arial Narrow" w:cs="Courier New"/>
          <w:sz w:val="26"/>
          <w:szCs w:val="26"/>
        </w:rPr>
        <w:t xml:space="preserve">Se le concedió el uso de la palabra en contra al </w:t>
      </w:r>
      <w:r w:rsidRPr="00CF728E">
        <w:rPr>
          <w:rFonts w:ascii="Arial Narrow" w:hAnsi="Arial Narrow" w:cs="Courier New"/>
          <w:b/>
          <w:sz w:val="26"/>
          <w:szCs w:val="26"/>
        </w:rPr>
        <w:t xml:space="preserve">Diputado Rafael Alejandro </w:t>
      </w:r>
      <w:proofErr w:type="spellStart"/>
      <w:r w:rsidRPr="00CF728E">
        <w:rPr>
          <w:rFonts w:ascii="Arial Narrow" w:hAnsi="Arial Narrow" w:cs="Courier New"/>
          <w:b/>
          <w:sz w:val="26"/>
          <w:szCs w:val="26"/>
        </w:rPr>
        <w:t>Echazarreta</w:t>
      </w:r>
      <w:proofErr w:type="spellEnd"/>
      <w:r w:rsidRPr="00CF728E">
        <w:rPr>
          <w:rFonts w:ascii="Arial Narrow" w:hAnsi="Arial Narrow" w:cs="Courier New"/>
          <w:b/>
          <w:sz w:val="26"/>
          <w:szCs w:val="26"/>
        </w:rPr>
        <w:t xml:space="preserve"> Torres</w:t>
      </w:r>
      <w:r>
        <w:rPr>
          <w:rFonts w:ascii="Arial Narrow" w:hAnsi="Arial Narrow" w:cs="Courier New"/>
          <w:sz w:val="26"/>
          <w:szCs w:val="26"/>
        </w:rPr>
        <w:t>, quien dijo: “</w:t>
      </w:r>
      <w:r w:rsidR="00C72370">
        <w:rPr>
          <w:rFonts w:ascii="Arial Narrow" w:hAnsi="Arial Narrow"/>
          <w:sz w:val="26"/>
          <w:szCs w:val="26"/>
        </w:rPr>
        <w:t>Con la venia de la Mesa Directiva, compañeras y compañeros Legisladores, público que nos acompaña, medios de comunic</w:t>
      </w:r>
      <w:r w:rsidR="00CF728E">
        <w:rPr>
          <w:rFonts w:ascii="Arial Narrow" w:hAnsi="Arial Narrow"/>
          <w:sz w:val="26"/>
          <w:szCs w:val="26"/>
        </w:rPr>
        <w:t>ación. El voto en contra de la Fracción P</w:t>
      </w:r>
      <w:r w:rsidR="00C72370">
        <w:rPr>
          <w:rFonts w:ascii="Arial Narrow" w:hAnsi="Arial Narrow"/>
          <w:sz w:val="26"/>
          <w:szCs w:val="26"/>
        </w:rPr>
        <w:t>arlamentaria de MORENA es claro, porque no hay confiabilidad en la ASE</w:t>
      </w:r>
      <w:r w:rsidR="00CF728E">
        <w:rPr>
          <w:rFonts w:ascii="Arial Narrow" w:hAnsi="Arial Narrow"/>
          <w:sz w:val="26"/>
          <w:szCs w:val="26"/>
        </w:rPr>
        <w:t>Y, el trabajo que se ha venido p</w:t>
      </w:r>
      <w:r w:rsidR="00C72370">
        <w:rPr>
          <w:rFonts w:ascii="Arial Narrow" w:hAnsi="Arial Narrow"/>
          <w:sz w:val="26"/>
          <w:szCs w:val="26"/>
        </w:rPr>
        <w:t>restando y desarrollando, con</w:t>
      </w:r>
      <w:r w:rsidR="00715570">
        <w:rPr>
          <w:rFonts w:ascii="Arial Narrow" w:hAnsi="Arial Narrow"/>
          <w:sz w:val="26"/>
          <w:szCs w:val="26"/>
        </w:rPr>
        <w:t>s</w:t>
      </w:r>
      <w:r w:rsidR="00C72370">
        <w:rPr>
          <w:rFonts w:ascii="Arial Narrow" w:hAnsi="Arial Narrow"/>
          <w:sz w:val="26"/>
          <w:szCs w:val="26"/>
        </w:rPr>
        <w:t>tantemente ha dejado en entre ver que el análisis es especulativo</w:t>
      </w:r>
      <w:r w:rsidR="00CF728E">
        <w:rPr>
          <w:rFonts w:ascii="Arial Narrow" w:hAnsi="Arial Narrow"/>
          <w:sz w:val="26"/>
          <w:szCs w:val="26"/>
        </w:rPr>
        <w:t>,</w:t>
      </w:r>
      <w:r w:rsidR="00C72370">
        <w:rPr>
          <w:rFonts w:ascii="Arial Narrow" w:hAnsi="Arial Narrow"/>
          <w:sz w:val="26"/>
          <w:szCs w:val="26"/>
        </w:rPr>
        <w:t xml:space="preserve"> que no se da seguimiento y que cuando se he hecho de manera reiterada</w:t>
      </w:r>
      <w:r w:rsidR="00CF728E">
        <w:rPr>
          <w:rFonts w:ascii="Arial Narrow" w:hAnsi="Arial Narrow"/>
          <w:sz w:val="26"/>
          <w:szCs w:val="26"/>
        </w:rPr>
        <w:t>,</w:t>
      </w:r>
      <w:r w:rsidR="00C72370">
        <w:rPr>
          <w:rFonts w:ascii="Arial Narrow" w:hAnsi="Arial Narrow"/>
          <w:sz w:val="26"/>
          <w:szCs w:val="26"/>
        </w:rPr>
        <w:t xml:space="preserve"> señalamientos en los cuales los municipios incurren en faltas y sanciones, no hay carpeta</w:t>
      </w:r>
      <w:r w:rsidR="00715570">
        <w:rPr>
          <w:rFonts w:ascii="Arial Narrow" w:hAnsi="Arial Narrow"/>
          <w:sz w:val="26"/>
          <w:szCs w:val="26"/>
        </w:rPr>
        <w:t>s</w:t>
      </w:r>
      <w:r w:rsidR="00C72370">
        <w:rPr>
          <w:rFonts w:ascii="Arial Narrow" w:hAnsi="Arial Narrow"/>
          <w:sz w:val="26"/>
          <w:szCs w:val="26"/>
        </w:rPr>
        <w:t xml:space="preserve"> de investigación y cuando existen las carpetas de investigación no se les da seguimiento, eso genera impunida</w:t>
      </w:r>
      <w:r w:rsidR="00715570">
        <w:rPr>
          <w:rFonts w:ascii="Arial Narrow" w:hAnsi="Arial Narrow"/>
          <w:sz w:val="26"/>
          <w:szCs w:val="26"/>
        </w:rPr>
        <w:t>d y eso es uno de los mayores cá</w:t>
      </w:r>
      <w:r w:rsidR="00C72370">
        <w:rPr>
          <w:rFonts w:ascii="Arial Narrow" w:hAnsi="Arial Narrow"/>
          <w:sz w:val="26"/>
          <w:szCs w:val="26"/>
        </w:rPr>
        <w:t>nceres que ti</w:t>
      </w:r>
      <w:r w:rsidR="00CF728E">
        <w:rPr>
          <w:rFonts w:ascii="Arial Narrow" w:hAnsi="Arial Narrow"/>
          <w:sz w:val="26"/>
          <w:szCs w:val="26"/>
        </w:rPr>
        <w:t>ene nuestro estado, y el país, e</w:t>
      </w:r>
      <w:r w:rsidR="00C72370">
        <w:rPr>
          <w:rFonts w:ascii="Arial Narrow" w:hAnsi="Arial Narrow"/>
          <w:sz w:val="26"/>
          <w:szCs w:val="26"/>
        </w:rPr>
        <w:t>n esta materia no podemos ir favor de un tra</w:t>
      </w:r>
      <w:r w:rsidR="00715570">
        <w:rPr>
          <w:rFonts w:ascii="Arial Narrow" w:hAnsi="Arial Narrow"/>
          <w:sz w:val="26"/>
          <w:szCs w:val="26"/>
        </w:rPr>
        <w:t xml:space="preserve">bajo que vemos a todas luces </w:t>
      </w:r>
      <w:proofErr w:type="spellStart"/>
      <w:r w:rsidR="00715570">
        <w:rPr>
          <w:rFonts w:ascii="Arial Narrow" w:hAnsi="Arial Narrow"/>
          <w:sz w:val="26"/>
          <w:szCs w:val="26"/>
        </w:rPr>
        <w:t>de</w:t>
      </w:r>
      <w:r w:rsidR="00C72370">
        <w:rPr>
          <w:rFonts w:ascii="Arial Narrow" w:hAnsi="Arial Narrow"/>
          <w:sz w:val="26"/>
          <w:szCs w:val="26"/>
        </w:rPr>
        <w:t>saciado</w:t>
      </w:r>
      <w:proofErr w:type="spellEnd"/>
      <w:r w:rsidR="00C72370">
        <w:rPr>
          <w:rFonts w:ascii="Arial Narrow" w:hAnsi="Arial Narrow"/>
          <w:sz w:val="26"/>
          <w:szCs w:val="26"/>
        </w:rPr>
        <w:t>, no es en el procedimiento Legislativo, por el contrario, me parece que el trabajo que realizó el Presidente de la Comisión ha sido exhaustivo, pero lo que llegó al Congreso no es lo que marca la reglamentación, debemos de estudiar a fondo y hacer las modificaciones correspondientes, nosotros somos el Órgano Fiscalizador del Estado, este es la máxima expresión que deb</w:t>
      </w:r>
      <w:r w:rsidR="00CF728E">
        <w:rPr>
          <w:rFonts w:ascii="Arial Narrow" w:hAnsi="Arial Narrow"/>
          <w:sz w:val="26"/>
          <w:szCs w:val="26"/>
        </w:rPr>
        <w:t>emos de tener, generar Leyes y r</w:t>
      </w:r>
      <w:r w:rsidR="00C72370">
        <w:rPr>
          <w:rFonts w:ascii="Arial Narrow" w:hAnsi="Arial Narrow"/>
          <w:sz w:val="26"/>
          <w:szCs w:val="26"/>
        </w:rPr>
        <w:t>eglamentos es posterior a la fiscalización, son coadyuvantes para conservar el aura económica que debe tener nuestro</w:t>
      </w:r>
      <w:r w:rsidR="00715570">
        <w:rPr>
          <w:rFonts w:ascii="Arial Narrow" w:hAnsi="Arial Narrow"/>
          <w:sz w:val="26"/>
          <w:szCs w:val="26"/>
        </w:rPr>
        <w:t xml:space="preserve"> estado, tener una A</w:t>
      </w:r>
      <w:r w:rsidR="00C72370">
        <w:rPr>
          <w:rFonts w:ascii="Arial Narrow" w:hAnsi="Arial Narrow"/>
          <w:sz w:val="26"/>
          <w:szCs w:val="26"/>
        </w:rPr>
        <w:t xml:space="preserve">uditoria que no </w:t>
      </w:r>
      <w:r w:rsidR="00CF1560">
        <w:rPr>
          <w:rFonts w:ascii="Arial Narrow" w:hAnsi="Arial Narrow"/>
          <w:sz w:val="26"/>
          <w:szCs w:val="26"/>
        </w:rPr>
        <w:t>esté</w:t>
      </w:r>
      <w:r w:rsidR="00C72370">
        <w:rPr>
          <w:rFonts w:ascii="Arial Narrow" w:hAnsi="Arial Narrow"/>
          <w:sz w:val="26"/>
          <w:szCs w:val="26"/>
        </w:rPr>
        <w:t xml:space="preserve"> abierta y que no rinda las cuentas adecuadas genera un déficit moral, económico, pero sobre todo</w:t>
      </w:r>
      <w:r w:rsidR="00CF728E">
        <w:rPr>
          <w:rFonts w:ascii="Arial Narrow" w:hAnsi="Arial Narrow"/>
          <w:sz w:val="26"/>
          <w:szCs w:val="26"/>
        </w:rPr>
        <w:t>;</w:t>
      </w:r>
      <w:r w:rsidR="00C72370">
        <w:rPr>
          <w:rFonts w:ascii="Arial Narrow" w:hAnsi="Arial Narrow"/>
          <w:sz w:val="26"/>
          <w:szCs w:val="26"/>
        </w:rPr>
        <w:t xml:space="preserve"> social y abre la puerta trasera para quienes hacen malos manejos o una mala administración se vayan, con la espalda tranquila </w:t>
      </w:r>
      <w:r w:rsidR="00CF728E">
        <w:rPr>
          <w:rFonts w:ascii="Arial Narrow" w:hAnsi="Arial Narrow"/>
          <w:sz w:val="26"/>
          <w:szCs w:val="26"/>
        </w:rPr>
        <w:t>habiendo defrauda</w:t>
      </w:r>
      <w:r w:rsidR="00C72370">
        <w:rPr>
          <w:rFonts w:ascii="Arial Narrow" w:hAnsi="Arial Narrow"/>
          <w:sz w:val="26"/>
          <w:szCs w:val="26"/>
        </w:rPr>
        <w:t>do el patrimonio de todas y todos los yucatecos. Es momento de ponerle fin a esta forma de presentar el traba</w:t>
      </w:r>
      <w:r w:rsidR="00B6017C">
        <w:rPr>
          <w:rFonts w:ascii="Arial Narrow" w:hAnsi="Arial Narrow"/>
          <w:sz w:val="26"/>
          <w:szCs w:val="26"/>
        </w:rPr>
        <w:t>jo de la Auditoria Superior de E</w:t>
      </w:r>
      <w:r w:rsidR="00C72370">
        <w:rPr>
          <w:rFonts w:ascii="Arial Narrow" w:hAnsi="Arial Narrow"/>
          <w:sz w:val="26"/>
          <w:szCs w:val="26"/>
        </w:rPr>
        <w:t>stado de Yucatán</w:t>
      </w:r>
      <w:r w:rsidR="00CF728E">
        <w:rPr>
          <w:rFonts w:ascii="Arial Narrow" w:hAnsi="Arial Narrow"/>
          <w:sz w:val="26"/>
          <w:szCs w:val="26"/>
        </w:rPr>
        <w:t>,</w:t>
      </w:r>
      <w:r w:rsidR="00C72370">
        <w:rPr>
          <w:rFonts w:ascii="Arial Narrow" w:hAnsi="Arial Narrow"/>
          <w:sz w:val="26"/>
          <w:szCs w:val="26"/>
        </w:rPr>
        <w:t xml:space="preserve"> porque </w:t>
      </w:r>
      <w:r w:rsidR="00CF1560">
        <w:rPr>
          <w:rFonts w:ascii="Arial Narrow" w:hAnsi="Arial Narrow"/>
          <w:sz w:val="26"/>
          <w:szCs w:val="26"/>
        </w:rPr>
        <w:t>aún</w:t>
      </w:r>
      <w:r w:rsidR="00C72370">
        <w:rPr>
          <w:rFonts w:ascii="Arial Narrow" w:hAnsi="Arial Narrow"/>
          <w:sz w:val="26"/>
          <w:szCs w:val="26"/>
        </w:rPr>
        <w:t xml:space="preserve"> se le pone en un artículo transitorio que si se llega a equivocar o que si no hizo bien el trabajo puede seguir teniendo la capacidad de</w:t>
      </w:r>
      <w:r w:rsidR="00CF728E">
        <w:rPr>
          <w:rFonts w:ascii="Arial Narrow" w:hAnsi="Arial Narrow"/>
          <w:sz w:val="26"/>
          <w:szCs w:val="26"/>
        </w:rPr>
        <w:t xml:space="preserve"> fincar alguna responsabilidad </w:t>
      </w:r>
      <w:r w:rsidR="00C72370">
        <w:rPr>
          <w:rFonts w:ascii="Arial Narrow" w:hAnsi="Arial Narrow"/>
          <w:sz w:val="26"/>
          <w:szCs w:val="26"/>
        </w:rPr>
        <w:t>en lugar de venir y presentar una serie de trabajos y d</w:t>
      </w:r>
      <w:r w:rsidR="00CF728E">
        <w:rPr>
          <w:rFonts w:ascii="Arial Narrow" w:hAnsi="Arial Narrow"/>
          <w:sz w:val="26"/>
          <w:szCs w:val="26"/>
        </w:rPr>
        <w:t>e investigaciones con denuncias,</w:t>
      </w:r>
      <w:r w:rsidR="00C72370">
        <w:rPr>
          <w:rFonts w:ascii="Arial Narrow" w:hAnsi="Arial Narrow"/>
          <w:sz w:val="26"/>
          <w:szCs w:val="26"/>
        </w:rPr>
        <w:t xml:space="preserve"> no podemos mane</w:t>
      </w:r>
      <w:r w:rsidR="00B6017C">
        <w:rPr>
          <w:rFonts w:ascii="Arial Narrow" w:hAnsi="Arial Narrow"/>
          <w:sz w:val="26"/>
          <w:szCs w:val="26"/>
        </w:rPr>
        <w:t>j</w:t>
      </w:r>
      <w:r w:rsidR="00C72370">
        <w:rPr>
          <w:rFonts w:ascii="Arial Narrow" w:hAnsi="Arial Narrow"/>
          <w:sz w:val="26"/>
          <w:szCs w:val="26"/>
        </w:rPr>
        <w:t xml:space="preserve">ar así el patrimonio de este estado, no después de </w:t>
      </w:r>
      <w:r w:rsidR="00CF1560">
        <w:rPr>
          <w:rFonts w:ascii="Arial Narrow" w:hAnsi="Arial Narrow"/>
          <w:sz w:val="26"/>
          <w:szCs w:val="26"/>
        </w:rPr>
        <w:t>los</w:t>
      </w:r>
      <w:r w:rsidR="00C72370">
        <w:rPr>
          <w:rFonts w:ascii="Arial Narrow" w:hAnsi="Arial Narrow"/>
          <w:sz w:val="26"/>
          <w:szCs w:val="26"/>
        </w:rPr>
        <w:t xml:space="preserve"> esfuerzos que se han realizado en esta Legislatura para darle adecuación y vocación al presupuesto, no después de tener una visión de ahorro y de impactar a las causas que </w:t>
      </w:r>
      <w:r w:rsidR="00CF1560">
        <w:rPr>
          <w:rFonts w:ascii="Arial Narrow" w:hAnsi="Arial Narrow"/>
          <w:sz w:val="26"/>
          <w:szCs w:val="26"/>
        </w:rPr>
        <w:t>más</w:t>
      </w:r>
      <w:r w:rsidR="00C72370">
        <w:rPr>
          <w:rFonts w:ascii="Arial Narrow" w:hAnsi="Arial Narrow"/>
          <w:sz w:val="26"/>
          <w:szCs w:val="26"/>
        </w:rPr>
        <w:t xml:space="preserve"> nos necesitan, de combate a la pobreza, de brindarle a la educación </w:t>
      </w:r>
      <w:r w:rsidR="00CF1560">
        <w:rPr>
          <w:rFonts w:ascii="Arial Narrow" w:hAnsi="Arial Narrow"/>
          <w:sz w:val="26"/>
          <w:szCs w:val="26"/>
        </w:rPr>
        <w:t>más</w:t>
      </w:r>
      <w:r w:rsidR="00C72370">
        <w:rPr>
          <w:rFonts w:ascii="Arial Narrow" w:hAnsi="Arial Narrow"/>
          <w:sz w:val="26"/>
          <w:szCs w:val="26"/>
        </w:rPr>
        <w:t xml:space="preserve"> y mejores elementos, de generar una promoción turística adecuada para desarrollar y detonar la economía de este estado, no podemos permitir que los funcionarios públicos de este estado se vayan con las bolsas llenas y con la cara limpia, por eso es nuestro voto en contra, argumentado y facultado en las mismas </w:t>
      </w:r>
      <w:r w:rsidR="00CF728E">
        <w:rPr>
          <w:rFonts w:ascii="Arial Narrow" w:hAnsi="Arial Narrow"/>
          <w:sz w:val="26"/>
          <w:szCs w:val="26"/>
        </w:rPr>
        <w:t>creencias que tienen todas las Fracciones Pa</w:t>
      </w:r>
      <w:r w:rsidR="00C72370">
        <w:rPr>
          <w:rFonts w:ascii="Arial Narrow" w:hAnsi="Arial Narrow"/>
          <w:sz w:val="26"/>
          <w:szCs w:val="26"/>
        </w:rPr>
        <w:t>rlamentarias, yo insisto e invito que se regrese este dictamen, que s</w:t>
      </w:r>
      <w:r w:rsidR="00F67196">
        <w:rPr>
          <w:rFonts w:ascii="Arial Narrow" w:hAnsi="Arial Narrow"/>
          <w:sz w:val="26"/>
          <w:szCs w:val="26"/>
        </w:rPr>
        <w:t>e le solicite a la ASEY con un Punto de A</w:t>
      </w:r>
      <w:r w:rsidR="00C72370">
        <w:rPr>
          <w:rFonts w:ascii="Arial Narrow" w:hAnsi="Arial Narrow"/>
          <w:sz w:val="26"/>
          <w:szCs w:val="26"/>
        </w:rPr>
        <w:t>cuerdo como Legislatura</w:t>
      </w:r>
      <w:r w:rsidR="00CF728E">
        <w:rPr>
          <w:rFonts w:ascii="Arial Narrow" w:hAnsi="Arial Narrow"/>
          <w:sz w:val="26"/>
          <w:szCs w:val="26"/>
        </w:rPr>
        <w:t>,</w:t>
      </w:r>
      <w:r w:rsidR="00C72370">
        <w:rPr>
          <w:rFonts w:ascii="Arial Narrow" w:hAnsi="Arial Narrow"/>
          <w:sz w:val="26"/>
          <w:szCs w:val="26"/>
        </w:rPr>
        <w:t xml:space="preserve"> que haga un informe detallado y que </w:t>
      </w:r>
      <w:r w:rsidR="00F67196">
        <w:rPr>
          <w:rFonts w:ascii="Arial Narrow" w:hAnsi="Arial Narrow"/>
          <w:sz w:val="26"/>
          <w:szCs w:val="26"/>
        </w:rPr>
        <w:t>se presente el encargado de la A</w:t>
      </w:r>
      <w:r w:rsidR="00C72370">
        <w:rPr>
          <w:rFonts w:ascii="Arial Narrow" w:hAnsi="Arial Narrow"/>
          <w:sz w:val="26"/>
          <w:szCs w:val="26"/>
        </w:rPr>
        <w:t>uditoria a rendir un Informe a este Congreso, es lo menos que se le debe a la ciudadanía, y si no puede o si no quiere, lo podemos requerir por Ley, porque por eso somos el Congreso, MORENA no va con este tipo de análisis porque deja la puerta abierta a que se siga en un estado de impunidad, mucho hemos hechos todas y todos nosotros para combatirlo como para que aprobemos este Dictamen. Es cuanto Presidente”.</w:t>
      </w:r>
    </w:p>
    <w:p w14:paraId="1D4E1EA4" w14:textId="77777777" w:rsidR="00305357" w:rsidRDefault="00305357" w:rsidP="002B6E4A">
      <w:pPr>
        <w:ind w:left="567" w:firstLine="284"/>
        <w:jc w:val="both"/>
        <w:rPr>
          <w:rFonts w:ascii="Arial Narrow" w:hAnsi="Arial Narrow"/>
          <w:sz w:val="26"/>
          <w:szCs w:val="26"/>
        </w:rPr>
      </w:pPr>
    </w:p>
    <w:p w14:paraId="58FA331F" w14:textId="7270DE0E" w:rsidR="00305357" w:rsidRPr="00305357" w:rsidRDefault="00305357" w:rsidP="002B6E4A">
      <w:pPr>
        <w:ind w:left="567" w:firstLine="284"/>
        <w:jc w:val="both"/>
        <w:rPr>
          <w:rFonts w:ascii="Arial Narrow" w:hAnsi="Arial Narrow" w:cs="Courier New"/>
          <w:sz w:val="26"/>
          <w:szCs w:val="26"/>
        </w:rPr>
      </w:pPr>
      <w:r>
        <w:rPr>
          <w:rFonts w:ascii="Arial Narrow" w:hAnsi="Arial Narrow" w:cs="Courier New"/>
          <w:sz w:val="26"/>
          <w:szCs w:val="26"/>
        </w:rPr>
        <w:t xml:space="preserve">No habiendo más participaciones, por lo que considerándose suficientemente discutido el dictamen en forma económica, por mayoría; </w:t>
      </w:r>
      <w:r w:rsidRPr="00305357">
        <w:rPr>
          <w:rFonts w:ascii="Arial Narrow" w:hAnsi="Arial Narrow" w:cs="Courier New"/>
          <w:sz w:val="26"/>
          <w:szCs w:val="26"/>
        </w:rPr>
        <w:t>se sometió a votación el dictamen</w:t>
      </w:r>
      <w:r w:rsidR="00F1550C">
        <w:rPr>
          <w:rFonts w:ascii="Arial Narrow" w:hAnsi="Arial Narrow" w:cs="Courier New"/>
          <w:sz w:val="26"/>
          <w:szCs w:val="26"/>
        </w:rPr>
        <w:t xml:space="preserve"> en forma </w:t>
      </w:r>
      <w:proofErr w:type="spellStart"/>
      <w:r w:rsidR="00F1550C">
        <w:rPr>
          <w:rFonts w:ascii="Arial Narrow" w:hAnsi="Arial Narrow" w:cs="Courier New"/>
          <w:sz w:val="26"/>
          <w:szCs w:val="26"/>
        </w:rPr>
        <w:t>economica</w:t>
      </w:r>
      <w:proofErr w:type="spellEnd"/>
      <w:r>
        <w:rPr>
          <w:rFonts w:ascii="Arial Narrow" w:hAnsi="Arial Narrow" w:cs="Courier New"/>
          <w:sz w:val="26"/>
          <w:szCs w:val="26"/>
        </w:rPr>
        <w:t xml:space="preserve">. </w:t>
      </w:r>
      <w:r w:rsidRPr="00305357">
        <w:rPr>
          <w:rFonts w:ascii="Arial Narrow" w:hAnsi="Arial Narrow" w:cs="Courier New"/>
          <w:b/>
          <w:sz w:val="26"/>
          <w:szCs w:val="26"/>
        </w:rPr>
        <w:t>Siendo aprobada por mayoría</w:t>
      </w:r>
      <w:r>
        <w:rPr>
          <w:rFonts w:ascii="Arial Narrow" w:hAnsi="Arial Narrow" w:cs="Courier New"/>
          <w:sz w:val="26"/>
          <w:szCs w:val="26"/>
        </w:rPr>
        <w:t>. En tal virtud se turna a la Secretaría de esta Mesa Directiva para que proceda a elaborar la minuta del asunto aprobado.</w:t>
      </w:r>
    </w:p>
    <w:p w14:paraId="0A96A168" w14:textId="77777777" w:rsidR="00E333D1" w:rsidRDefault="00E333D1" w:rsidP="002B6E4A">
      <w:pPr>
        <w:ind w:left="567" w:firstLine="284"/>
        <w:jc w:val="both"/>
        <w:rPr>
          <w:rFonts w:ascii="Arial Narrow" w:hAnsi="Arial Narrow" w:cs="Courier New"/>
          <w:sz w:val="26"/>
          <w:szCs w:val="26"/>
        </w:rPr>
      </w:pPr>
    </w:p>
    <w:p w14:paraId="4FBAC0B6" w14:textId="02D331EB" w:rsidR="00E333D1" w:rsidRDefault="000E0A1E" w:rsidP="002B6E4A">
      <w:pPr>
        <w:ind w:left="567" w:firstLine="284"/>
        <w:jc w:val="both"/>
        <w:rPr>
          <w:rFonts w:ascii="Arial Narrow" w:hAnsi="Arial Narrow" w:cs="Courier New"/>
          <w:sz w:val="26"/>
          <w:szCs w:val="26"/>
        </w:rPr>
      </w:pPr>
      <w:r>
        <w:rPr>
          <w:rFonts w:ascii="Arial Narrow" w:hAnsi="Arial Narrow" w:cs="Courier New"/>
          <w:sz w:val="26"/>
          <w:szCs w:val="26"/>
        </w:rPr>
        <w:t>El Presidente de la Mesa Directiva; El Presente Dictamen enlistado en los Asuntos en Cartera del Orden del Día, propone reformas a la Constitución Política de los Estados Unidos Mexicanos, por tal motivo y para cumplir con las disposiciones legales pertinentes, invitó a las Diputadas, Diputados y Público asistente se sirvan poner de pie a efecto de que este Honorable Congreso del Estado se erija en Constituyente permanente.</w:t>
      </w:r>
    </w:p>
    <w:p w14:paraId="7307AE5B" w14:textId="77777777" w:rsidR="00840E2C" w:rsidRDefault="00840E2C" w:rsidP="002B6E4A">
      <w:pPr>
        <w:ind w:left="567" w:firstLine="284"/>
        <w:jc w:val="both"/>
        <w:rPr>
          <w:rFonts w:ascii="Arial Narrow" w:hAnsi="Arial Narrow" w:cs="Courier New"/>
          <w:sz w:val="26"/>
          <w:szCs w:val="26"/>
        </w:rPr>
      </w:pPr>
    </w:p>
    <w:p w14:paraId="2CD7B24B" w14:textId="77777777" w:rsidR="00415315" w:rsidRDefault="00415315" w:rsidP="002B6E4A">
      <w:pPr>
        <w:ind w:left="567" w:firstLine="284"/>
        <w:jc w:val="both"/>
        <w:rPr>
          <w:rFonts w:ascii="Arial Narrow" w:hAnsi="Arial Narrow" w:cs="Courier New"/>
          <w:sz w:val="26"/>
          <w:szCs w:val="26"/>
        </w:rPr>
      </w:pPr>
    </w:p>
    <w:p w14:paraId="69DF9F24" w14:textId="77777777" w:rsidR="00415315" w:rsidRDefault="00415315" w:rsidP="002B6E4A">
      <w:pPr>
        <w:ind w:left="567" w:firstLine="284"/>
        <w:jc w:val="both"/>
        <w:rPr>
          <w:rFonts w:ascii="Arial Narrow" w:hAnsi="Arial Narrow" w:cs="Courier New"/>
          <w:sz w:val="26"/>
          <w:szCs w:val="26"/>
        </w:rPr>
      </w:pPr>
    </w:p>
    <w:p w14:paraId="08B8BCDE" w14:textId="13833AE5" w:rsidR="00840E2C" w:rsidRDefault="00840E2C" w:rsidP="002B6E4A">
      <w:pPr>
        <w:ind w:left="567" w:firstLine="284"/>
        <w:jc w:val="both"/>
        <w:rPr>
          <w:rFonts w:ascii="Arial Narrow" w:hAnsi="Arial Narrow" w:cs="Courier New"/>
          <w:sz w:val="26"/>
          <w:szCs w:val="26"/>
        </w:rPr>
      </w:pPr>
      <w:r>
        <w:rPr>
          <w:rFonts w:ascii="Arial Narrow" w:hAnsi="Arial Narrow" w:cs="Courier New"/>
          <w:sz w:val="26"/>
          <w:szCs w:val="26"/>
        </w:rPr>
        <w:t>Puestos de pie, el Presidente; en cumplimiento de lo dispuesto en el artículo 135 de la Constitución Política de los Estados Unidos Mexicanos, en estos momentos el Honorable Congreso del Estado Libre y soberano de Yucatán, se erige en Constituyente permanente.</w:t>
      </w:r>
    </w:p>
    <w:p w14:paraId="5673805A" w14:textId="77777777" w:rsidR="00771FFD" w:rsidRDefault="00771FFD" w:rsidP="002B6E4A">
      <w:pPr>
        <w:ind w:left="567" w:firstLine="284"/>
        <w:jc w:val="both"/>
        <w:rPr>
          <w:rFonts w:ascii="Arial Narrow" w:hAnsi="Arial Narrow" w:cs="Courier New"/>
          <w:sz w:val="26"/>
          <w:szCs w:val="26"/>
        </w:rPr>
      </w:pPr>
    </w:p>
    <w:p w14:paraId="6A6B0F7D" w14:textId="283E1C2F" w:rsidR="00557A58" w:rsidRDefault="00557A58" w:rsidP="002B6E4A">
      <w:pPr>
        <w:ind w:left="567" w:firstLine="284"/>
        <w:jc w:val="both"/>
        <w:rPr>
          <w:rFonts w:ascii="Arial Narrow" w:hAnsi="Arial Narrow" w:cs="Courier New"/>
          <w:sz w:val="26"/>
          <w:szCs w:val="26"/>
        </w:rPr>
      </w:pPr>
      <w:r>
        <w:rPr>
          <w:rFonts w:ascii="Arial Narrow" w:hAnsi="Arial Narrow" w:cs="Courier New"/>
          <w:sz w:val="26"/>
          <w:szCs w:val="26"/>
        </w:rPr>
        <w:t>El</w:t>
      </w:r>
      <w:r w:rsidRPr="00A55D54">
        <w:rPr>
          <w:rFonts w:ascii="Arial Narrow" w:hAnsi="Arial Narrow" w:cs="Courier New"/>
          <w:sz w:val="26"/>
          <w:szCs w:val="26"/>
        </w:rPr>
        <w:t xml:space="preserve"> Secretari</w:t>
      </w:r>
      <w:r>
        <w:rPr>
          <w:rFonts w:ascii="Arial Narrow" w:hAnsi="Arial Narrow" w:cs="Courier New"/>
          <w:sz w:val="26"/>
          <w:szCs w:val="26"/>
        </w:rPr>
        <w:t>o</w:t>
      </w:r>
      <w:r w:rsidRPr="00A55D54">
        <w:rPr>
          <w:rFonts w:ascii="Arial Narrow" w:hAnsi="Arial Narrow" w:cs="Courier New"/>
          <w:sz w:val="26"/>
          <w:szCs w:val="26"/>
        </w:rPr>
        <w:t xml:space="preserve"> </w:t>
      </w:r>
      <w:r>
        <w:rPr>
          <w:rFonts w:ascii="Arial Narrow" w:hAnsi="Arial Narrow" w:cs="Courier New"/>
          <w:sz w:val="26"/>
          <w:szCs w:val="26"/>
        </w:rPr>
        <w:t xml:space="preserve">Diputado Rafael Alejandro </w:t>
      </w:r>
      <w:proofErr w:type="spellStart"/>
      <w:r>
        <w:rPr>
          <w:rFonts w:ascii="Arial Narrow" w:hAnsi="Arial Narrow" w:cs="Courier New"/>
          <w:sz w:val="26"/>
          <w:szCs w:val="26"/>
        </w:rPr>
        <w:t>Echazarreta</w:t>
      </w:r>
      <w:proofErr w:type="spellEnd"/>
      <w:r>
        <w:rPr>
          <w:rFonts w:ascii="Arial Narrow" w:hAnsi="Arial Narrow" w:cs="Courier New"/>
          <w:sz w:val="26"/>
          <w:szCs w:val="26"/>
        </w:rPr>
        <w:t xml:space="preserve"> Torres, dio lectura al siguiente asunto en cartera:</w:t>
      </w:r>
    </w:p>
    <w:p w14:paraId="280FE7EB" w14:textId="77777777" w:rsidR="00771FFD" w:rsidRDefault="00771FFD" w:rsidP="002B6E4A">
      <w:pPr>
        <w:ind w:left="567" w:firstLine="284"/>
        <w:jc w:val="both"/>
        <w:rPr>
          <w:rFonts w:ascii="Arial Narrow" w:hAnsi="Arial Narrow" w:cs="Courier New"/>
          <w:sz w:val="26"/>
          <w:szCs w:val="26"/>
        </w:rPr>
      </w:pPr>
    </w:p>
    <w:p w14:paraId="1788302E" w14:textId="279C3A06" w:rsidR="00D05C7D" w:rsidRDefault="0006728C" w:rsidP="0006728C">
      <w:pPr>
        <w:ind w:left="567" w:firstLine="284"/>
        <w:jc w:val="both"/>
        <w:rPr>
          <w:rFonts w:ascii="Arial Narrow" w:hAnsi="Arial Narrow"/>
          <w:iCs/>
          <w:sz w:val="26"/>
          <w:szCs w:val="26"/>
        </w:rPr>
      </w:pPr>
      <w:r w:rsidRPr="00D05C7D">
        <w:rPr>
          <w:rFonts w:ascii="Arial Narrow" w:hAnsi="Arial Narrow" w:cs="Courier New"/>
          <w:b/>
          <w:bCs/>
          <w:sz w:val="26"/>
          <w:szCs w:val="26"/>
        </w:rPr>
        <w:t xml:space="preserve">G) </w:t>
      </w:r>
      <w:r w:rsidRPr="00D05C7D">
        <w:rPr>
          <w:rFonts w:ascii="Arial Narrow" w:hAnsi="Arial Narrow" w:cs="Tahoma"/>
          <w:iCs/>
          <w:sz w:val="26"/>
          <w:szCs w:val="26"/>
        </w:rPr>
        <w:t>Dictamen de la Comisión Permanente de Puntos Constitucionales y Gobernación, en el que el H. Congreso del Estado de Yucatán, aprueba en sus términos la Minuta Proyecto de Decreto de Fecha 12 de Octubre del año 2022, enviada por la Cámara de Diputados del H. Congreso de la Unión, por medio del cual, se adiciona una Fracción X al artículo 116 de la Constitución Política de los Estados Unidos Mexicanos, en materia de símbolos de las entidades federativas</w:t>
      </w:r>
      <w:r w:rsidRPr="00D05C7D">
        <w:rPr>
          <w:rFonts w:ascii="Arial Narrow" w:hAnsi="Arial Narrow"/>
          <w:iCs/>
          <w:sz w:val="26"/>
          <w:szCs w:val="26"/>
        </w:rPr>
        <w:t>.</w:t>
      </w:r>
    </w:p>
    <w:p w14:paraId="308A1AD1" w14:textId="77777777" w:rsidR="00D05C7D" w:rsidRDefault="00D05C7D" w:rsidP="0006728C">
      <w:pPr>
        <w:ind w:left="567" w:firstLine="284"/>
        <w:jc w:val="both"/>
        <w:rPr>
          <w:rFonts w:ascii="Arial Narrow" w:hAnsi="Arial Narrow"/>
          <w:iCs/>
          <w:sz w:val="26"/>
          <w:szCs w:val="26"/>
        </w:rPr>
      </w:pPr>
    </w:p>
    <w:p w14:paraId="59150C97" w14:textId="1E451076" w:rsidR="005B64DB" w:rsidRPr="00481B4D" w:rsidRDefault="00FF0E32" w:rsidP="00FF0E32">
      <w:pPr>
        <w:ind w:left="567"/>
        <w:jc w:val="both"/>
        <w:rPr>
          <w:rFonts w:ascii="Arial Narrow" w:hAnsi="Arial Narrow"/>
          <w:b/>
          <w:sz w:val="26"/>
          <w:szCs w:val="26"/>
        </w:rPr>
      </w:pPr>
      <w:r>
        <w:rPr>
          <w:rFonts w:ascii="Arial Narrow" w:hAnsi="Arial Narrow"/>
          <w:sz w:val="26"/>
          <w:szCs w:val="26"/>
        </w:rPr>
        <w:t xml:space="preserve">  </w:t>
      </w:r>
      <w:r w:rsidR="005D6FF5">
        <w:rPr>
          <w:rFonts w:ascii="Arial Narrow" w:hAnsi="Arial Narrow"/>
          <w:sz w:val="26"/>
          <w:szCs w:val="26"/>
          <w:lang w:val="es-MX"/>
        </w:rPr>
        <w:t xml:space="preserve">  El</w:t>
      </w:r>
      <w:r w:rsidR="00E47ABD">
        <w:rPr>
          <w:rFonts w:ascii="Arial Narrow" w:hAnsi="Arial Narrow"/>
          <w:sz w:val="26"/>
          <w:szCs w:val="26"/>
          <w:lang w:val="es-MX"/>
        </w:rPr>
        <w:t xml:space="preserve"> </w:t>
      </w:r>
      <w:r w:rsidR="00E47ABD">
        <w:rPr>
          <w:rFonts w:ascii="Arial Narrow" w:hAnsi="Arial Narrow"/>
          <w:sz w:val="26"/>
          <w:szCs w:val="26"/>
        </w:rPr>
        <w:t xml:space="preserve">Presidente de la Mesa Directiva; Diputadas y Diputados, en virtud de que el dictamen ya ha sido distribuido en su oportunidad a todos y cada uno de los integrantes del Pleno, de conformidad con las facultades que le confiere el Artículo 34 Fracción VII de la Ley de Gobierno del Poder Legislativo del Estado de Yucatán, así como lo establecido en el Artículo 84 de su propio Reglamento, </w:t>
      </w:r>
      <w:r w:rsidR="00E47ABD" w:rsidRPr="00826050">
        <w:rPr>
          <w:rFonts w:ascii="Arial Narrow" w:hAnsi="Arial Narrow"/>
          <w:sz w:val="26"/>
          <w:szCs w:val="26"/>
        </w:rPr>
        <w:t>solicitó la dispensa del trámite de lectura del dictamen</w:t>
      </w:r>
      <w:r w:rsidR="00E47ABD">
        <w:rPr>
          <w:rFonts w:ascii="Arial Narrow" w:hAnsi="Arial Narrow"/>
          <w:sz w:val="26"/>
          <w:szCs w:val="26"/>
        </w:rPr>
        <w:t>, con el objeto de que sea leído únicamente el decreto contenido en el mismo, en forma económica.</w:t>
      </w:r>
      <w:r w:rsidR="00481B4D">
        <w:rPr>
          <w:rFonts w:ascii="Arial Narrow" w:hAnsi="Arial Narrow"/>
          <w:sz w:val="26"/>
          <w:szCs w:val="26"/>
        </w:rPr>
        <w:t xml:space="preserve"> </w:t>
      </w:r>
      <w:r w:rsidR="00481B4D" w:rsidRPr="00481B4D">
        <w:rPr>
          <w:rFonts w:ascii="Arial Narrow" w:hAnsi="Arial Narrow"/>
          <w:b/>
          <w:sz w:val="26"/>
          <w:szCs w:val="26"/>
        </w:rPr>
        <w:t>Siendo aprobada por unanimidad.</w:t>
      </w:r>
    </w:p>
    <w:p w14:paraId="3756A829" w14:textId="77777777" w:rsidR="00B50C1B" w:rsidRDefault="00B50C1B" w:rsidP="006137A5">
      <w:pPr>
        <w:jc w:val="both"/>
        <w:rPr>
          <w:rFonts w:ascii="Arial Narrow" w:hAnsi="Arial Narrow" w:cs="Courier New"/>
          <w:sz w:val="26"/>
          <w:szCs w:val="26"/>
        </w:rPr>
      </w:pPr>
    </w:p>
    <w:p w14:paraId="2BA90F7E" w14:textId="061EF2D9" w:rsidR="00D05C7D" w:rsidRDefault="00D05C7D" w:rsidP="00D05C7D">
      <w:pPr>
        <w:ind w:left="567" w:firstLine="284"/>
        <w:jc w:val="both"/>
        <w:rPr>
          <w:rFonts w:ascii="Arial Narrow" w:hAnsi="Arial Narrow" w:cs="Courier New"/>
          <w:sz w:val="26"/>
          <w:szCs w:val="26"/>
        </w:rPr>
      </w:pPr>
      <w:r>
        <w:rPr>
          <w:rFonts w:ascii="Arial Narrow" w:hAnsi="Arial Narrow" w:cs="Courier New"/>
          <w:sz w:val="26"/>
          <w:szCs w:val="26"/>
        </w:rPr>
        <w:t>El</w:t>
      </w:r>
      <w:r w:rsidRPr="00A55D54">
        <w:rPr>
          <w:rFonts w:ascii="Arial Narrow" w:hAnsi="Arial Narrow" w:cs="Courier New"/>
          <w:sz w:val="26"/>
          <w:szCs w:val="26"/>
        </w:rPr>
        <w:t xml:space="preserve"> Secretari</w:t>
      </w:r>
      <w:r>
        <w:rPr>
          <w:rFonts w:ascii="Arial Narrow" w:hAnsi="Arial Narrow" w:cs="Courier New"/>
          <w:sz w:val="26"/>
          <w:szCs w:val="26"/>
        </w:rPr>
        <w:t>o</w:t>
      </w:r>
      <w:r w:rsidRPr="00A55D54">
        <w:rPr>
          <w:rFonts w:ascii="Arial Narrow" w:hAnsi="Arial Narrow" w:cs="Courier New"/>
          <w:sz w:val="26"/>
          <w:szCs w:val="26"/>
        </w:rPr>
        <w:t xml:space="preserve"> </w:t>
      </w:r>
      <w:r>
        <w:rPr>
          <w:rFonts w:ascii="Arial Narrow" w:hAnsi="Arial Narrow" w:cs="Courier New"/>
          <w:sz w:val="26"/>
          <w:szCs w:val="26"/>
        </w:rPr>
        <w:t xml:space="preserve">Diputado Rafael Alejandro </w:t>
      </w:r>
      <w:proofErr w:type="spellStart"/>
      <w:r>
        <w:rPr>
          <w:rFonts w:ascii="Arial Narrow" w:hAnsi="Arial Narrow" w:cs="Courier New"/>
          <w:sz w:val="26"/>
          <w:szCs w:val="26"/>
        </w:rPr>
        <w:t>Echazarreta</w:t>
      </w:r>
      <w:proofErr w:type="spellEnd"/>
      <w:r>
        <w:rPr>
          <w:rFonts w:ascii="Arial Narrow" w:hAnsi="Arial Narrow" w:cs="Courier New"/>
          <w:sz w:val="26"/>
          <w:szCs w:val="26"/>
        </w:rPr>
        <w:t xml:space="preserve"> Torres, dio lectura al Decreto:</w:t>
      </w:r>
    </w:p>
    <w:p w14:paraId="1ECAEA18" w14:textId="77777777" w:rsidR="006137A5" w:rsidRDefault="006137A5" w:rsidP="00D05C7D">
      <w:pPr>
        <w:ind w:left="567" w:firstLine="284"/>
        <w:jc w:val="both"/>
        <w:rPr>
          <w:rFonts w:ascii="Arial Narrow" w:hAnsi="Arial Narrow" w:cs="Courier New"/>
          <w:sz w:val="26"/>
          <w:szCs w:val="26"/>
        </w:rPr>
      </w:pPr>
    </w:p>
    <w:p w14:paraId="69836D83" w14:textId="6C97B5D0" w:rsidR="006137A5" w:rsidRPr="00D85892" w:rsidRDefault="006137A5" w:rsidP="00D05C7D">
      <w:pPr>
        <w:ind w:left="567" w:firstLine="284"/>
        <w:jc w:val="both"/>
        <w:rPr>
          <w:rFonts w:ascii="Arial Narrow" w:hAnsi="Arial Narrow" w:cs="Courier New"/>
          <w:b/>
          <w:sz w:val="26"/>
          <w:szCs w:val="26"/>
        </w:rPr>
      </w:pPr>
      <w:r w:rsidRPr="006137A5">
        <w:rPr>
          <w:rFonts w:ascii="Arial Narrow" w:hAnsi="Arial Narrow" w:cs="Courier New"/>
          <w:b/>
          <w:sz w:val="26"/>
          <w:szCs w:val="26"/>
        </w:rPr>
        <w:t>D E C R E T O: Articulo Único</w:t>
      </w:r>
      <w:r>
        <w:rPr>
          <w:rFonts w:ascii="Arial Narrow" w:hAnsi="Arial Narrow" w:cs="Courier New"/>
          <w:sz w:val="26"/>
          <w:szCs w:val="26"/>
        </w:rPr>
        <w:t>. El H. Congreso del Estado de Yucatán aprueba en sus términos la Minuta con Proyecto de Decreto de fecha 12 de octubre del año 2022, enviada por la Cámara de Diputados del H. Congreso de la Unión, por medio del cual se adiciona una fracción X al artículo 116 de la Constitución Política de los Estados Unidos Mexicanos, en materia de símbolos de las entidades federativas, para quedar en los siguientes términos.</w:t>
      </w:r>
      <w:r w:rsidR="00206D64">
        <w:rPr>
          <w:rFonts w:ascii="Arial Narrow" w:hAnsi="Arial Narrow" w:cs="Courier New"/>
          <w:sz w:val="26"/>
          <w:szCs w:val="26"/>
        </w:rPr>
        <w:t xml:space="preserve"> </w:t>
      </w:r>
      <w:r w:rsidR="00206D64" w:rsidRPr="00206D64">
        <w:rPr>
          <w:rFonts w:ascii="Arial Narrow" w:hAnsi="Arial Narrow" w:cs="Courier New"/>
          <w:b/>
          <w:sz w:val="26"/>
          <w:szCs w:val="26"/>
        </w:rPr>
        <w:t xml:space="preserve">Minuta. Proyecto de Decreto. </w:t>
      </w:r>
      <w:r w:rsidR="00206D64" w:rsidRPr="00D3743E">
        <w:rPr>
          <w:rFonts w:ascii="Arial Narrow" w:hAnsi="Arial Narrow" w:cs="Courier New"/>
          <w:sz w:val="26"/>
          <w:szCs w:val="26"/>
        </w:rPr>
        <w:t>Por el que se adiciona una fracción X al artículo 116 de la Constitución Política de los Estados Unidos Mexicanos, en materia de símbolos de las entidades federativas</w:t>
      </w:r>
      <w:r w:rsidR="00206D64" w:rsidRPr="00206D64">
        <w:rPr>
          <w:rFonts w:ascii="Arial Narrow" w:hAnsi="Arial Narrow" w:cs="Courier New"/>
          <w:b/>
          <w:sz w:val="26"/>
          <w:szCs w:val="26"/>
        </w:rPr>
        <w:t>. Artículo Único</w:t>
      </w:r>
      <w:r w:rsidR="00206D64">
        <w:rPr>
          <w:rFonts w:ascii="Arial Narrow" w:hAnsi="Arial Narrow" w:cs="Courier New"/>
          <w:sz w:val="26"/>
          <w:szCs w:val="26"/>
        </w:rPr>
        <w:t>. Se adiciona una fracción X al artículo 116 de la Constitución Política de los Estados Unidos Mexicanos, para quedar como sigue.</w:t>
      </w:r>
      <w:r w:rsidR="00FF0E32">
        <w:rPr>
          <w:rFonts w:ascii="Arial Narrow" w:hAnsi="Arial Narrow" w:cs="Courier New"/>
          <w:sz w:val="26"/>
          <w:szCs w:val="26"/>
        </w:rPr>
        <w:t xml:space="preserve"> </w:t>
      </w:r>
      <w:r w:rsidR="00FF0E32" w:rsidRPr="00FF0E32">
        <w:rPr>
          <w:rFonts w:ascii="Arial Narrow" w:hAnsi="Arial Narrow" w:cs="Courier New"/>
          <w:b/>
          <w:sz w:val="26"/>
          <w:szCs w:val="26"/>
        </w:rPr>
        <w:t xml:space="preserve">Artículo </w:t>
      </w:r>
      <w:proofErr w:type="gramStart"/>
      <w:r w:rsidR="00FF0E32" w:rsidRPr="00FF0E32">
        <w:rPr>
          <w:rFonts w:ascii="Arial Narrow" w:hAnsi="Arial Narrow" w:cs="Courier New"/>
          <w:b/>
          <w:sz w:val="26"/>
          <w:szCs w:val="26"/>
        </w:rPr>
        <w:t>116 …</w:t>
      </w:r>
      <w:proofErr w:type="gramEnd"/>
      <w:r w:rsidR="00FF0E32" w:rsidRPr="00FF0E32">
        <w:rPr>
          <w:rFonts w:ascii="Arial Narrow" w:hAnsi="Arial Narrow" w:cs="Courier New"/>
          <w:b/>
          <w:sz w:val="26"/>
          <w:szCs w:val="26"/>
        </w:rPr>
        <w:t xml:space="preserve"> I a IX …</w:t>
      </w:r>
      <w:r w:rsidR="00206D64" w:rsidRPr="00FF0E32">
        <w:rPr>
          <w:rFonts w:ascii="Arial Narrow" w:hAnsi="Arial Narrow" w:cs="Courier New"/>
          <w:b/>
          <w:sz w:val="26"/>
          <w:szCs w:val="26"/>
        </w:rPr>
        <w:t xml:space="preserve"> </w:t>
      </w:r>
      <w:r w:rsidR="00206D64" w:rsidRPr="00206D64">
        <w:rPr>
          <w:rFonts w:ascii="Arial Narrow" w:hAnsi="Arial Narrow" w:cs="Courier New"/>
          <w:b/>
          <w:sz w:val="26"/>
          <w:szCs w:val="26"/>
        </w:rPr>
        <w:t>X</w:t>
      </w:r>
      <w:r w:rsidR="00206D64">
        <w:rPr>
          <w:rFonts w:ascii="Arial Narrow" w:hAnsi="Arial Narrow" w:cs="Courier New"/>
          <w:sz w:val="26"/>
          <w:szCs w:val="26"/>
        </w:rPr>
        <w:t>. Las Legislaturas de las entidades federativas, observando en todo momento la supremacía de los símbolos patrios, podrá legislar en materia de</w:t>
      </w:r>
      <w:r w:rsidR="00FF0E32">
        <w:rPr>
          <w:rFonts w:ascii="Arial Narrow" w:hAnsi="Arial Narrow" w:cs="Courier New"/>
          <w:sz w:val="26"/>
          <w:szCs w:val="26"/>
        </w:rPr>
        <w:t xml:space="preserve"> símbolos estatales, como son: himno, escudo y bandera, a fin de fomentar el patrimonio cultural, la h</w:t>
      </w:r>
      <w:r w:rsidR="00206D64">
        <w:rPr>
          <w:rFonts w:ascii="Arial Narrow" w:hAnsi="Arial Narrow" w:cs="Courier New"/>
          <w:sz w:val="26"/>
          <w:szCs w:val="26"/>
        </w:rPr>
        <w:t>istoria y l</w:t>
      </w:r>
      <w:r w:rsidR="00FF0E32">
        <w:rPr>
          <w:rFonts w:ascii="Arial Narrow" w:hAnsi="Arial Narrow" w:cs="Courier New"/>
          <w:sz w:val="26"/>
          <w:szCs w:val="26"/>
        </w:rPr>
        <w:t xml:space="preserve">a </w:t>
      </w:r>
      <w:r w:rsidR="00231411">
        <w:rPr>
          <w:rFonts w:ascii="Arial Narrow" w:hAnsi="Arial Narrow" w:cs="Courier New"/>
          <w:sz w:val="26"/>
          <w:szCs w:val="26"/>
        </w:rPr>
        <w:t>id</w:t>
      </w:r>
      <w:r w:rsidR="00FF0E32">
        <w:rPr>
          <w:rFonts w:ascii="Arial Narrow" w:hAnsi="Arial Narrow" w:cs="Courier New"/>
          <w:sz w:val="26"/>
          <w:szCs w:val="26"/>
        </w:rPr>
        <w:t>entidad l</w:t>
      </w:r>
      <w:r w:rsidR="00206D64">
        <w:rPr>
          <w:rFonts w:ascii="Arial Narrow" w:hAnsi="Arial Narrow" w:cs="Courier New"/>
          <w:sz w:val="26"/>
          <w:szCs w:val="26"/>
        </w:rPr>
        <w:t xml:space="preserve">ocal. </w:t>
      </w:r>
      <w:r w:rsidR="00206D64" w:rsidRPr="00206D64">
        <w:rPr>
          <w:rFonts w:ascii="Arial Narrow" w:hAnsi="Arial Narrow" w:cs="Courier New"/>
          <w:b/>
          <w:sz w:val="26"/>
          <w:szCs w:val="26"/>
        </w:rPr>
        <w:t>Transitorio. Único.</w:t>
      </w:r>
      <w:r w:rsidR="00206D64">
        <w:rPr>
          <w:rFonts w:ascii="Arial Narrow" w:hAnsi="Arial Narrow" w:cs="Courier New"/>
          <w:sz w:val="26"/>
          <w:szCs w:val="26"/>
        </w:rPr>
        <w:t xml:space="preserve"> El presente Decreto entrará en vigor el día siguiente al de su publicación en el Diario Oficial de la Federación. </w:t>
      </w:r>
      <w:r w:rsidR="00206D64" w:rsidRPr="00D85892">
        <w:rPr>
          <w:rFonts w:ascii="Arial Narrow" w:hAnsi="Arial Narrow" w:cs="Courier New"/>
          <w:b/>
          <w:sz w:val="26"/>
          <w:szCs w:val="26"/>
        </w:rPr>
        <w:t>Transitorios. Artículo Primero</w:t>
      </w:r>
      <w:r w:rsidR="00206D64">
        <w:rPr>
          <w:rFonts w:ascii="Arial Narrow" w:hAnsi="Arial Narrow" w:cs="Courier New"/>
          <w:sz w:val="26"/>
          <w:szCs w:val="26"/>
        </w:rPr>
        <w:t xml:space="preserve">. </w:t>
      </w:r>
      <w:r w:rsidR="00D85892">
        <w:rPr>
          <w:rFonts w:ascii="Arial Narrow" w:hAnsi="Arial Narrow" w:cs="Courier New"/>
          <w:sz w:val="26"/>
          <w:szCs w:val="26"/>
        </w:rPr>
        <w:t>Publíquese</w:t>
      </w:r>
      <w:r w:rsidR="00206D64">
        <w:rPr>
          <w:rFonts w:ascii="Arial Narrow" w:hAnsi="Arial Narrow" w:cs="Courier New"/>
          <w:sz w:val="26"/>
          <w:szCs w:val="26"/>
        </w:rPr>
        <w:t xml:space="preserve"> </w:t>
      </w:r>
      <w:r w:rsidR="00D85892">
        <w:rPr>
          <w:rFonts w:ascii="Arial Narrow" w:hAnsi="Arial Narrow" w:cs="Courier New"/>
          <w:sz w:val="26"/>
          <w:szCs w:val="26"/>
        </w:rPr>
        <w:t xml:space="preserve">este Decreto en el Diario Oficial del Gobierno del Estado de Yucatán. </w:t>
      </w:r>
      <w:r w:rsidR="00D85892" w:rsidRPr="00D85892">
        <w:rPr>
          <w:rFonts w:ascii="Arial Narrow" w:hAnsi="Arial Narrow" w:cs="Courier New"/>
          <w:b/>
          <w:sz w:val="26"/>
          <w:szCs w:val="26"/>
        </w:rPr>
        <w:t>Artículo Segundo</w:t>
      </w:r>
      <w:r w:rsidR="00D85892">
        <w:rPr>
          <w:rFonts w:ascii="Arial Narrow" w:hAnsi="Arial Narrow" w:cs="Courier New"/>
          <w:sz w:val="26"/>
          <w:szCs w:val="26"/>
        </w:rPr>
        <w:t xml:space="preserve">. Envíese a la Cámara de Diputados del Honorable Congreso de la Unión, el correspondiente Diario Oficial del Gobierno del Estado de Yucatán, para los efectos legales que correspondan. </w:t>
      </w:r>
      <w:r w:rsidR="00D85892" w:rsidRPr="00D85892">
        <w:rPr>
          <w:rFonts w:ascii="Arial Narrow" w:hAnsi="Arial Narrow" w:cs="Courier New"/>
          <w:b/>
          <w:sz w:val="26"/>
          <w:szCs w:val="26"/>
        </w:rPr>
        <w:t>DADO EN LA “SALA DE USOS MÚLTIPLES MAESTRA CONSUELO ZAVALA CASTILLO” DEL RECINTO DEL PODER LEGISLATIVO, EN LA CIUDAD DE MÉRIDA, YUCATÁN, A LOS VEINTITRÉS DÍAS DEL MES DE MARZO DEL AÑO DOS MIL VEINTITRÉS.</w:t>
      </w:r>
      <w:r w:rsidR="00D85892">
        <w:rPr>
          <w:rFonts w:ascii="Arial Narrow" w:hAnsi="Arial Narrow" w:cs="Courier New"/>
          <w:b/>
          <w:sz w:val="26"/>
          <w:szCs w:val="26"/>
        </w:rPr>
        <w:t xml:space="preserve"> COMISIÓN PERMANENTE DE PUNTOS CONSTITUCIONALES Y GOBERNACIÓN. </w:t>
      </w:r>
      <w:r w:rsidR="00D85892" w:rsidRPr="00950242">
        <w:rPr>
          <w:rFonts w:ascii="Arial Narrow" w:hAnsi="Arial Narrow"/>
          <w:b/>
          <w:bCs/>
          <w:sz w:val="26"/>
          <w:szCs w:val="26"/>
        </w:rPr>
        <w:t>PRESIDENTA: DIP. CARMEN GUADALUPE GONZÁLEZ MARTÍN, VICEPRESIDENTA: DIP. ALEJANDRA DE LOS ÁNGELES NOVELO SEGURA, SECRETARIO: DIP. GASPAR ARMANDO QUINTAL PARRA, SECRETARIO: DIP. JESÚS EFRÉN PÉREZ BALLOTE, VOCAL: DIP. VÍCTOR HUGO LOZANO POVEDA, VOCAL: DIP. DAFNE CELINA LÓPEZ OSORIO, VOCAL: DIP. KARLA VANESSA SALAZAR GONZÁLEZ, VOCAL: DIP. JOSÉ CRESCENCIO GUTIÉRREZ GONZÁLEZ, VOCAL: DIP. VIDA ARAVARI GÓMEZ HERRERA</w:t>
      </w:r>
      <w:r w:rsidR="001B1E1C">
        <w:rPr>
          <w:rFonts w:ascii="Arial Narrow" w:hAnsi="Arial Narrow"/>
          <w:b/>
          <w:bCs/>
          <w:sz w:val="26"/>
          <w:szCs w:val="26"/>
        </w:rPr>
        <w:t>.</w:t>
      </w:r>
    </w:p>
    <w:p w14:paraId="43A32E8F" w14:textId="77777777" w:rsidR="00365A48" w:rsidRDefault="00365A48" w:rsidP="001B1E1C">
      <w:pPr>
        <w:jc w:val="both"/>
        <w:rPr>
          <w:rFonts w:ascii="Arial Narrow" w:hAnsi="Arial Narrow" w:cs="Courier New"/>
          <w:sz w:val="26"/>
          <w:szCs w:val="26"/>
        </w:rPr>
      </w:pPr>
    </w:p>
    <w:p w14:paraId="13B1B949" w14:textId="1E5B7C86" w:rsidR="003078AB" w:rsidRPr="009E57F2" w:rsidRDefault="0069447D" w:rsidP="009E57F2">
      <w:pPr>
        <w:ind w:left="567" w:firstLine="284"/>
        <w:jc w:val="both"/>
        <w:rPr>
          <w:rFonts w:ascii="Arial Narrow" w:hAnsi="Arial Narrow" w:cs="Courier New"/>
          <w:b/>
          <w:sz w:val="26"/>
          <w:szCs w:val="26"/>
        </w:rPr>
      </w:pPr>
      <w:r w:rsidRPr="005D6FF5">
        <w:rPr>
          <w:rFonts w:ascii="Arial Narrow" w:hAnsi="Arial Narrow" w:cs="Courier New"/>
          <w:sz w:val="26"/>
          <w:szCs w:val="26"/>
        </w:rPr>
        <w:t xml:space="preserve">El Presidente de la Mesa Directiva; El presente Dictamen contiene el Decreto con el que el H. Congreso del Estado de </w:t>
      </w:r>
      <w:r w:rsidR="00104807" w:rsidRPr="005D6FF5">
        <w:rPr>
          <w:rFonts w:ascii="Arial Narrow" w:hAnsi="Arial Narrow" w:cs="Courier New"/>
          <w:sz w:val="26"/>
          <w:szCs w:val="26"/>
        </w:rPr>
        <w:t>Yucatán</w:t>
      </w:r>
      <w:r w:rsidRPr="005D6FF5">
        <w:rPr>
          <w:rFonts w:ascii="Arial Narrow" w:hAnsi="Arial Narrow" w:cs="Courier New"/>
          <w:sz w:val="26"/>
          <w:szCs w:val="26"/>
        </w:rPr>
        <w:t xml:space="preserve">, </w:t>
      </w:r>
      <w:r w:rsidR="00104807" w:rsidRPr="005D6FF5">
        <w:rPr>
          <w:rFonts w:ascii="Arial Narrow" w:hAnsi="Arial Narrow" w:cs="Courier New"/>
          <w:sz w:val="26"/>
          <w:szCs w:val="26"/>
        </w:rPr>
        <w:t xml:space="preserve">aprueba en sus términos la minuta con proyecto de Decreto de fecha 12 de octubre del año 2022, enviada por la </w:t>
      </w:r>
      <w:r w:rsidR="001821E8" w:rsidRPr="005D6FF5">
        <w:rPr>
          <w:rFonts w:ascii="Arial Narrow" w:hAnsi="Arial Narrow" w:cs="Courier New"/>
          <w:sz w:val="26"/>
          <w:szCs w:val="26"/>
        </w:rPr>
        <w:t>Cámara</w:t>
      </w:r>
      <w:r w:rsidR="00104807" w:rsidRPr="005D6FF5">
        <w:rPr>
          <w:rFonts w:ascii="Arial Narrow" w:hAnsi="Arial Narrow" w:cs="Courier New"/>
          <w:sz w:val="26"/>
          <w:szCs w:val="26"/>
        </w:rPr>
        <w:t xml:space="preserve"> de Diputados del H. Congreso de la Unión, por medio del cual se adiciona </w:t>
      </w:r>
      <w:r w:rsidR="00E717F2" w:rsidRPr="005D6FF5">
        <w:rPr>
          <w:rFonts w:ascii="Arial Narrow" w:hAnsi="Arial Narrow" w:cs="Courier New"/>
          <w:sz w:val="26"/>
          <w:szCs w:val="26"/>
        </w:rPr>
        <w:t xml:space="preserve">una Fracción X al artículo 116 de la Constitución Política de los Estados Unidos Mexicanos, en materia de símbolos de las entidades federativas, que reafirmará la postura de que los himnos, banderas y otros símbolos de identidad local forman parte del patrimonio cultural de las entidades federativas y representan procesos históricos y prácticas que les son específicas y distintas. En tal virtud, con fundamento en el artículo 34 Fracción VII de la Ley de Gobierno del Poder Legislativo del Estado de Yucatán, así como lo establecido en el artículo 84 del Reglamento de la Ley de Gobierno del Poder Legislativo del Estado de Yucatán, solicitó la dispensa del trámite de discusión y votación en una sesión posterior y dicho procedimiento se efectué en estos momentos. Las  Diputadas y los Diputados que estén a favor de conceder la dispensa del trámite solicitado, sírvanse manifestarlo en forma económica.  </w:t>
      </w:r>
      <w:r w:rsidR="001164F0" w:rsidRPr="005D6FF5">
        <w:rPr>
          <w:rFonts w:ascii="Arial Narrow" w:hAnsi="Arial Narrow" w:cs="Courier New"/>
          <w:b/>
          <w:sz w:val="26"/>
          <w:szCs w:val="26"/>
        </w:rPr>
        <w:t>Siendo aprobado por unanimidad</w:t>
      </w:r>
      <w:r w:rsidR="00E717F2" w:rsidRPr="005D6FF5">
        <w:rPr>
          <w:rFonts w:ascii="Arial Narrow" w:hAnsi="Arial Narrow" w:cs="Courier New"/>
          <w:b/>
          <w:sz w:val="26"/>
          <w:szCs w:val="26"/>
        </w:rPr>
        <w:t>.</w:t>
      </w:r>
    </w:p>
    <w:p w14:paraId="4F423897" w14:textId="5B79F3D7" w:rsidR="001164F0" w:rsidRDefault="00B52B76" w:rsidP="005D6FF5">
      <w:pPr>
        <w:ind w:left="567" w:firstLine="284"/>
        <w:jc w:val="both"/>
        <w:rPr>
          <w:rFonts w:ascii="Arial Narrow" w:hAnsi="Arial Narrow" w:cs="Courier New"/>
          <w:sz w:val="26"/>
          <w:szCs w:val="26"/>
          <w:lang w:val="es-MX"/>
        </w:rPr>
      </w:pPr>
      <w:r>
        <w:rPr>
          <w:rFonts w:ascii="Arial Narrow" w:hAnsi="Arial Narrow"/>
          <w:sz w:val="26"/>
          <w:szCs w:val="26"/>
        </w:rPr>
        <w:t>El</w:t>
      </w:r>
      <w:r w:rsidR="001164F0">
        <w:rPr>
          <w:rFonts w:ascii="Arial Narrow" w:hAnsi="Arial Narrow"/>
          <w:sz w:val="26"/>
          <w:szCs w:val="26"/>
        </w:rPr>
        <w:t xml:space="preserve"> President</w:t>
      </w:r>
      <w:r>
        <w:rPr>
          <w:rFonts w:ascii="Arial Narrow" w:hAnsi="Arial Narrow"/>
          <w:sz w:val="26"/>
          <w:szCs w:val="26"/>
        </w:rPr>
        <w:t>e</w:t>
      </w:r>
      <w:r w:rsidR="00825360">
        <w:rPr>
          <w:rFonts w:ascii="Arial Narrow" w:hAnsi="Arial Narrow"/>
          <w:sz w:val="26"/>
          <w:szCs w:val="26"/>
        </w:rPr>
        <w:t>;</w:t>
      </w:r>
      <w:r w:rsidR="001164F0">
        <w:rPr>
          <w:rFonts w:ascii="Arial Narrow" w:hAnsi="Arial Narrow"/>
          <w:sz w:val="26"/>
          <w:szCs w:val="26"/>
        </w:rPr>
        <w:t xml:space="preserve"> con fundamento en el Artículo 34 Fracción VII de la Ley de Gobierno del Poder Legislativo del Estado de Yucatán, así como lo establecido en los  </w:t>
      </w:r>
      <w:r w:rsidR="001164F0" w:rsidRPr="00825360">
        <w:rPr>
          <w:rFonts w:ascii="Arial Narrow" w:hAnsi="Arial Narrow"/>
          <w:sz w:val="26"/>
          <w:szCs w:val="26"/>
        </w:rPr>
        <w:t xml:space="preserve">Artículos, 82 y 89 Fracción III </w:t>
      </w:r>
      <w:r w:rsidR="001164F0">
        <w:rPr>
          <w:rFonts w:ascii="Arial Narrow" w:hAnsi="Arial Narrow"/>
          <w:sz w:val="26"/>
          <w:szCs w:val="26"/>
        </w:rPr>
        <w:t xml:space="preserve">de su propio Reglamento, </w:t>
      </w:r>
      <w:r w:rsidR="001164F0" w:rsidRPr="001164F0">
        <w:rPr>
          <w:rFonts w:ascii="Arial Narrow" w:hAnsi="Arial Narrow"/>
          <w:sz w:val="26"/>
          <w:szCs w:val="26"/>
        </w:rPr>
        <w:t>puso a discusión en lo general el dictamen</w:t>
      </w:r>
      <w:r w:rsidR="001164F0">
        <w:rPr>
          <w:rFonts w:ascii="Arial Narrow" w:hAnsi="Arial Narrow"/>
          <w:sz w:val="26"/>
          <w:szCs w:val="26"/>
        </w:rPr>
        <w:t xml:space="preserve">, </w:t>
      </w:r>
      <w:r w:rsidR="001164F0">
        <w:rPr>
          <w:rFonts w:ascii="Arial Narrow" w:hAnsi="Arial Narrow" w:cs="Courier New"/>
          <w:sz w:val="26"/>
          <w:szCs w:val="26"/>
          <w:lang w:val="es-MX"/>
        </w:rPr>
        <w:t xml:space="preserve">instruyó a las Diputadas y los Diputados que deseen hacer uso de la palabra en contra, inscribirse con el Secretario Diputado Rafael Alejandro </w:t>
      </w:r>
      <w:proofErr w:type="spellStart"/>
      <w:r w:rsidR="001164F0">
        <w:rPr>
          <w:rFonts w:ascii="Arial Narrow" w:hAnsi="Arial Narrow" w:cs="Courier New"/>
          <w:sz w:val="26"/>
          <w:szCs w:val="26"/>
          <w:lang w:val="es-MX"/>
        </w:rPr>
        <w:t>Echazarreta</w:t>
      </w:r>
      <w:proofErr w:type="spellEnd"/>
      <w:r w:rsidR="001164F0">
        <w:rPr>
          <w:rFonts w:ascii="Arial Narrow" w:hAnsi="Arial Narrow" w:cs="Courier New"/>
          <w:sz w:val="26"/>
          <w:szCs w:val="26"/>
          <w:lang w:val="es-MX"/>
        </w:rPr>
        <w:t xml:space="preserve"> Torres y a las Diputadas y los Diputados que estuvieren</w:t>
      </w:r>
      <w:r w:rsidR="00825360">
        <w:rPr>
          <w:rFonts w:ascii="Arial Narrow" w:hAnsi="Arial Narrow" w:cs="Courier New"/>
          <w:sz w:val="26"/>
          <w:szCs w:val="26"/>
          <w:lang w:val="es-MX"/>
        </w:rPr>
        <w:t xml:space="preserve"> a favor, con la Secretaria Diputada</w:t>
      </w:r>
      <w:r w:rsidR="001164F0">
        <w:rPr>
          <w:rFonts w:ascii="Arial Narrow" w:hAnsi="Arial Narrow" w:cs="Courier New"/>
          <w:sz w:val="26"/>
          <w:szCs w:val="26"/>
          <w:lang w:val="es-MX"/>
        </w:rPr>
        <w:t xml:space="preserve"> </w:t>
      </w:r>
      <w:r w:rsidR="00825360">
        <w:rPr>
          <w:rFonts w:ascii="Arial Narrow" w:hAnsi="Arial Narrow" w:cs="Courier New"/>
          <w:sz w:val="26"/>
          <w:szCs w:val="26"/>
          <w:lang w:val="es-MX"/>
        </w:rPr>
        <w:t>Karla Vanessa Salazar González</w:t>
      </w:r>
      <w:r w:rsidR="001164F0">
        <w:rPr>
          <w:rFonts w:ascii="Arial Narrow" w:hAnsi="Arial Narrow" w:cs="Courier New"/>
          <w:sz w:val="26"/>
          <w:szCs w:val="26"/>
          <w:lang w:val="es-MX"/>
        </w:rPr>
        <w:t>, recordó que podrán hacer uso de la palabra hasta cinco Diputadas o</w:t>
      </w:r>
      <w:r w:rsidR="00B10265">
        <w:rPr>
          <w:rFonts w:ascii="Arial Narrow" w:hAnsi="Arial Narrow" w:cs="Courier New"/>
          <w:sz w:val="26"/>
          <w:szCs w:val="26"/>
          <w:lang w:val="es-MX"/>
        </w:rPr>
        <w:t xml:space="preserve"> Diputados a favor y hasta cinco</w:t>
      </w:r>
      <w:r w:rsidR="001164F0">
        <w:rPr>
          <w:rFonts w:ascii="Arial Narrow" w:hAnsi="Arial Narrow" w:cs="Courier New"/>
          <w:sz w:val="26"/>
          <w:szCs w:val="26"/>
          <w:lang w:val="es-MX"/>
        </w:rPr>
        <w:t xml:space="preserve"> Diputadas o Diputados</w:t>
      </w:r>
      <w:r w:rsidR="00B10265">
        <w:rPr>
          <w:rFonts w:ascii="Arial Narrow" w:hAnsi="Arial Narrow" w:cs="Courier New"/>
          <w:sz w:val="26"/>
          <w:szCs w:val="26"/>
          <w:lang w:val="es-MX"/>
        </w:rPr>
        <w:t xml:space="preserve"> en contra, hasta por siete minutos.</w:t>
      </w:r>
    </w:p>
    <w:p w14:paraId="58630F9D" w14:textId="77777777" w:rsidR="005B64DB" w:rsidRDefault="005B64DB" w:rsidP="005D6FF5">
      <w:pPr>
        <w:ind w:left="567" w:firstLine="284"/>
        <w:jc w:val="both"/>
        <w:rPr>
          <w:rFonts w:ascii="Arial Narrow" w:hAnsi="Arial Narrow" w:cs="Courier New"/>
          <w:sz w:val="26"/>
          <w:szCs w:val="26"/>
          <w:lang w:val="es-MX"/>
        </w:rPr>
      </w:pPr>
    </w:p>
    <w:p w14:paraId="05074D75" w14:textId="77777777" w:rsidR="005B64DB" w:rsidRDefault="005B64DB" w:rsidP="005D6FF5">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No habiéndose inscrito ningún Diputado o Diputada para la discusión; </w:t>
      </w:r>
      <w:r w:rsidRPr="005B64DB">
        <w:rPr>
          <w:rFonts w:ascii="Arial Narrow" w:hAnsi="Arial Narrow" w:cs="Courier New"/>
          <w:sz w:val="26"/>
          <w:szCs w:val="26"/>
          <w:lang w:val="es-MX"/>
        </w:rPr>
        <w:t>se sometió a votación la Propuesta, en forma nominal,</w:t>
      </w:r>
      <w:r>
        <w:rPr>
          <w:rFonts w:ascii="Arial Narrow" w:hAnsi="Arial Narrow" w:cs="Courier New"/>
          <w:sz w:val="26"/>
          <w:szCs w:val="26"/>
          <w:lang w:val="es-MX"/>
        </w:rPr>
        <w:t xml:space="preserve"> mediante el sistema electrónico hasta por cinco minutos de conformidad con lo establecido en los Artículos 105 primer párrafo y 106 Fracción IV del Reglamento de la Ley de Gobierno del Poder Legislativo del Estado de Yucatán.</w:t>
      </w:r>
    </w:p>
    <w:p w14:paraId="04333968" w14:textId="77777777" w:rsidR="005B64DB" w:rsidRDefault="005B64DB" w:rsidP="005D6FF5">
      <w:pPr>
        <w:ind w:left="567" w:firstLine="284"/>
        <w:jc w:val="both"/>
        <w:rPr>
          <w:rFonts w:ascii="Arial Narrow" w:hAnsi="Arial Narrow" w:cs="Courier New"/>
          <w:sz w:val="26"/>
          <w:szCs w:val="26"/>
          <w:lang w:val="es-MX"/>
        </w:rPr>
      </w:pPr>
    </w:p>
    <w:p w14:paraId="3C2DEB3A" w14:textId="1EF684B7" w:rsidR="005B64DB" w:rsidRDefault="005B64DB" w:rsidP="005D6FF5">
      <w:pPr>
        <w:ind w:left="567" w:firstLine="284"/>
        <w:jc w:val="both"/>
        <w:rPr>
          <w:rFonts w:ascii="Arial Narrow" w:hAnsi="Arial Narrow" w:cs="Courier New"/>
          <w:sz w:val="26"/>
          <w:szCs w:val="26"/>
          <w:lang w:val="es-MX"/>
        </w:rPr>
      </w:pPr>
      <w:r>
        <w:rPr>
          <w:rFonts w:ascii="Arial Narrow" w:hAnsi="Arial Narrow" w:cs="Courier New"/>
          <w:sz w:val="26"/>
          <w:szCs w:val="26"/>
          <w:lang w:val="es-MX"/>
        </w:rPr>
        <w:t>Transcurrido el tiempo reglamentario y cerrado el sistema electrónico de votación, la Secretaria Diputada Karla Vanessa Salazar González</w:t>
      </w:r>
      <w:r w:rsidRPr="00C337E6">
        <w:rPr>
          <w:rFonts w:ascii="Arial Narrow" w:hAnsi="Arial Narrow" w:cs="Courier New"/>
          <w:sz w:val="26"/>
          <w:szCs w:val="26"/>
          <w:lang w:val="es-MX"/>
        </w:rPr>
        <w:t>, informó que el resultado de la votación</w:t>
      </w:r>
      <w:r>
        <w:rPr>
          <w:rFonts w:ascii="Arial Narrow" w:hAnsi="Arial Narrow" w:cs="Courier New"/>
          <w:sz w:val="26"/>
          <w:szCs w:val="26"/>
          <w:lang w:val="es-MX"/>
        </w:rPr>
        <w:t xml:space="preserve"> fue de 25 votos a favor; siendo aprobada por unanimidad la Propuesta. En tal virtud, se turnó a la Secretaría de la Mesa Directiva para que proceda a elaborar la Minuta del asunto aprobado.</w:t>
      </w:r>
    </w:p>
    <w:p w14:paraId="3196E0D6" w14:textId="77777777" w:rsidR="002E1CE5" w:rsidRDefault="002E1CE5" w:rsidP="005D6FF5">
      <w:pPr>
        <w:ind w:left="567" w:firstLine="284"/>
        <w:jc w:val="both"/>
        <w:rPr>
          <w:rFonts w:ascii="Arial Narrow" w:hAnsi="Arial Narrow" w:cs="Courier New"/>
          <w:sz w:val="26"/>
          <w:szCs w:val="26"/>
          <w:lang w:val="es-MX"/>
        </w:rPr>
      </w:pPr>
    </w:p>
    <w:p w14:paraId="043C36E8" w14:textId="6454A73B" w:rsidR="002E1CE5" w:rsidRDefault="002E1CE5" w:rsidP="005D6FF5">
      <w:pPr>
        <w:ind w:left="567" w:firstLine="284"/>
        <w:jc w:val="both"/>
        <w:rPr>
          <w:rFonts w:ascii="Arial Narrow" w:hAnsi="Arial Narrow" w:cs="Courier New"/>
          <w:sz w:val="26"/>
          <w:szCs w:val="26"/>
          <w:lang w:val="es-MX"/>
        </w:rPr>
      </w:pPr>
      <w:r>
        <w:rPr>
          <w:rFonts w:ascii="Arial Narrow" w:hAnsi="Arial Narrow" w:cs="Courier New"/>
          <w:sz w:val="26"/>
          <w:szCs w:val="26"/>
          <w:lang w:val="es-MX"/>
        </w:rPr>
        <w:t>El Presidente de la Mesa Directiva; solicitó a las Diputadas, los Diputados y al público asistente se sirvan poner de pie.</w:t>
      </w:r>
    </w:p>
    <w:p w14:paraId="48A5DC7F" w14:textId="77777777" w:rsidR="005B64DB" w:rsidRDefault="005B64DB" w:rsidP="005D6FF5">
      <w:pPr>
        <w:ind w:left="567" w:firstLine="284"/>
        <w:jc w:val="both"/>
        <w:rPr>
          <w:rFonts w:ascii="Arial Narrow" w:hAnsi="Arial Narrow" w:cs="Courier New"/>
          <w:sz w:val="26"/>
          <w:szCs w:val="26"/>
          <w:lang w:val="es-MX"/>
        </w:rPr>
      </w:pPr>
    </w:p>
    <w:p w14:paraId="667128AA" w14:textId="1EC8D347" w:rsidR="000A75FE" w:rsidRDefault="000A75FE" w:rsidP="005D6FF5">
      <w:pPr>
        <w:ind w:left="567" w:firstLine="284"/>
        <w:jc w:val="both"/>
        <w:rPr>
          <w:rFonts w:ascii="Arial Narrow" w:hAnsi="Arial Narrow" w:cs="Courier New"/>
          <w:sz w:val="26"/>
          <w:szCs w:val="26"/>
          <w:lang w:val="es-MX"/>
        </w:rPr>
      </w:pPr>
      <w:r>
        <w:rPr>
          <w:rFonts w:ascii="Arial Narrow" w:hAnsi="Arial Narrow" w:cs="Courier New"/>
          <w:sz w:val="26"/>
          <w:szCs w:val="26"/>
          <w:lang w:val="es-MX"/>
        </w:rPr>
        <w:t>Seg</w:t>
      </w:r>
      <w:r w:rsidR="009E57F2">
        <w:rPr>
          <w:rFonts w:ascii="Arial Narrow" w:hAnsi="Arial Narrow" w:cs="Courier New"/>
          <w:sz w:val="26"/>
          <w:szCs w:val="26"/>
          <w:lang w:val="es-MX"/>
        </w:rPr>
        <w:t>uidamente el Presidente, expresó</w:t>
      </w:r>
      <w:r>
        <w:rPr>
          <w:rFonts w:ascii="Arial Narrow" w:hAnsi="Arial Narrow" w:cs="Courier New"/>
          <w:sz w:val="26"/>
          <w:szCs w:val="26"/>
          <w:lang w:val="es-MX"/>
        </w:rPr>
        <w:t>; Diputadas y Diputados, el H. Congreso del Estado Libre y Soberano de Yucatán, ha dado pleno cumplimiento a lo establecido en el artículo 135 de la Constitución Política de los Estados Unidos Mexicanos. En tal virtud, se clausuran los trabajos del constituyente permanente.</w:t>
      </w:r>
    </w:p>
    <w:p w14:paraId="49E608F6" w14:textId="77777777" w:rsidR="000A75FE" w:rsidRDefault="000A75FE" w:rsidP="005D6FF5">
      <w:pPr>
        <w:ind w:left="567" w:firstLine="284"/>
        <w:jc w:val="both"/>
        <w:rPr>
          <w:rFonts w:ascii="Arial Narrow" w:hAnsi="Arial Narrow" w:cs="Courier New"/>
          <w:sz w:val="26"/>
          <w:szCs w:val="26"/>
          <w:lang w:val="es-MX"/>
        </w:rPr>
      </w:pPr>
    </w:p>
    <w:p w14:paraId="18F2A08F" w14:textId="6A07796E" w:rsidR="000A75FE" w:rsidRDefault="000A75FE" w:rsidP="005D6FF5">
      <w:pPr>
        <w:ind w:left="567" w:firstLine="284"/>
        <w:jc w:val="both"/>
        <w:rPr>
          <w:rFonts w:ascii="Arial Narrow" w:hAnsi="Arial Narrow" w:cs="Courier New"/>
          <w:sz w:val="26"/>
          <w:szCs w:val="26"/>
          <w:lang w:val="es-MX"/>
        </w:rPr>
      </w:pPr>
      <w:r>
        <w:rPr>
          <w:rFonts w:ascii="Arial Narrow" w:hAnsi="Arial Narrow" w:cs="Courier New"/>
          <w:sz w:val="26"/>
          <w:szCs w:val="26"/>
          <w:lang w:val="es-MX"/>
        </w:rPr>
        <w:t>Sírvanse tomar sus asientos.</w:t>
      </w:r>
    </w:p>
    <w:p w14:paraId="5CCF332F" w14:textId="77777777" w:rsidR="000A75FE" w:rsidRDefault="000A75FE" w:rsidP="005D6FF5">
      <w:pPr>
        <w:ind w:left="567" w:firstLine="284"/>
        <w:jc w:val="both"/>
        <w:rPr>
          <w:rFonts w:ascii="Arial Narrow" w:hAnsi="Arial Narrow" w:cs="Courier New"/>
          <w:sz w:val="26"/>
          <w:szCs w:val="26"/>
          <w:lang w:val="es-MX"/>
        </w:rPr>
      </w:pPr>
    </w:p>
    <w:p w14:paraId="13EB75BB" w14:textId="4B39A64D" w:rsidR="000A75FE" w:rsidRDefault="009E57F2" w:rsidP="005D6FF5">
      <w:pPr>
        <w:ind w:left="567" w:firstLine="284"/>
        <w:jc w:val="both"/>
        <w:rPr>
          <w:rFonts w:ascii="Arial Narrow" w:hAnsi="Arial Narrow" w:cs="Courier New"/>
          <w:sz w:val="26"/>
          <w:szCs w:val="26"/>
          <w:lang w:val="es-MX"/>
        </w:rPr>
      </w:pPr>
      <w:r w:rsidRPr="0090533B">
        <w:rPr>
          <w:rFonts w:ascii="Arial Narrow" w:hAnsi="Arial Narrow" w:cs="Courier New"/>
          <w:b/>
          <w:sz w:val="26"/>
          <w:szCs w:val="26"/>
          <w:lang w:val="es-MX"/>
        </w:rPr>
        <w:t>H)</w:t>
      </w:r>
      <w:r>
        <w:rPr>
          <w:rFonts w:ascii="Arial Narrow" w:hAnsi="Arial Narrow" w:cs="Courier New"/>
          <w:sz w:val="26"/>
          <w:szCs w:val="26"/>
          <w:lang w:val="es-MX"/>
        </w:rPr>
        <w:t xml:space="preserve"> </w:t>
      </w:r>
      <w:r w:rsidR="0090533B">
        <w:rPr>
          <w:rFonts w:ascii="Arial Narrow" w:hAnsi="Arial Narrow" w:cs="Courier New"/>
          <w:sz w:val="26"/>
          <w:szCs w:val="26"/>
          <w:lang w:val="es-MX"/>
        </w:rPr>
        <w:t xml:space="preserve"> </w:t>
      </w:r>
      <w:r w:rsidR="000A75FE">
        <w:rPr>
          <w:rFonts w:ascii="Arial Narrow" w:hAnsi="Arial Narrow" w:cs="Courier New"/>
          <w:sz w:val="26"/>
          <w:szCs w:val="26"/>
          <w:lang w:val="es-MX"/>
        </w:rPr>
        <w:t>El Presidente; Honorable Asamblea, en estos momento</w:t>
      </w:r>
      <w:r w:rsidR="00E8789F">
        <w:rPr>
          <w:rFonts w:ascii="Arial Narrow" w:hAnsi="Arial Narrow" w:cs="Courier New"/>
          <w:sz w:val="26"/>
          <w:szCs w:val="26"/>
          <w:lang w:val="es-MX"/>
        </w:rPr>
        <w:t>s</w:t>
      </w:r>
      <w:r w:rsidR="000A75FE">
        <w:rPr>
          <w:rFonts w:ascii="Arial Narrow" w:hAnsi="Arial Narrow" w:cs="Courier New"/>
          <w:sz w:val="26"/>
          <w:szCs w:val="26"/>
          <w:lang w:val="es-MX"/>
        </w:rPr>
        <w:t xml:space="preserve"> y de conformidad con lo establecido en el Acuerdo aprobado por esta Legislatura en fecha 22 de marzo del año en curso, se invitó pasar para hacer uso de la Tribuna del Pleno del Honorable Congreso del Estado de Yucatán, al Profesor Luis Pérez Sabido, con la finalidad de que exponga lo referente al tema de la Trova Yucateca.</w:t>
      </w:r>
    </w:p>
    <w:p w14:paraId="43C8CEBB" w14:textId="77777777" w:rsidR="00E8789F" w:rsidRDefault="00E8789F" w:rsidP="005D6FF5">
      <w:pPr>
        <w:ind w:left="567" w:firstLine="284"/>
        <w:jc w:val="both"/>
        <w:rPr>
          <w:rFonts w:ascii="Arial Narrow" w:hAnsi="Arial Narrow" w:cs="Courier New"/>
          <w:sz w:val="26"/>
          <w:szCs w:val="26"/>
          <w:lang w:val="es-MX"/>
        </w:rPr>
      </w:pPr>
    </w:p>
    <w:p w14:paraId="241DD972" w14:textId="77777777" w:rsidR="003078AB" w:rsidRDefault="00C864B8" w:rsidP="005D6FF5">
      <w:pPr>
        <w:autoSpaceDE w:val="0"/>
        <w:autoSpaceDN w:val="0"/>
        <w:adjustRightInd w:val="0"/>
        <w:spacing w:after="200"/>
        <w:ind w:left="567"/>
        <w:jc w:val="both"/>
        <w:rPr>
          <w:rFonts w:ascii="Arial Narrow" w:hAnsi="Arial Narrow" w:cs="Courier New"/>
          <w:sz w:val="26"/>
          <w:szCs w:val="26"/>
          <w:lang w:val="es-MX"/>
        </w:rPr>
      </w:pPr>
      <w:r>
        <w:rPr>
          <w:rFonts w:ascii="Arial Narrow" w:hAnsi="Arial Narrow" w:cs="Courier New"/>
          <w:sz w:val="26"/>
          <w:szCs w:val="26"/>
          <w:lang w:val="es-MX"/>
        </w:rPr>
        <w:t xml:space="preserve">     </w:t>
      </w:r>
    </w:p>
    <w:p w14:paraId="53F6C9DD" w14:textId="69104DE7" w:rsidR="00E369A7" w:rsidRPr="003078AB" w:rsidRDefault="00C864B8" w:rsidP="003078AB">
      <w:pPr>
        <w:autoSpaceDE w:val="0"/>
        <w:autoSpaceDN w:val="0"/>
        <w:adjustRightInd w:val="0"/>
        <w:spacing w:after="200"/>
        <w:ind w:left="567"/>
        <w:jc w:val="both"/>
        <w:rPr>
          <w:rFonts w:ascii="Calibri" w:hAnsi="Calibri" w:cs="Calibri"/>
          <w:lang w:val="es"/>
        </w:rPr>
      </w:pPr>
      <w:r>
        <w:rPr>
          <w:rFonts w:ascii="Arial Narrow" w:hAnsi="Arial Narrow" w:cs="Courier New"/>
          <w:sz w:val="26"/>
          <w:szCs w:val="26"/>
          <w:lang w:val="es-MX"/>
        </w:rPr>
        <w:t xml:space="preserve">  </w:t>
      </w:r>
      <w:r w:rsidR="0090533B">
        <w:rPr>
          <w:rFonts w:ascii="Arial Narrow" w:hAnsi="Arial Narrow" w:cs="Courier New"/>
          <w:sz w:val="26"/>
          <w:szCs w:val="26"/>
          <w:lang w:val="es-MX"/>
        </w:rPr>
        <w:t xml:space="preserve">  </w:t>
      </w:r>
      <w:r w:rsidR="00E8789F">
        <w:rPr>
          <w:rFonts w:ascii="Arial Narrow" w:hAnsi="Arial Narrow" w:cs="Courier New"/>
          <w:sz w:val="26"/>
          <w:szCs w:val="26"/>
          <w:lang w:val="es-MX"/>
        </w:rPr>
        <w:t xml:space="preserve">Haciendo uso de la voz el </w:t>
      </w:r>
      <w:r w:rsidR="00E8789F" w:rsidRPr="00BF2024">
        <w:rPr>
          <w:rFonts w:ascii="Arial Narrow" w:hAnsi="Arial Narrow" w:cs="Courier New"/>
          <w:b/>
          <w:sz w:val="26"/>
          <w:szCs w:val="26"/>
          <w:lang w:val="es-MX"/>
        </w:rPr>
        <w:t>Profesor Luis Pérez Sabido</w:t>
      </w:r>
      <w:r w:rsidR="00E8789F">
        <w:rPr>
          <w:rFonts w:ascii="Arial Narrow" w:hAnsi="Arial Narrow" w:cs="Courier New"/>
          <w:sz w:val="26"/>
          <w:szCs w:val="26"/>
          <w:lang w:val="es-MX"/>
        </w:rPr>
        <w:t>, dijo: “</w:t>
      </w:r>
      <w:r w:rsidR="00E8789F">
        <w:rPr>
          <w:rFonts w:ascii="Arial Narrow" w:hAnsi="Arial Narrow" w:cs="Arial Narrow"/>
          <w:sz w:val="26"/>
          <w:szCs w:val="26"/>
          <w:lang w:val="es"/>
        </w:rPr>
        <w:t>Muy buenos días</w:t>
      </w:r>
      <w:r w:rsidR="00BF2024">
        <w:rPr>
          <w:rFonts w:ascii="Arial Narrow" w:hAnsi="Arial Narrow" w:cs="Arial Narrow"/>
          <w:sz w:val="26"/>
          <w:szCs w:val="26"/>
          <w:lang w:val="es"/>
        </w:rPr>
        <w:t>.</w:t>
      </w:r>
      <w:r w:rsidR="00E8789F">
        <w:rPr>
          <w:rFonts w:ascii="Arial Narrow" w:hAnsi="Arial Narrow" w:cs="Arial Narrow"/>
          <w:sz w:val="26"/>
          <w:szCs w:val="26"/>
          <w:lang w:val="es"/>
        </w:rPr>
        <w:t xml:space="preserve"> Honorable Congreso del Estado de Yucatán, distinguida concurrencia, agradezco la oportunidad que se me brinda de hacer uso de esta prestigiada Tribu</w:t>
      </w:r>
      <w:r w:rsidR="0090533B">
        <w:rPr>
          <w:rFonts w:ascii="Arial Narrow" w:hAnsi="Arial Narrow" w:cs="Arial Narrow"/>
          <w:sz w:val="26"/>
          <w:szCs w:val="26"/>
          <w:lang w:val="es"/>
        </w:rPr>
        <w:t>na en mi calidad de Presidente Em</w:t>
      </w:r>
      <w:r w:rsidR="00E8789F">
        <w:rPr>
          <w:rFonts w:ascii="Arial Narrow" w:hAnsi="Arial Narrow" w:cs="Arial Narrow"/>
          <w:sz w:val="26"/>
          <w:szCs w:val="26"/>
          <w:lang w:val="es"/>
        </w:rPr>
        <w:t xml:space="preserve">érito de la Sociedad Artística Ricardo </w:t>
      </w:r>
      <w:proofErr w:type="spellStart"/>
      <w:r w:rsidR="00E8789F">
        <w:rPr>
          <w:rFonts w:ascii="Arial Narrow" w:hAnsi="Arial Narrow" w:cs="Arial Narrow"/>
          <w:sz w:val="26"/>
          <w:szCs w:val="26"/>
          <w:lang w:val="es"/>
        </w:rPr>
        <w:t>Palmerín</w:t>
      </w:r>
      <w:proofErr w:type="spellEnd"/>
      <w:r w:rsidR="00E8789F">
        <w:rPr>
          <w:rFonts w:ascii="Arial Narrow" w:hAnsi="Arial Narrow" w:cs="Arial Narrow"/>
          <w:sz w:val="26"/>
          <w:szCs w:val="26"/>
          <w:lang w:val="es"/>
        </w:rPr>
        <w:t xml:space="preserve"> Asociación Promotora de los Festejos Conmemorativos del Centenario de la Creación de la emblemática canción yucateca Peregrina, motivo por el cual me es muy honroso recordar que la trova yucateca se inició en el barrio de San Juan en el año de 1880 hace 143 años y que ese honor correspondió al poeta José Peón Contreras autor de la letr</w:t>
      </w:r>
      <w:r w:rsidR="0090533B">
        <w:rPr>
          <w:rFonts w:ascii="Arial Narrow" w:hAnsi="Arial Narrow" w:cs="Arial Narrow"/>
          <w:sz w:val="26"/>
          <w:szCs w:val="26"/>
          <w:lang w:val="es"/>
        </w:rPr>
        <w:t xml:space="preserve">a y al fecundo trovador Cirilo </w:t>
      </w:r>
      <w:proofErr w:type="spellStart"/>
      <w:r w:rsidR="0090533B">
        <w:rPr>
          <w:rFonts w:ascii="Arial Narrow" w:hAnsi="Arial Narrow" w:cs="Arial Narrow"/>
          <w:sz w:val="26"/>
          <w:szCs w:val="26"/>
          <w:lang w:val="es"/>
        </w:rPr>
        <w:t>Baqueiro</w:t>
      </w:r>
      <w:proofErr w:type="spellEnd"/>
      <w:r w:rsidR="0090533B">
        <w:rPr>
          <w:rFonts w:ascii="Arial Narrow" w:hAnsi="Arial Narrow" w:cs="Arial Narrow"/>
          <w:sz w:val="26"/>
          <w:szCs w:val="26"/>
          <w:lang w:val="es"/>
        </w:rPr>
        <w:t xml:space="preserve"> </w:t>
      </w:r>
      <w:proofErr w:type="spellStart"/>
      <w:r w:rsidR="0090533B">
        <w:rPr>
          <w:rFonts w:ascii="Arial Narrow" w:hAnsi="Arial Narrow" w:cs="Arial Narrow"/>
          <w:sz w:val="26"/>
          <w:szCs w:val="26"/>
          <w:lang w:val="es"/>
        </w:rPr>
        <w:t>P</w:t>
      </w:r>
      <w:r w:rsidR="00E8789F">
        <w:rPr>
          <w:rFonts w:ascii="Arial Narrow" w:hAnsi="Arial Narrow" w:cs="Arial Narrow"/>
          <w:sz w:val="26"/>
          <w:szCs w:val="26"/>
          <w:lang w:val="es"/>
        </w:rPr>
        <w:t>reve</w:t>
      </w:r>
      <w:proofErr w:type="spellEnd"/>
      <w:r w:rsidR="00E8789F">
        <w:rPr>
          <w:rFonts w:ascii="Arial Narrow" w:hAnsi="Arial Narrow" w:cs="Arial Narrow"/>
          <w:sz w:val="26"/>
          <w:szCs w:val="26"/>
          <w:lang w:val="es"/>
        </w:rPr>
        <w:t xml:space="preserve"> conocido artísticamente como </w:t>
      </w:r>
      <w:r w:rsidR="00BF2024">
        <w:rPr>
          <w:rFonts w:ascii="Arial Narrow" w:hAnsi="Arial Narrow" w:cs="Arial Narrow"/>
          <w:sz w:val="26"/>
          <w:szCs w:val="26"/>
          <w:lang w:val="es"/>
        </w:rPr>
        <w:t>“</w:t>
      </w:r>
      <w:r w:rsidR="00E8789F">
        <w:rPr>
          <w:rFonts w:ascii="Arial Narrow" w:hAnsi="Arial Narrow" w:cs="Arial Narrow"/>
          <w:sz w:val="26"/>
          <w:szCs w:val="26"/>
          <w:lang w:val="es"/>
        </w:rPr>
        <w:t>Chan</w:t>
      </w:r>
      <w:r w:rsidR="0090533B">
        <w:rPr>
          <w:rFonts w:ascii="Arial Narrow" w:hAnsi="Arial Narrow" w:cs="Arial Narrow"/>
          <w:sz w:val="26"/>
          <w:szCs w:val="26"/>
          <w:lang w:val="es"/>
        </w:rPr>
        <w:t xml:space="preserve"> </w:t>
      </w:r>
      <w:proofErr w:type="spellStart"/>
      <w:r w:rsidR="0090533B">
        <w:rPr>
          <w:rFonts w:ascii="Arial Narrow" w:hAnsi="Arial Narrow" w:cs="Arial Narrow"/>
          <w:sz w:val="26"/>
          <w:szCs w:val="26"/>
          <w:lang w:val="es"/>
        </w:rPr>
        <w:t>C</w:t>
      </w:r>
      <w:r w:rsidR="00E8789F">
        <w:rPr>
          <w:rFonts w:ascii="Arial Narrow" w:hAnsi="Arial Narrow" w:cs="Arial Narrow"/>
          <w:sz w:val="26"/>
          <w:szCs w:val="26"/>
          <w:lang w:val="es"/>
        </w:rPr>
        <w:t>il</w:t>
      </w:r>
      <w:proofErr w:type="spellEnd"/>
      <w:r w:rsidR="00BF2024">
        <w:rPr>
          <w:rFonts w:ascii="Arial Narrow" w:hAnsi="Arial Narrow" w:cs="Arial Narrow"/>
          <w:sz w:val="26"/>
          <w:szCs w:val="26"/>
          <w:lang w:val="es"/>
        </w:rPr>
        <w:t>”</w:t>
      </w:r>
      <w:r w:rsidR="00E8789F">
        <w:rPr>
          <w:rFonts w:ascii="Arial Narrow" w:hAnsi="Arial Narrow" w:cs="Arial Narrow"/>
          <w:sz w:val="26"/>
          <w:szCs w:val="26"/>
          <w:lang w:val="es"/>
        </w:rPr>
        <w:t xml:space="preserve">, la obra lleva por nombre </w:t>
      </w:r>
      <w:r w:rsidR="00BF2024">
        <w:rPr>
          <w:rFonts w:ascii="Arial Narrow" w:hAnsi="Arial Narrow" w:cs="Arial Narrow"/>
          <w:sz w:val="26"/>
          <w:szCs w:val="26"/>
          <w:lang w:val="es"/>
        </w:rPr>
        <w:t>“</w:t>
      </w:r>
      <w:r w:rsidR="00E8789F">
        <w:rPr>
          <w:rFonts w:ascii="Arial Narrow" w:hAnsi="Arial Narrow" w:cs="Arial Narrow"/>
          <w:sz w:val="26"/>
          <w:szCs w:val="26"/>
          <w:lang w:val="es"/>
        </w:rPr>
        <w:t>Despedida</w:t>
      </w:r>
      <w:r w:rsidR="00BF2024">
        <w:rPr>
          <w:rFonts w:ascii="Arial Narrow" w:hAnsi="Arial Narrow" w:cs="Arial Narrow"/>
          <w:sz w:val="26"/>
          <w:szCs w:val="26"/>
          <w:lang w:val="es"/>
        </w:rPr>
        <w:t>”</w:t>
      </w:r>
      <w:r w:rsidR="00E8789F">
        <w:rPr>
          <w:rFonts w:ascii="Arial Narrow" w:hAnsi="Arial Narrow" w:cs="Arial Narrow"/>
          <w:sz w:val="26"/>
          <w:szCs w:val="26"/>
          <w:lang w:val="es"/>
        </w:rPr>
        <w:t>. La trova yucateca se sustenta en diez géneros musicales, tres de ellos surg</w:t>
      </w:r>
      <w:r w:rsidR="0090533B">
        <w:rPr>
          <w:rFonts w:ascii="Arial Narrow" w:hAnsi="Arial Narrow" w:cs="Arial Narrow"/>
          <w:sz w:val="26"/>
          <w:szCs w:val="26"/>
          <w:lang w:val="es"/>
        </w:rPr>
        <w:t>ieron en el siglo XIX y son la R</w:t>
      </w:r>
      <w:r w:rsidR="00E8789F">
        <w:rPr>
          <w:rFonts w:ascii="Arial Narrow" w:hAnsi="Arial Narrow" w:cs="Arial Narrow"/>
          <w:sz w:val="26"/>
          <w:szCs w:val="26"/>
          <w:lang w:val="es"/>
        </w:rPr>
        <w:t>omanza o c</w:t>
      </w:r>
      <w:r w:rsidR="0090533B">
        <w:rPr>
          <w:rFonts w:ascii="Arial Narrow" w:hAnsi="Arial Narrow" w:cs="Arial Narrow"/>
          <w:sz w:val="26"/>
          <w:szCs w:val="26"/>
          <w:lang w:val="es"/>
        </w:rPr>
        <w:t>anción de origen italiano y la H</w:t>
      </w:r>
      <w:r w:rsidR="00E8789F">
        <w:rPr>
          <w:rFonts w:ascii="Arial Narrow" w:hAnsi="Arial Narrow" w:cs="Arial Narrow"/>
          <w:sz w:val="26"/>
          <w:szCs w:val="26"/>
          <w:lang w:val="es"/>
        </w:rPr>
        <w:t>abanera y la guaracha de raíces cubanas</w:t>
      </w:r>
      <w:r w:rsidR="00BF2024">
        <w:rPr>
          <w:rFonts w:ascii="Arial Narrow" w:hAnsi="Arial Narrow" w:cs="Arial Narrow"/>
          <w:sz w:val="26"/>
          <w:szCs w:val="26"/>
          <w:lang w:val="es"/>
        </w:rPr>
        <w:t>,</w:t>
      </w:r>
      <w:r w:rsidR="00E8789F">
        <w:rPr>
          <w:rFonts w:ascii="Arial Narrow" w:hAnsi="Arial Narrow" w:cs="Arial Narrow"/>
          <w:sz w:val="26"/>
          <w:szCs w:val="26"/>
          <w:lang w:val="es"/>
        </w:rPr>
        <w:t xml:space="preserve"> que usaron nuestros primeros compositores Chan</w:t>
      </w:r>
      <w:r w:rsidR="0090533B">
        <w:rPr>
          <w:rFonts w:ascii="Arial Narrow" w:hAnsi="Arial Narrow" w:cs="Arial Narrow"/>
          <w:sz w:val="26"/>
          <w:szCs w:val="26"/>
          <w:lang w:val="es"/>
        </w:rPr>
        <w:t xml:space="preserve"> </w:t>
      </w:r>
      <w:proofErr w:type="spellStart"/>
      <w:r w:rsidR="0090533B">
        <w:rPr>
          <w:rFonts w:ascii="Arial Narrow" w:hAnsi="Arial Narrow" w:cs="Arial Narrow"/>
          <w:sz w:val="26"/>
          <w:szCs w:val="26"/>
          <w:lang w:val="es"/>
        </w:rPr>
        <w:t>Cil</w:t>
      </w:r>
      <w:proofErr w:type="spellEnd"/>
      <w:r w:rsidR="0090533B">
        <w:rPr>
          <w:rFonts w:ascii="Arial Narrow" w:hAnsi="Arial Narrow" w:cs="Arial Narrow"/>
          <w:sz w:val="26"/>
          <w:szCs w:val="26"/>
          <w:lang w:val="es"/>
        </w:rPr>
        <w:t>, Fermín</w:t>
      </w:r>
      <w:r w:rsidR="00E8789F">
        <w:rPr>
          <w:rFonts w:ascii="Arial Narrow" w:hAnsi="Arial Narrow" w:cs="Arial Narrow"/>
          <w:sz w:val="26"/>
          <w:szCs w:val="26"/>
          <w:lang w:val="es"/>
        </w:rPr>
        <w:t xml:space="preserve"> Pastrana y Antonio </w:t>
      </w:r>
      <w:proofErr w:type="spellStart"/>
      <w:r w:rsidR="00E8789F">
        <w:rPr>
          <w:rFonts w:ascii="Arial Narrow" w:hAnsi="Arial Narrow" w:cs="Arial Narrow"/>
          <w:sz w:val="26"/>
          <w:szCs w:val="26"/>
          <w:lang w:val="es"/>
        </w:rPr>
        <w:t>Hoil</w:t>
      </w:r>
      <w:proofErr w:type="spellEnd"/>
      <w:r w:rsidR="00E8789F">
        <w:rPr>
          <w:rFonts w:ascii="Arial Narrow" w:hAnsi="Arial Narrow" w:cs="Arial Narrow"/>
          <w:sz w:val="26"/>
          <w:szCs w:val="26"/>
          <w:lang w:val="es"/>
        </w:rPr>
        <w:t>, los otros siete géneros son la C</w:t>
      </w:r>
      <w:r w:rsidR="00BF2024">
        <w:rPr>
          <w:rFonts w:ascii="Arial Narrow" w:hAnsi="Arial Narrow" w:cs="Arial Narrow"/>
          <w:sz w:val="26"/>
          <w:szCs w:val="26"/>
          <w:lang w:val="es"/>
        </w:rPr>
        <w:t>l</w:t>
      </w:r>
      <w:r w:rsidR="00E8789F">
        <w:rPr>
          <w:rFonts w:ascii="Arial Narrow" w:hAnsi="Arial Narrow" w:cs="Arial Narrow"/>
          <w:sz w:val="26"/>
          <w:szCs w:val="26"/>
          <w:lang w:val="es"/>
        </w:rPr>
        <w:t xml:space="preserve">ave, el Bolero, el Bambuco, la Danza, la Clave </w:t>
      </w:r>
      <w:r w:rsidR="00BF2024">
        <w:rPr>
          <w:rFonts w:ascii="Arial Narrow" w:hAnsi="Arial Narrow" w:cs="Arial Narrow"/>
          <w:sz w:val="26"/>
          <w:szCs w:val="26"/>
          <w:lang w:val="es"/>
        </w:rPr>
        <w:t>Bolero, la Jarana cantada y la E</w:t>
      </w:r>
      <w:r w:rsidR="0090533B">
        <w:rPr>
          <w:rFonts w:ascii="Arial Narrow" w:hAnsi="Arial Narrow" w:cs="Arial Narrow"/>
          <w:sz w:val="26"/>
          <w:szCs w:val="26"/>
          <w:lang w:val="es"/>
        </w:rPr>
        <w:t>v</w:t>
      </w:r>
      <w:r w:rsidR="00BF2024">
        <w:rPr>
          <w:rFonts w:ascii="Arial Narrow" w:hAnsi="Arial Narrow" w:cs="Arial Narrow"/>
          <w:sz w:val="26"/>
          <w:szCs w:val="26"/>
          <w:lang w:val="es"/>
        </w:rPr>
        <w:t>ocación M</w:t>
      </w:r>
      <w:r w:rsidR="00E8789F">
        <w:rPr>
          <w:rFonts w:ascii="Arial Narrow" w:hAnsi="Arial Narrow" w:cs="Arial Narrow"/>
          <w:sz w:val="26"/>
          <w:szCs w:val="26"/>
          <w:lang w:val="es"/>
        </w:rPr>
        <w:t>aya que surgieron entre los años 1908 y 1931 y dieron a la época de oro de la trova yucateca con can</w:t>
      </w:r>
      <w:r w:rsidR="0090533B">
        <w:rPr>
          <w:rFonts w:ascii="Arial Narrow" w:hAnsi="Arial Narrow" w:cs="Arial Narrow"/>
          <w:sz w:val="26"/>
          <w:szCs w:val="26"/>
          <w:lang w:val="es"/>
        </w:rPr>
        <w:t xml:space="preserve">ciones de Ricardo </w:t>
      </w:r>
      <w:proofErr w:type="spellStart"/>
      <w:r w:rsidR="0090533B">
        <w:rPr>
          <w:rFonts w:ascii="Arial Narrow" w:hAnsi="Arial Narrow" w:cs="Arial Narrow"/>
          <w:sz w:val="26"/>
          <w:szCs w:val="26"/>
          <w:lang w:val="es"/>
        </w:rPr>
        <w:t>Palmerín</w:t>
      </w:r>
      <w:proofErr w:type="spellEnd"/>
      <w:r w:rsidR="0090533B">
        <w:rPr>
          <w:rFonts w:ascii="Arial Narrow" w:hAnsi="Arial Narrow" w:cs="Arial Narrow"/>
          <w:sz w:val="26"/>
          <w:szCs w:val="26"/>
          <w:lang w:val="es"/>
        </w:rPr>
        <w:t xml:space="preserve">, </w:t>
      </w:r>
      <w:proofErr w:type="spellStart"/>
      <w:r w:rsidR="0090533B">
        <w:rPr>
          <w:rFonts w:ascii="Arial Narrow" w:hAnsi="Arial Narrow" w:cs="Arial Narrow"/>
          <w:sz w:val="26"/>
          <w:szCs w:val="26"/>
          <w:lang w:val="es"/>
        </w:rPr>
        <w:t>Guty</w:t>
      </w:r>
      <w:proofErr w:type="spellEnd"/>
      <w:r w:rsidR="00E8789F">
        <w:rPr>
          <w:rFonts w:ascii="Arial Narrow" w:hAnsi="Arial Narrow" w:cs="Arial Narrow"/>
          <w:sz w:val="26"/>
          <w:szCs w:val="26"/>
          <w:lang w:val="es"/>
        </w:rPr>
        <w:t xml:space="preserve"> Cárdenas y Pepe Domínguez y un </w:t>
      </w:r>
      <w:proofErr w:type="spellStart"/>
      <w:r w:rsidR="00E8789F">
        <w:rPr>
          <w:rFonts w:ascii="Arial Narrow" w:hAnsi="Arial Narrow" w:cs="Arial Narrow"/>
          <w:sz w:val="26"/>
          <w:szCs w:val="26"/>
          <w:lang w:val="es"/>
        </w:rPr>
        <w:t>pleya</w:t>
      </w:r>
      <w:proofErr w:type="spellEnd"/>
      <w:r w:rsidR="00E8789F">
        <w:rPr>
          <w:rFonts w:ascii="Arial Narrow" w:hAnsi="Arial Narrow" w:cs="Arial Narrow"/>
          <w:sz w:val="26"/>
          <w:szCs w:val="26"/>
          <w:lang w:val="es"/>
        </w:rPr>
        <w:t xml:space="preserve"> de poetas letristas entre los que destac</w:t>
      </w:r>
      <w:r w:rsidR="00BD60F7">
        <w:rPr>
          <w:rFonts w:ascii="Arial Narrow" w:hAnsi="Arial Narrow" w:cs="Arial Narrow"/>
          <w:sz w:val="26"/>
          <w:szCs w:val="26"/>
          <w:lang w:val="es"/>
        </w:rPr>
        <w:t xml:space="preserve">an Luis Rosado Vega, Antonio </w:t>
      </w:r>
      <w:proofErr w:type="spellStart"/>
      <w:r w:rsidR="00BD60F7">
        <w:rPr>
          <w:rFonts w:ascii="Arial Narrow" w:hAnsi="Arial Narrow" w:cs="Arial Narrow"/>
          <w:sz w:val="26"/>
          <w:szCs w:val="26"/>
          <w:lang w:val="es"/>
        </w:rPr>
        <w:t>Mediz</w:t>
      </w:r>
      <w:proofErr w:type="spellEnd"/>
      <w:r w:rsidR="00E8789F">
        <w:rPr>
          <w:rFonts w:ascii="Arial Narrow" w:hAnsi="Arial Narrow" w:cs="Arial Narrow"/>
          <w:sz w:val="26"/>
          <w:szCs w:val="26"/>
          <w:lang w:val="es"/>
        </w:rPr>
        <w:t xml:space="preserve"> </w:t>
      </w:r>
      <w:proofErr w:type="spellStart"/>
      <w:r w:rsidR="00E8789F">
        <w:rPr>
          <w:rFonts w:ascii="Arial Narrow" w:hAnsi="Arial Narrow" w:cs="Arial Narrow"/>
          <w:sz w:val="26"/>
          <w:szCs w:val="26"/>
          <w:lang w:val="es"/>
        </w:rPr>
        <w:t>Bolio</w:t>
      </w:r>
      <w:proofErr w:type="spellEnd"/>
      <w:r w:rsidR="00E8789F">
        <w:rPr>
          <w:rFonts w:ascii="Arial Narrow" w:hAnsi="Arial Narrow" w:cs="Arial Narrow"/>
          <w:sz w:val="26"/>
          <w:szCs w:val="26"/>
          <w:lang w:val="es"/>
        </w:rPr>
        <w:t xml:space="preserve">, </w:t>
      </w:r>
      <w:proofErr w:type="spellStart"/>
      <w:r w:rsidR="00E8789F">
        <w:rPr>
          <w:rFonts w:ascii="Arial Narrow" w:hAnsi="Arial Narrow" w:cs="Arial Narrow"/>
          <w:sz w:val="26"/>
          <w:szCs w:val="26"/>
          <w:lang w:val="es"/>
        </w:rPr>
        <w:t>Hermilo</w:t>
      </w:r>
      <w:proofErr w:type="spellEnd"/>
      <w:r w:rsidR="00E8789F">
        <w:rPr>
          <w:rFonts w:ascii="Arial Narrow" w:hAnsi="Arial Narrow" w:cs="Arial Narrow"/>
          <w:sz w:val="26"/>
          <w:szCs w:val="26"/>
          <w:lang w:val="es"/>
        </w:rPr>
        <w:t xml:space="preserve"> Padrón López, Carlos Duarte Moreno, Ricardo López Méndez y Man</w:t>
      </w:r>
      <w:r w:rsidR="00BF2024">
        <w:rPr>
          <w:rFonts w:ascii="Arial Narrow" w:hAnsi="Arial Narrow" w:cs="Arial Narrow"/>
          <w:sz w:val="26"/>
          <w:szCs w:val="26"/>
          <w:lang w:val="es"/>
        </w:rPr>
        <w:t>uel Díaz Maza, entre otros. La Trova Y</w:t>
      </w:r>
      <w:r w:rsidR="00E8789F">
        <w:rPr>
          <w:rFonts w:ascii="Arial Narrow" w:hAnsi="Arial Narrow" w:cs="Arial Narrow"/>
          <w:sz w:val="26"/>
          <w:szCs w:val="26"/>
          <w:lang w:val="es"/>
        </w:rPr>
        <w:t>ucateca fue declar</w:t>
      </w:r>
      <w:r w:rsidR="00BF2024">
        <w:rPr>
          <w:rFonts w:ascii="Arial Narrow" w:hAnsi="Arial Narrow" w:cs="Arial Narrow"/>
          <w:sz w:val="26"/>
          <w:szCs w:val="26"/>
          <w:lang w:val="es"/>
        </w:rPr>
        <w:t>ada por el Congreso del Estado Patrimonio Cultural I</w:t>
      </w:r>
      <w:r w:rsidR="00E8789F">
        <w:rPr>
          <w:rFonts w:ascii="Arial Narrow" w:hAnsi="Arial Narrow" w:cs="Arial Narrow"/>
          <w:sz w:val="26"/>
          <w:szCs w:val="26"/>
          <w:lang w:val="es"/>
        </w:rPr>
        <w:t xml:space="preserve">ntangible de Yucatán hace 7 años, el 29 de marzo de 2016. La canción Peregrina cuyo centenario estamos conmemorando fue compuesta por el poeta Luis Rosado Vega y el compositor trovero Ricardo </w:t>
      </w:r>
      <w:proofErr w:type="spellStart"/>
      <w:r w:rsidR="00E8789F">
        <w:rPr>
          <w:rFonts w:ascii="Arial Narrow" w:hAnsi="Arial Narrow" w:cs="Arial Narrow"/>
          <w:sz w:val="26"/>
          <w:szCs w:val="26"/>
          <w:lang w:val="es"/>
        </w:rPr>
        <w:t>Palmerin</w:t>
      </w:r>
      <w:proofErr w:type="spellEnd"/>
      <w:r w:rsidR="00E8789F">
        <w:rPr>
          <w:rFonts w:ascii="Arial Narrow" w:hAnsi="Arial Narrow" w:cs="Arial Narrow"/>
          <w:sz w:val="26"/>
          <w:szCs w:val="26"/>
          <w:lang w:val="es"/>
        </w:rPr>
        <w:t xml:space="preserve"> </w:t>
      </w:r>
      <w:proofErr w:type="spellStart"/>
      <w:r w:rsidR="00E8789F">
        <w:rPr>
          <w:rFonts w:ascii="Arial Narrow" w:hAnsi="Arial Narrow" w:cs="Arial Narrow"/>
          <w:sz w:val="26"/>
          <w:szCs w:val="26"/>
          <w:lang w:val="es"/>
        </w:rPr>
        <w:t>Pavia</w:t>
      </w:r>
      <w:proofErr w:type="spellEnd"/>
      <w:r w:rsidR="00E8789F">
        <w:rPr>
          <w:rFonts w:ascii="Arial Narrow" w:hAnsi="Arial Narrow" w:cs="Arial Narrow"/>
          <w:sz w:val="26"/>
          <w:szCs w:val="26"/>
          <w:lang w:val="es"/>
        </w:rPr>
        <w:t xml:space="preserve"> cuyas cenizas reposan en el monumento a los creadores de la canción yucateca de la S</w:t>
      </w:r>
      <w:r w:rsidR="00BF2024">
        <w:rPr>
          <w:rFonts w:ascii="Arial Narrow" w:hAnsi="Arial Narrow" w:cs="Arial Narrow"/>
          <w:sz w:val="26"/>
          <w:szCs w:val="26"/>
          <w:lang w:val="es"/>
        </w:rPr>
        <w:t xml:space="preserve">ociedad Ricardo </w:t>
      </w:r>
      <w:proofErr w:type="spellStart"/>
      <w:r w:rsidR="00BF2024">
        <w:rPr>
          <w:rFonts w:ascii="Arial Narrow" w:hAnsi="Arial Narrow" w:cs="Arial Narrow"/>
          <w:sz w:val="26"/>
          <w:szCs w:val="26"/>
          <w:lang w:val="es"/>
        </w:rPr>
        <w:t>Palmerin</w:t>
      </w:r>
      <w:proofErr w:type="spellEnd"/>
      <w:r w:rsidR="00BF2024">
        <w:rPr>
          <w:rFonts w:ascii="Arial Narrow" w:hAnsi="Arial Narrow" w:cs="Arial Narrow"/>
          <w:sz w:val="26"/>
          <w:szCs w:val="26"/>
          <w:lang w:val="es"/>
        </w:rPr>
        <w:t xml:space="preserve"> en el Cementerio G</w:t>
      </w:r>
      <w:r w:rsidR="0090533B">
        <w:rPr>
          <w:rFonts w:ascii="Arial Narrow" w:hAnsi="Arial Narrow" w:cs="Arial Narrow"/>
          <w:sz w:val="26"/>
          <w:szCs w:val="26"/>
          <w:lang w:val="es"/>
        </w:rPr>
        <w:t>eneral de Mérida. Rosado Vega fue D</w:t>
      </w:r>
      <w:r w:rsidR="00E8789F">
        <w:rPr>
          <w:rFonts w:ascii="Arial Narrow" w:hAnsi="Arial Narrow" w:cs="Arial Narrow"/>
          <w:sz w:val="26"/>
          <w:szCs w:val="26"/>
          <w:lang w:val="es"/>
        </w:rPr>
        <w:t xml:space="preserve">irector del Museo Arqueológico del Estado durante el gobierno de Felipe Carrillo Puerto y por él sabemos que en 1923 el Instituto Carnegie de los Estados Unidos llevó a cabo una exploración en la zona </w:t>
      </w:r>
      <w:proofErr w:type="spellStart"/>
      <w:r w:rsidR="00E8789F">
        <w:rPr>
          <w:rFonts w:ascii="Arial Narrow" w:hAnsi="Arial Narrow" w:cs="Arial Narrow"/>
          <w:sz w:val="26"/>
          <w:szCs w:val="26"/>
          <w:lang w:val="es"/>
        </w:rPr>
        <w:t>arqueologica</w:t>
      </w:r>
      <w:proofErr w:type="spellEnd"/>
      <w:r w:rsidR="00E8789F">
        <w:rPr>
          <w:rFonts w:ascii="Arial Narrow" w:hAnsi="Arial Narrow" w:cs="Arial Narrow"/>
          <w:sz w:val="26"/>
          <w:szCs w:val="26"/>
          <w:lang w:val="es"/>
        </w:rPr>
        <w:t xml:space="preserve"> de Chichen </w:t>
      </w:r>
      <w:proofErr w:type="spellStart"/>
      <w:r w:rsidR="00E8789F">
        <w:rPr>
          <w:rFonts w:ascii="Arial Narrow" w:hAnsi="Arial Narrow" w:cs="Arial Narrow"/>
          <w:sz w:val="26"/>
          <w:szCs w:val="26"/>
          <w:lang w:val="es"/>
        </w:rPr>
        <w:t>itzá</w:t>
      </w:r>
      <w:proofErr w:type="spellEnd"/>
      <w:r w:rsidR="00E8789F">
        <w:rPr>
          <w:rFonts w:ascii="Arial Narrow" w:hAnsi="Arial Narrow" w:cs="Arial Narrow"/>
          <w:sz w:val="26"/>
          <w:szCs w:val="26"/>
          <w:lang w:val="es"/>
        </w:rPr>
        <w:t xml:space="preserve"> para documentar en sus trabajos el New York Times de Nueva York c</w:t>
      </w:r>
      <w:r w:rsidR="0090533B">
        <w:rPr>
          <w:rFonts w:ascii="Arial Narrow" w:hAnsi="Arial Narrow" w:cs="Arial Narrow"/>
          <w:sz w:val="26"/>
          <w:szCs w:val="26"/>
          <w:lang w:val="es"/>
        </w:rPr>
        <w:t>omisionó a la periodista Alma Ree</w:t>
      </w:r>
      <w:r w:rsidR="00E8789F">
        <w:rPr>
          <w:rFonts w:ascii="Arial Narrow" w:hAnsi="Arial Narrow" w:cs="Arial Narrow"/>
          <w:sz w:val="26"/>
          <w:szCs w:val="26"/>
          <w:lang w:val="es"/>
        </w:rPr>
        <w:t>d de 33 años de edad. El miércoles 14 de febrero de 1923 que fue miércole</w:t>
      </w:r>
      <w:r w:rsidR="0090533B">
        <w:rPr>
          <w:rFonts w:ascii="Arial Narrow" w:hAnsi="Arial Narrow" w:cs="Arial Narrow"/>
          <w:sz w:val="26"/>
          <w:szCs w:val="26"/>
          <w:lang w:val="es"/>
        </w:rPr>
        <w:t>s de ceniza arribó a Mérida la delegación n</w:t>
      </w:r>
      <w:r w:rsidR="00E8789F">
        <w:rPr>
          <w:rFonts w:ascii="Arial Narrow" w:hAnsi="Arial Narrow" w:cs="Arial Narrow"/>
          <w:sz w:val="26"/>
          <w:szCs w:val="26"/>
          <w:lang w:val="es"/>
        </w:rPr>
        <w:t xml:space="preserve">orteamericana y se hospedó en el Gran Hotel frente al Parque Hidalgo, la periodista atraída por la transformación social que Carrillo Puerto realizaba </w:t>
      </w:r>
      <w:r w:rsidR="00BF2024">
        <w:rPr>
          <w:rFonts w:ascii="Arial Narrow" w:hAnsi="Arial Narrow" w:cs="Arial Narrow"/>
          <w:sz w:val="26"/>
          <w:szCs w:val="26"/>
          <w:lang w:val="es"/>
        </w:rPr>
        <w:t>en el Estado lo entrevista, el G</w:t>
      </w:r>
      <w:r w:rsidR="00E8789F">
        <w:rPr>
          <w:rFonts w:ascii="Arial Narrow" w:hAnsi="Arial Narrow" w:cs="Arial Narrow"/>
          <w:sz w:val="26"/>
          <w:szCs w:val="26"/>
          <w:lang w:val="es"/>
        </w:rPr>
        <w:t xml:space="preserve">obernador le invita a una velada musical que se efectúa el lunes 19 en la Sede del Partido Socialista y después a cenar en la casa del maestro Filiberto Romero quién vivía por el rumbo de la Ermita y era el director del evento y de la Escuela de Música de la Universidad Nacional del Sureste recién fundada por Carrillo Puerto en 1922. Al término de la velada el Gobernador, la periodista y el poeta Rosado Vega abordan un </w:t>
      </w:r>
      <w:r w:rsidR="00BF2024">
        <w:rPr>
          <w:rFonts w:ascii="Arial Narrow" w:hAnsi="Arial Narrow" w:cs="Arial Narrow"/>
          <w:sz w:val="26"/>
          <w:szCs w:val="26"/>
          <w:lang w:val="es"/>
        </w:rPr>
        <w:t>automóvil</w:t>
      </w:r>
      <w:r w:rsidR="00E8789F">
        <w:rPr>
          <w:rFonts w:ascii="Arial Narrow" w:hAnsi="Arial Narrow" w:cs="Arial Narrow"/>
          <w:sz w:val="26"/>
          <w:szCs w:val="26"/>
          <w:lang w:val="es"/>
        </w:rPr>
        <w:t xml:space="preserve"> con destino a la cena, dice Rosado Vega "con el aguacero de la tarde, la tierra despedía grato olor a tierra húmeda, la vegetación de los solares por las aguas que la habían lavado también hacía fluir el perfume de las florecilla</w:t>
      </w:r>
      <w:r w:rsidR="00BF2024">
        <w:rPr>
          <w:rFonts w:ascii="Arial Narrow" w:hAnsi="Arial Narrow" w:cs="Arial Narrow"/>
          <w:sz w:val="26"/>
          <w:szCs w:val="26"/>
          <w:lang w:val="es"/>
        </w:rPr>
        <w:t>s silvestres", Alma dijo "que bi</w:t>
      </w:r>
      <w:r w:rsidR="00E8789F">
        <w:rPr>
          <w:rFonts w:ascii="Arial Narrow" w:hAnsi="Arial Narrow" w:cs="Arial Narrow"/>
          <w:sz w:val="26"/>
          <w:szCs w:val="26"/>
          <w:lang w:val="es"/>
        </w:rPr>
        <w:t>en huele", Rosado Vega le contestó galante "todo huele bien porque uste</w:t>
      </w:r>
      <w:r w:rsidR="00BF2024">
        <w:rPr>
          <w:rFonts w:ascii="Arial Narrow" w:hAnsi="Arial Narrow" w:cs="Arial Narrow"/>
          <w:sz w:val="26"/>
          <w:szCs w:val="26"/>
          <w:lang w:val="es"/>
        </w:rPr>
        <w:t>d</w:t>
      </w:r>
      <w:r w:rsidR="00E8789F">
        <w:rPr>
          <w:rFonts w:ascii="Arial Narrow" w:hAnsi="Arial Narrow" w:cs="Arial Narrow"/>
          <w:sz w:val="26"/>
          <w:szCs w:val="26"/>
          <w:lang w:val="es"/>
        </w:rPr>
        <w:t xml:space="preserve"> pasa y las flores quisieran besarla" dijo Felipe Carrillo al instante "eso se lo vas a decir en un verso"  Rosado Vega contestó "se l</w:t>
      </w:r>
      <w:r w:rsidR="00DE4289">
        <w:rPr>
          <w:rFonts w:ascii="Arial Narrow" w:hAnsi="Arial Narrow" w:cs="Arial Narrow"/>
          <w:sz w:val="26"/>
          <w:szCs w:val="26"/>
          <w:lang w:val="es"/>
        </w:rPr>
        <w:t>o diré en una canción" y Alma Ree</w:t>
      </w:r>
      <w:r w:rsidR="00E8789F">
        <w:rPr>
          <w:rFonts w:ascii="Arial Narrow" w:hAnsi="Arial Narrow" w:cs="Arial Narrow"/>
          <w:sz w:val="26"/>
          <w:szCs w:val="26"/>
          <w:lang w:val="es"/>
        </w:rPr>
        <w:t xml:space="preserve">d </w:t>
      </w:r>
      <w:proofErr w:type="spellStart"/>
      <w:r w:rsidR="00E8789F">
        <w:rPr>
          <w:rFonts w:ascii="Arial Narrow" w:hAnsi="Arial Narrow" w:cs="Arial Narrow"/>
          <w:sz w:val="26"/>
          <w:szCs w:val="26"/>
          <w:lang w:val="es"/>
        </w:rPr>
        <w:t>rió</w:t>
      </w:r>
      <w:proofErr w:type="spellEnd"/>
      <w:r w:rsidR="00E8789F">
        <w:rPr>
          <w:rFonts w:ascii="Arial Narrow" w:hAnsi="Arial Narrow" w:cs="Arial Narrow"/>
          <w:sz w:val="26"/>
          <w:szCs w:val="26"/>
          <w:lang w:val="es"/>
        </w:rPr>
        <w:t xml:space="preserve"> argentinamente. Esa noche después de la cena que fue un </w:t>
      </w:r>
      <w:proofErr w:type="spellStart"/>
      <w:r w:rsidR="00E8789F">
        <w:rPr>
          <w:rFonts w:ascii="Arial Narrow" w:hAnsi="Arial Narrow" w:cs="Arial Narrow"/>
          <w:sz w:val="26"/>
          <w:szCs w:val="26"/>
          <w:lang w:val="es"/>
        </w:rPr>
        <w:t>chocolomo</w:t>
      </w:r>
      <w:proofErr w:type="spellEnd"/>
      <w:r w:rsidR="00E8789F">
        <w:rPr>
          <w:rFonts w:ascii="Arial Narrow" w:hAnsi="Arial Narrow" w:cs="Arial Narrow"/>
          <w:sz w:val="26"/>
          <w:szCs w:val="26"/>
          <w:lang w:val="es"/>
        </w:rPr>
        <w:t xml:space="preserve"> yucateco, el poeta escribió el poema y al día siguiente se lo llevó al trovador Ricardo </w:t>
      </w:r>
      <w:proofErr w:type="spellStart"/>
      <w:r w:rsidR="00E8789F">
        <w:rPr>
          <w:rFonts w:ascii="Arial Narrow" w:hAnsi="Arial Narrow" w:cs="Arial Narrow"/>
          <w:sz w:val="26"/>
          <w:szCs w:val="26"/>
          <w:lang w:val="es"/>
        </w:rPr>
        <w:t>Palmerín</w:t>
      </w:r>
      <w:proofErr w:type="spellEnd"/>
      <w:r w:rsidR="00E8789F">
        <w:rPr>
          <w:rFonts w:ascii="Arial Narrow" w:hAnsi="Arial Narrow" w:cs="Arial Narrow"/>
          <w:sz w:val="26"/>
          <w:szCs w:val="26"/>
          <w:lang w:val="es"/>
        </w:rPr>
        <w:t xml:space="preserve"> para que lo musicalizara, así nace </w:t>
      </w:r>
      <w:r w:rsidR="00DE4289">
        <w:rPr>
          <w:rFonts w:ascii="Arial Narrow" w:hAnsi="Arial Narrow" w:cs="Arial Narrow"/>
          <w:sz w:val="26"/>
          <w:szCs w:val="26"/>
          <w:lang w:val="es"/>
        </w:rPr>
        <w:t>la canción Peregrina que Alma Ree</w:t>
      </w:r>
      <w:r w:rsidR="00E8789F">
        <w:rPr>
          <w:rFonts w:ascii="Arial Narrow" w:hAnsi="Arial Narrow" w:cs="Arial Narrow"/>
          <w:sz w:val="26"/>
          <w:szCs w:val="26"/>
          <w:lang w:val="es"/>
        </w:rPr>
        <w:t xml:space="preserve">d conoce en la voz y guitarra de </w:t>
      </w:r>
      <w:proofErr w:type="spellStart"/>
      <w:r w:rsidR="00E8789F">
        <w:rPr>
          <w:rFonts w:ascii="Arial Narrow" w:hAnsi="Arial Narrow" w:cs="Arial Narrow"/>
          <w:sz w:val="26"/>
          <w:szCs w:val="26"/>
          <w:lang w:val="es"/>
        </w:rPr>
        <w:t>Palmerín</w:t>
      </w:r>
      <w:proofErr w:type="spellEnd"/>
      <w:r w:rsidR="00E8789F">
        <w:rPr>
          <w:rFonts w:ascii="Arial Narrow" w:hAnsi="Arial Narrow" w:cs="Arial Narrow"/>
          <w:sz w:val="26"/>
          <w:szCs w:val="26"/>
          <w:lang w:val="es"/>
        </w:rPr>
        <w:t xml:space="preserve"> antes de su retorno a los Estados Unidos el 27 de febrero de 1923. El siguiente encuentr</w:t>
      </w:r>
      <w:r w:rsidR="00DE4289">
        <w:rPr>
          <w:rFonts w:ascii="Arial Narrow" w:hAnsi="Arial Narrow" w:cs="Arial Narrow"/>
          <w:sz w:val="26"/>
          <w:szCs w:val="26"/>
          <w:lang w:val="es"/>
        </w:rPr>
        <w:t>o de Carrillo Puerto con Alma Ree</w:t>
      </w:r>
      <w:r w:rsidR="00E8789F">
        <w:rPr>
          <w:rFonts w:ascii="Arial Narrow" w:hAnsi="Arial Narrow" w:cs="Arial Narrow"/>
          <w:sz w:val="26"/>
          <w:szCs w:val="26"/>
          <w:lang w:val="es"/>
        </w:rPr>
        <w:t xml:space="preserve">d es en la Ciudad de México en los </w:t>
      </w:r>
      <w:r w:rsidR="00BF2024">
        <w:rPr>
          <w:rFonts w:ascii="Arial Narrow" w:hAnsi="Arial Narrow" w:cs="Arial Narrow"/>
          <w:sz w:val="26"/>
          <w:szCs w:val="26"/>
          <w:lang w:val="es"/>
        </w:rPr>
        <w:t>últimos</w:t>
      </w:r>
      <w:r w:rsidR="00E8789F">
        <w:rPr>
          <w:rFonts w:ascii="Arial Narrow" w:hAnsi="Arial Narrow" w:cs="Arial Narrow"/>
          <w:sz w:val="26"/>
          <w:szCs w:val="26"/>
          <w:lang w:val="es"/>
        </w:rPr>
        <w:t xml:space="preserve"> </w:t>
      </w:r>
      <w:r w:rsidR="00BF2024">
        <w:rPr>
          <w:rFonts w:ascii="Arial Narrow" w:hAnsi="Arial Narrow" w:cs="Arial Narrow"/>
          <w:sz w:val="26"/>
          <w:szCs w:val="26"/>
          <w:lang w:val="es"/>
        </w:rPr>
        <w:t>días</w:t>
      </w:r>
      <w:r w:rsidR="00E8789F">
        <w:rPr>
          <w:rFonts w:ascii="Arial Narrow" w:hAnsi="Arial Narrow" w:cs="Arial Narrow"/>
          <w:sz w:val="26"/>
          <w:szCs w:val="26"/>
          <w:lang w:val="es"/>
        </w:rPr>
        <w:t xml:space="preserve"> del mes de julio de ese año, la periodista regresa a Yucatán en el mes de septiembre y permanece aquí hasta el</w:t>
      </w:r>
      <w:r w:rsidR="00BF2024">
        <w:rPr>
          <w:rFonts w:ascii="Arial Narrow" w:hAnsi="Arial Narrow" w:cs="Arial Narrow"/>
          <w:sz w:val="26"/>
          <w:szCs w:val="26"/>
          <w:lang w:val="es"/>
        </w:rPr>
        <w:t xml:space="preserve"> 7 de octubre en que retorna a N</w:t>
      </w:r>
      <w:r w:rsidR="00E8789F">
        <w:rPr>
          <w:rFonts w:ascii="Arial Narrow" w:hAnsi="Arial Narrow" w:cs="Arial Narrow"/>
          <w:sz w:val="26"/>
          <w:szCs w:val="26"/>
          <w:lang w:val="es"/>
        </w:rPr>
        <w:t>ueva York, nunca más vu</w:t>
      </w:r>
      <w:r w:rsidR="00DE4289">
        <w:rPr>
          <w:rFonts w:ascii="Arial Narrow" w:hAnsi="Arial Narrow" w:cs="Arial Narrow"/>
          <w:sz w:val="26"/>
          <w:szCs w:val="26"/>
          <w:lang w:val="es"/>
        </w:rPr>
        <w:t>elven a verse en persona Alma Ree</w:t>
      </w:r>
      <w:r w:rsidR="00E8789F">
        <w:rPr>
          <w:rFonts w:ascii="Arial Narrow" w:hAnsi="Arial Narrow" w:cs="Arial Narrow"/>
          <w:sz w:val="26"/>
          <w:szCs w:val="26"/>
          <w:lang w:val="es"/>
        </w:rPr>
        <w:t>d y Carrillo Puerto pero mantienen una comunicación escrita a través de cartas que se intercambiaron entre los meses de abril y diciembre de 1923. La canción Peregrina enmarca el trágico romance de la periodista con el Gobernador Felipe Carrillo Puerto que fue derrotado, perseguido y hecho prisionero el 21 de diciembre de 1923, tras su derrocamiento y captura Carrillo Puerto fue fusila</w:t>
      </w:r>
      <w:r w:rsidR="00BF2024">
        <w:rPr>
          <w:rFonts w:ascii="Arial Narrow" w:hAnsi="Arial Narrow" w:cs="Arial Narrow"/>
          <w:sz w:val="26"/>
          <w:szCs w:val="26"/>
          <w:lang w:val="es"/>
        </w:rPr>
        <w:t>do el 3 de enero de 1924 en el C</w:t>
      </w:r>
      <w:r w:rsidR="00E8789F">
        <w:rPr>
          <w:rFonts w:ascii="Arial Narrow" w:hAnsi="Arial Narrow" w:cs="Arial Narrow"/>
          <w:sz w:val="26"/>
          <w:szCs w:val="26"/>
          <w:lang w:val="es"/>
        </w:rPr>
        <w:t xml:space="preserve">ementerio General de Mérida junto con 11 personas más, entre ellas sus tres hermanos </w:t>
      </w:r>
      <w:proofErr w:type="spellStart"/>
      <w:r w:rsidR="00E8789F">
        <w:rPr>
          <w:rFonts w:ascii="Arial Narrow" w:hAnsi="Arial Narrow" w:cs="Arial Narrow"/>
          <w:sz w:val="26"/>
          <w:szCs w:val="26"/>
          <w:lang w:val="es"/>
        </w:rPr>
        <w:t>Edesio</w:t>
      </w:r>
      <w:proofErr w:type="spellEnd"/>
      <w:r w:rsidR="00E8789F">
        <w:rPr>
          <w:rFonts w:ascii="Arial Narrow" w:hAnsi="Arial Narrow" w:cs="Arial Narrow"/>
          <w:sz w:val="26"/>
          <w:szCs w:val="26"/>
          <w:lang w:val="es"/>
        </w:rPr>
        <w:t xml:space="preserve">, </w:t>
      </w:r>
      <w:proofErr w:type="spellStart"/>
      <w:r w:rsidR="00E8789F">
        <w:rPr>
          <w:rFonts w:ascii="Arial Narrow" w:hAnsi="Arial Narrow" w:cs="Arial Narrow"/>
          <w:sz w:val="26"/>
          <w:szCs w:val="26"/>
          <w:lang w:val="es"/>
        </w:rPr>
        <w:t>Wilfidro</w:t>
      </w:r>
      <w:proofErr w:type="spellEnd"/>
      <w:r w:rsidR="00E8789F">
        <w:rPr>
          <w:rFonts w:ascii="Arial Narrow" w:hAnsi="Arial Narrow" w:cs="Arial Narrow"/>
          <w:sz w:val="26"/>
          <w:szCs w:val="26"/>
          <w:lang w:val="es"/>
        </w:rPr>
        <w:t xml:space="preserve"> y Benjamín y el Presidente Municip</w:t>
      </w:r>
      <w:r w:rsidR="009D69F3">
        <w:rPr>
          <w:rFonts w:ascii="Arial Narrow" w:hAnsi="Arial Narrow" w:cs="Arial Narrow"/>
          <w:sz w:val="26"/>
          <w:szCs w:val="26"/>
          <w:lang w:val="es"/>
        </w:rPr>
        <w:t xml:space="preserve">al de Mérida Licenciado Manuel </w:t>
      </w:r>
      <w:proofErr w:type="spellStart"/>
      <w:r w:rsidR="009D69F3">
        <w:rPr>
          <w:rFonts w:ascii="Arial Narrow" w:hAnsi="Arial Narrow" w:cs="Arial Narrow"/>
          <w:sz w:val="26"/>
          <w:szCs w:val="26"/>
          <w:lang w:val="es"/>
        </w:rPr>
        <w:t>Berz</w:t>
      </w:r>
      <w:r w:rsidR="00E8789F">
        <w:rPr>
          <w:rFonts w:ascii="Arial Narrow" w:hAnsi="Arial Narrow" w:cs="Arial Narrow"/>
          <w:sz w:val="26"/>
          <w:szCs w:val="26"/>
          <w:lang w:val="es"/>
        </w:rPr>
        <w:t>unza</w:t>
      </w:r>
      <w:proofErr w:type="spellEnd"/>
      <w:r w:rsidR="00E8789F">
        <w:rPr>
          <w:rFonts w:ascii="Arial Narrow" w:hAnsi="Arial Narrow" w:cs="Arial Narrow"/>
          <w:sz w:val="26"/>
          <w:szCs w:val="26"/>
          <w:lang w:val="es"/>
        </w:rPr>
        <w:t>, en 1927 Carrillo Puerto fue declarado Benemérito de Yucatán por</w:t>
      </w:r>
      <w:r w:rsidR="009D69F3">
        <w:rPr>
          <w:rFonts w:ascii="Arial Narrow" w:hAnsi="Arial Narrow" w:cs="Arial Narrow"/>
          <w:sz w:val="26"/>
          <w:szCs w:val="26"/>
          <w:lang w:val="es"/>
        </w:rPr>
        <w:t xml:space="preserve"> el Congreso del Estado. Alma Ree</w:t>
      </w:r>
      <w:r w:rsidR="00E8789F">
        <w:rPr>
          <w:rFonts w:ascii="Arial Narrow" w:hAnsi="Arial Narrow" w:cs="Arial Narrow"/>
          <w:sz w:val="26"/>
          <w:szCs w:val="26"/>
          <w:lang w:val="es"/>
        </w:rPr>
        <w:t xml:space="preserve">d fallece en la ciudad </w:t>
      </w:r>
      <w:r w:rsidR="00BF2024">
        <w:rPr>
          <w:rFonts w:ascii="Arial Narrow" w:hAnsi="Arial Narrow" w:cs="Arial Narrow"/>
          <w:sz w:val="26"/>
          <w:szCs w:val="26"/>
          <w:lang w:val="es"/>
        </w:rPr>
        <w:t>de México 42 años después de Ca</w:t>
      </w:r>
      <w:r w:rsidR="00E8789F">
        <w:rPr>
          <w:rFonts w:ascii="Arial Narrow" w:hAnsi="Arial Narrow" w:cs="Arial Narrow"/>
          <w:sz w:val="26"/>
          <w:szCs w:val="26"/>
          <w:lang w:val="es"/>
        </w:rPr>
        <w:t>rrillo Puerto el 20 de noviembre de 1966 a consecuencia de un cáncer de colon, en el mes de marzo del mismo</w:t>
      </w:r>
      <w:r w:rsidR="009D69F3">
        <w:rPr>
          <w:rFonts w:ascii="Arial Narrow" w:hAnsi="Arial Narrow" w:cs="Arial Narrow"/>
          <w:sz w:val="26"/>
          <w:szCs w:val="26"/>
          <w:lang w:val="es"/>
        </w:rPr>
        <w:t xml:space="preserve"> año de su fallecimiento Alma Ree</w:t>
      </w:r>
      <w:r w:rsidR="00E8789F">
        <w:rPr>
          <w:rFonts w:ascii="Arial Narrow" w:hAnsi="Arial Narrow" w:cs="Arial Narrow"/>
          <w:sz w:val="26"/>
          <w:szCs w:val="26"/>
          <w:lang w:val="es"/>
        </w:rPr>
        <w:t xml:space="preserve">d visita Mérida por última vez, en esa ocasión el jueves 3 de marzo asistió como invitada especial a la serenata del parque de Santa Lucía donde escuchó a los trovadores de la Orquesta Típica de </w:t>
      </w:r>
      <w:proofErr w:type="spellStart"/>
      <w:r w:rsidR="00E8789F">
        <w:rPr>
          <w:rFonts w:ascii="Arial Narrow" w:hAnsi="Arial Narrow" w:cs="Arial Narrow"/>
          <w:sz w:val="26"/>
          <w:szCs w:val="26"/>
          <w:lang w:val="es"/>
        </w:rPr>
        <w:t>Yucalpetén</w:t>
      </w:r>
      <w:proofErr w:type="spellEnd"/>
      <w:r w:rsidR="00E8789F">
        <w:rPr>
          <w:rFonts w:ascii="Arial Narrow" w:hAnsi="Arial Narrow" w:cs="Arial Narrow"/>
          <w:sz w:val="26"/>
          <w:szCs w:val="26"/>
          <w:lang w:val="es"/>
        </w:rPr>
        <w:t xml:space="preserve"> interpretar la canción Peregrina que ella había inspirado, la acompañaba el Licenciado Pedro Solís Aznar, Secretario Particular del Gobernador Luis Torres Mesías. Por disposición testamentaria, las </w:t>
      </w:r>
      <w:r w:rsidR="009D69F3">
        <w:rPr>
          <w:rFonts w:ascii="Arial Narrow" w:hAnsi="Arial Narrow" w:cs="Arial Narrow"/>
          <w:sz w:val="26"/>
          <w:szCs w:val="26"/>
          <w:lang w:val="es"/>
        </w:rPr>
        <w:t>cenizas de la periodista Alma Ree</w:t>
      </w:r>
      <w:r w:rsidR="00E8789F">
        <w:rPr>
          <w:rFonts w:ascii="Arial Narrow" w:hAnsi="Arial Narrow" w:cs="Arial Narrow"/>
          <w:sz w:val="26"/>
          <w:szCs w:val="26"/>
          <w:lang w:val="es"/>
        </w:rPr>
        <w:t>d fueron traídas a Mérida con la intervenci</w:t>
      </w:r>
      <w:r w:rsidR="00BF2024">
        <w:rPr>
          <w:rFonts w:ascii="Arial Narrow" w:hAnsi="Arial Narrow" w:cs="Arial Narrow"/>
          <w:sz w:val="26"/>
          <w:szCs w:val="26"/>
          <w:lang w:val="es"/>
        </w:rPr>
        <w:t>ón del Club de Exploradores Acuáticos</w:t>
      </w:r>
      <w:r w:rsidR="00E8789F">
        <w:rPr>
          <w:rFonts w:ascii="Arial Narrow" w:hAnsi="Arial Narrow" w:cs="Arial Narrow"/>
          <w:sz w:val="26"/>
          <w:szCs w:val="26"/>
          <w:lang w:val="es"/>
        </w:rPr>
        <w:t xml:space="preserve"> de México y el Consulado de los Estados Unidos para ser depositadas en el </w:t>
      </w:r>
      <w:r w:rsidR="00BF2024">
        <w:rPr>
          <w:rFonts w:ascii="Arial Narrow" w:hAnsi="Arial Narrow" w:cs="Arial Narrow"/>
          <w:sz w:val="26"/>
          <w:szCs w:val="26"/>
          <w:lang w:val="es"/>
        </w:rPr>
        <w:t>Cementerio G</w:t>
      </w:r>
      <w:r w:rsidR="00E8789F">
        <w:rPr>
          <w:rFonts w:ascii="Arial Narrow" w:hAnsi="Arial Narrow" w:cs="Arial Narrow"/>
          <w:sz w:val="26"/>
          <w:szCs w:val="26"/>
          <w:lang w:val="es"/>
        </w:rPr>
        <w:t xml:space="preserve">eneral el 22 de octubre de 1967 en una tumba en forma de columna maya ubicada en frente de la rotonda del Partido Socialista del Sureste donde reposan los restos de Felipe Carrillo Puerto. Peregrina es la canción más difundida de la trova yucateca, fue grabada por primera vez en los Estados Unidos al año de haber sido compuesta en 1924 por el tenor español José Moriche en un disco </w:t>
      </w:r>
      <w:proofErr w:type="spellStart"/>
      <w:r w:rsidR="00E8789F">
        <w:rPr>
          <w:rFonts w:ascii="Arial Narrow" w:hAnsi="Arial Narrow" w:cs="Arial Narrow"/>
          <w:sz w:val="26"/>
          <w:szCs w:val="26"/>
          <w:lang w:val="es"/>
        </w:rPr>
        <w:t>vocalio</w:t>
      </w:r>
      <w:proofErr w:type="spellEnd"/>
      <w:r w:rsidR="00E8789F">
        <w:rPr>
          <w:rFonts w:ascii="Arial Narrow" w:hAnsi="Arial Narrow" w:cs="Arial Narrow"/>
          <w:sz w:val="26"/>
          <w:szCs w:val="26"/>
          <w:lang w:val="es"/>
        </w:rPr>
        <w:t xml:space="preserve"> y posteriormente la han grabado Nicolás </w:t>
      </w:r>
      <w:proofErr w:type="spellStart"/>
      <w:r w:rsidR="00E8789F">
        <w:rPr>
          <w:rFonts w:ascii="Arial Narrow" w:hAnsi="Arial Narrow" w:cs="Arial Narrow"/>
          <w:sz w:val="26"/>
          <w:szCs w:val="26"/>
          <w:lang w:val="es"/>
        </w:rPr>
        <w:t>Urcellay</w:t>
      </w:r>
      <w:proofErr w:type="spellEnd"/>
      <w:r w:rsidR="00E8789F">
        <w:rPr>
          <w:rFonts w:ascii="Arial Narrow" w:hAnsi="Arial Narrow" w:cs="Arial Narrow"/>
          <w:sz w:val="26"/>
          <w:szCs w:val="26"/>
          <w:lang w:val="es"/>
        </w:rPr>
        <w:t xml:space="preserve">, Jorge Negrete, Pedro Infante, Placido Domingo, Los Panchos y una gran cantidad de cantantes, grupos de trova, orquestas, conjuntos, coros, sinfónicas de México y del extranjero y por supuesto nuestra </w:t>
      </w:r>
      <w:r w:rsidR="00BF2024">
        <w:rPr>
          <w:rFonts w:ascii="Arial Narrow" w:hAnsi="Arial Narrow" w:cs="Arial Narrow"/>
          <w:sz w:val="26"/>
          <w:szCs w:val="26"/>
          <w:lang w:val="es"/>
        </w:rPr>
        <w:t>queridísima</w:t>
      </w:r>
      <w:r w:rsidR="00E8789F">
        <w:rPr>
          <w:rFonts w:ascii="Arial Narrow" w:hAnsi="Arial Narrow" w:cs="Arial Narrow"/>
          <w:sz w:val="26"/>
          <w:szCs w:val="26"/>
          <w:lang w:val="es"/>
        </w:rPr>
        <w:t xml:space="preserve"> Orquesta Típica </w:t>
      </w:r>
      <w:proofErr w:type="spellStart"/>
      <w:r w:rsidR="00E8789F">
        <w:rPr>
          <w:rFonts w:ascii="Arial Narrow" w:hAnsi="Arial Narrow" w:cs="Arial Narrow"/>
          <w:sz w:val="26"/>
          <w:szCs w:val="26"/>
          <w:lang w:val="es"/>
        </w:rPr>
        <w:t>Yucalpetén</w:t>
      </w:r>
      <w:proofErr w:type="spellEnd"/>
      <w:r w:rsidR="00E8789F">
        <w:rPr>
          <w:rFonts w:ascii="Arial Narrow" w:hAnsi="Arial Narrow" w:cs="Arial Narrow"/>
          <w:sz w:val="26"/>
          <w:szCs w:val="26"/>
          <w:lang w:val="es"/>
        </w:rPr>
        <w:t xml:space="preserve">, muchas gracias”. </w:t>
      </w:r>
    </w:p>
    <w:p w14:paraId="65BF386C" w14:textId="59EC3F88" w:rsidR="00D715D8" w:rsidRDefault="002E73B1" w:rsidP="002A5A9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IV</w:t>
      </w:r>
      <w:r w:rsidR="00D715D8">
        <w:rPr>
          <w:rFonts w:ascii="Arial Narrow" w:hAnsi="Arial Narrow" w:cs="Courier New"/>
          <w:b w:val="0"/>
          <w:sz w:val="26"/>
          <w:szCs w:val="26"/>
        </w:rPr>
        <w:t>.- Concluidos los asuntos en cartera, el Presidente de la Mesa Directiva; continuando con el orden del día, hemos llegado al</w:t>
      </w:r>
      <w:r w:rsidR="00CF2B9E" w:rsidRPr="007D6B6D">
        <w:rPr>
          <w:rFonts w:ascii="Arial Narrow" w:hAnsi="Arial Narrow" w:cs="Courier New"/>
          <w:b w:val="0"/>
          <w:sz w:val="26"/>
          <w:szCs w:val="26"/>
        </w:rPr>
        <w:t xml:space="preserve"> punto correspondiente a los </w:t>
      </w:r>
      <w:r w:rsidR="00CF2B9E" w:rsidRPr="007D6B6D">
        <w:rPr>
          <w:rFonts w:ascii="Arial Narrow" w:hAnsi="Arial Narrow" w:cs="Courier New"/>
          <w:sz w:val="26"/>
          <w:szCs w:val="26"/>
        </w:rPr>
        <w:t>asuntos generales</w:t>
      </w:r>
      <w:r w:rsidR="00CF2B9E" w:rsidRPr="007D6B6D">
        <w:rPr>
          <w:rFonts w:ascii="Arial Narrow" w:hAnsi="Arial Narrow" w:cs="Courier New"/>
          <w:b w:val="0"/>
          <w:sz w:val="26"/>
          <w:szCs w:val="26"/>
        </w:rPr>
        <w:t xml:space="preserve">, </w:t>
      </w:r>
      <w:r w:rsidR="00D715D8">
        <w:rPr>
          <w:rFonts w:ascii="Arial Narrow" w:hAnsi="Arial Narrow" w:cs="Courier New"/>
          <w:b w:val="0"/>
          <w:sz w:val="26"/>
          <w:szCs w:val="26"/>
        </w:rPr>
        <w:t xml:space="preserve"> si alguna Diputada o </w:t>
      </w:r>
      <w:r w:rsidR="0054077D">
        <w:rPr>
          <w:rFonts w:ascii="Arial Narrow" w:hAnsi="Arial Narrow" w:cs="Courier New"/>
          <w:b w:val="0"/>
          <w:sz w:val="26"/>
          <w:szCs w:val="26"/>
        </w:rPr>
        <w:t xml:space="preserve">algún </w:t>
      </w:r>
      <w:r w:rsidR="00D715D8">
        <w:rPr>
          <w:rFonts w:ascii="Arial Narrow" w:hAnsi="Arial Narrow" w:cs="Courier New"/>
          <w:b w:val="0"/>
          <w:sz w:val="26"/>
          <w:szCs w:val="26"/>
        </w:rPr>
        <w:t xml:space="preserve">Diputado desea hacer uso de la palabra, puede solicitarlo a esta </w:t>
      </w:r>
      <w:r w:rsidR="00135129">
        <w:rPr>
          <w:rFonts w:ascii="Arial Narrow" w:hAnsi="Arial Narrow" w:cs="Courier New"/>
          <w:b w:val="0"/>
          <w:sz w:val="26"/>
          <w:szCs w:val="26"/>
        </w:rPr>
        <w:t>P</w:t>
      </w:r>
      <w:r w:rsidR="00D715D8">
        <w:rPr>
          <w:rFonts w:ascii="Arial Narrow" w:hAnsi="Arial Narrow" w:cs="Courier New"/>
          <w:b w:val="0"/>
          <w:sz w:val="26"/>
          <w:szCs w:val="26"/>
        </w:rPr>
        <w:t>residencia, para tal efecto</w:t>
      </w:r>
      <w:r w:rsidR="00BE4A0B">
        <w:rPr>
          <w:rFonts w:ascii="Arial Narrow" w:hAnsi="Arial Narrow" w:cs="Courier New"/>
          <w:b w:val="0"/>
          <w:sz w:val="26"/>
          <w:szCs w:val="26"/>
        </w:rPr>
        <w:t>,</w:t>
      </w:r>
      <w:r w:rsidR="00D715D8">
        <w:rPr>
          <w:rFonts w:ascii="Arial Narrow" w:hAnsi="Arial Narrow" w:cs="Courier New"/>
          <w:b w:val="0"/>
          <w:sz w:val="26"/>
          <w:szCs w:val="26"/>
        </w:rPr>
        <w:t xml:space="preserve"> las y los Diputados que deseen presentar </w:t>
      </w:r>
      <w:r w:rsidR="0054077D">
        <w:rPr>
          <w:rFonts w:ascii="Arial Narrow" w:hAnsi="Arial Narrow" w:cs="Courier New"/>
          <w:b w:val="0"/>
          <w:sz w:val="26"/>
          <w:szCs w:val="26"/>
        </w:rPr>
        <w:t>I</w:t>
      </w:r>
      <w:r w:rsidR="00D715D8">
        <w:rPr>
          <w:rFonts w:ascii="Arial Narrow" w:hAnsi="Arial Narrow" w:cs="Courier New"/>
          <w:b w:val="0"/>
          <w:sz w:val="26"/>
          <w:szCs w:val="26"/>
        </w:rPr>
        <w:t>niciativas, pueden inscribirse con la Secretaria Diputada Karla Vanessa Salazar González, recordándoles que conforme a lo establecido en el artículo 68 del Reglamento de la Ley de Gobierno del Poder Legislativo del Estado de Yucatán, cuentan con un tiempo de hasta siete minutos.</w:t>
      </w:r>
    </w:p>
    <w:p w14:paraId="73E46F15" w14:textId="77777777" w:rsidR="00155953" w:rsidRDefault="00155953" w:rsidP="002A5A95">
      <w:pPr>
        <w:pStyle w:val="Textoindependiente"/>
        <w:spacing w:line="240" w:lineRule="auto"/>
        <w:ind w:left="567" w:firstLine="284"/>
        <w:rPr>
          <w:rFonts w:ascii="Arial Narrow" w:hAnsi="Arial Narrow" w:cs="Courier New"/>
          <w:b w:val="0"/>
          <w:sz w:val="26"/>
          <w:szCs w:val="26"/>
        </w:rPr>
      </w:pPr>
    </w:p>
    <w:p w14:paraId="1D866F65" w14:textId="409BEFCB" w:rsidR="00155953" w:rsidRDefault="0054385A" w:rsidP="002A5A9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El Presidente de la Mesa Directiva; a</w:t>
      </w:r>
      <w:r w:rsidR="00155953">
        <w:rPr>
          <w:rFonts w:ascii="Arial Narrow" w:hAnsi="Arial Narrow" w:cs="Courier New"/>
          <w:b w:val="0"/>
          <w:sz w:val="26"/>
          <w:szCs w:val="26"/>
        </w:rPr>
        <w:t xml:space="preserve">sí mismo, las y los Diputados que deseen presentar </w:t>
      </w:r>
      <w:r>
        <w:rPr>
          <w:rFonts w:ascii="Arial Narrow" w:hAnsi="Arial Narrow" w:cs="Courier New"/>
          <w:b w:val="0"/>
          <w:sz w:val="26"/>
          <w:szCs w:val="26"/>
        </w:rPr>
        <w:t>P</w:t>
      </w:r>
      <w:r w:rsidR="00155953">
        <w:rPr>
          <w:rFonts w:ascii="Arial Narrow" w:hAnsi="Arial Narrow" w:cs="Courier New"/>
          <w:b w:val="0"/>
          <w:sz w:val="26"/>
          <w:szCs w:val="26"/>
        </w:rPr>
        <w:t xml:space="preserve">ropuestas de </w:t>
      </w:r>
      <w:r>
        <w:rPr>
          <w:rFonts w:ascii="Arial Narrow" w:hAnsi="Arial Narrow" w:cs="Courier New"/>
          <w:b w:val="0"/>
          <w:sz w:val="26"/>
          <w:szCs w:val="26"/>
        </w:rPr>
        <w:t>A</w:t>
      </w:r>
      <w:r w:rsidR="00155953">
        <w:rPr>
          <w:rFonts w:ascii="Arial Narrow" w:hAnsi="Arial Narrow" w:cs="Courier New"/>
          <w:b w:val="0"/>
          <w:sz w:val="26"/>
          <w:szCs w:val="26"/>
        </w:rPr>
        <w:t xml:space="preserve">cuerdo, pueden inscribirse con </w:t>
      </w:r>
      <w:r w:rsidR="004F3EFB">
        <w:rPr>
          <w:rFonts w:ascii="Arial Narrow" w:hAnsi="Arial Narrow" w:cs="Courier New"/>
          <w:b w:val="0"/>
          <w:sz w:val="26"/>
          <w:szCs w:val="26"/>
        </w:rPr>
        <w:t>el</w:t>
      </w:r>
      <w:r w:rsidR="00155953">
        <w:rPr>
          <w:rFonts w:ascii="Arial Narrow" w:hAnsi="Arial Narrow" w:cs="Courier New"/>
          <w:b w:val="0"/>
          <w:sz w:val="26"/>
          <w:szCs w:val="26"/>
        </w:rPr>
        <w:t xml:space="preserve"> Secretari</w:t>
      </w:r>
      <w:r w:rsidR="004F3EFB">
        <w:rPr>
          <w:rFonts w:ascii="Arial Narrow" w:hAnsi="Arial Narrow" w:cs="Courier New"/>
          <w:b w:val="0"/>
          <w:sz w:val="26"/>
          <w:szCs w:val="26"/>
        </w:rPr>
        <w:t>o</w:t>
      </w:r>
      <w:r w:rsidR="00155953">
        <w:rPr>
          <w:rFonts w:ascii="Arial Narrow" w:hAnsi="Arial Narrow" w:cs="Courier New"/>
          <w:b w:val="0"/>
          <w:sz w:val="26"/>
          <w:szCs w:val="26"/>
        </w:rPr>
        <w:t xml:space="preserve"> Diputad</w:t>
      </w:r>
      <w:r w:rsidR="004F3EFB">
        <w:rPr>
          <w:rFonts w:ascii="Arial Narrow" w:hAnsi="Arial Narrow" w:cs="Courier New"/>
          <w:b w:val="0"/>
          <w:sz w:val="26"/>
          <w:szCs w:val="26"/>
        </w:rPr>
        <w:t>o</w:t>
      </w:r>
      <w:r w:rsidR="00155953">
        <w:rPr>
          <w:rFonts w:ascii="Arial Narrow" w:hAnsi="Arial Narrow" w:cs="Courier New"/>
          <w:b w:val="0"/>
          <w:sz w:val="26"/>
          <w:szCs w:val="26"/>
        </w:rPr>
        <w:t xml:space="preserve"> </w:t>
      </w:r>
      <w:r w:rsidR="004F3EFB" w:rsidRPr="00642C5F">
        <w:rPr>
          <w:rFonts w:ascii="Arial Narrow" w:hAnsi="Arial Narrow" w:cs="Courier New"/>
          <w:b w:val="0"/>
          <w:sz w:val="26"/>
          <w:szCs w:val="26"/>
        </w:rPr>
        <w:t xml:space="preserve">Rafael Alejandro </w:t>
      </w:r>
      <w:proofErr w:type="spellStart"/>
      <w:r w:rsidR="004F3EFB" w:rsidRPr="00642C5F">
        <w:rPr>
          <w:rFonts w:ascii="Arial Narrow" w:hAnsi="Arial Narrow" w:cs="Courier New"/>
          <w:b w:val="0"/>
          <w:sz w:val="26"/>
          <w:szCs w:val="26"/>
        </w:rPr>
        <w:t>Echazarreta</w:t>
      </w:r>
      <w:proofErr w:type="spellEnd"/>
      <w:r w:rsidR="004F3EFB" w:rsidRPr="00642C5F">
        <w:rPr>
          <w:rFonts w:ascii="Arial Narrow" w:hAnsi="Arial Narrow" w:cs="Courier New"/>
          <w:b w:val="0"/>
          <w:sz w:val="26"/>
          <w:szCs w:val="26"/>
        </w:rPr>
        <w:t xml:space="preserve"> Torres</w:t>
      </w:r>
      <w:r w:rsidR="00155953">
        <w:rPr>
          <w:rFonts w:ascii="Arial Narrow" w:hAnsi="Arial Narrow" w:cs="Courier New"/>
          <w:b w:val="0"/>
          <w:sz w:val="26"/>
          <w:szCs w:val="26"/>
        </w:rPr>
        <w:t>, record</w:t>
      </w:r>
      <w:r w:rsidR="00E26D12">
        <w:rPr>
          <w:rFonts w:ascii="Arial Narrow" w:hAnsi="Arial Narrow" w:cs="Courier New"/>
          <w:b w:val="0"/>
          <w:sz w:val="26"/>
          <w:szCs w:val="26"/>
        </w:rPr>
        <w:t>á</w:t>
      </w:r>
      <w:r w:rsidR="00155953">
        <w:rPr>
          <w:rFonts w:ascii="Arial Narrow" w:hAnsi="Arial Narrow" w:cs="Courier New"/>
          <w:b w:val="0"/>
          <w:sz w:val="26"/>
          <w:szCs w:val="26"/>
        </w:rPr>
        <w:t>ndo</w:t>
      </w:r>
      <w:r w:rsidR="00E26D12">
        <w:rPr>
          <w:rFonts w:ascii="Arial Narrow" w:hAnsi="Arial Narrow" w:cs="Courier New"/>
          <w:b w:val="0"/>
          <w:sz w:val="26"/>
          <w:szCs w:val="26"/>
        </w:rPr>
        <w:t>les</w:t>
      </w:r>
      <w:r w:rsidR="00155953">
        <w:rPr>
          <w:rFonts w:ascii="Arial Narrow" w:hAnsi="Arial Narrow" w:cs="Courier New"/>
          <w:b w:val="0"/>
          <w:sz w:val="26"/>
          <w:szCs w:val="26"/>
        </w:rPr>
        <w:t xml:space="preserve"> que conforme a lo establecido en el artículo 68 del Reglamento de la Ley de Gobierno del Poder Legislativo del Estado de Yucatán, cuentan con un tiempo de hasta tres minutos.</w:t>
      </w:r>
    </w:p>
    <w:p w14:paraId="496C256C" w14:textId="77777777" w:rsidR="000058D1" w:rsidRDefault="000058D1" w:rsidP="002A5A95">
      <w:pPr>
        <w:pStyle w:val="Textoindependiente"/>
        <w:spacing w:line="240" w:lineRule="auto"/>
        <w:ind w:left="567" w:firstLine="284"/>
        <w:rPr>
          <w:rFonts w:ascii="Arial Narrow" w:hAnsi="Arial Narrow" w:cs="Courier New"/>
          <w:b w:val="0"/>
          <w:sz w:val="26"/>
          <w:szCs w:val="26"/>
        </w:rPr>
      </w:pPr>
    </w:p>
    <w:p w14:paraId="54E46EC2" w14:textId="4043C6A4" w:rsidR="00155953" w:rsidRDefault="00155953" w:rsidP="002A5A9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Y por último se procederá a la inscripción de las Diputadas y los Diputados que deseen participar con algún tema.</w:t>
      </w:r>
    </w:p>
    <w:p w14:paraId="5A79F01A" w14:textId="77777777" w:rsidR="00155953" w:rsidRDefault="00155953" w:rsidP="002A5A95">
      <w:pPr>
        <w:pStyle w:val="Textoindependiente"/>
        <w:spacing w:line="240" w:lineRule="auto"/>
        <w:ind w:left="567"/>
        <w:rPr>
          <w:rFonts w:ascii="Arial Narrow" w:hAnsi="Arial Narrow" w:cs="Courier New"/>
          <w:b w:val="0"/>
          <w:sz w:val="26"/>
          <w:szCs w:val="26"/>
        </w:rPr>
      </w:pPr>
    </w:p>
    <w:p w14:paraId="33D05E6C" w14:textId="4ED7208D" w:rsidR="0006556E" w:rsidRPr="00DF75DA" w:rsidRDefault="00BA63A7" w:rsidP="005D6FF5">
      <w:pPr>
        <w:ind w:left="567"/>
        <w:jc w:val="both"/>
        <w:rPr>
          <w:rFonts w:ascii="Arial" w:hAnsi="Arial" w:cs="Arial"/>
          <w:color w:val="1A0DAB"/>
          <w:sz w:val="24"/>
          <w:szCs w:val="24"/>
          <w:shd w:val="clear" w:color="auto" w:fill="FFFFFF"/>
          <w:lang w:eastAsia="es-MX"/>
        </w:rPr>
      </w:pPr>
      <w:r>
        <w:rPr>
          <w:rFonts w:ascii="Arial Narrow" w:hAnsi="Arial Narrow" w:cs="Courier New"/>
          <w:sz w:val="26"/>
          <w:szCs w:val="26"/>
        </w:rPr>
        <w:t xml:space="preserve">     </w:t>
      </w:r>
      <w:bookmarkStart w:id="0" w:name="_Hlk129944921"/>
      <w:r w:rsidR="00BF2024">
        <w:rPr>
          <w:rFonts w:ascii="Arial Narrow" w:hAnsi="Arial Narrow" w:cs="Courier New"/>
          <w:sz w:val="26"/>
          <w:szCs w:val="26"/>
        </w:rPr>
        <w:t xml:space="preserve">Se </w:t>
      </w:r>
      <w:r w:rsidR="00DF75DA">
        <w:rPr>
          <w:rFonts w:ascii="Arial Narrow" w:hAnsi="Arial Narrow"/>
          <w:sz w:val="26"/>
          <w:szCs w:val="26"/>
        </w:rPr>
        <w:t xml:space="preserve">le otorgó el uso de la tribuna, para presentación de Propuesta de Acuerdo a la </w:t>
      </w:r>
      <w:r w:rsidR="000C57CD" w:rsidRPr="00F53E3E">
        <w:rPr>
          <w:rFonts w:ascii="Arial Narrow" w:hAnsi="Arial Narrow" w:cs="Courier New"/>
          <w:b/>
          <w:sz w:val="26"/>
          <w:szCs w:val="26"/>
        </w:rPr>
        <w:t>Diputad</w:t>
      </w:r>
      <w:r w:rsidR="00764E00">
        <w:rPr>
          <w:rFonts w:ascii="Arial Narrow" w:hAnsi="Arial Narrow" w:cs="Courier New"/>
          <w:b/>
          <w:sz w:val="26"/>
          <w:szCs w:val="26"/>
        </w:rPr>
        <w:t>a</w:t>
      </w:r>
      <w:r w:rsidR="000C57CD" w:rsidRPr="00F53E3E">
        <w:rPr>
          <w:rFonts w:ascii="Arial Narrow" w:hAnsi="Arial Narrow" w:cs="Courier New"/>
          <w:b/>
          <w:sz w:val="26"/>
          <w:szCs w:val="26"/>
        </w:rPr>
        <w:t xml:space="preserve"> </w:t>
      </w:r>
      <w:r w:rsidR="00DF75DA">
        <w:rPr>
          <w:rFonts w:ascii="Arial Narrow" w:hAnsi="Arial Narrow" w:cs="Courier New"/>
          <w:b/>
          <w:sz w:val="26"/>
          <w:szCs w:val="26"/>
        </w:rPr>
        <w:t>Alejandra de los Ángeles Novelo Segura</w:t>
      </w:r>
      <w:r w:rsidR="00CF2B9E" w:rsidRPr="007D6B6D">
        <w:rPr>
          <w:rFonts w:ascii="Arial Narrow" w:hAnsi="Arial Narrow" w:cs="Courier New"/>
          <w:sz w:val="26"/>
          <w:szCs w:val="26"/>
        </w:rPr>
        <w:t>, quien dijo:</w:t>
      </w:r>
      <w:r w:rsidR="00F41FBE" w:rsidRPr="007D6B6D">
        <w:rPr>
          <w:rFonts w:ascii="Arial Narrow" w:hAnsi="Arial Narrow" w:cs="Courier New"/>
          <w:sz w:val="26"/>
          <w:szCs w:val="26"/>
        </w:rPr>
        <w:t xml:space="preserve"> </w:t>
      </w:r>
      <w:bookmarkEnd w:id="0"/>
      <w:r w:rsidR="0006556E" w:rsidRPr="0006556E">
        <w:rPr>
          <w:rFonts w:ascii="Arial Narrow" w:eastAsia="Calibri" w:hAnsi="Arial Narrow"/>
          <w:kern w:val="2"/>
          <w:sz w:val="26"/>
          <w:szCs w:val="26"/>
          <w:lang w:val="es-MX" w:eastAsia="en-US"/>
          <w14:ligatures w14:val="standardContextual"/>
        </w:rPr>
        <w:t>“</w:t>
      </w:r>
      <w:r w:rsidR="00DF75DA">
        <w:rPr>
          <w:rFonts w:ascii="Arial Narrow" w:hAnsi="Arial Narrow"/>
          <w:sz w:val="26"/>
          <w:szCs w:val="26"/>
        </w:rPr>
        <w:t xml:space="preserve">Con la venia de la Mesa Directica, compañeras Diputadas, Diputados, pueblo de Yucatán. La </w:t>
      </w:r>
      <w:proofErr w:type="spellStart"/>
      <w:r w:rsidR="00DF75DA">
        <w:rPr>
          <w:rFonts w:ascii="Arial Narrow" w:hAnsi="Arial Narrow"/>
          <w:sz w:val="26"/>
          <w:szCs w:val="26"/>
        </w:rPr>
        <w:t>Ciberseguridad</w:t>
      </w:r>
      <w:proofErr w:type="spellEnd"/>
      <w:r w:rsidR="00DF75DA">
        <w:rPr>
          <w:rFonts w:ascii="Arial Narrow" w:hAnsi="Arial Narrow"/>
          <w:sz w:val="26"/>
          <w:szCs w:val="26"/>
        </w:rPr>
        <w:t xml:space="preserve"> se vincula con tres elementos básico</w:t>
      </w:r>
      <w:r w:rsidR="00BF2024">
        <w:rPr>
          <w:rFonts w:ascii="Arial Narrow" w:hAnsi="Arial Narrow"/>
          <w:sz w:val="26"/>
          <w:szCs w:val="26"/>
        </w:rPr>
        <w:t>s;</w:t>
      </w:r>
      <w:r w:rsidR="00DF75DA">
        <w:rPr>
          <w:rFonts w:ascii="Arial Narrow" w:hAnsi="Arial Narrow"/>
          <w:sz w:val="26"/>
          <w:szCs w:val="26"/>
        </w:rPr>
        <w:t xml:space="preserve"> la información que como activo intangible representa quizá el elemento más sensible y vulnerable, es software cuya perdida o modificación mal intencionada puede representar severos quebrantos económicos u operativos no solo hac</w:t>
      </w:r>
      <w:r w:rsidR="00BF2024">
        <w:rPr>
          <w:rFonts w:ascii="Arial Narrow" w:hAnsi="Arial Narrow"/>
          <w:sz w:val="26"/>
          <w:szCs w:val="26"/>
        </w:rPr>
        <w:t>ia el usuario si no todo a una i</w:t>
      </w:r>
      <w:r w:rsidR="00DF75DA">
        <w:rPr>
          <w:rFonts w:ascii="Arial Narrow" w:hAnsi="Arial Narrow"/>
          <w:sz w:val="26"/>
          <w:szCs w:val="26"/>
        </w:rPr>
        <w:t xml:space="preserve">nstitución y el hardware que al fallar provoca retrasos en la operación diaria y la consecuente pérdida de tiempo y costos elevados, actualmente se conocen cuatro tipos de amenazas a la </w:t>
      </w:r>
      <w:proofErr w:type="spellStart"/>
      <w:r w:rsidR="00DF75DA">
        <w:rPr>
          <w:rFonts w:ascii="Arial Narrow" w:hAnsi="Arial Narrow"/>
          <w:sz w:val="26"/>
          <w:szCs w:val="26"/>
        </w:rPr>
        <w:t>ciberseguridad</w:t>
      </w:r>
      <w:proofErr w:type="spellEnd"/>
      <w:r w:rsidR="00DF75DA">
        <w:rPr>
          <w:rFonts w:ascii="Arial Narrow" w:hAnsi="Arial Narrow"/>
          <w:sz w:val="26"/>
          <w:szCs w:val="26"/>
        </w:rPr>
        <w:t>, primera</w:t>
      </w:r>
      <w:r w:rsidR="00BF2024">
        <w:rPr>
          <w:rFonts w:ascii="Arial Narrow" w:hAnsi="Arial Narrow"/>
          <w:sz w:val="26"/>
          <w:szCs w:val="26"/>
        </w:rPr>
        <w:t>;</w:t>
      </w:r>
      <w:r w:rsidR="00DF75DA">
        <w:rPr>
          <w:rFonts w:ascii="Arial Narrow" w:hAnsi="Arial Narrow"/>
          <w:sz w:val="26"/>
          <w:szCs w:val="26"/>
        </w:rPr>
        <w:t xml:space="preserve"> suplantación de identidad, segura el </w:t>
      </w:r>
      <w:proofErr w:type="spellStart"/>
      <w:r w:rsidR="00DF75DA">
        <w:rPr>
          <w:rFonts w:ascii="Arial Narrow" w:hAnsi="Arial Narrow"/>
          <w:sz w:val="26"/>
          <w:szCs w:val="26"/>
        </w:rPr>
        <w:t>ransomware</w:t>
      </w:r>
      <w:proofErr w:type="spellEnd"/>
      <w:r w:rsidR="00DF75DA">
        <w:rPr>
          <w:rFonts w:ascii="Arial Narrow" w:hAnsi="Arial Narrow"/>
          <w:sz w:val="26"/>
          <w:szCs w:val="26"/>
        </w:rPr>
        <w:t xml:space="preserve">, el tercero el malware y la ingeniería social, en este sentido los </w:t>
      </w:r>
      <w:proofErr w:type="spellStart"/>
      <w:r w:rsidR="00DF75DA">
        <w:rPr>
          <w:rFonts w:ascii="Arial Narrow" w:hAnsi="Arial Narrow"/>
          <w:sz w:val="26"/>
          <w:szCs w:val="26"/>
        </w:rPr>
        <w:t>ciberataques</w:t>
      </w:r>
      <w:proofErr w:type="spellEnd"/>
      <w:r w:rsidR="00DF75DA">
        <w:rPr>
          <w:rFonts w:ascii="Arial Narrow" w:hAnsi="Arial Narrow"/>
          <w:sz w:val="26"/>
          <w:szCs w:val="26"/>
        </w:rPr>
        <w:t xml:space="preserve"> son intentos de robar, exponer, alterar, inhabilitar o destruir información mediante el acceso no autorizado a los sistemas, aunado a ello los </w:t>
      </w:r>
      <w:proofErr w:type="spellStart"/>
      <w:r w:rsidR="00DF75DA">
        <w:rPr>
          <w:rFonts w:ascii="Arial Narrow" w:hAnsi="Arial Narrow"/>
          <w:sz w:val="26"/>
          <w:szCs w:val="26"/>
        </w:rPr>
        <w:t>cibeataques</w:t>
      </w:r>
      <w:proofErr w:type="spellEnd"/>
      <w:r w:rsidR="00DF75DA">
        <w:rPr>
          <w:rFonts w:ascii="Arial Narrow" w:hAnsi="Arial Narrow"/>
          <w:sz w:val="26"/>
          <w:szCs w:val="26"/>
        </w:rPr>
        <w:t xml:space="preserve"> también están asociados a la guerra cibernética o al </w:t>
      </w:r>
      <w:proofErr w:type="spellStart"/>
      <w:r w:rsidR="00DF75DA">
        <w:rPr>
          <w:rFonts w:ascii="Arial Narrow" w:hAnsi="Arial Narrow"/>
          <w:sz w:val="26"/>
          <w:szCs w:val="26"/>
        </w:rPr>
        <w:t>ciberterrorismo</w:t>
      </w:r>
      <w:proofErr w:type="spellEnd"/>
      <w:r w:rsidR="00DF75DA">
        <w:rPr>
          <w:rFonts w:ascii="Arial Narrow" w:hAnsi="Arial Narrow"/>
          <w:sz w:val="26"/>
          <w:szCs w:val="26"/>
        </w:rPr>
        <w:t xml:space="preserve"> como los </w:t>
      </w:r>
      <w:proofErr w:type="spellStart"/>
      <w:r w:rsidR="00DF75DA" w:rsidRPr="00FE07FD">
        <w:rPr>
          <w:rFonts w:ascii="Arial Narrow" w:hAnsi="Arial Narrow" w:cs="Arial"/>
          <w:sz w:val="26"/>
          <w:szCs w:val="26"/>
          <w:shd w:val="clear" w:color="auto" w:fill="FFFFFF"/>
          <w:lang w:eastAsia="es-MX"/>
        </w:rPr>
        <w:t>hacktivistas</w:t>
      </w:r>
      <w:proofErr w:type="spellEnd"/>
      <w:r w:rsidR="00DF75DA" w:rsidRPr="00FE07FD">
        <w:rPr>
          <w:rFonts w:ascii="Arial Narrow" w:hAnsi="Arial Narrow" w:cs="Arial"/>
          <w:sz w:val="26"/>
          <w:szCs w:val="26"/>
          <w:shd w:val="clear" w:color="auto" w:fill="FFFFFF"/>
          <w:lang w:eastAsia="es-MX"/>
        </w:rPr>
        <w:t xml:space="preserve">, las modificaciones pueden </w:t>
      </w:r>
      <w:r w:rsidR="00DF75DA">
        <w:rPr>
          <w:rFonts w:ascii="Arial Narrow" w:hAnsi="Arial Narrow" w:cs="Arial"/>
          <w:sz w:val="26"/>
          <w:szCs w:val="26"/>
          <w:shd w:val="clear" w:color="auto" w:fill="FFFFFF"/>
          <w:lang w:eastAsia="es-MX"/>
        </w:rPr>
        <w:t xml:space="preserve">varias destacan las delictivas, las políticas y las personales. El pasado domingo 26 de marzo se informó sobre un </w:t>
      </w:r>
      <w:proofErr w:type="spellStart"/>
      <w:r w:rsidR="00DF75DA">
        <w:rPr>
          <w:rFonts w:ascii="Arial Narrow" w:hAnsi="Arial Narrow" w:cs="Arial"/>
          <w:sz w:val="26"/>
          <w:szCs w:val="26"/>
          <w:shd w:val="clear" w:color="auto" w:fill="FFFFFF"/>
          <w:lang w:eastAsia="es-MX"/>
        </w:rPr>
        <w:t>ciberataqu</w:t>
      </w:r>
      <w:r w:rsidR="00FF3292">
        <w:rPr>
          <w:rFonts w:ascii="Arial Narrow" w:hAnsi="Arial Narrow" w:cs="Arial"/>
          <w:sz w:val="26"/>
          <w:szCs w:val="26"/>
          <w:shd w:val="clear" w:color="auto" w:fill="FFFFFF"/>
          <w:lang w:eastAsia="es-MX"/>
        </w:rPr>
        <w:t>e</w:t>
      </w:r>
      <w:proofErr w:type="spellEnd"/>
      <w:r w:rsidR="00FF3292">
        <w:rPr>
          <w:rFonts w:ascii="Arial Narrow" w:hAnsi="Arial Narrow" w:cs="Arial"/>
          <w:sz w:val="26"/>
          <w:szCs w:val="26"/>
          <w:shd w:val="clear" w:color="auto" w:fill="FFFFFF"/>
          <w:lang w:eastAsia="es-MX"/>
        </w:rPr>
        <w:t xml:space="preserve"> al sitio web del Gobierno de E</w:t>
      </w:r>
      <w:r w:rsidR="00DF75DA">
        <w:rPr>
          <w:rFonts w:ascii="Arial Narrow" w:hAnsi="Arial Narrow" w:cs="Arial"/>
          <w:sz w:val="26"/>
          <w:szCs w:val="26"/>
          <w:shd w:val="clear" w:color="auto" w:fill="FFFFFF"/>
          <w:lang w:eastAsia="es-MX"/>
        </w:rPr>
        <w:t>stado de Yucatán, mismo que ha generado afectaciones a los usuarios y no sabemos en qué medida afectó también la operación general de los servidores y bases de datos almacenados, desde ese domingo hasta el día de hoy las pag</w:t>
      </w:r>
      <w:r w:rsidR="00FF3292">
        <w:rPr>
          <w:rFonts w:ascii="Arial Narrow" w:hAnsi="Arial Narrow" w:cs="Arial"/>
          <w:sz w:val="26"/>
          <w:szCs w:val="26"/>
          <w:shd w:val="clear" w:color="auto" w:fill="FFFFFF"/>
          <w:lang w:eastAsia="es-MX"/>
        </w:rPr>
        <w:t>inas oficiales del Gobierno de E</w:t>
      </w:r>
      <w:r w:rsidR="00DF75DA">
        <w:rPr>
          <w:rFonts w:ascii="Arial Narrow" w:hAnsi="Arial Narrow" w:cs="Arial"/>
          <w:sz w:val="26"/>
          <w:szCs w:val="26"/>
          <w:shd w:val="clear" w:color="auto" w:fill="FFFFFF"/>
          <w:lang w:eastAsia="es-MX"/>
        </w:rPr>
        <w:t>stado no funcionan, se puede leer una leyenda que dice textualmente “hola estamos en mantenimiento, disculpa las molestias” este acontecimiento represe</w:t>
      </w:r>
      <w:r w:rsidR="00FF3292">
        <w:rPr>
          <w:rFonts w:ascii="Arial Narrow" w:hAnsi="Arial Narrow" w:cs="Arial"/>
          <w:sz w:val="26"/>
          <w:szCs w:val="26"/>
          <w:shd w:val="clear" w:color="auto" w:fill="FFFFFF"/>
          <w:lang w:eastAsia="es-MX"/>
        </w:rPr>
        <w:t>nta</w:t>
      </w:r>
      <w:r w:rsidR="003F4B07">
        <w:rPr>
          <w:rFonts w:ascii="Arial Narrow" w:hAnsi="Arial Narrow" w:cs="Arial"/>
          <w:sz w:val="26"/>
          <w:szCs w:val="26"/>
          <w:shd w:val="clear" w:color="auto" w:fill="FFFFFF"/>
          <w:lang w:eastAsia="es-MX"/>
        </w:rPr>
        <w:t xml:space="preserve"> una grave amenaza para las y</w:t>
      </w:r>
      <w:r w:rsidR="00DF75DA">
        <w:rPr>
          <w:rFonts w:ascii="Arial Narrow" w:hAnsi="Arial Narrow" w:cs="Arial"/>
          <w:sz w:val="26"/>
          <w:szCs w:val="26"/>
          <w:shd w:val="clear" w:color="auto" w:fill="FFFFFF"/>
          <w:lang w:eastAsia="es-MX"/>
        </w:rPr>
        <w:t xml:space="preserve"> los yucatecos, hasta este momento desconocemos si este ataque pudo concretar el robo de datos e información sensible, a esta Sexagésima Tercera Legislatura en conjunto con los demás órdenes de Gobierno, sector privado y sector social le corresponde tomar las medida</w:t>
      </w:r>
      <w:r w:rsidR="003F4B07">
        <w:rPr>
          <w:rFonts w:ascii="Arial Narrow" w:hAnsi="Arial Narrow" w:cs="Arial"/>
          <w:sz w:val="26"/>
          <w:szCs w:val="26"/>
          <w:shd w:val="clear" w:color="auto" w:fill="FFFFFF"/>
          <w:lang w:eastAsia="es-MX"/>
        </w:rPr>
        <w:t>s</w:t>
      </w:r>
      <w:r w:rsidR="00DF75DA">
        <w:rPr>
          <w:rFonts w:ascii="Arial Narrow" w:hAnsi="Arial Narrow" w:cs="Arial"/>
          <w:sz w:val="26"/>
          <w:szCs w:val="26"/>
          <w:shd w:val="clear" w:color="auto" w:fill="FFFFFF"/>
          <w:lang w:eastAsia="es-MX"/>
        </w:rPr>
        <w:t xml:space="preserve"> correspondientes para evitar que este tipo de amenazas vulneren la seguridad de las y los yucatecos y generen incertidumbre tanto en asuntos</w:t>
      </w:r>
      <w:r w:rsidR="00FF3292">
        <w:rPr>
          <w:rFonts w:ascii="Arial Narrow" w:hAnsi="Arial Narrow" w:cs="Arial"/>
          <w:sz w:val="26"/>
          <w:szCs w:val="26"/>
          <w:shd w:val="clear" w:color="auto" w:fill="FFFFFF"/>
          <w:lang w:eastAsia="es-MX"/>
        </w:rPr>
        <w:t xml:space="preserve"> públicos como en el ámbito de la i</w:t>
      </w:r>
      <w:r w:rsidR="00DF75DA">
        <w:rPr>
          <w:rFonts w:ascii="Arial Narrow" w:hAnsi="Arial Narrow" w:cs="Arial"/>
          <w:sz w:val="26"/>
          <w:szCs w:val="26"/>
          <w:shd w:val="clear" w:color="auto" w:fill="FFFFFF"/>
          <w:lang w:eastAsia="es-MX"/>
        </w:rPr>
        <w:t>niciativa privada</w:t>
      </w:r>
      <w:r w:rsidR="003F4B07">
        <w:rPr>
          <w:rFonts w:ascii="Arial Narrow" w:hAnsi="Arial Narrow" w:cs="Arial"/>
          <w:sz w:val="26"/>
          <w:szCs w:val="26"/>
          <w:shd w:val="clear" w:color="auto" w:fill="FFFFFF"/>
          <w:lang w:eastAsia="es-MX"/>
        </w:rPr>
        <w:t>,</w:t>
      </w:r>
      <w:r w:rsidR="00DF75DA">
        <w:rPr>
          <w:rFonts w:ascii="Arial Narrow" w:hAnsi="Arial Narrow" w:cs="Arial"/>
          <w:sz w:val="26"/>
          <w:szCs w:val="26"/>
          <w:shd w:val="clear" w:color="auto" w:fill="FFFFFF"/>
          <w:lang w:eastAsia="es-MX"/>
        </w:rPr>
        <w:t xml:space="preserve"> por lo anteriormente expuesto y con fundamento en las disposiciones ya invocadas, someto a consideración del Pleno de esta Soberanía la siguiente proposición co</w:t>
      </w:r>
      <w:r w:rsidR="00FF3292">
        <w:rPr>
          <w:rFonts w:ascii="Arial Narrow" w:hAnsi="Arial Narrow" w:cs="Arial"/>
          <w:sz w:val="26"/>
          <w:szCs w:val="26"/>
          <w:shd w:val="clear" w:color="auto" w:fill="FFFFFF"/>
          <w:lang w:eastAsia="es-MX"/>
        </w:rPr>
        <w:t>n Punto de Acuerdo. P</w:t>
      </w:r>
      <w:r w:rsidR="003F4B07">
        <w:rPr>
          <w:rFonts w:ascii="Arial Narrow" w:hAnsi="Arial Narrow" w:cs="Arial"/>
          <w:sz w:val="26"/>
          <w:szCs w:val="26"/>
          <w:shd w:val="clear" w:color="auto" w:fill="FFFFFF"/>
          <w:lang w:eastAsia="es-MX"/>
        </w:rPr>
        <w:t>rimero el C</w:t>
      </w:r>
      <w:r w:rsidR="00DF75DA">
        <w:rPr>
          <w:rFonts w:ascii="Arial Narrow" w:hAnsi="Arial Narrow" w:cs="Arial"/>
          <w:sz w:val="26"/>
          <w:szCs w:val="26"/>
          <w:shd w:val="clear" w:color="auto" w:fill="FFFFFF"/>
          <w:lang w:eastAsia="es-MX"/>
        </w:rPr>
        <w:t xml:space="preserve">ongreso del Estado de Yucatán, exhorta al Gobernador Constitucional del Estado de Yucatán, Mauricio Vila </w:t>
      </w:r>
      <w:proofErr w:type="spellStart"/>
      <w:r w:rsidR="00DF75DA">
        <w:rPr>
          <w:rFonts w:ascii="Arial Narrow" w:hAnsi="Arial Narrow" w:cs="Arial"/>
          <w:sz w:val="26"/>
          <w:szCs w:val="26"/>
          <w:shd w:val="clear" w:color="auto" w:fill="FFFFFF"/>
          <w:lang w:eastAsia="es-MX"/>
        </w:rPr>
        <w:t>Dosal</w:t>
      </w:r>
      <w:proofErr w:type="spellEnd"/>
      <w:r w:rsidR="00DF75DA">
        <w:rPr>
          <w:rFonts w:ascii="Arial Narrow" w:hAnsi="Arial Narrow" w:cs="Arial"/>
          <w:sz w:val="26"/>
          <w:szCs w:val="26"/>
          <w:shd w:val="clear" w:color="auto" w:fill="FFFFFF"/>
          <w:lang w:eastAsia="es-MX"/>
        </w:rPr>
        <w:t xml:space="preserve"> a que presen</w:t>
      </w:r>
      <w:r w:rsidR="00FF3292">
        <w:rPr>
          <w:rFonts w:ascii="Arial Narrow" w:hAnsi="Arial Narrow" w:cs="Arial"/>
          <w:sz w:val="26"/>
          <w:szCs w:val="26"/>
          <w:shd w:val="clear" w:color="auto" w:fill="FFFFFF"/>
          <w:lang w:eastAsia="es-MX"/>
        </w:rPr>
        <w:t xml:space="preserve">te un Informe pormenorizado </w:t>
      </w:r>
      <w:r w:rsidR="00DF75DA">
        <w:rPr>
          <w:rFonts w:ascii="Arial Narrow" w:hAnsi="Arial Narrow" w:cs="Arial"/>
          <w:sz w:val="26"/>
          <w:szCs w:val="26"/>
          <w:shd w:val="clear" w:color="auto" w:fill="FFFFFF"/>
          <w:lang w:eastAsia="es-MX"/>
        </w:rPr>
        <w:t xml:space="preserve">del </w:t>
      </w:r>
      <w:proofErr w:type="spellStart"/>
      <w:r w:rsidR="00DF75DA">
        <w:rPr>
          <w:rFonts w:ascii="Arial Narrow" w:hAnsi="Arial Narrow" w:cs="Arial"/>
          <w:sz w:val="26"/>
          <w:szCs w:val="26"/>
          <w:shd w:val="clear" w:color="auto" w:fill="FFFFFF"/>
          <w:lang w:eastAsia="es-MX"/>
        </w:rPr>
        <w:t>ciberataque</w:t>
      </w:r>
      <w:proofErr w:type="spellEnd"/>
      <w:r w:rsidR="00DF75DA">
        <w:rPr>
          <w:rFonts w:ascii="Arial Narrow" w:hAnsi="Arial Narrow" w:cs="Arial"/>
          <w:sz w:val="26"/>
          <w:szCs w:val="26"/>
          <w:shd w:val="clear" w:color="auto" w:fill="FFFFFF"/>
          <w:lang w:eastAsia="es-MX"/>
        </w:rPr>
        <w:t xml:space="preserve"> ocurrido el pasado domin</w:t>
      </w:r>
      <w:r w:rsidR="00FF3292">
        <w:rPr>
          <w:rFonts w:ascii="Arial Narrow" w:hAnsi="Arial Narrow" w:cs="Arial"/>
          <w:sz w:val="26"/>
          <w:szCs w:val="26"/>
          <w:shd w:val="clear" w:color="auto" w:fill="FFFFFF"/>
          <w:lang w:eastAsia="es-MX"/>
        </w:rPr>
        <w:t>go 26 de marzo del presente año. S</w:t>
      </w:r>
      <w:r w:rsidR="00DF75DA">
        <w:rPr>
          <w:rFonts w:ascii="Arial Narrow" w:hAnsi="Arial Narrow" w:cs="Arial"/>
          <w:sz w:val="26"/>
          <w:szCs w:val="26"/>
          <w:shd w:val="clear" w:color="auto" w:fill="FFFFFF"/>
          <w:lang w:eastAsia="es-MX"/>
        </w:rPr>
        <w:t>egundo</w:t>
      </w:r>
      <w:r w:rsidR="003F4B07">
        <w:rPr>
          <w:rFonts w:ascii="Arial Narrow" w:hAnsi="Arial Narrow" w:cs="Arial"/>
          <w:sz w:val="26"/>
          <w:szCs w:val="26"/>
          <w:shd w:val="clear" w:color="auto" w:fill="FFFFFF"/>
          <w:lang w:eastAsia="es-MX"/>
        </w:rPr>
        <w:t>;</w:t>
      </w:r>
      <w:r w:rsidR="00DF75DA">
        <w:rPr>
          <w:rFonts w:ascii="Arial Narrow" w:hAnsi="Arial Narrow" w:cs="Arial"/>
          <w:sz w:val="26"/>
          <w:szCs w:val="26"/>
          <w:shd w:val="clear" w:color="auto" w:fill="FFFFFF"/>
          <w:lang w:eastAsia="es-MX"/>
        </w:rPr>
        <w:t xml:space="preserve"> el Congreso del estado de Yucatán, en el ámbito de sus atribuciones creara una Comisión Especial para establecer o en su caso robustecer los mecanismos de </w:t>
      </w:r>
      <w:proofErr w:type="spellStart"/>
      <w:r w:rsidR="00DF75DA">
        <w:rPr>
          <w:rFonts w:ascii="Arial Narrow" w:hAnsi="Arial Narrow" w:cs="Arial"/>
          <w:sz w:val="26"/>
          <w:szCs w:val="26"/>
          <w:shd w:val="clear" w:color="auto" w:fill="FFFFFF"/>
          <w:lang w:eastAsia="es-MX"/>
        </w:rPr>
        <w:t>ciberdefensa</w:t>
      </w:r>
      <w:proofErr w:type="spellEnd"/>
      <w:r w:rsidR="00DF75DA">
        <w:rPr>
          <w:rFonts w:ascii="Arial Narrow" w:hAnsi="Arial Narrow" w:cs="Arial"/>
          <w:sz w:val="26"/>
          <w:szCs w:val="26"/>
          <w:shd w:val="clear" w:color="auto" w:fill="FFFFFF"/>
          <w:lang w:eastAsia="es-MX"/>
        </w:rPr>
        <w:t xml:space="preserve"> en la Legislación aplicable, hago entrega de la propuesta por escrito a la Mesa Directiva, es cuanto</w:t>
      </w:r>
      <w:r w:rsidR="0006556E" w:rsidRPr="0006556E">
        <w:rPr>
          <w:rFonts w:ascii="Arial Narrow" w:eastAsia="Calibri" w:hAnsi="Arial Narrow"/>
          <w:kern w:val="2"/>
          <w:sz w:val="26"/>
          <w:szCs w:val="26"/>
          <w:lang w:val="es-MX" w:eastAsia="en-US"/>
          <w14:ligatures w14:val="standardContextual"/>
        </w:rPr>
        <w:t>”.</w:t>
      </w:r>
    </w:p>
    <w:p w14:paraId="1FED2087" w14:textId="77777777" w:rsidR="00BD697E" w:rsidRPr="00BD697E" w:rsidRDefault="00BD697E" w:rsidP="00DF75DA">
      <w:pPr>
        <w:pStyle w:val="Textoindependiente"/>
        <w:spacing w:line="240" w:lineRule="auto"/>
        <w:rPr>
          <w:rFonts w:ascii="Arial Narrow" w:eastAsia="Calibri" w:hAnsi="Arial Narrow"/>
          <w:b w:val="0"/>
          <w:bCs/>
          <w:sz w:val="26"/>
          <w:szCs w:val="26"/>
          <w:lang w:val="es-MX" w:eastAsia="en-US"/>
        </w:rPr>
      </w:pPr>
      <w:bookmarkStart w:id="1" w:name="_Hlk129945058"/>
    </w:p>
    <w:bookmarkEnd w:id="1"/>
    <w:p w14:paraId="40FD2439" w14:textId="4851DAE8" w:rsidR="000E15EC" w:rsidRDefault="000E15EC" w:rsidP="000E15EC">
      <w:pPr>
        <w:ind w:left="567" w:firstLine="284"/>
        <w:jc w:val="both"/>
        <w:rPr>
          <w:rFonts w:ascii="Arial Narrow" w:hAnsi="Arial Narrow"/>
          <w:sz w:val="26"/>
          <w:szCs w:val="26"/>
        </w:rPr>
      </w:pPr>
      <w:r>
        <w:rPr>
          <w:rFonts w:ascii="Arial Narrow" w:hAnsi="Arial Narrow"/>
          <w:sz w:val="26"/>
          <w:szCs w:val="26"/>
        </w:rPr>
        <w:t xml:space="preserve">Al término de la intervención de la Diputada </w:t>
      </w:r>
      <w:r w:rsidR="00DF75DA">
        <w:rPr>
          <w:rFonts w:ascii="Arial Narrow" w:hAnsi="Arial Narrow"/>
          <w:sz w:val="26"/>
          <w:szCs w:val="26"/>
        </w:rPr>
        <w:t>Novelo Segura</w:t>
      </w:r>
      <w:r>
        <w:rPr>
          <w:rFonts w:ascii="Arial Narrow" w:hAnsi="Arial Narrow"/>
          <w:sz w:val="26"/>
          <w:szCs w:val="26"/>
        </w:rPr>
        <w:t xml:space="preserve">, el Presidente; de conformidad con lo </w:t>
      </w:r>
      <w:r w:rsidR="00310E5F">
        <w:rPr>
          <w:rFonts w:ascii="Arial Narrow" w:hAnsi="Arial Narrow"/>
          <w:sz w:val="26"/>
          <w:szCs w:val="26"/>
        </w:rPr>
        <w:t xml:space="preserve">dispuesto </w:t>
      </w:r>
      <w:r>
        <w:rPr>
          <w:rFonts w:ascii="Arial Narrow" w:hAnsi="Arial Narrow"/>
          <w:sz w:val="26"/>
          <w:szCs w:val="26"/>
        </w:rPr>
        <w:t xml:space="preserve">en </w:t>
      </w:r>
      <w:r w:rsidR="00310E5F">
        <w:rPr>
          <w:rFonts w:ascii="Arial Narrow" w:hAnsi="Arial Narrow"/>
          <w:sz w:val="26"/>
          <w:szCs w:val="26"/>
        </w:rPr>
        <w:t xml:space="preserve">el </w:t>
      </w:r>
      <w:r>
        <w:rPr>
          <w:rFonts w:ascii="Arial Narrow" w:hAnsi="Arial Narrow"/>
          <w:sz w:val="26"/>
          <w:szCs w:val="26"/>
        </w:rPr>
        <w:t xml:space="preserve">Artículos </w:t>
      </w:r>
      <w:r w:rsidR="00310E5F">
        <w:rPr>
          <w:rFonts w:ascii="Arial Narrow" w:hAnsi="Arial Narrow"/>
          <w:sz w:val="26"/>
          <w:szCs w:val="26"/>
        </w:rPr>
        <w:t xml:space="preserve">82 Fracción VI del Reglamento de la Ley de Gobierno del Poder Legislativo del Estado, se consultó a la Asamblea si se admitía la Propuesta de Acuerdo presentada por la Diputada </w:t>
      </w:r>
      <w:r w:rsidR="00DF75DA">
        <w:rPr>
          <w:rFonts w:ascii="Arial Narrow" w:hAnsi="Arial Narrow"/>
          <w:sz w:val="26"/>
          <w:szCs w:val="26"/>
        </w:rPr>
        <w:t>Alejandra de los Ángeles Novelo Segura</w:t>
      </w:r>
      <w:r w:rsidR="00310E5F">
        <w:rPr>
          <w:rFonts w:ascii="Arial Narrow" w:hAnsi="Arial Narrow"/>
          <w:sz w:val="26"/>
          <w:szCs w:val="26"/>
        </w:rPr>
        <w:t xml:space="preserve"> acabada de leer, forma económica; aprobada por unanimidad la Propuesta de Acuerdo presentada por la Diputada. Por lo que de conformidad a lo establecido en el Artículo 82 Fracción VI del Reglamento de la Ley de Gobierno del Poder Legislativo del Estado, se turnó a la Secretaría de la Mesa Directiva para su segunda lectura.</w:t>
      </w:r>
    </w:p>
    <w:p w14:paraId="616F0105" w14:textId="77777777" w:rsidR="00ED7E76" w:rsidRPr="00ED7E76" w:rsidRDefault="00ED7E76" w:rsidP="00DF75DA">
      <w:pPr>
        <w:pStyle w:val="Textoindependiente"/>
        <w:spacing w:line="240" w:lineRule="auto"/>
        <w:rPr>
          <w:rFonts w:ascii="Arial Narrow" w:hAnsi="Arial Narrow" w:cs="Arial Narrow"/>
          <w:b w:val="0"/>
          <w:bCs/>
          <w:sz w:val="26"/>
          <w:szCs w:val="26"/>
          <w:lang w:val="es" w:eastAsia="es-MX"/>
        </w:rPr>
      </w:pPr>
      <w:bookmarkStart w:id="2" w:name="_Hlk129945137"/>
    </w:p>
    <w:bookmarkEnd w:id="2"/>
    <w:p w14:paraId="4603EA13" w14:textId="77777777" w:rsidR="003078AB" w:rsidRDefault="003078AB" w:rsidP="00E85A0E">
      <w:pPr>
        <w:ind w:left="567" w:firstLine="284"/>
        <w:jc w:val="both"/>
        <w:rPr>
          <w:rFonts w:ascii="Arial Narrow" w:hAnsi="Arial Narrow" w:cs="Courier New"/>
          <w:sz w:val="26"/>
          <w:szCs w:val="26"/>
          <w:lang w:val="es"/>
        </w:rPr>
      </w:pPr>
    </w:p>
    <w:p w14:paraId="1F37B8DD" w14:textId="77777777" w:rsidR="003078AB" w:rsidRDefault="003078AB" w:rsidP="00E85A0E">
      <w:pPr>
        <w:ind w:left="567" w:firstLine="284"/>
        <w:jc w:val="both"/>
        <w:rPr>
          <w:rFonts w:ascii="Arial Narrow" w:hAnsi="Arial Narrow" w:cs="Courier New"/>
          <w:sz w:val="26"/>
          <w:szCs w:val="26"/>
          <w:lang w:val="es"/>
        </w:rPr>
      </w:pPr>
    </w:p>
    <w:p w14:paraId="37BBC795" w14:textId="77777777" w:rsidR="003078AB" w:rsidRDefault="003078AB" w:rsidP="00E85A0E">
      <w:pPr>
        <w:ind w:left="567" w:firstLine="284"/>
        <w:jc w:val="both"/>
        <w:rPr>
          <w:rFonts w:ascii="Arial Narrow" w:hAnsi="Arial Narrow" w:cs="Courier New"/>
          <w:sz w:val="26"/>
          <w:szCs w:val="26"/>
          <w:lang w:val="es"/>
        </w:rPr>
      </w:pPr>
    </w:p>
    <w:p w14:paraId="39E47C0A" w14:textId="77777777" w:rsidR="003078AB" w:rsidRDefault="003078AB" w:rsidP="00E85A0E">
      <w:pPr>
        <w:ind w:left="567" w:firstLine="284"/>
        <w:jc w:val="both"/>
        <w:rPr>
          <w:rFonts w:ascii="Arial Narrow" w:hAnsi="Arial Narrow" w:cs="Courier New"/>
          <w:sz w:val="26"/>
          <w:szCs w:val="26"/>
          <w:lang w:val="es"/>
        </w:rPr>
      </w:pPr>
    </w:p>
    <w:p w14:paraId="0D776E77" w14:textId="77777777" w:rsidR="003078AB" w:rsidRDefault="003078AB" w:rsidP="00E85A0E">
      <w:pPr>
        <w:ind w:left="567" w:firstLine="284"/>
        <w:jc w:val="both"/>
        <w:rPr>
          <w:rFonts w:ascii="Arial Narrow" w:hAnsi="Arial Narrow" w:cs="Courier New"/>
          <w:sz w:val="26"/>
          <w:szCs w:val="26"/>
          <w:lang w:val="es"/>
        </w:rPr>
      </w:pPr>
    </w:p>
    <w:p w14:paraId="3D7C3583" w14:textId="2710AE85" w:rsidR="00E85A0E" w:rsidRDefault="00E85A0E" w:rsidP="00E85A0E">
      <w:pPr>
        <w:ind w:left="567" w:firstLine="284"/>
        <w:jc w:val="both"/>
        <w:rPr>
          <w:rFonts w:ascii="Arial Narrow" w:hAnsi="Arial Narrow" w:cs="Courier New"/>
          <w:b/>
          <w:sz w:val="26"/>
          <w:szCs w:val="26"/>
        </w:rPr>
      </w:pPr>
      <w:r>
        <w:rPr>
          <w:rFonts w:ascii="Arial Narrow" w:hAnsi="Arial Narrow" w:cs="Courier New"/>
          <w:sz w:val="26"/>
          <w:szCs w:val="26"/>
        </w:rPr>
        <w:t>V</w:t>
      </w:r>
      <w:r w:rsidRPr="00A55D54">
        <w:rPr>
          <w:rFonts w:ascii="Arial Narrow" w:hAnsi="Arial Narrow" w:cs="Courier New"/>
          <w:sz w:val="26"/>
          <w:szCs w:val="26"/>
        </w:rPr>
        <w:t>.-</w:t>
      </w:r>
      <w:r w:rsidRPr="00A55D54">
        <w:rPr>
          <w:rFonts w:ascii="Arial Narrow" w:hAnsi="Arial Narrow" w:cs="Courier New"/>
          <w:b/>
          <w:sz w:val="26"/>
          <w:szCs w:val="26"/>
        </w:rPr>
        <w:t xml:space="preserve"> </w:t>
      </w:r>
      <w:r>
        <w:rPr>
          <w:rFonts w:ascii="Arial Narrow" w:hAnsi="Arial Narrow" w:cs="Courier New"/>
          <w:sz w:val="26"/>
          <w:szCs w:val="26"/>
        </w:rPr>
        <w:t xml:space="preserve">No habiendo más asuntos que tratar se propuso </w:t>
      </w:r>
      <w:r>
        <w:rPr>
          <w:rFonts w:ascii="Arial Narrow" w:hAnsi="Arial Narrow" w:cs="Courier New"/>
          <w:b/>
          <w:sz w:val="26"/>
          <w:szCs w:val="26"/>
        </w:rPr>
        <w:t xml:space="preserve">la celebración de la siguiente sesión, para el día miércoles cinco de abril del año en curso, a las once horas; siendo aprobado por unanimidad. </w:t>
      </w:r>
    </w:p>
    <w:p w14:paraId="39D5951C" w14:textId="77777777" w:rsidR="003078AB" w:rsidRDefault="003078AB" w:rsidP="00E85A0E">
      <w:pPr>
        <w:ind w:left="567" w:firstLine="284"/>
        <w:jc w:val="both"/>
        <w:rPr>
          <w:rFonts w:ascii="Arial Narrow" w:hAnsi="Arial Narrow" w:cs="Courier New"/>
          <w:b/>
          <w:sz w:val="26"/>
          <w:szCs w:val="26"/>
        </w:rPr>
      </w:pPr>
    </w:p>
    <w:p w14:paraId="19CFE307" w14:textId="77777777" w:rsidR="0036309E" w:rsidRDefault="0036309E" w:rsidP="0092031A">
      <w:pPr>
        <w:jc w:val="both"/>
        <w:rPr>
          <w:rFonts w:ascii="Arial Narrow" w:hAnsi="Arial Narrow" w:cs="Courier New"/>
          <w:sz w:val="26"/>
          <w:szCs w:val="26"/>
        </w:rPr>
      </w:pPr>
    </w:p>
    <w:p w14:paraId="195E3A97" w14:textId="3D86C0A4" w:rsidR="00F41FBE" w:rsidRPr="00F41FBE" w:rsidRDefault="002E73B1" w:rsidP="005F2E08">
      <w:pPr>
        <w:ind w:left="567" w:firstLine="284"/>
        <w:jc w:val="both"/>
        <w:rPr>
          <w:rFonts w:ascii="Arial Narrow" w:hAnsi="Arial Narrow" w:cs="Courier New"/>
          <w:sz w:val="26"/>
          <w:szCs w:val="26"/>
        </w:rPr>
      </w:pPr>
      <w:r>
        <w:rPr>
          <w:rFonts w:ascii="Arial Narrow" w:hAnsi="Arial Narrow" w:cs="Courier New"/>
          <w:sz w:val="26"/>
          <w:szCs w:val="26"/>
        </w:rPr>
        <w:t>VI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5247BD">
        <w:rPr>
          <w:rFonts w:ascii="Arial Narrow" w:hAnsi="Arial Narrow" w:cs="Courier New"/>
          <w:b/>
          <w:sz w:val="26"/>
          <w:szCs w:val="26"/>
        </w:rPr>
        <w:t>doce horas con veinte</w:t>
      </w:r>
      <w:r w:rsidR="00A3411F">
        <w:rPr>
          <w:rFonts w:ascii="Arial Narrow" w:hAnsi="Arial Narrow" w:cs="Courier New"/>
          <w:b/>
          <w:sz w:val="26"/>
          <w:szCs w:val="26"/>
        </w:rPr>
        <w:t xml:space="preserve"> </w:t>
      </w:r>
      <w:r w:rsidR="007D6B6D" w:rsidRPr="00A55D54">
        <w:rPr>
          <w:rFonts w:ascii="Arial Narrow" w:hAnsi="Arial Narrow" w:cs="Courier New"/>
          <w:b/>
          <w:sz w:val="26"/>
          <w:szCs w:val="26"/>
        </w:rPr>
        <w:t>minuto</w:t>
      </w:r>
      <w:r w:rsidR="00567FD8">
        <w:rPr>
          <w:rFonts w:ascii="Arial Narrow" w:hAnsi="Arial Narrow" w:cs="Courier New"/>
          <w:b/>
          <w:sz w:val="26"/>
          <w:szCs w:val="26"/>
        </w:rPr>
        <w:t>s</w:t>
      </w:r>
      <w:r w:rsidR="007D6B6D" w:rsidRPr="00A55D54">
        <w:rPr>
          <w:rFonts w:ascii="Arial Narrow" w:hAnsi="Arial Narrow" w:cs="Courier New"/>
          <w:b/>
          <w:sz w:val="26"/>
          <w:szCs w:val="26"/>
        </w:rPr>
        <w:t xml:space="preserve"> del día </w:t>
      </w:r>
      <w:r w:rsidR="00975959">
        <w:rPr>
          <w:rFonts w:ascii="Arial Narrow" w:hAnsi="Arial Narrow" w:cs="Courier New"/>
          <w:b/>
          <w:sz w:val="26"/>
          <w:szCs w:val="26"/>
        </w:rPr>
        <w:t>veinti</w:t>
      </w:r>
      <w:r w:rsidR="005247BD">
        <w:rPr>
          <w:rFonts w:ascii="Arial Narrow" w:hAnsi="Arial Narrow" w:cs="Courier New"/>
          <w:b/>
          <w:sz w:val="26"/>
          <w:szCs w:val="26"/>
        </w:rPr>
        <w:t>nueve</w:t>
      </w:r>
      <w:r w:rsidR="007D6B6D" w:rsidRPr="00A55D54">
        <w:rPr>
          <w:rFonts w:ascii="Arial Narrow" w:hAnsi="Arial Narrow" w:cs="Courier New"/>
          <w:b/>
          <w:sz w:val="26"/>
          <w:szCs w:val="26"/>
        </w:rPr>
        <w:t xml:space="preserve"> 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14:paraId="4EFA849A" w14:textId="77777777" w:rsidR="00F41FBE" w:rsidRDefault="00F41FBE" w:rsidP="00F41FBE">
      <w:pPr>
        <w:ind w:left="1134" w:firstLine="284"/>
        <w:jc w:val="both"/>
        <w:rPr>
          <w:rFonts w:ascii="Arial Narrow" w:hAnsi="Arial Narrow" w:cs="Courier New"/>
          <w:sz w:val="26"/>
          <w:szCs w:val="26"/>
        </w:rPr>
      </w:pPr>
    </w:p>
    <w:p w14:paraId="7BBDE84D" w14:textId="77777777" w:rsidR="00FD0313" w:rsidRPr="00F41FBE" w:rsidRDefault="00FD0313" w:rsidP="00F41FBE">
      <w:pPr>
        <w:ind w:left="1134" w:firstLine="284"/>
        <w:jc w:val="both"/>
        <w:rPr>
          <w:rFonts w:ascii="Arial Narrow" w:hAnsi="Arial Narrow" w:cs="Courier New"/>
          <w:sz w:val="26"/>
          <w:szCs w:val="26"/>
        </w:rPr>
      </w:pPr>
    </w:p>
    <w:p w14:paraId="3F85C271" w14:textId="77777777" w:rsidR="007D6B6D" w:rsidRDefault="007D6B6D" w:rsidP="005F2E08">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sidR="005F2E08">
        <w:rPr>
          <w:rFonts w:ascii="Arial Narrow" w:hAnsi="Arial Narrow" w:cs="Courier New"/>
          <w:sz w:val="24"/>
          <w:szCs w:val="24"/>
          <w:lang w:val="es-MX"/>
        </w:rPr>
        <w:t>NTE</w:t>
      </w:r>
      <w:r w:rsidRPr="00A55D54">
        <w:rPr>
          <w:rFonts w:ascii="Arial Narrow" w:hAnsi="Arial Narrow" w:cs="Courier New"/>
          <w:sz w:val="24"/>
          <w:szCs w:val="24"/>
          <w:lang w:val="es-MX"/>
        </w:rPr>
        <w:t>:</w:t>
      </w:r>
    </w:p>
    <w:p w14:paraId="09813542" w14:textId="77777777" w:rsidR="000058D1" w:rsidRDefault="000058D1" w:rsidP="005F2E08">
      <w:pPr>
        <w:jc w:val="center"/>
        <w:rPr>
          <w:rFonts w:ascii="Arial Narrow" w:hAnsi="Arial Narrow" w:cs="Courier New"/>
          <w:sz w:val="24"/>
          <w:szCs w:val="24"/>
          <w:lang w:val="es-MX"/>
        </w:rPr>
      </w:pPr>
    </w:p>
    <w:p w14:paraId="3CE4CE0A" w14:textId="77777777" w:rsidR="000058D1" w:rsidRDefault="000058D1" w:rsidP="005F2E08">
      <w:pPr>
        <w:jc w:val="center"/>
        <w:rPr>
          <w:rFonts w:ascii="Arial Narrow" w:hAnsi="Arial Narrow" w:cs="Courier New"/>
          <w:sz w:val="24"/>
          <w:szCs w:val="24"/>
          <w:lang w:val="es-MX"/>
        </w:rPr>
      </w:pPr>
    </w:p>
    <w:p w14:paraId="30C11DCA" w14:textId="77777777" w:rsidR="007D6B6D" w:rsidRPr="00A55D54" w:rsidRDefault="007D6B6D" w:rsidP="00857873">
      <w:pPr>
        <w:ind w:firstLine="284"/>
        <w:jc w:val="center"/>
        <w:rPr>
          <w:rFonts w:ascii="Arial Narrow" w:hAnsi="Arial Narrow" w:cs="Courier New"/>
          <w:sz w:val="24"/>
          <w:szCs w:val="24"/>
          <w:lang w:val="es-MX"/>
        </w:rPr>
      </w:pPr>
    </w:p>
    <w:p w14:paraId="7BA0A525" w14:textId="77777777" w:rsidR="007D6B6D" w:rsidRDefault="007D6B6D" w:rsidP="00857873">
      <w:pPr>
        <w:jc w:val="center"/>
        <w:rPr>
          <w:rFonts w:ascii="Arial Narrow" w:hAnsi="Arial Narrow" w:cs="Courier New"/>
          <w:sz w:val="24"/>
          <w:szCs w:val="24"/>
        </w:rPr>
      </w:pPr>
      <w:r w:rsidRPr="00A55D54">
        <w:rPr>
          <w:rFonts w:ascii="Arial Narrow" w:hAnsi="Arial Narrow" w:cs="Courier New"/>
          <w:sz w:val="24"/>
          <w:szCs w:val="24"/>
        </w:rPr>
        <w:t xml:space="preserve">DIP. </w:t>
      </w:r>
      <w:r w:rsidR="003B3776" w:rsidRPr="00A3411F">
        <w:rPr>
          <w:rFonts w:ascii="Arial Narrow" w:hAnsi="Arial Narrow" w:cs="Courier New"/>
          <w:sz w:val="26"/>
          <w:szCs w:val="26"/>
        </w:rPr>
        <w:t>ERIK JOSÉ RIHANI GONZÁLEZ</w:t>
      </w:r>
      <w:r w:rsidRPr="00A3411F">
        <w:rPr>
          <w:rFonts w:ascii="Arial Narrow" w:hAnsi="Arial Narrow" w:cs="Courier New"/>
          <w:sz w:val="24"/>
          <w:szCs w:val="24"/>
        </w:rPr>
        <w:t>.</w:t>
      </w:r>
    </w:p>
    <w:p w14:paraId="5CEC89AE" w14:textId="77777777" w:rsidR="000058D1" w:rsidRPr="00A55D54" w:rsidRDefault="000058D1" w:rsidP="00857873">
      <w:pPr>
        <w:jc w:val="center"/>
        <w:rPr>
          <w:rFonts w:ascii="Arial Narrow" w:hAnsi="Arial Narrow" w:cs="Courier New"/>
          <w:sz w:val="24"/>
          <w:szCs w:val="24"/>
        </w:rPr>
      </w:pPr>
    </w:p>
    <w:p w14:paraId="796AC12F" w14:textId="77777777" w:rsidR="007D6B6D" w:rsidRPr="00A55D54" w:rsidRDefault="007D6B6D" w:rsidP="007D6B6D">
      <w:pPr>
        <w:ind w:firstLine="284"/>
        <w:jc w:val="center"/>
        <w:rPr>
          <w:rFonts w:ascii="Arial Narrow" w:hAnsi="Arial Narrow" w:cs="Courier New"/>
          <w:sz w:val="24"/>
          <w:szCs w:val="24"/>
        </w:rPr>
      </w:pPr>
    </w:p>
    <w:p w14:paraId="0F821446" w14:textId="77777777" w:rsidR="007D6B6D" w:rsidRPr="00A55D54" w:rsidRDefault="007D6B6D" w:rsidP="007D6B6D">
      <w:pPr>
        <w:ind w:firstLine="284"/>
        <w:jc w:val="center"/>
        <w:rPr>
          <w:rFonts w:ascii="Arial Narrow" w:hAnsi="Arial Narrow" w:cs="Courier New"/>
          <w:sz w:val="24"/>
          <w:szCs w:val="24"/>
        </w:rPr>
      </w:pPr>
    </w:p>
    <w:p w14:paraId="0C508000" w14:textId="2E4C8EA9" w:rsidR="007D6B6D" w:rsidRDefault="007D6B6D" w:rsidP="00857873">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w:t>
      </w:r>
      <w:r w:rsidR="00A3411F">
        <w:rPr>
          <w:rFonts w:ascii="Arial Narrow" w:hAnsi="Arial Narrow" w:cs="Courier New"/>
          <w:sz w:val="24"/>
          <w:szCs w:val="24"/>
          <w:lang w:val="es-MX"/>
        </w:rPr>
        <w:t>O</w:t>
      </w:r>
      <w:r w:rsidRPr="00A55D54">
        <w:rPr>
          <w:rFonts w:ascii="Arial Narrow" w:hAnsi="Arial Narrow" w:cs="Courier New"/>
          <w:sz w:val="24"/>
          <w:szCs w:val="24"/>
          <w:lang w:val="es-MX"/>
        </w:rPr>
        <w:t>S:</w:t>
      </w:r>
    </w:p>
    <w:p w14:paraId="074B26D1" w14:textId="77777777" w:rsidR="000058D1" w:rsidRPr="00A55D54" w:rsidRDefault="000058D1" w:rsidP="00857873">
      <w:pPr>
        <w:ind w:firstLine="284"/>
        <w:jc w:val="center"/>
        <w:rPr>
          <w:rFonts w:ascii="Arial Narrow" w:hAnsi="Arial Narrow" w:cs="Courier New"/>
          <w:sz w:val="24"/>
          <w:szCs w:val="24"/>
          <w:lang w:val="es-MX"/>
        </w:rPr>
      </w:pPr>
    </w:p>
    <w:tbl>
      <w:tblPr>
        <w:tblW w:w="9974" w:type="dxa"/>
        <w:tblLayout w:type="fixed"/>
        <w:tblCellMar>
          <w:left w:w="70" w:type="dxa"/>
          <w:right w:w="70" w:type="dxa"/>
        </w:tblCellMar>
        <w:tblLook w:val="0000" w:firstRow="0" w:lastRow="0" w:firstColumn="0" w:lastColumn="0" w:noHBand="0" w:noVBand="0"/>
      </w:tblPr>
      <w:tblGrid>
        <w:gridCol w:w="3823"/>
        <w:gridCol w:w="6151"/>
      </w:tblGrid>
      <w:tr w:rsidR="007D6B6D" w:rsidRPr="00A55D54" w14:paraId="60537045" w14:textId="77777777" w:rsidTr="00857873">
        <w:trPr>
          <w:trHeight w:val="1719"/>
        </w:trPr>
        <w:tc>
          <w:tcPr>
            <w:tcW w:w="3823" w:type="dxa"/>
          </w:tcPr>
          <w:p w14:paraId="691CD6D9" w14:textId="77777777" w:rsidR="007D6B6D" w:rsidRPr="00A55D54" w:rsidRDefault="007D6B6D" w:rsidP="00E06772">
            <w:pPr>
              <w:ind w:firstLine="284"/>
              <w:jc w:val="both"/>
              <w:rPr>
                <w:rFonts w:ascii="Arial Narrow" w:hAnsi="Arial Narrow" w:cs="Courier New"/>
                <w:sz w:val="24"/>
                <w:szCs w:val="24"/>
                <w:lang w:val="es-MX"/>
              </w:rPr>
            </w:pPr>
          </w:p>
          <w:p w14:paraId="126B2225" w14:textId="77777777" w:rsidR="007D6B6D" w:rsidRPr="00A55D54" w:rsidRDefault="007D6B6D" w:rsidP="00E06772">
            <w:pPr>
              <w:ind w:firstLine="284"/>
              <w:jc w:val="both"/>
              <w:rPr>
                <w:rFonts w:ascii="Arial Narrow" w:hAnsi="Arial Narrow" w:cs="Courier New"/>
                <w:sz w:val="24"/>
                <w:szCs w:val="24"/>
                <w:lang w:val="es-MX"/>
              </w:rPr>
            </w:pPr>
          </w:p>
          <w:p w14:paraId="33099AB7" w14:textId="77777777" w:rsidR="007D6B6D" w:rsidRPr="00A55D54" w:rsidRDefault="007D6B6D" w:rsidP="00E06772">
            <w:pPr>
              <w:ind w:firstLine="284"/>
              <w:jc w:val="both"/>
              <w:rPr>
                <w:rFonts w:ascii="Arial Narrow" w:hAnsi="Arial Narrow" w:cs="Courier New"/>
                <w:sz w:val="24"/>
                <w:szCs w:val="24"/>
                <w:lang w:val="es-MX"/>
              </w:rPr>
            </w:pPr>
          </w:p>
          <w:p w14:paraId="12813DF1" w14:textId="72E958D1" w:rsidR="007D6B6D" w:rsidRPr="00857873" w:rsidRDefault="007D6B6D" w:rsidP="005247BD">
            <w:pPr>
              <w:ind w:left="67"/>
              <w:jc w:val="center"/>
              <w:rPr>
                <w:rFonts w:ascii="Arial Narrow" w:hAnsi="Arial Narrow" w:cs="Courier New"/>
                <w:sz w:val="24"/>
                <w:szCs w:val="24"/>
              </w:rPr>
            </w:pPr>
            <w:r w:rsidRPr="00A55D54">
              <w:rPr>
                <w:rFonts w:ascii="Arial Narrow" w:hAnsi="Arial Narrow" w:cs="Courier New"/>
                <w:sz w:val="24"/>
                <w:szCs w:val="24"/>
              </w:rPr>
              <w:t>DIP.</w:t>
            </w:r>
            <w:r>
              <w:rPr>
                <w:rFonts w:ascii="Arial Narrow" w:hAnsi="Arial Narrow" w:cs="Courier New"/>
                <w:sz w:val="24"/>
                <w:szCs w:val="24"/>
              </w:rPr>
              <w:t xml:space="preserve"> </w:t>
            </w:r>
            <w:r w:rsidR="003B3776">
              <w:rPr>
                <w:rFonts w:ascii="Arial Narrow" w:hAnsi="Arial Narrow" w:cs="Courier New"/>
                <w:sz w:val="26"/>
                <w:szCs w:val="26"/>
              </w:rPr>
              <w:t xml:space="preserve">KARLA VANESSA SALAZAR </w:t>
            </w:r>
            <w:r w:rsidR="00F86D35">
              <w:rPr>
                <w:rFonts w:ascii="Arial Narrow" w:hAnsi="Arial Narrow" w:cs="Courier New"/>
                <w:sz w:val="26"/>
                <w:szCs w:val="26"/>
              </w:rPr>
              <w:t xml:space="preserve">   </w:t>
            </w:r>
            <w:r w:rsidR="00BA4122">
              <w:rPr>
                <w:rFonts w:ascii="Arial Narrow" w:hAnsi="Arial Narrow" w:cs="Courier New"/>
                <w:sz w:val="26"/>
                <w:szCs w:val="26"/>
              </w:rPr>
              <w:t>GONZÁ</w:t>
            </w:r>
            <w:bookmarkStart w:id="3" w:name="_GoBack"/>
            <w:bookmarkEnd w:id="3"/>
            <w:r w:rsidR="003B3776">
              <w:rPr>
                <w:rFonts w:ascii="Arial Narrow" w:hAnsi="Arial Narrow" w:cs="Courier New"/>
                <w:sz w:val="26"/>
                <w:szCs w:val="26"/>
              </w:rPr>
              <w:t>LEZ</w:t>
            </w:r>
            <w:r>
              <w:rPr>
                <w:rFonts w:ascii="Arial Narrow" w:hAnsi="Arial Narrow" w:cs="Courier New"/>
                <w:sz w:val="24"/>
                <w:szCs w:val="24"/>
              </w:rPr>
              <w:t>.</w:t>
            </w:r>
          </w:p>
        </w:tc>
        <w:tc>
          <w:tcPr>
            <w:tcW w:w="6151" w:type="dxa"/>
          </w:tcPr>
          <w:p w14:paraId="31AD550F" w14:textId="3BDE77DF" w:rsidR="007D6B6D" w:rsidRDefault="007D6B6D" w:rsidP="00E06772">
            <w:pPr>
              <w:ind w:firstLine="284"/>
              <w:jc w:val="both"/>
              <w:rPr>
                <w:rFonts w:ascii="Arial Narrow" w:hAnsi="Arial Narrow" w:cs="Courier New"/>
                <w:sz w:val="24"/>
                <w:szCs w:val="24"/>
                <w:lang w:val="es-MX"/>
              </w:rPr>
            </w:pPr>
          </w:p>
          <w:p w14:paraId="60A981CC" w14:textId="77777777" w:rsidR="00F86D35" w:rsidRPr="00A55D54" w:rsidRDefault="00F86D35" w:rsidP="00E06772">
            <w:pPr>
              <w:ind w:firstLine="284"/>
              <w:jc w:val="both"/>
              <w:rPr>
                <w:rFonts w:ascii="Arial Narrow" w:hAnsi="Arial Narrow" w:cs="Courier New"/>
                <w:sz w:val="24"/>
                <w:szCs w:val="24"/>
                <w:lang w:val="es-MX"/>
              </w:rPr>
            </w:pPr>
          </w:p>
          <w:p w14:paraId="61A4E469" w14:textId="77777777" w:rsidR="007D6B6D" w:rsidRPr="00A55D54" w:rsidRDefault="007D6B6D" w:rsidP="00E06772">
            <w:pPr>
              <w:ind w:firstLine="284"/>
              <w:jc w:val="both"/>
              <w:rPr>
                <w:rFonts w:ascii="Arial Narrow" w:hAnsi="Arial Narrow" w:cs="Courier New"/>
                <w:sz w:val="24"/>
                <w:szCs w:val="24"/>
                <w:lang w:val="es-MX"/>
              </w:rPr>
            </w:pPr>
          </w:p>
          <w:p w14:paraId="7EC823AE" w14:textId="739C9515" w:rsidR="00A3411F" w:rsidRDefault="005247BD" w:rsidP="00E06772">
            <w:pPr>
              <w:rPr>
                <w:rFonts w:ascii="Arial Narrow" w:hAnsi="Arial Narrow" w:cs="Courier New"/>
                <w:sz w:val="24"/>
                <w:szCs w:val="24"/>
                <w:lang w:val="es-MX"/>
              </w:rPr>
            </w:pPr>
            <w:r>
              <w:rPr>
                <w:rFonts w:ascii="Arial Narrow" w:hAnsi="Arial Narrow" w:cs="Courier New"/>
                <w:sz w:val="24"/>
                <w:szCs w:val="24"/>
                <w:lang w:val="es-MX"/>
              </w:rPr>
              <w:t xml:space="preserve">  </w:t>
            </w:r>
            <w:r w:rsidR="007D6B6D" w:rsidRPr="00A55D54">
              <w:rPr>
                <w:rFonts w:ascii="Arial Narrow" w:hAnsi="Arial Narrow" w:cs="Courier New"/>
                <w:sz w:val="24"/>
                <w:szCs w:val="24"/>
                <w:lang w:val="es-MX"/>
              </w:rPr>
              <w:t xml:space="preserve">DIP. </w:t>
            </w:r>
            <w:r w:rsidR="00A3411F">
              <w:rPr>
                <w:rFonts w:ascii="Arial Narrow" w:hAnsi="Arial Narrow" w:cs="Courier New"/>
                <w:sz w:val="24"/>
                <w:szCs w:val="24"/>
                <w:lang w:val="es-MX"/>
              </w:rPr>
              <w:t xml:space="preserve">RAFAEL ALEJANDRO ECHAZARRETA </w:t>
            </w:r>
          </w:p>
          <w:p w14:paraId="0DDB7753" w14:textId="59102CE8" w:rsidR="007D6B6D" w:rsidRPr="00A55D54" w:rsidRDefault="005247BD" w:rsidP="005247BD">
            <w:pPr>
              <w:rPr>
                <w:rFonts w:ascii="Arial Narrow" w:hAnsi="Arial Narrow" w:cs="Courier New"/>
                <w:sz w:val="24"/>
                <w:szCs w:val="24"/>
              </w:rPr>
            </w:pPr>
            <w:r>
              <w:rPr>
                <w:rFonts w:ascii="Arial Narrow" w:hAnsi="Arial Narrow" w:cs="Courier New"/>
                <w:sz w:val="24"/>
                <w:szCs w:val="24"/>
                <w:lang w:val="es-MX"/>
              </w:rPr>
              <w:t xml:space="preserve">                               </w:t>
            </w:r>
            <w:r w:rsidR="00A3411F">
              <w:rPr>
                <w:rFonts w:ascii="Arial Narrow" w:hAnsi="Arial Narrow" w:cs="Courier New"/>
                <w:sz w:val="24"/>
                <w:szCs w:val="24"/>
                <w:lang w:val="es-MX"/>
              </w:rPr>
              <w:t>TORRES</w:t>
            </w:r>
            <w:r w:rsidR="007D6B6D">
              <w:rPr>
                <w:rFonts w:ascii="Arial Narrow" w:hAnsi="Arial Narrow" w:cs="Courier New"/>
                <w:sz w:val="24"/>
                <w:szCs w:val="24"/>
                <w:lang w:val="es-MX"/>
              </w:rPr>
              <w:t>.</w:t>
            </w:r>
          </w:p>
          <w:p w14:paraId="377D6333" w14:textId="77777777" w:rsidR="007D6B6D" w:rsidRPr="00A55D54" w:rsidRDefault="007D6B6D" w:rsidP="00E06772">
            <w:pPr>
              <w:jc w:val="both"/>
              <w:rPr>
                <w:rFonts w:ascii="Arial Narrow" w:hAnsi="Arial Narrow" w:cs="Courier New"/>
                <w:sz w:val="24"/>
                <w:szCs w:val="24"/>
                <w:lang w:val="es-MX"/>
              </w:rPr>
            </w:pPr>
          </w:p>
        </w:tc>
      </w:tr>
    </w:tbl>
    <w:p w14:paraId="7C06F19C" w14:textId="77777777" w:rsidR="001F5EDC" w:rsidRDefault="001F5EDC" w:rsidP="00F41FBE">
      <w:pPr>
        <w:spacing w:line="360" w:lineRule="auto"/>
        <w:ind w:left="1134" w:hanging="1134"/>
        <w:jc w:val="both"/>
        <w:rPr>
          <w:rFonts w:ascii="Tahoma" w:hAnsi="Tahoma" w:cs="Tahoma"/>
          <w:sz w:val="26"/>
          <w:szCs w:val="26"/>
          <w:lang w:val="es-MX"/>
        </w:rPr>
      </w:pPr>
    </w:p>
    <w:sectPr w:rsidR="001F5EDC"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C1F43" w14:textId="77777777" w:rsidR="009E57F2" w:rsidRDefault="009E57F2" w:rsidP="00242A64">
      <w:r>
        <w:separator/>
      </w:r>
    </w:p>
  </w:endnote>
  <w:endnote w:type="continuationSeparator" w:id="0">
    <w:p w14:paraId="5E4F0FFF" w14:textId="77777777" w:rsidR="009E57F2" w:rsidRDefault="009E57F2"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14:paraId="248E4F2F" w14:textId="77777777" w:rsidR="009E57F2" w:rsidRDefault="009E57F2" w:rsidP="00E057AE">
        <w:pPr>
          <w:pStyle w:val="Piedepgina"/>
          <w:jc w:val="center"/>
        </w:pPr>
        <w:r>
          <w:fldChar w:fldCharType="begin"/>
        </w:r>
        <w:r>
          <w:instrText>PAGE   \* MERGEFORMAT</w:instrText>
        </w:r>
        <w:r>
          <w:fldChar w:fldCharType="separate"/>
        </w:r>
        <w:r w:rsidR="00BA4122">
          <w:rPr>
            <w:noProof/>
          </w:rPr>
          <w:t>21</w:t>
        </w:r>
        <w:r>
          <w:fldChar w:fldCharType="end"/>
        </w:r>
      </w:p>
    </w:sdtContent>
  </w:sdt>
  <w:p w14:paraId="02808496" w14:textId="77777777" w:rsidR="009E57F2" w:rsidRPr="000E44EA" w:rsidRDefault="009E57F2"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0F2FB" w14:textId="77777777" w:rsidR="009E57F2" w:rsidRDefault="009E57F2" w:rsidP="00242A64">
      <w:r>
        <w:separator/>
      </w:r>
    </w:p>
  </w:footnote>
  <w:footnote w:type="continuationSeparator" w:id="0">
    <w:p w14:paraId="398AAA31" w14:textId="77777777" w:rsidR="009E57F2" w:rsidRDefault="009E57F2"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334F" w14:textId="77777777" w:rsidR="009E57F2" w:rsidRDefault="009E57F2">
    <w:pPr>
      <w:pStyle w:val="Encabezado"/>
    </w:pPr>
    <w:r>
      <w:rPr>
        <w:noProof/>
        <w:lang w:val="es-MX" w:eastAsia="es-MX"/>
      </w:rPr>
      <mc:AlternateContent>
        <mc:Choice Requires="wps">
          <w:drawing>
            <wp:anchor distT="0" distB="0" distL="114300" distR="114300" simplePos="0" relativeHeight="251663360" behindDoc="0" locked="0" layoutInCell="1" allowOverlap="1" wp14:anchorId="345445DC" wp14:editId="2008E5D6">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5AAA861E" w14:textId="77777777" w:rsidR="009E57F2" w:rsidRDefault="009E57F2"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9E57F2" w:rsidRDefault="009E57F2"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9E57F2" w:rsidRDefault="009E57F2"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5445DC"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5AAA861E" w14:textId="77777777" w:rsidR="00DD3C9D" w:rsidRDefault="00DD3C9D"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1065FF36" wp14:editId="33FC847F">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477D0BDB" w14:textId="77777777" w:rsidR="009E57F2" w:rsidRDefault="009E57F2" w:rsidP="00E057AE">
                          <w:pPr>
                            <w:tabs>
                              <w:tab w:val="left" w:pos="6663"/>
                            </w:tabs>
                            <w:ind w:right="1492"/>
                            <w:jc w:val="center"/>
                            <w:rPr>
                              <w:sz w:val="24"/>
                            </w:rPr>
                          </w:pPr>
                        </w:p>
                        <w:p w14:paraId="233C9E69" w14:textId="77777777" w:rsidR="009E57F2" w:rsidRDefault="009E57F2" w:rsidP="00E057AE">
                          <w:pPr>
                            <w:tabs>
                              <w:tab w:val="left" w:pos="6663"/>
                            </w:tabs>
                            <w:ind w:right="1492"/>
                            <w:jc w:val="center"/>
                            <w:rPr>
                              <w:sz w:val="24"/>
                            </w:rPr>
                          </w:pPr>
                        </w:p>
                        <w:p w14:paraId="6795F16B" w14:textId="77777777" w:rsidR="009E57F2" w:rsidRPr="00242A64" w:rsidRDefault="009E57F2" w:rsidP="00E057AE">
                          <w:pPr>
                            <w:tabs>
                              <w:tab w:val="left" w:pos="6663"/>
                              <w:tab w:val="left" w:pos="6804"/>
                            </w:tabs>
                            <w:ind w:right="1492"/>
                            <w:jc w:val="center"/>
                            <w:rPr>
                              <w:sz w:val="24"/>
                            </w:rPr>
                          </w:pPr>
                          <w:r w:rsidRPr="00242A64">
                            <w:rPr>
                              <w:sz w:val="24"/>
                            </w:rPr>
                            <w:t>GOBIERNO DEL ESTADO DE YUCATÁN</w:t>
                          </w:r>
                        </w:p>
                        <w:p w14:paraId="7E5B7673" w14:textId="77777777" w:rsidR="009E57F2" w:rsidRPr="00242A64" w:rsidRDefault="009E57F2"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65FF36"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477D0BDB" w14:textId="77777777" w:rsidR="00DD3C9D" w:rsidRDefault="00DD3C9D" w:rsidP="00E057AE">
                    <w:pPr>
                      <w:tabs>
                        <w:tab w:val="left" w:pos="6663"/>
                      </w:tabs>
                      <w:ind w:right="1492"/>
                      <w:jc w:val="center"/>
                      <w:rPr>
                        <w:sz w:val="24"/>
                      </w:rPr>
                    </w:pPr>
                  </w:p>
                  <w:p w14:paraId="233C9E69" w14:textId="77777777" w:rsidR="00DD3C9D" w:rsidRDefault="00DD3C9D" w:rsidP="00E057AE">
                    <w:pPr>
                      <w:tabs>
                        <w:tab w:val="left" w:pos="6663"/>
                      </w:tabs>
                      <w:ind w:right="1492"/>
                      <w:jc w:val="center"/>
                      <w:rPr>
                        <w:sz w:val="24"/>
                      </w:rPr>
                    </w:pPr>
                  </w:p>
                  <w:p w14:paraId="6795F16B" w14:textId="77777777" w:rsidR="00DD3C9D" w:rsidRPr="00242A64" w:rsidRDefault="00DD3C9D" w:rsidP="00E057AE">
                    <w:pPr>
                      <w:tabs>
                        <w:tab w:val="left" w:pos="6663"/>
                        <w:tab w:val="left" w:pos="6804"/>
                      </w:tabs>
                      <w:ind w:right="1492"/>
                      <w:jc w:val="center"/>
                      <w:rPr>
                        <w:sz w:val="24"/>
                      </w:rPr>
                    </w:pPr>
                    <w:r w:rsidRPr="00242A64">
                      <w:rPr>
                        <w:sz w:val="24"/>
                      </w:rPr>
                      <w:t>GOBIERNO DEL ESTADO DE YUCATÁN</w:t>
                    </w:r>
                  </w:p>
                  <w:p w14:paraId="7E5B7673" w14:textId="77777777" w:rsidR="00DD3C9D" w:rsidRPr="00242A64" w:rsidRDefault="00DD3C9D"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22DB5"/>
    <w:multiLevelType w:val="hybridMultilevel"/>
    <w:tmpl w:val="5EE26DFE"/>
    <w:lvl w:ilvl="0" w:tplc="AE546E56">
      <w:start w:val="1"/>
      <w:numFmt w:val="upperLetter"/>
      <w:lvlText w:val="%1)"/>
      <w:lvlJc w:val="left"/>
      <w:pPr>
        <w:ind w:left="1211" w:hanging="360"/>
      </w:pPr>
      <w:rPr>
        <w:rFonts w:cs="Courier New"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3">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5">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6">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8">
    <w:nsid w:val="1B9D0B7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9">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0">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2">
    <w:nsid w:val="2B923D32"/>
    <w:multiLevelType w:val="hybridMultilevel"/>
    <w:tmpl w:val="D7EAD0E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5">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nsid w:val="31A8466E"/>
    <w:multiLevelType w:val="hybridMultilevel"/>
    <w:tmpl w:val="133E72D4"/>
    <w:lvl w:ilvl="0" w:tplc="000E7C9C">
      <w:start w:val="1"/>
      <w:numFmt w:val="upperLetter"/>
      <w:lvlText w:val="%1)"/>
      <w:lvlJc w:val="left"/>
      <w:pPr>
        <w:ind w:left="1211" w:hanging="360"/>
      </w:pPr>
      <w:rPr>
        <w:rFonts w:cs="Courier New"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8">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9">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0">
    <w:nsid w:val="3A836448"/>
    <w:multiLevelType w:val="hybridMultilevel"/>
    <w:tmpl w:val="C2AE39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2">
    <w:nsid w:val="3FC93F43"/>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3">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5">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6">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8">
    <w:nsid w:val="4D353E40"/>
    <w:multiLevelType w:val="hybridMultilevel"/>
    <w:tmpl w:val="58226594"/>
    <w:lvl w:ilvl="0" w:tplc="AB8C970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0">
    <w:nsid w:val="4F506995"/>
    <w:multiLevelType w:val="hybridMultilevel"/>
    <w:tmpl w:val="AF4EC456"/>
    <w:lvl w:ilvl="0" w:tplc="4168AD3E">
      <w:start w:val="1"/>
      <w:numFmt w:val="upperLetter"/>
      <w:lvlText w:val="%1)"/>
      <w:lvlJc w:val="left"/>
      <w:pPr>
        <w:ind w:left="1271" w:hanging="420"/>
      </w:pPr>
      <w:rPr>
        <w:rFonts w:cs="Courier New"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nsid w:val="52426767"/>
    <w:multiLevelType w:val="hybridMultilevel"/>
    <w:tmpl w:val="FA542A84"/>
    <w:lvl w:ilvl="0" w:tplc="080A0017">
      <w:start w:val="10"/>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3">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4">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35">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36">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7">
    <w:nsid w:val="71841620"/>
    <w:multiLevelType w:val="hybridMultilevel"/>
    <w:tmpl w:val="89D66530"/>
    <w:lvl w:ilvl="0" w:tplc="AD82C0E4">
      <w:start w:val="10"/>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9">
    <w:nsid w:val="7C6502A7"/>
    <w:multiLevelType w:val="hybridMultilevel"/>
    <w:tmpl w:val="E326B2CE"/>
    <w:lvl w:ilvl="0" w:tplc="DF4AB4EA">
      <w:start w:val="1"/>
      <w:numFmt w:val="upperLetter"/>
      <w:lvlText w:val="%1)"/>
      <w:lvlJc w:val="left"/>
      <w:pPr>
        <w:ind w:left="1211" w:hanging="360"/>
      </w:pPr>
      <w:rPr>
        <w:rFonts w:cs="Courier New"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19"/>
  </w:num>
  <w:num w:numId="2">
    <w:abstractNumId w:val="18"/>
  </w:num>
  <w:num w:numId="3">
    <w:abstractNumId w:val="24"/>
  </w:num>
  <w:num w:numId="4">
    <w:abstractNumId w:val="2"/>
  </w:num>
  <w:num w:numId="5">
    <w:abstractNumId w:val="17"/>
  </w:num>
  <w:num w:numId="6">
    <w:abstractNumId w:val="4"/>
  </w:num>
  <w:num w:numId="7">
    <w:abstractNumId w:val="11"/>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
  </w:num>
  <w:num w:numId="11">
    <w:abstractNumId w:val="29"/>
  </w:num>
  <w:num w:numId="12">
    <w:abstractNumId w:val="25"/>
  </w:num>
  <w:num w:numId="13">
    <w:abstractNumId w:val="14"/>
  </w:num>
  <w:num w:numId="14">
    <w:abstractNumId w:val="21"/>
  </w:num>
  <w:num w:numId="15">
    <w:abstractNumId w:val="1"/>
  </w:num>
  <w:num w:numId="16">
    <w:abstractNumId w:val="27"/>
  </w:num>
  <w:num w:numId="17">
    <w:abstractNumId w:val="9"/>
  </w:num>
  <w:num w:numId="18">
    <w:abstractNumId w:val="15"/>
  </w:num>
  <w:num w:numId="19">
    <w:abstractNumId w:val="5"/>
  </w:num>
  <w:num w:numId="20">
    <w:abstractNumId w:val="34"/>
  </w:num>
  <w:num w:numId="21">
    <w:abstractNumId w:val="36"/>
  </w:num>
  <w:num w:numId="22">
    <w:abstractNumId w:val="35"/>
  </w:num>
  <w:num w:numId="23">
    <w:abstractNumId w:val="33"/>
  </w:num>
  <w:num w:numId="24">
    <w:abstractNumId w:val="26"/>
  </w:num>
  <w:num w:numId="25">
    <w:abstractNumId w:val="7"/>
  </w:num>
  <w:num w:numId="26">
    <w:abstractNumId w:val="6"/>
  </w:num>
  <w:num w:numId="27">
    <w:abstractNumId w:val="41"/>
  </w:num>
  <w:num w:numId="28">
    <w:abstractNumId w:val="13"/>
  </w:num>
  <w:num w:numId="29">
    <w:abstractNumId w:val="40"/>
  </w:num>
  <w:num w:numId="30">
    <w:abstractNumId w:val="23"/>
  </w:num>
  <w:num w:numId="31">
    <w:abstractNumId w:val="32"/>
  </w:num>
  <w:num w:numId="32">
    <w:abstractNumId w:val="10"/>
  </w:num>
  <w:num w:numId="33">
    <w:abstractNumId w:val="22"/>
  </w:num>
  <w:num w:numId="34">
    <w:abstractNumId w:val="8"/>
  </w:num>
  <w:num w:numId="35">
    <w:abstractNumId w:val="28"/>
  </w:num>
  <w:num w:numId="36">
    <w:abstractNumId w:val="12"/>
  </w:num>
  <w:num w:numId="37">
    <w:abstractNumId w:val="20"/>
  </w:num>
  <w:num w:numId="38">
    <w:abstractNumId w:val="37"/>
  </w:num>
  <w:num w:numId="39">
    <w:abstractNumId w:val="31"/>
  </w:num>
  <w:num w:numId="40">
    <w:abstractNumId w:val="30"/>
  </w:num>
  <w:num w:numId="41">
    <w:abstractNumId w:val="16"/>
  </w:num>
  <w:num w:numId="42">
    <w:abstractNumId w:val="0"/>
  </w:num>
  <w:num w:numId="43">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1927"/>
    <w:rsid w:val="00001FA1"/>
    <w:rsid w:val="0000242F"/>
    <w:rsid w:val="000051FE"/>
    <w:rsid w:val="000058D1"/>
    <w:rsid w:val="00006DB6"/>
    <w:rsid w:val="00006FC7"/>
    <w:rsid w:val="00010232"/>
    <w:rsid w:val="000103AE"/>
    <w:rsid w:val="00010546"/>
    <w:rsid w:val="00010B2D"/>
    <w:rsid w:val="000136EE"/>
    <w:rsid w:val="00014B89"/>
    <w:rsid w:val="00015F4C"/>
    <w:rsid w:val="00020413"/>
    <w:rsid w:val="00020B07"/>
    <w:rsid w:val="00020DAF"/>
    <w:rsid w:val="00021399"/>
    <w:rsid w:val="0002141C"/>
    <w:rsid w:val="000215D3"/>
    <w:rsid w:val="00021AF5"/>
    <w:rsid w:val="00022421"/>
    <w:rsid w:val="0002298B"/>
    <w:rsid w:val="00023901"/>
    <w:rsid w:val="000247BF"/>
    <w:rsid w:val="00026352"/>
    <w:rsid w:val="00026F3E"/>
    <w:rsid w:val="000274FC"/>
    <w:rsid w:val="0002763D"/>
    <w:rsid w:val="000305DD"/>
    <w:rsid w:val="00033E22"/>
    <w:rsid w:val="00034D1D"/>
    <w:rsid w:val="00036296"/>
    <w:rsid w:val="0003733D"/>
    <w:rsid w:val="000374E0"/>
    <w:rsid w:val="00037D27"/>
    <w:rsid w:val="00037FC8"/>
    <w:rsid w:val="000406AE"/>
    <w:rsid w:val="00040942"/>
    <w:rsid w:val="000422C1"/>
    <w:rsid w:val="00042A8C"/>
    <w:rsid w:val="00042AB0"/>
    <w:rsid w:val="0004359A"/>
    <w:rsid w:val="00043F04"/>
    <w:rsid w:val="000449D0"/>
    <w:rsid w:val="00044CBE"/>
    <w:rsid w:val="000462BA"/>
    <w:rsid w:val="00046831"/>
    <w:rsid w:val="00046AF8"/>
    <w:rsid w:val="00047F66"/>
    <w:rsid w:val="0005043F"/>
    <w:rsid w:val="00050D5E"/>
    <w:rsid w:val="00051F29"/>
    <w:rsid w:val="000521DE"/>
    <w:rsid w:val="00052769"/>
    <w:rsid w:val="00053940"/>
    <w:rsid w:val="00055C96"/>
    <w:rsid w:val="000568F1"/>
    <w:rsid w:val="00057916"/>
    <w:rsid w:val="00057971"/>
    <w:rsid w:val="000605B4"/>
    <w:rsid w:val="00060F87"/>
    <w:rsid w:val="000611DA"/>
    <w:rsid w:val="00062287"/>
    <w:rsid w:val="000629CE"/>
    <w:rsid w:val="00064869"/>
    <w:rsid w:val="0006556E"/>
    <w:rsid w:val="000657A0"/>
    <w:rsid w:val="0006728C"/>
    <w:rsid w:val="00067506"/>
    <w:rsid w:val="0007018E"/>
    <w:rsid w:val="000714D3"/>
    <w:rsid w:val="00072367"/>
    <w:rsid w:val="0007272E"/>
    <w:rsid w:val="0007389D"/>
    <w:rsid w:val="00074298"/>
    <w:rsid w:val="00074344"/>
    <w:rsid w:val="0007454D"/>
    <w:rsid w:val="00074F11"/>
    <w:rsid w:val="00080791"/>
    <w:rsid w:val="00081611"/>
    <w:rsid w:val="00081AD6"/>
    <w:rsid w:val="00081DDB"/>
    <w:rsid w:val="00082404"/>
    <w:rsid w:val="00082E5C"/>
    <w:rsid w:val="0008417E"/>
    <w:rsid w:val="00086E09"/>
    <w:rsid w:val="00090BEA"/>
    <w:rsid w:val="00091F93"/>
    <w:rsid w:val="0009575F"/>
    <w:rsid w:val="000959EF"/>
    <w:rsid w:val="000966EA"/>
    <w:rsid w:val="000969D0"/>
    <w:rsid w:val="00096A7F"/>
    <w:rsid w:val="00097D4A"/>
    <w:rsid w:val="000A04AE"/>
    <w:rsid w:val="000A194F"/>
    <w:rsid w:val="000A1B2C"/>
    <w:rsid w:val="000A1BD1"/>
    <w:rsid w:val="000A1F2C"/>
    <w:rsid w:val="000A488A"/>
    <w:rsid w:val="000A568B"/>
    <w:rsid w:val="000A68BB"/>
    <w:rsid w:val="000A75FE"/>
    <w:rsid w:val="000B0DDC"/>
    <w:rsid w:val="000B1807"/>
    <w:rsid w:val="000B1AB3"/>
    <w:rsid w:val="000B31AD"/>
    <w:rsid w:val="000B44F9"/>
    <w:rsid w:val="000B4B5C"/>
    <w:rsid w:val="000B59C0"/>
    <w:rsid w:val="000B613C"/>
    <w:rsid w:val="000B6F07"/>
    <w:rsid w:val="000B756E"/>
    <w:rsid w:val="000C0C41"/>
    <w:rsid w:val="000C1964"/>
    <w:rsid w:val="000C1F70"/>
    <w:rsid w:val="000C26EE"/>
    <w:rsid w:val="000C5574"/>
    <w:rsid w:val="000C57CD"/>
    <w:rsid w:val="000C5B3C"/>
    <w:rsid w:val="000C6330"/>
    <w:rsid w:val="000C7701"/>
    <w:rsid w:val="000D093B"/>
    <w:rsid w:val="000D1957"/>
    <w:rsid w:val="000D29F4"/>
    <w:rsid w:val="000D304C"/>
    <w:rsid w:val="000D324E"/>
    <w:rsid w:val="000D358B"/>
    <w:rsid w:val="000D4A50"/>
    <w:rsid w:val="000D5021"/>
    <w:rsid w:val="000D6832"/>
    <w:rsid w:val="000D71F8"/>
    <w:rsid w:val="000D76B4"/>
    <w:rsid w:val="000E0655"/>
    <w:rsid w:val="000E0A1E"/>
    <w:rsid w:val="000E0B6F"/>
    <w:rsid w:val="000E0FF8"/>
    <w:rsid w:val="000E15EC"/>
    <w:rsid w:val="000E1822"/>
    <w:rsid w:val="000E202F"/>
    <w:rsid w:val="000E2D94"/>
    <w:rsid w:val="000E3A4B"/>
    <w:rsid w:val="000E4480"/>
    <w:rsid w:val="000E44EA"/>
    <w:rsid w:val="000E79B6"/>
    <w:rsid w:val="000F2036"/>
    <w:rsid w:val="000F344F"/>
    <w:rsid w:val="000F4A66"/>
    <w:rsid w:val="000F53C2"/>
    <w:rsid w:val="000F7B35"/>
    <w:rsid w:val="00101B5C"/>
    <w:rsid w:val="00104119"/>
    <w:rsid w:val="00104807"/>
    <w:rsid w:val="00106A32"/>
    <w:rsid w:val="00107641"/>
    <w:rsid w:val="001116B7"/>
    <w:rsid w:val="00113E1B"/>
    <w:rsid w:val="001164F0"/>
    <w:rsid w:val="00116975"/>
    <w:rsid w:val="00116D7B"/>
    <w:rsid w:val="001173C2"/>
    <w:rsid w:val="00121ECC"/>
    <w:rsid w:val="00122052"/>
    <w:rsid w:val="00122D4B"/>
    <w:rsid w:val="00124280"/>
    <w:rsid w:val="0012459C"/>
    <w:rsid w:val="00126B91"/>
    <w:rsid w:val="00132A6C"/>
    <w:rsid w:val="00133163"/>
    <w:rsid w:val="00135129"/>
    <w:rsid w:val="00135899"/>
    <w:rsid w:val="00135CB9"/>
    <w:rsid w:val="001364C7"/>
    <w:rsid w:val="00136D80"/>
    <w:rsid w:val="00137889"/>
    <w:rsid w:val="00140983"/>
    <w:rsid w:val="0014108D"/>
    <w:rsid w:val="00144947"/>
    <w:rsid w:val="0014573B"/>
    <w:rsid w:val="00145A2A"/>
    <w:rsid w:val="00145A74"/>
    <w:rsid w:val="00146863"/>
    <w:rsid w:val="001478D3"/>
    <w:rsid w:val="00147CBD"/>
    <w:rsid w:val="001505E6"/>
    <w:rsid w:val="00151291"/>
    <w:rsid w:val="001537A1"/>
    <w:rsid w:val="0015540D"/>
    <w:rsid w:val="00155953"/>
    <w:rsid w:val="00155A09"/>
    <w:rsid w:val="00155B90"/>
    <w:rsid w:val="00156635"/>
    <w:rsid w:val="001615B6"/>
    <w:rsid w:val="00161B8F"/>
    <w:rsid w:val="00161F16"/>
    <w:rsid w:val="001622E1"/>
    <w:rsid w:val="001634D4"/>
    <w:rsid w:val="0016433B"/>
    <w:rsid w:val="00164D77"/>
    <w:rsid w:val="0016613F"/>
    <w:rsid w:val="001676DF"/>
    <w:rsid w:val="00170CA2"/>
    <w:rsid w:val="0017286D"/>
    <w:rsid w:val="00172B23"/>
    <w:rsid w:val="00174777"/>
    <w:rsid w:val="00174EA2"/>
    <w:rsid w:val="00176AD2"/>
    <w:rsid w:val="001806ED"/>
    <w:rsid w:val="001821E8"/>
    <w:rsid w:val="00183F66"/>
    <w:rsid w:val="00186BBE"/>
    <w:rsid w:val="00187EB1"/>
    <w:rsid w:val="001904AC"/>
    <w:rsid w:val="00191A95"/>
    <w:rsid w:val="00193C59"/>
    <w:rsid w:val="00194223"/>
    <w:rsid w:val="00195004"/>
    <w:rsid w:val="00195365"/>
    <w:rsid w:val="00197123"/>
    <w:rsid w:val="00197AF5"/>
    <w:rsid w:val="001A1B9D"/>
    <w:rsid w:val="001A2B97"/>
    <w:rsid w:val="001A4697"/>
    <w:rsid w:val="001A5C81"/>
    <w:rsid w:val="001A6091"/>
    <w:rsid w:val="001A6EDC"/>
    <w:rsid w:val="001A7A6E"/>
    <w:rsid w:val="001B139F"/>
    <w:rsid w:val="001B183E"/>
    <w:rsid w:val="001B1D04"/>
    <w:rsid w:val="001B1E1C"/>
    <w:rsid w:val="001B21AA"/>
    <w:rsid w:val="001B30D8"/>
    <w:rsid w:val="001B320F"/>
    <w:rsid w:val="001B5576"/>
    <w:rsid w:val="001B5E2A"/>
    <w:rsid w:val="001B6438"/>
    <w:rsid w:val="001B6A9E"/>
    <w:rsid w:val="001B7075"/>
    <w:rsid w:val="001B74B8"/>
    <w:rsid w:val="001C242B"/>
    <w:rsid w:val="001C2B34"/>
    <w:rsid w:val="001C2B7F"/>
    <w:rsid w:val="001C3C7C"/>
    <w:rsid w:val="001C3C7F"/>
    <w:rsid w:val="001C7F26"/>
    <w:rsid w:val="001D1826"/>
    <w:rsid w:val="001D2255"/>
    <w:rsid w:val="001D2C73"/>
    <w:rsid w:val="001D2DEE"/>
    <w:rsid w:val="001D47C6"/>
    <w:rsid w:val="001D4BE8"/>
    <w:rsid w:val="001D6821"/>
    <w:rsid w:val="001E2606"/>
    <w:rsid w:val="001F0A07"/>
    <w:rsid w:val="001F0E22"/>
    <w:rsid w:val="001F0E9D"/>
    <w:rsid w:val="001F3A02"/>
    <w:rsid w:val="001F4641"/>
    <w:rsid w:val="001F4A56"/>
    <w:rsid w:val="001F4AD6"/>
    <w:rsid w:val="001F5630"/>
    <w:rsid w:val="001F5EDC"/>
    <w:rsid w:val="001F6814"/>
    <w:rsid w:val="001F6CBB"/>
    <w:rsid w:val="001F6F7F"/>
    <w:rsid w:val="001F7055"/>
    <w:rsid w:val="001F73C4"/>
    <w:rsid w:val="00200557"/>
    <w:rsid w:val="00202AA0"/>
    <w:rsid w:val="00203D89"/>
    <w:rsid w:val="00204266"/>
    <w:rsid w:val="002045C1"/>
    <w:rsid w:val="00204D5D"/>
    <w:rsid w:val="00205FC3"/>
    <w:rsid w:val="00206091"/>
    <w:rsid w:val="00206D64"/>
    <w:rsid w:val="00211F39"/>
    <w:rsid w:val="0021206D"/>
    <w:rsid w:val="002132C2"/>
    <w:rsid w:val="00215B83"/>
    <w:rsid w:val="00216561"/>
    <w:rsid w:val="0021705C"/>
    <w:rsid w:val="00221BB0"/>
    <w:rsid w:val="00221C25"/>
    <w:rsid w:val="00221CB7"/>
    <w:rsid w:val="00221D00"/>
    <w:rsid w:val="00222019"/>
    <w:rsid w:val="00222A02"/>
    <w:rsid w:val="00223BE0"/>
    <w:rsid w:val="00225D41"/>
    <w:rsid w:val="00226071"/>
    <w:rsid w:val="00226E30"/>
    <w:rsid w:val="00230010"/>
    <w:rsid w:val="00231411"/>
    <w:rsid w:val="00231F69"/>
    <w:rsid w:val="0023271F"/>
    <w:rsid w:val="002335EC"/>
    <w:rsid w:val="00233705"/>
    <w:rsid w:val="00233C50"/>
    <w:rsid w:val="002342AB"/>
    <w:rsid w:val="00234A60"/>
    <w:rsid w:val="002353B6"/>
    <w:rsid w:val="0023543C"/>
    <w:rsid w:val="00237615"/>
    <w:rsid w:val="002402C3"/>
    <w:rsid w:val="00240322"/>
    <w:rsid w:val="0024115B"/>
    <w:rsid w:val="0024238C"/>
    <w:rsid w:val="00242A64"/>
    <w:rsid w:val="0024301D"/>
    <w:rsid w:val="00243195"/>
    <w:rsid w:val="00244A92"/>
    <w:rsid w:val="0024534D"/>
    <w:rsid w:val="00246CA3"/>
    <w:rsid w:val="002500E0"/>
    <w:rsid w:val="0025092A"/>
    <w:rsid w:val="00253DF2"/>
    <w:rsid w:val="00254599"/>
    <w:rsid w:val="00255967"/>
    <w:rsid w:val="00261ACD"/>
    <w:rsid w:val="0026221C"/>
    <w:rsid w:val="002631D2"/>
    <w:rsid w:val="00263ABA"/>
    <w:rsid w:val="00263CE9"/>
    <w:rsid w:val="00263FEF"/>
    <w:rsid w:val="00264A03"/>
    <w:rsid w:val="00266538"/>
    <w:rsid w:val="0026708E"/>
    <w:rsid w:val="00267750"/>
    <w:rsid w:val="00271734"/>
    <w:rsid w:val="00271C50"/>
    <w:rsid w:val="002721E5"/>
    <w:rsid w:val="002722BC"/>
    <w:rsid w:val="002723A8"/>
    <w:rsid w:val="0027327B"/>
    <w:rsid w:val="002753AA"/>
    <w:rsid w:val="002763BE"/>
    <w:rsid w:val="00276B61"/>
    <w:rsid w:val="00277A18"/>
    <w:rsid w:val="00280EE9"/>
    <w:rsid w:val="002814C6"/>
    <w:rsid w:val="002823E5"/>
    <w:rsid w:val="00283C48"/>
    <w:rsid w:val="00290CE8"/>
    <w:rsid w:val="0029174D"/>
    <w:rsid w:val="00291766"/>
    <w:rsid w:val="00293079"/>
    <w:rsid w:val="00294AB0"/>
    <w:rsid w:val="002951AB"/>
    <w:rsid w:val="00295C0B"/>
    <w:rsid w:val="00296A53"/>
    <w:rsid w:val="002A188B"/>
    <w:rsid w:val="002A1E5D"/>
    <w:rsid w:val="002A293E"/>
    <w:rsid w:val="002A2E99"/>
    <w:rsid w:val="002A31DF"/>
    <w:rsid w:val="002A36B8"/>
    <w:rsid w:val="002A3F6C"/>
    <w:rsid w:val="002A4AAC"/>
    <w:rsid w:val="002A5A95"/>
    <w:rsid w:val="002A5DF1"/>
    <w:rsid w:val="002A672F"/>
    <w:rsid w:val="002B0A26"/>
    <w:rsid w:val="002B0AB5"/>
    <w:rsid w:val="002B10C8"/>
    <w:rsid w:val="002B1239"/>
    <w:rsid w:val="002B486A"/>
    <w:rsid w:val="002B6E4A"/>
    <w:rsid w:val="002C0122"/>
    <w:rsid w:val="002C0B41"/>
    <w:rsid w:val="002C1843"/>
    <w:rsid w:val="002C3854"/>
    <w:rsid w:val="002C4151"/>
    <w:rsid w:val="002C494E"/>
    <w:rsid w:val="002C6094"/>
    <w:rsid w:val="002C7006"/>
    <w:rsid w:val="002C7703"/>
    <w:rsid w:val="002C7771"/>
    <w:rsid w:val="002D052E"/>
    <w:rsid w:val="002D1DDB"/>
    <w:rsid w:val="002D20B4"/>
    <w:rsid w:val="002D41FA"/>
    <w:rsid w:val="002D7166"/>
    <w:rsid w:val="002E06DE"/>
    <w:rsid w:val="002E1CE5"/>
    <w:rsid w:val="002E1F86"/>
    <w:rsid w:val="002E2C5B"/>
    <w:rsid w:val="002E4221"/>
    <w:rsid w:val="002E48B0"/>
    <w:rsid w:val="002E48F1"/>
    <w:rsid w:val="002E5E47"/>
    <w:rsid w:val="002E622C"/>
    <w:rsid w:val="002E73B1"/>
    <w:rsid w:val="002F1324"/>
    <w:rsid w:val="002F21EC"/>
    <w:rsid w:val="002F2F42"/>
    <w:rsid w:val="002F3567"/>
    <w:rsid w:val="002F4640"/>
    <w:rsid w:val="002F4645"/>
    <w:rsid w:val="002F5639"/>
    <w:rsid w:val="002F69BA"/>
    <w:rsid w:val="003001BE"/>
    <w:rsid w:val="003015F3"/>
    <w:rsid w:val="00304F16"/>
    <w:rsid w:val="0030507A"/>
    <w:rsid w:val="00305357"/>
    <w:rsid w:val="00306618"/>
    <w:rsid w:val="00306864"/>
    <w:rsid w:val="003078AB"/>
    <w:rsid w:val="00310E5F"/>
    <w:rsid w:val="003111BE"/>
    <w:rsid w:val="00311944"/>
    <w:rsid w:val="00312804"/>
    <w:rsid w:val="00312975"/>
    <w:rsid w:val="00313018"/>
    <w:rsid w:val="00313217"/>
    <w:rsid w:val="003148FD"/>
    <w:rsid w:val="00315197"/>
    <w:rsid w:val="0031549A"/>
    <w:rsid w:val="00316953"/>
    <w:rsid w:val="00320A10"/>
    <w:rsid w:val="003210AA"/>
    <w:rsid w:val="00322B6D"/>
    <w:rsid w:val="00324BC2"/>
    <w:rsid w:val="00324C82"/>
    <w:rsid w:val="00325090"/>
    <w:rsid w:val="00330013"/>
    <w:rsid w:val="00330092"/>
    <w:rsid w:val="0033058E"/>
    <w:rsid w:val="00330B94"/>
    <w:rsid w:val="00330E11"/>
    <w:rsid w:val="00330FBD"/>
    <w:rsid w:val="003310A6"/>
    <w:rsid w:val="0033168E"/>
    <w:rsid w:val="00331AD1"/>
    <w:rsid w:val="00331E89"/>
    <w:rsid w:val="00332FAB"/>
    <w:rsid w:val="003339CE"/>
    <w:rsid w:val="003419A1"/>
    <w:rsid w:val="00342417"/>
    <w:rsid w:val="00342443"/>
    <w:rsid w:val="003445FC"/>
    <w:rsid w:val="00344F74"/>
    <w:rsid w:val="00345263"/>
    <w:rsid w:val="003459AB"/>
    <w:rsid w:val="00345DA1"/>
    <w:rsid w:val="00346030"/>
    <w:rsid w:val="003461CE"/>
    <w:rsid w:val="00346322"/>
    <w:rsid w:val="0035011E"/>
    <w:rsid w:val="00350785"/>
    <w:rsid w:val="00350EA1"/>
    <w:rsid w:val="00351BD0"/>
    <w:rsid w:val="00351C07"/>
    <w:rsid w:val="00351EFB"/>
    <w:rsid w:val="003532C3"/>
    <w:rsid w:val="00353B1E"/>
    <w:rsid w:val="00355EC8"/>
    <w:rsid w:val="00356439"/>
    <w:rsid w:val="0035723C"/>
    <w:rsid w:val="00357F9A"/>
    <w:rsid w:val="00360972"/>
    <w:rsid w:val="00362F84"/>
    <w:rsid w:val="0036309E"/>
    <w:rsid w:val="00363850"/>
    <w:rsid w:val="00363EA9"/>
    <w:rsid w:val="00365A48"/>
    <w:rsid w:val="003660C5"/>
    <w:rsid w:val="0036722D"/>
    <w:rsid w:val="00370D1A"/>
    <w:rsid w:val="00370EC0"/>
    <w:rsid w:val="00371281"/>
    <w:rsid w:val="003719C9"/>
    <w:rsid w:val="00372273"/>
    <w:rsid w:val="00372BD5"/>
    <w:rsid w:val="00374076"/>
    <w:rsid w:val="003744C6"/>
    <w:rsid w:val="0037458F"/>
    <w:rsid w:val="003747B6"/>
    <w:rsid w:val="00374A9D"/>
    <w:rsid w:val="00376BE1"/>
    <w:rsid w:val="00376D73"/>
    <w:rsid w:val="00377E7E"/>
    <w:rsid w:val="00382026"/>
    <w:rsid w:val="00384180"/>
    <w:rsid w:val="00385F6F"/>
    <w:rsid w:val="00386DFA"/>
    <w:rsid w:val="003873B5"/>
    <w:rsid w:val="00390997"/>
    <w:rsid w:val="0039131D"/>
    <w:rsid w:val="00392500"/>
    <w:rsid w:val="003930C7"/>
    <w:rsid w:val="00394DCD"/>
    <w:rsid w:val="003965D9"/>
    <w:rsid w:val="003A14DB"/>
    <w:rsid w:val="003A261E"/>
    <w:rsid w:val="003A2BD4"/>
    <w:rsid w:val="003A3B32"/>
    <w:rsid w:val="003A796F"/>
    <w:rsid w:val="003B0868"/>
    <w:rsid w:val="003B370F"/>
    <w:rsid w:val="003B3776"/>
    <w:rsid w:val="003B3F45"/>
    <w:rsid w:val="003B3FDF"/>
    <w:rsid w:val="003B4235"/>
    <w:rsid w:val="003B43CA"/>
    <w:rsid w:val="003B5D3F"/>
    <w:rsid w:val="003B79CB"/>
    <w:rsid w:val="003C02B1"/>
    <w:rsid w:val="003C1020"/>
    <w:rsid w:val="003C477D"/>
    <w:rsid w:val="003C4FF2"/>
    <w:rsid w:val="003C6721"/>
    <w:rsid w:val="003C6DF9"/>
    <w:rsid w:val="003C7E6B"/>
    <w:rsid w:val="003D2733"/>
    <w:rsid w:val="003D4005"/>
    <w:rsid w:val="003D4F33"/>
    <w:rsid w:val="003D679C"/>
    <w:rsid w:val="003E0454"/>
    <w:rsid w:val="003E0EDA"/>
    <w:rsid w:val="003E5137"/>
    <w:rsid w:val="003E55C4"/>
    <w:rsid w:val="003E63FC"/>
    <w:rsid w:val="003E69B7"/>
    <w:rsid w:val="003E7943"/>
    <w:rsid w:val="003F0BF1"/>
    <w:rsid w:val="003F1E12"/>
    <w:rsid w:val="003F3A74"/>
    <w:rsid w:val="003F3F99"/>
    <w:rsid w:val="003F4B07"/>
    <w:rsid w:val="003F4EDC"/>
    <w:rsid w:val="003F5AE9"/>
    <w:rsid w:val="003F6222"/>
    <w:rsid w:val="003F6777"/>
    <w:rsid w:val="003F731B"/>
    <w:rsid w:val="0040184B"/>
    <w:rsid w:val="00402AA6"/>
    <w:rsid w:val="0040679C"/>
    <w:rsid w:val="00406939"/>
    <w:rsid w:val="00407441"/>
    <w:rsid w:val="00407499"/>
    <w:rsid w:val="00410172"/>
    <w:rsid w:val="004101C5"/>
    <w:rsid w:val="0041133F"/>
    <w:rsid w:val="00411863"/>
    <w:rsid w:val="00411D40"/>
    <w:rsid w:val="0041225F"/>
    <w:rsid w:val="004127B9"/>
    <w:rsid w:val="004128B6"/>
    <w:rsid w:val="00413687"/>
    <w:rsid w:val="00413C60"/>
    <w:rsid w:val="0041441A"/>
    <w:rsid w:val="00415315"/>
    <w:rsid w:val="00415BEA"/>
    <w:rsid w:val="00416861"/>
    <w:rsid w:val="00417EA4"/>
    <w:rsid w:val="004200B4"/>
    <w:rsid w:val="0042080B"/>
    <w:rsid w:val="0042090D"/>
    <w:rsid w:val="004216DC"/>
    <w:rsid w:val="00423590"/>
    <w:rsid w:val="00423CB3"/>
    <w:rsid w:val="00424F8E"/>
    <w:rsid w:val="004251E3"/>
    <w:rsid w:val="0042533E"/>
    <w:rsid w:val="00425447"/>
    <w:rsid w:val="00425EA6"/>
    <w:rsid w:val="00427070"/>
    <w:rsid w:val="004300CB"/>
    <w:rsid w:val="00431046"/>
    <w:rsid w:val="0043127D"/>
    <w:rsid w:val="004342A2"/>
    <w:rsid w:val="004373B6"/>
    <w:rsid w:val="00441193"/>
    <w:rsid w:val="004413D4"/>
    <w:rsid w:val="00441DEC"/>
    <w:rsid w:val="00443479"/>
    <w:rsid w:val="00443BD5"/>
    <w:rsid w:val="004444A0"/>
    <w:rsid w:val="00444513"/>
    <w:rsid w:val="00444585"/>
    <w:rsid w:val="00445E46"/>
    <w:rsid w:val="00446614"/>
    <w:rsid w:val="00446835"/>
    <w:rsid w:val="00446849"/>
    <w:rsid w:val="0044766F"/>
    <w:rsid w:val="004478FA"/>
    <w:rsid w:val="00447A4B"/>
    <w:rsid w:val="00447AD9"/>
    <w:rsid w:val="00450506"/>
    <w:rsid w:val="00450B7D"/>
    <w:rsid w:val="0045115E"/>
    <w:rsid w:val="00451D1B"/>
    <w:rsid w:val="00452B3F"/>
    <w:rsid w:val="0045399C"/>
    <w:rsid w:val="00453DB1"/>
    <w:rsid w:val="00453DCB"/>
    <w:rsid w:val="00454CD1"/>
    <w:rsid w:val="00455EFF"/>
    <w:rsid w:val="0045620C"/>
    <w:rsid w:val="00460250"/>
    <w:rsid w:val="004606AF"/>
    <w:rsid w:val="00460B5C"/>
    <w:rsid w:val="004617E8"/>
    <w:rsid w:val="00462E43"/>
    <w:rsid w:val="00462F6C"/>
    <w:rsid w:val="0046602C"/>
    <w:rsid w:val="00466889"/>
    <w:rsid w:val="00467ED2"/>
    <w:rsid w:val="004705E6"/>
    <w:rsid w:val="004707C7"/>
    <w:rsid w:val="00472709"/>
    <w:rsid w:val="0047487E"/>
    <w:rsid w:val="00475A55"/>
    <w:rsid w:val="00475C40"/>
    <w:rsid w:val="00476C03"/>
    <w:rsid w:val="00476DED"/>
    <w:rsid w:val="0047752F"/>
    <w:rsid w:val="00481B4D"/>
    <w:rsid w:val="00481F87"/>
    <w:rsid w:val="00482704"/>
    <w:rsid w:val="004831AE"/>
    <w:rsid w:val="00484567"/>
    <w:rsid w:val="004904FF"/>
    <w:rsid w:val="00491581"/>
    <w:rsid w:val="00492B7D"/>
    <w:rsid w:val="00493033"/>
    <w:rsid w:val="00493D55"/>
    <w:rsid w:val="00493DA8"/>
    <w:rsid w:val="00494D14"/>
    <w:rsid w:val="00495D5F"/>
    <w:rsid w:val="004976F0"/>
    <w:rsid w:val="00497DAB"/>
    <w:rsid w:val="004A21A9"/>
    <w:rsid w:val="004A3AEA"/>
    <w:rsid w:val="004A41AF"/>
    <w:rsid w:val="004A46B1"/>
    <w:rsid w:val="004A549A"/>
    <w:rsid w:val="004A7455"/>
    <w:rsid w:val="004A7FC5"/>
    <w:rsid w:val="004B250B"/>
    <w:rsid w:val="004B2DF5"/>
    <w:rsid w:val="004B4BD3"/>
    <w:rsid w:val="004B6945"/>
    <w:rsid w:val="004B6DC8"/>
    <w:rsid w:val="004B78BF"/>
    <w:rsid w:val="004B7923"/>
    <w:rsid w:val="004C1356"/>
    <w:rsid w:val="004C1F31"/>
    <w:rsid w:val="004C3AA8"/>
    <w:rsid w:val="004C4E3B"/>
    <w:rsid w:val="004C4ECA"/>
    <w:rsid w:val="004C5C24"/>
    <w:rsid w:val="004C7098"/>
    <w:rsid w:val="004D014F"/>
    <w:rsid w:val="004D0FA6"/>
    <w:rsid w:val="004D19E1"/>
    <w:rsid w:val="004D427C"/>
    <w:rsid w:val="004D5672"/>
    <w:rsid w:val="004D7E41"/>
    <w:rsid w:val="004E0257"/>
    <w:rsid w:val="004E055A"/>
    <w:rsid w:val="004E10F8"/>
    <w:rsid w:val="004E2394"/>
    <w:rsid w:val="004E2543"/>
    <w:rsid w:val="004E2B0B"/>
    <w:rsid w:val="004E3849"/>
    <w:rsid w:val="004E3A76"/>
    <w:rsid w:val="004E3AF0"/>
    <w:rsid w:val="004E72D1"/>
    <w:rsid w:val="004F04F4"/>
    <w:rsid w:val="004F0F4D"/>
    <w:rsid w:val="004F28E0"/>
    <w:rsid w:val="004F3EFB"/>
    <w:rsid w:val="004F45EA"/>
    <w:rsid w:val="004F5056"/>
    <w:rsid w:val="004F7CCC"/>
    <w:rsid w:val="00501F51"/>
    <w:rsid w:val="00502094"/>
    <w:rsid w:val="00503A01"/>
    <w:rsid w:val="00503A91"/>
    <w:rsid w:val="005043C7"/>
    <w:rsid w:val="00504643"/>
    <w:rsid w:val="00506E72"/>
    <w:rsid w:val="0050773C"/>
    <w:rsid w:val="00511D98"/>
    <w:rsid w:val="005132C3"/>
    <w:rsid w:val="005136FD"/>
    <w:rsid w:val="00515EFA"/>
    <w:rsid w:val="00516F95"/>
    <w:rsid w:val="00521CFB"/>
    <w:rsid w:val="005247BD"/>
    <w:rsid w:val="005259E8"/>
    <w:rsid w:val="00527D77"/>
    <w:rsid w:val="0053012A"/>
    <w:rsid w:val="00530AF6"/>
    <w:rsid w:val="00531E26"/>
    <w:rsid w:val="00531FFE"/>
    <w:rsid w:val="005324A5"/>
    <w:rsid w:val="0053279D"/>
    <w:rsid w:val="00533CFE"/>
    <w:rsid w:val="00533EBD"/>
    <w:rsid w:val="00534E93"/>
    <w:rsid w:val="005363BF"/>
    <w:rsid w:val="005374C7"/>
    <w:rsid w:val="00537841"/>
    <w:rsid w:val="00537A17"/>
    <w:rsid w:val="005403B9"/>
    <w:rsid w:val="0054077D"/>
    <w:rsid w:val="00541D51"/>
    <w:rsid w:val="00541F06"/>
    <w:rsid w:val="0054252B"/>
    <w:rsid w:val="00542C7C"/>
    <w:rsid w:val="0054385A"/>
    <w:rsid w:val="00545D35"/>
    <w:rsid w:val="0054732E"/>
    <w:rsid w:val="00547682"/>
    <w:rsid w:val="005529F4"/>
    <w:rsid w:val="00554532"/>
    <w:rsid w:val="005548F1"/>
    <w:rsid w:val="005563A1"/>
    <w:rsid w:val="005565BF"/>
    <w:rsid w:val="0055734A"/>
    <w:rsid w:val="00557A58"/>
    <w:rsid w:val="005603A5"/>
    <w:rsid w:val="005608D2"/>
    <w:rsid w:val="00561BAD"/>
    <w:rsid w:val="005627DB"/>
    <w:rsid w:val="00563CBE"/>
    <w:rsid w:val="00567FD8"/>
    <w:rsid w:val="00574D76"/>
    <w:rsid w:val="005754C5"/>
    <w:rsid w:val="005760BE"/>
    <w:rsid w:val="00576BFC"/>
    <w:rsid w:val="005803E9"/>
    <w:rsid w:val="00581562"/>
    <w:rsid w:val="00581BB6"/>
    <w:rsid w:val="00583541"/>
    <w:rsid w:val="00585204"/>
    <w:rsid w:val="00590B44"/>
    <w:rsid w:val="00591832"/>
    <w:rsid w:val="00591FA7"/>
    <w:rsid w:val="0059208D"/>
    <w:rsid w:val="00592414"/>
    <w:rsid w:val="005925FA"/>
    <w:rsid w:val="00592D01"/>
    <w:rsid w:val="00594BB3"/>
    <w:rsid w:val="005963CE"/>
    <w:rsid w:val="005A3D6C"/>
    <w:rsid w:val="005A4366"/>
    <w:rsid w:val="005A4684"/>
    <w:rsid w:val="005A5E63"/>
    <w:rsid w:val="005A6EAF"/>
    <w:rsid w:val="005A72DD"/>
    <w:rsid w:val="005B0F24"/>
    <w:rsid w:val="005B2141"/>
    <w:rsid w:val="005B5001"/>
    <w:rsid w:val="005B64DB"/>
    <w:rsid w:val="005B6783"/>
    <w:rsid w:val="005C06EE"/>
    <w:rsid w:val="005C3CD7"/>
    <w:rsid w:val="005C4971"/>
    <w:rsid w:val="005C5162"/>
    <w:rsid w:val="005C5EBF"/>
    <w:rsid w:val="005C6DC7"/>
    <w:rsid w:val="005C7252"/>
    <w:rsid w:val="005D006B"/>
    <w:rsid w:val="005D0B23"/>
    <w:rsid w:val="005D4BBF"/>
    <w:rsid w:val="005D5D5D"/>
    <w:rsid w:val="005D6B4F"/>
    <w:rsid w:val="005D6FF5"/>
    <w:rsid w:val="005D7EFB"/>
    <w:rsid w:val="005E18FD"/>
    <w:rsid w:val="005E1B3E"/>
    <w:rsid w:val="005E246E"/>
    <w:rsid w:val="005E694C"/>
    <w:rsid w:val="005F0DB9"/>
    <w:rsid w:val="005F293F"/>
    <w:rsid w:val="005F2E08"/>
    <w:rsid w:val="005F5C7B"/>
    <w:rsid w:val="005F5E28"/>
    <w:rsid w:val="005F675E"/>
    <w:rsid w:val="005F7C40"/>
    <w:rsid w:val="006009BA"/>
    <w:rsid w:val="00602107"/>
    <w:rsid w:val="00602146"/>
    <w:rsid w:val="006021D5"/>
    <w:rsid w:val="0060247A"/>
    <w:rsid w:val="00604654"/>
    <w:rsid w:val="0060552B"/>
    <w:rsid w:val="0060747F"/>
    <w:rsid w:val="00607BF5"/>
    <w:rsid w:val="00610BB2"/>
    <w:rsid w:val="00611534"/>
    <w:rsid w:val="00611B8A"/>
    <w:rsid w:val="00611BF2"/>
    <w:rsid w:val="006137A5"/>
    <w:rsid w:val="00614128"/>
    <w:rsid w:val="0061547C"/>
    <w:rsid w:val="006168F8"/>
    <w:rsid w:val="00616CEE"/>
    <w:rsid w:val="00622401"/>
    <w:rsid w:val="006229E3"/>
    <w:rsid w:val="006238D5"/>
    <w:rsid w:val="0062471C"/>
    <w:rsid w:val="006267BB"/>
    <w:rsid w:val="00630438"/>
    <w:rsid w:val="00630AAF"/>
    <w:rsid w:val="0063123B"/>
    <w:rsid w:val="00633474"/>
    <w:rsid w:val="00634742"/>
    <w:rsid w:val="00635623"/>
    <w:rsid w:val="006356F6"/>
    <w:rsid w:val="00635B40"/>
    <w:rsid w:val="00637B92"/>
    <w:rsid w:val="00642C90"/>
    <w:rsid w:val="00643E23"/>
    <w:rsid w:val="0064735B"/>
    <w:rsid w:val="0064756C"/>
    <w:rsid w:val="00647895"/>
    <w:rsid w:val="00650DA2"/>
    <w:rsid w:val="00651078"/>
    <w:rsid w:val="00651F87"/>
    <w:rsid w:val="00653E2F"/>
    <w:rsid w:val="00654317"/>
    <w:rsid w:val="00654D7E"/>
    <w:rsid w:val="00655EED"/>
    <w:rsid w:val="006566D4"/>
    <w:rsid w:val="00657CE7"/>
    <w:rsid w:val="006603E9"/>
    <w:rsid w:val="00660811"/>
    <w:rsid w:val="00661105"/>
    <w:rsid w:val="0066258F"/>
    <w:rsid w:val="006635C5"/>
    <w:rsid w:val="00664B9E"/>
    <w:rsid w:val="00666849"/>
    <w:rsid w:val="0066721F"/>
    <w:rsid w:val="006679D4"/>
    <w:rsid w:val="0067262B"/>
    <w:rsid w:val="00673426"/>
    <w:rsid w:val="00673978"/>
    <w:rsid w:val="00676CEA"/>
    <w:rsid w:val="00676DD6"/>
    <w:rsid w:val="00677637"/>
    <w:rsid w:val="00677C0D"/>
    <w:rsid w:val="00680E0B"/>
    <w:rsid w:val="006821FF"/>
    <w:rsid w:val="0068421E"/>
    <w:rsid w:val="0068691A"/>
    <w:rsid w:val="006874FA"/>
    <w:rsid w:val="00692E7F"/>
    <w:rsid w:val="00694118"/>
    <w:rsid w:val="00694445"/>
    <w:rsid w:val="0069447D"/>
    <w:rsid w:val="00696053"/>
    <w:rsid w:val="00696CAA"/>
    <w:rsid w:val="006A135F"/>
    <w:rsid w:val="006A146B"/>
    <w:rsid w:val="006A1928"/>
    <w:rsid w:val="006A1BDF"/>
    <w:rsid w:val="006A1D18"/>
    <w:rsid w:val="006A6FC1"/>
    <w:rsid w:val="006A711B"/>
    <w:rsid w:val="006B011E"/>
    <w:rsid w:val="006B0BF4"/>
    <w:rsid w:val="006B14AB"/>
    <w:rsid w:val="006B1C78"/>
    <w:rsid w:val="006B2127"/>
    <w:rsid w:val="006B2BB4"/>
    <w:rsid w:val="006B2F72"/>
    <w:rsid w:val="006B5A4C"/>
    <w:rsid w:val="006B63B4"/>
    <w:rsid w:val="006B670A"/>
    <w:rsid w:val="006B6A5C"/>
    <w:rsid w:val="006B715A"/>
    <w:rsid w:val="006C06EB"/>
    <w:rsid w:val="006C0C5C"/>
    <w:rsid w:val="006C13D1"/>
    <w:rsid w:val="006C27EB"/>
    <w:rsid w:val="006C2E7D"/>
    <w:rsid w:val="006C3523"/>
    <w:rsid w:val="006C53BD"/>
    <w:rsid w:val="006C5F2B"/>
    <w:rsid w:val="006C696B"/>
    <w:rsid w:val="006C75DA"/>
    <w:rsid w:val="006D0A8D"/>
    <w:rsid w:val="006D0F5F"/>
    <w:rsid w:val="006D164F"/>
    <w:rsid w:val="006D16A5"/>
    <w:rsid w:val="006D30E7"/>
    <w:rsid w:val="006D31B2"/>
    <w:rsid w:val="006D34BE"/>
    <w:rsid w:val="006D523B"/>
    <w:rsid w:val="006D5280"/>
    <w:rsid w:val="006D5B18"/>
    <w:rsid w:val="006D7952"/>
    <w:rsid w:val="006D7CA2"/>
    <w:rsid w:val="006E34C8"/>
    <w:rsid w:val="006E4767"/>
    <w:rsid w:val="006E5B24"/>
    <w:rsid w:val="006E64A2"/>
    <w:rsid w:val="006E65BF"/>
    <w:rsid w:val="006E7588"/>
    <w:rsid w:val="006F04C7"/>
    <w:rsid w:val="006F10D3"/>
    <w:rsid w:val="006F137D"/>
    <w:rsid w:val="006F1711"/>
    <w:rsid w:val="006F1C69"/>
    <w:rsid w:val="006F20C9"/>
    <w:rsid w:val="006F2CF5"/>
    <w:rsid w:val="006F33AF"/>
    <w:rsid w:val="006F4C20"/>
    <w:rsid w:val="006F536C"/>
    <w:rsid w:val="006F709E"/>
    <w:rsid w:val="00701627"/>
    <w:rsid w:val="00701D1D"/>
    <w:rsid w:val="007025F3"/>
    <w:rsid w:val="00703E95"/>
    <w:rsid w:val="00704ABB"/>
    <w:rsid w:val="00711C9B"/>
    <w:rsid w:val="007128FD"/>
    <w:rsid w:val="00712E6F"/>
    <w:rsid w:val="00712F67"/>
    <w:rsid w:val="00713037"/>
    <w:rsid w:val="007139D7"/>
    <w:rsid w:val="00714ECF"/>
    <w:rsid w:val="00714F95"/>
    <w:rsid w:val="00715419"/>
    <w:rsid w:val="00715570"/>
    <w:rsid w:val="0071612A"/>
    <w:rsid w:val="00716644"/>
    <w:rsid w:val="00717098"/>
    <w:rsid w:val="00720822"/>
    <w:rsid w:val="00720E9E"/>
    <w:rsid w:val="0072216D"/>
    <w:rsid w:val="00722339"/>
    <w:rsid w:val="007228AD"/>
    <w:rsid w:val="00724FE7"/>
    <w:rsid w:val="0072514D"/>
    <w:rsid w:val="0072584B"/>
    <w:rsid w:val="007258FA"/>
    <w:rsid w:val="0072594F"/>
    <w:rsid w:val="00727116"/>
    <w:rsid w:val="00727E6D"/>
    <w:rsid w:val="007302DF"/>
    <w:rsid w:val="00730510"/>
    <w:rsid w:val="0073082C"/>
    <w:rsid w:val="00730DEB"/>
    <w:rsid w:val="00732B57"/>
    <w:rsid w:val="00736257"/>
    <w:rsid w:val="007400CE"/>
    <w:rsid w:val="007404A7"/>
    <w:rsid w:val="00740BF0"/>
    <w:rsid w:val="00742282"/>
    <w:rsid w:val="0074321F"/>
    <w:rsid w:val="00747958"/>
    <w:rsid w:val="00747E1A"/>
    <w:rsid w:val="00750558"/>
    <w:rsid w:val="00750A35"/>
    <w:rsid w:val="00751311"/>
    <w:rsid w:val="00752CCE"/>
    <w:rsid w:val="00754968"/>
    <w:rsid w:val="00755120"/>
    <w:rsid w:val="0075607A"/>
    <w:rsid w:val="00756526"/>
    <w:rsid w:val="007566C8"/>
    <w:rsid w:val="007571CF"/>
    <w:rsid w:val="007574F3"/>
    <w:rsid w:val="00757AF9"/>
    <w:rsid w:val="0076005D"/>
    <w:rsid w:val="0076042A"/>
    <w:rsid w:val="007615F6"/>
    <w:rsid w:val="0076232D"/>
    <w:rsid w:val="00762770"/>
    <w:rsid w:val="00762FAD"/>
    <w:rsid w:val="00763081"/>
    <w:rsid w:val="00764135"/>
    <w:rsid w:val="00764450"/>
    <w:rsid w:val="00764E00"/>
    <w:rsid w:val="00766D89"/>
    <w:rsid w:val="007675BB"/>
    <w:rsid w:val="0077049F"/>
    <w:rsid w:val="00771CE4"/>
    <w:rsid w:val="00771DDD"/>
    <w:rsid w:val="00771FFD"/>
    <w:rsid w:val="007721A9"/>
    <w:rsid w:val="00775545"/>
    <w:rsid w:val="00775761"/>
    <w:rsid w:val="007757E6"/>
    <w:rsid w:val="00775AEE"/>
    <w:rsid w:val="00777154"/>
    <w:rsid w:val="007824AB"/>
    <w:rsid w:val="00782937"/>
    <w:rsid w:val="00782F1B"/>
    <w:rsid w:val="00783748"/>
    <w:rsid w:val="00783DCC"/>
    <w:rsid w:val="00784ADC"/>
    <w:rsid w:val="007854A9"/>
    <w:rsid w:val="00790080"/>
    <w:rsid w:val="00790324"/>
    <w:rsid w:val="00793E9F"/>
    <w:rsid w:val="007940FE"/>
    <w:rsid w:val="00796E48"/>
    <w:rsid w:val="007A19E7"/>
    <w:rsid w:val="007A2140"/>
    <w:rsid w:val="007A261E"/>
    <w:rsid w:val="007A3F27"/>
    <w:rsid w:val="007A4581"/>
    <w:rsid w:val="007A4D2C"/>
    <w:rsid w:val="007A5490"/>
    <w:rsid w:val="007A5A5D"/>
    <w:rsid w:val="007A78AB"/>
    <w:rsid w:val="007B0780"/>
    <w:rsid w:val="007B1A34"/>
    <w:rsid w:val="007B1FD4"/>
    <w:rsid w:val="007B418B"/>
    <w:rsid w:val="007B53EA"/>
    <w:rsid w:val="007B7226"/>
    <w:rsid w:val="007B7AB5"/>
    <w:rsid w:val="007C0092"/>
    <w:rsid w:val="007C0131"/>
    <w:rsid w:val="007C0FD6"/>
    <w:rsid w:val="007C2364"/>
    <w:rsid w:val="007C5F40"/>
    <w:rsid w:val="007C60AA"/>
    <w:rsid w:val="007C60F2"/>
    <w:rsid w:val="007C7314"/>
    <w:rsid w:val="007C7CF4"/>
    <w:rsid w:val="007D04D6"/>
    <w:rsid w:val="007D0867"/>
    <w:rsid w:val="007D181C"/>
    <w:rsid w:val="007D2054"/>
    <w:rsid w:val="007D2854"/>
    <w:rsid w:val="007D2C8A"/>
    <w:rsid w:val="007D349E"/>
    <w:rsid w:val="007D3B7B"/>
    <w:rsid w:val="007D44D0"/>
    <w:rsid w:val="007D6B6D"/>
    <w:rsid w:val="007D7BFB"/>
    <w:rsid w:val="007E102C"/>
    <w:rsid w:val="007E183E"/>
    <w:rsid w:val="007E27D7"/>
    <w:rsid w:val="007E2C6B"/>
    <w:rsid w:val="007E2EF0"/>
    <w:rsid w:val="007E5C65"/>
    <w:rsid w:val="007E71C7"/>
    <w:rsid w:val="007E730E"/>
    <w:rsid w:val="007E75B9"/>
    <w:rsid w:val="007E7FF4"/>
    <w:rsid w:val="007F0F44"/>
    <w:rsid w:val="007F0FC9"/>
    <w:rsid w:val="007F1047"/>
    <w:rsid w:val="007F1B29"/>
    <w:rsid w:val="007F2AAB"/>
    <w:rsid w:val="007F44DA"/>
    <w:rsid w:val="007F64AD"/>
    <w:rsid w:val="007F7328"/>
    <w:rsid w:val="007F7494"/>
    <w:rsid w:val="008014F0"/>
    <w:rsid w:val="00801CDC"/>
    <w:rsid w:val="00803B79"/>
    <w:rsid w:val="00804FF3"/>
    <w:rsid w:val="0080678A"/>
    <w:rsid w:val="00810D6F"/>
    <w:rsid w:val="0081201A"/>
    <w:rsid w:val="0081206E"/>
    <w:rsid w:val="00812325"/>
    <w:rsid w:val="00812ADD"/>
    <w:rsid w:val="00813270"/>
    <w:rsid w:val="00814553"/>
    <w:rsid w:val="008174D6"/>
    <w:rsid w:val="00822C48"/>
    <w:rsid w:val="00822D32"/>
    <w:rsid w:val="00823BFE"/>
    <w:rsid w:val="00825360"/>
    <w:rsid w:val="00826050"/>
    <w:rsid w:val="00826413"/>
    <w:rsid w:val="00826528"/>
    <w:rsid w:val="00831989"/>
    <w:rsid w:val="0083302C"/>
    <w:rsid w:val="00833045"/>
    <w:rsid w:val="00833F01"/>
    <w:rsid w:val="00834093"/>
    <w:rsid w:val="00834473"/>
    <w:rsid w:val="00835BB2"/>
    <w:rsid w:val="00840E2C"/>
    <w:rsid w:val="00842124"/>
    <w:rsid w:val="00842B32"/>
    <w:rsid w:val="008435A9"/>
    <w:rsid w:val="00845189"/>
    <w:rsid w:val="0084646C"/>
    <w:rsid w:val="00846733"/>
    <w:rsid w:val="00850CAD"/>
    <w:rsid w:val="0085283B"/>
    <w:rsid w:val="00852CED"/>
    <w:rsid w:val="00854F81"/>
    <w:rsid w:val="00856B1D"/>
    <w:rsid w:val="00857873"/>
    <w:rsid w:val="00857EC3"/>
    <w:rsid w:val="00861B4A"/>
    <w:rsid w:val="008628A5"/>
    <w:rsid w:val="00862E4A"/>
    <w:rsid w:val="00862ECC"/>
    <w:rsid w:val="00863455"/>
    <w:rsid w:val="008677C0"/>
    <w:rsid w:val="00867928"/>
    <w:rsid w:val="00870001"/>
    <w:rsid w:val="00870C57"/>
    <w:rsid w:val="00870F95"/>
    <w:rsid w:val="008743AB"/>
    <w:rsid w:val="0087458A"/>
    <w:rsid w:val="008753ED"/>
    <w:rsid w:val="008757DC"/>
    <w:rsid w:val="00880A9F"/>
    <w:rsid w:val="008820ED"/>
    <w:rsid w:val="00882BAF"/>
    <w:rsid w:val="00882DC4"/>
    <w:rsid w:val="00883548"/>
    <w:rsid w:val="008858B3"/>
    <w:rsid w:val="00885BB1"/>
    <w:rsid w:val="008867F2"/>
    <w:rsid w:val="00886F0F"/>
    <w:rsid w:val="00887597"/>
    <w:rsid w:val="00890BA8"/>
    <w:rsid w:val="0089136C"/>
    <w:rsid w:val="00892FCA"/>
    <w:rsid w:val="00894FA9"/>
    <w:rsid w:val="008952AC"/>
    <w:rsid w:val="008966B3"/>
    <w:rsid w:val="00897306"/>
    <w:rsid w:val="008A23B1"/>
    <w:rsid w:val="008A2A58"/>
    <w:rsid w:val="008A3029"/>
    <w:rsid w:val="008A30E4"/>
    <w:rsid w:val="008A403C"/>
    <w:rsid w:val="008A537A"/>
    <w:rsid w:val="008A771C"/>
    <w:rsid w:val="008B0AE9"/>
    <w:rsid w:val="008B126B"/>
    <w:rsid w:val="008B3093"/>
    <w:rsid w:val="008B4463"/>
    <w:rsid w:val="008B4647"/>
    <w:rsid w:val="008B661E"/>
    <w:rsid w:val="008C0D2A"/>
    <w:rsid w:val="008C2AE8"/>
    <w:rsid w:val="008C31FA"/>
    <w:rsid w:val="008C378C"/>
    <w:rsid w:val="008C3FC5"/>
    <w:rsid w:val="008C78EF"/>
    <w:rsid w:val="008C7BFE"/>
    <w:rsid w:val="008D0698"/>
    <w:rsid w:val="008D1087"/>
    <w:rsid w:val="008D19E5"/>
    <w:rsid w:val="008D234E"/>
    <w:rsid w:val="008D381B"/>
    <w:rsid w:val="008D3B1A"/>
    <w:rsid w:val="008D3B51"/>
    <w:rsid w:val="008D4543"/>
    <w:rsid w:val="008D4F75"/>
    <w:rsid w:val="008D59D5"/>
    <w:rsid w:val="008D6028"/>
    <w:rsid w:val="008E0A6C"/>
    <w:rsid w:val="008E197A"/>
    <w:rsid w:val="008E2848"/>
    <w:rsid w:val="008E3A9C"/>
    <w:rsid w:val="008E3DD7"/>
    <w:rsid w:val="008E5301"/>
    <w:rsid w:val="008E5BAB"/>
    <w:rsid w:val="008E6BFE"/>
    <w:rsid w:val="008F0311"/>
    <w:rsid w:val="008F043A"/>
    <w:rsid w:val="008F1723"/>
    <w:rsid w:val="008F3295"/>
    <w:rsid w:val="008F3612"/>
    <w:rsid w:val="008F3C8E"/>
    <w:rsid w:val="008F3CB8"/>
    <w:rsid w:val="008F483B"/>
    <w:rsid w:val="008F7BBF"/>
    <w:rsid w:val="008F7C4E"/>
    <w:rsid w:val="009043AC"/>
    <w:rsid w:val="00904DC5"/>
    <w:rsid w:val="0090533B"/>
    <w:rsid w:val="009067C2"/>
    <w:rsid w:val="00907358"/>
    <w:rsid w:val="009079C7"/>
    <w:rsid w:val="00910039"/>
    <w:rsid w:val="00911873"/>
    <w:rsid w:val="00911A18"/>
    <w:rsid w:val="00911C29"/>
    <w:rsid w:val="00911C45"/>
    <w:rsid w:val="0091303C"/>
    <w:rsid w:val="0091333E"/>
    <w:rsid w:val="00915463"/>
    <w:rsid w:val="009156ED"/>
    <w:rsid w:val="0091695B"/>
    <w:rsid w:val="009201A8"/>
    <w:rsid w:val="0092031A"/>
    <w:rsid w:val="00920FF0"/>
    <w:rsid w:val="00921DF2"/>
    <w:rsid w:val="00921DF7"/>
    <w:rsid w:val="0092250E"/>
    <w:rsid w:val="00922D75"/>
    <w:rsid w:val="00923121"/>
    <w:rsid w:val="00923CFC"/>
    <w:rsid w:val="009247D3"/>
    <w:rsid w:val="00925213"/>
    <w:rsid w:val="00925254"/>
    <w:rsid w:val="00925AB8"/>
    <w:rsid w:val="00927349"/>
    <w:rsid w:val="009274A7"/>
    <w:rsid w:val="00930366"/>
    <w:rsid w:val="0093246C"/>
    <w:rsid w:val="0093286B"/>
    <w:rsid w:val="0093374B"/>
    <w:rsid w:val="009350B5"/>
    <w:rsid w:val="00935E01"/>
    <w:rsid w:val="00936962"/>
    <w:rsid w:val="00940A23"/>
    <w:rsid w:val="009411FE"/>
    <w:rsid w:val="00942779"/>
    <w:rsid w:val="00943F62"/>
    <w:rsid w:val="009448F0"/>
    <w:rsid w:val="00945859"/>
    <w:rsid w:val="00946257"/>
    <w:rsid w:val="009508FE"/>
    <w:rsid w:val="00950F92"/>
    <w:rsid w:val="0095118A"/>
    <w:rsid w:val="0095185C"/>
    <w:rsid w:val="0095266D"/>
    <w:rsid w:val="00952BAA"/>
    <w:rsid w:val="009536C4"/>
    <w:rsid w:val="00956644"/>
    <w:rsid w:val="00961453"/>
    <w:rsid w:val="009663DB"/>
    <w:rsid w:val="0096701A"/>
    <w:rsid w:val="009702D2"/>
    <w:rsid w:val="0097080A"/>
    <w:rsid w:val="00971D34"/>
    <w:rsid w:val="00972E4C"/>
    <w:rsid w:val="00973BBE"/>
    <w:rsid w:val="009740EA"/>
    <w:rsid w:val="00974CDB"/>
    <w:rsid w:val="00975491"/>
    <w:rsid w:val="00975959"/>
    <w:rsid w:val="00975A19"/>
    <w:rsid w:val="00976974"/>
    <w:rsid w:val="00980019"/>
    <w:rsid w:val="009806E6"/>
    <w:rsid w:val="00980F3C"/>
    <w:rsid w:val="00981F43"/>
    <w:rsid w:val="00985011"/>
    <w:rsid w:val="00986D3D"/>
    <w:rsid w:val="00986DF4"/>
    <w:rsid w:val="00991439"/>
    <w:rsid w:val="009914F9"/>
    <w:rsid w:val="00991C14"/>
    <w:rsid w:val="00991DE8"/>
    <w:rsid w:val="00991E3B"/>
    <w:rsid w:val="00991F3E"/>
    <w:rsid w:val="00992BFC"/>
    <w:rsid w:val="00994711"/>
    <w:rsid w:val="00994806"/>
    <w:rsid w:val="0099574B"/>
    <w:rsid w:val="009A086E"/>
    <w:rsid w:val="009A2D99"/>
    <w:rsid w:val="009A67C0"/>
    <w:rsid w:val="009A7914"/>
    <w:rsid w:val="009B0A81"/>
    <w:rsid w:val="009B5EB4"/>
    <w:rsid w:val="009B63AF"/>
    <w:rsid w:val="009B6F5C"/>
    <w:rsid w:val="009B77A8"/>
    <w:rsid w:val="009C0E83"/>
    <w:rsid w:val="009C202C"/>
    <w:rsid w:val="009C21EA"/>
    <w:rsid w:val="009C3EDA"/>
    <w:rsid w:val="009C461D"/>
    <w:rsid w:val="009C5914"/>
    <w:rsid w:val="009C66EF"/>
    <w:rsid w:val="009C7B1C"/>
    <w:rsid w:val="009D048A"/>
    <w:rsid w:val="009D0521"/>
    <w:rsid w:val="009D0C03"/>
    <w:rsid w:val="009D3C26"/>
    <w:rsid w:val="009D4EFF"/>
    <w:rsid w:val="009D57EE"/>
    <w:rsid w:val="009D6532"/>
    <w:rsid w:val="009D69F3"/>
    <w:rsid w:val="009D701E"/>
    <w:rsid w:val="009E06A0"/>
    <w:rsid w:val="009E0B72"/>
    <w:rsid w:val="009E0D02"/>
    <w:rsid w:val="009E35B2"/>
    <w:rsid w:val="009E3A5F"/>
    <w:rsid w:val="009E476E"/>
    <w:rsid w:val="009E50D2"/>
    <w:rsid w:val="009E57F2"/>
    <w:rsid w:val="009E5F3B"/>
    <w:rsid w:val="009E6615"/>
    <w:rsid w:val="009F00AC"/>
    <w:rsid w:val="009F128F"/>
    <w:rsid w:val="009F2EDF"/>
    <w:rsid w:val="009F32B0"/>
    <w:rsid w:val="009F52D0"/>
    <w:rsid w:val="009F67D0"/>
    <w:rsid w:val="009F7335"/>
    <w:rsid w:val="00A01109"/>
    <w:rsid w:val="00A01426"/>
    <w:rsid w:val="00A01907"/>
    <w:rsid w:val="00A02E08"/>
    <w:rsid w:val="00A03002"/>
    <w:rsid w:val="00A0321D"/>
    <w:rsid w:val="00A03B40"/>
    <w:rsid w:val="00A04BA4"/>
    <w:rsid w:val="00A05114"/>
    <w:rsid w:val="00A057C1"/>
    <w:rsid w:val="00A06B6A"/>
    <w:rsid w:val="00A10F26"/>
    <w:rsid w:val="00A12250"/>
    <w:rsid w:val="00A15EB8"/>
    <w:rsid w:val="00A16E1C"/>
    <w:rsid w:val="00A21406"/>
    <w:rsid w:val="00A21AC9"/>
    <w:rsid w:val="00A2304D"/>
    <w:rsid w:val="00A24289"/>
    <w:rsid w:val="00A24F12"/>
    <w:rsid w:val="00A25364"/>
    <w:rsid w:val="00A2555E"/>
    <w:rsid w:val="00A25751"/>
    <w:rsid w:val="00A25B90"/>
    <w:rsid w:val="00A25C42"/>
    <w:rsid w:val="00A3029E"/>
    <w:rsid w:val="00A30F88"/>
    <w:rsid w:val="00A32E29"/>
    <w:rsid w:val="00A33EA1"/>
    <w:rsid w:val="00A3411F"/>
    <w:rsid w:val="00A34330"/>
    <w:rsid w:val="00A354D8"/>
    <w:rsid w:val="00A36391"/>
    <w:rsid w:val="00A40094"/>
    <w:rsid w:val="00A42439"/>
    <w:rsid w:val="00A42B6C"/>
    <w:rsid w:val="00A503A5"/>
    <w:rsid w:val="00A50848"/>
    <w:rsid w:val="00A51021"/>
    <w:rsid w:val="00A518C8"/>
    <w:rsid w:val="00A52478"/>
    <w:rsid w:val="00A533E4"/>
    <w:rsid w:val="00A55867"/>
    <w:rsid w:val="00A558F9"/>
    <w:rsid w:val="00A5707D"/>
    <w:rsid w:val="00A57D0E"/>
    <w:rsid w:val="00A634AB"/>
    <w:rsid w:val="00A637DD"/>
    <w:rsid w:val="00A6788D"/>
    <w:rsid w:val="00A67C6D"/>
    <w:rsid w:val="00A71AB1"/>
    <w:rsid w:val="00A72FAD"/>
    <w:rsid w:val="00A7382C"/>
    <w:rsid w:val="00A73C9F"/>
    <w:rsid w:val="00A742F2"/>
    <w:rsid w:val="00A756A8"/>
    <w:rsid w:val="00A75B10"/>
    <w:rsid w:val="00A75DB3"/>
    <w:rsid w:val="00A760AB"/>
    <w:rsid w:val="00A77143"/>
    <w:rsid w:val="00A80164"/>
    <w:rsid w:val="00A80D4D"/>
    <w:rsid w:val="00A80FC0"/>
    <w:rsid w:val="00A82068"/>
    <w:rsid w:val="00A8248D"/>
    <w:rsid w:val="00A82906"/>
    <w:rsid w:val="00A83706"/>
    <w:rsid w:val="00A845E6"/>
    <w:rsid w:val="00A86179"/>
    <w:rsid w:val="00A87D74"/>
    <w:rsid w:val="00A90771"/>
    <w:rsid w:val="00A909D8"/>
    <w:rsid w:val="00A91A16"/>
    <w:rsid w:val="00A92B86"/>
    <w:rsid w:val="00A93598"/>
    <w:rsid w:val="00A93732"/>
    <w:rsid w:val="00A956F1"/>
    <w:rsid w:val="00A961C3"/>
    <w:rsid w:val="00A97366"/>
    <w:rsid w:val="00AA07A8"/>
    <w:rsid w:val="00AA094C"/>
    <w:rsid w:val="00AA0A9A"/>
    <w:rsid w:val="00AA17FB"/>
    <w:rsid w:val="00AA3813"/>
    <w:rsid w:val="00AA3885"/>
    <w:rsid w:val="00AA513F"/>
    <w:rsid w:val="00AB079F"/>
    <w:rsid w:val="00AB0A4F"/>
    <w:rsid w:val="00AB2C0F"/>
    <w:rsid w:val="00AB3E74"/>
    <w:rsid w:val="00AB494D"/>
    <w:rsid w:val="00AB4BEB"/>
    <w:rsid w:val="00AB4F6D"/>
    <w:rsid w:val="00AB5ADC"/>
    <w:rsid w:val="00AB67F6"/>
    <w:rsid w:val="00AC0338"/>
    <w:rsid w:val="00AC0646"/>
    <w:rsid w:val="00AC15CA"/>
    <w:rsid w:val="00AC17EF"/>
    <w:rsid w:val="00AC1DC6"/>
    <w:rsid w:val="00AC2007"/>
    <w:rsid w:val="00AC232B"/>
    <w:rsid w:val="00AC238C"/>
    <w:rsid w:val="00AC253F"/>
    <w:rsid w:val="00AC31DB"/>
    <w:rsid w:val="00AC424F"/>
    <w:rsid w:val="00AC534D"/>
    <w:rsid w:val="00AC5522"/>
    <w:rsid w:val="00AC7107"/>
    <w:rsid w:val="00AD21AE"/>
    <w:rsid w:val="00AD41D5"/>
    <w:rsid w:val="00AD5647"/>
    <w:rsid w:val="00AD5800"/>
    <w:rsid w:val="00AD5E5F"/>
    <w:rsid w:val="00AD69D1"/>
    <w:rsid w:val="00AE2670"/>
    <w:rsid w:val="00AE61B5"/>
    <w:rsid w:val="00AE7A4D"/>
    <w:rsid w:val="00AF0953"/>
    <w:rsid w:val="00AF0C61"/>
    <w:rsid w:val="00AF12B3"/>
    <w:rsid w:val="00AF7328"/>
    <w:rsid w:val="00B01630"/>
    <w:rsid w:val="00B01E63"/>
    <w:rsid w:val="00B03B7D"/>
    <w:rsid w:val="00B04749"/>
    <w:rsid w:val="00B04FF7"/>
    <w:rsid w:val="00B07A97"/>
    <w:rsid w:val="00B10265"/>
    <w:rsid w:val="00B115A0"/>
    <w:rsid w:val="00B129D7"/>
    <w:rsid w:val="00B14FF7"/>
    <w:rsid w:val="00B15943"/>
    <w:rsid w:val="00B16D9D"/>
    <w:rsid w:val="00B17437"/>
    <w:rsid w:val="00B17670"/>
    <w:rsid w:val="00B17C88"/>
    <w:rsid w:val="00B209E4"/>
    <w:rsid w:val="00B20F5D"/>
    <w:rsid w:val="00B21408"/>
    <w:rsid w:val="00B22A6B"/>
    <w:rsid w:val="00B23996"/>
    <w:rsid w:val="00B2694F"/>
    <w:rsid w:val="00B3005B"/>
    <w:rsid w:val="00B318BB"/>
    <w:rsid w:val="00B34173"/>
    <w:rsid w:val="00B349AC"/>
    <w:rsid w:val="00B35890"/>
    <w:rsid w:val="00B377B0"/>
    <w:rsid w:val="00B42425"/>
    <w:rsid w:val="00B4360C"/>
    <w:rsid w:val="00B438B3"/>
    <w:rsid w:val="00B43B86"/>
    <w:rsid w:val="00B44138"/>
    <w:rsid w:val="00B44FAC"/>
    <w:rsid w:val="00B45A2F"/>
    <w:rsid w:val="00B45F1A"/>
    <w:rsid w:val="00B4660A"/>
    <w:rsid w:val="00B46D39"/>
    <w:rsid w:val="00B46F2D"/>
    <w:rsid w:val="00B47F7C"/>
    <w:rsid w:val="00B50C1B"/>
    <w:rsid w:val="00B50DF1"/>
    <w:rsid w:val="00B512F7"/>
    <w:rsid w:val="00B520E4"/>
    <w:rsid w:val="00B527D2"/>
    <w:rsid w:val="00B52B76"/>
    <w:rsid w:val="00B546D4"/>
    <w:rsid w:val="00B5507B"/>
    <w:rsid w:val="00B559EA"/>
    <w:rsid w:val="00B6017C"/>
    <w:rsid w:val="00B63F69"/>
    <w:rsid w:val="00B642A3"/>
    <w:rsid w:val="00B675AC"/>
    <w:rsid w:val="00B679F5"/>
    <w:rsid w:val="00B70599"/>
    <w:rsid w:val="00B718A0"/>
    <w:rsid w:val="00B72A24"/>
    <w:rsid w:val="00B72EBF"/>
    <w:rsid w:val="00B73992"/>
    <w:rsid w:val="00B757D5"/>
    <w:rsid w:val="00B76B26"/>
    <w:rsid w:val="00B77D0F"/>
    <w:rsid w:val="00B77FEC"/>
    <w:rsid w:val="00B812B5"/>
    <w:rsid w:val="00B814C1"/>
    <w:rsid w:val="00B81B6D"/>
    <w:rsid w:val="00B821FF"/>
    <w:rsid w:val="00B8365F"/>
    <w:rsid w:val="00B83973"/>
    <w:rsid w:val="00B844EC"/>
    <w:rsid w:val="00B8531D"/>
    <w:rsid w:val="00B859BB"/>
    <w:rsid w:val="00B85CE3"/>
    <w:rsid w:val="00B86203"/>
    <w:rsid w:val="00B86E1F"/>
    <w:rsid w:val="00B96314"/>
    <w:rsid w:val="00BA02A3"/>
    <w:rsid w:val="00BA0365"/>
    <w:rsid w:val="00BA0940"/>
    <w:rsid w:val="00BA0F83"/>
    <w:rsid w:val="00BA21FF"/>
    <w:rsid w:val="00BA358D"/>
    <w:rsid w:val="00BA4122"/>
    <w:rsid w:val="00BA422A"/>
    <w:rsid w:val="00BA4667"/>
    <w:rsid w:val="00BA48CD"/>
    <w:rsid w:val="00BA63A7"/>
    <w:rsid w:val="00BA6AE6"/>
    <w:rsid w:val="00BA7072"/>
    <w:rsid w:val="00BB0587"/>
    <w:rsid w:val="00BB1095"/>
    <w:rsid w:val="00BB17EC"/>
    <w:rsid w:val="00BB1B86"/>
    <w:rsid w:val="00BB2511"/>
    <w:rsid w:val="00BB4DAC"/>
    <w:rsid w:val="00BB595D"/>
    <w:rsid w:val="00BC2A67"/>
    <w:rsid w:val="00BC3BEA"/>
    <w:rsid w:val="00BC440B"/>
    <w:rsid w:val="00BC6CE4"/>
    <w:rsid w:val="00BC71D7"/>
    <w:rsid w:val="00BD10F6"/>
    <w:rsid w:val="00BD15FE"/>
    <w:rsid w:val="00BD3AEF"/>
    <w:rsid w:val="00BD55FB"/>
    <w:rsid w:val="00BD60F7"/>
    <w:rsid w:val="00BD697E"/>
    <w:rsid w:val="00BD6D27"/>
    <w:rsid w:val="00BD753C"/>
    <w:rsid w:val="00BD7673"/>
    <w:rsid w:val="00BE10C8"/>
    <w:rsid w:val="00BE4A0B"/>
    <w:rsid w:val="00BE509A"/>
    <w:rsid w:val="00BE588F"/>
    <w:rsid w:val="00BE5E54"/>
    <w:rsid w:val="00BF01C7"/>
    <w:rsid w:val="00BF1A36"/>
    <w:rsid w:val="00BF2024"/>
    <w:rsid w:val="00BF354C"/>
    <w:rsid w:val="00BF35B4"/>
    <w:rsid w:val="00BF3748"/>
    <w:rsid w:val="00BF4634"/>
    <w:rsid w:val="00BF4696"/>
    <w:rsid w:val="00BF510C"/>
    <w:rsid w:val="00C00EA8"/>
    <w:rsid w:val="00C03462"/>
    <w:rsid w:val="00C0490D"/>
    <w:rsid w:val="00C04DD7"/>
    <w:rsid w:val="00C04E51"/>
    <w:rsid w:val="00C05367"/>
    <w:rsid w:val="00C05678"/>
    <w:rsid w:val="00C06055"/>
    <w:rsid w:val="00C06132"/>
    <w:rsid w:val="00C06749"/>
    <w:rsid w:val="00C06A3B"/>
    <w:rsid w:val="00C06B39"/>
    <w:rsid w:val="00C06D63"/>
    <w:rsid w:val="00C07564"/>
    <w:rsid w:val="00C07766"/>
    <w:rsid w:val="00C0778C"/>
    <w:rsid w:val="00C10D5F"/>
    <w:rsid w:val="00C10D74"/>
    <w:rsid w:val="00C137D9"/>
    <w:rsid w:val="00C13EFD"/>
    <w:rsid w:val="00C143C6"/>
    <w:rsid w:val="00C144BC"/>
    <w:rsid w:val="00C16054"/>
    <w:rsid w:val="00C162B2"/>
    <w:rsid w:val="00C16475"/>
    <w:rsid w:val="00C16A96"/>
    <w:rsid w:val="00C16AC2"/>
    <w:rsid w:val="00C17746"/>
    <w:rsid w:val="00C221B6"/>
    <w:rsid w:val="00C222C2"/>
    <w:rsid w:val="00C23241"/>
    <w:rsid w:val="00C233B5"/>
    <w:rsid w:val="00C235FD"/>
    <w:rsid w:val="00C238AF"/>
    <w:rsid w:val="00C23908"/>
    <w:rsid w:val="00C258EF"/>
    <w:rsid w:val="00C27A30"/>
    <w:rsid w:val="00C30C19"/>
    <w:rsid w:val="00C3120B"/>
    <w:rsid w:val="00C31DB6"/>
    <w:rsid w:val="00C33A2B"/>
    <w:rsid w:val="00C34372"/>
    <w:rsid w:val="00C34627"/>
    <w:rsid w:val="00C34933"/>
    <w:rsid w:val="00C35474"/>
    <w:rsid w:val="00C358B2"/>
    <w:rsid w:val="00C35D11"/>
    <w:rsid w:val="00C36BA4"/>
    <w:rsid w:val="00C372A8"/>
    <w:rsid w:val="00C41FE3"/>
    <w:rsid w:val="00C42C30"/>
    <w:rsid w:val="00C45BC8"/>
    <w:rsid w:val="00C460B8"/>
    <w:rsid w:val="00C47F56"/>
    <w:rsid w:val="00C50EE4"/>
    <w:rsid w:val="00C51A59"/>
    <w:rsid w:val="00C52B78"/>
    <w:rsid w:val="00C53E0E"/>
    <w:rsid w:val="00C54855"/>
    <w:rsid w:val="00C56951"/>
    <w:rsid w:val="00C57C53"/>
    <w:rsid w:val="00C60426"/>
    <w:rsid w:val="00C6058F"/>
    <w:rsid w:val="00C60F83"/>
    <w:rsid w:val="00C61466"/>
    <w:rsid w:val="00C616AF"/>
    <w:rsid w:val="00C62429"/>
    <w:rsid w:val="00C6246D"/>
    <w:rsid w:val="00C629E7"/>
    <w:rsid w:val="00C6582F"/>
    <w:rsid w:val="00C6589F"/>
    <w:rsid w:val="00C72370"/>
    <w:rsid w:val="00C7266B"/>
    <w:rsid w:val="00C726B7"/>
    <w:rsid w:val="00C733D6"/>
    <w:rsid w:val="00C7366A"/>
    <w:rsid w:val="00C73F28"/>
    <w:rsid w:val="00C746A1"/>
    <w:rsid w:val="00C7542B"/>
    <w:rsid w:val="00C75777"/>
    <w:rsid w:val="00C75ECA"/>
    <w:rsid w:val="00C76303"/>
    <w:rsid w:val="00C768F7"/>
    <w:rsid w:val="00C77999"/>
    <w:rsid w:val="00C77CC8"/>
    <w:rsid w:val="00C8189A"/>
    <w:rsid w:val="00C81DA9"/>
    <w:rsid w:val="00C8305C"/>
    <w:rsid w:val="00C85A71"/>
    <w:rsid w:val="00C864B8"/>
    <w:rsid w:val="00C86CA9"/>
    <w:rsid w:val="00C873B5"/>
    <w:rsid w:val="00C8776C"/>
    <w:rsid w:val="00C87D45"/>
    <w:rsid w:val="00C902F2"/>
    <w:rsid w:val="00C9093C"/>
    <w:rsid w:val="00C90CE6"/>
    <w:rsid w:val="00C92B1F"/>
    <w:rsid w:val="00C93EBC"/>
    <w:rsid w:val="00C95C97"/>
    <w:rsid w:val="00C96807"/>
    <w:rsid w:val="00C96A41"/>
    <w:rsid w:val="00C96B75"/>
    <w:rsid w:val="00C97973"/>
    <w:rsid w:val="00CA0C3C"/>
    <w:rsid w:val="00CA1029"/>
    <w:rsid w:val="00CA147B"/>
    <w:rsid w:val="00CA184E"/>
    <w:rsid w:val="00CA5725"/>
    <w:rsid w:val="00CA67E5"/>
    <w:rsid w:val="00CA6D4B"/>
    <w:rsid w:val="00CA781C"/>
    <w:rsid w:val="00CA7C45"/>
    <w:rsid w:val="00CA7C92"/>
    <w:rsid w:val="00CB15D1"/>
    <w:rsid w:val="00CB174A"/>
    <w:rsid w:val="00CB1C21"/>
    <w:rsid w:val="00CB25C6"/>
    <w:rsid w:val="00CB3BD6"/>
    <w:rsid w:val="00CB40A1"/>
    <w:rsid w:val="00CB53EE"/>
    <w:rsid w:val="00CB6633"/>
    <w:rsid w:val="00CB7328"/>
    <w:rsid w:val="00CB7E73"/>
    <w:rsid w:val="00CC1539"/>
    <w:rsid w:val="00CC4688"/>
    <w:rsid w:val="00CC5534"/>
    <w:rsid w:val="00CD04CD"/>
    <w:rsid w:val="00CD130F"/>
    <w:rsid w:val="00CD291B"/>
    <w:rsid w:val="00CD39A2"/>
    <w:rsid w:val="00CD4C23"/>
    <w:rsid w:val="00CD7F74"/>
    <w:rsid w:val="00CE19BF"/>
    <w:rsid w:val="00CE2E31"/>
    <w:rsid w:val="00CE32EA"/>
    <w:rsid w:val="00CE4734"/>
    <w:rsid w:val="00CE582A"/>
    <w:rsid w:val="00CE59EF"/>
    <w:rsid w:val="00CE5EBA"/>
    <w:rsid w:val="00CE7B3F"/>
    <w:rsid w:val="00CF0709"/>
    <w:rsid w:val="00CF0CA3"/>
    <w:rsid w:val="00CF1560"/>
    <w:rsid w:val="00CF2269"/>
    <w:rsid w:val="00CF2B9E"/>
    <w:rsid w:val="00CF32F6"/>
    <w:rsid w:val="00CF44A4"/>
    <w:rsid w:val="00CF4A7B"/>
    <w:rsid w:val="00CF651B"/>
    <w:rsid w:val="00CF673B"/>
    <w:rsid w:val="00CF728E"/>
    <w:rsid w:val="00CF7707"/>
    <w:rsid w:val="00CF7DEF"/>
    <w:rsid w:val="00D021A6"/>
    <w:rsid w:val="00D03007"/>
    <w:rsid w:val="00D03A5F"/>
    <w:rsid w:val="00D05C7D"/>
    <w:rsid w:val="00D06495"/>
    <w:rsid w:val="00D0659C"/>
    <w:rsid w:val="00D068A9"/>
    <w:rsid w:val="00D06C77"/>
    <w:rsid w:val="00D07F02"/>
    <w:rsid w:val="00D102C6"/>
    <w:rsid w:val="00D103DE"/>
    <w:rsid w:val="00D1041F"/>
    <w:rsid w:val="00D10E11"/>
    <w:rsid w:val="00D11E4E"/>
    <w:rsid w:val="00D12C63"/>
    <w:rsid w:val="00D135EF"/>
    <w:rsid w:val="00D15E55"/>
    <w:rsid w:val="00D15F9E"/>
    <w:rsid w:val="00D15FA3"/>
    <w:rsid w:val="00D21B97"/>
    <w:rsid w:val="00D25DAE"/>
    <w:rsid w:val="00D2742F"/>
    <w:rsid w:val="00D30C61"/>
    <w:rsid w:val="00D30D4F"/>
    <w:rsid w:val="00D3158D"/>
    <w:rsid w:val="00D33579"/>
    <w:rsid w:val="00D33DB6"/>
    <w:rsid w:val="00D35FF2"/>
    <w:rsid w:val="00D3743E"/>
    <w:rsid w:val="00D4100D"/>
    <w:rsid w:val="00D443D7"/>
    <w:rsid w:val="00D44569"/>
    <w:rsid w:val="00D45020"/>
    <w:rsid w:val="00D450C6"/>
    <w:rsid w:val="00D51401"/>
    <w:rsid w:val="00D51BD7"/>
    <w:rsid w:val="00D53260"/>
    <w:rsid w:val="00D54EEF"/>
    <w:rsid w:val="00D55A63"/>
    <w:rsid w:val="00D5752D"/>
    <w:rsid w:val="00D61FF0"/>
    <w:rsid w:val="00D62356"/>
    <w:rsid w:val="00D6317D"/>
    <w:rsid w:val="00D6464A"/>
    <w:rsid w:val="00D66A1F"/>
    <w:rsid w:val="00D67FA7"/>
    <w:rsid w:val="00D70302"/>
    <w:rsid w:val="00D70983"/>
    <w:rsid w:val="00D715D8"/>
    <w:rsid w:val="00D71A94"/>
    <w:rsid w:val="00D72B18"/>
    <w:rsid w:val="00D72FAD"/>
    <w:rsid w:val="00D74841"/>
    <w:rsid w:val="00D75525"/>
    <w:rsid w:val="00D76150"/>
    <w:rsid w:val="00D828B7"/>
    <w:rsid w:val="00D834BF"/>
    <w:rsid w:val="00D83CB6"/>
    <w:rsid w:val="00D8403C"/>
    <w:rsid w:val="00D8476C"/>
    <w:rsid w:val="00D85892"/>
    <w:rsid w:val="00D85AA1"/>
    <w:rsid w:val="00D85F55"/>
    <w:rsid w:val="00D8758B"/>
    <w:rsid w:val="00D91223"/>
    <w:rsid w:val="00D932E5"/>
    <w:rsid w:val="00D95DD6"/>
    <w:rsid w:val="00DA0E5C"/>
    <w:rsid w:val="00DA1916"/>
    <w:rsid w:val="00DA34B9"/>
    <w:rsid w:val="00DA3595"/>
    <w:rsid w:val="00DA367E"/>
    <w:rsid w:val="00DA5F55"/>
    <w:rsid w:val="00DA69BF"/>
    <w:rsid w:val="00DA7C45"/>
    <w:rsid w:val="00DB1445"/>
    <w:rsid w:val="00DB3AE7"/>
    <w:rsid w:val="00DB5441"/>
    <w:rsid w:val="00DB5528"/>
    <w:rsid w:val="00DB77E6"/>
    <w:rsid w:val="00DB79EE"/>
    <w:rsid w:val="00DC060E"/>
    <w:rsid w:val="00DC1B90"/>
    <w:rsid w:val="00DC2660"/>
    <w:rsid w:val="00DC2F74"/>
    <w:rsid w:val="00DC305E"/>
    <w:rsid w:val="00DC46EE"/>
    <w:rsid w:val="00DC5731"/>
    <w:rsid w:val="00DC69B6"/>
    <w:rsid w:val="00DD169D"/>
    <w:rsid w:val="00DD19B3"/>
    <w:rsid w:val="00DD2AD4"/>
    <w:rsid w:val="00DD3A6A"/>
    <w:rsid w:val="00DD3C9D"/>
    <w:rsid w:val="00DD3ECC"/>
    <w:rsid w:val="00DD4EDF"/>
    <w:rsid w:val="00DD6DE6"/>
    <w:rsid w:val="00DD77CD"/>
    <w:rsid w:val="00DE04D3"/>
    <w:rsid w:val="00DE0D4B"/>
    <w:rsid w:val="00DE2273"/>
    <w:rsid w:val="00DE36CD"/>
    <w:rsid w:val="00DE3A61"/>
    <w:rsid w:val="00DE3C67"/>
    <w:rsid w:val="00DE4166"/>
    <w:rsid w:val="00DE4289"/>
    <w:rsid w:val="00DE4C9B"/>
    <w:rsid w:val="00DE72B4"/>
    <w:rsid w:val="00DE79E3"/>
    <w:rsid w:val="00DF45FE"/>
    <w:rsid w:val="00DF488E"/>
    <w:rsid w:val="00DF6400"/>
    <w:rsid w:val="00DF6B73"/>
    <w:rsid w:val="00DF6F4B"/>
    <w:rsid w:val="00DF75DA"/>
    <w:rsid w:val="00DF7CEA"/>
    <w:rsid w:val="00E01CE8"/>
    <w:rsid w:val="00E0521E"/>
    <w:rsid w:val="00E057AE"/>
    <w:rsid w:val="00E05CA6"/>
    <w:rsid w:val="00E05CBB"/>
    <w:rsid w:val="00E06096"/>
    <w:rsid w:val="00E06772"/>
    <w:rsid w:val="00E06D17"/>
    <w:rsid w:val="00E06F88"/>
    <w:rsid w:val="00E10CCB"/>
    <w:rsid w:val="00E12DBC"/>
    <w:rsid w:val="00E15BD2"/>
    <w:rsid w:val="00E16467"/>
    <w:rsid w:val="00E208B4"/>
    <w:rsid w:val="00E21B21"/>
    <w:rsid w:val="00E21EB3"/>
    <w:rsid w:val="00E225CE"/>
    <w:rsid w:val="00E22EFB"/>
    <w:rsid w:val="00E23833"/>
    <w:rsid w:val="00E240A8"/>
    <w:rsid w:val="00E2489D"/>
    <w:rsid w:val="00E25762"/>
    <w:rsid w:val="00E26370"/>
    <w:rsid w:val="00E26D12"/>
    <w:rsid w:val="00E30F8F"/>
    <w:rsid w:val="00E31A13"/>
    <w:rsid w:val="00E33346"/>
    <w:rsid w:val="00E333D1"/>
    <w:rsid w:val="00E338D3"/>
    <w:rsid w:val="00E34B3E"/>
    <w:rsid w:val="00E3524E"/>
    <w:rsid w:val="00E35BE6"/>
    <w:rsid w:val="00E369A7"/>
    <w:rsid w:val="00E37A21"/>
    <w:rsid w:val="00E404A3"/>
    <w:rsid w:val="00E4123B"/>
    <w:rsid w:val="00E43582"/>
    <w:rsid w:val="00E46DCC"/>
    <w:rsid w:val="00E47087"/>
    <w:rsid w:val="00E47512"/>
    <w:rsid w:val="00E47ABD"/>
    <w:rsid w:val="00E52F20"/>
    <w:rsid w:val="00E5350F"/>
    <w:rsid w:val="00E53D44"/>
    <w:rsid w:val="00E55B61"/>
    <w:rsid w:val="00E60BBF"/>
    <w:rsid w:val="00E614BF"/>
    <w:rsid w:val="00E6154C"/>
    <w:rsid w:val="00E66DA7"/>
    <w:rsid w:val="00E70F8D"/>
    <w:rsid w:val="00E717F2"/>
    <w:rsid w:val="00E731B7"/>
    <w:rsid w:val="00E741A2"/>
    <w:rsid w:val="00E75175"/>
    <w:rsid w:val="00E7543E"/>
    <w:rsid w:val="00E75461"/>
    <w:rsid w:val="00E803C5"/>
    <w:rsid w:val="00E814E9"/>
    <w:rsid w:val="00E83BD3"/>
    <w:rsid w:val="00E83E30"/>
    <w:rsid w:val="00E85A0E"/>
    <w:rsid w:val="00E85CBA"/>
    <w:rsid w:val="00E86427"/>
    <w:rsid w:val="00E864D6"/>
    <w:rsid w:val="00E8789F"/>
    <w:rsid w:val="00E87E2C"/>
    <w:rsid w:val="00E90774"/>
    <w:rsid w:val="00E9084D"/>
    <w:rsid w:val="00E91500"/>
    <w:rsid w:val="00E924A5"/>
    <w:rsid w:val="00E949ED"/>
    <w:rsid w:val="00E95454"/>
    <w:rsid w:val="00E96595"/>
    <w:rsid w:val="00EA0421"/>
    <w:rsid w:val="00EA04DB"/>
    <w:rsid w:val="00EA0865"/>
    <w:rsid w:val="00EA188A"/>
    <w:rsid w:val="00EA1E3C"/>
    <w:rsid w:val="00EA2578"/>
    <w:rsid w:val="00EA4F44"/>
    <w:rsid w:val="00EA5BCB"/>
    <w:rsid w:val="00EA66B7"/>
    <w:rsid w:val="00EA72E0"/>
    <w:rsid w:val="00EB5198"/>
    <w:rsid w:val="00EB75F4"/>
    <w:rsid w:val="00EB7C65"/>
    <w:rsid w:val="00EC0481"/>
    <w:rsid w:val="00EC3CE4"/>
    <w:rsid w:val="00EC7106"/>
    <w:rsid w:val="00ED0CE6"/>
    <w:rsid w:val="00ED11A8"/>
    <w:rsid w:val="00ED1251"/>
    <w:rsid w:val="00ED2AA5"/>
    <w:rsid w:val="00ED2F69"/>
    <w:rsid w:val="00ED3EC3"/>
    <w:rsid w:val="00ED5386"/>
    <w:rsid w:val="00ED6821"/>
    <w:rsid w:val="00ED7E76"/>
    <w:rsid w:val="00EE04A9"/>
    <w:rsid w:val="00EE16C7"/>
    <w:rsid w:val="00EE1C69"/>
    <w:rsid w:val="00EE1CE4"/>
    <w:rsid w:val="00EE2024"/>
    <w:rsid w:val="00EE29FF"/>
    <w:rsid w:val="00EE6DEC"/>
    <w:rsid w:val="00EF0B8B"/>
    <w:rsid w:val="00EF1739"/>
    <w:rsid w:val="00EF3A13"/>
    <w:rsid w:val="00EF442E"/>
    <w:rsid w:val="00EF45D8"/>
    <w:rsid w:val="00EF4ADE"/>
    <w:rsid w:val="00EF5845"/>
    <w:rsid w:val="00EF69DD"/>
    <w:rsid w:val="00EF6E0F"/>
    <w:rsid w:val="00F002DC"/>
    <w:rsid w:val="00F0046B"/>
    <w:rsid w:val="00F01409"/>
    <w:rsid w:val="00F0184F"/>
    <w:rsid w:val="00F01D11"/>
    <w:rsid w:val="00F02312"/>
    <w:rsid w:val="00F027AB"/>
    <w:rsid w:val="00F02DCA"/>
    <w:rsid w:val="00F07163"/>
    <w:rsid w:val="00F1155F"/>
    <w:rsid w:val="00F11A77"/>
    <w:rsid w:val="00F13C46"/>
    <w:rsid w:val="00F13EB1"/>
    <w:rsid w:val="00F152AA"/>
    <w:rsid w:val="00F1550C"/>
    <w:rsid w:val="00F16902"/>
    <w:rsid w:val="00F229B2"/>
    <w:rsid w:val="00F23282"/>
    <w:rsid w:val="00F234DB"/>
    <w:rsid w:val="00F23EF0"/>
    <w:rsid w:val="00F245F6"/>
    <w:rsid w:val="00F26924"/>
    <w:rsid w:val="00F271A8"/>
    <w:rsid w:val="00F30094"/>
    <w:rsid w:val="00F3131B"/>
    <w:rsid w:val="00F326DB"/>
    <w:rsid w:val="00F32869"/>
    <w:rsid w:val="00F32CB2"/>
    <w:rsid w:val="00F32E8E"/>
    <w:rsid w:val="00F34600"/>
    <w:rsid w:val="00F3461D"/>
    <w:rsid w:val="00F35D7A"/>
    <w:rsid w:val="00F363CC"/>
    <w:rsid w:val="00F401BB"/>
    <w:rsid w:val="00F40B33"/>
    <w:rsid w:val="00F41C55"/>
    <w:rsid w:val="00F41FBE"/>
    <w:rsid w:val="00F42422"/>
    <w:rsid w:val="00F42447"/>
    <w:rsid w:val="00F44DD6"/>
    <w:rsid w:val="00F45156"/>
    <w:rsid w:val="00F453E5"/>
    <w:rsid w:val="00F46953"/>
    <w:rsid w:val="00F50111"/>
    <w:rsid w:val="00F50816"/>
    <w:rsid w:val="00F51E1A"/>
    <w:rsid w:val="00F51FC2"/>
    <w:rsid w:val="00F53E3E"/>
    <w:rsid w:val="00F5539B"/>
    <w:rsid w:val="00F55D5C"/>
    <w:rsid w:val="00F56332"/>
    <w:rsid w:val="00F56804"/>
    <w:rsid w:val="00F57310"/>
    <w:rsid w:val="00F57B1F"/>
    <w:rsid w:val="00F61B8B"/>
    <w:rsid w:val="00F61D55"/>
    <w:rsid w:val="00F628A8"/>
    <w:rsid w:val="00F642F3"/>
    <w:rsid w:val="00F64434"/>
    <w:rsid w:val="00F64B9E"/>
    <w:rsid w:val="00F6528D"/>
    <w:rsid w:val="00F659AB"/>
    <w:rsid w:val="00F6652A"/>
    <w:rsid w:val="00F66814"/>
    <w:rsid w:val="00F66C3B"/>
    <w:rsid w:val="00F67196"/>
    <w:rsid w:val="00F67848"/>
    <w:rsid w:val="00F71199"/>
    <w:rsid w:val="00F718A0"/>
    <w:rsid w:val="00F742F2"/>
    <w:rsid w:val="00F74563"/>
    <w:rsid w:val="00F74D1C"/>
    <w:rsid w:val="00F75C1F"/>
    <w:rsid w:val="00F76A73"/>
    <w:rsid w:val="00F800CE"/>
    <w:rsid w:val="00F803CD"/>
    <w:rsid w:val="00F8075F"/>
    <w:rsid w:val="00F8096A"/>
    <w:rsid w:val="00F80BB0"/>
    <w:rsid w:val="00F81835"/>
    <w:rsid w:val="00F82FAE"/>
    <w:rsid w:val="00F83FA7"/>
    <w:rsid w:val="00F84578"/>
    <w:rsid w:val="00F86019"/>
    <w:rsid w:val="00F86D35"/>
    <w:rsid w:val="00F904BF"/>
    <w:rsid w:val="00F91AF8"/>
    <w:rsid w:val="00F927A5"/>
    <w:rsid w:val="00F94196"/>
    <w:rsid w:val="00F96A73"/>
    <w:rsid w:val="00FA45CC"/>
    <w:rsid w:val="00FA5F42"/>
    <w:rsid w:val="00FA77FE"/>
    <w:rsid w:val="00FB2783"/>
    <w:rsid w:val="00FB280B"/>
    <w:rsid w:val="00FB5AB0"/>
    <w:rsid w:val="00FB5B8B"/>
    <w:rsid w:val="00FB67B8"/>
    <w:rsid w:val="00FC0FA3"/>
    <w:rsid w:val="00FC119C"/>
    <w:rsid w:val="00FC1779"/>
    <w:rsid w:val="00FC1DFA"/>
    <w:rsid w:val="00FC295B"/>
    <w:rsid w:val="00FC3538"/>
    <w:rsid w:val="00FC44AB"/>
    <w:rsid w:val="00FC71E2"/>
    <w:rsid w:val="00FD0313"/>
    <w:rsid w:val="00FD0BBD"/>
    <w:rsid w:val="00FD0DF0"/>
    <w:rsid w:val="00FD0FFD"/>
    <w:rsid w:val="00FD1281"/>
    <w:rsid w:val="00FD3C97"/>
    <w:rsid w:val="00FD3CC4"/>
    <w:rsid w:val="00FD5185"/>
    <w:rsid w:val="00FD6230"/>
    <w:rsid w:val="00FD661D"/>
    <w:rsid w:val="00FD77DC"/>
    <w:rsid w:val="00FD7FC2"/>
    <w:rsid w:val="00FE020D"/>
    <w:rsid w:val="00FE1FA0"/>
    <w:rsid w:val="00FE4E07"/>
    <w:rsid w:val="00FE65AF"/>
    <w:rsid w:val="00FE6811"/>
    <w:rsid w:val="00FE6E68"/>
    <w:rsid w:val="00FE6EB9"/>
    <w:rsid w:val="00FF0758"/>
    <w:rsid w:val="00FF0E32"/>
    <w:rsid w:val="00FF1E57"/>
    <w:rsid w:val="00FF3292"/>
    <w:rsid w:val="00FF43A5"/>
    <w:rsid w:val="00FF5CAB"/>
    <w:rsid w:val="00FF663C"/>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E6A63"/>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unhideWhenUsed/>
    <w:rsid w:val="00F41FBE"/>
    <w:pPr>
      <w:spacing w:after="120"/>
      <w:ind w:left="283"/>
    </w:pPr>
  </w:style>
  <w:style w:type="character" w:customStyle="1" w:styleId="SangradetextonormalCar">
    <w:name w:val="Sangría de texto normal Car"/>
    <w:basedOn w:val="Fuentedeprrafopredeter"/>
    <w:link w:val="Sangradetextonormal"/>
    <w:uiPriority w:val="99"/>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character" w:styleId="Textoennegrita">
    <w:name w:val="Strong"/>
    <w:basedOn w:val="Fuentedeprrafopredeter"/>
    <w:uiPriority w:val="22"/>
    <w:qFormat/>
    <w:rsid w:val="00537A17"/>
    <w:rPr>
      <w:b/>
      <w:bCs/>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uiPriority w:val="99"/>
    <w:locked/>
    <w:rsid w:val="007D3B7B"/>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b">
    <w:name w:val="Char Char Car Car Car Car Car Car Car Car3 Car Car Car Car Car Car Car Car Car Car Car Car Car"/>
    <w:basedOn w:val="Normal"/>
    <w:rsid w:val="007302DF"/>
    <w:pPr>
      <w:widowControl/>
      <w:spacing w:after="160" w:line="240" w:lineRule="exact"/>
    </w:pPr>
    <w:rPr>
      <w:rFonts w:ascii="Tahoma" w:hAnsi="Tahoma"/>
      <w:lang w:eastAsia="en-US"/>
    </w:rPr>
  </w:style>
  <w:style w:type="paragraph" w:customStyle="1" w:styleId="CharCharCarCarCarCarCarCarCarCar3CarCarCarCarCarCarCarCarCarCarCarCarCarc">
    <w:name w:val="Char Char Car Car Car Car Car Car Car Car3 Car Car Car Car Car Car Car Car Car Car Car Car Car"/>
    <w:basedOn w:val="Normal"/>
    <w:rsid w:val="00660811"/>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367486201">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719787692">
      <w:bodyDiv w:val="1"/>
      <w:marLeft w:val="0"/>
      <w:marRight w:val="0"/>
      <w:marTop w:val="0"/>
      <w:marBottom w:val="0"/>
      <w:divBdr>
        <w:top w:val="none" w:sz="0" w:space="0" w:color="auto"/>
        <w:left w:val="none" w:sz="0" w:space="0" w:color="auto"/>
        <w:bottom w:val="none" w:sz="0" w:space="0" w:color="auto"/>
        <w:right w:val="none" w:sz="0" w:space="0" w:color="auto"/>
      </w:divBdr>
    </w:div>
    <w:div w:id="1058674908">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262957848">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826437843">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143A2-1023-478A-BCD7-CEC06165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21</Pages>
  <Words>6798</Words>
  <Characters>37393</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Beatriz Eloisa BS. Sauri Cruz</cp:lastModifiedBy>
  <cp:revision>131</cp:revision>
  <cp:lastPrinted>2023-03-27T16:20:00Z</cp:lastPrinted>
  <dcterms:created xsi:type="dcterms:W3CDTF">2023-03-29T19:30:00Z</dcterms:created>
  <dcterms:modified xsi:type="dcterms:W3CDTF">2023-04-05T17:12:00Z</dcterms:modified>
</cp:coreProperties>
</file>