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5B9370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655B8">
                              <w:rPr>
                                <w:rFonts w:ascii="Tahoma" w:hAnsi="Tahoma" w:cs="Tahoma"/>
                                <w:b/>
                                <w:sz w:val="60"/>
                                <w:szCs w:val="60"/>
                              </w:rPr>
                              <w:t>MAMA</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55B9370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655B8">
                        <w:rPr>
                          <w:rFonts w:ascii="Tahoma" w:hAnsi="Tahoma" w:cs="Tahoma"/>
                          <w:b/>
                          <w:sz w:val="60"/>
                          <w:szCs w:val="60"/>
                        </w:rPr>
                        <w:t>MAMA</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pt;height:122.4pt">
                                  <v:imagedata r:id="rId11" o:title=""/>
                                </v:shape>
                                <o:OLEObject Type="Embed" ProgID="Word.Picture.8" ShapeID="_x0000_i1027" DrawAspect="Content" ObjectID="_182981717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7pt;height:122.4pt">
                            <v:imagedata r:id="rId13" o:title=""/>
                          </v:shape>
                          <o:OLEObject Type="Embed" ProgID="Word.Picture.8" ShapeID="_x0000_i1027" DrawAspect="Content" ObjectID="_1829815728"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B645D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60E44700" w14:textId="77777777" w:rsidR="0033204F" w:rsidRPr="0033204F" w:rsidRDefault="0033204F" w:rsidP="0033204F">
      <w:pPr>
        <w:widowControl w:val="0"/>
        <w:autoSpaceDE w:val="0"/>
        <w:autoSpaceDN w:val="0"/>
        <w:spacing w:after="0" w:line="360" w:lineRule="auto"/>
        <w:jc w:val="both"/>
        <w:rPr>
          <w:rFonts w:ascii="Arial" w:eastAsia="Arial MT" w:hAnsi="Arial"/>
          <w:b/>
          <w:sz w:val="20"/>
          <w:szCs w:val="20"/>
          <w:lang w:val="es-ES"/>
        </w:rPr>
      </w:pPr>
      <w:r w:rsidRPr="0033204F">
        <w:rPr>
          <w:rFonts w:ascii="Arial" w:eastAsia="Arial MT" w:hAnsi="Arial"/>
          <w:b/>
          <w:color w:val="050505"/>
          <w:sz w:val="20"/>
          <w:szCs w:val="20"/>
          <w:lang w:val="es-ES"/>
        </w:rPr>
        <w:t>XXIV.- LEY DE INGRESOS DEL MUNICIPIO DE MAMA, YUCATÁN, PARA EL EJERCICIO FISCAL 2026:</w:t>
      </w:r>
    </w:p>
    <w:p w14:paraId="3084C369"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70496902" w14:textId="77777777" w:rsidR="0033204F" w:rsidRPr="0033204F" w:rsidRDefault="0033204F" w:rsidP="0033204F">
      <w:pPr>
        <w:widowControl w:val="0"/>
        <w:autoSpaceDE w:val="0"/>
        <w:autoSpaceDN w:val="0"/>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 xml:space="preserve">TÍTULO PRIMERO </w:t>
      </w:r>
    </w:p>
    <w:p w14:paraId="4B4E7813"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DISPOSICIONES GENERALES</w:t>
      </w:r>
    </w:p>
    <w:p w14:paraId="1C613E9B"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59AB81A5" w14:textId="77777777" w:rsidR="0033204F" w:rsidRPr="0033204F" w:rsidRDefault="0033204F" w:rsidP="0033204F">
      <w:pPr>
        <w:widowControl w:val="0"/>
        <w:autoSpaceDE w:val="0"/>
        <w:autoSpaceDN w:val="0"/>
        <w:spacing w:after="0" w:line="24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I</w:t>
      </w:r>
    </w:p>
    <w:p w14:paraId="23997FC5" w14:textId="77777777" w:rsidR="0033204F" w:rsidRPr="0033204F" w:rsidRDefault="0033204F" w:rsidP="0033204F">
      <w:pPr>
        <w:widowControl w:val="0"/>
        <w:autoSpaceDE w:val="0"/>
        <w:autoSpaceDN w:val="0"/>
        <w:spacing w:after="0" w:line="24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 la Naturaleza y el Objeto de la Ley</w:t>
      </w:r>
    </w:p>
    <w:p w14:paraId="52C76076"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45CC7C0A"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1.- </w:t>
      </w:r>
      <w:r w:rsidRPr="0033204F">
        <w:rPr>
          <w:rFonts w:ascii="Arial" w:eastAsia="Arial MT" w:hAnsi="Arial"/>
          <w:color w:val="050505"/>
          <w:sz w:val="20"/>
          <w:szCs w:val="20"/>
          <w:lang w:val="es-ES"/>
        </w:rPr>
        <w:t>Esta ley es de orden público y de interés social, y tiene por objeto establecer los ingresos que percibirá la Hacienda Pública del Ayuntamiento de Mama, Yucatán, a través de su Tesorería Municipal, durante el ejercicio fiscal 2026.</w:t>
      </w:r>
    </w:p>
    <w:p w14:paraId="50BF580F"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7A21BC7"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2.- </w:t>
      </w:r>
      <w:r w:rsidRPr="0033204F">
        <w:rPr>
          <w:rFonts w:ascii="Arial" w:eastAsia="Arial MT" w:hAnsi="Arial"/>
          <w:color w:val="050505"/>
          <w:sz w:val="20"/>
          <w:szCs w:val="20"/>
          <w:lang w:val="es-ES"/>
        </w:rPr>
        <w:t>Las personas domiciliadas dentro del municipio de Mama,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y los demás ordenamientos fiscales de carácter local y federal.</w:t>
      </w:r>
    </w:p>
    <w:p w14:paraId="01108374"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718FAAAA"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 </w:t>
      </w:r>
      <w:r w:rsidRPr="0033204F">
        <w:rPr>
          <w:rFonts w:ascii="Arial" w:eastAsia="Arial MT" w:hAnsi="Arial"/>
          <w:color w:val="050505"/>
          <w:sz w:val="20"/>
          <w:szCs w:val="20"/>
          <w:lang w:val="es-ES"/>
        </w:rPr>
        <w:t>Los ingresos que se recauden por los conceptos señalados en la presente ley, se destinarán a sufragar los gastos públicos establecidos y autorizados en el Presupuesto de Egresos del Municipio de Mama, Yucatán, así como en lo dispuesto en los convenios de coordinación fiscal y en las leyes en que se fundamenten.</w:t>
      </w:r>
    </w:p>
    <w:p w14:paraId="2F933E6F"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3ECF0550" w14:textId="77777777" w:rsidR="0033204F" w:rsidRPr="0033204F" w:rsidRDefault="0033204F" w:rsidP="0033204F">
      <w:pPr>
        <w:widowControl w:val="0"/>
        <w:autoSpaceDE w:val="0"/>
        <w:autoSpaceDN w:val="0"/>
        <w:spacing w:after="0" w:line="24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w:t>
      </w:r>
    </w:p>
    <w:p w14:paraId="270B9180" w14:textId="77777777" w:rsidR="0033204F" w:rsidRPr="0033204F" w:rsidRDefault="0033204F" w:rsidP="0033204F">
      <w:pPr>
        <w:widowControl w:val="0"/>
        <w:autoSpaceDE w:val="0"/>
        <w:autoSpaceDN w:val="0"/>
        <w:spacing w:after="0" w:line="24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 los Pronósticos de Ingresos</w:t>
      </w:r>
    </w:p>
    <w:p w14:paraId="01D9A143"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150C3EF1"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4.- </w:t>
      </w:r>
      <w:r w:rsidRPr="0033204F">
        <w:rPr>
          <w:rFonts w:ascii="Arial" w:eastAsia="Arial MT" w:hAnsi="Arial"/>
          <w:color w:val="050505"/>
          <w:sz w:val="20"/>
          <w:szCs w:val="20"/>
          <w:lang w:val="es-ES"/>
        </w:rPr>
        <w:t>Los conceptos por los que la Hacienda Pública del Ayuntamiento de Mama, Yucatán percibirá en ingresos, serán los siguientes:</w:t>
      </w:r>
    </w:p>
    <w:p w14:paraId="11D74E7D"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0BEADEF7" w14:textId="77777777" w:rsidR="0033204F" w:rsidRPr="0033204F" w:rsidRDefault="0033204F" w:rsidP="0033204F">
      <w:pPr>
        <w:widowControl w:val="0"/>
        <w:numPr>
          <w:ilvl w:val="0"/>
          <w:numId w:val="63"/>
        </w:numPr>
        <w:tabs>
          <w:tab w:val="left" w:pos="667"/>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Impuestos;</w:t>
      </w:r>
    </w:p>
    <w:p w14:paraId="4C785D21" w14:textId="77777777" w:rsidR="0033204F" w:rsidRPr="0033204F" w:rsidRDefault="0033204F" w:rsidP="0033204F">
      <w:pPr>
        <w:widowControl w:val="0"/>
        <w:numPr>
          <w:ilvl w:val="0"/>
          <w:numId w:val="63"/>
        </w:numPr>
        <w:tabs>
          <w:tab w:val="left" w:pos="667"/>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Derechos;</w:t>
      </w:r>
    </w:p>
    <w:p w14:paraId="4099AC0E" w14:textId="77777777" w:rsidR="0033204F" w:rsidRPr="0033204F" w:rsidRDefault="0033204F" w:rsidP="0033204F">
      <w:pPr>
        <w:widowControl w:val="0"/>
        <w:numPr>
          <w:ilvl w:val="0"/>
          <w:numId w:val="63"/>
        </w:numPr>
        <w:tabs>
          <w:tab w:val="left" w:pos="667"/>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Contribuciones de Mejoras</w:t>
      </w:r>
    </w:p>
    <w:p w14:paraId="626A7298" w14:textId="77777777" w:rsidR="0033204F" w:rsidRPr="0033204F" w:rsidRDefault="0033204F" w:rsidP="0033204F">
      <w:pPr>
        <w:widowControl w:val="0"/>
        <w:numPr>
          <w:ilvl w:val="0"/>
          <w:numId w:val="63"/>
        </w:numPr>
        <w:tabs>
          <w:tab w:val="left" w:pos="665"/>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Productos;</w:t>
      </w:r>
    </w:p>
    <w:p w14:paraId="28BB256F" w14:textId="77777777" w:rsidR="0033204F" w:rsidRPr="0033204F" w:rsidRDefault="0033204F" w:rsidP="0033204F">
      <w:pPr>
        <w:widowControl w:val="0"/>
        <w:numPr>
          <w:ilvl w:val="0"/>
          <w:numId w:val="63"/>
        </w:numPr>
        <w:tabs>
          <w:tab w:val="left" w:pos="667"/>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Aprovechamientos;</w:t>
      </w:r>
    </w:p>
    <w:p w14:paraId="2E97E29A" w14:textId="77777777" w:rsidR="0033204F" w:rsidRPr="0033204F" w:rsidRDefault="0033204F" w:rsidP="0033204F">
      <w:pPr>
        <w:widowControl w:val="0"/>
        <w:numPr>
          <w:ilvl w:val="0"/>
          <w:numId w:val="63"/>
        </w:numPr>
        <w:tabs>
          <w:tab w:val="left" w:pos="665"/>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Participaciones Federales y Estatales;</w:t>
      </w:r>
    </w:p>
    <w:p w14:paraId="13DCE82B" w14:textId="77777777" w:rsidR="0033204F" w:rsidRPr="0033204F" w:rsidRDefault="0033204F" w:rsidP="0033204F">
      <w:pPr>
        <w:widowControl w:val="0"/>
        <w:numPr>
          <w:ilvl w:val="0"/>
          <w:numId w:val="63"/>
        </w:numPr>
        <w:tabs>
          <w:tab w:val="left" w:pos="665"/>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Aportaciones, y</w:t>
      </w:r>
    </w:p>
    <w:p w14:paraId="1CC37245" w14:textId="77777777" w:rsidR="0033204F" w:rsidRPr="0033204F" w:rsidRDefault="0033204F" w:rsidP="0033204F">
      <w:pPr>
        <w:widowControl w:val="0"/>
        <w:numPr>
          <w:ilvl w:val="0"/>
          <w:numId w:val="63"/>
        </w:numPr>
        <w:tabs>
          <w:tab w:val="left" w:pos="664"/>
        </w:tabs>
        <w:autoSpaceDE w:val="0"/>
        <w:autoSpaceDN w:val="0"/>
        <w:spacing w:after="0" w:line="360" w:lineRule="auto"/>
        <w:ind w:left="0" w:firstLine="0"/>
        <w:rPr>
          <w:rFonts w:ascii="Arial" w:eastAsia="Arial MT" w:hAnsi="Arial"/>
          <w:sz w:val="20"/>
          <w:szCs w:val="20"/>
          <w:lang w:val="es-ES"/>
        </w:rPr>
      </w:pPr>
      <w:r w:rsidRPr="0033204F">
        <w:rPr>
          <w:rFonts w:ascii="Arial" w:eastAsia="Arial MT" w:hAnsi="Arial"/>
          <w:color w:val="050505"/>
          <w:sz w:val="20"/>
          <w:szCs w:val="20"/>
          <w:lang w:val="es-ES"/>
        </w:rPr>
        <w:t>Ingresos Extraordinarios</w:t>
      </w:r>
    </w:p>
    <w:p w14:paraId="110380D5"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4E7234F5"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5.- </w:t>
      </w:r>
      <w:r w:rsidRPr="0033204F">
        <w:rPr>
          <w:rFonts w:ascii="Arial" w:eastAsia="Arial MT" w:hAnsi="Arial"/>
          <w:color w:val="050505"/>
          <w:sz w:val="20"/>
          <w:szCs w:val="20"/>
          <w:lang w:val="es-ES"/>
        </w:rPr>
        <w:t>Los impuestos que el Municipio percibirá se clasifican como sigue:</w:t>
      </w:r>
    </w:p>
    <w:p w14:paraId="0E668315"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42"/>
        <w:gridCol w:w="443"/>
        <w:gridCol w:w="1420"/>
      </w:tblGrid>
      <w:tr w:rsidR="0033204F" w:rsidRPr="0033204F" w14:paraId="4D5C7326" w14:textId="77777777" w:rsidTr="00925DA0">
        <w:trPr>
          <w:trHeight w:val="314"/>
        </w:trPr>
        <w:tc>
          <w:tcPr>
            <w:tcW w:w="3977" w:type="pct"/>
            <w:tcBorders>
              <w:bottom w:val="single" w:sz="6" w:space="0" w:color="050505"/>
            </w:tcBorders>
          </w:tcPr>
          <w:p w14:paraId="0DBF7B92"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Impuestos</w:t>
            </w:r>
          </w:p>
        </w:tc>
        <w:tc>
          <w:tcPr>
            <w:tcW w:w="243" w:type="pct"/>
            <w:tcBorders>
              <w:right w:val="nil"/>
            </w:tcBorders>
          </w:tcPr>
          <w:p w14:paraId="05F459B3"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0A21CA59" w14:textId="77777777" w:rsidR="0033204F" w:rsidRPr="0033204F" w:rsidRDefault="0033204F" w:rsidP="0033204F">
            <w:pPr>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136,500.00</w:t>
            </w:r>
          </w:p>
        </w:tc>
      </w:tr>
      <w:tr w:rsidR="0033204F" w:rsidRPr="0033204F" w14:paraId="4B1DEDBA" w14:textId="77777777" w:rsidTr="00925DA0">
        <w:trPr>
          <w:trHeight w:val="314"/>
        </w:trPr>
        <w:tc>
          <w:tcPr>
            <w:tcW w:w="3977" w:type="pct"/>
            <w:tcBorders>
              <w:right w:val="single" w:sz="4" w:space="0" w:color="auto"/>
            </w:tcBorders>
          </w:tcPr>
          <w:p w14:paraId="6EBA6932"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Impuestos sobre los Ingresos</w:t>
            </w:r>
          </w:p>
        </w:tc>
        <w:tc>
          <w:tcPr>
            <w:tcW w:w="243" w:type="pct"/>
            <w:tcBorders>
              <w:left w:val="single" w:sz="4" w:space="0" w:color="auto"/>
              <w:right w:val="nil"/>
            </w:tcBorders>
          </w:tcPr>
          <w:p w14:paraId="00628EB1" w14:textId="77777777" w:rsidR="0033204F" w:rsidRPr="0033204F" w:rsidRDefault="0033204F" w:rsidP="0033204F">
            <w:pPr>
              <w:tabs>
                <w:tab w:val="left" w:pos="914"/>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6008C296" w14:textId="77777777" w:rsidR="0033204F" w:rsidRPr="0033204F" w:rsidRDefault="0033204F" w:rsidP="0033204F">
            <w:pPr>
              <w:tabs>
                <w:tab w:val="left" w:pos="914"/>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0.00</w:t>
            </w:r>
          </w:p>
        </w:tc>
      </w:tr>
      <w:tr w:rsidR="0033204F" w:rsidRPr="0033204F" w14:paraId="314A9BB5" w14:textId="77777777" w:rsidTr="00925DA0">
        <w:trPr>
          <w:trHeight w:val="314"/>
        </w:trPr>
        <w:tc>
          <w:tcPr>
            <w:tcW w:w="3977" w:type="pct"/>
          </w:tcPr>
          <w:p w14:paraId="5635DCC0"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&gt;Impuestos sobre Espectáculos y Diversiones Públicas</w:t>
            </w:r>
          </w:p>
        </w:tc>
        <w:tc>
          <w:tcPr>
            <w:tcW w:w="243" w:type="pct"/>
            <w:tcBorders>
              <w:right w:val="nil"/>
            </w:tcBorders>
          </w:tcPr>
          <w:p w14:paraId="6B6285F8" w14:textId="77777777" w:rsidR="0033204F" w:rsidRPr="0033204F" w:rsidRDefault="0033204F" w:rsidP="0033204F">
            <w:pPr>
              <w:tabs>
                <w:tab w:val="left" w:pos="916"/>
              </w:tabs>
              <w:spacing w:after="0" w:line="360" w:lineRule="auto"/>
              <w:jc w:val="center"/>
              <w:rPr>
                <w:rFonts w:ascii="Arial" w:eastAsia="Arial MT" w:hAnsi="Arial"/>
                <w:sz w:val="20"/>
                <w:szCs w:val="20"/>
                <w:lang w:val="es-ES"/>
              </w:rPr>
            </w:pPr>
            <w:r w:rsidRPr="0033204F">
              <w:rPr>
                <w:rFonts w:ascii="Arial" w:eastAsia="Arial MT" w:hAnsi="Arial"/>
                <w:color w:val="050505"/>
                <w:sz w:val="20"/>
                <w:szCs w:val="20"/>
                <w:lang w:val="es-ES"/>
              </w:rPr>
              <w:t>$</w:t>
            </w:r>
          </w:p>
        </w:tc>
        <w:tc>
          <w:tcPr>
            <w:tcW w:w="780" w:type="pct"/>
            <w:tcBorders>
              <w:left w:val="nil"/>
            </w:tcBorders>
          </w:tcPr>
          <w:p w14:paraId="3DBA5B3A" w14:textId="77777777" w:rsidR="0033204F" w:rsidRPr="0033204F" w:rsidRDefault="0033204F" w:rsidP="0033204F">
            <w:pPr>
              <w:tabs>
                <w:tab w:val="left" w:pos="916"/>
              </w:tabs>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0.00</w:t>
            </w:r>
          </w:p>
        </w:tc>
      </w:tr>
      <w:tr w:rsidR="0033204F" w:rsidRPr="0033204F" w14:paraId="0ADCE5C8" w14:textId="77777777" w:rsidTr="00925DA0">
        <w:trPr>
          <w:trHeight w:val="314"/>
        </w:trPr>
        <w:tc>
          <w:tcPr>
            <w:tcW w:w="3977" w:type="pct"/>
          </w:tcPr>
          <w:p w14:paraId="16444E37"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Impuestos sobre el Patrimonio</w:t>
            </w:r>
          </w:p>
        </w:tc>
        <w:tc>
          <w:tcPr>
            <w:tcW w:w="243" w:type="pct"/>
            <w:tcBorders>
              <w:right w:val="nil"/>
            </w:tcBorders>
          </w:tcPr>
          <w:p w14:paraId="55795731" w14:textId="77777777" w:rsidR="0033204F" w:rsidRPr="0033204F" w:rsidRDefault="0033204F" w:rsidP="0033204F">
            <w:pPr>
              <w:tabs>
                <w:tab w:val="left" w:pos="471"/>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2B12CA05" w14:textId="77777777" w:rsidR="0033204F" w:rsidRPr="0033204F" w:rsidRDefault="0033204F" w:rsidP="0033204F">
            <w:pPr>
              <w:tabs>
                <w:tab w:val="left" w:pos="471"/>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36,500.00</w:t>
            </w:r>
          </w:p>
        </w:tc>
      </w:tr>
      <w:tr w:rsidR="0033204F" w:rsidRPr="0033204F" w14:paraId="6188B31B" w14:textId="77777777" w:rsidTr="00925DA0">
        <w:trPr>
          <w:trHeight w:val="314"/>
        </w:trPr>
        <w:tc>
          <w:tcPr>
            <w:tcW w:w="3977" w:type="pct"/>
          </w:tcPr>
          <w:p w14:paraId="5767D377"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&gt;Impuesto Predial</w:t>
            </w:r>
          </w:p>
        </w:tc>
        <w:tc>
          <w:tcPr>
            <w:tcW w:w="243" w:type="pct"/>
            <w:tcBorders>
              <w:right w:val="nil"/>
            </w:tcBorders>
          </w:tcPr>
          <w:p w14:paraId="452863B5" w14:textId="77777777" w:rsidR="0033204F" w:rsidRPr="0033204F" w:rsidRDefault="0033204F" w:rsidP="0033204F">
            <w:pPr>
              <w:tabs>
                <w:tab w:val="left" w:pos="473"/>
              </w:tabs>
              <w:spacing w:after="0" w:line="360" w:lineRule="auto"/>
              <w:jc w:val="center"/>
              <w:rPr>
                <w:rFonts w:ascii="Arial" w:eastAsia="Arial MT" w:hAnsi="Arial"/>
                <w:sz w:val="20"/>
                <w:szCs w:val="20"/>
                <w:lang w:val="es-ES"/>
              </w:rPr>
            </w:pPr>
            <w:r w:rsidRPr="0033204F">
              <w:rPr>
                <w:rFonts w:ascii="Arial" w:eastAsia="Arial MT" w:hAnsi="Arial"/>
                <w:color w:val="050505"/>
                <w:sz w:val="20"/>
                <w:szCs w:val="20"/>
                <w:lang w:val="es-ES"/>
              </w:rPr>
              <w:t>$</w:t>
            </w:r>
          </w:p>
        </w:tc>
        <w:tc>
          <w:tcPr>
            <w:tcW w:w="780" w:type="pct"/>
            <w:tcBorders>
              <w:left w:val="nil"/>
            </w:tcBorders>
          </w:tcPr>
          <w:p w14:paraId="3985EAAD" w14:textId="77777777" w:rsidR="0033204F" w:rsidRPr="0033204F" w:rsidRDefault="0033204F" w:rsidP="0033204F">
            <w:pPr>
              <w:tabs>
                <w:tab w:val="left" w:pos="473"/>
              </w:tabs>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36,500.00</w:t>
            </w:r>
          </w:p>
        </w:tc>
      </w:tr>
      <w:tr w:rsidR="0033204F" w:rsidRPr="0033204F" w14:paraId="42CCAC1E" w14:textId="77777777" w:rsidTr="00925DA0">
        <w:trPr>
          <w:trHeight w:val="314"/>
        </w:trPr>
        <w:tc>
          <w:tcPr>
            <w:tcW w:w="3977" w:type="pct"/>
          </w:tcPr>
          <w:p w14:paraId="544BFEDB"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Impuesto sobre la Producción, el Consumo y las Transacciones</w:t>
            </w:r>
          </w:p>
        </w:tc>
        <w:tc>
          <w:tcPr>
            <w:tcW w:w="243" w:type="pct"/>
            <w:tcBorders>
              <w:right w:val="nil"/>
            </w:tcBorders>
          </w:tcPr>
          <w:p w14:paraId="027CEE8E" w14:textId="77777777" w:rsidR="0033204F" w:rsidRPr="0033204F" w:rsidRDefault="0033204F" w:rsidP="0033204F">
            <w:pPr>
              <w:tabs>
                <w:tab w:val="left" w:pos="344"/>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0DD86CA5" w14:textId="77777777" w:rsidR="0033204F" w:rsidRPr="0033204F" w:rsidRDefault="0033204F" w:rsidP="0033204F">
            <w:pPr>
              <w:tabs>
                <w:tab w:val="left" w:pos="344"/>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100,000.00</w:t>
            </w:r>
          </w:p>
        </w:tc>
      </w:tr>
      <w:tr w:rsidR="0033204F" w:rsidRPr="0033204F" w14:paraId="4F972396" w14:textId="77777777" w:rsidTr="00925DA0">
        <w:trPr>
          <w:trHeight w:val="314"/>
        </w:trPr>
        <w:tc>
          <w:tcPr>
            <w:tcW w:w="3977" w:type="pct"/>
          </w:tcPr>
          <w:p w14:paraId="40F3D1E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&gt;impuesto sobre Adquisición de Inmuebles</w:t>
            </w:r>
          </w:p>
        </w:tc>
        <w:tc>
          <w:tcPr>
            <w:tcW w:w="243" w:type="pct"/>
            <w:tcBorders>
              <w:right w:val="nil"/>
            </w:tcBorders>
          </w:tcPr>
          <w:p w14:paraId="64C7ED3F" w14:textId="77777777" w:rsidR="0033204F" w:rsidRPr="0033204F" w:rsidRDefault="0033204F" w:rsidP="0033204F">
            <w:pPr>
              <w:tabs>
                <w:tab w:val="left" w:pos="343"/>
              </w:tabs>
              <w:spacing w:after="0" w:line="360" w:lineRule="auto"/>
              <w:jc w:val="center"/>
              <w:rPr>
                <w:rFonts w:ascii="Arial" w:eastAsia="Arial MT" w:hAnsi="Arial"/>
                <w:sz w:val="20"/>
                <w:szCs w:val="20"/>
                <w:lang w:val="es-ES"/>
              </w:rPr>
            </w:pPr>
            <w:r w:rsidRPr="0033204F">
              <w:rPr>
                <w:rFonts w:ascii="Arial" w:eastAsia="Arial MT" w:hAnsi="Arial"/>
                <w:color w:val="050505"/>
                <w:sz w:val="20"/>
                <w:szCs w:val="20"/>
                <w:lang w:val="es-ES"/>
              </w:rPr>
              <w:t>$</w:t>
            </w:r>
          </w:p>
        </w:tc>
        <w:tc>
          <w:tcPr>
            <w:tcW w:w="780" w:type="pct"/>
            <w:tcBorders>
              <w:left w:val="nil"/>
            </w:tcBorders>
          </w:tcPr>
          <w:p w14:paraId="64E5666C" w14:textId="77777777" w:rsidR="0033204F" w:rsidRPr="0033204F" w:rsidRDefault="0033204F" w:rsidP="0033204F">
            <w:pPr>
              <w:tabs>
                <w:tab w:val="left" w:pos="343"/>
              </w:tabs>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100,000.00</w:t>
            </w:r>
          </w:p>
        </w:tc>
      </w:tr>
      <w:tr w:rsidR="0033204F" w:rsidRPr="0033204F" w14:paraId="6BC348D4" w14:textId="77777777" w:rsidTr="00925DA0">
        <w:trPr>
          <w:trHeight w:val="314"/>
        </w:trPr>
        <w:tc>
          <w:tcPr>
            <w:tcW w:w="3977" w:type="pct"/>
          </w:tcPr>
          <w:p w14:paraId="743D0FF9"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Accesorios</w:t>
            </w:r>
          </w:p>
        </w:tc>
        <w:tc>
          <w:tcPr>
            <w:tcW w:w="243" w:type="pct"/>
            <w:tcBorders>
              <w:right w:val="nil"/>
            </w:tcBorders>
          </w:tcPr>
          <w:p w14:paraId="659AC588" w14:textId="77777777" w:rsidR="0033204F" w:rsidRPr="0033204F" w:rsidRDefault="0033204F" w:rsidP="0033204F">
            <w:pPr>
              <w:tabs>
                <w:tab w:val="left" w:pos="927"/>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7D98D8D4" w14:textId="77777777" w:rsidR="0033204F" w:rsidRPr="0033204F" w:rsidRDefault="0033204F" w:rsidP="0033204F">
            <w:pPr>
              <w:tabs>
                <w:tab w:val="left" w:pos="927"/>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0.00</w:t>
            </w:r>
          </w:p>
        </w:tc>
      </w:tr>
      <w:tr w:rsidR="0033204F" w:rsidRPr="0033204F" w14:paraId="239C41E9" w14:textId="77777777" w:rsidTr="00925DA0">
        <w:trPr>
          <w:trHeight w:val="314"/>
        </w:trPr>
        <w:tc>
          <w:tcPr>
            <w:tcW w:w="3977" w:type="pct"/>
          </w:tcPr>
          <w:p w14:paraId="3DCDEB1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&gt;Actualizaciones y Recargos de Impuestos</w:t>
            </w:r>
          </w:p>
        </w:tc>
        <w:tc>
          <w:tcPr>
            <w:tcW w:w="243" w:type="pct"/>
            <w:tcBorders>
              <w:right w:val="nil"/>
            </w:tcBorders>
          </w:tcPr>
          <w:p w14:paraId="1FC1D2B7" w14:textId="77777777" w:rsidR="0033204F" w:rsidRPr="0033204F" w:rsidRDefault="0033204F" w:rsidP="0033204F">
            <w:pPr>
              <w:tabs>
                <w:tab w:val="left" w:pos="927"/>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69BD70C6" w14:textId="77777777" w:rsidR="0033204F" w:rsidRPr="0033204F" w:rsidRDefault="0033204F" w:rsidP="0033204F">
            <w:pPr>
              <w:tabs>
                <w:tab w:val="left" w:pos="927"/>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0.00</w:t>
            </w:r>
          </w:p>
        </w:tc>
      </w:tr>
      <w:tr w:rsidR="0033204F" w:rsidRPr="0033204F" w14:paraId="5166C14E" w14:textId="77777777" w:rsidTr="00925DA0">
        <w:trPr>
          <w:trHeight w:val="314"/>
        </w:trPr>
        <w:tc>
          <w:tcPr>
            <w:tcW w:w="3977" w:type="pct"/>
          </w:tcPr>
          <w:p w14:paraId="3C99434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&gt;Multas de Impuestos</w:t>
            </w:r>
          </w:p>
        </w:tc>
        <w:tc>
          <w:tcPr>
            <w:tcW w:w="243" w:type="pct"/>
            <w:tcBorders>
              <w:right w:val="nil"/>
            </w:tcBorders>
          </w:tcPr>
          <w:p w14:paraId="5EB737D6" w14:textId="77777777" w:rsidR="0033204F" w:rsidRPr="0033204F" w:rsidRDefault="0033204F" w:rsidP="0033204F">
            <w:pPr>
              <w:tabs>
                <w:tab w:val="left" w:pos="927"/>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35E5F14C" w14:textId="77777777" w:rsidR="0033204F" w:rsidRPr="0033204F" w:rsidRDefault="0033204F" w:rsidP="0033204F">
            <w:pPr>
              <w:tabs>
                <w:tab w:val="left" w:pos="927"/>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0.00</w:t>
            </w:r>
          </w:p>
        </w:tc>
      </w:tr>
      <w:tr w:rsidR="0033204F" w:rsidRPr="0033204F" w14:paraId="17F01871" w14:textId="77777777" w:rsidTr="00925DA0">
        <w:trPr>
          <w:trHeight w:val="314"/>
        </w:trPr>
        <w:tc>
          <w:tcPr>
            <w:tcW w:w="3977" w:type="pct"/>
          </w:tcPr>
          <w:p w14:paraId="6E12BF39"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&gt;Gastos de Ejecución de Impuestos</w:t>
            </w:r>
          </w:p>
        </w:tc>
        <w:tc>
          <w:tcPr>
            <w:tcW w:w="243" w:type="pct"/>
            <w:tcBorders>
              <w:right w:val="nil"/>
            </w:tcBorders>
          </w:tcPr>
          <w:p w14:paraId="603EF181" w14:textId="77777777" w:rsidR="0033204F" w:rsidRPr="0033204F" w:rsidRDefault="0033204F" w:rsidP="0033204F">
            <w:pPr>
              <w:tabs>
                <w:tab w:val="left" w:pos="927"/>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69C3CF2E" w14:textId="77777777" w:rsidR="0033204F" w:rsidRPr="0033204F" w:rsidRDefault="0033204F" w:rsidP="0033204F">
            <w:pPr>
              <w:tabs>
                <w:tab w:val="left" w:pos="927"/>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0.00</w:t>
            </w:r>
          </w:p>
        </w:tc>
      </w:tr>
      <w:tr w:rsidR="0033204F" w:rsidRPr="0033204F" w14:paraId="559CDE52" w14:textId="77777777" w:rsidTr="00925DA0">
        <w:trPr>
          <w:trHeight w:val="314"/>
        </w:trPr>
        <w:tc>
          <w:tcPr>
            <w:tcW w:w="3977" w:type="pct"/>
          </w:tcPr>
          <w:p w14:paraId="70E65CC6"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Otros Impuestos</w:t>
            </w:r>
          </w:p>
        </w:tc>
        <w:tc>
          <w:tcPr>
            <w:tcW w:w="243" w:type="pct"/>
            <w:tcBorders>
              <w:right w:val="nil"/>
            </w:tcBorders>
          </w:tcPr>
          <w:p w14:paraId="5081FAD6" w14:textId="77777777" w:rsidR="0033204F" w:rsidRPr="0033204F" w:rsidRDefault="0033204F" w:rsidP="0033204F">
            <w:pPr>
              <w:tabs>
                <w:tab w:val="left" w:pos="927"/>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2580B497" w14:textId="77777777" w:rsidR="0033204F" w:rsidRPr="0033204F" w:rsidRDefault="0033204F" w:rsidP="0033204F">
            <w:pPr>
              <w:tabs>
                <w:tab w:val="left" w:pos="927"/>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0.00</w:t>
            </w:r>
          </w:p>
        </w:tc>
      </w:tr>
      <w:tr w:rsidR="0033204F" w:rsidRPr="0033204F" w14:paraId="611B872C" w14:textId="77777777" w:rsidTr="00925DA0">
        <w:trPr>
          <w:trHeight w:val="840"/>
        </w:trPr>
        <w:tc>
          <w:tcPr>
            <w:tcW w:w="3977" w:type="pct"/>
          </w:tcPr>
          <w:p w14:paraId="7E09C4FB"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Impuestos no comprometidos en las fracciones de la ley de Ingresos causadas en ejercicios fiscales anteriores pendientes de liquidación o pago</w:t>
            </w:r>
          </w:p>
        </w:tc>
        <w:tc>
          <w:tcPr>
            <w:tcW w:w="243" w:type="pct"/>
            <w:tcBorders>
              <w:right w:val="nil"/>
            </w:tcBorders>
          </w:tcPr>
          <w:p w14:paraId="57D6BF2D" w14:textId="77777777" w:rsidR="0033204F" w:rsidRPr="0033204F" w:rsidRDefault="0033204F" w:rsidP="0033204F">
            <w:pPr>
              <w:tabs>
                <w:tab w:val="left" w:pos="927"/>
              </w:tabs>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64711410" w14:textId="77777777" w:rsidR="0033204F" w:rsidRPr="0033204F" w:rsidRDefault="0033204F" w:rsidP="0033204F">
            <w:pPr>
              <w:tabs>
                <w:tab w:val="left" w:pos="927"/>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0.00</w:t>
            </w:r>
          </w:p>
        </w:tc>
      </w:tr>
    </w:tbl>
    <w:p w14:paraId="781D8942"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2027A6DC"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6.- </w:t>
      </w:r>
      <w:r w:rsidRPr="0033204F">
        <w:rPr>
          <w:rFonts w:ascii="Arial" w:eastAsia="Arial MT" w:hAnsi="Arial"/>
          <w:color w:val="050505"/>
          <w:sz w:val="20"/>
          <w:szCs w:val="20"/>
          <w:lang w:val="es-ES"/>
        </w:rPr>
        <w:t>Los derechos que el Municipio percibirá, se causarán por los siguientes conceptos:</w:t>
      </w:r>
    </w:p>
    <w:p w14:paraId="2C38FF65"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4" w:type="pct"/>
        <w:tblInd w:w="-4"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46"/>
        <w:gridCol w:w="208"/>
        <w:gridCol w:w="1658"/>
      </w:tblGrid>
      <w:tr w:rsidR="0033204F" w:rsidRPr="0033204F" w14:paraId="2933427E" w14:textId="77777777" w:rsidTr="00925DA0">
        <w:trPr>
          <w:trHeight w:val="314"/>
        </w:trPr>
        <w:tc>
          <w:tcPr>
            <w:tcW w:w="3976" w:type="pct"/>
          </w:tcPr>
          <w:p w14:paraId="21AA8562" w14:textId="77777777" w:rsidR="0033204F" w:rsidRPr="0033204F" w:rsidRDefault="0033204F" w:rsidP="0033204F">
            <w:pPr>
              <w:spacing w:after="0" w:line="360" w:lineRule="auto"/>
              <w:rPr>
                <w:rFonts w:ascii="Arial" w:eastAsia="Arial MT" w:hAnsi="Arial"/>
                <w:b/>
                <w:szCs w:val="20"/>
                <w:lang w:val="es-ES"/>
              </w:rPr>
            </w:pPr>
            <w:r w:rsidRPr="0033204F">
              <w:rPr>
                <w:rFonts w:ascii="Arial" w:eastAsia="Arial MT" w:hAnsi="Arial"/>
                <w:b/>
                <w:color w:val="050505"/>
                <w:szCs w:val="20"/>
                <w:lang w:val="es-ES"/>
              </w:rPr>
              <w:t>Derechos</w:t>
            </w:r>
          </w:p>
        </w:tc>
        <w:tc>
          <w:tcPr>
            <w:tcW w:w="114" w:type="pct"/>
            <w:tcBorders>
              <w:right w:val="nil"/>
            </w:tcBorders>
          </w:tcPr>
          <w:p w14:paraId="25CBC337" w14:textId="77777777" w:rsidR="0033204F" w:rsidRPr="0033204F" w:rsidRDefault="0033204F" w:rsidP="0033204F">
            <w:pPr>
              <w:tabs>
                <w:tab w:val="left" w:pos="441"/>
              </w:tabs>
              <w:spacing w:after="0" w:line="360" w:lineRule="auto"/>
              <w:jc w:val="right"/>
              <w:rPr>
                <w:rFonts w:ascii="Arial" w:eastAsia="Arial MT" w:hAnsi="Arial"/>
                <w:b/>
                <w:bCs/>
                <w:color w:val="231F20"/>
                <w:sz w:val="20"/>
                <w:szCs w:val="20"/>
                <w:lang w:val="es-ES"/>
              </w:rPr>
            </w:pPr>
            <w:r w:rsidRPr="0033204F">
              <w:rPr>
                <w:rFonts w:ascii="Arial" w:eastAsia="Arial MT" w:hAnsi="Arial"/>
                <w:b/>
                <w:bCs/>
                <w:color w:val="231F20"/>
                <w:sz w:val="20"/>
                <w:szCs w:val="20"/>
                <w:lang w:val="es-ES"/>
              </w:rPr>
              <w:t>$</w:t>
            </w:r>
          </w:p>
        </w:tc>
        <w:tc>
          <w:tcPr>
            <w:tcW w:w="910" w:type="pct"/>
            <w:tcBorders>
              <w:left w:val="nil"/>
            </w:tcBorders>
          </w:tcPr>
          <w:p w14:paraId="150CDAD1" w14:textId="77777777" w:rsidR="0033204F" w:rsidRPr="0033204F" w:rsidRDefault="0033204F" w:rsidP="0033204F">
            <w:pPr>
              <w:tabs>
                <w:tab w:val="left" w:pos="441"/>
              </w:tabs>
              <w:spacing w:after="0" w:line="360" w:lineRule="auto"/>
              <w:jc w:val="right"/>
              <w:rPr>
                <w:rFonts w:ascii="Arial" w:eastAsia="Arial MT" w:hAnsi="Arial"/>
                <w:b/>
                <w:bCs/>
                <w:sz w:val="20"/>
                <w:szCs w:val="20"/>
                <w:lang w:val="es-ES"/>
              </w:rPr>
            </w:pPr>
            <w:r w:rsidRPr="0033204F">
              <w:rPr>
                <w:rFonts w:ascii="Arial" w:eastAsia="Arial MT" w:hAnsi="Arial"/>
                <w:b/>
                <w:bCs/>
                <w:color w:val="231F20"/>
                <w:sz w:val="20"/>
                <w:szCs w:val="20"/>
                <w:lang w:val="es-ES"/>
              </w:rPr>
              <w:t>406,800.00</w:t>
            </w:r>
          </w:p>
        </w:tc>
      </w:tr>
      <w:tr w:rsidR="0033204F" w:rsidRPr="0033204F" w14:paraId="7BCB7D65" w14:textId="77777777" w:rsidTr="00925DA0">
        <w:trPr>
          <w:trHeight w:val="629"/>
        </w:trPr>
        <w:tc>
          <w:tcPr>
            <w:tcW w:w="3976" w:type="pct"/>
          </w:tcPr>
          <w:p w14:paraId="2E8AA8F3" w14:textId="77777777" w:rsidR="0033204F" w:rsidRPr="0033204F" w:rsidRDefault="0033204F" w:rsidP="0033204F">
            <w:pPr>
              <w:spacing w:after="0" w:line="360" w:lineRule="auto"/>
              <w:rPr>
                <w:rFonts w:ascii="Arial" w:eastAsia="Arial MT" w:hAnsi="Arial"/>
                <w:b/>
                <w:szCs w:val="20"/>
                <w:lang w:val="es-ES"/>
              </w:rPr>
            </w:pPr>
            <w:r w:rsidRPr="0033204F">
              <w:rPr>
                <w:rFonts w:ascii="Arial" w:eastAsia="Arial MT" w:hAnsi="Arial"/>
                <w:b/>
                <w:color w:val="050505"/>
                <w:szCs w:val="20"/>
                <w:lang w:val="es-ES"/>
              </w:rPr>
              <w:t>Derechos por Uso, Goce, Aprovechamiento o Explotación de Bienes de Dominio Público</w:t>
            </w:r>
          </w:p>
        </w:tc>
        <w:tc>
          <w:tcPr>
            <w:tcW w:w="114" w:type="pct"/>
            <w:tcBorders>
              <w:bottom w:val="single" w:sz="6" w:space="0" w:color="050505"/>
              <w:right w:val="nil"/>
            </w:tcBorders>
          </w:tcPr>
          <w:p w14:paraId="18804F91" w14:textId="77777777" w:rsidR="0033204F" w:rsidRPr="0033204F" w:rsidRDefault="0033204F" w:rsidP="0033204F">
            <w:pPr>
              <w:tabs>
                <w:tab w:val="left" w:pos="657"/>
              </w:tabs>
              <w:spacing w:after="0" w:line="360" w:lineRule="auto"/>
              <w:jc w:val="right"/>
              <w:rPr>
                <w:rFonts w:ascii="Arial" w:eastAsia="Arial MT" w:hAnsi="Arial"/>
                <w:b/>
                <w:bCs/>
                <w:color w:val="231F20"/>
                <w:sz w:val="20"/>
                <w:szCs w:val="20"/>
                <w:lang w:val="es-ES"/>
              </w:rPr>
            </w:pPr>
            <w:r w:rsidRPr="0033204F">
              <w:rPr>
                <w:rFonts w:ascii="Arial" w:eastAsia="Arial MT" w:hAnsi="Arial"/>
                <w:b/>
                <w:bCs/>
                <w:color w:val="231F20"/>
                <w:sz w:val="20"/>
                <w:szCs w:val="20"/>
                <w:lang w:val="es-ES"/>
              </w:rPr>
              <w:t>$</w:t>
            </w:r>
          </w:p>
        </w:tc>
        <w:tc>
          <w:tcPr>
            <w:tcW w:w="910" w:type="pct"/>
            <w:tcBorders>
              <w:left w:val="nil"/>
              <w:bottom w:val="single" w:sz="6" w:space="0" w:color="050505"/>
            </w:tcBorders>
          </w:tcPr>
          <w:p w14:paraId="0D7926A0" w14:textId="77777777" w:rsidR="0033204F" w:rsidRPr="0033204F" w:rsidRDefault="0033204F" w:rsidP="0033204F">
            <w:pPr>
              <w:tabs>
                <w:tab w:val="left" w:pos="657"/>
              </w:tabs>
              <w:spacing w:after="0" w:line="360" w:lineRule="auto"/>
              <w:jc w:val="right"/>
              <w:rPr>
                <w:rFonts w:ascii="Arial" w:eastAsia="Arial MT" w:hAnsi="Arial"/>
                <w:b/>
                <w:bCs/>
                <w:sz w:val="20"/>
                <w:szCs w:val="20"/>
                <w:lang w:val="es-ES"/>
              </w:rPr>
            </w:pPr>
            <w:r w:rsidRPr="0033204F">
              <w:rPr>
                <w:rFonts w:ascii="Arial" w:eastAsia="Arial MT" w:hAnsi="Arial"/>
                <w:b/>
                <w:bCs/>
                <w:color w:val="231F20"/>
                <w:sz w:val="20"/>
                <w:szCs w:val="20"/>
                <w:lang w:val="es-ES"/>
              </w:rPr>
              <w:t>8,000.00</w:t>
            </w:r>
          </w:p>
        </w:tc>
      </w:tr>
      <w:tr w:rsidR="0033204F" w:rsidRPr="0033204F" w14:paraId="3C103210" w14:textId="77777777" w:rsidTr="00925DA0">
        <w:trPr>
          <w:trHeight w:val="630"/>
        </w:trPr>
        <w:tc>
          <w:tcPr>
            <w:tcW w:w="3976" w:type="pct"/>
          </w:tcPr>
          <w:p w14:paraId="48969183"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&gt;Por el Uso de Locales o Pisos de Mercados, Espacios en la vía o Parques Públicos</w:t>
            </w:r>
          </w:p>
        </w:tc>
        <w:tc>
          <w:tcPr>
            <w:tcW w:w="114" w:type="pct"/>
            <w:tcBorders>
              <w:right w:val="nil"/>
            </w:tcBorders>
          </w:tcPr>
          <w:p w14:paraId="53593850" w14:textId="77777777" w:rsidR="0033204F" w:rsidRPr="0033204F" w:rsidRDefault="0033204F" w:rsidP="0033204F">
            <w:pPr>
              <w:tabs>
                <w:tab w:val="left" w:pos="657"/>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tcBorders>
          </w:tcPr>
          <w:p w14:paraId="20D23A38" w14:textId="77777777" w:rsidR="0033204F" w:rsidRPr="0033204F" w:rsidRDefault="0033204F" w:rsidP="0033204F">
            <w:pPr>
              <w:tabs>
                <w:tab w:val="left" w:pos="657"/>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3,500.00</w:t>
            </w:r>
          </w:p>
        </w:tc>
      </w:tr>
      <w:tr w:rsidR="0033204F" w:rsidRPr="0033204F" w14:paraId="56B67BBB" w14:textId="77777777" w:rsidTr="00925DA0">
        <w:trPr>
          <w:trHeight w:val="629"/>
        </w:trPr>
        <w:tc>
          <w:tcPr>
            <w:tcW w:w="3976" w:type="pct"/>
          </w:tcPr>
          <w:p w14:paraId="545D60BC"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&gt;Por el Uso y Aprovechamiento de los Bienes de Dominio Público del Patrimonio Municipal</w:t>
            </w:r>
          </w:p>
        </w:tc>
        <w:tc>
          <w:tcPr>
            <w:tcW w:w="114" w:type="pct"/>
            <w:tcBorders>
              <w:right w:val="nil"/>
            </w:tcBorders>
          </w:tcPr>
          <w:p w14:paraId="1D54ECBB" w14:textId="77777777" w:rsidR="0033204F" w:rsidRPr="0033204F" w:rsidRDefault="0033204F" w:rsidP="0033204F">
            <w:pPr>
              <w:tabs>
                <w:tab w:val="left" w:pos="952"/>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tcBorders>
          </w:tcPr>
          <w:p w14:paraId="5E0A9301" w14:textId="77777777" w:rsidR="0033204F" w:rsidRPr="0033204F" w:rsidRDefault="0033204F" w:rsidP="0033204F">
            <w:pPr>
              <w:tabs>
                <w:tab w:val="left" w:pos="952"/>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4,500.00</w:t>
            </w:r>
          </w:p>
        </w:tc>
      </w:tr>
      <w:tr w:rsidR="0033204F" w:rsidRPr="0033204F" w14:paraId="476AFF41" w14:textId="77777777" w:rsidTr="00925DA0">
        <w:trPr>
          <w:trHeight w:val="314"/>
        </w:trPr>
        <w:tc>
          <w:tcPr>
            <w:tcW w:w="3976" w:type="pct"/>
          </w:tcPr>
          <w:p w14:paraId="31B5A421" w14:textId="77777777" w:rsidR="0033204F" w:rsidRPr="0033204F" w:rsidRDefault="0033204F" w:rsidP="0033204F">
            <w:pPr>
              <w:spacing w:after="0" w:line="360" w:lineRule="auto"/>
              <w:rPr>
                <w:rFonts w:ascii="Arial" w:eastAsia="Arial MT" w:hAnsi="Arial"/>
                <w:b/>
                <w:szCs w:val="20"/>
                <w:lang w:val="es-ES"/>
              </w:rPr>
            </w:pPr>
            <w:r w:rsidRPr="0033204F">
              <w:rPr>
                <w:rFonts w:ascii="Arial" w:eastAsia="Arial MT" w:hAnsi="Arial"/>
                <w:b/>
                <w:color w:val="050505"/>
                <w:szCs w:val="20"/>
                <w:lang w:val="es-ES"/>
              </w:rPr>
              <w:t>Derechos por Prestación de Servicios</w:t>
            </w:r>
          </w:p>
        </w:tc>
        <w:tc>
          <w:tcPr>
            <w:tcW w:w="114" w:type="pct"/>
            <w:tcBorders>
              <w:right w:val="nil"/>
            </w:tcBorders>
          </w:tcPr>
          <w:p w14:paraId="20664EBF" w14:textId="77777777" w:rsidR="0033204F" w:rsidRPr="0033204F" w:rsidRDefault="0033204F" w:rsidP="0033204F">
            <w:pPr>
              <w:tabs>
                <w:tab w:val="left" w:pos="659"/>
              </w:tabs>
              <w:spacing w:after="0" w:line="360" w:lineRule="auto"/>
              <w:jc w:val="right"/>
              <w:rPr>
                <w:rFonts w:ascii="Arial" w:eastAsia="Arial MT" w:hAnsi="Arial"/>
                <w:b/>
                <w:bCs/>
                <w:color w:val="231F20"/>
                <w:sz w:val="20"/>
                <w:szCs w:val="20"/>
                <w:lang w:val="es-ES"/>
              </w:rPr>
            </w:pPr>
            <w:r w:rsidRPr="0033204F">
              <w:rPr>
                <w:rFonts w:ascii="Arial" w:eastAsia="Arial MT" w:hAnsi="Arial"/>
                <w:b/>
                <w:bCs/>
                <w:color w:val="231F20"/>
                <w:sz w:val="20"/>
                <w:szCs w:val="20"/>
                <w:lang w:val="es-ES"/>
              </w:rPr>
              <w:t>$</w:t>
            </w:r>
          </w:p>
        </w:tc>
        <w:tc>
          <w:tcPr>
            <w:tcW w:w="910" w:type="pct"/>
            <w:tcBorders>
              <w:left w:val="nil"/>
            </w:tcBorders>
          </w:tcPr>
          <w:p w14:paraId="0FE7B72D" w14:textId="77777777" w:rsidR="0033204F" w:rsidRPr="0033204F" w:rsidRDefault="0033204F" w:rsidP="0033204F">
            <w:pPr>
              <w:tabs>
                <w:tab w:val="left" w:pos="659"/>
              </w:tabs>
              <w:spacing w:after="0" w:line="360" w:lineRule="auto"/>
              <w:jc w:val="right"/>
              <w:rPr>
                <w:rFonts w:ascii="Arial" w:eastAsia="Arial MT" w:hAnsi="Arial"/>
                <w:sz w:val="20"/>
                <w:szCs w:val="20"/>
                <w:lang w:val="es-ES"/>
              </w:rPr>
            </w:pPr>
            <w:r w:rsidRPr="0033204F">
              <w:rPr>
                <w:rFonts w:ascii="Arial" w:eastAsia="Arial MT" w:hAnsi="Arial"/>
                <w:b/>
                <w:bCs/>
                <w:color w:val="231F20"/>
                <w:sz w:val="20"/>
                <w:szCs w:val="20"/>
                <w:lang w:val="es-ES"/>
              </w:rPr>
              <w:t>47,800.00</w:t>
            </w:r>
          </w:p>
        </w:tc>
      </w:tr>
      <w:tr w:rsidR="0033204F" w:rsidRPr="0033204F" w14:paraId="1E5A609B" w14:textId="77777777" w:rsidTr="00925DA0">
        <w:trPr>
          <w:trHeight w:val="312"/>
        </w:trPr>
        <w:tc>
          <w:tcPr>
            <w:tcW w:w="3976" w:type="pct"/>
            <w:tcBorders>
              <w:left w:val="single" w:sz="8" w:space="0" w:color="050505"/>
            </w:tcBorders>
          </w:tcPr>
          <w:p w14:paraId="6ECF4C82"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&gt;Servicios de Agua Potable, Drenaje y Alcantarillado</w:t>
            </w:r>
          </w:p>
        </w:tc>
        <w:tc>
          <w:tcPr>
            <w:tcW w:w="114" w:type="pct"/>
            <w:tcBorders>
              <w:right w:val="nil"/>
            </w:tcBorders>
          </w:tcPr>
          <w:p w14:paraId="21B706A6" w14:textId="77777777" w:rsidR="0033204F" w:rsidRPr="0033204F" w:rsidRDefault="0033204F" w:rsidP="0033204F">
            <w:pPr>
              <w:tabs>
                <w:tab w:val="left" w:pos="755"/>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0586C5AE" w14:textId="77777777" w:rsidR="0033204F" w:rsidRPr="0033204F" w:rsidRDefault="0033204F" w:rsidP="0033204F">
            <w:pPr>
              <w:tabs>
                <w:tab w:val="left" w:pos="755"/>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8,800.00</w:t>
            </w:r>
          </w:p>
        </w:tc>
      </w:tr>
      <w:tr w:rsidR="0033204F" w:rsidRPr="0033204F" w14:paraId="2421D25F" w14:textId="77777777" w:rsidTr="00925DA0">
        <w:trPr>
          <w:trHeight w:val="314"/>
        </w:trPr>
        <w:tc>
          <w:tcPr>
            <w:tcW w:w="3976" w:type="pct"/>
            <w:tcBorders>
              <w:left w:val="single" w:sz="8" w:space="0" w:color="050505"/>
            </w:tcBorders>
          </w:tcPr>
          <w:p w14:paraId="0C38DD39"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 de Alumbrado Público</w:t>
            </w:r>
          </w:p>
        </w:tc>
        <w:tc>
          <w:tcPr>
            <w:tcW w:w="114" w:type="pct"/>
            <w:tcBorders>
              <w:right w:val="nil"/>
            </w:tcBorders>
          </w:tcPr>
          <w:p w14:paraId="7C8B8F0C"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10FBBA2C"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64D8136C" w14:textId="77777777" w:rsidTr="00925DA0">
        <w:trPr>
          <w:trHeight w:val="314"/>
        </w:trPr>
        <w:tc>
          <w:tcPr>
            <w:tcW w:w="3976" w:type="pct"/>
            <w:tcBorders>
              <w:left w:val="single" w:sz="8" w:space="0" w:color="050505"/>
            </w:tcBorders>
          </w:tcPr>
          <w:p w14:paraId="40905CAE" w14:textId="77777777" w:rsidR="0033204F" w:rsidRPr="0033204F" w:rsidRDefault="0033204F" w:rsidP="0033204F">
            <w:pPr>
              <w:spacing w:after="0" w:line="360" w:lineRule="auto"/>
              <w:jc w:val="both"/>
              <w:rPr>
                <w:rFonts w:ascii="Arial" w:eastAsia="Arial MT" w:hAnsi="Arial"/>
                <w:szCs w:val="20"/>
                <w:lang w:val="es-ES"/>
              </w:rPr>
            </w:pPr>
            <w:r w:rsidRPr="0033204F">
              <w:rPr>
                <w:rFonts w:ascii="Arial" w:eastAsia="Arial MT" w:hAnsi="Arial"/>
                <w:color w:val="050505"/>
                <w:szCs w:val="20"/>
                <w:lang w:val="es-ES"/>
              </w:rPr>
              <w:t>&gt;Servicio de Limpia, Recolección, Traslado y Disposición Final de Residuos</w:t>
            </w:r>
          </w:p>
        </w:tc>
        <w:tc>
          <w:tcPr>
            <w:tcW w:w="114" w:type="pct"/>
            <w:tcBorders>
              <w:right w:val="nil"/>
            </w:tcBorders>
          </w:tcPr>
          <w:p w14:paraId="7D4054B3"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27FE60E6"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6C83C18E" w14:textId="77777777" w:rsidTr="00925DA0">
        <w:trPr>
          <w:trHeight w:val="314"/>
        </w:trPr>
        <w:tc>
          <w:tcPr>
            <w:tcW w:w="3976" w:type="pct"/>
            <w:tcBorders>
              <w:left w:val="single" w:sz="8" w:space="0" w:color="050505"/>
            </w:tcBorders>
          </w:tcPr>
          <w:p w14:paraId="506DF518"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 de Mercados y Centrales de Abasto</w:t>
            </w:r>
          </w:p>
        </w:tc>
        <w:tc>
          <w:tcPr>
            <w:tcW w:w="114" w:type="pct"/>
            <w:tcBorders>
              <w:right w:val="nil"/>
            </w:tcBorders>
          </w:tcPr>
          <w:p w14:paraId="256071E9"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7FFEC976"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0B37B7E9" w14:textId="77777777" w:rsidTr="00925DA0">
        <w:trPr>
          <w:trHeight w:val="314"/>
        </w:trPr>
        <w:tc>
          <w:tcPr>
            <w:tcW w:w="3976" w:type="pct"/>
            <w:tcBorders>
              <w:left w:val="single" w:sz="8" w:space="0" w:color="050505"/>
            </w:tcBorders>
          </w:tcPr>
          <w:p w14:paraId="15A55103"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 de Panteones</w:t>
            </w:r>
          </w:p>
        </w:tc>
        <w:tc>
          <w:tcPr>
            <w:tcW w:w="114" w:type="pct"/>
            <w:tcBorders>
              <w:right w:val="nil"/>
            </w:tcBorders>
          </w:tcPr>
          <w:p w14:paraId="02218D47" w14:textId="77777777" w:rsidR="0033204F" w:rsidRPr="0033204F" w:rsidRDefault="0033204F" w:rsidP="0033204F">
            <w:pPr>
              <w:tabs>
                <w:tab w:val="left" w:pos="755"/>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5C357E36" w14:textId="77777777" w:rsidR="0033204F" w:rsidRPr="0033204F" w:rsidRDefault="0033204F" w:rsidP="0033204F">
            <w:pPr>
              <w:tabs>
                <w:tab w:val="left" w:pos="755"/>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35,000.00</w:t>
            </w:r>
          </w:p>
        </w:tc>
      </w:tr>
      <w:tr w:rsidR="0033204F" w:rsidRPr="0033204F" w14:paraId="7110226B" w14:textId="77777777" w:rsidTr="00925DA0">
        <w:trPr>
          <w:trHeight w:val="314"/>
        </w:trPr>
        <w:tc>
          <w:tcPr>
            <w:tcW w:w="3976" w:type="pct"/>
            <w:tcBorders>
              <w:left w:val="single" w:sz="8" w:space="0" w:color="050505"/>
            </w:tcBorders>
          </w:tcPr>
          <w:p w14:paraId="73972B66"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 de Rastro</w:t>
            </w:r>
          </w:p>
        </w:tc>
        <w:tc>
          <w:tcPr>
            <w:tcW w:w="114" w:type="pct"/>
            <w:tcBorders>
              <w:right w:val="nil"/>
            </w:tcBorders>
          </w:tcPr>
          <w:p w14:paraId="0968EC62"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194116B0"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06998EE5" w14:textId="77777777" w:rsidTr="00925DA0">
        <w:trPr>
          <w:trHeight w:val="314"/>
        </w:trPr>
        <w:tc>
          <w:tcPr>
            <w:tcW w:w="3976" w:type="pct"/>
            <w:tcBorders>
              <w:left w:val="single" w:sz="8" w:space="0" w:color="050505"/>
            </w:tcBorders>
          </w:tcPr>
          <w:p w14:paraId="130563D3"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 de Seguridad Pública (Policía Preventiva y Tránsito Municipal)</w:t>
            </w:r>
          </w:p>
        </w:tc>
        <w:tc>
          <w:tcPr>
            <w:tcW w:w="114" w:type="pct"/>
            <w:tcBorders>
              <w:right w:val="nil"/>
            </w:tcBorders>
          </w:tcPr>
          <w:p w14:paraId="50D3605B" w14:textId="77777777" w:rsidR="0033204F" w:rsidRPr="0033204F" w:rsidRDefault="0033204F" w:rsidP="0033204F">
            <w:pPr>
              <w:tabs>
                <w:tab w:val="left" w:pos="755"/>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58246091" w14:textId="77777777" w:rsidR="0033204F" w:rsidRPr="0033204F" w:rsidRDefault="0033204F" w:rsidP="0033204F">
            <w:pPr>
              <w:tabs>
                <w:tab w:val="left" w:pos="755"/>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4,000.00</w:t>
            </w:r>
          </w:p>
        </w:tc>
      </w:tr>
      <w:tr w:rsidR="0033204F" w:rsidRPr="0033204F" w14:paraId="1125AC5A" w14:textId="77777777" w:rsidTr="00925DA0">
        <w:trPr>
          <w:trHeight w:val="314"/>
        </w:trPr>
        <w:tc>
          <w:tcPr>
            <w:tcW w:w="3976" w:type="pct"/>
            <w:tcBorders>
              <w:left w:val="single" w:sz="8" w:space="0" w:color="050505"/>
            </w:tcBorders>
          </w:tcPr>
          <w:p w14:paraId="4C0B901A"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 de Catastro</w:t>
            </w:r>
          </w:p>
        </w:tc>
        <w:tc>
          <w:tcPr>
            <w:tcW w:w="114" w:type="pct"/>
            <w:tcBorders>
              <w:right w:val="nil"/>
            </w:tcBorders>
          </w:tcPr>
          <w:p w14:paraId="72A41606"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1BEDE98E"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0C7F443A" w14:textId="77777777" w:rsidTr="00925DA0">
        <w:trPr>
          <w:trHeight w:val="314"/>
        </w:trPr>
        <w:tc>
          <w:tcPr>
            <w:tcW w:w="3976" w:type="pct"/>
            <w:tcBorders>
              <w:left w:val="single" w:sz="8" w:space="0" w:color="050505"/>
            </w:tcBorders>
          </w:tcPr>
          <w:p w14:paraId="6D51C246" w14:textId="77777777" w:rsidR="0033204F" w:rsidRPr="0033204F" w:rsidRDefault="0033204F" w:rsidP="0033204F">
            <w:pPr>
              <w:spacing w:after="0" w:line="360" w:lineRule="auto"/>
              <w:rPr>
                <w:rFonts w:ascii="Arial" w:eastAsia="Arial MT" w:hAnsi="Arial"/>
                <w:b/>
                <w:szCs w:val="20"/>
                <w:lang w:val="es-ES"/>
              </w:rPr>
            </w:pPr>
            <w:r w:rsidRPr="0033204F">
              <w:rPr>
                <w:rFonts w:ascii="Arial" w:eastAsia="Arial MT" w:hAnsi="Arial"/>
                <w:b/>
                <w:color w:val="050505"/>
                <w:szCs w:val="20"/>
                <w:lang w:val="es-ES"/>
              </w:rPr>
              <w:t>Otros Derechos</w:t>
            </w:r>
          </w:p>
        </w:tc>
        <w:tc>
          <w:tcPr>
            <w:tcW w:w="114" w:type="pct"/>
            <w:tcBorders>
              <w:right w:val="nil"/>
            </w:tcBorders>
          </w:tcPr>
          <w:p w14:paraId="7496DF81" w14:textId="77777777" w:rsidR="0033204F" w:rsidRPr="0033204F" w:rsidRDefault="0033204F" w:rsidP="0033204F">
            <w:pPr>
              <w:tabs>
                <w:tab w:val="left" w:pos="540"/>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5B093D3D" w14:textId="77777777" w:rsidR="0033204F" w:rsidRPr="0033204F" w:rsidRDefault="0033204F" w:rsidP="0033204F">
            <w:pPr>
              <w:tabs>
                <w:tab w:val="left" w:pos="540"/>
              </w:tabs>
              <w:spacing w:after="0" w:line="360" w:lineRule="auto"/>
              <w:jc w:val="right"/>
              <w:rPr>
                <w:rFonts w:ascii="Arial" w:eastAsia="Arial MT" w:hAnsi="Arial"/>
                <w:sz w:val="20"/>
                <w:szCs w:val="20"/>
                <w:lang w:val="es-ES"/>
              </w:rPr>
            </w:pPr>
            <w:r w:rsidRPr="0033204F">
              <w:rPr>
                <w:rFonts w:ascii="Arial" w:eastAsia="Arial MT" w:hAnsi="Arial"/>
                <w:b/>
                <w:bCs/>
                <w:color w:val="231F20"/>
                <w:sz w:val="20"/>
                <w:szCs w:val="20"/>
                <w:lang w:val="es-ES"/>
              </w:rPr>
              <w:t>351,000.00</w:t>
            </w:r>
          </w:p>
        </w:tc>
      </w:tr>
      <w:tr w:rsidR="0033204F" w:rsidRPr="0033204F" w14:paraId="75DC3F9A" w14:textId="77777777" w:rsidTr="00925DA0">
        <w:trPr>
          <w:trHeight w:val="314"/>
        </w:trPr>
        <w:tc>
          <w:tcPr>
            <w:tcW w:w="3976" w:type="pct"/>
            <w:tcBorders>
              <w:left w:val="single" w:sz="8" w:space="0" w:color="050505"/>
            </w:tcBorders>
          </w:tcPr>
          <w:p w14:paraId="09690A3D"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&gt;Licencias de Funcionamiento y Permisos</w:t>
            </w:r>
          </w:p>
        </w:tc>
        <w:tc>
          <w:tcPr>
            <w:tcW w:w="114" w:type="pct"/>
            <w:tcBorders>
              <w:right w:val="nil"/>
            </w:tcBorders>
          </w:tcPr>
          <w:p w14:paraId="1DBA7D3C" w14:textId="77777777" w:rsidR="0033204F" w:rsidRPr="0033204F" w:rsidRDefault="0033204F" w:rsidP="0033204F">
            <w:pPr>
              <w:tabs>
                <w:tab w:val="left" w:pos="540"/>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16632DAF" w14:textId="77777777" w:rsidR="0033204F" w:rsidRPr="0033204F" w:rsidRDefault="0033204F" w:rsidP="0033204F">
            <w:pPr>
              <w:tabs>
                <w:tab w:val="left" w:pos="540"/>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350,000.00</w:t>
            </w:r>
          </w:p>
        </w:tc>
      </w:tr>
      <w:tr w:rsidR="0033204F" w:rsidRPr="0033204F" w14:paraId="3F7060BA" w14:textId="77777777" w:rsidTr="00925DA0">
        <w:trPr>
          <w:trHeight w:val="314"/>
        </w:trPr>
        <w:tc>
          <w:tcPr>
            <w:tcW w:w="3976" w:type="pct"/>
            <w:tcBorders>
              <w:left w:val="single" w:sz="8" w:space="0" w:color="050505"/>
            </w:tcBorders>
          </w:tcPr>
          <w:p w14:paraId="1D80FD85"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&gt;Servicios que presta la Dirección de Obras Públicas y Desarrollo Urbano</w:t>
            </w:r>
          </w:p>
        </w:tc>
        <w:tc>
          <w:tcPr>
            <w:tcW w:w="114" w:type="pct"/>
            <w:tcBorders>
              <w:right w:val="nil"/>
            </w:tcBorders>
          </w:tcPr>
          <w:p w14:paraId="788A937B"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7748D06A"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012CCD32" w14:textId="77777777" w:rsidTr="00925DA0">
        <w:trPr>
          <w:trHeight w:val="630"/>
        </w:trPr>
        <w:tc>
          <w:tcPr>
            <w:tcW w:w="3976" w:type="pct"/>
            <w:tcBorders>
              <w:left w:val="single" w:sz="8" w:space="0" w:color="050505"/>
            </w:tcBorders>
          </w:tcPr>
          <w:p w14:paraId="553BA0E7"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&gt;Expedición de Certificados, Constancias, Copias, Fotografías y Formas</w:t>
            </w:r>
          </w:p>
          <w:p w14:paraId="6B9895E2"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Oficiales</w:t>
            </w:r>
          </w:p>
        </w:tc>
        <w:tc>
          <w:tcPr>
            <w:tcW w:w="114" w:type="pct"/>
            <w:tcBorders>
              <w:right w:val="nil"/>
            </w:tcBorders>
          </w:tcPr>
          <w:p w14:paraId="57BAE261" w14:textId="77777777" w:rsidR="0033204F" w:rsidRPr="0033204F" w:rsidRDefault="0033204F" w:rsidP="0033204F">
            <w:pPr>
              <w:tabs>
                <w:tab w:val="left" w:pos="755"/>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378B9701" w14:textId="77777777" w:rsidR="0033204F" w:rsidRPr="0033204F" w:rsidRDefault="0033204F" w:rsidP="0033204F">
            <w:pPr>
              <w:tabs>
                <w:tab w:val="left" w:pos="755"/>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1,000.00</w:t>
            </w:r>
          </w:p>
        </w:tc>
      </w:tr>
      <w:tr w:rsidR="0033204F" w:rsidRPr="0033204F" w14:paraId="2CE11A56" w14:textId="77777777" w:rsidTr="00925DA0">
        <w:trPr>
          <w:trHeight w:val="314"/>
        </w:trPr>
        <w:tc>
          <w:tcPr>
            <w:tcW w:w="3976" w:type="pct"/>
            <w:tcBorders>
              <w:left w:val="single" w:sz="8" w:space="0" w:color="050505"/>
            </w:tcBorders>
          </w:tcPr>
          <w:p w14:paraId="2EC8A3BF"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&gt;Servicios que presta la Unidad de Acceso a la Información Pública</w:t>
            </w:r>
          </w:p>
        </w:tc>
        <w:tc>
          <w:tcPr>
            <w:tcW w:w="114" w:type="pct"/>
            <w:tcBorders>
              <w:right w:val="nil"/>
            </w:tcBorders>
          </w:tcPr>
          <w:p w14:paraId="623EB326"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1A6B9934"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260E2DC2" w14:textId="77777777" w:rsidTr="00925DA0">
        <w:trPr>
          <w:trHeight w:val="314"/>
        </w:trPr>
        <w:tc>
          <w:tcPr>
            <w:tcW w:w="3976" w:type="pct"/>
            <w:tcBorders>
              <w:left w:val="single" w:sz="8" w:space="0" w:color="050505"/>
            </w:tcBorders>
          </w:tcPr>
          <w:p w14:paraId="52BC22CB"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&gt;Servicio de Supervisión Sanitaria de Matanza de Ganado</w:t>
            </w:r>
          </w:p>
        </w:tc>
        <w:tc>
          <w:tcPr>
            <w:tcW w:w="114" w:type="pct"/>
            <w:tcBorders>
              <w:right w:val="nil"/>
            </w:tcBorders>
          </w:tcPr>
          <w:p w14:paraId="168F9F83"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1EE72F4C"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075CBDBE" w14:textId="77777777" w:rsidTr="00925DA0">
        <w:trPr>
          <w:trHeight w:val="314"/>
        </w:trPr>
        <w:tc>
          <w:tcPr>
            <w:tcW w:w="3976" w:type="pct"/>
            <w:tcBorders>
              <w:left w:val="single" w:sz="8" w:space="0" w:color="050505"/>
            </w:tcBorders>
          </w:tcPr>
          <w:p w14:paraId="08FE3955" w14:textId="77777777" w:rsidR="0033204F" w:rsidRPr="0033204F" w:rsidRDefault="0033204F" w:rsidP="0033204F">
            <w:pPr>
              <w:spacing w:after="0" w:line="360" w:lineRule="auto"/>
              <w:rPr>
                <w:rFonts w:ascii="Arial" w:eastAsia="Arial MT" w:hAnsi="Arial"/>
                <w:b/>
                <w:szCs w:val="20"/>
                <w:lang w:val="es-ES"/>
              </w:rPr>
            </w:pPr>
            <w:r w:rsidRPr="0033204F">
              <w:rPr>
                <w:rFonts w:ascii="Arial" w:eastAsia="Arial MT" w:hAnsi="Arial"/>
                <w:b/>
                <w:color w:val="050505"/>
                <w:szCs w:val="20"/>
                <w:lang w:val="es-ES"/>
              </w:rPr>
              <w:t>Accesorios</w:t>
            </w:r>
          </w:p>
        </w:tc>
        <w:tc>
          <w:tcPr>
            <w:tcW w:w="114" w:type="pct"/>
            <w:tcBorders>
              <w:right w:val="nil"/>
            </w:tcBorders>
          </w:tcPr>
          <w:p w14:paraId="1BEA1ACB"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7F1297F6"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45E3C85B" w14:textId="77777777" w:rsidTr="00925DA0">
        <w:trPr>
          <w:trHeight w:val="314"/>
        </w:trPr>
        <w:tc>
          <w:tcPr>
            <w:tcW w:w="3976" w:type="pct"/>
            <w:tcBorders>
              <w:left w:val="single" w:sz="8" w:space="0" w:color="050505"/>
            </w:tcBorders>
          </w:tcPr>
          <w:p w14:paraId="0BE7E1CA"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&gt;Actualizaciones y Recargos de Derechos</w:t>
            </w:r>
          </w:p>
        </w:tc>
        <w:tc>
          <w:tcPr>
            <w:tcW w:w="114" w:type="pct"/>
            <w:tcBorders>
              <w:right w:val="nil"/>
            </w:tcBorders>
          </w:tcPr>
          <w:p w14:paraId="59CDCBF6"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47168471"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34E1F84C" w14:textId="77777777" w:rsidTr="00925DA0">
        <w:trPr>
          <w:trHeight w:val="314"/>
        </w:trPr>
        <w:tc>
          <w:tcPr>
            <w:tcW w:w="3976" w:type="pct"/>
            <w:tcBorders>
              <w:left w:val="single" w:sz="8" w:space="0" w:color="050505"/>
            </w:tcBorders>
          </w:tcPr>
          <w:p w14:paraId="4E8A14B6"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&gt;Multas de Derechos</w:t>
            </w:r>
          </w:p>
        </w:tc>
        <w:tc>
          <w:tcPr>
            <w:tcW w:w="114" w:type="pct"/>
            <w:tcBorders>
              <w:right w:val="nil"/>
            </w:tcBorders>
          </w:tcPr>
          <w:p w14:paraId="2249792A"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right w:val="single" w:sz="8" w:space="0" w:color="050505"/>
            </w:tcBorders>
          </w:tcPr>
          <w:p w14:paraId="77B9FB13"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606E46E2" w14:textId="77777777" w:rsidTr="00925DA0">
        <w:trPr>
          <w:trHeight w:val="313"/>
        </w:trPr>
        <w:tc>
          <w:tcPr>
            <w:tcW w:w="3976" w:type="pct"/>
            <w:tcBorders>
              <w:left w:val="single" w:sz="8" w:space="0" w:color="050505"/>
              <w:bottom w:val="single" w:sz="8" w:space="0" w:color="050505"/>
              <w:right w:val="single" w:sz="8" w:space="0" w:color="050505"/>
            </w:tcBorders>
          </w:tcPr>
          <w:p w14:paraId="5BFF40C4" w14:textId="77777777" w:rsidR="0033204F" w:rsidRPr="0033204F" w:rsidRDefault="0033204F" w:rsidP="0033204F">
            <w:pPr>
              <w:spacing w:after="0" w:line="360" w:lineRule="auto"/>
              <w:rPr>
                <w:rFonts w:ascii="Arial" w:eastAsia="Arial MT" w:hAnsi="Arial"/>
                <w:szCs w:val="20"/>
                <w:lang w:val="es-ES"/>
              </w:rPr>
            </w:pPr>
            <w:r w:rsidRPr="0033204F">
              <w:rPr>
                <w:rFonts w:ascii="Arial" w:eastAsia="Arial MT" w:hAnsi="Arial"/>
                <w:color w:val="050505"/>
                <w:szCs w:val="20"/>
                <w:lang w:val="es-ES"/>
              </w:rPr>
              <w:t>&gt;Gastos de Ejecución de Derechos</w:t>
            </w:r>
          </w:p>
        </w:tc>
        <w:tc>
          <w:tcPr>
            <w:tcW w:w="114" w:type="pct"/>
            <w:tcBorders>
              <w:left w:val="single" w:sz="8" w:space="0" w:color="050505"/>
              <w:bottom w:val="single" w:sz="8" w:space="0" w:color="050505"/>
              <w:right w:val="nil"/>
            </w:tcBorders>
          </w:tcPr>
          <w:p w14:paraId="6A649224"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left w:val="nil"/>
              <w:bottom w:val="single" w:sz="8" w:space="0" w:color="050505"/>
              <w:right w:val="single" w:sz="8" w:space="0" w:color="050505"/>
            </w:tcBorders>
          </w:tcPr>
          <w:p w14:paraId="2F476158"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r w:rsidR="0033204F" w:rsidRPr="0033204F" w14:paraId="68DA4986" w14:textId="77777777" w:rsidTr="00925DA0">
        <w:trPr>
          <w:trHeight w:val="628"/>
        </w:trPr>
        <w:tc>
          <w:tcPr>
            <w:tcW w:w="3976" w:type="pct"/>
            <w:tcBorders>
              <w:top w:val="single" w:sz="8" w:space="0" w:color="050505"/>
              <w:left w:val="single" w:sz="8" w:space="0" w:color="050505"/>
              <w:bottom w:val="single" w:sz="4" w:space="0" w:color="050505"/>
              <w:right w:val="single" w:sz="8" w:space="0" w:color="050505"/>
            </w:tcBorders>
          </w:tcPr>
          <w:p w14:paraId="01A224BF" w14:textId="77777777" w:rsidR="0033204F" w:rsidRPr="0033204F" w:rsidRDefault="0033204F" w:rsidP="0033204F">
            <w:pPr>
              <w:spacing w:after="0" w:line="360" w:lineRule="auto"/>
              <w:jc w:val="both"/>
              <w:rPr>
                <w:rFonts w:ascii="Arial" w:eastAsia="Arial MT" w:hAnsi="Arial"/>
                <w:b/>
                <w:szCs w:val="20"/>
                <w:lang w:val="es-ES"/>
              </w:rPr>
            </w:pPr>
            <w:r w:rsidRPr="0033204F">
              <w:rPr>
                <w:rFonts w:ascii="Arial" w:eastAsia="Arial MT" w:hAnsi="Arial"/>
                <w:bCs/>
                <w:color w:val="050505"/>
                <w:szCs w:val="20"/>
                <w:lang w:val="es-ES"/>
              </w:rPr>
              <w:t>Derechos no comprendidos en las fracciones de la Ley de Ingresos vigente causadas en ejercicios fiscales anteriores pendientes de liquidación o pago</w:t>
            </w:r>
          </w:p>
        </w:tc>
        <w:tc>
          <w:tcPr>
            <w:tcW w:w="114" w:type="pct"/>
            <w:tcBorders>
              <w:top w:val="single" w:sz="8" w:space="0" w:color="050505"/>
              <w:left w:val="single" w:sz="8" w:space="0" w:color="050505"/>
              <w:bottom w:val="single" w:sz="4" w:space="0" w:color="050505"/>
              <w:right w:val="nil"/>
            </w:tcBorders>
          </w:tcPr>
          <w:p w14:paraId="4468624B" w14:textId="77777777" w:rsidR="0033204F" w:rsidRPr="0033204F" w:rsidRDefault="0033204F" w:rsidP="0033204F">
            <w:pPr>
              <w:tabs>
                <w:tab w:val="left" w:pos="1098"/>
              </w:tabs>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10" w:type="pct"/>
            <w:tcBorders>
              <w:top w:val="single" w:sz="8" w:space="0" w:color="050505"/>
              <w:left w:val="nil"/>
              <w:bottom w:val="single" w:sz="4" w:space="0" w:color="050505"/>
              <w:right w:val="single" w:sz="8" w:space="0" w:color="050505"/>
            </w:tcBorders>
          </w:tcPr>
          <w:p w14:paraId="738FA5D8" w14:textId="77777777" w:rsidR="0033204F" w:rsidRPr="0033204F" w:rsidRDefault="0033204F" w:rsidP="0033204F">
            <w:pPr>
              <w:tabs>
                <w:tab w:val="left" w:pos="1098"/>
              </w:tabs>
              <w:spacing w:after="0" w:line="360" w:lineRule="auto"/>
              <w:jc w:val="right"/>
              <w:rPr>
                <w:rFonts w:ascii="Arial" w:eastAsia="Arial MT" w:hAnsi="Arial"/>
                <w:sz w:val="20"/>
                <w:szCs w:val="20"/>
                <w:lang w:val="es-ES"/>
              </w:rPr>
            </w:pPr>
            <w:r w:rsidRPr="0033204F">
              <w:rPr>
                <w:rFonts w:ascii="Arial" w:eastAsia="Arial MT" w:hAnsi="Arial"/>
                <w:color w:val="231F20"/>
                <w:sz w:val="20"/>
                <w:szCs w:val="20"/>
                <w:lang w:val="es-ES"/>
              </w:rPr>
              <w:t>0.00</w:t>
            </w:r>
          </w:p>
        </w:tc>
      </w:tr>
    </w:tbl>
    <w:p w14:paraId="194395D7"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0D80BC2"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7.- </w:t>
      </w:r>
      <w:r w:rsidRPr="0033204F">
        <w:rPr>
          <w:rFonts w:ascii="Arial" w:eastAsia="Arial MT" w:hAnsi="Arial"/>
          <w:color w:val="050505"/>
          <w:sz w:val="20"/>
          <w:szCs w:val="20"/>
          <w:lang w:val="es-ES"/>
        </w:rPr>
        <w:t>Las contribuciones especiales que el Municipio percibirá, serán las siguientes:</w:t>
      </w:r>
    </w:p>
    <w:p w14:paraId="0B47E33A"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39"/>
        <w:gridCol w:w="439"/>
        <w:gridCol w:w="1423"/>
      </w:tblGrid>
      <w:tr w:rsidR="0033204F" w:rsidRPr="0033204F" w14:paraId="247E26FA" w14:textId="77777777" w:rsidTr="00925DA0">
        <w:trPr>
          <w:trHeight w:val="314"/>
        </w:trPr>
        <w:tc>
          <w:tcPr>
            <w:tcW w:w="3977" w:type="pct"/>
            <w:tcBorders>
              <w:left w:val="single" w:sz="8" w:space="0" w:color="050505"/>
            </w:tcBorders>
          </w:tcPr>
          <w:p w14:paraId="5FE4E210"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Contribuciones de Mejoras</w:t>
            </w:r>
          </w:p>
        </w:tc>
        <w:tc>
          <w:tcPr>
            <w:tcW w:w="241" w:type="pct"/>
            <w:tcBorders>
              <w:right w:val="nil"/>
            </w:tcBorders>
          </w:tcPr>
          <w:p w14:paraId="6AC17047" w14:textId="77777777" w:rsidR="0033204F" w:rsidRPr="0033204F" w:rsidRDefault="0033204F" w:rsidP="0033204F">
            <w:pPr>
              <w:tabs>
                <w:tab w:val="left" w:pos="947"/>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3" w:type="pct"/>
            <w:tcBorders>
              <w:left w:val="nil"/>
              <w:right w:val="single" w:sz="8" w:space="0" w:color="050505"/>
            </w:tcBorders>
          </w:tcPr>
          <w:p w14:paraId="19FD4649" w14:textId="77777777" w:rsidR="0033204F" w:rsidRPr="0033204F" w:rsidRDefault="0033204F" w:rsidP="0033204F">
            <w:pPr>
              <w:tabs>
                <w:tab w:val="left" w:pos="947"/>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0.00</w:t>
            </w:r>
          </w:p>
        </w:tc>
      </w:tr>
      <w:tr w:rsidR="0033204F" w:rsidRPr="0033204F" w14:paraId="0BCA2834" w14:textId="77777777" w:rsidTr="00925DA0">
        <w:trPr>
          <w:trHeight w:val="314"/>
        </w:trPr>
        <w:tc>
          <w:tcPr>
            <w:tcW w:w="3977" w:type="pct"/>
            <w:tcBorders>
              <w:left w:val="single" w:sz="8" w:space="0" w:color="050505"/>
            </w:tcBorders>
          </w:tcPr>
          <w:p w14:paraId="16AA111A"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Contribución de Mejoras por Obras Públicas</w:t>
            </w:r>
          </w:p>
        </w:tc>
        <w:tc>
          <w:tcPr>
            <w:tcW w:w="241" w:type="pct"/>
            <w:tcBorders>
              <w:right w:val="nil"/>
            </w:tcBorders>
          </w:tcPr>
          <w:p w14:paraId="155EC27A" w14:textId="77777777" w:rsidR="0033204F" w:rsidRPr="0033204F" w:rsidRDefault="0033204F" w:rsidP="0033204F">
            <w:pPr>
              <w:tabs>
                <w:tab w:val="left" w:pos="971"/>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3" w:type="pct"/>
            <w:tcBorders>
              <w:left w:val="nil"/>
              <w:right w:val="single" w:sz="8" w:space="0" w:color="050505"/>
            </w:tcBorders>
          </w:tcPr>
          <w:p w14:paraId="6F57865A" w14:textId="77777777" w:rsidR="0033204F" w:rsidRPr="0033204F" w:rsidRDefault="0033204F" w:rsidP="0033204F">
            <w:pPr>
              <w:tabs>
                <w:tab w:val="left" w:pos="971"/>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0.00</w:t>
            </w:r>
          </w:p>
        </w:tc>
      </w:tr>
      <w:tr w:rsidR="0033204F" w:rsidRPr="0033204F" w14:paraId="0C11E565" w14:textId="77777777" w:rsidTr="00925DA0">
        <w:trPr>
          <w:trHeight w:val="314"/>
        </w:trPr>
        <w:tc>
          <w:tcPr>
            <w:tcW w:w="3977" w:type="pct"/>
            <w:tcBorders>
              <w:left w:val="single" w:sz="8" w:space="0" w:color="050505"/>
            </w:tcBorders>
          </w:tcPr>
          <w:p w14:paraId="65750FF5"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&gt;Contribuciones de Mejoras por Obras Públicas</w:t>
            </w:r>
          </w:p>
        </w:tc>
        <w:tc>
          <w:tcPr>
            <w:tcW w:w="241" w:type="pct"/>
            <w:tcBorders>
              <w:right w:val="nil"/>
            </w:tcBorders>
          </w:tcPr>
          <w:p w14:paraId="56F20544" w14:textId="77777777" w:rsidR="0033204F" w:rsidRPr="0033204F" w:rsidRDefault="0033204F" w:rsidP="0033204F">
            <w:pPr>
              <w:tabs>
                <w:tab w:val="left" w:pos="973"/>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3" w:type="pct"/>
            <w:tcBorders>
              <w:left w:val="nil"/>
              <w:right w:val="single" w:sz="8" w:space="0" w:color="050505"/>
            </w:tcBorders>
          </w:tcPr>
          <w:p w14:paraId="1DC0E4B0" w14:textId="77777777" w:rsidR="0033204F" w:rsidRPr="0033204F" w:rsidRDefault="0033204F" w:rsidP="0033204F">
            <w:pPr>
              <w:tabs>
                <w:tab w:val="left" w:pos="97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0.00</w:t>
            </w:r>
          </w:p>
        </w:tc>
      </w:tr>
      <w:tr w:rsidR="0033204F" w:rsidRPr="0033204F" w14:paraId="0E572B47" w14:textId="77777777" w:rsidTr="00925DA0">
        <w:trPr>
          <w:trHeight w:val="313"/>
        </w:trPr>
        <w:tc>
          <w:tcPr>
            <w:tcW w:w="3977" w:type="pct"/>
            <w:tcBorders>
              <w:left w:val="single" w:sz="8" w:space="0" w:color="050505"/>
              <w:bottom w:val="single" w:sz="8" w:space="0" w:color="050505"/>
              <w:right w:val="single" w:sz="8" w:space="0" w:color="050505"/>
            </w:tcBorders>
          </w:tcPr>
          <w:p w14:paraId="259A02A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&gt;Contribuciones de Mejoras por Servicios Públicos</w:t>
            </w:r>
          </w:p>
        </w:tc>
        <w:tc>
          <w:tcPr>
            <w:tcW w:w="241" w:type="pct"/>
            <w:tcBorders>
              <w:left w:val="single" w:sz="8" w:space="0" w:color="050505"/>
              <w:bottom w:val="single" w:sz="8" w:space="0" w:color="050505"/>
              <w:right w:val="nil"/>
            </w:tcBorders>
          </w:tcPr>
          <w:p w14:paraId="2065560E" w14:textId="77777777" w:rsidR="0033204F" w:rsidRPr="0033204F" w:rsidRDefault="0033204F" w:rsidP="0033204F">
            <w:pPr>
              <w:tabs>
                <w:tab w:val="left" w:pos="973"/>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3" w:type="pct"/>
            <w:tcBorders>
              <w:left w:val="nil"/>
              <w:bottom w:val="single" w:sz="8" w:space="0" w:color="050505"/>
              <w:right w:val="single" w:sz="8" w:space="0" w:color="050505"/>
            </w:tcBorders>
          </w:tcPr>
          <w:p w14:paraId="6AA31B32" w14:textId="77777777" w:rsidR="0033204F" w:rsidRPr="0033204F" w:rsidRDefault="0033204F" w:rsidP="0033204F">
            <w:pPr>
              <w:tabs>
                <w:tab w:val="left" w:pos="97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0.00</w:t>
            </w:r>
          </w:p>
        </w:tc>
      </w:tr>
      <w:tr w:rsidR="0033204F" w:rsidRPr="0033204F" w14:paraId="589C818C" w14:textId="77777777" w:rsidTr="00925DA0">
        <w:trPr>
          <w:trHeight w:val="945"/>
        </w:trPr>
        <w:tc>
          <w:tcPr>
            <w:tcW w:w="3977" w:type="pct"/>
            <w:tcBorders>
              <w:top w:val="single" w:sz="8" w:space="0" w:color="050505"/>
              <w:left w:val="single" w:sz="8" w:space="0" w:color="050505"/>
              <w:right w:val="single" w:sz="8" w:space="0" w:color="050505"/>
            </w:tcBorders>
          </w:tcPr>
          <w:p w14:paraId="4123FBAA" w14:textId="77777777" w:rsidR="0033204F" w:rsidRPr="0033204F" w:rsidRDefault="0033204F" w:rsidP="0033204F">
            <w:pPr>
              <w:spacing w:after="0" w:line="360" w:lineRule="auto"/>
              <w:jc w:val="both"/>
              <w:rPr>
                <w:rFonts w:ascii="Arial" w:eastAsia="Arial MT" w:hAnsi="Arial"/>
                <w:b/>
                <w:sz w:val="20"/>
                <w:szCs w:val="20"/>
                <w:lang w:val="es-ES"/>
              </w:rPr>
            </w:pPr>
            <w:r w:rsidRPr="0033204F">
              <w:rPr>
                <w:rFonts w:ascii="Arial" w:eastAsia="Arial MT" w:hAnsi="Arial"/>
                <w:bCs/>
                <w:color w:val="050505"/>
                <w:sz w:val="20"/>
                <w:szCs w:val="20"/>
                <w:lang w:val="es-ES"/>
              </w:rPr>
              <w:t>Contribuciones de Mejoras no comprendidas en las fracciones de la Ley de Ingresos vigente causadas en ejercicios fiscales anteriores pendientes de liquidación o pago</w:t>
            </w:r>
          </w:p>
        </w:tc>
        <w:tc>
          <w:tcPr>
            <w:tcW w:w="241" w:type="pct"/>
            <w:tcBorders>
              <w:top w:val="single" w:sz="8" w:space="0" w:color="050505"/>
              <w:left w:val="single" w:sz="8" w:space="0" w:color="050505"/>
              <w:right w:val="nil"/>
            </w:tcBorders>
          </w:tcPr>
          <w:p w14:paraId="1C7A7D6E" w14:textId="77777777" w:rsidR="0033204F" w:rsidRPr="0033204F" w:rsidRDefault="0033204F" w:rsidP="0033204F">
            <w:pPr>
              <w:tabs>
                <w:tab w:val="left" w:pos="970"/>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3" w:type="pct"/>
            <w:tcBorders>
              <w:top w:val="single" w:sz="8" w:space="0" w:color="050505"/>
              <w:left w:val="nil"/>
              <w:right w:val="single" w:sz="8" w:space="0" w:color="050505"/>
            </w:tcBorders>
          </w:tcPr>
          <w:p w14:paraId="222AA22E" w14:textId="77777777" w:rsidR="0033204F" w:rsidRPr="0033204F" w:rsidRDefault="0033204F" w:rsidP="0033204F">
            <w:pPr>
              <w:tabs>
                <w:tab w:val="left" w:pos="970"/>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0.00</w:t>
            </w:r>
          </w:p>
        </w:tc>
      </w:tr>
    </w:tbl>
    <w:p w14:paraId="0722B29A"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92A7025"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8.- </w:t>
      </w:r>
      <w:r w:rsidRPr="0033204F">
        <w:rPr>
          <w:rFonts w:ascii="Arial" w:eastAsia="Arial MT" w:hAnsi="Arial"/>
          <w:color w:val="050505"/>
          <w:sz w:val="20"/>
          <w:szCs w:val="20"/>
          <w:lang w:val="es-ES"/>
        </w:rPr>
        <w:t>Los productos que el Municipio percibirá serán los siguientes:</w:t>
      </w:r>
    </w:p>
    <w:p w14:paraId="4C1D301B"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39"/>
        <w:gridCol w:w="546"/>
        <w:gridCol w:w="1316"/>
      </w:tblGrid>
      <w:tr w:rsidR="0033204F" w:rsidRPr="0033204F" w14:paraId="498FD494" w14:textId="77777777" w:rsidTr="00925DA0">
        <w:trPr>
          <w:trHeight w:val="314"/>
        </w:trPr>
        <w:tc>
          <w:tcPr>
            <w:tcW w:w="3977" w:type="pct"/>
            <w:tcBorders>
              <w:left w:val="single" w:sz="8" w:space="0" w:color="050505"/>
            </w:tcBorders>
          </w:tcPr>
          <w:p w14:paraId="16CB4E88"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Productos</w:t>
            </w:r>
          </w:p>
        </w:tc>
        <w:tc>
          <w:tcPr>
            <w:tcW w:w="300" w:type="pct"/>
            <w:tcBorders>
              <w:right w:val="nil"/>
            </w:tcBorders>
          </w:tcPr>
          <w:p w14:paraId="10907F44" w14:textId="77777777" w:rsidR="0033204F" w:rsidRPr="0033204F" w:rsidRDefault="0033204F" w:rsidP="0033204F">
            <w:pPr>
              <w:tabs>
                <w:tab w:val="left" w:pos="370"/>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23" w:type="pct"/>
            <w:tcBorders>
              <w:left w:val="nil"/>
              <w:right w:val="single" w:sz="8" w:space="0" w:color="050505"/>
            </w:tcBorders>
          </w:tcPr>
          <w:p w14:paraId="126F0E9A" w14:textId="77777777" w:rsidR="0033204F" w:rsidRPr="0033204F" w:rsidRDefault="0033204F" w:rsidP="0033204F">
            <w:pPr>
              <w:tabs>
                <w:tab w:val="left" w:pos="370"/>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2,500.00</w:t>
            </w:r>
          </w:p>
        </w:tc>
      </w:tr>
      <w:tr w:rsidR="0033204F" w:rsidRPr="0033204F" w14:paraId="063B4255" w14:textId="77777777" w:rsidTr="00925DA0">
        <w:trPr>
          <w:trHeight w:val="314"/>
        </w:trPr>
        <w:tc>
          <w:tcPr>
            <w:tcW w:w="3977" w:type="pct"/>
            <w:tcBorders>
              <w:left w:val="single" w:sz="8" w:space="0" w:color="050505"/>
            </w:tcBorders>
          </w:tcPr>
          <w:p w14:paraId="2DDB192B"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Productos de Tipo Corriente</w:t>
            </w:r>
          </w:p>
        </w:tc>
        <w:tc>
          <w:tcPr>
            <w:tcW w:w="300" w:type="pct"/>
            <w:tcBorders>
              <w:right w:val="nil"/>
            </w:tcBorders>
          </w:tcPr>
          <w:p w14:paraId="49615392" w14:textId="77777777" w:rsidR="0033204F" w:rsidRPr="0033204F" w:rsidRDefault="0033204F" w:rsidP="0033204F">
            <w:pPr>
              <w:tabs>
                <w:tab w:val="left" w:pos="370"/>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23" w:type="pct"/>
            <w:tcBorders>
              <w:left w:val="nil"/>
              <w:right w:val="single" w:sz="8" w:space="0" w:color="050505"/>
            </w:tcBorders>
          </w:tcPr>
          <w:p w14:paraId="35CFF6C9" w14:textId="77777777" w:rsidR="0033204F" w:rsidRPr="0033204F" w:rsidRDefault="0033204F" w:rsidP="0033204F">
            <w:pPr>
              <w:tabs>
                <w:tab w:val="left" w:pos="370"/>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2,500.00</w:t>
            </w:r>
          </w:p>
        </w:tc>
      </w:tr>
      <w:tr w:rsidR="0033204F" w:rsidRPr="0033204F" w14:paraId="68123933" w14:textId="77777777" w:rsidTr="00925DA0">
        <w:trPr>
          <w:trHeight w:val="314"/>
        </w:trPr>
        <w:tc>
          <w:tcPr>
            <w:tcW w:w="3977" w:type="pct"/>
            <w:tcBorders>
              <w:left w:val="single" w:sz="8" w:space="0" w:color="050505"/>
            </w:tcBorders>
          </w:tcPr>
          <w:p w14:paraId="2A6C6B0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&gt;Derivados de Productos Financieros</w:t>
            </w:r>
          </w:p>
        </w:tc>
        <w:tc>
          <w:tcPr>
            <w:tcW w:w="300" w:type="pct"/>
            <w:tcBorders>
              <w:right w:val="nil"/>
            </w:tcBorders>
          </w:tcPr>
          <w:p w14:paraId="1C52D592" w14:textId="77777777" w:rsidR="0033204F" w:rsidRPr="0033204F" w:rsidRDefault="0033204F" w:rsidP="0033204F">
            <w:pPr>
              <w:tabs>
                <w:tab w:val="left" w:pos="370"/>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23" w:type="pct"/>
            <w:tcBorders>
              <w:left w:val="nil"/>
              <w:right w:val="single" w:sz="8" w:space="0" w:color="050505"/>
            </w:tcBorders>
          </w:tcPr>
          <w:p w14:paraId="30D7F657" w14:textId="77777777" w:rsidR="0033204F" w:rsidRPr="0033204F" w:rsidRDefault="0033204F" w:rsidP="0033204F">
            <w:pPr>
              <w:tabs>
                <w:tab w:val="left" w:pos="370"/>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w:t>
            </w:r>
          </w:p>
        </w:tc>
      </w:tr>
      <w:tr w:rsidR="0033204F" w:rsidRPr="0033204F" w14:paraId="2DB4102E" w14:textId="77777777" w:rsidTr="00925DA0">
        <w:trPr>
          <w:trHeight w:val="314"/>
        </w:trPr>
        <w:tc>
          <w:tcPr>
            <w:tcW w:w="3977" w:type="pct"/>
            <w:tcBorders>
              <w:left w:val="single" w:sz="8" w:space="0" w:color="050505"/>
            </w:tcBorders>
          </w:tcPr>
          <w:p w14:paraId="1E295250"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Productos de Capital</w:t>
            </w:r>
          </w:p>
        </w:tc>
        <w:tc>
          <w:tcPr>
            <w:tcW w:w="300" w:type="pct"/>
            <w:tcBorders>
              <w:right w:val="nil"/>
            </w:tcBorders>
          </w:tcPr>
          <w:p w14:paraId="32479969" w14:textId="77777777" w:rsidR="0033204F" w:rsidRPr="0033204F" w:rsidRDefault="0033204F" w:rsidP="0033204F">
            <w:pPr>
              <w:tabs>
                <w:tab w:val="left" w:pos="721"/>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23" w:type="pct"/>
            <w:tcBorders>
              <w:left w:val="nil"/>
              <w:right w:val="single" w:sz="8" w:space="0" w:color="050505"/>
            </w:tcBorders>
          </w:tcPr>
          <w:p w14:paraId="7FD51C85" w14:textId="77777777" w:rsidR="0033204F" w:rsidRPr="0033204F" w:rsidRDefault="0033204F" w:rsidP="0033204F">
            <w:pPr>
              <w:tabs>
                <w:tab w:val="left" w:pos="721"/>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0.00</w:t>
            </w:r>
          </w:p>
        </w:tc>
      </w:tr>
      <w:tr w:rsidR="0033204F" w:rsidRPr="0033204F" w14:paraId="62C1AF8F" w14:textId="77777777" w:rsidTr="00925DA0">
        <w:trPr>
          <w:trHeight w:val="630"/>
        </w:trPr>
        <w:tc>
          <w:tcPr>
            <w:tcW w:w="3977" w:type="pct"/>
            <w:tcBorders>
              <w:left w:val="single" w:sz="8" w:space="0" w:color="050505"/>
            </w:tcBorders>
          </w:tcPr>
          <w:p w14:paraId="6FDD83E8"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&gt;Arrendamiento, Enajenación, Uso y Explotación de Bienes Inmuebles del Dominio Privado del Municipio</w:t>
            </w:r>
          </w:p>
        </w:tc>
        <w:tc>
          <w:tcPr>
            <w:tcW w:w="300" w:type="pct"/>
            <w:tcBorders>
              <w:right w:val="nil"/>
            </w:tcBorders>
          </w:tcPr>
          <w:p w14:paraId="201A5B43" w14:textId="77777777" w:rsidR="0033204F" w:rsidRPr="0033204F" w:rsidRDefault="0033204F" w:rsidP="0033204F">
            <w:pPr>
              <w:tabs>
                <w:tab w:val="left" w:pos="721"/>
              </w:tabs>
              <w:spacing w:after="0" w:line="360" w:lineRule="auto"/>
              <w:jc w:val="center"/>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23" w:type="pct"/>
            <w:tcBorders>
              <w:left w:val="nil"/>
              <w:right w:val="single" w:sz="8" w:space="0" w:color="050505"/>
            </w:tcBorders>
          </w:tcPr>
          <w:p w14:paraId="2E2BD61C" w14:textId="77777777" w:rsidR="0033204F" w:rsidRPr="0033204F" w:rsidRDefault="0033204F" w:rsidP="0033204F">
            <w:pPr>
              <w:tabs>
                <w:tab w:val="left" w:pos="721"/>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1EE876E5" w14:textId="77777777" w:rsidTr="00925DA0">
        <w:trPr>
          <w:trHeight w:val="629"/>
        </w:trPr>
        <w:tc>
          <w:tcPr>
            <w:tcW w:w="3977" w:type="pct"/>
            <w:tcBorders>
              <w:left w:val="single" w:sz="8" w:space="0" w:color="050505"/>
            </w:tcBorders>
          </w:tcPr>
          <w:p w14:paraId="3B78F46A"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&gt;Arrendamiento, Enajenación, Uso y Explotación de Bienes Inmuebles del Dominio Público del Municipio</w:t>
            </w:r>
          </w:p>
        </w:tc>
        <w:tc>
          <w:tcPr>
            <w:tcW w:w="300" w:type="pct"/>
            <w:tcBorders>
              <w:right w:val="nil"/>
            </w:tcBorders>
          </w:tcPr>
          <w:p w14:paraId="2A455CD4" w14:textId="77777777" w:rsidR="0033204F" w:rsidRPr="0033204F" w:rsidRDefault="0033204F" w:rsidP="0033204F">
            <w:pPr>
              <w:tabs>
                <w:tab w:val="left" w:pos="721"/>
              </w:tabs>
              <w:spacing w:after="0" w:line="360" w:lineRule="auto"/>
              <w:jc w:val="center"/>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23" w:type="pct"/>
            <w:tcBorders>
              <w:left w:val="nil"/>
              <w:right w:val="single" w:sz="8" w:space="0" w:color="050505"/>
            </w:tcBorders>
          </w:tcPr>
          <w:p w14:paraId="4206EE15" w14:textId="77777777" w:rsidR="0033204F" w:rsidRPr="0033204F" w:rsidRDefault="0033204F" w:rsidP="0033204F">
            <w:pPr>
              <w:tabs>
                <w:tab w:val="left" w:pos="721"/>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0C4F79AE" w14:textId="77777777" w:rsidTr="00925DA0">
        <w:trPr>
          <w:trHeight w:val="629"/>
        </w:trPr>
        <w:tc>
          <w:tcPr>
            <w:tcW w:w="3977" w:type="pct"/>
            <w:tcBorders>
              <w:left w:val="single" w:sz="8" w:space="0" w:color="050505"/>
              <w:bottom w:val="single" w:sz="8" w:space="0" w:color="050505"/>
              <w:right w:val="single" w:sz="8" w:space="0" w:color="050505"/>
            </w:tcBorders>
          </w:tcPr>
          <w:p w14:paraId="5725EBCF" w14:textId="77777777" w:rsidR="0033204F" w:rsidRPr="0033204F" w:rsidRDefault="0033204F" w:rsidP="0033204F">
            <w:pPr>
              <w:spacing w:after="0" w:line="360" w:lineRule="auto"/>
              <w:jc w:val="both"/>
              <w:rPr>
                <w:rFonts w:ascii="Arial" w:eastAsia="Arial MT" w:hAnsi="Arial"/>
                <w:b/>
                <w:sz w:val="20"/>
                <w:szCs w:val="20"/>
                <w:lang w:val="es-ES"/>
              </w:rPr>
            </w:pPr>
            <w:r w:rsidRPr="0033204F">
              <w:rPr>
                <w:rFonts w:ascii="Arial" w:eastAsia="Arial MT" w:hAnsi="Arial"/>
                <w:bCs/>
                <w:color w:val="050505"/>
                <w:sz w:val="20"/>
                <w:szCs w:val="20"/>
                <w:lang w:val="es-ES"/>
              </w:rPr>
              <w:t>Productos no comprometidos en las fracciones de la Ley de Ingresos causadas en ejercicios fiscales anteriores pendientes de liquidación o pago</w:t>
            </w:r>
          </w:p>
        </w:tc>
        <w:tc>
          <w:tcPr>
            <w:tcW w:w="300" w:type="pct"/>
            <w:tcBorders>
              <w:left w:val="single" w:sz="8" w:space="0" w:color="050505"/>
              <w:bottom w:val="single" w:sz="8" w:space="0" w:color="050505"/>
              <w:right w:val="nil"/>
            </w:tcBorders>
          </w:tcPr>
          <w:p w14:paraId="64D43C03" w14:textId="77777777" w:rsidR="0033204F" w:rsidRPr="0033204F" w:rsidRDefault="0033204F" w:rsidP="0033204F">
            <w:pPr>
              <w:tabs>
                <w:tab w:val="left" w:pos="721"/>
              </w:tabs>
              <w:spacing w:after="0" w:line="360" w:lineRule="auto"/>
              <w:jc w:val="center"/>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23" w:type="pct"/>
            <w:tcBorders>
              <w:left w:val="nil"/>
              <w:bottom w:val="single" w:sz="8" w:space="0" w:color="050505"/>
              <w:right w:val="single" w:sz="8" w:space="0" w:color="050505"/>
            </w:tcBorders>
          </w:tcPr>
          <w:p w14:paraId="3D0F3ACC" w14:textId="77777777" w:rsidR="0033204F" w:rsidRPr="0033204F" w:rsidRDefault="0033204F" w:rsidP="0033204F">
            <w:pPr>
              <w:tabs>
                <w:tab w:val="left" w:pos="721"/>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2EF6F30E" w14:textId="77777777" w:rsidTr="00925DA0">
        <w:trPr>
          <w:trHeight w:val="313"/>
        </w:trPr>
        <w:tc>
          <w:tcPr>
            <w:tcW w:w="3977" w:type="pct"/>
            <w:tcBorders>
              <w:top w:val="single" w:sz="8" w:space="0" w:color="050505"/>
              <w:left w:val="single" w:sz="8" w:space="0" w:color="050505"/>
              <w:right w:val="single" w:sz="8" w:space="0" w:color="050505"/>
            </w:tcBorders>
          </w:tcPr>
          <w:p w14:paraId="5FFBCC52"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&gt;Otros Productos</w:t>
            </w:r>
          </w:p>
        </w:tc>
        <w:tc>
          <w:tcPr>
            <w:tcW w:w="300" w:type="pct"/>
            <w:tcBorders>
              <w:top w:val="single" w:sz="8" w:space="0" w:color="050505"/>
              <w:left w:val="single" w:sz="8" w:space="0" w:color="050505"/>
              <w:right w:val="nil"/>
            </w:tcBorders>
          </w:tcPr>
          <w:p w14:paraId="59DA43E6" w14:textId="77777777" w:rsidR="0033204F" w:rsidRPr="0033204F" w:rsidRDefault="0033204F" w:rsidP="0033204F">
            <w:pPr>
              <w:tabs>
                <w:tab w:val="left" w:pos="721"/>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23" w:type="pct"/>
            <w:tcBorders>
              <w:top w:val="single" w:sz="8" w:space="0" w:color="050505"/>
              <w:left w:val="nil"/>
              <w:right w:val="single" w:sz="8" w:space="0" w:color="050505"/>
            </w:tcBorders>
          </w:tcPr>
          <w:p w14:paraId="256BADCA" w14:textId="77777777" w:rsidR="0033204F" w:rsidRPr="0033204F" w:rsidRDefault="0033204F" w:rsidP="0033204F">
            <w:pPr>
              <w:tabs>
                <w:tab w:val="left" w:pos="721"/>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0.00</w:t>
            </w:r>
          </w:p>
        </w:tc>
      </w:tr>
    </w:tbl>
    <w:p w14:paraId="52D71D4D"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218BFC2D"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9.- </w:t>
      </w:r>
      <w:r w:rsidRPr="0033204F">
        <w:rPr>
          <w:rFonts w:ascii="Arial" w:eastAsia="Arial MT" w:hAnsi="Arial"/>
          <w:color w:val="050505"/>
          <w:sz w:val="20"/>
          <w:szCs w:val="20"/>
          <w:lang w:val="es-ES"/>
        </w:rPr>
        <w:t>Los aprovechamientos que el Municipio percibirá, se clasificarán de la siguiente manera:</w:t>
      </w: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42"/>
        <w:gridCol w:w="443"/>
        <w:gridCol w:w="1420"/>
      </w:tblGrid>
      <w:tr w:rsidR="0033204F" w:rsidRPr="0033204F" w14:paraId="20A4CB28" w14:textId="77777777" w:rsidTr="00925DA0">
        <w:trPr>
          <w:trHeight w:val="314"/>
        </w:trPr>
        <w:tc>
          <w:tcPr>
            <w:tcW w:w="3977" w:type="pct"/>
          </w:tcPr>
          <w:p w14:paraId="1255FEBA"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Aprovechamientos</w:t>
            </w:r>
          </w:p>
        </w:tc>
        <w:tc>
          <w:tcPr>
            <w:tcW w:w="243" w:type="pct"/>
            <w:tcBorders>
              <w:bottom w:val="single" w:sz="6" w:space="0" w:color="050505"/>
              <w:right w:val="nil"/>
            </w:tcBorders>
          </w:tcPr>
          <w:p w14:paraId="0819D7C7" w14:textId="77777777" w:rsidR="0033204F" w:rsidRPr="0033204F" w:rsidRDefault="0033204F" w:rsidP="0033204F">
            <w:pPr>
              <w:tabs>
                <w:tab w:val="left" w:pos="814"/>
              </w:tabs>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0" w:type="pct"/>
            <w:tcBorders>
              <w:left w:val="nil"/>
            </w:tcBorders>
          </w:tcPr>
          <w:p w14:paraId="6277953A" w14:textId="77777777" w:rsidR="0033204F" w:rsidRPr="0033204F" w:rsidRDefault="0033204F" w:rsidP="0033204F">
            <w:pPr>
              <w:tabs>
                <w:tab w:val="left" w:pos="814"/>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0.00</w:t>
            </w:r>
          </w:p>
        </w:tc>
      </w:tr>
      <w:tr w:rsidR="0033204F" w:rsidRPr="0033204F" w14:paraId="1D93F79C" w14:textId="77777777" w:rsidTr="00925DA0">
        <w:trPr>
          <w:trHeight w:val="314"/>
        </w:trPr>
        <w:tc>
          <w:tcPr>
            <w:tcW w:w="3977" w:type="pct"/>
          </w:tcPr>
          <w:p w14:paraId="6D128563"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Aprovechamientos</w:t>
            </w:r>
          </w:p>
        </w:tc>
        <w:tc>
          <w:tcPr>
            <w:tcW w:w="243" w:type="pct"/>
            <w:tcBorders>
              <w:right w:val="nil"/>
            </w:tcBorders>
          </w:tcPr>
          <w:p w14:paraId="7A940838" w14:textId="77777777" w:rsidR="0033204F" w:rsidRPr="0033204F" w:rsidRDefault="0033204F" w:rsidP="0033204F">
            <w:pPr>
              <w:tabs>
                <w:tab w:val="left" w:pos="815"/>
              </w:tabs>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780" w:type="pct"/>
            <w:tcBorders>
              <w:left w:val="nil"/>
            </w:tcBorders>
          </w:tcPr>
          <w:p w14:paraId="1C0C43DB" w14:textId="77777777" w:rsidR="0033204F" w:rsidRPr="0033204F" w:rsidRDefault="0033204F" w:rsidP="0033204F">
            <w:pPr>
              <w:tabs>
                <w:tab w:val="left" w:pos="815"/>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0.00</w:t>
            </w:r>
          </w:p>
        </w:tc>
      </w:tr>
    </w:tbl>
    <w:p w14:paraId="508EE759"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154E2CB5"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10.- </w:t>
      </w:r>
      <w:r w:rsidRPr="0033204F">
        <w:rPr>
          <w:rFonts w:ascii="Arial" w:eastAsia="Arial MT" w:hAnsi="Arial"/>
          <w:color w:val="050505"/>
          <w:sz w:val="20"/>
          <w:szCs w:val="20"/>
          <w:lang w:val="es-ES"/>
        </w:rPr>
        <w:t>Las participaciones que el Municipio percibirá, serán:</w:t>
      </w:r>
    </w:p>
    <w:p w14:paraId="7315DA64"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249"/>
        <w:gridCol w:w="430"/>
        <w:gridCol w:w="1432"/>
      </w:tblGrid>
      <w:tr w:rsidR="0033204F" w:rsidRPr="0033204F" w14:paraId="3246FEBD" w14:textId="77777777" w:rsidTr="00925DA0">
        <w:trPr>
          <w:trHeight w:val="313"/>
        </w:trPr>
        <w:tc>
          <w:tcPr>
            <w:tcW w:w="3978" w:type="pct"/>
          </w:tcPr>
          <w:p w14:paraId="286828D6"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Participaciones</w:t>
            </w:r>
          </w:p>
        </w:tc>
        <w:tc>
          <w:tcPr>
            <w:tcW w:w="236" w:type="pct"/>
            <w:tcBorders>
              <w:right w:val="nil"/>
            </w:tcBorders>
          </w:tcPr>
          <w:p w14:paraId="3EF372FB" w14:textId="77777777" w:rsidR="0033204F" w:rsidRPr="0033204F" w:rsidRDefault="0033204F" w:rsidP="0033204F">
            <w:pPr>
              <w:tabs>
                <w:tab w:val="center" w:pos="847"/>
              </w:tabs>
              <w:spacing w:after="0" w:line="360" w:lineRule="auto"/>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6" w:type="pct"/>
            <w:tcBorders>
              <w:left w:val="nil"/>
            </w:tcBorders>
          </w:tcPr>
          <w:p w14:paraId="1C8EEDD6" w14:textId="77777777" w:rsidR="0033204F" w:rsidRPr="0033204F" w:rsidRDefault="0033204F" w:rsidP="0033204F">
            <w:pPr>
              <w:tabs>
                <w:tab w:val="center" w:pos="847"/>
              </w:tabs>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19,015,219.00</w:t>
            </w:r>
          </w:p>
        </w:tc>
      </w:tr>
      <w:tr w:rsidR="0033204F" w:rsidRPr="0033204F" w14:paraId="0F4560B7" w14:textId="77777777" w:rsidTr="00925DA0">
        <w:trPr>
          <w:trHeight w:val="316"/>
        </w:trPr>
        <w:tc>
          <w:tcPr>
            <w:tcW w:w="3978" w:type="pct"/>
          </w:tcPr>
          <w:p w14:paraId="68A763E3"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Participaciones</w:t>
            </w:r>
          </w:p>
        </w:tc>
        <w:tc>
          <w:tcPr>
            <w:tcW w:w="236" w:type="pct"/>
            <w:tcBorders>
              <w:right w:val="nil"/>
            </w:tcBorders>
          </w:tcPr>
          <w:p w14:paraId="78AFE363"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b/>
                <w:color w:val="050505"/>
                <w:sz w:val="20"/>
                <w:szCs w:val="20"/>
                <w:lang w:val="es-ES"/>
              </w:rPr>
              <w:t>$</w:t>
            </w:r>
          </w:p>
        </w:tc>
        <w:tc>
          <w:tcPr>
            <w:tcW w:w="786" w:type="pct"/>
            <w:tcBorders>
              <w:left w:val="nil"/>
            </w:tcBorders>
          </w:tcPr>
          <w:p w14:paraId="0EB34AB3"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 xml:space="preserve"> 19,015,219.00</w:t>
            </w:r>
          </w:p>
        </w:tc>
      </w:tr>
    </w:tbl>
    <w:p w14:paraId="739BFBFB"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421ED288"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11.- </w:t>
      </w:r>
      <w:r w:rsidRPr="0033204F">
        <w:rPr>
          <w:rFonts w:ascii="Arial" w:eastAsia="Arial MT" w:hAnsi="Arial"/>
          <w:color w:val="050505"/>
          <w:sz w:val="20"/>
          <w:szCs w:val="20"/>
          <w:lang w:val="es-ES"/>
        </w:rPr>
        <w:t>Las Aportaciones que el Municipio percibirá, serán:</w:t>
      </w:r>
    </w:p>
    <w:p w14:paraId="337F791C"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42"/>
        <w:gridCol w:w="455"/>
        <w:gridCol w:w="1408"/>
      </w:tblGrid>
      <w:tr w:rsidR="0033204F" w:rsidRPr="0033204F" w14:paraId="77A4265A" w14:textId="77777777" w:rsidTr="00925DA0">
        <w:trPr>
          <w:trHeight w:val="314"/>
        </w:trPr>
        <w:tc>
          <w:tcPr>
            <w:tcW w:w="3977" w:type="pct"/>
          </w:tcPr>
          <w:p w14:paraId="3C55E883"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Aportaciones</w:t>
            </w:r>
          </w:p>
        </w:tc>
        <w:tc>
          <w:tcPr>
            <w:tcW w:w="250" w:type="pct"/>
            <w:tcBorders>
              <w:right w:val="nil"/>
            </w:tcBorders>
          </w:tcPr>
          <w:p w14:paraId="46C5AC0D" w14:textId="77777777" w:rsidR="0033204F" w:rsidRPr="0033204F" w:rsidRDefault="0033204F" w:rsidP="0033204F">
            <w:pPr>
              <w:spacing w:after="0" w:line="360" w:lineRule="auto"/>
              <w:jc w:val="center"/>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73" w:type="pct"/>
            <w:tcBorders>
              <w:left w:val="nil"/>
            </w:tcBorders>
          </w:tcPr>
          <w:p w14:paraId="28664CFC"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11,288,332.00</w:t>
            </w:r>
          </w:p>
        </w:tc>
      </w:tr>
      <w:tr w:rsidR="0033204F" w:rsidRPr="0033204F" w14:paraId="72CB2DAA" w14:textId="77777777" w:rsidTr="00925DA0">
        <w:trPr>
          <w:trHeight w:val="314"/>
        </w:trPr>
        <w:tc>
          <w:tcPr>
            <w:tcW w:w="3977" w:type="pct"/>
          </w:tcPr>
          <w:p w14:paraId="6F603D7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Fondo de Aportaciones para la Infraestructura Social Municipal</w:t>
            </w:r>
          </w:p>
        </w:tc>
        <w:tc>
          <w:tcPr>
            <w:tcW w:w="250" w:type="pct"/>
            <w:tcBorders>
              <w:right w:val="nil"/>
            </w:tcBorders>
          </w:tcPr>
          <w:p w14:paraId="5A23A260" w14:textId="77777777" w:rsidR="0033204F" w:rsidRPr="0033204F" w:rsidRDefault="0033204F" w:rsidP="0033204F">
            <w:pPr>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773" w:type="pct"/>
            <w:tcBorders>
              <w:left w:val="nil"/>
            </w:tcBorders>
          </w:tcPr>
          <w:p w14:paraId="24191F1C" w14:textId="77777777" w:rsidR="0033204F" w:rsidRPr="0033204F" w:rsidRDefault="0033204F" w:rsidP="0033204F">
            <w:pPr>
              <w:spacing w:after="0" w:line="360" w:lineRule="auto"/>
              <w:jc w:val="center"/>
              <w:rPr>
                <w:rFonts w:ascii="Arial" w:eastAsia="Arial MT" w:hAnsi="Arial"/>
                <w:sz w:val="20"/>
                <w:szCs w:val="20"/>
                <w:lang w:val="es-ES"/>
              </w:rPr>
            </w:pPr>
            <w:r w:rsidRPr="0033204F">
              <w:rPr>
                <w:rFonts w:ascii="Arial" w:eastAsia="Arial MT" w:hAnsi="Arial"/>
                <w:color w:val="050505"/>
                <w:sz w:val="20"/>
                <w:szCs w:val="20"/>
                <w:lang w:val="es-ES"/>
              </w:rPr>
              <w:t>7,776,257.00</w:t>
            </w:r>
          </w:p>
        </w:tc>
      </w:tr>
      <w:tr w:rsidR="0033204F" w:rsidRPr="0033204F" w14:paraId="37ACEFB5" w14:textId="77777777" w:rsidTr="00925DA0">
        <w:trPr>
          <w:trHeight w:val="314"/>
        </w:trPr>
        <w:tc>
          <w:tcPr>
            <w:tcW w:w="3977" w:type="pct"/>
          </w:tcPr>
          <w:p w14:paraId="77A3D14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Fondo de Aportaciones para el Fortalecimiento Municipal</w:t>
            </w:r>
          </w:p>
        </w:tc>
        <w:tc>
          <w:tcPr>
            <w:tcW w:w="250" w:type="pct"/>
            <w:tcBorders>
              <w:right w:val="nil"/>
            </w:tcBorders>
          </w:tcPr>
          <w:p w14:paraId="62A1BBF5" w14:textId="77777777" w:rsidR="0033204F" w:rsidRPr="0033204F" w:rsidRDefault="0033204F" w:rsidP="0033204F">
            <w:pPr>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773" w:type="pct"/>
            <w:tcBorders>
              <w:left w:val="nil"/>
            </w:tcBorders>
          </w:tcPr>
          <w:p w14:paraId="71B4945F" w14:textId="77777777" w:rsidR="0033204F" w:rsidRPr="0033204F" w:rsidRDefault="0033204F" w:rsidP="0033204F">
            <w:pPr>
              <w:spacing w:after="0" w:line="360" w:lineRule="auto"/>
              <w:jc w:val="center"/>
              <w:rPr>
                <w:rFonts w:ascii="Arial" w:eastAsia="Arial MT" w:hAnsi="Arial"/>
                <w:sz w:val="20"/>
                <w:szCs w:val="20"/>
                <w:lang w:val="es-ES"/>
              </w:rPr>
            </w:pPr>
            <w:r w:rsidRPr="0033204F">
              <w:rPr>
                <w:rFonts w:ascii="Arial" w:eastAsia="Arial MT" w:hAnsi="Arial"/>
                <w:color w:val="050505"/>
                <w:sz w:val="20"/>
                <w:szCs w:val="20"/>
                <w:lang w:val="es-ES"/>
              </w:rPr>
              <w:t>3,512,075.00</w:t>
            </w:r>
          </w:p>
        </w:tc>
      </w:tr>
    </w:tbl>
    <w:p w14:paraId="0074BB83"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194A5261"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12.- </w:t>
      </w:r>
      <w:r w:rsidRPr="0033204F">
        <w:rPr>
          <w:rFonts w:ascii="Arial" w:eastAsia="Arial MT" w:hAnsi="Arial"/>
          <w:color w:val="050505"/>
          <w:sz w:val="20"/>
          <w:szCs w:val="20"/>
          <w:lang w:val="es-ES"/>
        </w:rPr>
        <w:t>Los ingresos extraordinarios que el Municipio percibirá, serán:</w:t>
      </w:r>
    </w:p>
    <w:p w14:paraId="53471926"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4997" w:type="pct"/>
        <w:tblInd w:w="9"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35"/>
        <w:gridCol w:w="444"/>
        <w:gridCol w:w="1421"/>
      </w:tblGrid>
      <w:tr w:rsidR="0033204F" w:rsidRPr="0033204F" w14:paraId="6D12420D" w14:textId="77777777" w:rsidTr="00925DA0">
        <w:trPr>
          <w:trHeight w:val="312"/>
        </w:trPr>
        <w:tc>
          <w:tcPr>
            <w:tcW w:w="3975" w:type="pct"/>
          </w:tcPr>
          <w:p w14:paraId="699C97D6"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Convenios</w:t>
            </w:r>
          </w:p>
        </w:tc>
        <w:tc>
          <w:tcPr>
            <w:tcW w:w="244" w:type="pct"/>
            <w:tcBorders>
              <w:right w:val="nil"/>
            </w:tcBorders>
          </w:tcPr>
          <w:p w14:paraId="3779EAC6" w14:textId="77777777" w:rsidR="0033204F" w:rsidRPr="0033204F" w:rsidRDefault="0033204F" w:rsidP="0033204F">
            <w:pPr>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1" w:type="pct"/>
            <w:tcBorders>
              <w:left w:val="nil"/>
            </w:tcBorders>
          </w:tcPr>
          <w:p w14:paraId="5B307556" w14:textId="77777777" w:rsidR="0033204F" w:rsidRPr="0033204F" w:rsidRDefault="0033204F" w:rsidP="0033204F">
            <w:pPr>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2,000,000.00</w:t>
            </w:r>
          </w:p>
        </w:tc>
      </w:tr>
      <w:tr w:rsidR="0033204F" w:rsidRPr="0033204F" w14:paraId="15E9512A" w14:textId="77777777" w:rsidTr="00925DA0">
        <w:trPr>
          <w:trHeight w:val="529"/>
        </w:trPr>
        <w:tc>
          <w:tcPr>
            <w:tcW w:w="3975" w:type="pct"/>
          </w:tcPr>
          <w:p w14:paraId="707CD672"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&gt;Con la Federación o el Estado: Hábitat, Tu Casa, 3x1 Migrantes, Rescate</w:t>
            </w:r>
          </w:p>
        </w:tc>
        <w:tc>
          <w:tcPr>
            <w:tcW w:w="244" w:type="pct"/>
            <w:tcBorders>
              <w:right w:val="nil"/>
            </w:tcBorders>
          </w:tcPr>
          <w:p w14:paraId="003BB8A5"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781" w:type="pct"/>
            <w:tcBorders>
              <w:left w:val="nil"/>
            </w:tcBorders>
          </w:tcPr>
          <w:p w14:paraId="0E2754B5"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2,000,000.00</w:t>
            </w:r>
          </w:p>
        </w:tc>
      </w:tr>
      <w:tr w:rsidR="0033204F" w:rsidRPr="0033204F" w14:paraId="3252E8D4" w14:textId="77777777" w:rsidTr="00925DA0">
        <w:trPr>
          <w:trHeight w:val="314"/>
        </w:trPr>
        <w:tc>
          <w:tcPr>
            <w:tcW w:w="3975" w:type="pct"/>
            <w:tcBorders>
              <w:left w:val="single" w:sz="4" w:space="0" w:color="050505"/>
              <w:bottom w:val="single" w:sz="4" w:space="0" w:color="050505"/>
              <w:right w:val="single" w:sz="4" w:space="0" w:color="050505"/>
            </w:tcBorders>
          </w:tcPr>
          <w:p w14:paraId="32DB7CF3"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Ingresos por Ventas de Bienes y Servicios</w:t>
            </w:r>
          </w:p>
        </w:tc>
        <w:tc>
          <w:tcPr>
            <w:tcW w:w="244" w:type="pct"/>
            <w:tcBorders>
              <w:left w:val="single" w:sz="4" w:space="0" w:color="050505"/>
              <w:bottom w:val="single" w:sz="4" w:space="0" w:color="050505"/>
              <w:right w:val="nil"/>
            </w:tcBorders>
          </w:tcPr>
          <w:p w14:paraId="29554742"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left w:val="nil"/>
              <w:bottom w:val="single" w:sz="4" w:space="0" w:color="050505"/>
              <w:right w:val="single" w:sz="4" w:space="0" w:color="050505"/>
            </w:tcBorders>
          </w:tcPr>
          <w:p w14:paraId="479B77E2"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059A09A4" w14:textId="77777777" w:rsidTr="00925DA0">
        <w:trPr>
          <w:trHeight w:val="541"/>
        </w:trPr>
        <w:tc>
          <w:tcPr>
            <w:tcW w:w="3975" w:type="pct"/>
            <w:tcBorders>
              <w:top w:val="single" w:sz="4" w:space="0" w:color="050505"/>
              <w:left w:val="single" w:sz="4" w:space="0" w:color="050505"/>
              <w:bottom w:val="single" w:sz="4" w:space="0" w:color="050505"/>
              <w:right w:val="single" w:sz="4" w:space="0" w:color="050505"/>
            </w:tcBorders>
          </w:tcPr>
          <w:p w14:paraId="31BACAAF"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Ingresos por Ventas de Bienes Descentralizados y Servicios de Organismos</w:t>
            </w:r>
          </w:p>
        </w:tc>
        <w:tc>
          <w:tcPr>
            <w:tcW w:w="244" w:type="pct"/>
            <w:tcBorders>
              <w:top w:val="single" w:sz="4" w:space="0" w:color="050505"/>
              <w:left w:val="single" w:sz="4" w:space="0" w:color="050505"/>
              <w:bottom w:val="single" w:sz="4" w:space="0" w:color="050505"/>
              <w:right w:val="nil"/>
            </w:tcBorders>
          </w:tcPr>
          <w:p w14:paraId="65FE61DB"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6AFCF6EE"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67C80462" w14:textId="77777777" w:rsidTr="00925DA0">
        <w:trPr>
          <w:trHeight w:val="629"/>
        </w:trPr>
        <w:tc>
          <w:tcPr>
            <w:tcW w:w="3975" w:type="pct"/>
            <w:tcBorders>
              <w:top w:val="single" w:sz="4" w:space="0" w:color="050505"/>
              <w:left w:val="single" w:sz="4" w:space="0" w:color="050505"/>
              <w:bottom w:val="single" w:sz="4" w:space="0" w:color="050505"/>
              <w:right w:val="single" w:sz="4" w:space="0" w:color="050505"/>
            </w:tcBorders>
          </w:tcPr>
          <w:p w14:paraId="017091C1"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231F20"/>
                <w:sz w:val="20"/>
                <w:szCs w:val="20"/>
                <w:lang w:val="es-ES"/>
              </w:rPr>
              <w:t xml:space="preserve">Ingresos por Ventas de Bienes y Servicios </w:t>
            </w:r>
            <w:r w:rsidRPr="0033204F">
              <w:rPr>
                <w:rFonts w:ascii="Arial" w:eastAsia="Arial MT" w:hAnsi="Arial"/>
                <w:bCs/>
                <w:color w:val="050505"/>
                <w:sz w:val="20"/>
                <w:szCs w:val="20"/>
                <w:lang w:val="es-ES"/>
              </w:rPr>
              <w:t xml:space="preserve">Producidos en </w:t>
            </w:r>
            <w:r w:rsidRPr="0033204F">
              <w:rPr>
                <w:rFonts w:ascii="Arial" w:eastAsia="Arial MT" w:hAnsi="Arial"/>
                <w:bCs/>
                <w:color w:val="231F20"/>
                <w:sz w:val="20"/>
                <w:szCs w:val="20"/>
                <w:lang w:val="es-ES"/>
              </w:rPr>
              <w:t>Establecimientos</w:t>
            </w:r>
          </w:p>
          <w:p w14:paraId="56943CEE"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231F20"/>
                <w:sz w:val="20"/>
                <w:szCs w:val="20"/>
                <w:lang w:val="es-ES"/>
              </w:rPr>
              <w:t>del Gobierno Central</w:t>
            </w:r>
          </w:p>
        </w:tc>
        <w:tc>
          <w:tcPr>
            <w:tcW w:w="244" w:type="pct"/>
            <w:tcBorders>
              <w:top w:val="single" w:sz="4" w:space="0" w:color="050505"/>
              <w:left w:val="single" w:sz="4" w:space="0" w:color="050505"/>
              <w:bottom w:val="single" w:sz="4" w:space="0" w:color="050505"/>
              <w:right w:val="nil"/>
            </w:tcBorders>
          </w:tcPr>
          <w:p w14:paraId="0FF24990"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5CFCC2BF"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2F949E4B" w14:textId="77777777" w:rsidTr="00925DA0">
        <w:trPr>
          <w:trHeight w:val="315"/>
        </w:trPr>
        <w:tc>
          <w:tcPr>
            <w:tcW w:w="3975" w:type="pct"/>
            <w:tcBorders>
              <w:top w:val="single" w:sz="4" w:space="0" w:color="050505"/>
              <w:left w:val="single" w:sz="4" w:space="0" w:color="050505"/>
              <w:bottom w:val="single" w:sz="4" w:space="0" w:color="050505"/>
              <w:right w:val="single" w:sz="4" w:space="0" w:color="050505"/>
            </w:tcBorders>
          </w:tcPr>
          <w:p w14:paraId="7F5D0C1F"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Transferencias, Asignaciones, Subsidios y Otras Ayudas</w:t>
            </w:r>
          </w:p>
        </w:tc>
        <w:tc>
          <w:tcPr>
            <w:tcW w:w="244" w:type="pct"/>
            <w:tcBorders>
              <w:top w:val="single" w:sz="4" w:space="0" w:color="050505"/>
              <w:left w:val="single" w:sz="4" w:space="0" w:color="050505"/>
              <w:bottom w:val="single" w:sz="4" w:space="0" w:color="050505"/>
              <w:right w:val="nil"/>
            </w:tcBorders>
          </w:tcPr>
          <w:p w14:paraId="2FA71060"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372C0A51"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5913C17D" w14:textId="77777777" w:rsidTr="00925DA0">
        <w:trPr>
          <w:trHeight w:val="315"/>
        </w:trPr>
        <w:tc>
          <w:tcPr>
            <w:tcW w:w="3975" w:type="pct"/>
            <w:tcBorders>
              <w:top w:val="single" w:sz="4" w:space="0" w:color="050505"/>
              <w:left w:val="single" w:sz="4" w:space="0" w:color="050505"/>
              <w:bottom w:val="single" w:sz="4" w:space="0" w:color="050505"/>
              <w:right w:val="single" w:sz="4" w:space="0" w:color="050505"/>
            </w:tcBorders>
          </w:tcPr>
          <w:p w14:paraId="7389670E"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Transferencias Internas y Asignaciones del Sector Público</w:t>
            </w:r>
          </w:p>
        </w:tc>
        <w:tc>
          <w:tcPr>
            <w:tcW w:w="244" w:type="pct"/>
            <w:tcBorders>
              <w:top w:val="single" w:sz="4" w:space="0" w:color="050505"/>
              <w:left w:val="single" w:sz="4" w:space="0" w:color="050505"/>
              <w:bottom w:val="single" w:sz="4" w:space="0" w:color="050505"/>
              <w:right w:val="nil"/>
            </w:tcBorders>
          </w:tcPr>
          <w:p w14:paraId="79436CAF" w14:textId="77777777" w:rsidR="0033204F" w:rsidRPr="0033204F" w:rsidRDefault="0033204F" w:rsidP="0033204F">
            <w:pPr>
              <w:tabs>
                <w:tab w:val="left" w:pos="365"/>
                <w:tab w:val="left" w:pos="1110"/>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2AAD654B" w14:textId="77777777" w:rsidR="0033204F" w:rsidRPr="0033204F" w:rsidRDefault="0033204F" w:rsidP="0033204F">
            <w:pPr>
              <w:tabs>
                <w:tab w:val="left" w:pos="1110"/>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0D69599C" w14:textId="77777777" w:rsidTr="00925DA0">
        <w:trPr>
          <w:trHeight w:val="629"/>
        </w:trPr>
        <w:tc>
          <w:tcPr>
            <w:tcW w:w="3975" w:type="pct"/>
            <w:tcBorders>
              <w:top w:val="single" w:sz="4" w:space="0" w:color="050505"/>
              <w:left w:val="single" w:sz="4" w:space="0" w:color="050505"/>
              <w:bottom w:val="single" w:sz="4" w:space="0" w:color="050505"/>
              <w:right w:val="single" w:sz="4" w:space="0" w:color="050505"/>
            </w:tcBorders>
          </w:tcPr>
          <w:p w14:paraId="65F2D10B"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Las recibidas por conceptos diversos a participaciones, aportaciones o</w:t>
            </w:r>
          </w:p>
          <w:p w14:paraId="2F4A7DC5"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aprovechamientos</w:t>
            </w:r>
          </w:p>
        </w:tc>
        <w:tc>
          <w:tcPr>
            <w:tcW w:w="244" w:type="pct"/>
            <w:tcBorders>
              <w:top w:val="single" w:sz="4" w:space="0" w:color="050505"/>
              <w:left w:val="single" w:sz="4" w:space="0" w:color="050505"/>
              <w:bottom w:val="single" w:sz="4" w:space="0" w:color="050505"/>
              <w:right w:val="nil"/>
            </w:tcBorders>
          </w:tcPr>
          <w:p w14:paraId="57C7C22F"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25717A30"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2777CD95" w14:textId="77777777" w:rsidTr="00925DA0">
        <w:trPr>
          <w:trHeight w:val="314"/>
        </w:trPr>
        <w:tc>
          <w:tcPr>
            <w:tcW w:w="3975" w:type="pct"/>
            <w:tcBorders>
              <w:top w:val="single" w:sz="4" w:space="0" w:color="050505"/>
              <w:left w:val="single" w:sz="4" w:space="0" w:color="050505"/>
              <w:bottom w:val="single" w:sz="4" w:space="0" w:color="050505"/>
              <w:right w:val="single" w:sz="4" w:space="0" w:color="050505"/>
            </w:tcBorders>
          </w:tcPr>
          <w:p w14:paraId="1D9F64CE"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Transferencias del Sector Público</w:t>
            </w:r>
          </w:p>
        </w:tc>
        <w:tc>
          <w:tcPr>
            <w:tcW w:w="244" w:type="pct"/>
            <w:tcBorders>
              <w:top w:val="single" w:sz="4" w:space="0" w:color="050505"/>
              <w:left w:val="single" w:sz="4" w:space="0" w:color="050505"/>
              <w:bottom w:val="single" w:sz="4" w:space="0" w:color="050505"/>
              <w:right w:val="nil"/>
            </w:tcBorders>
          </w:tcPr>
          <w:p w14:paraId="06EAEFFB"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7E052C0C"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2781FA64" w14:textId="77777777" w:rsidTr="00925DA0">
        <w:trPr>
          <w:trHeight w:val="314"/>
        </w:trPr>
        <w:tc>
          <w:tcPr>
            <w:tcW w:w="3975" w:type="pct"/>
            <w:tcBorders>
              <w:top w:val="single" w:sz="4" w:space="0" w:color="050505"/>
              <w:left w:val="single" w:sz="4" w:space="0" w:color="050505"/>
              <w:bottom w:val="single" w:sz="4" w:space="0" w:color="050505"/>
              <w:right w:val="single" w:sz="4" w:space="0" w:color="050505"/>
            </w:tcBorders>
          </w:tcPr>
          <w:p w14:paraId="3A16A578"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Subsidios y Subvenciones</w:t>
            </w:r>
          </w:p>
        </w:tc>
        <w:tc>
          <w:tcPr>
            <w:tcW w:w="244" w:type="pct"/>
            <w:tcBorders>
              <w:top w:val="single" w:sz="4" w:space="0" w:color="050505"/>
              <w:left w:val="single" w:sz="4" w:space="0" w:color="050505"/>
              <w:bottom w:val="single" w:sz="4" w:space="0" w:color="050505"/>
              <w:right w:val="nil"/>
            </w:tcBorders>
          </w:tcPr>
          <w:p w14:paraId="11D6CC5B" w14:textId="77777777" w:rsidR="0033204F" w:rsidRPr="0033204F" w:rsidRDefault="0033204F" w:rsidP="0033204F">
            <w:pPr>
              <w:tabs>
                <w:tab w:val="left" w:pos="1110"/>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786A77C7" w14:textId="77777777" w:rsidR="0033204F" w:rsidRPr="0033204F" w:rsidRDefault="0033204F" w:rsidP="0033204F">
            <w:pPr>
              <w:tabs>
                <w:tab w:val="left" w:pos="1110"/>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w:t>
            </w:r>
          </w:p>
        </w:tc>
      </w:tr>
      <w:tr w:rsidR="0033204F" w:rsidRPr="0033204F" w14:paraId="7218E549" w14:textId="77777777" w:rsidTr="00925DA0">
        <w:trPr>
          <w:trHeight w:val="313"/>
        </w:trPr>
        <w:tc>
          <w:tcPr>
            <w:tcW w:w="3975" w:type="pct"/>
            <w:tcBorders>
              <w:top w:val="single" w:sz="4" w:space="0" w:color="050505"/>
              <w:left w:val="single" w:sz="4" w:space="0" w:color="050505"/>
              <w:bottom w:val="single" w:sz="4" w:space="0" w:color="050505"/>
              <w:right w:val="single" w:sz="4" w:space="0" w:color="050505"/>
            </w:tcBorders>
          </w:tcPr>
          <w:p w14:paraId="406F93C9"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Ayudas sociales</w:t>
            </w:r>
          </w:p>
        </w:tc>
        <w:tc>
          <w:tcPr>
            <w:tcW w:w="244" w:type="pct"/>
            <w:tcBorders>
              <w:top w:val="single" w:sz="4" w:space="0" w:color="050505"/>
              <w:left w:val="single" w:sz="4" w:space="0" w:color="050505"/>
              <w:bottom w:val="single" w:sz="4" w:space="0" w:color="050505"/>
              <w:right w:val="nil"/>
            </w:tcBorders>
          </w:tcPr>
          <w:p w14:paraId="13856E79"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00EBD361"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14789FE8" w14:textId="77777777" w:rsidTr="00925DA0">
        <w:trPr>
          <w:trHeight w:val="315"/>
        </w:trPr>
        <w:tc>
          <w:tcPr>
            <w:tcW w:w="3975" w:type="pct"/>
            <w:tcBorders>
              <w:top w:val="single" w:sz="4" w:space="0" w:color="050505"/>
              <w:left w:val="single" w:sz="4" w:space="0" w:color="050505"/>
              <w:bottom w:val="single" w:sz="4" w:space="0" w:color="050505"/>
              <w:right w:val="single" w:sz="4" w:space="0" w:color="050505"/>
            </w:tcBorders>
          </w:tcPr>
          <w:p w14:paraId="40211270"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Pensiones y Jubilaciones</w:t>
            </w:r>
          </w:p>
        </w:tc>
        <w:tc>
          <w:tcPr>
            <w:tcW w:w="244" w:type="pct"/>
            <w:tcBorders>
              <w:top w:val="single" w:sz="4" w:space="0" w:color="050505"/>
              <w:left w:val="single" w:sz="4" w:space="0" w:color="050505"/>
              <w:bottom w:val="single" w:sz="4" w:space="0" w:color="050505"/>
              <w:right w:val="nil"/>
            </w:tcBorders>
          </w:tcPr>
          <w:p w14:paraId="4FCD2DE0"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0D65C664"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08A57415" w14:textId="77777777" w:rsidTr="00925DA0">
        <w:trPr>
          <w:trHeight w:val="315"/>
        </w:trPr>
        <w:tc>
          <w:tcPr>
            <w:tcW w:w="3975" w:type="pct"/>
            <w:tcBorders>
              <w:top w:val="single" w:sz="4" w:space="0" w:color="050505"/>
              <w:left w:val="single" w:sz="4" w:space="0" w:color="050505"/>
              <w:bottom w:val="single" w:sz="4" w:space="0" w:color="050505"/>
              <w:right w:val="single" w:sz="4" w:space="0" w:color="050505"/>
            </w:tcBorders>
          </w:tcPr>
          <w:p w14:paraId="729B35E2"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Transferencias de Fideicomisos, Mandatos y Análogos</w:t>
            </w:r>
          </w:p>
        </w:tc>
        <w:tc>
          <w:tcPr>
            <w:tcW w:w="244" w:type="pct"/>
            <w:tcBorders>
              <w:top w:val="single" w:sz="4" w:space="0" w:color="050505"/>
              <w:left w:val="single" w:sz="4" w:space="0" w:color="050505"/>
              <w:bottom w:val="single" w:sz="4" w:space="0" w:color="050505"/>
              <w:right w:val="nil"/>
            </w:tcBorders>
          </w:tcPr>
          <w:p w14:paraId="476F1E8E"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0CF40661"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54393839" w14:textId="77777777" w:rsidTr="00925DA0">
        <w:trPr>
          <w:trHeight w:val="315"/>
        </w:trPr>
        <w:tc>
          <w:tcPr>
            <w:tcW w:w="3975" w:type="pct"/>
            <w:tcBorders>
              <w:top w:val="single" w:sz="4" w:space="0" w:color="050505"/>
              <w:left w:val="single" w:sz="4" w:space="0" w:color="050505"/>
              <w:bottom w:val="single" w:sz="4" w:space="0" w:color="050505"/>
              <w:right w:val="single" w:sz="4" w:space="0" w:color="050505"/>
            </w:tcBorders>
          </w:tcPr>
          <w:p w14:paraId="4E630FFC" w14:textId="77777777" w:rsidR="0033204F" w:rsidRPr="0033204F" w:rsidRDefault="0033204F" w:rsidP="0033204F">
            <w:pPr>
              <w:spacing w:after="0" w:line="360" w:lineRule="auto"/>
              <w:rPr>
                <w:rFonts w:ascii="Arial" w:eastAsia="Arial MT" w:hAnsi="Arial"/>
                <w:bCs/>
                <w:sz w:val="20"/>
                <w:szCs w:val="20"/>
                <w:lang w:val="es-ES"/>
              </w:rPr>
            </w:pPr>
            <w:r w:rsidRPr="0033204F">
              <w:rPr>
                <w:rFonts w:ascii="Arial" w:eastAsia="Arial MT" w:hAnsi="Arial"/>
                <w:bCs/>
                <w:color w:val="050505"/>
                <w:sz w:val="20"/>
                <w:szCs w:val="20"/>
                <w:lang w:val="es-ES"/>
              </w:rPr>
              <w:t>Ingresos derivados de Financiamientos</w:t>
            </w:r>
          </w:p>
        </w:tc>
        <w:tc>
          <w:tcPr>
            <w:tcW w:w="244" w:type="pct"/>
            <w:tcBorders>
              <w:top w:val="single" w:sz="4" w:space="0" w:color="050505"/>
              <w:left w:val="single" w:sz="4" w:space="0" w:color="050505"/>
              <w:bottom w:val="single" w:sz="4" w:space="0" w:color="050505"/>
              <w:right w:val="nil"/>
            </w:tcBorders>
          </w:tcPr>
          <w:p w14:paraId="496925E4" w14:textId="77777777" w:rsidR="0033204F" w:rsidRPr="0033204F" w:rsidRDefault="0033204F" w:rsidP="0033204F">
            <w:pPr>
              <w:tabs>
                <w:tab w:val="left" w:pos="1009"/>
              </w:tabs>
              <w:spacing w:after="0" w:line="360" w:lineRule="auto"/>
              <w:jc w:val="right"/>
              <w:rPr>
                <w:rFonts w:ascii="Arial" w:eastAsia="Arial MT" w:hAnsi="Arial"/>
                <w:bCs/>
                <w:color w:val="050505"/>
                <w:sz w:val="20"/>
                <w:szCs w:val="20"/>
                <w:lang w:val="es-ES"/>
              </w:rPr>
            </w:pPr>
            <w:r w:rsidRPr="0033204F">
              <w:rPr>
                <w:rFonts w:ascii="Arial" w:eastAsia="Arial MT" w:hAnsi="Arial"/>
                <w:bCs/>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61DF7285" w14:textId="77777777" w:rsidR="0033204F" w:rsidRPr="0033204F" w:rsidRDefault="0033204F" w:rsidP="0033204F">
            <w:pPr>
              <w:tabs>
                <w:tab w:val="left" w:pos="1009"/>
              </w:tabs>
              <w:spacing w:after="0" w:line="360" w:lineRule="auto"/>
              <w:jc w:val="right"/>
              <w:rPr>
                <w:rFonts w:ascii="Arial" w:eastAsia="Arial MT" w:hAnsi="Arial"/>
                <w:bCs/>
                <w:sz w:val="20"/>
                <w:szCs w:val="20"/>
                <w:lang w:val="es-ES"/>
              </w:rPr>
            </w:pPr>
            <w:r w:rsidRPr="0033204F">
              <w:rPr>
                <w:rFonts w:ascii="Arial" w:eastAsia="Arial MT" w:hAnsi="Arial"/>
                <w:bCs/>
                <w:color w:val="050505"/>
                <w:sz w:val="20"/>
                <w:szCs w:val="20"/>
                <w:lang w:val="es-ES"/>
              </w:rPr>
              <w:t>0.00</w:t>
            </w:r>
          </w:p>
        </w:tc>
      </w:tr>
      <w:tr w:rsidR="0033204F" w:rsidRPr="0033204F" w14:paraId="18187E3F" w14:textId="77777777" w:rsidTr="00925DA0">
        <w:trPr>
          <w:trHeight w:val="315"/>
        </w:trPr>
        <w:tc>
          <w:tcPr>
            <w:tcW w:w="3975" w:type="pct"/>
            <w:tcBorders>
              <w:top w:val="single" w:sz="4" w:space="0" w:color="050505"/>
              <w:left w:val="single" w:sz="4" w:space="0" w:color="050505"/>
              <w:bottom w:val="single" w:sz="4" w:space="0" w:color="050505"/>
              <w:right w:val="single" w:sz="4" w:space="0" w:color="050505"/>
            </w:tcBorders>
          </w:tcPr>
          <w:p w14:paraId="322ECFBB"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Endeudamiento Interno</w:t>
            </w:r>
          </w:p>
        </w:tc>
        <w:tc>
          <w:tcPr>
            <w:tcW w:w="244" w:type="pct"/>
            <w:tcBorders>
              <w:top w:val="single" w:sz="4" w:space="0" w:color="050505"/>
              <w:left w:val="single" w:sz="4" w:space="0" w:color="050505"/>
              <w:bottom w:val="single" w:sz="4" w:space="0" w:color="050505"/>
              <w:right w:val="nil"/>
            </w:tcBorders>
          </w:tcPr>
          <w:p w14:paraId="48E3F76C" w14:textId="77777777" w:rsidR="0033204F" w:rsidRPr="0033204F" w:rsidRDefault="0033204F" w:rsidP="0033204F">
            <w:pPr>
              <w:tabs>
                <w:tab w:val="left" w:pos="1009"/>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6C97D6CE" w14:textId="77777777" w:rsidR="0033204F" w:rsidRPr="0033204F" w:rsidRDefault="0033204F" w:rsidP="0033204F">
            <w:pPr>
              <w:tabs>
                <w:tab w:val="left" w:pos="1009"/>
              </w:tabs>
              <w:spacing w:after="0" w:line="360" w:lineRule="auto"/>
              <w:jc w:val="right"/>
              <w:rPr>
                <w:rFonts w:ascii="Arial" w:eastAsia="Arial MT" w:hAnsi="Arial"/>
                <w:b/>
                <w:sz w:val="20"/>
                <w:szCs w:val="20"/>
                <w:lang w:val="es-ES"/>
              </w:rPr>
            </w:pPr>
            <w:r w:rsidRPr="0033204F">
              <w:rPr>
                <w:rFonts w:ascii="Arial" w:eastAsia="Arial MT" w:hAnsi="Arial"/>
                <w:b/>
                <w:color w:val="050505"/>
                <w:sz w:val="20"/>
                <w:szCs w:val="20"/>
                <w:lang w:val="es-ES"/>
              </w:rPr>
              <w:t>0.00</w:t>
            </w:r>
          </w:p>
        </w:tc>
      </w:tr>
      <w:tr w:rsidR="0033204F" w:rsidRPr="0033204F" w14:paraId="25A784F3" w14:textId="77777777" w:rsidTr="00925DA0">
        <w:trPr>
          <w:trHeight w:val="313"/>
        </w:trPr>
        <w:tc>
          <w:tcPr>
            <w:tcW w:w="3975" w:type="pct"/>
            <w:tcBorders>
              <w:top w:val="single" w:sz="4" w:space="0" w:color="050505"/>
              <w:left w:val="single" w:sz="4" w:space="0" w:color="050505"/>
              <w:bottom w:val="single" w:sz="4" w:space="0" w:color="050505"/>
              <w:right w:val="single" w:sz="4" w:space="0" w:color="050505"/>
            </w:tcBorders>
          </w:tcPr>
          <w:p w14:paraId="7EAFEF7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&gt;Empréstitos o Financiamientos de Banca de Desarrollo</w:t>
            </w:r>
          </w:p>
        </w:tc>
        <w:tc>
          <w:tcPr>
            <w:tcW w:w="244" w:type="pct"/>
            <w:tcBorders>
              <w:top w:val="single" w:sz="4" w:space="0" w:color="050505"/>
              <w:left w:val="single" w:sz="4" w:space="0" w:color="050505"/>
              <w:bottom w:val="single" w:sz="4" w:space="0" w:color="050505"/>
              <w:right w:val="nil"/>
            </w:tcBorders>
          </w:tcPr>
          <w:p w14:paraId="3E823AAA" w14:textId="77777777" w:rsidR="0033204F" w:rsidRPr="0033204F" w:rsidRDefault="0033204F" w:rsidP="0033204F">
            <w:pPr>
              <w:tabs>
                <w:tab w:val="left" w:pos="1011"/>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2511599C" w14:textId="77777777" w:rsidR="0033204F" w:rsidRPr="0033204F" w:rsidRDefault="0033204F" w:rsidP="0033204F">
            <w:pPr>
              <w:tabs>
                <w:tab w:val="left" w:pos="1011"/>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0.00</w:t>
            </w:r>
          </w:p>
        </w:tc>
      </w:tr>
      <w:tr w:rsidR="0033204F" w:rsidRPr="0033204F" w14:paraId="1C278E9F" w14:textId="77777777" w:rsidTr="00925DA0">
        <w:trPr>
          <w:trHeight w:val="316"/>
        </w:trPr>
        <w:tc>
          <w:tcPr>
            <w:tcW w:w="3975" w:type="pct"/>
            <w:tcBorders>
              <w:top w:val="single" w:sz="4" w:space="0" w:color="050505"/>
              <w:left w:val="single" w:sz="4" w:space="0" w:color="050505"/>
              <w:bottom w:val="single" w:sz="4" w:space="0" w:color="050505"/>
              <w:right w:val="single" w:sz="4" w:space="0" w:color="050505"/>
            </w:tcBorders>
          </w:tcPr>
          <w:p w14:paraId="26A41880"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&gt;Empréstitos o Financiamientos de Banca Comercial</w:t>
            </w:r>
          </w:p>
        </w:tc>
        <w:tc>
          <w:tcPr>
            <w:tcW w:w="244" w:type="pct"/>
            <w:tcBorders>
              <w:top w:val="single" w:sz="4" w:space="0" w:color="050505"/>
              <w:left w:val="single" w:sz="4" w:space="0" w:color="050505"/>
              <w:bottom w:val="single" w:sz="4" w:space="0" w:color="050505"/>
              <w:right w:val="nil"/>
            </w:tcBorders>
          </w:tcPr>
          <w:p w14:paraId="004C9F26" w14:textId="77777777" w:rsidR="0033204F" w:rsidRPr="0033204F" w:rsidRDefault="0033204F" w:rsidP="0033204F">
            <w:pPr>
              <w:tabs>
                <w:tab w:val="left" w:pos="1011"/>
              </w:tabs>
              <w:spacing w:after="0" w:line="360" w:lineRule="auto"/>
              <w:jc w:val="right"/>
              <w:rPr>
                <w:rFonts w:ascii="Arial" w:eastAsia="Arial MT" w:hAnsi="Arial"/>
                <w:b/>
                <w:color w:val="050505"/>
                <w:sz w:val="20"/>
                <w:szCs w:val="20"/>
                <w:lang w:val="es-ES"/>
              </w:rPr>
            </w:pPr>
            <w:r w:rsidRPr="0033204F">
              <w:rPr>
                <w:rFonts w:ascii="Arial" w:eastAsia="Arial MT" w:hAnsi="Arial"/>
                <w:b/>
                <w:color w:val="050505"/>
                <w:sz w:val="20"/>
                <w:szCs w:val="20"/>
                <w:lang w:val="es-ES"/>
              </w:rPr>
              <w:t>$</w:t>
            </w:r>
          </w:p>
        </w:tc>
        <w:tc>
          <w:tcPr>
            <w:tcW w:w="781" w:type="pct"/>
            <w:tcBorders>
              <w:top w:val="single" w:sz="4" w:space="0" w:color="050505"/>
              <w:left w:val="nil"/>
              <w:bottom w:val="single" w:sz="4" w:space="0" w:color="050505"/>
              <w:right w:val="single" w:sz="4" w:space="0" w:color="050505"/>
            </w:tcBorders>
          </w:tcPr>
          <w:p w14:paraId="16823492" w14:textId="77777777" w:rsidR="0033204F" w:rsidRPr="0033204F" w:rsidRDefault="0033204F" w:rsidP="0033204F">
            <w:pPr>
              <w:tabs>
                <w:tab w:val="left" w:pos="1011"/>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0.00</w:t>
            </w:r>
          </w:p>
        </w:tc>
      </w:tr>
    </w:tbl>
    <w:p w14:paraId="349739D8" w14:textId="77777777" w:rsidR="0033204F" w:rsidRPr="0033204F" w:rsidRDefault="0033204F" w:rsidP="0033204F">
      <w:pPr>
        <w:widowControl w:val="0"/>
        <w:autoSpaceDE w:val="0"/>
        <w:autoSpaceDN w:val="0"/>
        <w:spacing w:after="0" w:line="360" w:lineRule="auto"/>
        <w:rPr>
          <w:rFonts w:ascii="Arial" w:eastAsia="Arial MT" w:hAnsi="Arial"/>
          <w:b/>
          <w:color w:val="050505"/>
          <w:sz w:val="20"/>
          <w:szCs w:val="20"/>
          <w:lang w:val="es-ES"/>
        </w:rPr>
      </w:pPr>
    </w:p>
    <w:p w14:paraId="2892D57B"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El total de ingresos que el Ayuntamiento de Mama, Yucatán percibirá durante el ejercicio fiscal 2026 ascenderá a: $ 32,849,351.00</w:t>
      </w:r>
    </w:p>
    <w:p w14:paraId="2414AA80" w14:textId="37364CEF"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47DDA9AC"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r w:rsidRPr="0033204F">
        <w:rPr>
          <w:rFonts w:ascii="Arial" w:eastAsia="Arial" w:hAnsi="Arial"/>
          <w:b/>
          <w:bCs/>
          <w:color w:val="050505"/>
          <w:sz w:val="20"/>
          <w:szCs w:val="20"/>
          <w:lang w:val="es-ES"/>
        </w:rPr>
        <w:t xml:space="preserve">TÍTULO SEGUNDO </w:t>
      </w:r>
    </w:p>
    <w:p w14:paraId="1DC2F5AA"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IMPUESTOS</w:t>
      </w:r>
    </w:p>
    <w:p w14:paraId="5B574DDA" w14:textId="77777777"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3F528EE5"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I</w:t>
      </w:r>
    </w:p>
    <w:p w14:paraId="5D40B3D7"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Impuesto Predial</w:t>
      </w:r>
    </w:p>
    <w:p w14:paraId="16403858"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38BE3766"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13.- </w:t>
      </w:r>
      <w:r w:rsidRPr="0033204F">
        <w:rPr>
          <w:rFonts w:ascii="Arial" w:eastAsia="Arial MT" w:hAnsi="Arial"/>
          <w:color w:val="050505"/>
          <w:sz w:val="20"/>
          <w:szCs w:val="20"/>
          <w:lang w:val="es-ES"/>
        </w:rPr>
        <w:t>El impuesto predial se determinará conforme a la siguiente tabla de valores catastrales:</w:t>
      </w:r>
    </w:p>
    <w:p w14:paraId="74601D11"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900"/>
        <w:gridCol w:w="677"/>
        <w:gridCol w:w="690"/>
        <w:gridCol w:w="1302"/>
        <w:gridCol w:w="838"/>
        <w:gridCol w:w="534"/>
        <w:gridCol w:w="597"/>
        <w:gridCol w:w="938"/>
        <w:gridCol w:w="666"/>
        <w:gridCol w:w="590"/>
        <w:gridCol w:w="785"/>
        <w:gridCol w:w="588"/>
      </w:tblGrid>
      <w:tr w:rsidR="0033204F" w:rsidRPr="0033204F" w14:paraId="2B8C8AD6" w14:textId="77777777" w:rsidTr="00925DA0">
        <w:tc>
          <w:tcPr>
            <w:tcW w:w="494" w:type="pct"/>
          </w:tcPr>
          <w:p w14:paraId="26480D4A"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ZONA A</w:t>
            </w:r>
          </w:p>
        </w:tc>
        <w:tc>
          <w:tcPr>
            <w:tcW w:w="372" w:type="pct"/>
          </w:tcPr>
          <w:p w14:paraId="353289F4"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ZONA B</w:t>
            </w:r>
          </w:p>
        </w:tc>
        <w:tc>
          <w:tcPr>
            <w:tcW w:w="379" w:type="pct"/>
          </w:tcPr>
          <w:p w14:paraId="6EE326B6"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ZONA C</w:t>
            </w:r>
          </w:p>
        </w:tc>
        <w:tc>
          <w:tcPr>
            <w:tcW w:w="1468" w:type="pct"/>
            <w:gridSpan w:val="3"/>
          </w:tcPr>
          <w:p w14:paraId="1B51027D"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RUSTICOS &gt;5,000 M2</w:t>
            </w:r>
          </w:p>
        </w:tc>
        <w:tc>
          <w:tcPr>
            <w:tcW w:w="843" w:type="pct"/>
            <w:gridSpan w:val="2"/>
            <w:vMerge w:val="restart"/>
          </w:tcPr>
          <w:p w14:paraId="0DD93E52"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TIPO DE CONSTUCCION</w:t>
            </w:r>
          </w:p>
        </w:tc>
        <w:tc>
          <w:tcPr>
            <w:tcW w:w="1444" w:type="pct"/>
            <w:gridSpan w:val="4"/>
          </w:tcPr>
          <w:p w14:paraId="62387926"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CALIDAD</w:t>
            </w:r>
          </w:p>
        </w:tc>
      </w:tr>
      <w:tr w:rsidR="0033204F" w:rsidRPr="0033204F" w14:paraId="56DA9516" w14:textId="77777777" w:rsidTr="00925DA0">
        <w:tc>
          <w:tcPr>
            <w:tcW w:w="494" w:type="pct"/>
          </w:tcPr>
          <w:p w14:paraId="49B6FA06"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TERRENO VALOR UNITARIO X M2 CENTRO (PLAZA PRINCIPAL, PRIMER</w:t>
            </w:r>
          </w:p>
          <w:p w14:paraId="0BA2A08F"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CUADRO Y</w:t>
            </w:r>
          </w:p>
        </w:tc>
        <w:tc>
          <w:tcPr>
            <w:tcW w:w="372" w:type="pct"/>
          </w:tcPr>
          <w:p w14:paraId="78F64265"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ZONA URBANA FUERA DE ZONA A</w:t>
            </w:r>
          </w:p>
        </w:tc>
        <w:tc>
          <w:tcPr>
            <w:tcW w:w="379" w:type="pct"/>
          </w:tcPr>
          <w:p w14:paraId="1A5E2297"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ZONA DE TRANSICION ANEXA A ZONA B</w:t>
            </w:r>
          </w:p>
        </w:tc>
        <w:tc>
          <w:tcPr>
            <w:tcW w:w="715" w:type="pct"/>
          </w:tcPr>
          <w:p w14:paraId="2861C51C"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RÚSTICOS (ACCESO POR CARRETERA ASFALTADA</w:t>
            </w:r>
          </w:p>
          <w:p w14:paraId="49D39D3C"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$/HA)</w:t>
            </w:r>
          </w:p>
        </w:tc>
        <w:tc>
          <w:tcPr>
            <w:tcW w:w="460" w:type="pct"/>
          </w:tcPr>
          <w:p w14:paraId="5643ED5F"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RÚSTICOS (ACCESO POR CAMINO BLANCO</w:t>
            </w:r>
          </w:p>
          <w:p w14:paraId="06F648E8"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$/HA)</w:t>
            </w:r>
          </w:p>
        </w:tc>
        <w:tc>
          <w:tcPr>
            <w:tcW w:w="293" w:type="pct"/>
          </w:tcPr>
          <w:p w14:paraId="31579545"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RÚSTICOS (ACCESO POR BRECHAS</w:t>
            </w:r>
          </w:p>
          <w:p w14:paraId="08063942"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$/HA</w:t>
            </w:r>
          </w:p>
        </w:tc>
        <w:tc>
          <w:tcPr>
            <w:tcW w:w="843" w:type="pct"/>
            <w:gridSpan w:val="2"/>
            <w:vMerge/>
            <w:tcBorders>
              <w:top w:val="nil"/>
            </w:tcBorders>
          </w:tcPr>
          <w:p w14:paraId="71CF4D80" w14:textId="77777777" w:rsidR="0033204F" w:rsidRPr="0033204F" w:rsidRDefault="0033204F" w:rsidP="0033204F">
            <w:pPr>
              <w:spacing w:after="0" w:line="240" w:lineRule="auto"/>
              <w:rPr>
                <w:rFonts w:ascii="Arial" w:eastAsia="Arial MT" w:hAnsi="Arial"/>
                <w:sz w:val="16"/>
                <w:szCs w:val="16"/>
                <w:lang w:val="es-ES"/>
              </w:rPr>
            </w:pPr>
          </w:p>
        </w:tc>
        <w:tc>
          <w:tcPr>
            <w:tcW w:w="366" w:type="pct"/>
          </w:tcPr>
          <w:p w14:paraId="38DD0E01"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NUEVO</w:t>
            </w:r>
          </w:p>
        </w:tc>
        <w:tc>
          <w:tcPr>
            <w:tcW w:w="324" w:type="pct"/>
          </w:tcPr>
          <w:p w14:paraId="136F026D"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BUENO</w:t>
            </w:r>
          </w:p>
        </w:tc>
        <w:tc>
          <w:tcPr>
            <w:tcW w:w="431" w:type="pct"/>
          </w:tcPr>
          <w:p w14:paraId="24BCBCB5"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REGULAR</w:t>
            </w:r>
          </w:p>
        </w:tc>
        <w:tc>
          <w:tcPr>
            <w:tcW w:w="323" w:type="pct"/>
          </w:tcPr>
          <w:p w14:paraId="77A02C90"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MALO</w:t>
            </w:r>
          </w:p>
        </w:tc>
      </w:tr>
      <w:tr w:rsidR="0033204F" w:rsidRPr="0033204F" w14:paraId="3FBCB7F9" w14:textId="77777777" w:rsidTr="00925DA0">
        <w:tc>
          <w:tcPr>
            <w:tcW w:w="2713" w:type="pct"/>
            <w:gridSpan w:val="6"/>
          </w:tcPr>
          <w:p w14:paraId="1A9641BD"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(A)</w:t>
            </w:r>
          </w:p>
        </w:tc>
        <w:tc>
          <w:tcPr>
            <w:tcW w:w="328" w:type="pct"/>
          </w:tcPr>
          <w:p w14:paraId="1164B3D9" w14:textId="77777777" w:rsidR="0033204F" w:rsidRPr="0033204F" w:rsidRDefault="0033204F" w:rsidP="0033204F">
            <w:pPr>
              <w:spacing w:after="0" w:line="240" w:lineRule="auto"/>
              <w:rPr>
                <w:rFonts w:ascii="Arial" w:eastAsia="Arial MT" w:hAnsi="Arial"/>
                <w:sz w:val="16"/>
                <w:szCs w:val="16"/>
                <w:lang w:val="es-ES"/>
              </w:rPr>
            </w:pPr>
          </w:p>
        </w:tc>
        <w:tc>
          <w:tcPr>
            <w:tcW w:w="1959" w:type="pct"/>
            <w:gridSpan w:val="5"/>
          </w:tcPr>
          <w:p w14:paraId="5F544A8C"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(B)</w:t>
            </w:r>
          </w:p>
        </w:tc>
      </w:tr>
      <w:tr w:rsidR="0033204F" w:rsidRPr="0033204F" w14:paraId="1C61E4A9" w14:textId="77777777" w:rsidTr="00925DA0">
        <w:tc>
          <w:tcPr>
            <w:tcW w:w="494" w:type="pct"/>
            <w:vMerge w:val="restart"/>
            <w:tcBorders>
              <w:top w:val="single" w:sz="4" w:space="0" w:color="auto"/>
              <w:left w:val="single" w:sz="4" w:space="0" w:color="auto"/>
              <w:bottom w:val="single" w:sz="4" w:space="0" w:color="auto"/>
              <w:right w:val="single" w:sz="4" w:space="0" w:color="auto"/>
            </w:tcBorders>
          </w:tcPr>
          <w:p w14:paraId="45EAA080" w14:textId="77777777" w:rsidR="0033204F" w:rsidRPr="0033204F" w:rsidRDefault="0033204F" w:rsidP="0033204F">
            <w:pPr>
              <w:spacing w:after="0" w:line="240" w:lineRule="auto"/>
              <w:rPr>
                <w:rFonts w:ascii="Arial" w:eastAsia="Arial MT" w:hAnsi="Arial"/>
                <w:sz w:val="16"/>
                <w:szCs w:val="16"/>
                <w:lang w:val="es-ES"/>
              </w:rPr>
            </w:pPr>
          </w:p>
          <w:p w14:paraId="551C2E8F" w14:textId="77777777" w:rsidR="0033204F" w:rsidRPr="0033204F" w:rsidRDefault="0033204F" w:rsidP="0033204F">
            <w:pPr>
              <w:spacing w:after="0" w:line="240" w:lineRule="auto"/>
              <w:rPr>
                <w:rFonts w:ascii="Arial" w:eastAsia="Arial MT" w:hAnsi="Arial"/>
                <w:sz w:val="16"/>
                <w:szCs w:val="16"/>
                <w:lang w:val="es-ES"/>
              </w:rPr>
            </w:pPr>
          </w:p>
          <w:p w14:paraId="3532F88B" w14:textId="77777777" w:rsidR="0033204F" w:rsidRPr="0033204F" w:rsidRDefault="0033204F" w:rsidP="0033204F">
            <w:pPr>
              <w:spacing w:after="0" w:line="240" w:lineRule="auto"/>
              <w:rPr>
                <w:rFonts w:ascii="Arial" w:eastAsia="Arial MT" w:hAnsi="Arial"/>
                <w:sz w:val="16"/>
                <w:szCs w:val="16"/>
                <w:lang w:val="es-ES"/>
              </w:rPr>
            </w:pPr>
          </w:p>
          <w:p w14:paraId="7F75C91B" w14:textId="77777777" w:rsidR="0033204F" w:rsidRPr="0033204F" w:rsidRDefault="0033204F" w:rsidP="0033204F">
            <w:pPr>
              <w:spacing w:after="0" w:line="240" w:lineRule="auto"/>
              <w:rPr>
                <w:rFonts w:ascii="Arial" w:eastAsia="Arial MT" w:hAnsi="Arial"/>
                <w:sz w:val="16"/>
                <w:szCs w:val="16"/>
                <w:lang w:val="es-ES"/>
              </w:rPr>
            </w:pPr>
          </w:p>
          <w:p w14:paraId="64B0FE21" w14:textId="77777777" w:rsidR="0033204F" w:rsidRPr="0033204F" w:rsidRDefault="0033204F" w:rsidP="0033204F">
            <w:pPr>
              <w:spacing w:after="0" w:line="240" w:lineRule="auto"/>
              <w:rPr>
                <w:rFonts w:ascii="Arial" w:eastAsia="Arial MT" w:hAnsi="Arial"/>
                <w:sz w:val="16"/>
                <w:szCs w:val="16"/>
                <w:lang w:val="es-ES"/>
              </w:rPr>
            </w:pPr>
          </w:p>
          <w:p w14:paraId="7512126C" w14:textId="77777777" w:rsidR="0033204F" w:rsidRPr="0033204F" w:rsidRDefault="0033204F" w:rsidP="0033204F">
            <w:pPr>
              <w:spacing w:after="0" w:line="240" w:lineRule="auto"/>
              <w:rPr>
                <w:rFonts w:ascii="Arial" w:eastAsia="Arial MT" w:hAnsi="Arial"/>
                <w:sz w:val="16"/>
                <w:szCs w:val="16"/>
                <w:lang w:val="es-ES"/>
              </w:rPr>
            </w:pPr>
          </w:p>
          <w:p w14:paraId="5159C2A7" w14:textId="77777777" w:rsidR="0033204F" w:rsidRPr="0033204F" w:rsidRDefault="0033204F" w:rsidP="0033204F">
            <w:pPr>
              <w:spacing w:after="0" w:line="240" w:lineRule="auto"/>
              <w:rPr>
                <w:rFonts w:ascii="Arial" w:eastAsia="Arial MT" w:hAnsi="Arial"/>
                <w:sz w:val="16"/>
                <w:szCs w:val="16"/>
                <w:lang w:val="es-ES"/>
              </w:rPr>
            </w:pPr>
          </w:p>
          <w:p w14:paraId="7B8D5F99" w14:textId="77777777" w:rsidR="0033204F" w:rsidRPr="0033204F" w:rsidRDefault="0033204F" w:rsidP="0033204F">
            <w:pPr>
              <w:spacing w:after="0" w:line="240" w:lineRule="auto"/>
              <w:rPr>
                <w:rFonts w:ascii="Arial" w:eastAsia="Arial MT" w:hAnsi="Arial"/>
                <w:sz w:val="16"/>
                <w:szCs w:val="16"/>
                <w:lang w:val="es-ES"/>
              </w:rPr>
            </w:pPr>
          </w:p>
          <w:p w14:paraId="7999761A" w14:textId="77777777" w:rsidR="0033204F" w:rsidRPr="0033204F" w:rsidRDefault="0033204F" w:rsidP="0033204F">
            <w:pPr>
              <w:spacing w:after="0" w:line="240" w:lineRule="auto"/>
              <w:rPr>
                <w:rFonts w:ascii="Arial" w:eastAsia="Arial MT" w:hAnsi="Arial"/>
                <w:sz w:val="16"/>
                <w:szCs w:val="16"/>
                <w:lang w:val="es-ES"/>
              </w:rPr>
            </w:pPr>
          </w:p>
          <w:p w14:paraId="0F54B7AA"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$ 60.00</w:t>
            </w:r>
          </w:p>
        </w:tc>
        <w:tc>
          <w:tcPr>
            <w:tcW w:w="372" w:type="pct"/>
            <w:vMerge w:val="restart"/>
            <w:tcBorders>
              <w:top w:val="single" w:sz="4" w:space="0" w:color="auto"/>
              <w:left w:val="single" w:sz="4" w:space="0" w:color="auto"/>
              <w:bottom w:val="single" w:sz="4" w:space="0" w:color="auto"/>
              <w:right w:val="single" w:sz="4" w:space="0" w:color="auto"/>
            </w:tcBorders>
          </w:tcPr>
          <w:p w14:paraId="40169DBE" w14:textId="77777777" w:rsidR="0033204F" w:rsidRPr="0033204F" w:rsidRDefault="0033204F" w:rsidP="0033204F">
            <w:pPr>
              <w:spacing w:after="0" w:line="240" w:lineRule="auto"/>
              <w:rPr>
                <w:rFonts w:ascii="Arial" w:eastAsia="Arial MT" w:hAnsi="Arial"/>
                <w:sz w:val="16"/>
                <w:szCs w:val="16"/>
                <w:lang w:val="es-ES"/>
              </w:rPr>
            </w:pPr>
          </w:p>
          <w:p w14:paraId="3EAE6993" w14:textId="77777777" w:rsidR="0033204F" w:rsidRPr="0033204F" w:rsidRDefault="0033204F" w:rsidP="0033204F">
            <w:pPr>
              <w:spacing w:after="0" w:line="240" w:lineRule="auto"/>
              <w:rPr>
                <w:rFonts w:ascii="Arial" w:eastAsia="Arial MT" w:hAnsi="Arial"/>
                <w:sz w:val="16"/>
                <w:szCs w:val="16"/>
                <w:lang w:val="es-ES"/>
              </w:rPr>
            </w:pPr>
          </w:p>
          <w:p w14:paraId="4415074A" w14:textId="77777777" w:rsidR="0033204F" w:rsidRPr="0033204F" w:rsidRDefault="0033204F" w:rsidP="0033204F">
            <w:pPr>
              <w:spacing w:after="0" w:line="240" w:lineRule="auto"/>
              <w:rPr>
                <w:rFonts w:ascii="Arial" w:eastAsia="Arial MT" w:hAnsi="Arial"/>
                <w:sz w:val="16"/>
                <w:szCs w:val="16"/>
                <w:lang w:val="es-ES"/>
              </w:rPr>
            </w:pPr>
          </w:p>
          <w:p w14:paraId="75C58862" w14:textId="77777777" w:rsidR="0033204F" w:rsidRPr="0033204F" w:rsidRDefault="0033204F" w:rsidP="0033204F">
            <w:pPr>
              <w:spacing w:after="0" w:line="240" w:lineRule="auto"/>
              <w:rPr>
                <w:rFonts w:ascii="Arial" w:eastAsia="Arial MT" w:hAnsi="Arial"/>
                <w:sz w:val="16"/>
                <w:szCs w:val="16"/>
                <w:lang w:val="es-ES"/>
              </w:rPr>
            </w:pPr>
          </w:p>
          <w:p w14:paraId="360E0406" w14:textId="77777777" w:rsidR="0033204F" w:rsidRPr="0033204F" w:rsidRDefault="0033204F" w:rsidP="0033204F">
            <w:pPr>
              <w:spacing w:after="0" w:line="240" w:lineRule="auto"/>
              <w:rPr>
                <w:rFonts w:ascii="Arial" w:eastAsia="Arial MT" w:hAnsi="Arial"/>
                <w:sz w:val="16"/>
                <w:szCs w:val="16"/>
                <w:lang w:val="es-ES"/>
              </w:rPr>
            </w:pPr>
          </w:p>
          <w:p w14:paraId="52BD2DB9" w14:textId="77777777" w:rsidR="0033204F" w:rsidRPr="0033204F" w:rsidRDefault="0033204F" w:rsidP="0033204F">
            <w:pPr>
              <w:spacing w:after="0" w:line="240" w:lineRule="auto"/>
              <w:rPr>
                <w:rFonts w:ascii="Arial" w:eastAsia="Arial MT" w:hAnsi="Arial"/>
                <w:sz w:val="16"/>
                <w:szCs w:val="16"/>
                <w:lang w:val="es-ES"/>
              </w:rPr>
            </w:pPr>
          </w:p>
          <w:p w14:paraId="3E90005A" w14:textId="77777777" w:rsidR="0033204F" w:rsidRPr="0033204F" w:rsidRDefault="0033204F" w:rsidP="0033204F">
            <w:pPr>
              <w:spacing w:after="0" w:line="240" w:lineRule="auto"/>
              <w:rPr>
                <w:rFonts w:ascii="Arial" w:eastAsia="Arial MT" w:hAnsi="Arial"/>
                <w:sz w:val="16"/>
                <w:szCs w:val="16"/>
                <w:lang w:val="es-ES"/>
              </w:rPr>
            </w:pPr>
          </w:p>
          <w:p w14:paraId="356A56FC" w14:textId="77777777" w:rsidR="0033204F" w:rsidRPr="0033204F" w:rsidRDefault="0033204F" w:rsidP="0033204F">
            <w:pPr>
              <w:spacing w:after="0" w:line="240" w:lineRule="auto"/>
              <w:rPr>
                <w:rFonts w:ascii="Arial" w:eastAsia="Arial MT" w:hAnsi="Arial"/>
                <w:sz w:val="16"/>
                <w:szCs w:val="16"/>
                <w:lang w:val="es-ES"/>
              </w:rPr>
            </w:pPr>
          </w:p>
          <w:p w14:paraId="4B97D6AA" w14:textId="77777777" w:rsidR="0033204F" w:rsidRPr="0033204F" w:rsidRDefault="0033204F" w:rsidP="0033204F">
            <w:pPr>
              <w:spacing w:after="0" w:line="240" w:lineRule="auto"/>
              <w:rPr>
                <w:rFonts w:ascii="Arial" w:eastAsia="Arial MT" w:hAnsi="Arial"/>
                <w:sz w:val="16"/>
                <w:szCs w:val="16"/>
                <w:lang w:val="es-ES"/>
              </w:rPr>
            </w:pPr>
          </w:p>
          <w:p w14:paraId="1B131EC9"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$50.00</w:t>
            </w:r>
          </w:p>
        </w:tc>
        <w:tc>
          <w:tcPr>
            <w:tcW w:w="379" w:type="pct"/>
            <w:vMerge w:val="restart"/>
            <w:tcBorders>
              <w:top w:val="single" w:sz="4" w:space="0" w:color="auto"/>
              <w:left w:val="single" w:sz="4" w:space="0" w:color="auto"/>
              <w:bottom w:val="single" w:sz="4" w:space="0" w:color="auto"/>
              <w:right w:val="single" w:sz="4" w:space="0" w:color="auto"/>
            </w:tcBorders>
          </w:tcPr>
          <w:p w14:paraId="4790D57E" w14:textId="77777777" w:rsidR="0033204F" w:rsidRPr="0033204F" w:rsidRDefault="0033204F" w:rsidP="0033204F">
            <w:pPr>
              <w:spacing w:after="0" w:line="240" w:lineRule="auto"/>
              <w:rPr>
                <w:rFonts w:ascii="Arial" w:eastAsia="Arial MT" w:hAnsi="Arial"/>
                <w:sz w:val="16"/>
                <w:szCs w:val="16"/>
                <w:lang w:val="es-ES"/>
              </w:rPr>
            </w:pPr>
          </w:p>
          <w:p w14:paraId="1A5B1FC3" w14:textId="77777777" w:rsidR="0033204F" w:rsidRPr="0033204F" w:rsidRDefault="0033204F" w:rsidP="0033204F">
            <w:pPr>
              <w:spacing w:after="0" w:line="240" w:lineRule="auto"/>
              <w:rPr>
                <w:rFonts w:ascii="Arial" w:eastAsia="Arial MT" w:hAnsi="Arial"/>
                <w:sz w:val="16"/>
                <w:szCs w:val="16"/>
                <w:lang w:val="es-ES"/>
              </w:rPr>
            </w:pPr>
          </w:p>
          <w:p w14:paraId="34DE3F47" w14:textId="77777777" w:rsidR="0033204F" w:rsidRPr="0033204F" w:rsidRDefault="0033204F" w:rsidP="0033204F">
            <w:pPr>
              <w:spacing w:after="0" w:line="240" w:lineRule="auto"/>
              <w:rPr>
                <w:rFonts w:ascii="Arial" w:eastAsia="Arial MT" w:hAnsi="Arial"/>
                <w:sz w:val="16"/>
                <w:szCs w:val="16"/>
                <w:lang w:val="es-ES"/>
              </w:rPr>
            </w:pPr>
          </w:p>
          <w:p w14:paraId="4D2E4C8D" w14:textId="77777777" w:rsidR="0033204F" w:rsidRPr="0033204F" w:rsidRDefault="0033204F" w:rsidP="0033204F">
            <w:pPr>
              <w:spacing w:after="0" w:line="240" w:lineRule="auto"/>
              <w:rPr>
                <w:rFonts w:ascii="Arial" w:eastAsia="Arial MT" w:hAnsi="Arial"/>
                <w:sz w:val="16"/>
                <w:szCs w:val="16"/>
                <w:lang w:val="es-ES"/>
              </w:rPr>
            </w:pPr>
          </w:p>
          <w:p w14:paraId="043B9B30" w14:textId="77777777" w:rsidR="0033204F" w:rsidRPr="0033204F" w:rsidRDefault="0033204F" w:rsidP="0033204F">
            <w:pPr>
              <w:spacing w:after="0" w:line="240" w:lineRule="auto"/>
              <w:rPr>
                <w:rFonts w:ascii="Arial" w:eastAsia="Arial MT" w:hAnsi="Arial"/>
                <w:sz w:val="16"/>
                <w:szCs w:val="16"/>
                <w:lang w:val="es-ES"/>
              </w:rPr>
            </w:pPr>
          </w:p>
          <w:p w14:paraId="7DBD2B5E" w14:textId="77777777" w:rsidR="0033204F" w:rsidRPr="0033204F" w:rsidRDefault="0033204F" w:rsidP="0033204F">
            <w:pPr>
              <w:spacing w:after="0" w:line="240" w:lineRule="auto"/>
              <w:rPr>
                <w:rFonts w:ascii="Arial" w:eastAsia="Arial MT" w:hAnsi="Arial"/>
                <w:sz w:val="16"/>
                <w:szCs w:val="16"/>
                <w:lang w:val="es-ES"/>
              </w:rPr>
            </w:pPr>
          </w:p>
          <w:p w14:paraId="5D35B86C" w14:textId="77777777" w:rsidR="0033204F" w:rsidRPr="0033204F" w:rsidRDefault="0033204F" w:rsidP="0033204F">
            <w:pPr>
              <w:spacing w:after="0" w:line="240" w:lineRule="auto"/>
              <w:rPr>
                <w:rFonts w:ascii="Arial" w:eastAsia="Arial MT" w:hAnsi="Arial"/>
                <w:sz w:val="16"/>
                <w:szCs w:val="16"/>
                <w:lang w:val="es-ES"/>
              </w:rPr>
            </w:pPr>
          </w:p>
          <w:p w14:paraId="70F0EA10" w14:textId="77777777" w:rsidR="0033204F" w:rsidRPr="0033204F" w:rsidRDefault="0033204F" w:rsidP="0033204F">
            <w:pPr>
              <w:spacing w:after="0" w:line="240" w:lineRule="auto"/>
              <w:rPr>
                <w:rFonts w:ascii="Arial" w:eastAsia="Arial MT" w:hAnsi="Arial"/>
                <w:sz w:val="16"/>
                <w:szCs w:val="16"/>
                <w:lang w:val="es-ES"/>
              </w:rPr>
            </w:pPr>
          </w:p>
          <w:p w14:paraId="6550580E" w14:textId="77777777" w:rsidR="0033204F" w:rsidRPr="0033204F" w:rsidRDefault="0033204F" w:rsidP="0033204F">
            <w:pPr>
              <w:spacing w:after="0" w:line="240" w:lineRule="auto"/>
              <w:rPr>
                <w:rFonts w:ascii="Arial" w:eastAsia="Arial MT" w:hAnsi="Arial"/>
                <w:sz w:val="16"/>
                <w:szCs w:val="16"/>
                <w:lang w:val="es-ES"/>
              </w:rPr>
            </w:pPr>
          </w:p>
          <w:p w14:paraId="564EEED2"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$10.00</w:t>
            </w:r>
          </w:p>
        </w:tc>
        <w:tc>
          <w:tcPr>
            <w:tcW w:w="715" w:type="pct"/>
            <w:vMerge w:val="restart"/>
            <w:tcBorders>
              <w:top w:val="single" w:sz="4" w:space="0" w:color="auto"/>
              <w:left w:val="single" w:sz="4" w:space="0" w:color="auto"/>
              <w:bottom w:val="single" w:sz="4" w:space="0" w:color="auto"/>
              <w:right w:val="single" w:sz="4" w:space="0" w:color="auto"/>
            </w:tcBorders>
          </w:tcPr>
          <w:p w14:paraId="2D2CD10C" w14:textId="77777777" w:rsidR="0033204F" w:rsidRPr="0033204F" w:rsidRDefault="0033204F" w:rsidP="0033204F">
            <w:pPr>
              <w:spacing w:after="0" w:line="240" w:lineRule="auto"/>
              <w:rPr>
                <w:rFonts w:ascii="Arial" w:eastAsia="Arial MT" w:hAnsi="Arial"/>
                <w:sz w:val="16"/>
                <w:szCs w:val="16"/>
                <w:lang w:val="es-ES"/>
              </w:rPr>
            </w:pPr>
          </w:p>
          <w:p w14:paraId="2B5C7C46" w14:textId="77777777" w:rsidR="0033204F" w:rsidRPr="0033204F" w:rsidRDefault="0033204F" w:rsidP="0033204F">
            <w:pPr>
              <w:spacing w:after="0" w:line="240" w:lineRule="auto"/>
              <w:rPr>
                <w:rFonts w:ascii="Arial" w:eastAsia="Arial MT" w:hAnsi="Arial"/>
                <w:sz w:val="16"/>
                <w:szCs w:val="16"/>
                <w:lang w:val="es-ES"/>
              </w:rPr>
            </w:pPr>
          </w:p>
          <w:p w14:paraId="161844C7" w14:textId="77777777" w:rsidR="0033204F" w:rsidRPr="0033204F" w:rsidRDefault="0033204F" w:rsidP="0033204F">
            <w:pPr>
              <w:spacing w:after="0" w:line="240" w:lineRule="auto"/>
              <w:rPr>
                <w:rFonts w:ascii="Arial" w:eastAsia="Arial MT" w:hAnsi="Arial"/>
                <w:sz w:val="16"/>
                <w:szCs w:val="16"/>
                <w:lang w:val="es-ES"/>
              </w:rPr>
            </w:pPr>
          </w:p>
          <w:p w14:paraId="3C133460" w14:textId="77777777" w:rsidR="0033204F" w:rsidRPr="0033204F" w:rsidRDefault="0033204F" w:rsidP="0033204F">
            <w:pPr>
              <w:spacing w:after="0" w:line="240" w:lineRule="auto"/>
              <w:rPr>
                <w:rFonts w:ascii="Arial" w:eastAsia="Arial MT" w:hAnsi="Arial"/>
                <w:sz w:val="16"/>
                <w:szCs w:val="16"/>
                <w:lang w:val="es-ES"/>
              </w:rPr>
            </w:pPr>
          </w:p>
          <w:p w14:paraId="47CD158D" w14:textId="77777777" w:rsidR="0033204F" w:rsidRPr="0033204F" w:rsidRDefault="0033204F" w:rsidP="0033204F">
            <w:pPr>
              <w:spacing w:after="0" w:line="240" w:lineRule="auto"/>
              <w:rPr>
                <w:rFonts w:ascii="Arial" w:eastAsia="Arial MT" w:hAnsi="Arial"/>
                <w:sz w:val="16"/>
                <w:szCs w:val="16"/>
                <w:lang w:val="es-ES"/>
              </w:rPr>
            </w:pPr>
          </w:p>
          <w:p w14:paraId="21C0916D" w14:textId="77777777" w:rsidR="0033204F" w:rsidRPr="0033204F" w:rsidRDefault="0033204F" w:rsidP="0033204F">
            <w:pPr>
              <w:spacing w:after="0" w:line="240" w:lineRule="auto"/>
              <w:rPr>
                <w:rFonts w:ascii="Arial" w:eastAsia="Arial MT" w:hAnsi="Arial"/>
                <w:sz w:val="16"/>
                <w:szCs w:val="16"/>
                <w:lang w:val="es-ES"/>
              </w:rPr>
            </w:pPr>
          </w:p>
          <w:p w14:paraId="7397B5D9" w14:textId="77777777" w:rsidR="0033204F" w:rsidRPr="0033204F" w:rsidRDefault="0033204F" w:rsidP="0033204F">
            <w:pPr>
              <w:spacing w:after="0" w:line="240" w:lineRule="auto"/>
              <w:rPr>
                <w:rFonts w:ascii="Arial" w:eastAsia="Arial MT" w:hAnsi="Arial"/>
                <w:sz w:val="16"/>
                <w:szCs w:val="16"/>
                <w:lang w:val="es-ES"/>
              </w:rPr>
            </w:pPr>
          </w:p>
          <w:p w14:paraId="1E2828F7" w14:textId="77777777" w:rsidR="0033204F" w:rsidRPr="0033204F" w:rsidRDefault="0033204F" w:rsidP="0033204F">
            <w:pPr>
              <w:spacing w:after="0" w:line="240" w:lineRule="auto"/>
              <w:rPr>
                <w:rFonts w:ascii="Arial" w:eastAsia="Arial MT" w:hAnsi="Arial"/>
                <w:sz w:val="16"/>
                <w:szCs w:val="16"/>
                <w:lang w:val="es-ES"/>
              </w:rPr>
            </w:pPr>
          </w:p>
          <w:p w14:paraId="05B84B33" w14:textId="77777777" w:rsidR="0033204F" w:rsidRPr="0033204F" w:rsidRDefault="0033204F" w:rsidP="0033204F">
            <w:pPr>
              <w:spacing w:after="0" w:line="240" w:lineRule="auto"/>
              <w:rPr>
                <w:rFonts w:ascii="Arial" w:eastAsia="Arial MT" w:hAnsi="Arial"/>
                <w:sz w:val="16"/>
                <w:szCs w:val="16"/>
                <w:lang w:val="es-ES"/>
              </w:rPr>
            </w:pPr>
          </w:p>
          <w:p w14:paraId="0A29913D"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$5,000.00</w:t>
            </w:r>
          </w:p>
        </w:tc>
        <w:tc>
          <w:tcPr>
            <w:tcW w:w="460" w:type="pct"/>
            <w:vMerge w:val="restart"/>
            <w:tcBorders>
              <w:top w:val="single" w:sz="4" w:space="0" w:color="auto"/>
              <w:left w:val="single" w:sz="4" w:space="0" w:color="auto"/>
              <w:bottom w:val="single" w:sz="4" w:space="0" w:color="auto"/>
              <w:right w:val="single" w:sz="4" w:space="0" w:color="auto"/>
            </w:tcBorders>
          </w:tcPr>
          <w:p w14:paraId="77B57CFD" w14:textId="77777777" w:rsidR="0033204F" w:rsidRPr="0033204F" w:rsidRDefault="0033204F" w:rsidP="0033204F">
            <w:pPr>
              <w:spacing w:after="0" w:line="240" w:lineRule="auto"/>
              <w:rPr>
                <w:rFonts w:ascii="Arial" w:eastAsia="Arial MT" w:hAnsi="Arial"/>
                <w:sz w:val="16"/>
                <w:szCs w:val="16"/>
                <w:lang w:val="es-ES"/>
              </w:rPr>
            </w:pPr>
          </w:p>
          <w:p w14:paraId="08890015" w14:textId="77777777" w:rsidR="0033204F" w:rsidRPr="0033204F" w:rsidRDefault="0033204F" w:rsidP="0033204F">
            <w:pPr>
              <w:spacing w:after="0" w:line="240" w:lineRule="auto"/>
              <w:rPr>
                <w:rFonts w:ascii="Arial" w:eastAsia="Arial MT" w:hAnsi="Arial"/>
                <w:sz w:val="16"/>
                <w:szCs w:val="16"/>
                <w:lang w:val="es-ES"/>
              </w:rPr>
            </w:pPr>
          </w:p>
          <w:p w14:paraId="0AD4D703" w14:textId="77777777" w:rsidR="0033204F" w:rsidRPr="0033204F" w:rsidRDefault="0033204F" w:rsidP="0033204F">
            <w:pPr>
              <w:spacing w:after="0" w:line="240" w:lineRule="auto"/>
              <w:rPr>
                <w:rFonts w:ascii="Arial" w:eastAsia="Arial MT" w:hAnsi="Arial"/>
                <w:sz w:val="16"/>
                <w:szCs w:val="16"/>
                <w:lang w:val="es-ES"/>
              </w:rPr>
            </w:pPr>
          </w:p>
          <w:p w14:paraId="2249361B" w14:textId="77777777" w:rsidR="0033204F" w:rsidRPr="0033204F" w:rsidRDefault="0033204F" w:rsidP="0033204F">
            <w:pPr>
              <w:spacing w:after="0" w:line="240" w:lineRule="auto"/>
              <w:rPr>
                <w:rFonts w:ascii="Arial" w:eastAsia="Arial MT" w:hAnsi="Arial"/>
                <w:sz w:val="16"/>
                <w:szCs w:val="16"/>
                <w:lang w:val="es-ES"/>
              </w:rPr>
            </w:pPr>
          </w:p>
          <w:p w14:paraId="6DAD5D22" w14:textId="77777777" w:rsidR="0033204F" w:rsidRPr="0033204F" w:rsidRDefault="0033204F" w:rsidP="0033204F">
            <w:pPr>
              <w:spacing w:after="0" w:line="240" w:lineRule="auto"/>
              <w:rPr>
                <w:rFonts w:ascii="Arial" w:eastAsia="Arial MT" w:hAnsi="Arial"/>
                <w:sz w:val="16"/>
                <w:szCs w:val="16"/>
                <w:lang w:val="es-ES"/>
              </w:rPr>
            </w:pPr>
          </w:p>
          <w:p w14:paraId="2EDACB74" w14:textId="77777777" w:rsidR="0033204F" w:rsidRPr="0033204F" w:rsidRDefault="0033204F" w:rsidP="0033204F">
            <w:pPr>
              <w:spacing w:after="0" w:line="240" w:lineRule="auto"/>
              <w:rPr>
                <w:rFonts w:ascii="Arial" w:eastAsia="Arial MT" w:hAnsi="Arial"/>
                <w:sz w:val="16"/>
                <w:szCs w:val="16"/>
                <w:lang w:val="es-ES"/>
              </w:rPr>
            </w:pPr>
          </w:p>
          <w:p w14:paraId="1ABBDC69" w14:textId="77777777" w:rsidR="0033204F" w:rsidRPr="0033204F" w:rsidRDefault="0033204F" w:rsidP="0033204F">
            <w:pPr>
              <w:spacing w:after="0" w:line="240" w:lineRule="auto"/>
              <w:rPr>
                <w:rFonts w:ascii="Arial" w:eastAsia="Arial MT" w:hAnsi="Arial"/>
                <w:sz w:val="16"/>
                <w:szCs w:val="16"/>
                <w:lang w:val="es-ES"/>
              </w:rPr>
            </w:pPr>
          </w:p>
          <w:p w14:paraId="3403759F" w14:textId="77777777" w:rsidR="0033204F" w:rsidRPr="0033204F" w:rsidRDefault="0033204F" w:rsidP="0033204F">
            <w:pPr>
              <w:spacing w:after="0" w:line="240" w:lineRule="auto"/>
              <w:rPr>
                <w:rFonts w:ascii="Arial" w:eastAsia="Arial MT" w:hAnsi="Arial"/>
                <w:sz w:val="16"/>
                <w:szCs w:val="16"/>
                <w:lang w:val="es-ES"/>
              </w:rPr>
            </w:pPr>
          </w:p>
          <w:p w14:paraId="03C42790" w14:textId="77777777" w:rsidR="0033204F" w:rsidRPr="0033204F" w:rsidRDefault="0033204F" w:rsidP="0033204F">
            <w:pPr>
              <w:spacing w:after="0" w:line="240" w:lineRule="auto"/>
              <w:rPr>
                <w:rFonts w:ascii="Arial" w:eastAsia="Arial MT" w:hAnsi="Arial"/>
                <w:sz w:val="16"/>
                <w:szCs w:val="16"/>
                <w:lang w:val="es-ES"/>
              </w:rPr>
            </w:pPr>
          </w:p>
          <w:p w14:paraId="172E67C7"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$3,500.00</w:t>
            </w:r>
          </w:p>
        </w:tc>
        <w:tc>
          <w:tcPr>
            <w:tcW w:w="293" w:type="pct"/>
            <w:vMerge w:val="restart"/>
            <w:tcBorders>
              <w:top w:val="single" w:sz="4" w:space="0" w:color="auto"/>
              <w:left w:val="single" w:sz="4" w:space="0" w:color="auto"/>
              <w:bottom w:val="single" w:sz="4" w:space="0" w:color="auto"/>
              <w:right w:val="single" w:sz="4" w:space="0" w:color="auto"/>
            </w:tcBorders>
          </w:tcPr>
          <w:p w14:paraId="6A4FF410" w14:textId="77777777" w:rsidR="0033204F" w:rsidRPr="0033204F" w:rsidRDefault="0033204F" w:rsidP="0033204F">
            <w:pPr>
              <w:spacing w:after="0" w:line="240" w:lineRule="auto"/>
              <w:rPr>
                <w:rFonts w:ascii="Arial" w:eastAsia="Arial MT" w:hAnsi="Arial"/>
                <w:sz w:val="16"/>
                <w:szCs w:val="16"/>
                <w:lang w:val="es-ES"/>
              </w:rPr>
            </w:pPr>
          </w:p>
          <w:p w14:paraId="1853018D" w14:textId="77777777" w:rsidR="0033204F" w:rsidRPr="0033204F" w:rsidRDefault="0033204F" w:rsidP="0033204F">
            <w:pPr>
              <w:spacing w:after="0" w:line="240" w:lineRule="auto"/>
              <w:rPr>
                <w:rFonts w:ascii="Arial" w:eastAsia="Arial MT" w:hAnsi="Arial"/>
                <w:sz w:val="16"/>
                <w:szCs w:val="16"/>
                <w:lang w:val="es-ES"/>
              </w:rPr>
            </w:pPr>
          </w:p>
          <w:p w14:paraId="436F3BBD" w14:textId="77777777" w:rsidR="0033204F" w:rsidRPr="0033204F" w:rsidRDefault="0033204F" w:rsidP="0033204F">
            <w:pPr>
              <w:spacing w:after="0" w:line="240" w:lineRule="auto"/>
              <w:rPr>
                <w:rFonts w:ascii="Arial" w:eastAsia="Arial MT" w:hAnsi="Arial"/>
                <w:sz w:val="16"/>
                <w:szCs w:val="16"/>
                <w:lang w:val="es-ES"/>
              </w:rPr>
            </w:pPr>
          </w:p>
          <w:p w14:paraId="1D53A05F" w14:textId="77777777" w:rsidR="0033204F" w:rsidRPr="0033204F" w:rsidRDefault="0033204F" w:rsidP="0033204F">
            <w:pPr>
              <w:spacing w:after="0" w:line="240" w:lineRule="auto"/>
              <w:rPr>
                <w:rFonts w:ascii="Arial" w:eastAsia="Arial MT" w:hAnsi="Arial"/>
                <w:sz w:val="16"/>
                <w:szCs w:val="16"/>
                <w:lang w:val="es-ES"/>
              </w:rPr>
            </w:pPr>
          </w:p>
          <w:p w14:paraId="2C3C26C4" w14:textId="77777777" w:rsidR="0033204F" w:rsidRPr="0033204F" w:rsidRDefault="0033204F" w:rsidP="0033204F">
            <w:pPr>
              <w:spacing w:after="0" w:line="240" w:lineRule="auto"/>
              <w:rPr>
                <w:rFonts w:ascii="Arial" w:eastAsia="Arial MT" w:hAnsi="Arial"/>
                <w:sz w:val="16"/>
                <w:szCs w:val="16"/>
                <w:lang w:val="es-ES"/>
              </w:rPr>
            </w:pPr>
          </w:p>
          <w:p w14:paraId="1AA80745" w14:textId="77777777" w:rsidR="0033204F" w:rsidRPr="0033204F" w:rsidRDefault="0033204F" w:rsidP="0033204F">
            <w:pPr>
              <w:spacing w:after="0" w:line="240" w:lineRule="auto"/>
              <w:rPr>
                <w:rFonts w:ascii="Arial" w:eastAsia="Arial MT" w:hAnsi="Arial"/>
                <w:sz w:val="16"/>
                <w:szCs w:val="16"/>
                <w:lang w:val="es-ES"/>
              </w:rPr>
            </w:pPr>
          </w:p>
          <w:p w14:paraId="3B2BA248" w14:textId="77777777" w:rsidR="0033204F" w:rsidRPr="0033204F" w:rsidRDefault="0033204F" w:rsidP="0033204F">
            <w:pPr>
              <w:spacing w:after="0" w:line="240" w:lineRule="auto"/>
              <w:rPr>
                <w:rFonts w:ascii="Arial" w:eastAsia="Arial MT" w:hAnsi="Arial"/>
                <w:sz w:val="16"/>
                <w:szCs w:val="16"/>
                <w:lang w:val="es-ES"/>
              </w:rPr>
            </w:pPr>
          </w:p>
          <w:p w14:paraId="13FD7130" w14:textId="77777777" w:rsidR="0033204F" w:rsidRPr="0033204F" w:rsidRDefault="0033204F" w:rsidP="0033204F">
            <w:pPr>
              <w:spacing w:after="0" w:line="240" w:lineRule="auto"/>
              <w:rPr>
                <w:rFonts w:ascii="Arial" w:eastAsia="Arial MT" w:hAnsi="Arial"/>
                <w:sz w:val="16"/>
                <w:szCs w:val="16"/>
                <w:lang w:val="es-ES"/>
              </w:rPr>
            </w:pPr>
          </w:p>
          <w:p w14:paraId="7CEBE76B" w14:textId="77777777" w:rsidR="0033204F" w:rsidRPr="0033204F" w:rsidRDefault="0033204F" w:rsidP="0033204F">
            <w:pPr>
              <w:spacing w:after="0" w:line="240" w:lineRule="auto"/>
              <w:rPr>
                <w:rFonts w:ascii="Arial" w:eastAsia="Arial MT" w:hAnsi="Arial"/>
                <w:sz w:val="16"/>
                <w:szCs w:val="16"/>
                <w:lang w:val="es-ES"/>
              </w:rPr>
            </w:pPr>
          </w:p>
          <w:p w14:paraId="011A01CA"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$2,500.00</w:t>
            </w:r>
          </w:p>
        </w:tc>
        <w:tc>
          <w:tcPr>
            <w:tcW w:w="328" w:type="pct"/>
            <w:vMerge w:val="restart"/>
            <w:tcBorders>
              <w:top w:val="single" w:sz="4" w:space="0" w:color="auto"/>
              <w:left w:val="single" w:sz="4" w:space="0" w:color="auto"/>
              <w:bottom w:val="single" w:sz="4" w:space="0" w:color="auto"/>
              <w:right w:val="single" w:sz="4" w:space="0" w:color="auto"/>
            </w:tcBorders>
            <w:textDirection w:val="btLr"/>
          </w:tcPr>
          <w:p w14:paraId="5DC3570E"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CONSTRUCCIONES</w:t>
            </w:r>
          </w:p>
        </w:tc>
        <w:tc>
          <w:tcPr>
            <w:tcW w:w="515" w:type="pct"/>
            <w:tcBorders>
              <w:top w:val="single" w:sz="4" w:space="0" w:color="auto"/>
              <w:left w:val="single" w:sz="4" w:space="0" w:color="auto"/>
              <w:bottom w:val="single" w:sz="4" w:space="0" w:color="auto"/>
              <w:right w:val="single" w:sz="4" w:space="0" w:color="auto"/>
            </w:tcBorders>
          </w:tcPr>
          <w:p w14:paraId="29EFA887"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POPULAR</w:t>
            </w:r>
          </w:p>
        </w:tc>
        <w:tc>
          <w:tcPr>
            <w:tcW w:w="366" w:type="pct"/>
            <w:tcBorders>
              <w:top w:val="single" w:sz="4" w:space="0" w:color="auto"/>
              <w:left w:val="single" w:sz="4" w:space="0" w:color="auto"/>
              <w:bottom w:val="single" w:sz="4" w:space="0" w:color="auto"/>
              <w:right w:val="single" w:sz="4" w:space="0" w:color="auto"/>
            </w:tcBorders>
          </w:tcPr>
          <w:p w14:paraId="6A210C52"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$200.00</w:t>
            </w:r>
          </w:p>
        </w:tc>
        <w:tc>
          <w:tcPr>
            <w:tcW w:w="324" w:type="pct"/>
            <w:tcBorders>
              <w:left w:val="single" w:sz="4" w:space="0" w:color="auto"/>
            </w:tcBorders>
          </w:tcPr>
          <w:p w14:paraId="10E2985C"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$100.00</w:t>
            </w:r>
          </w:p>
        </w:tc>
        <w:tc>
          <w:tcPr>
            <w:tcW w:w="431" w:type="pct"/>
          </w:tcPr>
          <w:p w14:paraId="5FFBAA7B"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$90.00</w:t>
            </w:r>
          </w:p>
        </w:tc>
        <w:tc>
          <w:tcPr>
            <w:tcW w:w="323" w:type="pct"/>
          </w:tcPr>
          <w:p w14:paraId="54C81F34"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$50.00</w:t>
            </w:r>
          </w:p>
        </w:tc>
      </w:tr>
      <w:tr w:rsidR="0033204F" w:rsidRPr="0033204F" w14:paraId="02B4678E" w14:textId="77777777" w:rsidTr="00925DA0">
        <w:tc>
          <w:tcPr>
            <w:tcW w:w="494" w:type="pct"/>
            <w:vMerge/>
            <w:tcBorders>
              <w:top w:val="single" w:sz="4" w:space="0" w:color="auto"/>
              <w:left w:val="single" w:sz="4" w:space="0" w:color="auto"/>
              <w:bottom w:val="single" w:sz="4" w:space="0" w:color="auto"/>
              <w:right w:val="single" w:sz="4" w:space="0" w:color="auto"/>
            </w:tcBorders>
          </w:tcPr>
          <w:p w14:paraId="728DE7E8" w14:textId="77777777" w:rsidR="0033204F" w:rsidRPr="0033204F" w:rsidRDefault="0033204F" w:rsidP="0033204F">
            <w:pPr>
              <w:spacing w:after="0" w:line="240" w:lineRule="auto"/>
              <w:rPr>
                <w:rFonts w:ascii="Arial" w:eastAsia="Arial MT" w:hAnsi="Arial"/>
                <w:sz w:val="16"/>
                <w:szCs w:val="16"/>
                <w:lang w:val="es-ES"/>
              </w:rPr>
            </w:pPr>
          </w:p>
        </w:tc>
        <w:tc>
          <w:tcPr>
            <w:tcW w:w="372" w:type="pct"/>
            <w:vMerge/>
            <w:tcBorders>
              <w:top w:val="single" w:sz="4" w:space="0" w:color="auto"/>
              <w:left w:val="single" w:sz="4" w:space="0" w:color="auto"/>
              <w:bottom w:val="single" w:sz="4" w:space="0" w:color="auto"/>
              <w:right w:val="single" w:sz="4" w:space="0" w:color="auto"/>
            </w:tcBorders>
          </w:tcPr>
          <w:p w14:paraId="4906982E" w14:textId="77777777" w:rsidR="0033204F" w:rsidRPr="0033204F" w:rsidRDefault="0033204F" w:rsidP="0033204F">
            <w:pPr>
              <w:spacing w:after="0" w:line="240" w:lineRule="auto"/>
              <w:rPr>
                <w:rFonts w:ascii="Arial" w:eastAsia="Arial MT" w:hAnsi="Arial"/>
                <w:sz w:val="16"/>
                <w:szCs w:val="16"/>
                <w:lang w:val="es-ES"/>
              </w:rPr>
            </w:pPr>
          </w:p>
        </w:tc>
        <w:tc>
          <w:tcPr>
            <w:tcW w:w="379" w:type="pct"/>
            <w:vMerge/>
            <w:tcBorders>
              <w:top w:val="single" w:sz="4" w:space="0" w:color="auto"/>
              <w:left w:val="single" w:sz="4" w:space="0" w:color="auto"/>
              <w:bottom w:val="single" w:sz="4" w:space="0" w:color="auto"/>
              <w:right w:val="single" w:sz="4" w:space="0" w:color="auto"/>
            </w:tcBorders>
          </w:tcPr>
          <w:p w14:paraId="1D0901F1" w14:textId="77777777" w:rsidR="0033204F" w:rsidRPr="0033204F" w:rsidRDefault="0033204F" w:rsidP="0033204F">
            <w:pPr>
              <w:spacing w:after="0" w:line="240" w:lineRule="auto"/>
              <w:rPr>
                <w:rFonts w:ascii="Arial" w:eastAsia="Arial MT" w:hAnsi="Arial"/>
                <w:sz w:val="16"/>
                <w:szCs w:val="16"/>
                <w:lang w:val="es-ES"/>
              </w:rPr>
            </w:pPr>
          </w:p>
        </w:tc>
        <w:tc>
          <w:tcPr>
            <w:tcW w:w="715" w:type="pct"/>
            <w:vMerge/>
            <w:tcBorders>
              <w:top w:val="single" w:sz="4" w:space="0" w:color="auto"/>
              <w:left w:val="single" w:sz="4" w:space="0" w:color="auto"/>
              <w:bottom w:val="single" w:sz="4" w:space="0" w:color="auto"/>
              <w:right w:val="single" w:sz="4" w:space="0" w:color="auto"/>
            </w:tcBorders>
          </w:tcPr>
          <w:p w14:paraId="7D9C3D3C" w14:textId="77777777" w:rsidR="0033204F" w:rsidRPr="0033204F" w:rsidRDefault="0033204F" w:rsidP="0033204F">
            <w:pPr>
              <w:spacing w:after="0" w:line="240" w:lineRule="auto"/>
              <w:rPr>
                <w:rFonts w:ascii="Arial" w:eastAsia="Arial MT" w:hAnsi="Arial"/>
                <w:sz w:val="16"/>
                <w:szCs w:val="16"/>
                <w:lang w:val="es-ES"/>
              </w:rPr>
            </w:pPr>
          </w:p>
        </w:tc>
        <w:tc>
          <w:tcPr>
            <w:tcW w:w="460" w:type="pct"/>
            <w:vMerge/>
            <w:tcBorders>
              <w:top w:val="single" w:sz="4" w:space="0" w:color="auto"/>
              <w:left w:val="single" w:sz="4" w:space="0" w:color="auto"/>
              <w:bottom w:val="single" w:sz="4" w:space="0" w:color="auto"/>
              <w:right w:val="single" w:sz="4" w:space="0" w:color="auto"/>
            </w:tcBorders>
          </w:tcPr>
          <w:p w14:paraId="6DE619F6" w14:textId="77777777" w:rsidR="0033204F" w:rsidRPr="0033204F" w:rsidRDefault="0033204F" w:rsidP="0033204F">
            <w:pPr>
              <w:spacing w:after="0" w:line="240" w:lineRule="auto"/>
              <w:rPr>
                <w:rFonts w:ascii="Arial" w:eastAsia="Arial MT" w:hAnsi="Arial"/>
                <w:sz w:val="16"/>
                <w:szCs w:val="16"/>
                <w:lang w:val="es-ES"/>
              </w:rPr>
            </w:pPr>
          </w:p>
        </w:tc>
        <w:tc>
          <w:tcPr>
            <w:tcW w:w="293" w:type="pct"/>
            <w:vMerge/>
            <w:tcBorders>
              <w:top w:val="single" w:sz="4" w:space="0" w:color="auto"/>
              <w:left w:val="single" w:sz="4" w:space="0" w:color="auto"/>
              <w:bottom w:val="single" w:sz="4" w:space="0" w:color="auto"/>
              <w:right w:val="single" w:sz="4" w:space="0" w:color="auto"/>
            </w:tcBorders>
          </w:tcPr>
          <w:p w14:paraId="2F7ED340" w14:textId="77777777" w:rsidR="0033204F" w:rsidRPr="0033204F" w:rsidRDefault="0033204F" w:rsidP="0033204F">
            <w:pPr>
              <w:spacing w:after="0" w:line="240" w:lineRule="auto"/>
              <w:rPr>
                <w:rFonts w:ascii="Arial" w:eastAsia="Arial MT" w:hAnsi="Arial"/>
                <w:sz w:val="16"/>
                <w:szCs w:val="16"/>
                <w:lang w:val="es-ES"/>
              </w:rPr>
            </w:pPr>
          </w:p>
        </w:tc>
        <w:tc>
          <w:tcPr>
            <w:tcW w:w="328" w:type="pct"/>
            <w:vMerge/>
            <w:tcBorders>
              <w:top w:val="single" w:sz="4" w:space="0" w:color="auto"/>
              <w:left w:val="single" w:sz="4" w:space="0" w:color="auto"/>
              <w:bottom w:val="single" w:sz="4" w:space="0" w:color="auto"/>
              <w:right w:val="single" w:sz="4" w:space="0" w:color="auto"/>
            </w:tcBorders>
            <w:textDirection w:val="btLr"/>
          </w:tcPr>
          <w:p w14:paraId="2F7B12D8" w14:textId="77777777" w:rsidR="0033204F" w:rsidRPr="0033204F" w:rsidRDefault="0033204F" w:rsidP="0033204F">
            <w:pPr>
              <w:spacing w:after="0" w:line="240" w:lineRule="auto"/>
              <w:rPr>
                <w:rFonts w:ascii="Arial" w:eastAsia="Arial MT" w:hAnsi="Arial"/>
                <w:sz w:val="16"/>
                <w:szCs w:val="16"/>
                <w:lang w:val="es-ES"/>
              </w:rPr>
            </w:pPr>
          </w:p>
        </w:tc>
        <w:tc>
          <w:tcPr>
            <w:tcW w:w="515" w:type="pct"/>
            <w:tcBorders>
              <w:top w:val="single" w:sz="4" w:space="0" w:color="auto"/>
              <w:left w:val="single" w:sz="4" w:space="0" w:color="auto"/>
              <w:bottom w:val="single" w:sz="4" w:space="0" w:color="auto"/>
              <w:right w:val="single" w:sz="4" w:space="0" w:color="auto"/>
            </w:tcBorders>
          </w:tcPr>
          <w:p w14:paraId="1F8EC515"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ECONÓMICO</w:t>
            </w:r>
          </w:p>
        </w:tc>
        <w:tc>
          <w:tcPr>
            <w:tcW w:w="366" w:type="pct"/>
            <w:tcBorders>
              <w:top w:val="single" w:sz="4" w:space="0" w:color="auto"/>
              <w:left w:val="single" w:sz="4" w:space="0" w:color="auto"/>
              <w:bottom w:val="single" w:sz="4" w:space="0" w:color="auto"/>
              <w:right w:val="single" w:sz="4" w:space="0" w:color="auto"/>
            </w:tcBorders>
          </w:tcPr>
          <w:p w14:paraId="432B7D96"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$250.00</w:t>
            </w:r>
          </w:p>
        </w:tc>
        <w:tc>
          <w:tcPr>
            <w:tcW w:w="324" w:type="pct"/>
            <w:tcBorders>
              <w:left w:val="single" w:sz="4" w:space="0" w:color="auto"/>
            </w:tcBorders>
          </w:tcPr>
          <w:p w14:paraId="767DBDDA"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$250.00</w:t>
            </w:r>
          </w:p>
        </w:tc>
        <w:tc>
          <w:tcPr>
            <w:tcW w:w="431" w:type="pct"/>
          </w:tcPr>
          <w:p w14:paraId="50E956A5"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$100.00</w:t>
            </w:r>
          </w:p>
        </w:tc>
        <w:tc>
          <w:tcPr>
            <w:tcW w:w="323" w:type="pct"/>
          </w:tcPr>
          <w:p w14:paraId="22ADDAEC"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$85.00</w:t>
            </w:r>
          </w:p>
        </w:tc>
      </w:tr>
      <w:tr w:rsidR="0033204F" w:rsidRPr="0033204F" w14:paraId="1B86DAB1" w14:textId="77777777" w:rsidTr="00925DA0">
        <w:tc>
          <w:tcPr>
            <w:tcW w:w="494" w:type="pct"/>
            <w:vMerge/>
            <w:tcBorders>
              <w:top w:val="single" w:sz="4" w:space="0" w:color="auto"/>
              <w:left w:val="single" w:sz="4" w:space="0" w:color="auto"/>
              <w:bottom w:val="single" w:sz="4" w:space="0" w:color="auto"/>
              <w:right w:val="single" w:sz="4" w:space="0" w:color="auto"/>
            </w:tcBorders>
          </w:tcPr>
          <w:p w14:paraId="5DF56191" w14:textId="77777777" w:rsidR="0033204F" w:rsidRPr="0033204F" w:rsidRDefault="0033204F" w:rsidP="0033204F">
            <w:pPr>
              <w:spacing w:after="0" w:line="240" w:lineRule="auto"/>
              <w:rPr>
                <w:rFonts w:ascii="Arial" w:eastAsia="Arial MT" w:hAnsi="Arial"/>
                <w:sz w:val="16"/>
                <w:szCs w:val="16"/>
                <w:lang w:val="es-ES"/>
              </w:rPr>
            </w:pPr>
          </w:p>
        </w:tc>
        <w:tc>
          <w:tcPr>
            <w:tcW w:w="372" w:type="pct"/>
            <w:vMerge/>
            <w:tcBorders>
              <w:top w:val="single" w:sz="4" w:space="0" w:color="auto"/>
              <w:left w:val="single" w:sz="4" w:space="0" w:color="auto"/>
              <w:bottom w:val="single" w:sz="4" w:space="0" w:color="auto"/>
              <w:right w:val="single" w:sz="4" w:space="0" w:color="auto"/>
            </w:tcBorders>
          </w:tcPr>
          <w:p w14:paraId="29ACCD3F" w14:textId="77777777" w:rsidR="0033204F" w:rsidRPr="0033204F" w:rsidRDefault="0033204F" w:rsidP="0033204F">
            <w:pPr>
              <w:spacing w:after="0" w:line="240" w:lineRule="auto"/>
              <w:rPr>
                <w:rFonts w:ascii="Arial" w:eastAsia="Arial MT" w:hAnsi="Arial"/>
                <w:sz w:val="16"/>
                <w:szCs w:val="16"/>
                <w:lang w:val="es-ES"/>
              </w:rPr>
            </w:pPr>
          </w:p>
        </w:tc>
        <w:tc>
          <w:tcPr>
            <w:tcW w:w="379" w:type="pct"/>
            <w:vMerge/>
            <w:tcBorders>
              <w:top w:val="single" w:sz="4" w:space="0" w:color="auto"/>
              <w:left w:val="single" w:sz="4" w:space="0" w:color="auto"/>
              <w:bottom w:val="single" w:sz="4" w:space="0" w:color="auto"/>
              <w:right w:val="single" w:sz="4" w:space="0" w:color="auto"/>
            </w:tcBorders>
          </w:tcPr>
          <w:p w14:paraId="654AC4FF" w14:textId="77777777" w:rsidR="0033204F" w:rsidRPr="0033204F" w:rsidRDefault="0033204F" w:rsidP="0033204F">
            <w:pPr>
              <w:spacing w:after="0" w:line="240" w:lineRule="auto"/>
              <w:rPr>
                <w:rFonts w:ascii="Arial" w:eastAsia="Arial MT" w:hAnsi="Arial"/>
                <w:sz w:val="16"/>
                <w:szCs w:val="16"/>
                <w:lang w:val="es-ES"/>
              </w:rPr>
            </w:pPr>
          </w:p>
        </w:tc>
        <w:tc>
          <w:tcPr>
            <w:tcW w:w="715" w:type="pct"/>
            <w:vMerge/>
            <w:tcBorders>
              <w:top w:val="single" w:sz="4" w:space="0" w:color="auto"/>
              <w:left w:val="single" w:sz="4" w:space="0" w:color="auto"/>
              <w:bottom w:val="single" w:sz="4" w:space="0" w:color="auto"/>
              <w:right w:val="single" w:sz="4" w:space="0" w:color="auto"/>
            </w:tcBorders>
          </w:tcPr>
          <w:p w14:paraId="0074660C" w14:textId="77777777" w:rsidR="0033204F" w:rsidRPr="0033204F" w:rsidRDefault="0033204F" w:rsidP="0033204F">
            <w:pPr>
              <w:spacing w:after="0" w:line="240" w:lineRule="auto"/>
              <w:rPr>
                <w:rFonts w:ascii="Arial" w:eastAsia="Arial MT" w:hAnsi="Arial"/>
                <w:sz w:val="16"/>
                <w:szCs w:val="16"/>
                <w:lang w:val="es-ES"/>
              </w:rPr>
            </w:pPr>
          </w:p>
        </w:tc>
        <w:tc>
          <w:tcPr>
            <w:tcW w:w="460" w:type="pct"/>
            <w:vMerge/>
            <w:tcBorders>
              <w:top w:val="single" w:sz="4" w:space="0" w:color="auto"/>
              <w:left w:val="single" w:sz="4" w:space="0" w:color="auto"/>
              <w:bottom w:val="single" w:sz="4" w:space="0" w:color="auto"/>
              <w:right w:val="single" w:sz="4" w:space="0" w:color="auto"/>
            </w:tcBorders>
          </w:tcPr>
          <w:p w14:paraId="0C7B940F" w14:textId="77777777" w:rsidR="0033204F" w:rsidRPr="0033204F" w:rsidRDefault="0033204F" w:rsidP="0033204F">
            <w:pPr>
              <w:spacing w:after="0" w:line="240" w:lineRule="auto"/>
              <w:rPr>
                <w:rFonts w:ascii="Arial" w:eastAsia="Arial MT" w:hAnsi="Arial"/>
                <w:sz w:val="16"/>
                <w:szCs w:val="16"/>
                <w:lang w:val="es-ES"/>
              </w:rPr>
            </w:pPr>
          </w:p>
        </w:tc>
        <w:tc>
          <w:tcPr>
            <w:tcW w:w="293" w:type="pct"/>
            <w:vMerge/>
            <w:tcBorders>
              <w:top w:val="single" w:sz="4" w:space="0" w:color="auto"/>
              <w:left w:val="single" w:sz="4" w:space="0" w:color="auto"/>
              <w:bottom w:val="single" w:sz="4" w:space="0" w:color="auto"/>
              <w:right w:val="single" w:sz="4" w:space="0" w:color="auto"/>
            </w:tcBorders>
          </w:tcPr>
          <w:p w14:paraId="7BEBB1AE" w14:textId="77777777" w:rsidR="0033204F" w:rsidRPr="0033204F" w:rsidRDefault="0033204F" w:rsidP="0033204F">
            <w:pPr>
              <w:spacing w:after="0" w:line="240" w:lineRule="auto"/>
              <w:rPr>
                <w:rFonts w:ascii="Arial" w:eastAsia="Arial MT" w:hAnsi="Arial"/>
                <w:sz w:val="16"/>
                <w:szCs w:val="16"/>
                <w:lang w:val="es-ES"/>
              </w:rPr>
            </w:pPr>
          </w:p>
        </w:tc>
        <w:tc>
          <w:tcPr>
            <w:tcW w:w="328" w:type="pct"/>
            <w:vMerge/>
            <w:tcBorders>
              <w:top w:val="single" w:sz="4" w:space="0" w:color="auto"/>
              <w:left w:val="single" w:sz="4" w:space="0" w:color="auto"/>
              <w:bottom w:val="single" w:sz="4" w:space="0" w:color="auto"/>
              <w:right w:val="single" w:sz="4" w:space="0" w:color="auto"/>
            </w:tcBorders>
            <w:textDirection w:val="btLr"/>
          </w:tcPr>
          <w:p w14:paraId="1C0C4854" w14:textId="77777777" w:rsidR="0033204F" w:rsidRPr="0033204F" w:rsidRDefault="0033204F" w:rsidP="0033204F">
            <w:pPr>
              <w:spacing w:after="0" w:line="240" w:lineRule="auto"/>
              <w:rPr>
                <w:rFonts w:ascii="Arial" w:eastAsia="Arial MT" w:hAnsi="Arial"/>
                <w:sz w:val="16"/>
                <w:szCs w:val="16"/>
                <w:lang w:val="es-ES"/>
              </w:rPr>
            </w:pPr>
          </w:p>
        </w:tc>
        <w:tc>
          <w:tcPr>
            <w:tcW w:w="515" w:type="pct"/>
            <w:tcBorders>
              <w:top w:val="single" w:sz="4" w:space="0" w:color="auto"/>
              <w:left w:val="single" w:sz="4" w:space="0" w:color="auto"/>
              <w:bottom w:val="single" w:sz="4" w:space="0" w:color="auto"/>
              <w:right w:val="single" w:sz="4" w:space="0" w:color="auto"/>
            </w:tcBorders>
          </w:tcPr>
          <w:p w14:paraId="1E3F6DCC"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MEDIANO</w:t>
            </w:r>
          </w:p>
        </w:tc>
        <w:tc>
          <w:tcPr>
            <w:tcW w:w="366" w:type="pct"/>
            <w:tcBorders>
              <w:top w:val="single" w:sz="4" w:space="0" w:color="auto"/>
              <w:left w:val="single" w:sz="4" w:space="0" w:color="auto"/>
              <w:bottom w:val="single" w:sz="4" w:space="0" w:color="auto"/>
              <w:right w:val="single" w:sz="4" w:space="0" w:color="auto"/>
            </w:tcBorders>
          </w:tcPr>
          <w:p w14:paraId="0263F631"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$300.00</w:t>
            </w:r>
          </w:p>
        </w:tc>
        <w:tc>
          <w:tcPr>
            <w:tcW w:w="324" w:type="pct"/>
            <w:tcBorders>
              <w:left w:val="single" w:sz="4" w:space="0" w:color="auto"/>
            </w:tcBorders>
          </w:tcPr>
          <w:p w14:paraId="4FE8696D"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$250.00</w:t>
            </w:r>
          </w:p>
        </w:tc>
        <w:tc>
          <w:tcPr>
            <w:tcW w:w="431" w:type="pct"/>
          </w:tcPr>
          <w:p w14:paraId="22215A36"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$150.00</w:t>
            </w:r>
          </w:p>
        </w:tc>
        <w:tc>
          <w:tcPr>
            <w:tcW w:w="323" w:type="pct"/>
          </w:tcPr>
          <w:p w14:paraId="748E8B67"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$90.00</w:t>
            </w:r>
          </w:p>
        </w:tc>
      </w:tr>
      <w:tr w:rsidR="0033204F" w:rsidRPr="0033204F" w14:paraId="7F11494D" w14:textId="77777777" w:rsidTr="00925DA0">
        <w:tc>
          <w:tcPr>
            <w:tcW w:w="494" w:type="pct"/>
            <w:vMerge/>
            <w:tcBorders>
              <w:top w:val="single" w:sz="4" w:space="0" w:color="auto"/>
              <w:left w:val="single" w:sz="4" w:space="0" w:color="auto"/>
              <w:bottom w:val="single" w:sz="4" w:space="0" w:color="auto"/>
              <w:right w:val="single" w:sz="4" w:space="0" w:color="auto"/>
            </w:tcBorders>
          </w:tcPr>
          <w:p w14:paraId="1F807DE9" w14:textId="77777777" w:rsidR="0033204F" w:rsidRPr="0033204F" w:rsidRDefault="0033204F" w:rsidP="0033204F">
            <w:pPr>
              <w:spacing w:after="0" w:line="240" w:lineRule="auto"/>
              <w:rPr>
                <w:rFonts w:ascii="Arial" w:eastAsia="Arial MT" w:hAnsi="Arial"/>
                <w:sz w:val="16"/>
                <w:szCs w:val="16"/>
                <w:lang w:val="es-ES"/>
              </w:rPr>
            </w:pPr>
          </w:p>
        </w:tc>
        <w:tc>
          <w:tcPr>
            <w:tcW w:w="372" w:type="pct"/>
            <w:vMerge/>
            <w:tcBorders>
              <w:top w:val="single" w:sz="4" w:space="0" w:color="auto"/>
              <w:left w:val="single" w:sz="4" w:space="0" w:color="auto"/>
              <w:bottom w:val="single" w:sz="4" w:space="0" w:color="auto"/>
              <w:right w:val="single" w:sz="4" w:space="0" w:color="auto"/>
            </w:tcBorders>
          </w:tcPr>
          <w:p w14:paraId="1F6B23AC" w14:textId="77777777" w:rsidR="0033204F" w:rsidRPr="0033204F" w:rsidRDefault="0033204F" w:rsidP="0033204F">
            <w:pPr>
              <w:spacing w:after="0" w:line="240" w:lineRule="auto"/>
              <w:rPr>
                <w:rFonts w:ascii="Arial" w:eastAsia="Arial MT" w:hAnsi="Arial"/>
                <w:sz w:val="16"/>
                <w:szCs w:val="16"/>
                <w:lang w:val="es-ES"/>
              </w:rPr>
            </w:pPr>
          </w:p>
        </w:tc>
        <w:tc>
          <w:tcPr>
            <w:tcW w:w="379" w:type="pct"/>
            <w:vMerge/>
            <w:tcBorders>
              <w:top w:val="single" w:sz="4" w:space="0" w:color="auto"/>
              <w:left w:val="single" w:sz="4" w:space="0" w:color="auto"/>
              <w:bottom w:val="single" w:sz="4" w:space="0" w:color="auto"/>
              <w:right w:val="single" w:sz="4" w:space="0" w:color="auto"/>
            </w:tcBorders>
          </w:tcPr>
          <w:p w14:paraId="6C4430A8" w14:textId="77777777" w:rsidR="0033204F" w:rsidRPr="0033204F" w:rsidRDefault="0033204F" w:rsidP="0033204F">
            <w:pPr>
              <w:spacing w:after="0" w:line="240" w:lineRule="auto"/>
              <w:rPr>
                <w:rFonts w:ascii="Arial" w:eastAsia="Arial MT" w:hAnsi="Arial"/>
                <w:sz w:val="16"/>
                <w:szCs w:val="16"/>
                <w:lang w:val="es-ES"/>
              </w:rPr>
            </w:pPr>
          </w:p>
        </w:tc>
        <w:tc>
          <w:tcPr>
            <w:tcW w:w="715" w:type="pct"/>
            <w:vMerge/>
            <w:tcBorders>
              <w:top w:val="single" w:sz="4" w:space="0" w:color="auto"/>
              <w:left w:val="single" w:sz="4" w:space="0" w:color="auto"/>
              <w:bottom w:val="single" w:sz="4" w:space="0" w:color="auto"/>
              <w:right w:val="single" w:sz="4" w:space="0" w:color="auto"/>
            </w:tcBorders>
          </w:tcPr>
          <w:p w14:paraId="0F0B9F8F" w14:textId="77777777" w:rsidR="0033204F" w:rsidRPr="0033204F" w:rsidRDefault="0033204F" w:rsidP="0033204F">
            <w:pPr>
              <w:spacing w:after="0" w:line="240" w:lineRule="auto"/>
              <w:rPr>
                <w:rFonts w:ascii="Arial" w:eastAsia="Arial MT" w:hAnsi="Arial"/>
                <w:sz w:val="16"/>
                <w:szCs w:val="16"/>
                <w:lang w:val="es-ES"/>
              </w:rPr>
            </w:pPr>
          </w:p>
        </w:tc>
        <w:tc>
          <w:tcPr>
            <w:tcW w:w="460" w:type="pct"/>
            <w:vMerge/>
            <w:tcBorders>
              <w:top w:val="single" w:sz="4" w:space="0" w:color="auto"/>
              <w:left w:val="single" w:sz="4" w:space="0" w:color="auto"/>
              <w:bottom w:val="single" w:sz="4" w:space="0" w:color="auto"/>
              <w:right w:val="single" w:sz="4" w:space="0" w:color="auto"/>
            </w:tcBorders>
          </w:tcPr>
          <w:p w14:paraId="4BF4F49C" w14:textId="77777777" w:rsidR="0033204F" w:rsidRPr="0033204F" w:rsidRDefault="0033204F" w:rsidP="0033204F">
            <w:pPr>
              <w:spacing w:after="0" w:line="240" w:lineRule="auto"/>
              <w:rPr>
                <w:rFonts w:ascii="Arial" w:eastAsia="Arial MT" w:hAnsi="Arial"/>
                <w:sz w:val="16"/>
                <w:szCs w:val="16"/>
                <w:lang w:val="es-ES"/>
              </w:rPr>
            </w:pPr>
          </w:p>
        </w:tc>
        <w:tc>
          <w:tcPr>
            <w:tcW w:w="293" w:type="pct"/>
            <w:vMerge/>
            <w:tcBorders>
              <w:top w:val="single" w:sz="4" w:space="0" w:color="auto"/>
              <w:left w:val="single" w:sz="4" w:space="0" w:color="auto"/>
              <w:bottom w:val="single" w:sz="4" w:space="0" w:color="auto"/>
              <w:right w:val="single" w:sz="4" w:space="0" w:color="auto"/>
            </w:tcBorders>
          </w:tcPr>
          <w:p w14:paraId="0F58DF57" w14:textId="77777777" w:rsidR="0033204F" w:rsidRPr="0033204F" w:rsidRDefault="0033204F" w:rsidP="0033204F">
            <w:pPr>
              <w:spacing w:after="0" w:line="240" w:lineRule="auto"/>
              <w:rPr>
                <w:rFonts w:ascii="Arial" w:eastAsia="Arial MT" w:hAnsi="Arial"/>
                <w:sz w:val="16"/>
                <w:szCs w:val="16"/>
                <w:lang w:val="es-ES"/>
              </w:rPr>
            </w:pPr>
          </w:p>
        </w:tc>
        <w:tc>
          <w:tcPr>
            <w:tcW w:w="328" w:type="pct"/>
            <w:vMerge/>
            <w:tcBorders>
              <w:top w:val="single" w:sz="4" w:space="0" w:color="auto"/>
              <w:left w:val="single" w:sz="4" w:space="0" w:color="auto"/>
              <w:bottom w:val="single" w:sz="4" w:space="0" w:color="auto"/>
              <w:right w:val="single" w:sz="4" w:space="0" w:color="auto"/>
            </w:tcBorders>
            <w:textDirection w:val="btLr"/>
          </w:tcPr>
          <w:p w14:paraId="5F7CB7D6" w14:textId="77777777" w:rsidR="0033204F" w:rsidRPr="0033204F" w:rsidRDefault="0033204F" w:rsidP="0033204F">
            <w:pPr>
              <w:spacing w:after="0" w:line="240" w:lineRule="auto"/>
              <w:rPr>
                <w:rFonts w:ascii="Arial" w:eastAsia="Arial MT" w:hAnsi="Arial"/>
                <w:sz w:val="16"/>
                <w:szCs w:val="16"/>
                <w:lang w:val="es-ES"/>
              </w:rPr>
            </w:pPr>
          </w:p>
        </w:tc>
        <w:tc>
          <w:tcPr>
            <w:tcW w:w="515" w:type="pct"/>
            <w:tcBorders>
              <w:top w:val="single" w:sz="4" w:space="0" w:color="auto"/>
              <w:left w:val="single" w:sz="4" w:space="0" w:color="auto"/>
              <w:bottom w:val="single" w:sz="4" w:space="0" w:color="auto"/>
              <w:right w:val="single" w:sz="4" w:space="0" w:color="auto"/>
            </w:tcBorders>
          </w:tcPr>
          <w:p w14:paraId="4EA58587"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CALIDAD</w:t>
            </w:r>
          </w:p>
        </w:tc>
        <w:tc>
          <w:tcPr>
            <w:tcW w:w="366" w:type="pct"/>
            <w:tcBorders>
              <w:top w:val="single" w:sz="4" w:space="0" w:color="auto"/>
              <w:left w:val="single" w:sz="4" w:space="0" w:color="auto"/>
              <w:bottom w:val="single" w:sz="4" w:space="0" w:color="auto"/>
              <w:right w:val="single" w:sz="4" w:space="0" w:color="auto"/>
            </w:tcBorders>
          </w:tcPr>
          <w:p w14:paraId="3F005E64"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$350.00</w:t>
            </w:r>
          </w:p>
        </w:tc>
        <w:tc>
          <w:tcPr>
            <w:tcW w:w="324" w:type="pct"/>
            <w:tcBorders>
              <w:left w:val="single" w:sz="4" w:space="0" w:color="auto"/>
            </w:tcBorders>
          </w:tcPr>
          <w:p w14:paraId="0C31EDB6"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$385.00</w:t>
            </w:r>
          </w:p>
        </w:tc>
        <w:tc>
          <w:tcPr>
            <w:tcW w:w="431" w:type="pct"/>
          </w:tcPr>
          <w:p w14:paraId="72790840"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$225.00</w:t>
            </w:r>
          </w:p>
        </w:tc>
        <w:tc>
          <w:tcPr>
            <w:tcW w:w="323" w:type="pct"/>
          </w:tcPr>
          <w:p w14:paraId="283E74BD"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$100.00</w:t>
            </w:r>
          </w:p>
        </w:tc>
      </w:tr>
      <w:tr w:rsidR="0033204F" w:rsidRPr="0033204F" w14:paraId="1A665DF6" w14:textId="77777777" w:rsidTr="00925DA0">
        <w:tc>
          <w:tcPr>
            <w:tcW w:w="494" w:type="pct"/>
            <w:vMerge/>
            <w:tcBorders>
              <w:top w:val="single" w:sz="4" w:space="0" w:color="auto"/>
              <w:left w:val="single" w:sz="4" w:space="0" w:color="auto"/>
              <w:bottom w:val="single" w:sz="4" w:space="0" w:color="auto"/>
              <w:right w:val="single" w:sz="4" w:space="0" w:color="auto"/>
            </w:tcBorders>
          </w:tcPr>
          <w:p w14:paraId="55361C96" w14:textId="77777777" w:rsidR="0033204F" w:rsidRPr="0033204F" w:rsidRDefault="0033204F" w:rsidP="0033204F">
            <w:pPr>
              <w:spacing w:after="0" w:line="240" w:lineRule="auto"/>
              <w:rPr>
                <w:rFonts w:ascii="Arial" w:eastAsia="Arial MT" w:hAnsi="Arial"/>
                <w:sz w:val="16"/>
                <w:szCs w:val="16"/>
                <w:lang w:val="es-ES"/>
              </w:rPr>
            </w:pPr>
          </w:p>
        </w:tc>
        <w:tc>
          <w:tcPr>
            <w:tcW w:w="372" w:type="pct"/>
            <w:vMerge/>
            <w:tcBorders>
              <w:top w:val="single" w:sz="4" w:space="0" w:color="auto"/>
              <w:left w:val="single" w:sz="4" w:space="0" w:color="auto"/>
              <w:bottom w:val="single" w:sz="4" w:space="0" w:color="auto"/>
              <w:right w:val="single" w:sz="4" w:space="0" w:color="auto"/>
            </w:tcBorders>
          </w:tcPr>
          <w:p w14:paraId="17F38C06" w14:textId="77777777" w:rsidR="0033204F" w:rsidRPr="0033204F" w:rsidRDefault="0033204F" w:rsidP="0033204F">
            <w:pPr>
              <w:spacing w:after="0" w:line="240" w:lineRule="auto"/>
              <w:rPr>
                <w:rFonts w:ascii="Arial" w:eastAsia="Arial MT" w:hAnsi="Arial"/>
                <w:sz w:val="16"/>
                <w:szCs w:val="16"/>
                <w:lang w:val="es-ES"/>
              </w:rPr>
            </w:pPr>
          </w:p>
        </w:tc>
        <w:tc>
          <w:tcPr>
            <w:tcW w:w="379" w:type="pct"/>
            <w:vMerge/>
            <w:tcBorders>
              <w:top w:val="single" w:sz="4" w:space="0" w:color="auto"/>
              <w:left w:val="single" w:sz="4" w:space="0" w:color="auto"/>
              <w:bottom w:val="single" w:sz="4" w:space="0" w:color="auto"/>
              <w:right w:val="single" w:sz="4" w:space="0" w:color="auto"/>
            </w:tcBorders>
          </w:tcPr>
          <w:p w14:paraId="754F7A5F" w14:textId="77777777" w:rsidR="0033204F" w:rsidRPr="0033204F" w:rsidRDefault="0033204F" w:rsidP="0033204F">
            <w:pPr>
              <w:spacing w:after="0" w:line="240" w:lineRule="auto"/>
              <w:rPr>
                <w:rFonts w:ascii="Arial" w:eastAsia="Arial MT" w:hAnsi="Arial"/>
                <w:sz w:val="16"/>
                <w:szCs w:val="16"/>
                <w:lang w:val="es-ES"/>
              </w:rPr>
            </w:pPr>
          </w:p>
        </w:tc>
        <w:tc>
          <w:tcPr>
            <w:tcW w:w="715" w:type="pct"/>
            <w:vMerge/>
            <w:tcBorders>
              <w:top w:val="single" w:sz="4" w:space="0" w:color="auto"/>
              <w:left w:val="single" w:sz="4" w:space="0" w:color="auto"/>
              <w:bottom w:val="single" w:sz="4" w:space="0" w:color="auto"/>
              <w:right w:val="single" w:sz="4" w:space="0" w:color="auto"/>
            </w:tcBorders>
          </w:tcPr>
          <w:p w14:paraId="0516978F" w14:textId="77777777" w:rsidR="0033204F" w:rsidRPr="0033204F" w:rsidRDefault="0033204F" w:rsidP="0033204F">
            <w:pPr>
              <w:spacing w:after="0" w:line="240" w:lineRule="auto"/>
              <w:rPr>
                <w:rFonts w:ascii="Arial" w:eastAsia="Arial MT" w:hAnsi="Arial"/>
                <w:sz w:val="16"/>
                <w:szCs w:val="16"/>
                <w:lang w:val="es-ES"/>
              </w:rPr>
            </w:pPr>
          </w:p>
        </w:tc>
        <w:tc>
          <w:tcPr>
            <w:tcW w:w="460" w:type="pct"/>
            <w:vMerge/>
            <w:tcBorders>
              <w:top w:val="single" w:sz="4" w:space="0" w:color="auto"/>
              <w:left w:val="single" w:sz="4" w:space="0" w:color="auto"/>
              <w:bottom w:val="single" w:sz="4" w:space="0" w:color="auto"/>
              <w:right w:val="single" w:sz="4" w:space="0" w:color="auto"/>
            </w:tcBorders>
          </w:tcPr>
          <w:p w14:paraId="4EC104F7" w14:textId="77777777" w:rsidR="0033204F" w:rsidRPr="0033204F" w:rsidRDefault="0033204F" w:rsidP="0033204F">
            <w:pPr>
              <w:spacing w:after="0" w:line="240" w:lineRule="auto"/>
              <w:rPr>
                <w:rFonts w:ascii="Arial" w:eastAsia="Arial MT" w:hAnsi="Arial"/>
                <w:sz w:val="16"/>
                <w:szCs w:val="16"/>
                <w:lang w:val="es-ES"/>
              </w:rPr>
            </w:pPr>
          </w:p>
        </w:tc>
        <w:tc>
          <w:tcPr>
            <w:tcW w:w="293" w:type="pct"/>
            <w:vMerge/>
            <w:tcBorders>
              <w:top w:val="single" w:sz="4" w:space="0" w:color="auto"/>
              <w:left w:val="single" w:sz="4" w:space="0" w:color="auto"/>
              <w:bottom w:val="single" w:sz="4" w:space="0" w:color="auto"/>
              <w:right w:val="single" w:sz="4" w:space="0" w:color="auto"/>
            </w:tcBorders>
          </w:tcPr>
          <w:p w14:paraId="5DE86486" w14:textId="77777777" w:rsidR="0033204F" w:rsidRPr="0033204F" w:rsidRDefault="0033204F" w:rsidP="0033204F">
            <w:pPr>
              <w:spacing w:after="0" w:line="240" w:lineRule="auto"/>
              <w:rPr>
                <w:rFonts w:ascii="Arial" w:eastAsia="Arial MT" w:hAnsi="Arial"/>
                <w:sz w:val="16"/>
                <w:szCs w:val="16"/>
                <w:lang w:val="es-ES"/>
              </w:rPr>
            </w:pPr>
          </w:p>
        </w:tc>
        <w:tc>
          <w:tcPr>
            <w:tcW w:w="328" w:type="pct"/>
            <w:vMerge/>
            <w:tcBorders>
              <w:top w:val="single" w:sz="4" w:space="0" w:color="auto"/>
              <w:left w:val="single" w:sz="4" w:space="0" w:color="auto"/>
              <w:bottom w:val="single" w:sz="4" w:space="0" w:color="auto"/>
              <w:right w:val="single" w:sz="4" w:space="0" w:color="auto"/>
            </w:tcBorders>
            <w:textDirection w:val="btLr"/>
          </w:tcPr>
          <w:p w14:paraId="37655EFE" w14:textId="77777777" w:rsidR="0033204F" w:rsidRPr="0033204F" w:rsidRDefault="0033204F" w:rsidP="0033204F">
            <w:pPr>
              <w:spacing w:after="0" w:line="240" w:lineRule="auto"/>
              <w:rPr>
                <w:rFonts w:ascii="Arial" w:eastAsia="Arial MT" w:hAnsi="Arial"/>
                <w:sz w:val="16"/>
                <w:szCs w:val="16"/>
                <w:lang w:val="es-ES"/>
              </w:rPr>
            </w:pPr>
          </w:p>
        </w:tc>
        <w:tc>
          <w:tcPr>
            <w:tcW w:w="515" w:type="pct"/>
            <w:tcBorders>
              <w:top w:val="single" w:sz="4" w:space="0" w:color="auto"/>
              <w:left w:val="single" w:sz="4" w:space="0" w:color="auto"/>
              <w:bottom w:val="single" w:sz="4" w:space="0" w:color="auto"/>
              <w:right w:val="single" w:sz="4" w:space="0" w:color="auto"/>
            </w:tcBorders>
          </w:tcPr>
          <w:p w14:paraId="46FA08D8"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DE LUJO</w:t>
            </w:r>
          </w:p>
        </w:tc>
        <w:tc>
          <w:tcPr>
            <w:tcW w:w="366" w:type="pct"/>
            <w:tcBorders>
              <w:top w:val="single" w:sz="4" w:space="0" w:color="auto"/>
              <w:left w:val="single" w:sz="4" w:space="0" w:color="auto"/>
              <w:bottom w:val="single" w:sz="4" w:space="0" w:color="auto"/>
              <w:right w:val="single" w:sz="4" w:space="0" w:color="auto"/>
            </w:tcBorders>
          </w:tcPr>
          <w:p w14:paraId="013226C1"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$500.00</w:t>
            </w:r>
          </w:p>
        </w:tc>
        <w:tc>
          <w:tcPr>
            <w:tcW w:w="324" w:type="pct"/>
            <w:tcBorders>
              <w:left w:val="single" w:sz="4" w:space="0" w:color="auto"/>
            </w:tcBorders>
          </w:tcPr>
          <w:p w14:paraId="7C057D3F"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$400.00</w:t>
            </w:r>
          </w:p>
        </w:tc>
        <w:tc>
          <w:tcPr>
            <w:tcW w:w="431" w:type="pct"/>
          </w:tcPr>
          <w:p w14:paraId="79A2D07F"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$150.00</w:t>
            </w:r>
          </w:p>
        </w:tc>
        <w:tc>
          <w:tcPr>
            <w:tcW w:w="323" w:type="pct"/>
          </w:tcPr>
          <w:p w14:paraId="76259231"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$150.00</w:t>
            </w:r>
          </w:p>
        </w:tc>
      </w:tr>
      <w:tr w:rsidR="0033204F" w:rsidRPr="0033204F" w14:paraId="1AE4EE8A" w14:textId="77777777" w:rsidTr="00925DA0">
        <w:tc>
          <w:tcPr>
            <w:tcW w:w="494" w:type="pct"/>
            <w:vMerge/>
            <w:tcBorders>
              <w:top w:val="single" w:sz="4" w:space="0" w:color="auto"/>
            </w:tcBorders>
          </w:tcPr>
          <w:p w14:paraId="642F5917" w14:textId="77777777" w:rsidR="0033204F" w:rsidRPr="0033204F" w:rsidRDefault="0033204F" w:rsidP="0033204F">
            <w:pPr>
              <w:spacing w:after="0" w:line="240" w:lineRule="auto"/>
              <w:rPr>
                <w:rFonts w:ascii="Arial" w:eastAsia="Arial MT" w:hAnsi="Arial"/>
                <w:sz w:val="16"/>
                <w:szCs w:val="16"/>
                <w:lang w:val="es-ES"/>
              </w:rPr>
            </w:pPr>
          </w:p>
        </w:tc>
        <w:tc>
          <w:tcPr>
            <w:tcW w:w="372" w:type="pct"/>
            <w:vMerge/>
            <w:tcBorders>
              <w:top w:val="single" w:sz="4" w:space="0" w:color="auto"/>
            </w:tcBorders>
          </w:tcPr>
          <w:p w14:paraId="0779C670" w14:textId="77777777" w:rsidR="0033204F" w:rsidRPr="0033204F" w:rsidRDefault="0033204F" w:rsidP="0033204F">
            <w:pPr>
              <w:spacing w:after="0" w:line="240" w:lineRule="auto"/>
              <w:rPr>
                <w:rFonts w:ascii="Arial" w:eastAsia="Arial MT" w:hAnsi="Arial"/>
                <w:sz w:val="16"/>
                <w:szCs w:val="16"/>
                <w:lang w:val="es-ES"/>
              </w:rPr>
            </w:pPr>
          </w:p>
        </w:tc>
        <w:tc>
          <w:tcPr>
            <w:tcW w:w="379" w:type="pct"/>
            <w:vMerge/>
            <w:tcBorders>
              <w:top w:val="single" w:sz="4" w:space="0" w:color="auto"/>
            </w:tcBorders>
          </w:tcPr>
          <w:p w14:paraId="65BE6C8F" w14:textId="77777777" w:rsidR="0033204F" w:rsidRPr="0033204F" w:rsidRDefault="0033204F" w:rsidP="0033204F">
            <w:pPr>
              <w:spacing w:after="0" w:line="240" w:lineRule="auto"/>
              <w:rPr>
                <w:rFonts w:ascii="Arial" w:eastAsia="Arial MT" w:hAnsi="Arial"/>
                <w:sz w:val="16"/>
                <w:szCs w:val="16"/>
                <w:lang w:val="es-ES"/>
              </w:rPr>
            </w:pPr>
          </w:p>
        </w:tc>
        <w:tc>
          <w:tcPr>
            <w:tcW w:w="715" w:type="pct"/>
            <w:vMerge/>
            <w:tcBorders>
              <w:top w:val="single" w:sz="4" w:space="0" w:color="auto"/>
            </w:tcBorders>
          </w:tcPr>
          <w:p w14:paraId="55579ACA" w14:textId="77777777" w:rsidR="0033204F" w:rsidRPr="0033204F" w:rsidRDefault="0033204F" w:rsidP="0033204F">
            <w:pPr>
              <w:spacing w:after="0" w:line="240" w:lineRule="auto"/>
              <w:rPr>
                <w:rFonts w:ascii="Arial" w:eastAsia="Arial MT" w:hAnsi="Arial"/>
                <w:sz w:val="16"/>
                <w:szCs w:val="16"/>
                <w:lang w:val="es-ES"/>
              </w:rPr>
            </w:pPr>
          </w:p>
        </w:tc>
        <w:tc>
          <w:tcPr>
            <w:tcW w:w="460" w:type="pct"/>
            <w:vMerge/>
            <w:tcBorders>
              <w:top w:val="single" w:sz="4" w:space="0" w:color="auto"/>
            </w:tcBorders>
          </w:tcPr>
          <w:p w14:paraId="1CDA265B" w14:textId="77777777" w:rsidR="0033204F" w:rsidRPr="0033204F" w:rsidRDefault="0033204F" w:rsidP="0033204F">
            <w:pPr>
              <w:spacing w:after="0" w:line="240" w:lineRule="auto"/>
              <w:rPr>
                <w:rFonts w:ascii="Arial" w:eastAsia="Arial MT" w:hAnsi="Arial"/>
                <w:sz w:val="16"/>
                <w:szCs w:val="16"/>
                <w:lang w:val="es-ES"/>
              </w:rPr>
            </w:pPr>
          </w:p>
        </w:tc>
        <w:tc>
          <w:tcPr>
            <w:tcW w:w="293" w:type="pct"/>
            <w:vMerge/>
            <w:tcBorders>
              <w:top w:val="single" w:sz="4" w:space="0" w:color="auto"/>
            </w:tcBorders>
          </w:tcPr>
          <w:p w14:paraId="77FE24E8" w14:textId="77777777" w:rsidR="0033204F" w:rsidRPr="0033204F" w:rsidRDefault="0033204F" w:rsidP="0033204F">
            <w:pPr>
              <w:spacing w:after="0" w:line="240" w:lineRule="auto"/>
              <w:rPr>
                <w:rFonts w:ascii="Arial" w:eastAsia="Arial MT" w:hAnsi="Arial"/>
                <w:sz w:val="16"/>
                <w:szCs w:val="16"/>
                <w:lang w:val="es-ES"/>
              </w:rPr>
            </w:pPr>
          </w:p>
        </w:tc>
        <w:tc>
          <w:tcPr>
            <w:tcW w:w="328" w:type="pct"/>
            <w:vMerge w:val="restart"/>
            <w:tcBorders>
              <w:top w:val="single" w:sz="4" w:space="0" w:color="auto"/>
            </w:tcBorders>
            <w:textDirection w:val="btLr"/>
          </w:tcPr>
          <w:p w14:paraId="6BDACCCB"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INDUSTRIAL</w:t>
            </w:r>
          </w:p>
        </w:tc>
        <w:tc>
          <w:tcPr>
            <w:tcW w:w="515" w:type="pct"/>
            <w:tcBorders>
              <w:top w:val="single" w:sz="4" w:space="0" w:color="auto"/>
            </w:tcBorders>
          </w:tcPr>
          <w:p w14:paraId="43EF72F8"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ECONÓMICO</w:t>
            </w:r>
          </w:p>
        </w:tc>
        <w:tc>
          <w:tcPr>
            <w:tcW w:w="366" w:type="pct"/>
            <w:tcBorders>
              <w:top w:val="single" w:sz="4" w:space="0" w:color="auto"/>
            </w:tcBorders>
          </w:tcPr>
          <w:p w14:paraId="541A6B3C"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$350.00</w:t>
            </w:r>
          </w:p>
        </w:tc>
        <w:tc>
          <w:tcPr>
            <w:tcW w:w="324" w:type="pct"/>
          </w:tcPr>
          <w:p w14:paraId="1490C028"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$250.00</w:t>
            </w:r>
          </w:p>
        </w:tc>
        <w:tc>
          <w:tcPr>
            <w:tcW w:w="431" w:type="pct"/>
          </w:tcPr>
          <w:p w14:paraId="10286C77"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$200.00</w:t>
            </w:r>
          </w:p>
        </w:tc>
        <w:tc>
          <w:tcPr>
            <w:tcW w:w="323" w:type="pct"/>
          </w:tcPr>
          <w:p w14:paraId="79D5D1F7"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$250.00</w:t>
            </w:r>
          </w:p>
        </w:tc>
      </w:tr>
      <w:tr w:rsidR="0033204F" w:rsidRPr="0033204F" w14:paraId="574FFE31" w14:textId="77777777" w:rsidTr="00925DA0">
        <w:tc>
          <w:tcPr>
            <w:tcW w:w="494" w:type="pct"/>
            <w:vMerge/>
            <w:tcBorders>
              <w:top w:val="nil"/>
            </w:tcBorders>
          </w:tcPr>
          <w:p w14:paraId="5B9FD6B5" w14:textId="77777777" w:rsidR="0033204F" w:rsidRPr="0033204F" w:rsidRDefault="0033204F" w:rsidP="0033204F">
            <w:pPr>
              <w:spacing w:after="0" w:line="240" w:lineRule="auto"/>
              <w:rPr>
                <w:rFonts w:ascii="Arial" w:eastAsia="Arial MT" w:hAnsi="Arial"/>
                <w:sz w:val="16"/>
                <w:szCs w:val="16"/>
                <w:lang w:val="es-ES"/>
              </w:rPr>
            </w:pPr>
          </w:p>
        </w:tc>
        <w:tc>
          <w:tcPr>
            <w:tcW w:w="372" w:type="pct"/>
            <w:vMerge/>
            <w:tcBorders>
              <w:top w:val="nil"/>
            </w:tcBorders>
          </w:tcPr>
          <w:p w14:paraId="1DFCCEE6" w14:textId="77777777" w:rsidR="0033204F" w:rsidRPr="0033204F" w:rsidRDefault="0033204F" w:rsidP="0033204F">
            <w:pPr>
              <w:spacing w:after="0" w:line="240" w:lineRule="auto"/>
              <w:rPr>
                <w:rFonts w:ascii="Arial" w:eastAsia="Arial MT" w:hAnsi="Arial"/>
                <w:sz w:val="16"/>
                <w:szCs w:val="16"/>
                <w:lang w:val="es-ES"/>
              </w:rPr>
            </w:pPr>
          </w:p>
        </w:tc>
        <w:tc>
          <w:tcPr>
            <w:tcW w:w="379" w:type="pct"/>
            <w:vMerge/>
            <w:tcBorders>
              <w:top w:val="nil"/>
            </w:tcBorders>
          </w:tcPr>
          <w:p w14:paraId="069A0BAD" w14:textId="77777777" w:rsidR="0033204F" w:rsidRPr="0033204F" w:rsidRDefault="0033204F" w:rsidP="0033204F">
            <w:pPr>
              <w:spacing w:after="0" w:line="240" w:lineRule="auto"/>
              <w:rPr>
                <w:rFonts w:ascii="Arial" w:eastAsia="Arial MT" w:hAnsi="Arial"/>
                <w:sz w:val="16"/>
                <w:szCs w:val="16"/>
                <w:lang w:val="es-ES"/>
              </w:rPr>
            </w:pPr>
          </w:p>
        </w:tc>
        <w:tc>
          <w:tcPr>
            <w:tcW w:w="715" w:type="pct"/>
            <w:vMerge/>
            <w:tcBorders>
              <w:top w:val="nil"/>
            </w:tcBorders>
          </w:tcPr>
          <w:p w14:paraId="5EBE8F36" w14:textId="77777777" w:rsidR="0033204F" w:rsidRPr="0033204F" w:rsidRDefault="0033204F" w:rsidP="0033204F">
            <w:pPr>
              <w:spacing w:after="0" w:line="240" w:lineRule="auto"/>
              <w:rPr>
                <w:rFonts w:ascii="Arial" w:eastAsia="Arial MT" w:hAnsi="Arial"/>
                <w:sz w:val="16"/>
                <w:szCs w:val="16"/>
                <w:lang w:val="es-ES"/>
              </w:rPr>
            </w:pPr>
          </w:p>
        </w:tc>
        <w:tc>
          <w:tcPr>
            <w:tcW w:w="460" w:type="pct"/>
            <w:vMerge/>
            <w:tcBorders>
              <w:top w:val="nil"/>
            </w:tcBorders>
          </w:tcPr>
          <w:p w14:paraId="4F8900A1" w14:textId="77777777" w:rsidR="0033204F" w:rsidRPr="0033204F" w:rsidRDefault="0033204F" w:rsidP="0033204F">
            <w:pPr>
              <w:spacing w:after="0" w:line="240" w:lineRule="auto"/>
              <w:rPr>
                <w:rFonts w:ascii="Arial" w:eastAsia="Arial MT" w:hAnsi="Arial"/>
                <w:sz w:val="16"/>
                <w:szCs w:val="16"/>
                <w:lang w:val="es-ES"/>
              </w:rPr>
            </w:pPr>
          </w:p>
        </w:tc>
        <w:tc>
          <w:tcPr>
            <w:tcW w:w="293" w:type="pct"/>
            <w:vMerge/>
            <w:tcBorders>
              <w:top w:val="nil"/>
            </w:tcBorders>
          </w:tcPr>
          <w:p w14:paraId="55E9FD8C" w14:textId="77777777" w:rsidR="0033204F" w:rsidRPr="0033204F" w:rsidRDefault="0033204F" w:rsidP="0033204F">
            <w:pPr>
              <w:spacing w:after="0" w:line="240" w:lineRule="auto"/>
              <w:rPr>
                <w:rFonts w:ascii="Arial" w:eastAsia="Arial MT" w:hAnsi="Arial"/>
                <w:sz w:val="16"/>
                <w:szCs w:val="16"/>
                <w:lang w:val="es-ES"/>
              </w:rPr>
            </w:pPr>
          </w:p>
        </w:tc>
        <w:tc>
          <w:tcPr>
            <w:tcW w:w="328" w:type="pct"/>
            <w:vMerge/>
            <w:tcBorders>
              <w:top w:val="nil"/>
            </w:tcBorders>
            <w:textDirection w:val="btLr"/>
          </w:tcPr>
          <w:p w14:paraId="0CB0D4A1" w14:textId="77777777" w:rsidR="0033204F" w:rsidRPr="0033204F" w:rsidRDefault="0033204F" w:rsidP="0033204F">
            <w:pPr>
              <w:spacing w:after="0" w:line="240" w:lineRule="auto"/>
              <w:rPr>
                <w:rFonts w:ascii="Arial" w:eastAsia="Arial MT" w:hAnsi="Arial"/>
                <w:sz w:val="16"/>
                <w:szCs w:val="16"/>
                <w:lang w:val="es-ES"/>
              </w:rPr>
            </w:pPr>
          </w:p>
        </w:tc>
        <w:tc>
          <w:tcPr>
            <w:tcW w:w="515" w:type="pct"/>
          </w:tcPr>
          <w:p w14:paraId="76D9E61F"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MEDIANO</w:t>
            </w:r>
          </w:p>
        </w:tc>
        <w:tc>
          <w:tcPr>
            <w:tcW w:w="366" w:type="pct"/>
          </w:tcPr>
          <w:p w14:paraId="205E37F6"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$350.00</w:t>
            </w:r>
          </w:p>
        </w:tc>
        <w:tc>
          <w:tcPr>
            <w:tcW w:w="324" w:type="pct"/>
          </w:tcPr>
          <w:p w14:paraId="5995A637"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$325.00</w:t>
            </w:r>
          </w:p>
        </w:tc>
        <w:tc>
          <w:tcPr>
            <w:tcW w:w="431" w:type="pct"/>
          </w:tcPr>
          <w:p w14:paraId="5D16819E"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$250.00</w:t>
            </w:r>
          </w:p>
        </w:tc>
        <w:tc>
          <w:tcPr>
            <w:tcW w:w="323" w:type="pct"/>
          </w:tcPr>
          <w:p w14:paraId="43776AFB"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$275.00</w:t>
            </w:r>
          </w:p>
        </w:tc>
      </w:tr>
      <w:tr w:rsidR="0033204F" w:rsidRPr="0033204F" w14:paraId="1DADC4EB" w14:textId="77777777" w:rsidTr="00925DA0">
        <w:tc>
          <w:tcPr>
            <w:tcW w:w="494" w:type="pct"/>
            <w:vMerge/>
            <w:tcBorders>
              <w:top w:val="nil"/>
            </w:tcBorders>
          </w:tcPr>
          <w:p w14:paraId="32D783EE" w14:textId="77777777" w:rsidR="0033204F" w:rsidRPr="0033204F" w:rsidRDefault="0033204F" w:rsidP="0033204F">
            <w:pPr>
              <w:spacing w:after="0" w:line="240" w:lineRule="auto"/>
              <w:rPr>
                <w:rFonts w:ascii="Arial" w:eastAsia="Arial MT" w:hAnsi="Arial"/>
                <w:sz w:val="16"/>
                <w:szCs w:val="16"/>
                <w:lang w:val="es-ES"/>
              </w:rPr>
            </w:pPr>
          </w:p>
        </w:tc>
        <w:tc>
          <w:tcPr>
            <w:tcW w:w="372" w:type="pct"/>
            <w:vMerge/>
            <w:tcBorders>
              <w:top w:val="nil"/>
            </w:tcBorders>
          </w:tcPr>
          <w:p w14:paraId="10ED0B0B" w14:textId="77777777" w:rsidR="0033204F" w:rsidRPr="0033204F" w:rsidRDefault="0033204F" w:rsidP="0033204F">
            <w:pPr>
              <w:spacing w:after="0" w:line="240" w:lineRule="auto"/>
              <w:rPr>
                <w:rFonts w:ascii="Arial" w:eastAsia="Arial MT" w:hAnsi="Arial"/>
                <w:sz w:val="16"/>
                <w:szCs w:val="16"/>
                <w:lang w:val="es-ES"/>
              </w:rPr>
            </w:pPr>
          </w:p>
        </w:tc>
        <w:tc>
          <w:tcPr>
            <w:tcW w:w="379" w:type="pct"/>
            <w:vMerge/>
            <w:tcBorders>
              <w:top w:val="nil"/>
            </w:tcBorders>
          </w:tcPr>
          <w:p w14:paraId="70CD66B5" w14:textId="77777777" w:rsidR="0033204F" w:rsidRPr="0033204F" w:rsidRDefault="0033204F" w:rsidP="0033204F">
            <w:pPr>
              <w:spacing w:after="0" w:line="240" w:lineRule="auto"/>
              <w:rPr>
                <w:rFonts w:ascii="Arial" w:eastAsia="Arial MT" w:hAnsi="Arial"/>
                <w:sz w:val="16"/>
                <w:szCs w:val="16"/>
                <w:lang w:val="es-ES"/>
              </w:rPr>
            </w:pPr>
          </w:p>
        </w:tc>
        <w:tc>
          <w:tcPr>
            <w:tcW w:w="715" w:type="pct"/>
            <w:vMerge/>
            <w:tcBorders>
              <w:top w:val="nil"/>
            </w:tcBorders>
          </w:tcPr>
          <w:p w14:paraId="12EA130F" w14:textId="77777777" w:rsidR="0033204F" w:rsidRPr="0033204F" w:rsidRDefault="0033204F" w:rsidP="0033204F">
            <w:pPr>
              <w:spacing w:after="0" w:line="240" w:lineRule="auto"/>
              <w:rPr>
                <w:rFonts w:ascii="Arial" w:eastAsia="Arial MT" w:hAnsi="Arial"/>
                <w:sz w:val="16"/>
                <w:szCs w:val="16"/>
                <w:lang w:val="es-ES"/>
              </w:rPr>
            </w:pPr>
          </w:p>
        </w:tc>
        <w:tc>
          <w:tcPr>
            <w:tcW w:w="460" w:type="pct"/>
            <w:vMerge/>
            <w:tcBorders>
              <w:top w:val="nil"/>
            </w:tcBorders>
          </w:tcPr>
          <w:p w14:paraId="38E9F01B" w14:textId="77777777" w:rsidR="0033204F" w:rsidRPr="0033204F" w:rsidRDefault="0033204F" w:rsidP="0033204F">
            <w:pPr>
              <w:spacing w:after="0" w:line="240" w:lineRule="auto"/>
              <w:rPr>
                <w:rFonts w:ascii="Arial" w:eastAsia="Arial MT" w:hAnsi="Arial"/>
                <w:sz w:val="16"/>
                <w:szCs w:val="16"/>
                <w:lang w:val="es-ES"/>
              </w:rPr>
            </w:pPr>
          </w:p>
        </w:tc>
        <w:tc>
          <w:tcPr>
            <w:tcW w:w="293" w:type="pct"/>
            <w:vMerge/>
            <w:tcBorders>
              <w:top w:val="nil"/>
            </w:tcBorders>
          </w:tcPr>
          <w:p w14:paraId="01AD047E" w14:textId="77777777" w:rsidR="0033204F" w:rsidRPr="0033204F" w:rsidRDefault="0033204F" w:rsidP="0033204F">
            <w:pPr>
              <w:spacing w:after="0" w:line="240" w:lineRule="auto"/>
              <w:rPr>
                <w:rFonts w:ascii="Arial" w:eastAsia="Arial MT" w:hAnsi="Arial"/>
                <w:sz w:val="16"/>
                <w:szCs w:val="16"/>
                <w:lang w:val="es-ES"/>
              </w:rPr>
            </w:pPr>
          </w:p>
        </w:tc>
        <w:tc>
          <w:tcPr>
            <w:tcW w:w="328" w:type="pct"/>
            <w:vMerge/>
            <w:tcBorders>
              <w:top w:val="nil"/>
            </w:tcBorders>
            <w:textDirection w:val="btLr"/>
          </w:tcPr>
          <w:p w14:paraId="65921097" w14:textId="77777777" w:rsidR="0033204F" w:rsidRPr="0033204F" w:rsidRDefault="0033204F" w:rsidP="0033204F">
            <w:pPr>
              <w:spacing w:after="0" w:line="240" w:lineRule="auto"/>
              <w:rPr>
                <w:rFonts w:ascii="Arial" w:eastAsia="Arial MT" w:hAnsi="Arial"/>
                <w:sz w:val="16"/>
                <w:szCs w:val="16"/>
                <w:lang w:val="es-ES"/>
              </w:rPr>
            </w:pPr>
          </w:p>
        </w:tc>
        <w:tc>
          <w:tcPr>
            <w:tcW w:w="515" w:type="pct"/>
          </w:tcPr>
          <w:p w14:paraId="2F936140"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DE LUJO</w:t>
            </w:r>
          </w:p>
        </w:tc>
        <w:tc>
          <w:tcPr>
            <w:tcW w:w="366" w:type="pct"/>
          </w:tcPr>
          <w:p w14:paraId="4406B069"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$500.00</w:t>
            </w:r>
          </w:p>
        </w:tc>
        <w:tc>
          <w:tcPr>
            <w:tcW w:w="324" w:type="pct"/>
          </w:tcPr>
          <w:p w14:paraId="4FAA9604"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$460.00</w:t>
            </w:r>
          </w:p>
        </w:tc>
        <w:tc>
          <w:tcPr>
            <w:tcW w:w="431" w:type="pct"/>
          </w:tcPr>
          <w:p w14:paraId="5E4A0A8B"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$375.00</w:t>
            </w:r>
          </w:p>
        </w:tc>
        <w:tc>
          <w:tcPr>
            <w:tcW w:w="323" w:type="pct"/>
          </w:tcPr>
          <w:p w14:paraId="59835055"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$300.00</w:t>
            </w:r>
          </w:p>
        </w:tc>
      </w:tr>
      <w:tr w:rsidR="0033204F" w:rsidRPr="0033204F" w14:paraId="5F9CA083" w14:textId="77777777" w:rsidTr="00925DA0">
        <w:tc>
          <w:tcPr>
            <w:tcW w:w="494" w:type="pct"/>
          </w:tcPr>
          <w:p w14:paraId="2E681E66" w14:textId="77777777" w:rsidR="0033204F" w:rsidRPr="0033204F" w:rsidRDefault="0033204F" w:rsidP="0033204F">
            <w:pPr>
              <w:spacing w:after="0" w:line="240" w:lineRule="auto"/>
              <w:rPr>
                <w:rFonts w:ascii="Arial" w:eastAsia="Arial MT" w:hAnsi="Arial"/>
                <w:sz w:val="16"/>
                <w:szCs w:val="16"/>
                <w:lang w:val="es-ES"/>
              </w:rPr>
            </w:pPr>
          </w:p>
        </w:tc>
        <w:tc>
          <w:tcPr>
            <w:tcW w:w="751" w:type="pct"/>
            <w:gridSpan w:val="2"/>
          </w:tcPr>
          <w:p w14:paraId="6B62FD47" w14:textId="77777777" w:rsidR="0033204F" w:rsidRPr="0033204F" w:rsidRDefault="0033204F" w:rsidP="0033204F">
            <w:pPr>
              <w:spacing w:after="0" w:line="240" w:lineRule="auto"/>
              <w:rPr>
                <w:rFonts w:ascii="Arial" w:eastAsia="Arial MT" w:hAnsi="Arial"/>
                <w:sz w:val="16"/>
                <w:szCs w:val="16"/>
                <w:lang w:val="es-ES"/>
              </w:rPr>
            </w:pPr>
          </w:p>
          <w:p w14:paraId="4F9B7EE8"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POPULAR</w:t>
            </w:r>
          </w:p>
        </w:tc>
        <w:tc>
          <w:tcPr>
            <w:tcW w:w="3755" w:type="pct"/>
            <w:gridSpan w:val="9"/>
          </w:tcPr>
          <w:p w14:paraId="1B607CB3"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Muros de madera, techos de teja, paja, lámina o similar; pisos de tierra; puertas y ventanas de madera o herrería</w:t>
            </w:r>
          </w:p>
        </w:tc>
      </w:tr>
      <w:tr w:rsidR="0033204F" w:rsidRPr="0033204F" w14:paraId="40F1519C" w14:textId="77777777" w:rsidTr="00925DA0">
        <w:tc>
          <w:tcPr>
            <w:tcW w:w="494" w:type="pct"/>
            <w:vMerge w:val="restart"/>
            <w:textDirection w:val="btLr"/>
          </w:tcPr>
          <w:p w14:paraId="16C6B85B" w14:textId="77777777" w:rsidR="0033204F" w:rsidRPr="0033204F" w:rsidRDefault="0033204F" w:rsidP="0033204F">
            <w:pPr>
              <w:spacing w:after="0" w:line="240" w:lineRule="auto"/>
              <w:rPr>
                <w:rFonts w:ascii="Arial" w:eastAsia="Arial MT" w:hAnsi="Arial"/>
                <w:sz w:val="16"/>
                <w:szCs w:val="16"/>
                <w:lang w:val="es-ES"/>
              </w:rPr>
            </w:pPr>
          </w:p>
          <w:p w14:paraId="609B2AB6" w14:textId="77777777" w:rsidR="0033204F" w:rsidRPr="0033204F" w:rsidRDefault="0033204F" w:rsidP="0033204F">
            <w:pPr>
              <w:spacing w:after="0" w:line="240" w:lineRule="auto"/>
              <w:rPr>
                <w:rFonts w:ascii="Arial" w:eastAsia="Arial MT" w:hAnsi="Arial"/>
                <w:sz w:val="16"/>
                <w:szCs w:val="16"/>
                <w:lang w:val="es-ES"/>
              </w:rPr>
            </w:pPr>
          </w:p>
          <w:p w14:paraId="3BC2760A"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CONSTRUCCIONES</w:t>
            </w:r>
          </w:p>
        </w:tc>
        <w:tc>
          <w:tcPr>
            <w:tcW w:w="751" w:type="pct"/>
            <w:gridSpan w:val="2"/>
          </w:tcPr>
          <w:p w14:paraId="2E372305" w14:textId="77777777" w:rsidR="0033204F" w:rsidRPr="0033204F" w:rsidRDefault="0033204F" w:rsidP="0033204F">
            <w:pPr>
              <w:spacing w:after="0" w:line="240" w:lineRule="auto"/>
              <w:rPr>
                <w:rFonts w:ascii="Arial" w:eastAsia="Arial MT" w:hAnsi="Arial"/>
                <w:sz w:val="16"/>
                <w:szCs w:val="16"/>
                <w:lang w:val="es-ES"/>
              </w:rPr>
            </w:pPr>
          </w:p>
          <w:p w14:paraId="144731F0"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ECONÓMICO</w:t>
            </w:r>
          </w:p>
        </w:tc>
        <w:tc>
          <w:tcPr>
            <w:tcW w:w="3755" w:type="pct"/>
            <w:gridSpan w:val="9"/>
          </w:tcPr>
          <w:p w14:paraId="0A5383BB" w14:textId="77777777" w:rsidR="0033204F" w:rsidRPr="0033204F" w:rsidRDefault="0033204F" w:rsidP="0033204F">
            <w:pPr>
              <w:spacing w:after="0" w:line="240" w:lineRule="auto"/>
              <w:jc w:val="both"/>
              <w:rPr>
                <w:rFonts w:ascii="Arial" w:eastAsia="Arial MT" w:hAnsi="Arial"/>
                <w:sz w:val="16"/>
                <w:szCs w:val="16"/>
                <w:lang w:val="es-ES"/>
              </w:rPr>
            </w:pPr>
            <w:r w:rsidRPr="0033204F">
              <w:rPr>
                <w:rFonts w:ascii="Arial" w:eastAsia="Arial MT" w:hAnsi="Arial"/>
                <w:color w:val="050505"/>
                <w:sz w:val="16"/>
                <w:szCs w:val="16"/>
                <w:lang w:val="es-ES"/>
              </w:rPr>
              <w:t>Muros de mampostería o block; techos de teja, paja, lámina o similar; muebles de baño completos, pisos de pasta, puertas y ventanas de madera o herrería.</w:t>
            </w:r>
          </w:p>
        </w:tc>
      </w:tr>
      <w:tr w:rsidR="0033204F" w:rsidRPr="0033204F" w14:paraId="389234F9" w14:textId="77777777" w:rsidTr="00925DA0">
        <w:tc>
          <w:tcPr>
            <w:tcW w:w="494" w:type="pct"/>
            <w:vMerge/>
            <w:tcBorders>
              <w:top w:val="nil"/>
            </w:tcBorders>
            <w:textDirection w:val="btLr"/>
          </w:tcPr>
          <w:p w14:paraId="04D49BC0" w14:textId="77777777" w:rsidR="0033204F" w:rsidRPr="0033204F" w:rsidRDefault="0033204F" w:rsidP="0033204F">
            <w:pPr>
              <w:spacing w:after="0" w:line="240" w:lineRule="auto"/>
              <w:rPr>
                <w:rFonts w:ascii="Arial" w:eastAsia="Arial MT" w:hAnsi="Arial"/>
                <w:sz w:val="16"/>
                <w:szCs w:val="16"/>
                <w:lang w:val="es-ES"/>
              </w:rPr>
            </w:pPr>
          </w:p>
        </w:tc>
        <w:tc>
          <w:tcPr>
            <w:tcW w:w="751" w:type="pct"/>
            <w:gridSpan w:val="2"/>
          </w:tcPr>
          <w:p w14:paraId="6B67D290" w14:textId="77777777" w:rsidR="0033204F" w:rsidRPr="0033204F" w:rsidRDefault="0033204F" w:rsidP="0033204F">
            <w:pPr>
              <w:spacing w:after="0" w:line="240" w:lineRule="auto"/>
              <w:rPr>
                <w:rFonts w:ascii="Arial" w:eastAsia="Arial MT" w:hAnsi="Arial"/>
                <w:sz w:val="16"/>
                <w:szCs w:val="16"/>
                <w:lang w:val="es-ES"/>
              </w:rPr>
            </w:pPr>
          </w:p>
          <w:p w14:paraId="0905D8E6" w14:textId="77777777" w:rsidR="0033204F" w:rsidRPr="0033204F" w:rsidRDefault="0033204F" w:rsidP="0033204F">
            <w:pPr>
              <w:spacing w:after="0" w:line="240" w:lineRule="auto"/>
              <w:rPr>
                <w:rFonts w:ascii="Arial" w:eastAsia="Arial MT" w:hAnsi="Arial"/>
                <w:sz w:val="16"/>
                <w:szCs w:val="16"/>
                <w:lang w:val="es-ES"/>
              </w:rPr>
            </w:pPr>
          </w:p>
          <w:p w14:paraId="405EA953"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MEDIANO</w:t>
            </w:r>
          </w:p>
        </w:tc>
        <w:tc>
          <w:tcPr>
            <w:tcW w:w="3755" w:type="pct"/>
            <w:gridSpan w:val="9"/>
          </w:tcPr>
          <w:p w14:paraId="0A92B0B8" w14:textId="77777777" w:rsidR="0033204F" w:rsidRPr="0033204F" w:rsidRDefault="0033204F" w:rsidP="0033204F">
            <w:pPr>
              <w:spacing w:after="0" w:line="240" w:lineRule="auto"/>
              <w:jc w:val="both"/>
              <w:rPr>
                <w:rFonts w:ascii="Arial" w:eastAsia="Arial MT" w:hAnsi="Arial"/>
                <w:sz w:val="16"/>
                <w:szCs w:val="16"/>
                <w:lang w:val="es-ES"/>
              </w:rPr>
            </w:pPr>
            <w:r w:rsidRPr="0033204F">
              <w:rPr>
                <w:rFonts w:ascii="Arial" w:eastAsia="Arial MT" w:hAnsi="Arial"/>
                <w:color w:val="050505"/>
                <w:sz w:val="16"/>
                <w:szCs w:val="16"/>
                <w:lang w:val="es-ES"/>
              </w:rPr>
              <w:t>Muros de mampostería o block; techos de concreto armado con o sin vigas de madera o hierro; muebles de baño completos de mediana calidad; lambrines de pasta, azulejo o cerámica; pisos de cerámico puertas y ventanas de madera o herrería.</w:t>
            </w:r>
          </w:p>
        </w:tc>
      </w:tr>
      <w:tr w:rsidR="0033204F" w:rsidRPr="0033204F" w14:paraId="67617379" w14:textId="77777777" w:rsidTr="00925DA0">
        <w:tc>
          <w:tcPr>
            <w:tcW w:w="494" w:type="pct"/>
            <w:vMerge/>
            <w:tcBorders>
              <w:top w:val="nil"/>
            </w:tcBorders>
            <w:textDirection w:val="btLr"/>
          </w:tcPr>
          <w:p w14:paraId="5C06FBCA" w14:textId="77777777" w:rsidR="0033204F" w:rsidRPr="0033204F" w:rsidRDefault="0033204F" w:rsidP="0033204F">
            <w:pPr>
              <w:spacing w:after="0" w:line="240" w:lineRule="auto"/>
              <w:rPr>
                <w:rFonts w:ascii="Arial" w:eastAsia="Arial MT" w:hAnsi="Arial"/>
                <w:sz w:val="16"/>
                <w:szCs w:val="16"/>
                <w:lang w:val="es-ES"/>
              </w:rPr>
            </w:pPr>
          </w:p>
        </w:tc>
        <w:tc>
          <w:tcPr>
            <w:tcW w:w="751" w:type="pct"/>
            <w:gridSpan w:val="2"/>
          </w:tcPr>
          <w:p w14:paraId="12F64B3A" w14:textId="77777777" w:rsidR="0033204F" w:rsidRPr="0033204F" w:rsidRDefault="0033204F" w:rsidP="0033204F">
            <w:pPr>
              <w:spacing w:after="0" w:line="240" w:lineRule="auto"/>
              <w:rPr>
                <w:rFonts w:ascii="Arial" w:eastAsia="Arial MT" w:hAnsi="Arial"/>
                <w:sz w:val="16"/>
                <w:szCs w:val="16"/>
                <w:lang w:val="es-ES"/>
              </w:rPr>
            </w:pPr>
          </w:p>
          <w:p w14:paraId="0DB0B78E" w14:textId="77777777" w:rsidR="0033204F" w:rsidRPr="0033204F" w:rsidRDefault="0033204F" w:rsidP="0033204F">
            <w:pPr>
              <w:spacing w:after="0" w:line="240" w:lineRule="auto"/>
              <w:rPr>
                <w:rFonts w:ascii="Arial" w:eastAsia="Arial MT" w:hAnsi="Arial"/>
                <w:sz w:val="16"/>
                <w:szCs w:val="16"/>
                <w:lang w:val="es-ES"/>
              </w:rPr>
            </w:pPr>
          </w:p>
          <w:p w14:paraId="4F7E8100"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CALIDAD</w:t>
            </w:r>
          </w:p>
        </w:tc>
        <w:tc>
          <w:tcPr>
            <w:tcW w:w="3755" w:type="pct"/>
            <w:gridSpan w:val="9"/>
          </w:tcPr>
          <w:p w14:paraId="4327C29A" w14:textId="77777777" w:rsidR="0033204F" w:rsidRPr="0033204F" w:rsidRDefault="0033204F" w:rsidP="0033204F">
            <w:pPr>
              <w:spacing w:after="0" w:line="240" w:lineRule="auto"/>
              <w:jc w:val="both"/>
              <w:rPr>
                <w:rFonts w:ascii="Arial" w:eastAsia="Arial MT" w:hAnsi="Arial"/>
                <w:sz w:val="16"/>
                <w:szCs w:val="16"/>
                <w:lang w:val="es-ES"/>
              </w:rPr>
            </w:pPr>
            <w:r w:rsidRPr="0033204F">
              <w:rPr>
                <w:rFonts w:ascii="Arial" w:eastAsia="Arial MT" w:hAnsi="Arial"/>
                <w:color w:val="050505"/>
                <w:sz w:val="16"/>
                <w:szCs w:val="16"/>
                <w:lang w:val="es-ES"/>
              </w:rPr>
              <w:t>Muros de mampostería o block, techos de concreto armado con o sin vigas de madera o hierro; muebles de baños completo mediana calidad: drenaje entubado; aplanado con estuco, lambrines de pasta, azulejo o cerámico; pisos de cerámica; puertas y ventanas de madera, herrería o aluminio.</w:t>
            </w:r>
          </w:p>
        </w:tc>
      </w:tr>
      <w:tr w:rsidR="0033204F" w:rsidRPr="0033204F" w14:paraId="254B61A9" w14:textId="77777777" w:rsidTr="00925DA0">
        <w:tc>
          <w:tcPr>
            <w:tcW w:w="494" w:type="pct"/>
            <w:vMerge/>
            <w:tcBorders>
              <w:top w:val="nil"/>
              <w:bottom w:val="single" w:sz="4" w:space="0" w:color="auto"/>
            </w:tcBorders>
            <w:textDirection w:val="btLr"/>
          </w:tcPr>
          <w:p w14:paraId="2097C785" w14:textId="77777777" w:rsidR="0033204F" w:rsidRPr="0033204F" w:rsidRDefault="0033204F" w:rsidP="0033204F">
            <w:pPr>
              <w:spacing w:after="0" w:line="240" w:lineRule="auto"/>
              <w:rPr>
                <w:rFonts w:ascii="Arial" w:eastAsia="Arial MT" w:hAnsi="Arial"/>
                <w:sz w:val="16"/>
                <w:szCs w:val="16"/>
                <w:lang w:val="es-ES"/>
              </w:rPr>
            </w:pPr>
          </w:p>
        </w:tc>
        <w:tc>
          <w:tcPr>
            <w:tcW w:w="751" w:type="pct"/>
            <w:gridSpan w:val="2"/>
            <w:tcBorders>
              <w:bottom w:val="single" w:sz="4" w:space="0" w:color="auto"/>
            </w:tcBorders>
          </w:tcPr>
          <w:p w14:paraId="79CDF5A1" w14:textId="77777777" w:rsidR="0033204F" w:rsidRPr="0033204F" w:rsidRDefault="0033204F" w:rsidP="0033204F">
            <w:pPr>
              <w:spacing w:after="0" w:line="240" w:lineRule="auto"/>
              <w:rPr>
                <w:rFonts w:ascii="Arial" w:eastAsia="Arial MT" w:hAnsi="Arial"/>
                <w:sz w:val="16"/>
                <w:szCs w:val="16"/>
                <w:lang w:val="es-ES"/>
              </w:rPr>
            </w:pPr>
          </w:p>
          <w:p w14:paraId="6D552A28" w14:textId="77777777" w:rsidR="0033204F" w:rsidRPr="0033204F" w:rsidRDefault="0033204F" w:rsidP="0033204F">
            <w:pPr>
              <w:spacing w:after="0" w:line="240" w:lineRule="auto"/>
              <w:rPr>
                <w:rFonts w:ascii="Arial" w:eastAsia="Arial MT" w:hAnsi="Arial"/>
                <w:sz w:val="16"/>
                <w:szCs w:val="16"/>
                <w:lang w:val="es-ES"/>
              </w:rPr>
            </w:pPr>
          </w:p>
          <w:p w14:paraId="773F265B" w14:textId="77777777" w:rsidR="0033204F" w:rsidRPr="0033204F" w:rsidRDefault="0033204F" w:rsidP="0033204F">
            <w:pPr>
              <w:spacing w:after="0" w:line="240" w:lineRule="auto"/>
              <w:rPr>
                <w:rFonts w:ascii="Arial" w:eastAsia="Arial MT" w:hAnsi="Arial"/>
                <w:sz w:val="16"/>
                <w:szCs w:val="16"/>
                <w:lang w:val="es-ES"/>
              </w:rPr>
            </w:pPr>
          </w:p>
          <w:p w14:paraId="4CAF6B91"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DE LUJO</w:t>
            </w:r>
          </w:p>
        </w:tc>
        <w:tc>
          <w:tcPr>
            <w:tcW w:w="3755" w:type="pct"/>
            <w:gridSpan w:val="9"/>
            <w:tcBorders>
              <w:bottom w:val="single" w:sz="4" w:space="0" w:color="auto"/>
            </w:tcBorders>
          </w:tcPr>
          <w:p w14:paraId="00BE72EB" w14:textId="77777777" w:rsidR="0033204F" w:rsidRPr="0033204F" w:rsidRDefault="0033204F" w:rsidP="0033204F">
            <w:pPr>
              <w:spacing w:after="0" w:line="240" w:lineRule="auto"/>
              <w:jc w:val="both"/>
              <w:rPr>
                <w:rFonts w:ascii="Arial" w:eastAsia="Arial MT" w:hAnsi="Arial"/>
                <w:sz w:val="16"/>
                <w:szCs w:val="16"/>
                <w:lang w:val="es-ES"/>
              </w:rPr>
            </w:pPr>
            <w:r w:rsidRPr="0033204F">
              <w:rPr>
                <w:rFonts w:ascii="Arial" w:eastAsia="Arial MT" w:hAnsi="Arial"/>
                <w:color w:val="050505"/>
                <w:sz w:val="16"/>
                <w:szCs w:val="16"/>
                <w:lang w:val="es-ES"/>
              </w:rPr>
              <w:t>Muros de mampostería o block; techos de concreto armados con o sin vigas de madera o hierro; muebles de baños completos de mediana calidad; drenaje entubado; aplanados con estuco o molduras; lambrines de pasta, azulejo, cerámica mármol o cantera; pisos de cerámica, mármol o cantera; puertas y ventanas de madera, herrería o aluminio.</w:t>
            </w:r>
          </w:p>
        </w:tc>
      </w:tr>
      <w:tr w:rsidR="0033204F" w:rsidRPr="0033204F" w14:paraId="34807D52" w14:textId="77777777" w:rsidTr="00925DA0">
        <w:tc>
          <w:tcPr>
            <w:tcW w:w="494" w:type="pct"/>
            <w:vMerge w:val="restart"/>
            <w:tcBorders>
              <w:top w:val="single" w:sz="4" w:space="0" w:color="auto"/>
              <w:left w:val="single" w:sz="4" w:space="0" w:color="auto"/>
              <w:bottom w:val="single" w:sz="4" w:space="0" w:color="auto"/>
              <w:right w:val="single" w:sz="4" w:space="0" w:color="auto"/>
            </w:tcBorders>
            <w:textDirection w:val="btLr"/>
          </w:tcPr>
          <w:p w14:paraId="57EE6464" w14:textId="77777777" w:rsidR="0033204F" w:rsidRPr="0033204F" w:rsidRDefault="0033204F" w:rsidP="0033204F">
            <w:pPr>
              <w:spacing w:after="0" w:line="240" w:lineRule="auto"/>
              <w:rPr>
                <w:rFonts w:ascii="Arial" w:eastAsia="Arial MT" w:hAnsi="Arial"/>
                <w:sz w:val="16"/>
                <w:szCs w:val="16"/>
                <w:lang w:val="es-ES"/>
              </w:rPr>
            </w:pPr>
          </w:p>
          <w:p w14:paraId="6F8E270E" w14:textId="77777777" w:rsidR="0033204F" w:rsidRPr="0033204F" w:rsidRDefault="0033204F" w:rsidP="0033204F">
            <w:pPr>
              <w:spacing w:after="0" w:line="240" w:lineRule="auto"/>
              <w:rPr>
                <w:rFonts w:ascii="Arial" w:eastAsia="Arial MT" w:hAnsi="Arial"/>
                <w:sz w:val="16"/>
                <w:szCs w:val="16"/>
                <w:lang w:val="es-ES"/>
              </w:rPr>
            </w:pPr>
          </w:p>
          <w:p w14:paraId="3B7D3AA0"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INDUSTRIAL</w:t>
            </w:r>
          </w:p>
        </w:tc>
        <w:tc>
          <w:tcPr>
            <w:tcW w:w="751" w:type="pct"/>
            <w:gridSpan w:val="2"/>
            <w:tcBorders>
              <w:top w:val="single" w:sz="4" w:space="0" w:color="auto"/>
              <w:left w:val="single" w:sz="4" w:space="0" w:color="auto"/>
              <w:bottom w:val="single" w:sz="4" w:space="0" w:color="auto"/>
              <w:right w:val="single" w:sz="4" w:space="0" w:color="auto"/>
            </w:tcBorders>
          </w:tcPr>
          <w:p w14:paraId="4E3ECD63" w14:textId="77777777" w:rsidR="0033204F" w:rsidRPr="0033204F" w:rsidRDefault="0033204F" w:rsidP="0033204F">
            <w:pPr>
              <w:spacing w:after="0" w:line="240" w:lineRule="auto"/>
              <w:rPr>
                <w:rFonts w:ascii="Arial" w:eastAsia="Arial MT" w:hAnsi="Arial"/>
                <w:sz w:val="16"/>
                <w:szCs w:val="16"/>
                <w:lang w:val="es-ES"/>
              </w:rPr>
            </w:pPr>
          </w:p>
          <w:p w14:paraId="5A5A30D2" w14:textId="77777777" w:rsidR="0033204F" w:rsidRPr="0033204F" w:rsidRDefault="0033204F" w:rsidP="0033204F">
            <w:pPr>
              <w:spacing w:after="0" w:line="240" w:lineRule="auto"/>
              <w:rPr>
                <w:rFonts w:ascii="Arial" w:eastAsia="Arial MT" w:hAnsi="Arial"/>
                <w:sz w:val="16"/>
                <w:szCs w:val="16"/>
                <w:lang w:val="es-ES"/>
              </w:rPr>
            </w:pPr>
          </w:p>
          <w:p w14:paraId="510FCAAB"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ECONÓMICO</w:t>
            </w:r>
          </w:p>
        </w:tc>
        <w:tc>
          <w:tcPr>
            <w:tcW w:w="3755" w:type="pct"/>
            <w:gridSpan w:val="9"/>
            <w:tcBorders>
              <w:top w:val="single" w:sz="4" w:space="0" w:color="auto"/>
              <w:left w:val="single" w:sz="4" w:space="0" w:color="auto"/>
              <w:bottom w:val="single" w:sz="4" w:space="0" w:color="auto"/>
              <w:right w:val="single" w:sz="4" w:space="0" w:color="auto"/>
            </w:tcBorders>
          </w:tcPr>
          <w:p w14:paraId="65DEEEEA" w14:textId="77777777" w:rsidR="0033204F" w:rsidRPr="0033204F" w:rsidRDefault="0033204F" w:rsidP="0033204F">
            <w:pPr>
              <w:spacing w:after="0" w:line="240" w:lineRule="auto"/>
              <w:jc w:val="both"/>
              <w:rPr>
                <w:rFonts w:ascii="Arial" w:eastAsia="Arial MT" w:hAnsi="Arial"/>
                <w:sz w:val="16"/>
                <w:szCs w:val="16"/>
                <w:lang w:val="es-ES"/>
              </w:rPr>
            </w:pPr>
            <w:r w:rsidRPr="0033204F">
              <w:rPr>
                <w:rFonts w:ascii="Arial" w:eastAsia="Arial MT" w:hAnsi="Arial"/>
                <w:color w:val="050505"/>
                <w:sz w:val="16"/>
                <w:szCs w:val="16"/>
                <w:lang w:val="es-ES"/>
              </w:rPr>
              <w:t>Claros chicos, muros de block de cemento: techos de láminas de cartón o galvanizada; muebles de baños económicos; con o sin aplanados de mezcla de cal-arena; pisos de tierra o cemento; puertas o ventanas de madera, aluminio y herrería.</w:t>
            </w:r>
          </w:p>
        </w:tc>
      </w:tr>
      <w:tr w:rsidR="0033204F" w:rsidRPr="0033204F" w14:paraId="5F1FC4FC" w14:textId="77777777" w:rsidTr="00925DA0">
        <w:tc>
          <w:tcPr>
            <w:tcW w:w="494" w:type="pct"/>
            <w:vMerge/>
            <w:tcBorders>
              <w:top w:val="single" w:sz="4" w:space="0" w:color="auto"/>
              <w:right w:val="single" w:sz="4" w:space="0" w:color="auto"/>
            </w:tcBorders>
            <w:textDirection w:val="btLr"/>
          </w:tcPr>
          <w:p w14:paraId="4054855C" w14:textId="77777777" w:rsidR="0033204F" w:rsidRPr="0033204F" w:rsidRDefault="0033204F" w:rsidP="0033204F">
            <w:pPr>
              <w:spacing w:after="0" w:line="240" w:lineRule="auto"/>
              <w:rPr>
                <w:rFonts w:ascii="Arial" w:eastAsia="Arial MT" w:hAnsi="Arial"/>
                <w:sz w:val="16"/>
                <w:szCs w:val="16"/>
                <w:lang w:val="es-ES"/>
              </w:rPr>
            </w:pPr>
          </w:p>
        </w:tc>
        <w:tc>
          <w:tcPr>
            <w:tcW w:w="751" w:type="pct"/>
            <w:gridSpan w:val="2"/>
            <w:tcBorders>
              <w:top w:val="single" w:sz="4" w:space="0" w:color="auto"/>
              <w:left w:val="single" w:sz="4" w:space="0" w:color="auto"/>
              <w:bottom w:val="single" w:sz="4" w:space="0" w:color="auto"/>
              <w:right w:val="single" w:sz="4" w:space="0" w:color="auto"/>
            </w:tcBorders>
          </w:tcPr>
          <w:p w14:paraId="058CFAB5" w14:textId="77777777" w:rsidR="0033204F" w:rsidRPr="0033204F" w:rsidRDefault="0033204F" w:rsidP="0033204F">
            <w:pPr>
              <w:spacing w:after="0" w:line="240" w:lineRule="auto"/>
              <w:rPr>
                <w:rFonts w:ascii="Arial" w:eastAsia="Arial MT" w:hAnsi="Arial"/>
                <w:sz w:val="16"/>
                <w:szCs w:val="16"/>
                <w:lang w:val="es-ES"/>
              </w:rPr>
            </w:pPr>
          </w:p>
          <w:p w14:paraId="0C7AB4E5" w14:textId="77777777" w:rsidR="0033204F" w:rsidRPr="0033204F" w:rsidRDefault="0033204F" w:rsidP="0033204F">
            <w:pPr>
              <w:spacing w:after="0" w:line="240" w:lineRule="auto"/>
              <w:rPr>
                <w:rFonts w:ascii="Arial" w:eastAsia="Arial MT" w:hAnsi="Arial"/>
                <w:sz w:val="16"/>
                <w:szCs w:val="16"/>
                <w:lang w:val="es-ES"/>
              </w:rPr>
            </w:pPr>
          </w:p>
          <w:p w14:paraId="5A7A5F13" w14:textId="77777777" w:rsidR="0033204F" w:rsidRPr="0033204F" w:rsidRDefault="0033204F" w:rsidP="0033204F">
            <w:pPr>
              <w:spacing w:after="0" w:line="240" w:lineRule="auto"/>
              <w:rPr>
                <w:rFonts w:ascii="Arial" w:eastAsia="Arial MT" w:hAnsi="Arial"/>
                <w:sz w:val="16"/>
                <w:szCs w:val="16"/>
                <w:lang w:val="es-ES"/>
              </w:rPr>
            </w:pPr>
          </w:p>
          <w:p w14:paraId="239E4A59"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MEDIANO</w:t>
            </w:r>
          </w:p>
        </w:tc>
        <w:tc>
          <w:tcPr>
            <w:tcW w:w="3755" w:type="pct"/>
            <w:gridSpan w:val="9"/>
            <w:tcBorders>
              <w:top w:val="single" w:sz="4" w:space="0" w:color="auto"/>
              <w:left w:val="single" w:sz="4" w:space="0" w:color="auto"/>
              <w:bottom w:val="single" w:sz="4" w:space="0" w:color="auto"/>
              <w:right w:val="single" w:sz="4" w:space="0" w:color="auto"/>
            </w:tcBorders>
          </w:tcPr>
          <w:p w14:paraId="0A970822" w14:textId="77777777" w:rsidR="0033204F" w:rsidRPr="0033204F" w:rsidRDefault="0033204F" w:rsidP="0033204F">
            <w:pPr>
              <w:spacing w:after="0" w:line="240" w:lineRule="auto"/>
              <w:rPr>
                <w:rFonts w:ascii="Arial" w:eastAsia="Arial MT" w:hAnsi="Arial"/>
                <w:sz w:val="16"/>
                <w:szCs w:val="16"/>
                <w:lang w:val="es-ES"/>
              </w:rPr>
            </w:pPr>
            <w:r w:rsidRPr="0033204F">
              <w:rPr>
                <w:rFonts w:ascii="Arial" w:eastAsia="Arial MT" w:hAnsi="Arial"/>
                <w:color w:val="050505"/>
                <w:sz w:val="16"/>
                <w:szCs w:val="16"/>
                <w:lang w:val="es-ES"/>
              </w:rPr>
              <w:t>Claros medianos; columnas de fierro o concreto, muros de block de cemento; techos de láminas de asbesto o metálica; muebles de baños de mediana calidad; con o sin aplanado de mezcla cal-arena, piso de cemento o mosaico; lambrines de los baños de azulejo, azulejo, mosaico; puertas o ventanas de madera, aluminio y herrería.</w:t>
            </w:r>
          </w:p>
        </w:tc>
      </w:tr>
      <w:tr w:rsidR="0033204F" w:rsidRPr="0033204F" w14:paraId="730E092F" w14:textId="77777777" w:rsidTr="00925DA0">
        <w:tc>
          <w:tcPr>
            <w:tcW w:w="494" w:type="pct"/>
            <w:vMerge/>
            <w:tcBorders>
              <w:top w:val="nil"/>
              <w:right w:val="single" w:sz="4" w:space="0" w:color="auto"/>
            </w:tcBorders>
            <w:textDirection w:val="btLr"/>
          </w:tcPr>
          <w:p w14:paraId="60D4E012" w14:textId="77777777" w:rsidR="0033204F" w:rsidRPr="0033204F" w:rsidRDefault="0033204F" w:rsidP="0033204F">
            <w:pPr>
              <w:spacing w:after="0" w:line="240" w:lineRule="auto"/>
              <w:rPr>
                <w:rFonts w:ascii="Arial" w:eastAsia="Arial MT" w:hAnsi="Arial"/>
                <w:sz w:val="16"/>
                <w:szCs w:val="16"/>
                <w:lang w:val="es-ES"/>
              </w:rPr>
            </w:pPr>
          </w:p>
        </w:tc>
        <w:tc>
          <w:tcPr>
            <w:tcW w:w="751" w:type="pct"/>
            <w:gridSpan w:val="2"/>
            <w:tcBorders>
              <w:top w:val="single" w:sz="4" w:space="0" w:color="auto"/>
              <w:left w:val="single" w:sz="4" w:space="0" w:color="auto"/>
              <w:bottom w:val="single" w:sz="4" w:space="0" w:color="auto"/>
              <w:right w:val="single" w:sz="4" w:space="0" w:color="auto"/>
            </w:tcBorders>
          </w:tcPr>
          <w:p w14:paraId="61A4FB49" w14:textId="77777777" w:rsidR="0033204F" w:rsidRPr="0033204F" w:rsidRDefault="0033204F" w:rsidP="0033204F">
            <w:pPr>
              <w:spacing w:after="0" w:line="240" w:lineRule="auto"/>
              <w:rPr>
                <w:rFonts w:ascii="Arial" w:eastAsia="Arial MT" w:hAnsi="Arial"/>
                <w:sz w:val="16"/>
                <w:szCs w:val="16"/>
                <w:lang w:val="es-ES"/>
              </w:rPr>
            </w:pPr>
          </w:p>
          <w:p w14:paraId="11491D2D" w14:textId="77777777" w:rsidR="0033204F" w:rsidRPr="0033204F" w:rsidRDefault="0033204F" w:rsidP="0033204F">
            <w:pPr>
              <w:spacing w:after="0" w:line="240" w:lineRule="auto"/>
              <w:rPr>
                <w:rFonts w:ascii="Arial" w:eastAsia="Arial MT" w:hAnsi="Arial"/>
                <w:sz w:val="16"/>
                <w:szCs w:val="16"/>
                <w:lang w:val="es-ES"/>
              </w:rPr>
            </w:pPr>
          </w:p>
          <w:p w14:paraId="3CF11247" w14:textId="77777777" w:rsidR="0033204F" w:rsidRPr="0033204F" w:rsidRDefault="0033204F" w:rsidP="0033204F">
            <w:pPr>
              <w:spacing w:after="0" w:line="240" w:lineRule="auto"/>
              <w:rPr>
                <w:rFonts w:ascii="Arial" w:eastAsia="Arial MT" w:hAnsi="Arial"/>
                <w:sz w:val="16"/>
                <w:szCs w:val="16"/>
                <w:lang w:val="es-ES"/>
              </w:rPr>
            </w:pPr>
          </w:p>
          <w:p w14:paraId="0756F9D9" w14:textId="77777777" w:rsidR="0033204F" w:rsidRPr="0033204F" w:rsidRDefault="0033204F" w:rsidP="0033204F">
            <w:pPr>
              <w:spacing w:after="0" w:line="240" w:lineRule="auto"/>
              <w:jc w:val="center"/>
              <w:rPr>
                <w:rFonts w:ascii="Arial" w:eastAsia="Arial MT" w:hAnsi="Arial"/>
                <w:sz w:val="16"/>
                <w:szCs w:val="16"/>
                <w:lang w:val="es-ES"/>
              </w:rPr>
            </w:pPr>
            <w:r w:rsidRPr="0033204F">
              <w:rPr>
                <w:rFonts w:ascii="Arial" w:eastAsia="Arial MT" w:hAnsi="Arial"/>
                <w:color w:val="050505"/>
                <w:sz w:val="16"/>
                <w:szCs w:val="16"/>
                <w:lang w:val="es-ES"/>
              </w:rPr>
              <w:t>CALIDAD</w:t>
            </w:r>
          </w:p>
        </w:tc>
        <w:tc>
          <w:tcPr>
            <w:tcW w:w="3755" w:type="pct"/>
            <w:gridSpan w:val="9"/>
            <w:tcBorders>
              <w:top w:val="single" w:sz="4" w:space="0" w:color="auto"/>
              <w:left w:val="single" w:sz="4" w:space="0" w:color="auto"/>
              <w:bottom w:val="single" w:sz="4" w:space="0" w:color="auto"/>
              <w:right w:val="single" w:sz="4" w:space="0" w:color="auto"/>
            </w:tcBorders>
          </w:tcPr>
          <w:p w14:paraId="2EBBBB52" w14:textId="77777777" w:rsidR="0033204F" w:rsidRPr="0033204F" w:rsidRDefault="0033204F" w:rsidP="0033204F">
            <w:pPr>
              <w:spacing w:after="0" w:line="240" w:lineRule="auto"/>
              <w:jc w:val="both"/>
              <w:rPr>
                <w:rFonts w:ascii="Arial" w:eastAsia="Arial MT" w:hAnsi="Arial"/>
                <w:sz w:val="16"/>
                <w:szCs w:val="16"/>
                <w:lang w:val="es-ES"/>
              </w:rPr>
            </w:pPr>
            <w:r w:rsidRPr="0033204F">
              <w:rPr>
                <w:rFonts w:ascii="Arial" w:eastAsia="Arial MT" w:hAnsi="Arial"/>
                <w:color w:val="050505"/>
                <w:sz w:val="16"/>
                <w:szCs w:val="16"/>
                <w:lang w:val="es-ES"/>
              </w:rPr>
              <w:t>Cimiento de concreto armado, claros medianos; columnas de fierro o concreto; muros de block de cemento; techos de concreto prefabricados; muebles de baño de lujo; con aplanados cal-cemento-arena; piso de cemento especial o granito; lambrines de los baños con recubrimientos industriales; puertas y ventanas de madera aluminio y herrería</w:t>
            </w:r>
          </w:p>
        </w:tc>
      </w:tr>
    </w:tbl>
    <w:p w14:paraId="7C834C74"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418EC0F"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1.- Se determina el valor unitario del terreno correspondiente a su ubicación. (A)</w:t>
      </w:r>
    </w:p>
    <w:p w14:paraId="5B24E745"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2.- Se clasifica el tipo de construcción de acuerdo a los materiales de las construcciones techadas en popular, económico, mediano, calidad y de lujo y se vincula a su estado actual en nuevo, bueno, regular o malo. (B)</w:t>
      </w:r>
    </w:p>
    <w:p w14:paraId="31C92A85"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0D70EBBD"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3.- Al sumarse ambos puntos anteriores se obtiene el valor catastral del inmueble o terreno.</w:t>
      </w:r>
    </w:p>
    <w:p w14:paraId="401066B6"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50411EAC"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4.- La tarifa del impuesto predial (C) será el 10% del valor catastral actualizado. C=(A+B)(.10)/100.</w:t>
      </w:r>
    </w:p>
    <w:p w14:paraId="6D427C0E"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2A9E218B"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5.- Cuando los predios cuyo valor catastral sea igual o menor a $200,000.00, el contribuyente pagará como cuota fija para el impuesto predial $50.00</w:t>
      </w:r>
    </w:p>
    <w:p w14:paraId="0F79A019"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47FFA750"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w:t>
      </w:r>
    </w:p>
    <w:p w14:paraId="35C285CC" w14:textId="77777777" w:rsidR="0033204F" w:rsidRPr="0033204F" w:rsidRDefault="0033204F" w:rsidP="0033204F">
      <w:pPr>
        <w:widowControl w:val="0"/>
        <w:autoSpaceDE w:val="0"/>
        <w:autoSpaceDN w:val="0"/>
        <w:spacing w:after="0" w:line="24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Impuesto sobre Adquisición de Inmuebles</w:t>
      </w:r>
    </w:p>
    <w:p w14:paraId="0293C5DE" w14:textId="77777777"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7A1A988E"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14.- </w:t>
      </w:r>
      <w:r w:rsidRPr="0033204F">
        <w:rPr>
          <w:rFonts w:ascii="Arial" w:eastAsia="Arial MT" w:hAnsi="Arial"/>
          <w:color w:val="050505"/>
          <w:sz w:val="20"/>
          <w:szCs w:val="20"/>
          <w:lang w:val="es-ES"/>
        </w:rPr>
        <w:t>El impuesto a que se refiere este capítulo, se calculará aplicando la tasa del 3% a la base gravable señalada en la Ley de Hacienda Municipal del Estado de Yucatán.</w:t>
      </w:r>
    </w:p>
    <w:p w14:paraId="695B87A8"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7770238D"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III</w:t>
      </w:r>
    </w:p>
    <w:p w14:paraId="2410CB2A"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Impuesto sobre Espectáculos y Diversiones Públicas</w:t>
      </w:r>
    </w:p>
    <w:p w14:paraId="334ED650" w14:textId="77777777" w:rsidR="0033204F" w:rsidRPr="0033204F" w:rsidRDefault="0033204F" w:rsidP="0033204F">
      <w:pPr>
        <w:widowControl w:val="0"/>
        <w:autoSpaceDE w:val="0"/>
        <w:autoSpaceDN w:val="0"/>
        <w:spacing w:after="0" w:line="240" w:lineRule="auto"/>
        <w:jc w:val="both"/>
        <w:rPr>
          <w:rFonts w:ascii="Arial" w:eastAsia="Arial MT" w:hAnsi="Arial"/>
          <w:b/>
          <w:color w:val="050505"/>
          <w:sz w:val="20"/>
          <w:szCs w:val="20"/>
          <w:lang w:val="es-ES"/>
        </w:rPr>
      </w:pPr>
    </w:p>
    <w:p w14:paraId="72807C8C"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15.- </w:t>
      </w:r>
      <w:r w:rsidRPr="0033204F">
        <w:rPr>
          <w:rFonts w:ascii="Arial" w:eastAsia="Arial MT" w:hAnsi="Arial"/>
          <w:color w:val="050505"/>
          <w:sz w:val="20"/>
          <w:szCs w:val="20"/>
          <w:lang w:val="es-ES"/>
        </w:rPr>
        <w:t>El impuesto se calculará sobre el monto total de los ingresos percibidos, y se determinará aplicando a la base antes referida, la tasa de 5%.</w:t>
      </w:r>
    </w:p>
    <w:p w14:paraId="4636FD9F" w14:textId="77777777" w:rsidR="0033204F" w:rsidRPr="0033204F" w:rsidRDefault="0033204F" w:rsidP="0033204F">
      <w:pPr>
        <w:widowControl w:val="0"/>
        <w:autoSpaceDE w:val="0"/>
        <w:autoSpaceDN w:val="0"/>
        <w:spacing w:after="0" w:line="240" w:lineRule="auto"/>
        <w:jc w:val="both"/>
        <w:rPr>
          <w:rFonts w:ascii="Arial" w:eastAsia="Arial MT" w:hAnsi="Arial"/>
          <w:sz w:val="20"/>
          <w:szCs w:val="20"/>
          <w:lang w:val="es-ES"/>
        </w:rPr>
      </w:pPr>
    </w:p>
    <w:p w14:paraId="46AC92DB"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r w:rsidRPr="0033204F">
        <w:rPr>
          <w:rFonts w:ascii="Arial" w:eastAsia="Arial" w:hAnsi="Arial"/>
          <w:b/>
          <w:bCs/>
          <w:color w:val="050505"/>
          <w:sz w:val="20"/>
          <w:szCs w:val="20"/>
          <w:lang w:val="es-ES"/>
        </w:rPr>
        <w:t xml:space="preserve">TÍTULO TERCERO </w:t>
      </w:r>
    </w:p>
    <w:p w14:paraId="658AAA15" w14:textId="77777777" w:rsidR="0033204F" w:rsidRPr="0033204F" w:rsidRDefault="0033204F" w:rsidP="0033204F">
      <w:pPr>
        <w:widowControl w:val="0"/>
        <w:autoSpaceDE w:val="0"/>
        <w:autoSpaceDN w:val="0"/>
        <w:spacing w:after="0" w:line="24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DERECHOS</w:t>
      </w:r>
    </w:p>
    <w:p w14:paraId="13ABCF42" w14:textId="77777777"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413AD278"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I</w:t>
      </w:r>
    </w:p>
    <w:p w14:paraId="08A927FA" w14:textId="77777777" w:rsidR="0033204F" w:rsidRPr="0033204F" w:rsidRDefault="0033204F" w:rsidP="0033204F">
      <w:pPr>
        <w:widowControl w:val="0"/>
        <w:autoSpaceDE w:val="0"/>
        <w:autoSpaceDN w:val="0"/>
        <w:spacing w:after="0" w:line="24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Licencias y Permisos</w:t>
      </w:r>
    </w:p>
    <w:p w14:paraId="5C6F6840" w14:textId="77777777"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38FF5590"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16.- </w:t>
      </w:r>
      <w:r w:rsidRPr="0033204F">
        <w:rPr>
          <w:rFonts w:ascii="Arial" w:eastAsia="Arial MT" w:hAnsi="Arial"/>
          <w:color w:val="010202"/>
          <w:sz w:val="20"/>
          <w:szCs w:val="20"/>
          <w:lang w:val="es-ES"/>
        </w:rPr>
        <w:t>En el otorgamiento de licencias para el funcionamiento de establecimientos o locales cuyos giros sean la venta de bebidas alcohólicas se cobrará una cuota única de acuerdo a la siguiente tarifa:</w:t>
      </w:r>
    </w:p>
    <w:p w14:paraId="368247E2"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469"/>
        <w:gridCol w:w="423"/>
        <w:gridCol w:w="1219"/>
      </w:tblGrid>
      <w:tr w:rsidR="0033204F" w:rsidRPr="0033204F" w14:paraId="2BFE03BF" w14:textId="77777777" w:rsidTr="00925DA0">
        <w:trPr>
          <w:trHeight w:val="315"/>
        </w:trPr>
        <w:tc>
          <w:tcPr>
            <w:tcW w:w="4099" w:type="pct"/>
          </w:tcPr>
          <w:p w14:paraId="3F0C8963"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 </w:t>
            </w:r>
            <w:r w:rsidRPr="0033204F">
              <w:rPr>
                <w:rFonts w:ascii="Arial" w:eastAsia="Arial MT" w:hAnsi="Arial"/>
                <w:color w:val="050505"/>
                <w:sz w:val="20"/>
                <w:szCs w:val="20"/>
                <w:lang w:val="es-ES"/>
              </w:rPr>
              <w:t>Vinaterías o licorerías</w:t>
            </w:r>
          </w:p>
        </w:tc>
        <w:tc>
          <w:tcPr>
            <w:tcW w:w="232" w:type="pct"/>
            <w:tcBorders>
              <w:right w:val="nil"/>
            </w:tcBorders>
          </w:tcPr>
          <w:p w14:paraId="5EFF5E19" w14:textId="77777777" w:rsidR="0033204F" w:rsidRPr="0033204F" w:rsidRDefault="0033204F" w:rsidP="0033204F">
            <w:pPr>
              <w:tabs>
                <w:tab w:val="left" w:pos="281"/>
              </w:tabs>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69" w:type="pct"/>
            <w:tcBorders>
              <w:left w:val="nil"/>
            </w:tcBorders>
          </w:tcPr>
          <w:p w14:paraId="05C9DBB3"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20,000.00</w:t>
            </w:r>
          </w:p>
        </w:tc>
      </w:tr>
      <w:tr w:rsidR="0033204F" w:rsidRPr="0033204F" w14:paraId="2B2361A4" w14:textId="77777777" w:rsidTr="00925DA0">
        <w:trPr>
          <w:trHeight w:val="313"/>
        </w:trPr>
        <w:tc>
          <w:tcPr>
            <w:tcW w:w="4099" w:type="pct"/>
          </w:tcPr>
          <w:p w14:paraId="4AE2862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 </w:t>
            </w:r>
            <w:r w:rsidRPr="0033204F">
              <w:rPr>
                <w:rFonts w:ascii="Arial" w:eastAsia="Arial MT" w:hAnsi="Arial"/>
                <w:color w:val="050505"/>
                <w:sz w:val="20"/>
                <w:szCs w:val="20"/>
                <w:lang w:val="es-ES"/>
              </w:rPr>
              <w:t>Expendios de cerveza</w:t>
            </w:r>
          </w:p>
        </w:tc>
        <w:tc>
          <w:tcPr>
            <w:tcW w:w="232" w:type="pct"/>
            <w:tcBorders>
              <w:right w:val="nil"/>
            </w:tcBorders>
          </w:tcPr>
          <w:p w14:paraId="6F42A412"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69" w:type="pct"/>
            <w:tcBorders>
              <w:left w:val="nil"/>
            </w:tcBorders>
          </w:tcPr>
          <w:p w14:paraId="6A9D2F10"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23,000.00</w:t>
            </w:r>
          </w:p>
        </w:tc>
      </w:tr>
      <w:tr w:rsidR="0033204F" w:rsidRPr="0033204F" w14:paraId="0C743BD7" w14:textId="77777777" w:rsidTr="00925DA0">
        <w:trPr>
          <w:trHeight w:val="315"/>
        </w:trPr>
        <w:tc>
          <w:tcPr>
            <w:tcW w:w="4099" w:type="pct"/>
          </w:tcPr>
          <w:p w14:paraId="0765887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III. </w:t>
            </w:r>
            <w:r w:rsidRPr="0033204F">
              <w:rPr>
                <w:rFonts w:ascii="Arial" w:eastAsia="Arial MT" w:hAnsi="Arial"/>
                <w:color w:val="050505"/>
                <w:sz w:val="20"/>
                <w:szCs w:val="20"/>
                <w:lang w:val="es-ES"/>
              </w:rPr>
              <w:t>Supermercados y minisúper con departamento de cervezas, vinos y licores</w:t>
            </w:r>
          </w:p>
        </w:tc>
        <w:tc>
          <w:tcPr>
            <w:tcW w:w="232" w:type="pct"/>
            <w:tcBorders>
              <w:right w:val="nil"/>
            </w:tcBorders>
          </w:tcPr>
          <w:p w14:paraId="5D317720"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69" w:type="pct"/>
            <w:tcBorders>
              <w:left w:val="nil"/>
            </w:tcBorders>
          </w:tcPr>
          <w:p w14:paraId="4DB3F96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25,000.00</w:t>
            </w:r>
          </w:p>
        </w:tc>
      </w:tr>
    </w:tbl>
    <w:p w14:paraId="622862E6"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4266E972"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17.- </w:t>
      </w:r>
      <w:r w:rsidRPr="0033204F">
        <w:rPr>
          <w:rFonts w:ascii="Arial" w:eastAsia="Arial MT" w:hAnsi="Arial"/>
          <w:color w:val="050505"/>
          <w:sz w:val="20"/>
          <w:szCs w:val="20"/>
          <w:lang w:val="es-ES"/>
        </w:rPr>
        <w:t>A los permisos eventuales para el funcionamiento de expendios de cerveza, se les aplicará la cuota diaria de $1,000.00</w:t>
      </w:r>
    </w:p>
    <w:p w14:paraId="011696BB"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AA12F04"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18.- </w:t>
      </w:r>
      <w:r w:rsidRPr="0033204F">
        <w:rPr>
          <w:rFonts w:ascii="Arial" w:eastAsia="Arial MT" w:hAnsi="Arial"/>
          <w:color w:val="050505"/>
          <w:sz w:val="20"/>
          <w:szCs w:val="20"/>
          <w:lang w:val="es-ES"/>
        </w:rPr>
        <w:t>Para el otorgamiento de licencias de funcionamiento de establecimientos o locales cuyos giros sean la prestación de servicios que incluyan el expendio de bebidas alcohólicas se cobrará una cuota única de acuerdo a la siguiente tarifa:</w:t>
      </w:r>
    </w:p>
    <w:p w14:paraId="7495974D"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469"/>
        <w:gridCol w:w="439"/>
        <w:gridCol w:w="1203"/>
      </w:tblGrid>
      <w:tr w:rsidR="0033204F" w:rsidRPr="0033204F" w14:paraId="2416DA7F" w14:textId="77777777" w:rsidTr="00925DA0">
        <w:trPr>
          <w:trHeight w:val="313"/>
        </w:trPr>
        <w:tc>
          <w:tcPr>
            <w:tcW w:w="4099" w:type="pct"/>
          </w:tcPr>
          <w:p w14:paraId="29DA4B07"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 </w:t>
            </w:r>
            <w:r w:rsidRPr="0033204F">
              <w:rPr>
                <w:rFonts w:ascii="Arial" w:eastAsia="Arial MT" w:hAnsi="Arial"/>
                <w:color w:val="050505"/>
                <w:sz w:val="20"/>
                <w:szCs w:val="20"/>
                <w:lang w:val="es-ES"/>
              </w:rPr>
              <w:t>Cantinas y bares</w:t>
            </w:r>
          </w:p>
        </w:tc>
        <w:tc>
          <w:tcPr>
            <w:tcW w:w="241" w:type="pct"/>
          </w:tcPr>
          <w:p w14:paraId="367D0E4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60" w:type="pct"/>
          </w:tcPr>
          <w:p w14:paraId="769A9A1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25,000.00</w:t>
            </w:r>
          </w:p>
        </w:tc>
      </w:tr>
      <w:tr w:rsidR="0033204F" w:rsidRPr="0033204F" w14:paraId="1EAA6F73" w14:textId="77777777" w:rsidTr="00925DA0">
        <w:trPr>
          <w:trHeight w:val="315"/>
        </w:trPr>
        <w:tc>
          <w:tcPr>
            <w:tcW w:w="4099" w:type="pct"/>
          </w:tcPr>
          <w:p w14:paraId="1BC9082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 </w:t>
            </w:r>
            <w:r w:rsidRPr="0033204F">
              <w:rPr>
                <w:rFonts w:ascii="Arial" w:eastAsia="Arial MT" w:hAnsi="Arial"/>
                <w:color w:val="050505"/>
                <w:sz w:val="20"/>
                <w:szCs w:val="20"/>
                <w:lang w:val="es-ES"/>
              </w:rPr>
              <w:t>Restaurantes-bar</w:t>
            </w:r>
          </w:p>
        </w:tc>
        <w:tc>
          <w:tcPr>
            <w:tcW w:w="241" w:type="pct"/>
          </w:tcPr>
          <w:p w14:paraId="0A4A03E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60" w:type="pct"/>
          </w:tcPr>
          <w:p w14:paraId="54857370"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30,000.00</w:t>
            </w:r>
          </w:p>
        </w:tc>
      </w:tr>
      <w:tr w:rsidR="0033204F" w:rsidRPr="0033204F" w14:paraId="61EC3D10" w14:textId="77777777" w:rsidTr="00925DA0">
        <w:trPr>
          <w:trHeight w:val="315"/>
        </w:trPr>
        <w:tc>
          <w:tcPr>
            <w:tcW w:w="4099" w:type="pct"/>
          </w:tcPr>
          <w:p w14:paraId="0B824780"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III. </w:t>
            </w:r>
            <w:r w:rsidRPr="0033204F">
              <w:rPr>
                <w:rFonts w:ascii="Arial" w:eastAsia="Arial MT" w:hAnsi="Arial"/>
                <w:color w:val="050505"/>
                <w:sz w:val="20"/>
                <w:szCs w:val="20"/>
                <w:lang w:val="es-ES"/>
              </w:rPr>
              <w:t>Discotecas, clubes sociales y vídeo bar</w:t>
            </w:r>
          </w:p>
        </w:tc>
        <w:tc>
          <w:tcPr>
            <w:tcW w:w="241" w:type="pct"/>
          </w:tcPr>
          <w:p w14:paraId="1FFDC03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60" w:type="pct"/>
          </w:tcPr>
          <w:p w14:paraId="64C48341"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30,000.00</w:t>
            </w:r>
          </w:p>
        </w:tc>
      </w:tr>
      <w:tr w:rsidR="0033204F" w:rsidRPr="0033204F" w14:paraId="0DDAF45C" w14:textId="77777777" w:rsidTr="00925DA0">
        <w:trPr>
          <w:trHeight w:val="315"/>
        </w:trPr>
        <w:tc>
          <w:tcPr>
            <w:tcW w:w="4099" w:type="pct"/>
          </w:tcPr>
          <w:p w14:paraId="3EEF709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IV. </w:t>
            </w:r>
            <w:r w:rsidRPr="0033204F">
              <w:rPr>
                <w:rFonts w:ascii="Arial" w:eastAsia="Arial MT" w:hAnsi="Arial"/>
                <w:color w:val="050505"/>
                <w:sz w:val="20"/>
                <w:szCs w:val="20"/>
                <w:lang w:val="es-ES"/>
              </w:rPr>
              <w:t>Salones de baile</w:t>
            </w:r>
          </w:p>
        </w:tc>
        <w:tc>
          <w:tcPr>
            <w:tcW w:w="241" w:type="pct"/>
          </w:tcPr>
          <w:p w14:paraId="02BF52A3"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60" w:type="pct"/>
          </w:tcPr>
          <w:p w14:paraId="00D1DB69"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25,000.00</w:t>
            </w:r>
          </w:p>
        </w:tc>
      </w:tr>
    </w:tbl>
    <w:p w14:paraId="23DD3426"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78266E7F"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19.- </w:t>
      </w:r>
      <w:r w:rsidRPr="0033204F">
        <w:rPr>
          <w:rFonts w:ascii="Arial" w:eastAsia="Arial MT" w:hAnsi="Arial"/>
          <w:color w:val="050505"/>
          <w:sz w:val="20"/>
          <w:szCs w:val="20"/>
          <w:lang w:val="es-ES"/>
        </w:rPr>
        <w:t>Por el otorgamiento de la revalidación de licencias para el funcionamiento de los establecimientos que se relacionan en los artículos 16 y 18 de esta ley, se pagará un derecho anual conforme a la siguiente tarifa:</w:t>
      </w:r>
    </w:p>
    <w:p w14:paraId="756A089A"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688"/>
        <w:gridCol w:w="361"/>
        <w:gridCol w:w="1062"/>
      </w:tblGrid>
      <w:tr w:rsidR="0033204F" w:rsidRPr="0033204F" w14:paraId="39EE800A" w14:textId="77777777" w:rsidTr="00925DA0">
        <w:trPr>
          <w:trHeight w:val="274"/>
        </w:trPr>
        <w:tc>
          <w:tcPr>
            <w:tcW w:w="4219" w:type="pct"/>
          </w:tcPr>
          <w:p w14:paraId="7FD8EF8E"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 </w:t>
            </w:r>
            <w:r w:rsidRPr="0033204F">
              <w:rPr>
                <w:rFonts w:ascii="Arial" w:eastAsia="Arial MT" w:hAnsi="Arial"/>
                <w:color w:val="050505"/>
                <w:sz w:val="20"/>
                <w:szCs w:val="20"/>
                <w:lang w:val="es-ES"/>
              </w:rPr>
              <w:t>Vinaterías o licorerías</w:t>
            </w:r>
          </w:p>
        </w:tc>
        <w:tc>
          <w:tcPr>
            <w:tcW w:w="198" w:type="pct"/>
            <w:tcBorders>
              <w:right w:val="nil"/>
            </w:tcBorders>
          </w:tcPr>
          <w:p w14:paraId="406B2547" w14:textId="77777777" w:rsidR="0033204F" w:rsidRPr="0033204F" w:rsidRDefault="0033204F" w:rsidP="0033204F">
            <w:pPr>
              <w:tabs>
                <w:tab w:val="left" w:pos="281"/>
              </w:tabs>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83" w:type="pct"/>
            <w:tcBorders>
              <w:left w:val="nil"/>
            </w:tcBorders>
          </w:tcPr>
          <w:p w14:paraId="6981F706"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w:t>
            </w:r>
          </w:p>
        </w:tc>
      </w:tr>
      <w:tr w:rsidR="0033204F" w:rsidRPr="0033204F" w14:paraId="76BE1E80" w14:textId="77777777" w:rsidTr="00925DA0">
        <w:trPr>
          <w:trHeight w:val="273"/>
        </w:trPr>
        <w:tc>
          <w:tcPr>
            <w:tcW w:w="4219" w:type="pct"/>
          </w:tcPr>
          <w:p w14:paraId="0DB2D7D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 </w:t>
            </w:r>
            <w:r w:rsidRPr="0033204F">
              <w:rPr>
                <w:rFonts w:ascii="Arial" w:eastAsia="Arial MT" w:hAnsi="Arial"/>
                <w:color w:val="050505"/>
                <w:sz w:val="20"/>
                <w:szCs w:val="20"/>
                <w:lang w:val="es-ES"/>
              </w:rPr>
              <w:t>Expendios de cerveza</w:t>
            </w:r>
          </w:p>
        </w:tc>
        <w:tc>
          <w:tcPr>
            <w:tcW w:w="198" w:type="pct"/>
            <w:tcBorders>
              <w:right w:val="nil"/>
            </w:tcBorders>
          </w:tcPr>
          <w:p w14:paraId="210E8B7A"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83" w:type="pct"/>
            <w:tcBorders>
              <w:left w:val="nil"/>
            </w:tcBorders>
          </w:tcPr>
          <w:p w14:paraId="46098848"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w:t>
            </w:r>
          </w:p>
        </w:tc>
      </w:tr>
      <w:tr w:rsidR="0033204F" w:rsidRPr="0033204F" w14:paraId="4328C8C9" w14:textId="77777777" w:rsidTr="00925DA0">
        <w:trPr>
          <w:trHeight w:val="273"/>
        </w:trPr>
        <w:tc>
          <w:tcPr>
            <w:tcW w:w="4219" w:type="pct"/>
          </w:tcPr>
          <w:p w14:paraId="76A5075D"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III. </w:t>
            </w:r>
            <w:r w:rsidRPr="0033204F">
              <w:rPr>
                <w:rFonts w:ascii="Arial" w:eastAsia="Arial MT" w:hAnsi="Arial"/>
                <w:color w:val="050505"/>
                <w:sz w:val="20"/>
                <w:szCs w:val="20"/>
                <w:lang w:val="es-ES"/>
              </w:rPr>
              <w:t>Supermercados y minisúper con departamento de cervezas, vinos y licores</w:t>
            </w:r>
          </w:p>
        </w:tc>
        <w:tc>
          <w:tcPr>
            <w:tcW w:w="198" w:type="pct"/>
            <w:tcBorders>
              <w:right w:val="nil"/>
            </w:tcBorders>
          </w:tcPr>
          <w:p w14:paraId="34186629"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83" w:type="pct"/>
            <w:tcBorders>
              <w:left w:val="nil"/>
            </w:tcBorders>
          </w:tcPr>
          <w:p w14:paraId="2713F19D"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w:t>
            </w:r>
          </w:p>
        </w:tc>
      </w:tr>
      <w:tr w:rsidR="0033204F" w:rsidRPr="0033204F" w14:paraId="477332EB" w14:textId="77777777" w:rsidTr="00925DA0">
        <w:trPr>
          <w:trHeight w:val="273"/>
        </w:trPr>
        <w:tc>
          <w:tcPr>
            <w:tcW w:w="4219" w:type="pct"/>
          </w:tcPr>
          <w:p w14:paraId="0EAB9C1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IV. </w:t>
            </w:r>
            <w:r w:rsidRPr="0033204F">
              <w:rPr>
                <w:rFonts w:ascii="Arial" w:eastAsia="Arial MT" w:hAnsi="Arial"/>
                <w:color w:val="050505"/>
                <w:sz w:val="20"/>
                <w:szCs w:val="20"/>
                <w:lang w:val="es-ES"/>
              </w:rPr>
              <w:t>Cantinas y bares</w:t>
            </w:r>
          </w:p>
        </w:tc>
        <w:tc>
          <w:tcPr>
            <w:tcW w:w="198" w:type="pct"/>
            <w:tcBorders>
              <w:right w:val="nil"/>
            </w:tcBorders>
          </w:tcPr>
          <w:p w14:paraId="688EF1DE"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83" w:type="pct"/>
            <w:tcBorders>
              <w:left w:val="nil"/>
            </w:tcBorders>
          </w:tcPr>
          <w:p w14:paraId="4EE1CC9B"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3,000.00</w:t>
            </w:r>
          </w:p>
        </w:tc>
      </w:tr>
      <w:tr w:rsidR="0033204F" w:rsidRPr="0033204F" w14:paraId="6ABD085F" w14:textId="77777777" w:rsidTr="00925DA0">
        <w:trPr>
          <w:trHeight w:val="273"/>
        </w:trPr>
        <w:tc>
          <w:tcPr>
            <w:tcW w:w="4219" w:type="pct"/>
          </w:tcPr>
          <w:p w14:paraId="29754EB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V. </w:t>
            </w:r>
            <w:r w:rsidRPr="0033204F">
              <w:rPr>
                <w:rFonts w:ascii="Arial" w:eastAsia="Arial MT" w:hAnsi="Arial"/>
                <w:color w:val="050505"/>
                <w:sz w:val="20"/>
                <w:szCs w:val="20"/>
                <w:lang w:val="es-ES"/>
              </w:rPr>
              <w:t>Restaurante – bar</w:t>
            </w:r>
          </w:p>
        </w:tc>
        <w:tc>
          <w:tcPr>
            <w:tcW w:w="198" w:type="pct"/>
            <w:tcBorders>
              <w:right w:val="nil"/>
            </w:tcBorders>
          </w:tcPr>
          <w:p w14:paraId="1458B6AB"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83" w:type="pct"/>
            <w:tcBorders>
              <w:left w:val="nil"/>
            </w:tcBorders>
          </w:tcPr>
          <w:p w14:paraId="2A6473D9"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w:t>
            </w:r>
          </w:p>
        </w:tc>
      </w:tr>
      <w:tr w:rsidR="0033204F" w:rsidRPr="0033204F" w14:paraId="6AC51295" w14:textId="77777777" w:rsidTr="00925DA0">
        <w:trPr>
          <w:trHeight w:val="273"/>
        </w:trPr>
        <w:tc>
          <w:tcPr>
            <w:tcW w:w="4219" w:type="pct"/>
          </w:tcPr>
          <w:p w14:paraId="70F71BB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VI. </w:t>
            </w:r>
            <w:r w:rsidRPr="0033204F">
              <w:rPr>
                <w:rFonts w:ascii="Arial" w:eastAsia="Arial MT" w:hAnsi="Arial"/>
                <w:color w:val="050505"/>
                <w:sz w:val="20"/>
                <w:szCs w:val="20"/>
                <w:lang w:val="es-ES"/>
              </w:rPr>
              <w:t>Discotecas, clubes sociales y vídeo bar</w:t>
            </w:r>
          </w:p>
        </w:tc>
        <w:tc>
          <w:tcPr>
            <w:tcW w:w="198" w:type="pct"/>
            <w:tcBorders>
              <w:right w:val="nil"/>
            </w:tcBorders>
          </w:tcPr>
          <w:p w14:paraId="52EF61AC"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83" w:type="pct"/>
            <w:tcBorders>
              <w:left w:val="nil"/>
            </w:tcBorders>
          </w:tcPr>
          <w:p w14:paraId="4482D8D4"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w:t>
            </w:r>
          </w:p>
        </w:tc>
      </w:tr>
      <w:tr w:rsidR="0033204F" w:rsidRPr="0033204F" w14:paraId="5CC48A59" w14:textId="77777777" w:rsidTr="00925DA0">
        <w:trPr>
          <w:trHeight w:val="273"/>
        </w:trPr>
        <w:tc>
          <w:tcPr>
            <w:tcW w:w="4219" w:type="pct"/>
          </w:tcPr>
          <w:p w14:paraId="2566C89B"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VII. </w:t>
            </w:r>
            <w:r w:rsidRPr="0033204F">
              <w:rPr>
                <w:rFonts w:ascii="Arial" w:eastAsia="Arial MT" w:hAnsi="Arial"/>
                <w:color w:val="050505"/>
                <w:sz w:val="20"/>
                <w:szCs w:val="20"/>
                <w:lang w:val="es-ES"/>
              </w:rPr>
              <w:t>Salones de baile</w:t>
            </w:r>
          </w:p>
        </w:tc>
        <w:tc>
          <w:tcPr>
            <w:tcW w:w="198" w:type="pct"/>
            <w:tcBorders>
              <w:right w:val="nil"/>
            </w:tcBorders>
          </w:tcPr>
          <w:p w14:paraId="732A9A21" w14:textId="77777777" w:rsidR="0033204F" w:rsidRPr="0033204F" w:rsidRDefault="0033204F" w:rsidP="0033204F">
            <w:pPr>
              <w:tabs>
                <w:tab w:val="left" w:pos="187"/>
              </w:tabs>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83" w:type="pct"/>
            <w:tcBorders>
              <w:left w:val="nil"/>
            </w:tcBorders>
          </w:tcPr>
          <w:p w14:paraId="4467CA31"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w:t>
            </w:r>
          </w:p>
        </w:tc>
      </w:tr>
    </w:tbl>
    <w:p w14:paraId="7AFC5C48" w14:textId="77777777" w:rsidR="0033204F" w:rsidRPr="0033204F" w:rsidRDefault="0033204F" w:rsidP="0033204F">
      <w:pPr>
        <w:widowControl w:val="0"/>
        <w:autoSpaceDE w:val="0"/>
        <w:autoSpaceDN w:val="0"/>
        <w:spacing w:after="0" w:line="360" w:lineRule="auto"/>
        <w:rPr>
          <w:rFonts w:ascii="Arial" w:eastAsia="Arial MT" w:hAnsi="Arial"/>
          <w:b/>
          <w:color w:val="050505"/>
          <w:sz w:val="20"/>
          <w:szCs w:val="20"/>
          <w:lang w:val="es-ES"/>
        </w:rPr>
      </w:pPr>
    </w:p>
    <w:p w14:paraId="3E6D4233"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20.- </w:t>
      </w:r>
      <w:r w:rsidRPr="0033204F">
        <w:rPr>
          <w:rFonts w:ascii="Arial" w:eastAsia="Arial MT" w:hAnsi="Arial"/>
          <w:color w:val="050505"/>
          <w:sz w:val="20"/>
          <w:szCs w:val="20"/>
          <w:lang w:val="es-ES"/>
        </w:rPr>
        <w:t>Por el otorgamiento de las licencias para instalación de anuncios de toda índole, causarán y pagarán derechos de acuerdo con la siguiente tarifa:</w:t>
      </w:r>
    </w:p>
    <w:p w14:paraId="009164BD"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688"/>
        <w:gridCol w:w="446"/>
        <w:gridCol w:w="977"/>
      </w:tblGrid>
      <w:tr w:rsidR="0033204F" w:rsidRPr="0033204F" w14:paraId="6260C70D" w14:textId="77777777" w:rsidTr="00925DA0">
        <w:trPr>
          <w:trHeight w:val="313"/>
        </w:trPr>
        <w:tc>
          <w:tcPr>
            <w:tcW w:w="4219" w:type="pct"/>
          </w:tcPr>
          <w:p w14:paraId="64D261B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 </w:t>
            </w:r>
            <w:r w:rsidRPr="0033204F">
              <w:rPr>
                <w:rFonts w:ascii="Arial" w:eastAsia="Arial MT" w:hAnsi="Arial"/>
                <w:color w:val="050505"/>
                <w:sz w:val="20"/>
                <w:szCs w:val="20"/>
                <w:lang w:val="es-ES"/>
              </w:rPr>
              <w:t>Anuncios murales por el metro cuadrado o fracción</w:t>
            </w:r>
          </w:p>
        </w:tc>
        <w:tc>
          <w:tcPr>
            <w:tcW w:w="245" w:type="pct"/>
            <w:tcBorders>
              <w:right w:val="nil"/>
            </w:tcBorders>
          </w:tcPr>
          <w:p w14:paraId="75FB1553"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36" w:type="pct"/>
            <w:tcBorders>
              <w:left w:val="nil"/>
            </w:tcBorders>
          </w:tcPr>
          <w:p w14:paraId="3C6DFBC7"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125.00</w:t>
            </w:r>
          </w:p>
        </w:tc>
      </w:tr>
      <w:tr w:rsidR="0033204F" w:rsidRPr="0033204F" w14:paraId="1E706C91" w14:textId="77777777" w:rsidTr="00925DA0">
        <w:trPr>
          <w:trHeight w:val="315"/>
        </w:trPr>
        <w:tc>
          <w:tcPr>
            <w:tcW w:w="4219" w:type="pct"/>
          </w:tcPr>
          <w:p w14:paraId="35C11BA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 </w:t>
            </w:r>
            <w:r w:rsidRPr="0033204F">
              <w:rPr>
                <w:rFonts w:ascii="Arial" w:eastAsia="Arial MT" w:hAnsi="Arial"/>
                <w:color w:val="050505"/>
                <w:sz w:val="20"/>
                <w:szCs w:val="20"/>
                <w:lang w:val="es-ES"/>
              </w:rPr>
              <w:t>Anuncios estructuras fijos por metro cuadrado o fracción</w:t>
            </w:r>
          </w:p>
        </w:tc>
        <w:tc>
          <w:tcPr>
            <w:tcW w:w="245" w:type="pct"/>
            <w:tcBorders>
              <w:right w:val="nil"/>
            </w:tcBorders>
          </w:tcPr>
          <w:p w14:paraId="4C4FD9DF" w14:textId="77777777" w:rsidR="0033204F" w:rsidRPr="0033204F" w:rsidRDefault="0033204F" w:rsidP="0033204F">
            <w:pPr>
              <w:tabs>
                <w:tab w:val="left" w:pos="393"/>
              </w:tabs>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36" w:type="pct"/>
            <w:tcBorders>
              <w:left w:val="nil"/>
            </w:tcBorders>
          </w:tcPr>
          <w:p w14:paraId="2E661CED"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115.00</w:t>
            </w:r>
          </w:p>
        </w:tc>
      </w:tr>
      <w:tr w:rsidR="0033204F" w:rsidRPr="0033204F" w14:paraId="516AB2FD" w14:textId="77777777" w:rsidTr="00925DA0">
        <w:trPr>
          <w:trHeight w:val="315"/>
        </w:trPr>
        <w:tc>
          <w:tcPr>
            <w:tcW w:w="4219" w:type="pct"/>
          </w:tcPr>
          <w:p w14:paraId="5A01C08E"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III. </w:t>
            </w:r>
            <w:r w:rsidRPr="0033204F">
              <w:rPr>
                <w:rFonts w:ascii="Arial" w:eastAsia="Arial MT" w:hAnsi="Arial"/>
                <w:color w:val="050505"/>
                <w:sz w:val="20"/>
                <w:szCs w:val="20"/>
                <w:lang w:val="es-ES"/>
              </w:rPr>
              <w:t>Anuncios en carteles mayores a 2 metros cuadrados</w:t>
            </w:r>
          </w:p>
        </w:tc>
        <w:tc>
          <w:tcPr>
            <w:tcW w:w="245" w:type="pct"/>
            <w:tcBorders>
              <w:right w:val="nil"/>
            </w:tcBorders>
          </w:tcPr>
          <w:p w14:paraId="1044E52D"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36" w:type="pct"/>
            <w:tcBorders>
              <w:left w:val="nil"/>
            </w:tcBorders>
          </w:tcPr>
          <w:p w14:paraId="3E189DCE"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115.00</w:t>
            </w:r>
          </w:p>
        </w:tc>
      </w:tr>
      <w:tr w:rsidR="0033204F" w:rsidRPr="0033204F" w14:paraId="3D64239D" w14:textId="77777777" w:rsidTr="00925DA0">
        <w:trPr>
          <w:trHeight w:val="315"/>
        </w:trPr>
        <w:tc>
          <w:tcPr>
            <w:tcW w:w="4219" w:type="pct"/>
          </w:tcPr>
          <w:p w14:paraId="056174D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IV. </w:t>
            </w:r>
            <w:r w:rsidRPr="0033204F">
              <w:rPr>
                <w:rFonts w:ascii="Arial" w:eastAsia="Arial MT" w:hAnsi="Arial"/>
                <w:color w:val="050505"/>
                <w:sz w:val="20"/>
                <w:szCs w:val="20"/>
                <w:lang w:val="es-ES"/>
              </w:rPr>
              <w:t>Anuncios en carteles oficiales por cada una</w:t>
            </w:r>
          </w:p>
        </w:tc>
        <w:tc>
          <w:tcPr>
            <w:tcW w:w="245" w:type="pct"/>
            <w:tcBorders>
              <w:right w:val="nil"/>
            </w:tcBorders>
          </w:tcPr>
          <w:p w14:paraId="06CD4424"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536" w:type="pct"/>
            <w:tcBorders>
              <w:left w:val="nil"/>
            </w:tcBorders>
          </w:tcPr>
          <w:p w14:paraId="0BBBC43E"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115.00</w:t>
            </w:r>
          </w:p>
        </w:tc>
      </w:tr>
    </w:tbl>
    <w:p w14:paraId="45B71481" w14:textId="77777777" w:rsidR="0033204F" w:rsidRPr="0033204F" w:rsidRDefault="0033204F" w:rsidP="0033204F">
      <w:pPr>
        <w:widowControl w:val="0"/>
        <w:autoSpaceDE w:val="0"/>
        <w:autoSpaceDN w:val="0"/>
        <w:spacing w:after="0" w:line="360" w:lineRule="auto"/>
        <w:rPr>
          <w:rFonts w:ascii="Arial" w:eastAsia="Arial MT" w:hAnsi="Arial"/>
          <w:b/>
          <w:color w:val="050505"/>
          <w:sz w:val="20"/>
          <w:szCs w:val="20"/>
          <w:lang w:val="es-ES"/>
        </w:rPr>
      </w:pPr>
    </w:p>
    <w:p w14:paraId="1B9A63DE"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21.- </w:t>
      </w:r>
      <w:r w:rsidRPr="0033204F">
        <w:rPr>
          <w:rFonts w:ascii="Arial" w:eastAsia="Arial MT" w:hAnsi="Arial"/>
          <w:color w:val="050505"/>
          <w:sz w:val="20"/>
          <w:szCs w:val="20"/>
          <w:lang w:val="es-ES"/>
        </w:rPr>
        <w:t>Por el otorgamiento de los permisos para luz y sonido bailes populares con grupos locales se causarán y pagarán derechos de $ 1,000.00.</w:t>
      </w:r>
    </w:p>
    <w:p w14:paraId="0CF60EAC"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p>
    <w:p w14:paraId="569D99D9"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22.- </w:t>
      </w:r>
      <w:r w:rsidRPr="0033204F">
        <w:rPr>
          <w:rFonts w:ascii="Arial" w:eastAsia="Arial MT" w:hAnsi="Arial"/>
          <w:color w:val="050505"/>
          <w:sz w:val="20"/>
          <w:szCs w:val="20"/>
          <w:lang w:val="es-ES"/>
        </w:rPr>
        <w:t>Por el permiso para el cierre de calles por fiestas o cualquier evento o espectáculo en esa vía pública, se pagará por cuota la cantidad de $ 150.00 por día.</w:t>
      </w:r>
    </w:p>
    <w:p w14:paraId="772410F7"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p>
    <w:p w14:paraId="3DABCC97"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23.- </w:t>
      </w:r>
      <w:r w:rsidRPr="0033204F">
        <w:rPr>
          <w:rFonts w:ascii="Arial" w:eastAsia="Arial MT" w:hAnsi="Arial"/>
          <w:color w:val="050505"/>
          <w:sz w:val="20"/>
          <w:szCs w:val="20"/>
          <w:lang w:val="es-ES"/>
        </w:rPr>
        <w:t>Por el otorgamiento de los permisos a que hace referencia la Ley de Hacienda Municipal del Estado de Yucatán, se causarán y pagarán derechos de acuerdo con las siguientes tarifas:</w:t>
      </w:r>
    </w:p>
    <w:p w14:paraId="02D49640"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3094BD1D" w14:textId="77777777" w:rsidR="0033204F" w:rsidRPr="0033204F" w:rsidRDefault="0033204F" w:rsidP="0033204F">
      <w:pPr>
        <w:widowControl w:val="0"/>
        <w:numPr>
          <w:ilvl w:val="0"/>
          <w:numId w:val="62"/>
        </w:numPr>
        <w:tabs>
          <w:tab w:val="left" w:pos="667"/>
        </w:tabs>
        <w:autoSpaceDE w:val="0"/>
        <w:autoSpaceDN w:val="0"/>
        <w:spacing w:after="0" w:line="360" w:lineRule="auto"/>
        <w:ind w:left="0" w:firstLine="0"/>
        <w:rPr>
          <w:rFonts w:ascii="Arial" w:eastAsia="Arial MT" w:hAnsi="Arial"/>
          <w:b/>
          <w:sz w:val="20"/>
          <w:szCs w:val="20"/>
          <w:lang w:val="es-ES"/>
        </w:rPr>
      </w:pPr>
      <w:r w:rsidRPr="0033204F">
        <w:rPr>
          <w:rFonts w:ascii="Arial" w:eastAsia="Arial MT" w:hAnsi="Arial"/>
          <w:b/>
          <w:color w:val="050505"/>
          <w:sz w:val="20"/>
          <w:szCs w:val="20"/>
          <w:lang w:val="es-ES"/>
        </w:rPr>
        <w:t>Costo para el trámite de la Licencia para Construcción.</w:t>
      </w:r>
    </w:p>
    <w:p w14:paraId="5527CD4A"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tbl>
      <w:tblPr>
        <w:tblStyle w:val="TableNormal"/>
        <w:tblW w:w="4955"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5095"/>
        <w:gridCol w:w="851"/>
        <w:gridCol w:w="3083"/>
      </w:tblGrid>
      <w:tr w:rsidR="0033204F" w:rsidRPr="0033204F" w14:paraId="61880CF3" w14:textId="77777777" w:rsidTr="00925DA0">
        <w:tc>
          <w:tcPr>
            <w:tcW w:w="2822" w:type="pct"/>
            <w:tcBorders>
              <w:right w:val="nil"/>
            </w:tcBorders>
          </w:tcPr>
          <w:p w14:paraId="72FB72DC"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 </w:t>
            </w:r>
            <w:r w:rsidRPr="0033204F">
              <w:rPr>
                <w:rFonts w:ascii="Arial" w:eastAsia="Arial MT" w:hAnsi="Arial"/>
                <w:color w:val="050505"/>
                <w:sz w:val="20"/>
                <w:szCs w:val="20"/>
                <w:lang w:val="es-ES"/>
              </w:rPr>
              <w:t>Por cada permiso de construcción menor de 40 Metros cuadrados o en planta baja</w:t>
            </w:r>
          </w:p>
        </w:tc>
        <w:tc>
          <w:tcPr>
            <w:tcW w:w="471" w:type="pct"/>
            <w:tcBorders>
              <w:left w:val="nil"/>
              <w:right w:val="nil"/>
            </w:tcBorders>
          </w:tcPr>
          <w:p w14:paraId="3372601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45DD9AC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7.00 por M2</w:t>
            </w:r>
          </w:p>
        </w:tc>
      </w:tr>
      <w:tr w:rsidR="0033204F" w:rsidRPr="0033204F" w14:paraId="21285934" w14:textId="77777777" w:rsidTr="00925DA0">
        <w:tc>
          <w:tcPr>
            <w:tcW w:w="2822" w:type="pct"/>
            <w:tcBorders>
              <w:right w:val="nil"/>
            </w:tcBorders>
          </w:tcPr>
          <w:p w14:paraId="3B65B0C0"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B.- </w:t>
            </w:r>
            <w:r w:rsidRPr="0033204F">
              <w:rPr>
                <w:rFonts w:ascii="Arial" w:eastAsia="Arial MT" w:hAnsi="Arial"/>
                <w:color w:val="050505"/>
                <w:sz w:val="20"/>
                <w:szCs w:val="20"/>
                <w:lang w:val="es-ES"/>
              </w:rPr>
              <w:t>Por cada permiso de construcción mayor de 40 Metros cuadrados o en planta alta</w:t>
            </w:r>
          </w:p>
        </w:tc>
        <w:tc>
          <w:tcPr>
            <w:tcW w:w="471" w:type="pct"/>
            <w:tcBorders>
              <w:left w:val="nil"/>
              <w:right w:val="nil"/>
            </w:tcBorders>
          </w:tcPr>
          <w:p w14:paraId="473A93D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2D473E2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15.00 por M2</w:t>
            </w:r>
          </w:p>
        </w:tc>
      </w:tr>
      <w:tr w:rsidR="0033204F" w:rsidRPr="0033204F" w14:paraId="0A4786CD" w14:textId="77777777" w:rsidTr="00925DA0">
        <w:tc>
          <w:tcPr>
            <w:tcW w:w="2822" w:type="pct"/>
            <w:tcBorders>
              <w:right w:val="nil"/>
            </w:tcBorders>
          </w:tcPr>
          <w:p w14:paraId="23F2DD1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C.- </w:t>
            </w:r>
            <w:r w:rsidRPr="0033204F">
              <w:rPr>
                <w:rFonts w:ascii="Arial" w:eastAsia="Arial MT" w:hAnsi="Arial"/>
                <w:color w:val="050505"/>
                <w:sz w:val="20"/>
                <w:szCs w:val="20"/>
                <w:lang w:val="es-ES"/>
              </w:rPr>
              <w:t>Por cada permiso de remodelación</w:t>
            </w:r>
          </w:p>
        </w:tc>
        <w:tc>
          <w:tcPr>
            <w:tcW w:w="471" w:type="pct"/>
            <w:tcBorders>
              <w:left w:val="nil"/>
              <w:right w:val="nil"/>
            </w:tcBorders>
          </w:tcPr>
          <w:p w14:paraId="37193E02"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5E6CAD77"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4.50 por M2</w:t>
            </w:r>
          </w:p>
        </w:tc>
      </w:tr>
      <w:tr w:rsidR="0033204F" w:rsidRPr="0033204F" w14:paraId="170B561F" w14:textId="77777777" w:rsidTr="00925DA0">
        <w:tc>
          <w:tcPr>
            <w:tcW w:w="2822" w:type="pct"/>
            <w:tcBorders>
              <w:right w:val="nil"/>
            </w:tcBorders>
          </w:tcPr>
          <w:p w14:paraId="750B0E6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D.- </w:t>
            </w:r>
            <w:r w:rsidRPr="0033204F">
              <w:rPr>
                <w:rFonts w:ascii="Arial" w:eastAsia="Arial MT" w:hAnsi="Arial"/>
                <w:color w:val="050505"/>
                <w:sz w:val="20"/>
                <w:szCs w:val="20"/>
                <w:lang w:val="es-ES"/>
              </w:rPr>
              <w:t>Por cada permiso de ampliación</w:t>
            </w:r>
          </w:p>
        </w:tc>
        <w:tc>
          <w:tcPr>
            <w:tcW w:w="471" w:type="pct"/>
            <w:tcBorders>
              <w:left w:val="nil"/>
              <w:right w:val="nil"/>
            </w:tcBorders>
          </w:tcPr>
          <w:p w14:paraId="4434A4D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32A5A081"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4.50 por M2</w:t>
            </w:r>
          </w:p>
        </w:tc>
      </w:tr>
      <w:tr w:rsidR="0033204F" w:rsidRPr="0033204F" w14:paraId="1DED452F" w14:textId="77777777" w:rsidTr="00925DA0">
        <w:tc>
          <w:tcPr>
            <w:tcW w:w="2822" w:type="pct"/>
            <w:tcBorders>
              <w:right w:val="nil"/>
            </w:tcBorders>
          </w:tcPr>
          <w:p w14:paraId="28F3B443"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E.- </w:t>
            </w:r>
            <w:r w:rsidRPr="0033204F">
              <w:rPr>
                <w:rFonts w:ascii="Arial" w:eastAsia="Arial MT" w:hAnsi="Arial"/>
                <w:color w:val="050505"/>
                <w:sz w:val="20"/>
                <w:szCs w:val="20"/>
                <w:lang w:val="es-ES"/>
              </w:rPr>
              <w:t>Por cada permiso de demolición</w:t>
            </w:r>
          </w:p>
        </w:tc>
        <w:tc>
          <w:tcPr>
            <w:tcW w:w="471" w:type="pct"/>
            <w:tcBorders>
              <w:left w:val="nil"/>
              <w:right w:val="nil"/>
            </w:tcBorders>
          </w:tcPr>
          <w:p w14:paraId="28572F61"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33C16931"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4.50 por M2</w:t>
            </w:r>
          </w:p>
        </w:tc>
      </w:tr>
      <w:tr w:rsidR="0033204F" w:rsidRPr="0033204F" w14:paraId="0B10019E" w14:textId="77777777" w:rsidTr="00925DA0">
        <w:tc>
          <w:tcPr>
            <w:tcW w:w="2822" w:type="pct"/>
            <w:tcBorders>
              <w:right w:val="nil"/>
            </w:tcBorders>
          </w:tcPr>
          <w:p w14:paraId="3283E162"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F.- </w:t>
            </w:r>
            <w:r w:rsidRPr="0033204F">
              <w:rPr>
                <w:rFonts w:ascii="Arial" w:eastAsia="Arial MT" w:hAnsi="Arial"/>
                <w:color w:val="050505"/>
                <w:sz w:val="20"/>
                <w:szCs w:val="20"/>
                <w:lang w:val="es-ES"/>
              </w:rPr>
              <w:t>Por cada permiso para la ruptura de banquetas, Empedrados o pavimentados</w:t>
            </w:r>
          </w:p>
        </w:tc>
        <w:tc>
          <w:tcPr>
            <w:tcW w:w="471" w:type="pct"/>
            <w:tcBorders>
              <w:left w:val="nil"/>
              <w:right w:val="nil"/>
            </w:tcBorders>
          </w:tcPr>
          <w:p w14:paraId="086A471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70370D8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10.00 por M2</w:t>
            </w:r>
          </w:p>
        </w:tc>
      </w:tr>
      <w:tr w:rsidR="0033204F" w:rsidRPr="0033204F" w14:paraId="56782976" w14:textId="77777777" w:rsidTr="00925DA0">
        <w:tc>
          <w:tcPr>
            <w:tcW w:w="2822" w:type="pct"/>
            <w:tcBorders>
              <w:right w:val="nil"/>
            </w:tcBorders>
          </w:tcPr>
          <w:p w14:paraId="001AB5C9"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G.- </w:t>
            </w:r>
            <w:r w:rsidRPr="0033204F">
              <w:rPr>
                <w:rFonts w:ascii="Arial" w:eastAsia="Arial MT" w:hAnsi="Arial"/>
                <w:color w:val="050505"/>
                <w:sz w:val="20"/>
                <w:szCs w:val="20"/>
                <w:lang w:val="es-ES"/>
              </w:rPr>
              <w:t>Por construcción de albercas</w:t>
            </w:r>
          </w:p>
        </w:tc>
        <w:tc>
          <w:tcPr>
            <w:tcW w:w="471" w:type="pct"/>
            <w:tcBorders>
              <w:left w:val="nil"/>
              <w:right w:val="nil"/>
            </w:tcBorders>
          </w:tcPr>
          <w:p w14:paraId="1BBC9A04"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2D6D558F" w14:textId="77777777" w:rsidR="0033204F" w:rsidRPr="0033204F" w:rsidRDefault="0033204F" w:rsidP="0033204F">
            <w:pPr>
              <w:spacing w:after="0" w:line="360" w:lineRule="auto"/>
              <w:jc w:val="both"/>
              <w:rPr>
                <w:rFonts w:ascii="Arial" w:eastAsia="Arial MT" w:hAnsi="Arial"/>
                <w:color w:val="050505"/>
                <w:sz w:val="20"/>
                <w:szCs w:val="20"/>
                <w:lang w:val="es-ES"/>
              </w:rPr>
            </w:pPr>
            <w:r w:rsidRPr="0033204F">
              <w:rPr>
                <w:rFonts w:ascii="Arial" w:eastAsia="Arial MT" w:hAnsi="Arial"/>
                <w:color w:val="050505"/>
                <w:sz w:val="20"/>
                <w:szCs w:val="20"/>
                <w:lang w:val="es-ES"/>
              </w:rPr>
              <w:t xml:space="preserve"> 10.00 por M3 de  capacidad</w:t>
            </w:r>
          </w:p>
        </w:tc>
      </w:tr>
      <w:tr w:rsidR="0033204F" w:rsidRPr="0033204F" w14:paraId="3ABE73EF" w14:textId="77777777" w:rsidTr="00925DA0">
        <w:tc>
          <w:tcPr>
            <w:tcW w:w="2822" w:type="pct"/>
            <w:tcBorders>
              <w:right w:val="nil"/>
            </w:tcBorders>
          </w:tcPr>
          <w:p w14:paraId="5ADB7DE4"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H.- </w:t>
            </w:r>
            <w:r w:rsidRPr="0033204F">
              <w:rPr>
                <w:rFonts w:ascii="Arial" w:eastAsia="Arial MT" w:hAnsi="Arial"/>
                <w:color w:val="050505"/>
                <w:sz w:val="20"/>
                <w:szCs w:val="20"/>
                <w:lang w:val="es-ES"/>
              </w:rPr>
              <w:t>Por construcción de pozos</w:t>
            </w:r>
          </w:p>
        </w:tc>
        <w:tc>
          <w:tcPr>
            <w:tcW w:w="471" w:type="pct"/>
            <w:tcBorders>
              <w:left w:val="nil"/>
              <w:right w:val="nil"/>
            </w:tcBorders>
          </w:tcPr>
          <w:p w14:paraId="31796E7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1A90A95F" w14:textId="77777777" w:rsidR="0033204F" w:rsidRPr="0033204F" w:rsidRDefault="0033204F" w:rsidP="0033204F">
            <w:pPr>
              <w:spacing w:after="0" w:line="360" w:lineRule="auto"/>
              <w:jc w:val="both"/>
              <w:rPr>
                <w:rFonts w:ascii="Arial" w:eastAsia="Arial MT" w:hAnsi="Arial"/>
                <w:color w:val="050505"/>
                <w:sz w:val="20"/>
                <w:szCs w:val="20"/>
                <w:lang w:val="es-ES"/>
              </w:rPr>
            </w:pPr>
            <w:r w:rsidRPr="0033204F">
              <w:rPr>
                <w:rFonts w:ascii="Arial" w:eastAsia="Arial MT" w:hAnsi="Arial"/>
                <w:color w:val="050505"/>
                <w:sz w:val="20"/>
                <w:szCs w:val="20"/>
                <w:lang w:val="es-ES"/>
              </w:rPr>
              <w:t xml:space="preserve">  10.00 por metro de lineal de profundidad</w:t>
            </w:r>
          </w:p>
        </w:tc>
      </w:tr>
      <w:tr w:rsidR="0033204F" w:rsidRPr="0033204F" w14:paraId="3184EFA5" w14:textId="77777777" w:rsidTr="00925DA0">
        <w:tc>
          <w:tcPr>
            <w:tcW w:w="2822" w:type="pct"/>
            <w:tcBorders>
              <w:right w:val="nil"/>
            </w:tcBorders>
          </w:tcPr>
          <w:p w14:paraId="37726A2C"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I.- </w:t>
            </w:r>
            <w:r w:rsidRPr="0033204F">
              <w:rPr>
                <w:rFonts w:ascii="Arial" w:eastAsia="Arial MT" w:hAnsi="Arial"/>
                <w:color w:val="050505"/>
                <w:sz w:val="20"/>
                <w:szCs w:val="20"/>
                <w:lang w:val="es-ES"/>
              </w:rPr>
              <w:t>Por construcción de fosa séptica</w:t>
            </w:r>
          </w:p>
        </w:tc>
        <w:tc>
          <w:tcPr>
            <w:tcW w:w="471" w:type="pct"/>
            <w:tcBorders>
              <w:left w:val="nil"/>
              <w:right w:val="nil"/>
            </w:tcBorders>
          </w:tcPr>
          <w:p w14:paraId="3B5FE55D"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68EEF048" w14:textId="77777777" w:rsidR="0033204F" w:rsidRPr="0033204F" w:rsidRDefault="0033204F" w:rsidP="0033204F">
            <w:pPr>
              <w:spacing w:after="0" w:line="360" w:lineRule="auto"/>
              <w:jc w:val="both"/>
              <w:rPr>
                <w:rFonts w:ascii="Arial" w:eastAsia="Arial MT" w:hAnsi="Arial"/>
                <w:color w:val="050505"/>
                <w:sz w:val="20"/>
                <w:szCs w:val="20"/>
                <w:lang w:val="es-ES"/>
              </w:rPr>
            </w:pPr>
            <w:r w:rsidRPr="0033204F">
              <w:rPr>
                <w:rFonts w:ascii="Arial" w:eastAsia="Arial MT" w:hAnsi="Arial"/>
                <w:color w:val="050505"/>
                <w:sz w:val="20"/>
                <w:szCs w:val="20"/>
                <w:lang w:val="es-ES"/>
              </w:rPr>
              <w:t xml:space="preserve">      8.00 por metro cúbico de capacidad</w:t>
            </w:r>
          </w:p>
        </w:tc>
      </w:tr>
      <w:tr w:rsidR="0033204F" w:rsidRPr="0033204F" w14:paraId="74476A0A" w14:textId="77777777" w:rsidTr="00925DA0">
        <w:tc>
          <w:tcPr>
            <w:tcW w:w="2822" w:type="pct"/>
            <w:tcBorders>
              <w:right w:val="nil"/>
            </w:tcBorders>
          </w:tcPr>
          <w:p w14:paraId="53EA5F96" w14:textId="77777777" w:rsidR="0033204F" w:rsidRPr="0033204F" w:rsidRDefault="0033204F" w:rsidP="0033204F">
            <w:pPr>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J.- </w:t>
            </w:r>
            <w:r w:rsidRPr="0033204F">
              <w:rPr>
                <w:rFonts w:ascii="Arial" w:eastAsia="Arial MT" w:hAnsi="Arial"/>
                <w:color w:val="050505"/>
                <w:sz w:val="20"/>
                <w:szCs w:val="20"/>
                <w:lang w:val="es-ES"/>
              </w:rPr>
              <w:t>Por cada autorización para la construcción o Demolición de bardas u obras lineales</w:t>
            </w:r>
          </w:p>
        </w:tc>
        <w:tc>
          <w:tcPr>
            <w:tcW w:w="471" w:type="pct"/>
            <w:tcBorders>
              <w:left w:val="nil"/>
              <w:right w:val="nil"/>
            </w:tcBorders>
          </w:tcPr>
          <w:p w14:paraId="6161E4BE" w14:textId="77777777" w:rsidR="0033204F" w:rsidRPr="0033204F" w:rsidRDefault="0033204F" w:rsidP="0033204F">
            <w:pPr>
              <w:tabs>
                <w:tab w:val="left" w:pos="540"/>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1707" w:type="pct"/>
            <w:tcBorders>
              <w:left w:val="nil"/>
            </w:tcBorders>
          </w:tcPr>
          <w:p w14:paraId="03913268" w14:textId="77777777" w:rsidR="0033204F" w:rsidRPr="0033204F" w:rsidRDefault="0033204F" w:rsidP="0033204F">
            <w:pPr>
              <w:tabs>
                <w:tab w:val="left" w:pos="540"/>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6.00 por metro lineal</w:t>
            </w:r>
          </w:p>
        </w:tc>
      </w:tr>
    </w:tbl>
    <w:p w14:paraId="72BBEC8D"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2E6EE538" w14:textId="77777777" w:rsidR="0033204F" w:rsidRPr="0033204F" w:rsidRDefault="0033204F" w:rsidP="0033204F">
      <w:pPr>
        <w:widowControl w:val="0"/>
        <w:numPr>
          <w:ilvl w:val="0"/>
          <w:numId w:val="62"/>
        </w:numPr>
        <w:tabs>
          <w:tab w:val="left" w:pos="667"/>
        </w:tabs>
        <w:autoSpaceDE w:val="0"/>
        <w:autoSpaceDN w:val="0"/>
        <w:spacing w:after="0" w:line="360" w:lineRule="auto"/>
        <w:ind w:left="0" w:firstLine="0"/>
        <w:rPr>
          <w:rFonts w:ascii="Arial" w:eastAsia="Arial MT" w:hAnsi="Arial"/>
          <w:b/>
          <w:sz w:val="20"/>
          <w:szCs w:val="20"/>
          <w:lang w:val="es-ES"/>
        </w:rPr>
      </w:pPr>
      <w:r w:rsidRPr="0033204F">
        <w:rPr>
          <w:rFonts w:ascii="Arial" w:eastAsia="Arial MT" w:hAnsi="Arial"/>
          <w:b/>
          <w:color w:val="050505"/>
          <w:sz w:val="20"/>
          <w:szCs w:val="20"/>
          <w:lang w:val="es-ES"/>
        </w:rPr>
        <w:t>Licencia de Uso del Suelo para el trámite de la Licencia de Funcionamiento Municipal.</w:t>
      </w:r>
    </w:p>
    <w:p w14:paraId="6F5C62E4"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077"/>
        <w:gridCol w:w="308"/>
        <w:gridCol w:w="1645"/>
        <w:gridCol w:w="439"/>
        <w:gridCol w:w="1642"/>
      </w:tblGrid>
      <w:tr w:rsidR="0033204F" w:rsidRPr="0033204F" w14:paraId="1194891E" w14:textId="77777777" w:rsidTr="00925DA0">
        <w:trPr>
          <w:trHeight w:val="314"/>
        </w:trPr>
        <w:tc>
          <w:tcPr>
            <w:tcW w:w="2786" w:type="pct"/>
            <w:tcBorders>
              <w:bottom w:val="single" w:sz="4" w:space="0" w:color="050505"/>
            </w:tcBorders>
          </w:tcPr>
          <w:p w14:paraId="464AC4F5"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Tipo de negocio</w:t>
            </w:r>
          </w:p>
        </w:tc>
        <w:tc>
          <w:tcPr>
            <w:tcW w:w="169" w:type="pct"/>
            <w:tcBorders>
              <w:right w:val="nil"/>
            </w:tcBorders>
          </w:tcPr>
          <w:p w14:paraId="3D72B5DC" w14:textId="77777777" w:rsidR="0033204F" w:rsidRPr="0033204F" w:rsidRDefault="0033204F" w:rsidP="0033204F">
            <w:pPr>
              <w:spacing w:after="0" w:line="360" w:lineRule="auto"/>
              <w:rPr>
                <w:rFonts w:ascii="Arial" w:eastAsia="Arial MT" w:hAnsi="Arial"/>
                <w:b/>
                <w:color w:val="050505"/>
                <w:sz w:val="20"/>
                <w:szCs w:val="20"/>
                <w:lang w:val="es-ES"/>
              </w:rPr>
            </w:pPr>
          </w:p>
        </w:tc>
        <w:tc>
          <w:tcPr>
            <w:tcW w:w="903" w:type="pct"/>
            <w:tcBorders>
              <w:left w:val="nil"/>
            </w:tcBorders>
          </w:tcPr>
          <w:p w14:paraId="74B77E01"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Nueva</w:t>
            </w:r>
          </w:p>
        </w:tc>
        <w:tc>
          <w:tcPr>
            <w:tcW w:w="241" w:type="pct"/>
            <w:tcBorders>
              <w:right w:val="nil"/>
            </w:tcBorders>
          </w:tcPr>
          <w:p w14:paraId="3E69D856" w14:textId="77777777" w:rsidR="0033204F" w:rsidRPr="0033204F" w:rsidRDefault="0033204F" w:rsidP="0033204F">
            <w:pPr>
              <w:spacing w:after="0" w:line="360" w:lineRule="auto"/>
              <w:jc w:val="right"/>
              <w:rPr>
                <w:rFonts w:ascii="Arial" w:eastAsia="Arial MT" w:hAnsi="Arial"/>
                <w:b/>
                <w:color w:val="050505"/>
                <w:sz w:val="20"/>
                <w:szCs w:val="20"/>
                <w:lang w:val="es-ES"/>
              </w:rPr>
            </w:pPr>
          </w:p>
        </w:tc>
        <w:tc>
          <w:tcPr>
            <w:tcW w:w="901" w:type="pct"/>
            <w:tcBorders>
              <w:left w:val="nil"/>
            </w:tcBorders>
          </w:tcPr>
          <w:p w14:paraId="7D9D2B56"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Revalidación</w:t>
            </w:r>
          </w:p>
        </w:tc>
      </w:tr>
      <w:tr w:rsidR="0033204F" w:rsidRPr="0033204F" w14:paraId="74C1331F" w14:textId="77777777" w:rsidTr="00925DA0">
        <w:trPr>
          <w:trHeight w:val="315"/>
        </w:trPr>
        <w:tc>
          <w:tcPr>
            <w:tcW w:w="2786" w:type="pct"/>
            <w:tcBorders>
              <w:right w:val="single" w:sz="4" w:space="0" w:color="auto"/>
            </w:tcBorders>
          </w:tcPr>
          <w:p w14:paraId="0A5CF59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Tendejones</w:t>
            </w:r>
          </w:p>
        </w:tc>
        <w:tc>
          <w:tcPr>
            <w:tcW w:w="169" w:type="pct"/>
            <w:tcBorders>
              <w:left w:val="single" w:sz="4" w:space="0" w:color="auto"/>
              <w:right w:val="nil"/>
            </w:tcBorders>
          </w:tcPr>
          <w:p w14:paraId="2B45F2A7"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357AB9E0"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40398B9C"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AADB337"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393871CB" w14:textId="77777777" w:rsidTr="00925DA0">
        <w:trPr>
          <w:trHeight w:val="313"/>
        </w:trPr>
        <w:tc>
          <w:tcPr>
            <w:tcW w:w="2786" w:type="pct"/>
          </w:tcPr>
          <w:p w14:paraId="32D32D1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Tienda de abarrotes</w:t>
            </w:r>
          </w:p>
        </w:tc>
        <w:tc>
          <w:tcPr>
            <w:tcW w:w="169" w:type="pct"/>
            <w:tcBorders>
              <w:right w:val="nil"/>
            </w:tcBorders>
          </w:tcPr>
          <w:p w14:paraId="6A74A1F1"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1775804E"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11C7FD71"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40528801"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346668F7" w14:textId="77777777" w:rsidTr="00925DA0">
        <w:trPr>
          <w:trHeight w:val="315"/>
        </w:trPr>
        <w:tc>
          <w:tcPr>
            <w:tcW w:w="2786" w:type="pct"/>
          </w:tcPr>
          <w:p w14:paraId="45725402"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Pizzería</w:t>
            </w:r>
          </w:p>
        </w:tc>
        <w:tc>
          <w:tcPr>
            <w:tcW w:w="169" w:type="pct"/>
            <w:tcBorders>
              <w:right w:val="nil"/>
            </w:tcBorders>
          </w:tcPr>
          <w:p w14:paraId="4E0DB3B5" w14:textId="77777777" w:rsidR="0033204F" w:rsidRPr="0033204F" w:rsidRDefault="0033204F" w:rsidP="0033204F">
            <w:pPr>
              <w:tabs>
                <w:tab w:val="left" w:pos="925"/>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7EB3FE91" w14:textId="77777777" w:rsidR="0033204F" w:rsidRPr="0033204F" w:rsidRDefault="0033204F" w:rsidP="0033204F">
            <w:pPr>
              <w:tabs>
                <w:tab w:val="left" w:pos="925"/>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5A39FC62"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D94113E"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509280CB" w14:textId="77777777" w:rsidTr="00925DA0">
        <w:trPr>
          <w:trHeight w:val="315"/>
        </w:trPr>
        <w:tc>
          <w:tcPr>
            <w:tcW w:w="2786" w:type="pct"/>
          </w:tcPr>
          <w:p w14:paraId="57D5A5DE"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Molino y tortillería</w:t>
            </w:r>
          </w:p>
        </w:tc>
        <w:tc>
          <w:tcPr>
            <w:tcW w:w="169" w:type="pct"/>
            <w:tcBorders>
              <w:right w:val="nil"/>
            </w:tcBorders>
          </w:tcPr>
          <w:p w14:paraId="3A492332"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22D7FE12"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533AC843"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1121965F"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7146BCB8" w14:textId="77777777" w:rsidTr="00925DA0">
        <w:trPr>
          <w:trHeight w:val="315"/>
        </w:trPr>
        <w:tc>
          <w:tcPr>
            <w:tcW w:w="2786" w:type="pct"/>
          </w:tcPr>
          <w:p w14:paraId="1F63D420"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Panadería</w:t>
            </w:r>
          </w:p>
        </w:tc>
        <w:tc>
          <w:tcPr>
            <w:tcW w:w="169" w:type="pct"/>
            <w:tcBorders>
              <w:bottom w:val="single" w:sz="4" w:space="0" w:color="050505"/>
              <w:right w:val="nil"/>
            </w:tcBorders>
          </w:tcPr>
          <w:p w14:paraId="53CD8413"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0E50AC70"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bottom w:val="single" w:sz="4" w:space="0" w:color="050505"/>
              <w:right w:val="nil"/>
            </w:tcBorders>
          </w:tcPr>
          <w:p w14:paraId="47F40EDE"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8EB2DBE"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410C1AF3" w14:textId="77777777" w:rsidTr="00925DA0">
        <w:trPr>
          <w:trHeight w:val="315"/>
        </w:trPr>
        <w:tc>
          <w:tcPr>
            <w:tcW w:w="2786" w:type="pct"/>
          </w:tcPr>
          <w:p w14:paraId="41C2D1D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Rosticería y asadero</w:t>
            </w:r>
          </w:p>
        </w:tc>
        <w:tc>
          <w:tcPr>
            <w:tcW w:w="169" w:type="pct"/>
            <w:tcBorders>
              <w:bottom w:val="single" w:sz="4" w:space="0" w:color="050505"/>
              <w:right w:val="nil"/>
            </w:tcBorders>
          </w:tcPr>
          <w:p w14:paraId="69F9B7DE"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2C0F9C69"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bottom w:val="single" w:sz="4" w:space="0" w:color="050505"/>
              <w:right w:val="nil"/>
            </w:tcBorders>
          </w:tcPr>
          <w:p w14:paraId="6DF03D09" w14:textId="77777777" w:rsidR="0033204F" w:rsidRPr="0033204F" w:rsidRDefault="0033204F" w:rsidP="0033204F">
            <w:pPr>
              <w:tabs>
                <w:tab w:val="left" w:pos="262"/>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34627AC1"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7679A566" w14:textId="77777777" w:rsidTr="00925DA0">
        <w:trPr>
          <w:trHeight w:val="313"/>
        </w:trPr>
        <w:tc>
          <w:tcPr>
            <w:tcW w:w="2786" w:type="pct"/>
          </w:tcPr>
          <w:p w14:paraId="0872B825"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Lonchería, Taquería</w:t>
            </w:r>
          </w:p>
        </w:tc>
        <w:tc>
          <w:tcPr>
            <w:tcW w:w="169" w:type="pct"/>
            <w:tcBorders>
              <w:right w:val="nil"/>
            </w:tcBorders>
          </w:tcPr>
          <w:p w14:paraId="340F0B14"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4028DB7A"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110.00</w:t>
            </w:r>
          </w:p>
        </w:tc>
        <w:tc>
          <w:tcPr>
            <w:tcW w:w="241" w:type="pct"/>
            <w:tcBorders>
              <w:right w:val="nil"/>
            </w:tcBorders>
          </w:tcPr>
          <w:p w14:paraId="7A78AFA8"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02F7C628"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60187136" w14:textId="77777777" w:rsidTr="00925DA0">
        <w:trPr>
          <w:trHeight w:val="314"/>
        </w:trPr>
        <w:tc>
          <w:tcPr>
            <w:tcW w:w="2786" w:type="pct"/>
          </w:tcPr>
          <w:p w14:paraId="33CB3517"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Cocinas económicas</w:t>
            </w:r>
          </w:p>
        </w:tc>
        <w:tc>
          <w:tcPr>
            <w:tcW w:w="169" w:type="pct"/>
            <w:tcBorders>
              <w:right w:val="nil"/>
            </w:tcBorders>
          </w:tcPr>
          <w:p w14:paraId="15C087A7"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1620D269"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125.00</w:t>
            </w:r>
          </w:p>
        </w:tc>
        <w:tc>
          <w:tcPr>
            <w:tcW w:w="241" w:type="pct"/>
            <w:tcBorders>
              <w:right w:val="nil"/>
            </w:tcBorders>
          </w:tcPr>
          <w:p w14:paraId="0434B73A"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565DE92"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15E232CD" w14:textId="77777777" w:rsidTr="00925DA0">
        <w:trPr>
          <w:trHeight w:val="314"/>
        </w:trPr>
        <w:tc>
          <w:tcPr>
            <w:tcW w:w="2786" w:type="pct"/>
          </w:tcPr>
          <w:p w14:paraId="24BC0D4B"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Venta de frutas y verduras</w:t>
            </w:r>
          </w:p>
        </w:tc>
        <w:tc>
          <w:tcPr>
            <w:tcW w:w="169" w:type="pct"/>
            <w:tcBorders>
              <w:right w:val="nil"/>
            </w:tcBorders>
          </w:tcPr>
          <w:p w14:paraId="5D56C691"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650C9E16"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3019A409"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2B6B247"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615A5E14" w14:textId="77777777" w:rsidTr="00925DA0">
        <w:trPr>
          <w:trHeight w:val="315"/>
        </w:trPr>
        <w:tc>
          <w:tcPr>
            <w:tcW w:w="2786" w:type="pct"/>
          </w:tcPr>
          <w:p w14:paraId="21C39042"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Carnicería</w:t>
            </w:r>
          </w:p>
        </w:tc>
        <w:tc>
          <w:tcPr>
            <w:tcW w:w="169" w:type="pct"/>
            <w:tcBorders>
              <w:right w:val="nil"/>
            </w:tcBorders>
          </w:tcPr>
          <w:p w14:paraId="6681E6C7"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207F3FFB"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4CC631EF"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A768F0A"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2EB0345C" w14:textId="77777777" w:rsidTr="00925DA0">
        <w:trPr>
          <w:trHeight w:val="315"/>
        </w:trPr>
        <w:tc>
          <w:tcPr>
            <w:tcW w:w="2786" w:type="pct"/>
          </w:tcPr>
          <w:p w14:paraId="62D8113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Zapatería</w:t>
            </w:r>
          </w:p>
        </w:tc>
        <w:tc>
          <w:tcPr>
            <w:tcW w:w="169" w:type="pct"/>
            <w:tcBorders>
              <w:right w:val="nil"/>
            </w:tcBorders>
          </w:tcPr>
          <w:p w14:paraId="161A2130" w14:textId="77777777" w:rsidR="0033204F" w:rsidRPr="0033204F" w:rsidRDefault="0033204F" w:rsidP="0033204F">
            <w:pPr>
              <w:tabs>
                <w:tab w:val="left" w:pos="1025"/>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0377E19E" w14:textId="77777777" w:rsidR="0033204F" w:rsidRPr="0033204F" w:rsidRDefault="0033204F" w:rsidP="0033204F">
            <w:pPr>
              <w:tabs>
                <w:tab w:val="left" w:pos="1025"/>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29172033"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73B0809"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2B2FCBED" w14:textId="77777777" w:rsidTr="00925DA0">
        <w:trPr>
          <w:trHeight w:val="313"/>
        </w:trPr>
        <w:tc>
          <w:tcPr>
            <w:tcW w:w="2786" w:type="pct"/>
          </w:tcPr>
          <w:p w14:paraId="38D58743"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Tienda de ropa</w:t>
            </w:r>
          </w:p>
        </w:tc>
        <w:tc>
          <w:tcPr>
            <w:tcW w:w="169" w:type="pct"/>
            <w:tcBorders>
              <w:right w:val="nil"/>
            </w:tcBorders>
          </w:tcPr>
          <w:p w14:paraId="72B2E702"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5455377A"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643E37FB"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41F69145"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0DE00ED6" w14:textId="77777777" w:rsidTr="00925DA0">
        <w:trPr>
          <w:trHeight w:val="315"/>
        </w:trPr>
        <w:tc>
          <w:tcPr>
            <w:tcW w:w="2786" w:type="pct"/>
          </w:tcPr>
          <w:p w14:paraId="63AEFDFD"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Sala de fiestas</w:t>
            </w:r>
          </w:p>
        </w:tc>
        <w:tc>
          <w:tcPr>
            <w:tcW w:w="169" w:type="pct"/>
            <w:tcBorders>
              <w:right w:val="nil"/>
            </w:tcBorders>
          </w:tcPr>
          <w:p w14:paraId="4B52CA45"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4226A078"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c>
          <w:tcPr>
            <w:tcW w:w="241" w:type="pct"/>
            <w:tcBorders>
              <w:right w:val="nil"/>
            </w:tcBorders>
          </w:tcPr>
          <w:p w14:paraId="5EE6E88B"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5B740B3D"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50.00</w:t>
            </w:r>
          </w:p>
        </w:tc>
      </w:tr>
      <w:tr w:rsidR="0033204F" w:rsidRPr="0033204F" w14:paraId="628D6201" w14:textId="77777777" w:rsidTr="00925DA0">
        <w:trPr>
          <w:trHeight w:val="315"/>
        </w:trPr>
        <w:tc>
          <w:tcPr>
            <w:tcW w:w="2786" w:type="pct"/>
          </w:tcPr>
          <w:p w14:paraId="67A5DBE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Cíber</w:t>
            </w:r>
          </w:p>
        </w:tc>
        <w:tc>
          <w:tcPr>
            <w:tcW w:w="169" w:type="pct"/>
            <w:tcBorders>
              <w:right w:val="nil"/>
            </w:tcBorders>
          </w:tcPr>
          <w:p w14:paraId="60F1A3DA"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3127BCDC"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5C851584"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89761BC"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35258935" w14:textId="77777777" w:rsidTr="00925DA0">
        <w:trPr>
          <w:trHeight w:val="314"/>
        </w:trPr>
        <w:tc>
          <w:tcPr>
            <w:tcW w:w="2786" w:type="pct"/>
          </w:tcPr>
          <w:p w14:paraId="64F5B22D"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Venta y reparación de celulares</w:t>
            </w:r>
          </w:p>
        </w:tc>
        <w:tc>
          <w:tcPr>
            <w:tcW w:w="169" w:type="pct"/>
            <w:tcBorders>
              <w:right w:val="nil"/>
            </w:tcBorders>
          </w:tcPr>
          <w:p w14:paraId="40C1652E"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565360B7"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57B21F80"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76F553A"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7CE67564" w14:textId="77777777" w:rsidTr="00925DA0">
        <w:trPr>
          <w:trHeight w:val="315"/>
        </w:trPr>
        <w:tc>
          <w:tcPr>
            <w:tcW w:w="2786" w:type="pct"/>
          </w:tcPr>
          <w:p w14:paraId="7C0D88B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Peluquería</w:t>
            </w:r>
          </w:p>
        </w:tc>
        <w:tc>
          <w:tcPr>
            <w:tcW w:w="169" w:type="pct"/>
            <w:tcBorders>
              <w:right w:val="nil"/>
            </w:tcBorders>
          </w:tcPr>
          <w:p w14:paraId="2E440711"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02CFDE70"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7B951832"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21CE2822"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71236BE1" w14:textId="77777777" w:rsidTr="00925DA0">
        <w:trPr>
          <w:trHeight w:val="314"/>
        </w:trPr>
        <w:tc>
          <w:tcPr>
            <w:tcW w:w="2786" w:type="pct"/>
          </w:tcPr>
          <w:p w14:paraId="303283C0"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Fotografía</w:t>
            </w:r>
          </w:p>
        </w:tc>
        <w:tc>
          <w:tcPr>
            <w:tcW w:w="169" w:type="pct"/>
            <w:tcBorders>
              <w:right w:val="nil"/>
            </w:tcBorders>
          </w:tcPr>
          <w:p w14:paraId="1CF5317F"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05789953"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7E9EC3DD"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2BCCF6C3"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01A01E0A" w14:textId="77777777" w:rsidTr="00925DA0">
        <w:trPr>
          <w:trHeight w:val="313"/>
        </w:trPr>
        <w:tc>
          <w:tcPr>
            <w:tcW w:w="2786" w:type="pct"/>
          </w:tcPr>
          <w:p w14:paraId="76EE9D2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Papelería</w:t>
            </w:r>
          </w:p>
        </w:tc>
        <w:tc>
          <w:tcPr>
            <w:tcW w:w="169" w:type="pct"/>
            <w:tcBorders>
              <w:right w:val="nil"/>
            </w:tcBorders>
          </w:tcPr>
          <w:p w14:paraId="3B1002A4"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704211D6"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31B32ACA" w14:textId="77777777" w:rsidR="0033204F" w:rsidRPr="0033204F" w:rsidRDefault="0033204F" w:rsidP="0033204F">
            <w:pPr>
              <w:tabs>
                <w:tab w:val="left" w:pos="206"/>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417D5E86"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156DAC27" w14:textId="77777777" w:rsidTr="00925DA0">
        <w:trPr>
          <w:trHeight w:val="315"/>
        </w:trPr>
        <w:tc>
          <w:tcPr>
            <w:tcW w:w="2786" w:type="pct"/>
          </w:tcPr>
          <w:p w14:paraId="76AD1390"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Lavandería</w:t>
            </w:r>
          </w:p>
        </w:tc>
        <w:tc>
          <w:tcPr>
            <w:tcW w:w="169" w:type="pct"/>
            <w:tcBorders>
              <w:right w:val="nil"/>
            </w:tcBorders>
          </w:tcPr>
          <w:p w14:paraId="68D4626A"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36D05F7D"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72EC1639"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61D8469"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0084884B" w14:textId="77777777" w:rsidTr="00925DA0">
        <w:trPr>
          <w:trHeight w:val="315"/>
        </w:trPr>
        <w:tc>
          <w:tcPr>
            <w:tcW w:w="2786" w:type="pct"/>
          </w:tcPr>
          <w:p w14:paraId="2B721F3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Purificadoras de agua</w:t>
            </w:r>
          </w:p>
        </w:tc>
        <w:tc>
          <w:tcPr>
            <w:tcW w:w="169" w:type="pct"/>
            <w:tcBorders>
              <w:right w:val="nil"/>
            </w:tcBorders>
          </w:tcPr>
          <w:p w14:paraId="54258DE0"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3FC0A9FC"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w:t>
            </w:r>
          </w:p>
        </w:tc>
        <w:tc>
          <w:tcPr>
            <w:tcW w:w="241" w:type="pct"/>
            <w:tcBorders>
              <w:right w:val="nil"/>
            </w:tcBorders>
          </w:tcPr>
          <w:p w14:paraId="5D45F9B1"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088F0A3"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r>
      <w:tr w:rsidR="0033204F" w:rsidRPr="0033204F" w14:paraId="6F9D3B90" w14:textId="77777777" w:rsidTr="00925DA0">
        <w:trPr>
          <w:trHeight w:val="315"/>
        </w:trPr>
        <w:tc>
          <w:tcPr>
            <w:tcW w:w="2786" w:type="pct"/>
          </w:tcPr>
          <w:p w14:paraId="776D4803"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Ferretería y tlapalería</w:t>
            </w:r>
          </w:p>
        </w:tc>
        <w:tc>
          <w:tcPr>
            <w:tcW w:w="169" w:type="pct"/>
            <w:tcBorders>
              <w:right w:val="nil"/>
            </w:tcBorders>
          </w:tcPr>
          <w:p w14:paraId="36707FB8"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14E09920"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w:t>
            </w:r>
          </w:p>
        </w:tc>
        <w:tc>
          <w:tcPr>
            <w:tcW w:w="241" w:type="pct"/>
            <w:tcBorders>
              <w:right w:val="nil"/>
            </w:tcBorders>
          </w:tcPr>
          <w:p w14:paraId="075F2DF4"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972AE7F"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r>
      <w:tr w:rsidR="0033204F" w:rsidRPr="0033204F" w14:paraId="4BF53099" w14:textId="77777777" w:rsidTr="00925DA0">
        <w:trPr>
          <w:trHeight w:val="315"/>
        </w:trPr>
        <w:tc>
          <w:tcPr>
            <w:tcW w:w="2786" w:type="pct"/>
          </w:tcPr>
          <w:p w14:paraId="7E03060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Refaccionaria automotriz</w:t>
            </w:r>
          </w:p>
        </w:tc>
        <w:tc>
          <w:tcPr>
            <w:tcW w:w="169" w:type="pct"/>
            <w:tcBorders>
              <w:right w:val="nil"/>
            </w:tcBorders>
          </w:tcPr>
          <w:p w14:paraId="550C6C4D"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58A3B3BE"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1B335DD6"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1CA39E1B"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693F1370" w14:textId="77777777" w:rsidTr="00925DA0">
        <w:trPr>
          <w:trHeight w:val="313"/>
        </w:trPr>
        <w:tc>
          <w:tcPr>
            <w:tcW w:w="2786" w:type="pct"/>
          </w:tcPr>
          <w:p w14:paraId="18563FA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Llantera</w:t>
            </w:r>
          </w:p>
        </w:tc>
        <w:tc>
          <w:tcPr>
            <w:tcW w:w="169" w:type="pct"/>
            <w:tcBorders>
              <w:right w:val="nil"/>
            </w:tcBorders>
          </w:tcPr>
          <w:p w14:paraId="3FD52DAE"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70464CA4"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53F72703"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4BA08C9C"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1502E4B5" w14:textId="77777777" w:rsidTr="00925DA0">
        <w:trPr>
          <w:trHeight w:val="314"/>
        </w:trPr>
        <w:tc>
          <w:tcPr>
            <w:tcW w:w="2786" w:type="pct"/>
          </w:tcPr>
          <w:p w14:paraId="33D9969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de bicicletas</w:t>
            </w:r>
          </w:p>
        </w:tc>
        <w:tc>
          <w:tcPr>
            <w:tcW w:w="169" w:type="pct"/>
            <w:tcBorders>
              <w:right w:val="nil"/>
            </w:tcBorders>
          </w:tcPr>
          <w:p w14:paraId="3D71FB36"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58BF2BD8"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3901E685"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18F5491F"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12FF0E12" w14:textId="77777777" w:rsidTr="00925DA0">
        <w:trPr>
          <w:trHeight w:val="315"/>
        </w:trPr>
        <w:tc>
          <w:tcPr>
            <w:tcW w:w="2786" w:type="pct"/>
          </w:tcPr>
          <w:p w14:paraId="2B0CC14E"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de motos</w:t>
            </w:r>
          </w:p>
        </w:tc>
        <w:tc>
          <w:tcPr>
            <w:tcW w:w="169" w:type="pct"/>
            <w:tcBorders>
              <w:right w:val="nil"/>
            </w:tcBorders>
          </w:tcPr>
          <w:p w14:paraId="2360A71A"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4DF75B26"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25709E51"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C765746"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7548C019" w14:textId="77777777" w:rsidTr="00925DA0">
        <w:trPr>
          <w:trHeight w:val="315"/>
        </w:trPr>
        <w:tc>
          <w:tcPr>
            <w:tcW w:w="2786" w:type="pct"/>
          </w:tcPr>
          <w:p w14:paraId="5DCB82E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automotriz</w:t>
            </w:r>
          </w:p>
        </w:tc>
        <w:tc>
          <w:tcPr>
            <w:tcW w:w="169" w:type="pct"/>
            <w:tcBorders>
              <w:right w:val="nil"/>
            </w:tcBorders>
          </w:tcPr>
          <w:p w14:paraId="6369EB3A"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7171EDF4"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41" w:type="pct"/>
            <w:tcBorders>
              <w:right w:val="nil"/>
            </w:tcBorders>
          </w:tcPr>
          <w:p w14:paraId="3AC29A55"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56A78FE9"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w:t>
            </w:r>
          </w:p>
        </w:tc>
      </w:tr>
      <w:tr w:rsidR="0033204F" w:rsidRPr="0033204F" w14:paraId="561B22AE" w14:textId="77777777" w:rsidTr="00925DA0">
        <w:trPr>
          <w:trHeight w:val="315"/>
        </w:trPr>
        <w:tc>
          <w:tcPr>
            <w:tcW w:w="2786" w:type="pct"/>
          </w:tcPr>
          <w:p w14:paraId="02FE72D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eléctrico</w:t>
            </w:r>
          </w:p>
        </w:tc>
        <w:tc>
          <w:tcPr>
            <w:tcW w:w="169" w:type="pct"/>
            <w:tcBorders>
              <w:right w:val="nil"/>
            </w:tcBorders>
          </w:tcPr>
          <w:p w14:paraId="7688BABB"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76709836"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w:t>
            </w:r>
          </w:p>
        </w:tc>
        <w:tc>
          <w:tcPr>
            <w:tcW w:w="241" w:type="pct"/>
            <w:tcBorders>
              <w:right w:val="nil"/>
            </w:tcBorders>
          </w:tcPr>
          <w:p w14:paraId="588C3F56"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1766997E"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0ADE58E6" w14:textId="77777777" w:rsidTr="00925DA0">
        <w:trPr>
          <w:trHeight w:val="313"/>
        </w:trPr>
        <w:tc>
          <w:tcPr>
            <w:tcW w:w="2786" w:type="pct"/>
          </w:tcPr>
          <w:p w14:paraId="6A0E57FB"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de herrería</w:t>
            </w:r>
          </w:p>
        </w:tc>
        <w:tc>
          <w:tcPr>
            <w:tcW w:w="169" w:type="pct"/>
            <w:tcBorders>
              <w:right w:val="nil"/>
            </w:tcBorders>
          </w:tcPr>
          <w:p w14:paraId="4352322B"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435B6A5F"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c>
          <w:tcPr>
            <w:tcW w:w="241" w:type="pct"/>
            <w:tcBorders>
              <w:right w:val="nil"/>
            </w:tcBorders>
          </w:tcPr>
          <w:p w14:paraId="250C94AE" w14:textId="77777777" w:rsidR="0033204F" w:rsidRPr="0033204F" w:rsidRDefault="0033204F" w:rsidP="0033204F">
            <w:pPr>
              <w:tabs>
                <w:tab w:val="left" w:pos="34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EB0ACB4" w14:textId="77777777" w:rsidR="0033204F" w:rsidRPr="0033204F" w:rsidRDefault="0033204F" w:rsidP="0033204F">
            <w:pPr>
              <w:tabs>
                <w:tab w:val="left" w:pos="344"/>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w:t>
            </w:r>
          </w:p>
        </w:tc>
      </w:tr>
      <w:tr w:rsidR="0033204F" w:rsidRPr="0033204F" w14:paraId="0F0488F0" w14:textId="77777777" w:rsidTr="00925DA0">
        <w:trPr>
          <w:trHeight w:val="316"/>
        </w:trPr>
        <w:tc>
          <w:tcPr>
            <w:tcW w:w="2786" w:type="pct"/>
          </w:tcPr>
          <w:p w14:paraId="0F052B6D"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Venta de material de construcción</w:t>
            </w:r>
          </w:p>
        </w:tc>
        <w:tc>
          <w:tcPr>
            <w:tcW w:w="169" w:type="pct"/>
            <w:tcBorders>
              <w:right w:val="nil"/>
            </w:tcBorders>
          </w:tcPr>
          <w:p w14:paraId="545FAD18" w14:textId="77777777" w:rsidR="0033204F" w:rsidRPr="0033204F" w:rsidRDefault="0033204F" w:rsidP="0033204F">
            <w:pPr>
              <w:tabs>
                <w:tab w:val="left" w:pos="92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758049E8" w14:textId="77777777" w:rsidR="0033204F" w:rsidRPr="0033204F" w:rsidRDefault="0033204F" w:rsidP="0033204F">
            <w:pPr>
              <w:tabs>
                <w:tab w:val="left" w:pos="92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300.00</w:t>
            </w:r>
          </w:p>
        </w:tc>
        <w:tc>
          <w:tcPr>
            <w:tcW w:w="241" w:type="pct"/>
            <w:tcBorders>
              <w:right w:val="nil"/>
            </w:tcBorders>
          </w:tcPr>
          <w:p w14:paraId="55A04177"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FFC598E"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r>
      <w:tr w:rsidR="0033204F" w:rsidRPr="0033204F" w14:paraId="77EE14DA" w14:textId="77777777" w:rsidTr="00925DA0">
        <w:trPr>
          <w:trHeight w:val="313"/>
        </w:trPr>
        <w:tc>
          <w:tcPr>
            <w:tcW w:w="2786" w:type="pct"/>
          </w:tcPr>
          <w:p w14:paraId="3C06057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Estación de servicio Gas L.P.</w:t>
            </w:r>
          </w:p>
        </w:tc>
        <w:tc>
          <w:tcPr>
            <w:tcW w:w="169" w:type="pct"/>
            <w:tcBorders>
              <w:right w:val="nil"/>
            </w:tcBorders>
          </w:tcPr>
          <w:p w14:paraId="4E0CEC31" w14:textId="77777777" w:rsidR="0033204F" w:rsidRPr="0033204F" w:rsidRDefault="0033204F" w:rsidP="0033204F">
            <w:pPr>
              <w:tabs>
                <w:tab w:val="left" w:pos="39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60CDE998" w14:textId="77777777" w:rsidR="0033204F" w:rsidRPr="0033204F" w:rsidRDefault="0033204F" w:rsidP="0033204F">
            <w:pPr>
              <w:tabs>
                <w:tab w:val="left" w:pos="39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500.00</w:t>
            </w:r>
          </w:p>
        </w:tc>
        <w:tc>
          <w:tcPr>
            <w:tcW w:w="241" w:type="pct"/>
            <w:tcBorders>
              <w:right w:val="nil"/>
            </w:tcBorders>
          </w:tcPr>
          <w:p w14:paraId="5687453C"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1E77E08C"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23147374" w14:textId="77777777" w:rsidTr="00925DA0">
        <w:trPr>
          <w:trHeight w:val="315"/>
        </w:trPr>
        <w:tc>
          <w:tcPr>
            <w:tcW w:w="2786" w:type="pct"/>
          </w:tcPr>
          <w:p w14:paraId="03A2DFAB"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Gasolineras</w:t>
            </w:r>
          </w:p>
        </w:tc>
        <w:tc>
          <w:tcPr>
            <w:tcW w:w="169" w:type="pct"/>
            <w:tcBorders>
              <w:right w:val="nil"/>
            </w:tcBorders>
          </w:tcPr>
          <w:p w14:paraId="1A6B48F6"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20DAD4CB"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90,000.00</w:t>
            </w:r>
          </w:p>
        </w:tc>
        <w:tc>
          <w:tcPr>
            <w:tcW w:w="241" w:type="pct"/>
            <w:tcBorders>
              <w:right w:val="nil"/>
            </w:tcBorders>
          </w:tcPr>
          <w:p w14:paraId="062237E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69C76FAF"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50,000.00</w:t>
            </w:r>
          </w:p>
        </w:tc>
      </w:tr>
      <w:tr w:rsidR="0033204F" w:rsidRPr="0033204F" w14:paraId="0133C37A" w14:textId="77777777" w:rsidTr="00925DA0">
        <w:trPr>
          <w:trHeight w:val="314"/>
        </w:trPr>
        <w:tc>
          <w:tcPr>
            <w:tcW w:w="2786" w:type="pct"/>
          </w:tcPr>
          <w:p w14:paraId="629DEBAD"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Granjas productoras (bovinos, porcinos y avícolas)</w:t>
            </w:r>
          </w:p>
        </w:tc>
        <w:tc>
          <w:tcPr>
            <w:tcW w:w="169" w:type="pct"/>
            <w:tcBorders>
              <w:right w:val="nil"/>
            </w:tcBorders>
          </w:tcPr>
          <w:p w14:paraId="5F673113" w14:textId="77777777" w:rsidR="0033204F" w:rsidRPr="0033204F" w:rsidRDefault="0033204F" w:rsidP="0033204F">
            <w:pPr>
              <w:spacing w:after="0" w:line="360" w:lineRule="auto"/>
              <w:jc w:val="right"/>
              <w:rPr>
                <w:rFonts w:ascii="Arial" w:eastAsia="Arial MT" w:hAnsi="Arial"/>
                <w:color w:val="231F20"/>
                <w:sz w:val="20"/>
                <w:szCs w:val="20"/>
                <w:lang w:val="es-ES"/>
              </w:rPr>
            </w:pPr>
            <w:r w:rsidRPr="0033204F">
              <w:rPr>
                <w:rFonts w:ascii="Arial" w:eastAsia="Arial MT" w:hAnsi="Arial"/>
                <w:color w:val="231F20"/>
                <w:sz w:val="20"/>
                <w:szCs w:val="20"/>
                <w:lang w:val="es-ES"/>
              </w:rPr>
              <w:t>$</w:t>
            </w:r>
          </w:p>
        </w:tc>
        <w:tc>
          <w:tcPr>
            <w:tcW w:w="903" w:type="pct"/>
            <w:tcBorders>
              <w:left w:val="nil"/>
            </w:tcBorders>
          </w:tcPr>
          <w:p w14:paraId="14D28EF4"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90,000.00</w:t>
            </w:r>
          </w:p>
        </w:tc>
        <w:tc>
          <w:tcPr>
            <w:tcW w:w="241" w:type="pct"/>
            <w:tcBorders>
              <w:right w:val="nil"/>
            </w:tcBorders>
          </w:tcPr>
          <w:p w14:paraId="6CC2F371"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0E0216DD"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60,000.00</w:t>
            </w:r>
          </w:p>
        </w:tc>
      </w:tr>
      <w:tr w:rsidR="0033204F" w:rsidRPr="0033204F" w14:paraId="565097FB" w14:textId="77777777" w:rsidTr="00925DA0">
        <w:trPr>
          <w:trHeight w:val="315"/>
        </w:trPr>
        <w:tc>
          <w:tcPr>
            <w:tcW w:w="2786" w:type="pct"/>
          </w:tcPr>
          <w:p w14:paraId="39DED2B9"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Cantina, bares</w:t>
            </w:r>
          </w:p>
        </w:tc>
        <w:tc>
          <w:tcPr>
            <w:tcW w:w="169" w:type="pct"/>
            <w:tcBorders>
              <w:right w:val="nil"/>
            </w:tcBorders>
          </w:tcPr>
          <w:p w14:paraId="3446CDE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1B564C9F"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2,700.00</w:t>
            </w:r>
          </w:p>
        </w:tc>
        <w:tc>
          <w:tcPr>
            <w:tcW w:w="241" w:type="pct"/>
            <w:tcBorders>
              <w:right w:val="nil"/>
            </w:tcBorders>
          </w:tcPr>
          <w:p w14:paraId="58C6359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4702ED26"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1,600.00</w:t>
            </w:r>
          </w:p>
        </w:tc>
      </w:tr>
      <w:tr w:rsidR="0033204F" w:rsidRPr="0033204F" w14:paraId="647F5241" w14:textId="77777777" w:rsidTr="00925DA0">
        <w:trPr>
          <w:trHeight w:val="314"/>
        </w:trPr>
        <w:tc>
          <w:tcPr>
            <w:tcW w:w="2786" w:type="pct"/>
          </w:tcPr>
          <w:p w14:paraId="6CE3557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Tiendas de autoservicio con venta de cerveza, vino y licores</w:t>
            </w:r>
          </w:p>
        </w:tc>
        <w:tc>
          <w:tcPr>
            <w:tcW w:w="169" w:type="pct"/>
            <w:tcBorders>
              <w:right w:val="nil"/>
            </w:tcBorders>
          </w:tcPr>
          <w:p w14:paraId="6852BBE7"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48FF688E"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2,600.00</w:t>
            </w:r>
          </w:p>
        </w:tc>
        <w:tc>
          <w:tcPr>
            <w:tcW w:w="241" w:type="pct"/>
            <w:tcBorders>
              <w:right w:val="nil"/>
            </w:tcBorders>
          </w:tcPr>
          <w:p w14:paraId="095AEF0C" w14:textId="77777777" w:rsidR="0033204F" w:rsidRPr="0033204F" w:rsidRDefault="0033204F" w:rsidP="0033204F">
            <w:pPr>
              <w:tabs>
                <w:tab w:val="left" w:pos="215"/>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00916293"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1,000.00</w:t>
            </w:r>
          </w:p>
        </w:tc>
      </w:tr>
      <w:tr w:rsidR="0033204F" w:rsidRPr="0033204F" w14:paraId="78689444" w14:textId="77777777" w:rsidTr="00925DA0">
        <w:trPr>
          <w:trHeight w:val="315"/>
        </w:trPr>
        <w:tc>
          <w:tcPr>
            <w:tcW w:w="2786" w:type="pct"/>
          </w:tcPr>
          <w:p w14:paraId="038371F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Restaurantes en general con o sin venta de cervezas y licores</w:t>
            </w:r>
          </w:p>
        </w:tc>
        <w:tc>
          <w:tcPr>
            <w:tcW w:w="169" w:type="pct"/>
            <w:tcBorders>
              <w:right w:val="nil"/>
            </w:tcBorders>
          </w:tcPr>
          <w:p w14:paraId="64B6DFD3"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56B5811C"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5,000.00</w:t>
            </w:r>
          </w:p>
        </w:tc>
        <w:tc>
          <w:tcPr>
            <w:tcW w:w="241" w:type="pct"/>
            <w:tcBorders>
              <w:right w:val="nil"/>
            </w:tcBorders>
          </w:tcPr>
          <w:p w14:paraId="0C26F8C0"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4E218E9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w:t>
            </w:r>
          </w:p>
        </w:tc>
      </w:tr>
      <w:tr w:rsidR="0033204F" w:rsidRPr="0033204F" w14:paraId="4F9F0798" w14:textId="77777777" w:rsidTr="00925DA0">
        <w:trPr>
          <w:trHeight w:val="315"/>
        </w:trPr>
        <w:tc>
          <w:tcPr>
            <w:tcW w:w="2786" w:type="pct"/>
          </w:tcPr>
          <w:p w14:paraId="5F0CEB3D"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Farmacias</w:t>
            </w:r>
          </w:p>
        </w:tc>
        <w:tc>
          <w:tcPr>
            <w:tcW w:w="169" w:type="pct"/>
            <w:tcBorders>
              <w:right w:val="nil"/>
            </w:tcBorders>
          </w:tcPr>
          <w:p w14:paraId="0DA96AC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377282E0"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1,500.00</w:t>
            </w:r>
          </w:p>
        </w:tc>
        <w:tc>
          <w:tcPr>
            <w:tcW w:w="241" w:type="pct"/>
            <w:tcBorders>
              <w:right w:val="nil"/>
            </w:tcBorders>
          </w:tcPr>
          <w:p w14:paraId="3F13ADC2" w14:textId="77777777" w:rsidR="0033204F" w:rsidRPr="0033204F" w:rsidRDefault="0033204F" w:rsidP="0033204F">
            <w:pPr>
              <w:tabs>
                <w:tab w:val="left" w:pos="24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0FDB1E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500.00</w:t>
            </w:r>
          </w:p>
        </w:tc>
      </w:tr>
      <w:tr w:rsidR="0033204F" w:rsidRPr="0033204F" w14:paraId="67AFABDF" w14:textId="77777777" w:rsidTr="00925DA0">
        <w:trPr>
          <w:trHeight w:val="315"/>
        </w:trPr>
        <w:tc>
          <w:tcPr>
            <w:tcW w:w="2786" w:type="pct"/>
          </w:tcPr>
          <w:p w14:paraId="22F324DE"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Carnicería o pollería</w:t>
            </w:r>
          </w:p>
        </w:tc>
        <w:tc>
          <w:tcPr>
            <w:tcW w:w="169" w:type="pct"/>
            <w:tcBorders>
              <w:right w:val="nil"/>
            </w:tcBorders>
          </w:tcPr>
          <w:p w14:paraId="64DA1989"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1E128226"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500.00</w:t>
            </w:r>
          </w:p>
        </w:tc>
        <w:tc>
          <w:tcPr>
            <w:tcW w:w="241" w:type="pct"/>
            <w:tcBorders>
              <w:right w:val="nil"/>
            </w:tcBorders>
          </w:tcPr>
          <w:p w14:paraId="4717BC6D"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4A48C84"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250.00</w:t>
            </w:r>
          </w:p>
        </w:tc>
      </w:tr>
      <w:tr w:rsidR="0033204F" w:rsidRPr="0033204F" w14:paraId="404865F3" w14:textId="77777777" w:rsidTr="00925DA0">
        <w:trPr>
          <w:trHeight w:val="315"/>
        </w:trPr>
        <w:tc>
          <w:tcPr>
            <w:tcW w:w="2786" w:type="pct"/>
          </w:tcPr>
          <w:p w14:paraId="59617708"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Oficina de servicios de telecomunicaciones o internet</w:t>
            </w:r>
          </w:p>
        </w:tc>
        <w:tc>
          <w:tcPr>
            <w:tcW w:w="169" w:type="pct"/>
            <w:tcBorders>
              <w:right w:val="nil"/>
            </w:tcBorders>
          </w:tcPr>
          <w:p w14:paraId="0B2052C3"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7213C90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75,000.00</w:t>
            </w:r>
          </w:p>
        </w:tc>
        <w:tc>
          <w:tcPr>
            <w:tcW w:w="241" w:type="pct"/>
            <w:tcBorders>
              <w:right w:val="nil"/>
            </w:tcBorders>
          </w:tcPr>
          <w:p w14:paraId="7C14B2C3"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411AE823"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50,000.00</w:t>
            </w:r>
          </w:p>
        </w:tc>
      </w:tr>
      <w:tr w:rsidR="0033204F" w:rsidRPr="0033204F" w14:paraId="30F3E13C" w14:textId="77777777" w:rsidTr="00925DA0">
        <w:trPr>
          <w:trHeight w:val="315"/>
        </w:trPr>
        <w:tc>
          <w:tcPr>
            <w:tcW w:w="2786" w:type="pct"/>
          </w:tcPr>
          <w:p w14:paraId="347BEFF3" w14:textId="77777777" w:rsidR="0033204F" w:rsidRPr="0033204F" w:rsidRDefault="0033204F" w:rsidP="0033204F">
            <w:pPr>
              <w:spacing w:after="0" w:line="360" w:lineRule="auto"/>
              <w:rPr>
                <w:rFonts w:ascii="Arial" w:eastAsia="Arial MT" w:hAnsi="Arial"/>
                <w:b/>
                <w:bCs/>
                <w:color w:val="050505"/>
                <w:sz w:val="20"/>
                <w:szCs w:val="20"/>
                <w:lang w:val="es-ES"/>
              </w:rPr>
            </w:pPr>
            <w:r w:rsidRPr="0033204F">
              <w:rPr>
                <w:rFonts w:ascii="Arial" w:eastAsia="Arial MT" w:hAnsi="Arial"/>
                <w:color w:val="050505"/>
                <w:sz w:val="20"/>
                <w:szCs w:val="20"/>
                <w:lang w:val="es-ES"/>
              </w:rPr>
              <w:t>Casa de empeño</w:t>
            </w:r>
          </w:p>
        </w:tc>
        <w:tc>
          <w:tcPr>
            <w:tcW w:w="169" w:type="pct"/>
            <w:tcBorders>
              <w:right w:val="nil"/>
            </w:tcBorders>
          </w:tcPr>
          <w:p w14:paraId="11B0FA7F"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4D869CF9"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1,500.00</w:t>
            </w:r>
          </w:p>
        </w:tc>
        <w:tc>
          <w:tcPr>
            <w:tcW w:w="241" w:type="pct"/>
            <w:tcBorders>
              <w:right w:val="nil"/>
            </w:tcBorders>
          </w:tcPr>
          <w:p w14:paraId="4040D732" w14:textId="77777777" w:rsidR="0033204F" w:rsidRPr="0033204F" w:rsidRDefault="0033204F" w:rsidP="0033204F">
            <w:pPr>
              <w:tabs>
                <w:tab w:val="left" w:pos="206"/>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128C71BB"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1,000.00</w:t>
            </w:r>
          </w:p>
        </w:tc>
      </w:tr>
      <w:tr w:rsidR="0033204F" w:rsidRPr="0033204F" w14:paraId="64686FCB" w14:textId="77777777" w:rsidTr="00925DA0">
        <w:trPr>
          <w:trHeight w:val="315"/>
        </w:trPr>
        <w:tc>
          <w:tcPr>
            <w:tcW w:w="2786" w:type="pct"/>
          </w:tcPr>
          <w:p w14:paraId="17148D85"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Banco de materiales o extracción de recursos naturales</w:t>
            </w:r>
          </w:p>
        </w:tc>
        <w:tc>
          <w:tcPr>
            <w:tcW w:w="169" w:type="pct"/>
            <w:tcBorders>
              <w:right w:val="nil"/>
            </w:tcBorders>
          </w:tcPr>
          <w:p w14:paraId="0A85EF2D"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3" w:type="pct"/>
            <w:tcBorders>
              <w:left w:val="nil"/>
            </w:tcBorders>
          </w:tcPr>
          <w:p w14:paraId="4F354C3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30,000.00</w:t>
            </w:r>
          </w:p>
        </w:tc>
        <w:tc>
          <w:tcPr>
            <w:tcW w:w="241" w:type="pct"/>
            <w:tcBorders>
              <w:right w:val="nil"/>
            </w:tcBorders>
          </w:tcPr>
          <w:p w14:paraId="4ABAB785" w14:textId="77777777" w:rsidR="0033204F" w:rsidRPr="0033204F" w:rsidRDefault="0033204F" w:rsidP="0033204F">
            <w:pPr>
              <w:tabs>
                <w:tab w:val="left" w:pos="234"/>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81F50B7"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15,000.00</w:t>
            </w:r>
          </w:p>
        </w:tc>
      </w:tr>
    </w:tbl>
    <w:p w14:paraId="1595AD91"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2A305FF4"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III- Por Licencias de Funcionamiento.</w:t>
      </w:r>
    </w:p>
    <w:p w14:paraId="1CDDEA09"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097"/>
        <w:gridCol w:w="426"/>
        <w:gridCol w:w="1556"/>
        <w:gridCol w:w="374"/>
        <w:gridCol w:w="1658"/>
      </w:tblGrid>
      <w:tr w:rsidR="0033204F" w:rsidRPr="0033204F" w14:paraId="159FA228" w14:textId="77777777" w:rsidTr="00925DA0">
        <w:trPr>
          <w:trHeight w:val="292"/>
        </w:trPr>
        <w:tc>
          <w:tcPr>
            <w:tcW w:w="2797" w:type="pct"/>
          </w:tcPr>
          <w:p w14:paraId="08681F4F"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Tipo de negocio</w:t>
            </w:r>
          </w:p>
        </w:tc>
        <w:tc>
          <w:tcPr>
            <w:tcW w:w="234" w:type="pct"/>
            <w:tcBorders>
              <w:right w:val="nil"/>
            </w:tcBorders>
          </w:tcPr>
          <w:p w14:paraId="1D85CA7B" w14:textId="77777777" w:rsidR="0033204F" w:rsidRPr="0033204F" w:rsidRDefault="0033204F" w:rsidP="0033204F">
            <w:pPr>
              <w:spacing w:after="0" w:line="360" w:lineRule="auto"/>
              <w:jc w:val="center"/>
              <w:rPr>
                <w:rFonts w:ascii="Arial" w:eastAsia="Arial MT" w:hAnsi="Arial"/>
                <w:b/>
                <w:color w:val="050505"/>
                <w:sz w:val="20"/>
                <w:szCs w:val="20"/>
                <w:lang w:val="es-ES"/>
              </w:rPr>
            </w:pPr>
          </w:p>
        </w:tc>
        <w:tc>
          <w:tcPr>
            <w:tcW w:w="854" w:type="pct"/>
            <w:tcBorders>
              <w:left w:val="nil"/>
            </w:tcBorders>
          </w:tcPr>
          <w:p w14:paraId="30B58DAD"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Nueva</w:t>
            </w:r>
          </w:p>
        </w:tc>
        <w:tc>
          <w:tcPr>
            <w:tcW w:w="205" w:type="pct"/>
            <w:tcBorders>
              <w:right w:val="nil"/>
            </w:tcBorders>
          </w:tcPr>
          <w:p w14:paraId="4008FA24" w14:textId="77777777" w:rsidR="0033204F" w:rsidRPr="0033204F" w:rsidRDefault="0033204F" w:rsidP="0033204F">
            <w:pPr>
              <w:spacing w:after="0" w:line="360" w:lineRule="auto"/>
              <w:jc w:val="center"/>
              <w:rPr>
                <w:rFonts w:ascii="Arial" w:eastAsia="Arial MT" w:hAnsi="Arial"/>
                <w:b/>
                <w:color w:val="050505"/>
                <w:sz w:val="20"/>
                <w:szCs w:val="20"/>
                <w:lang w:val="es-ES"/>
              </w:rPr>
            </w:pPr>
          </w:p>
        </w:tc>
        <w:tc>
          <w:tcPr>
            <w:tcW w:w="910" w:type="pct"/>
            <w:tcBorders>
              <w:left w:val="nil"/>
            </w:tcBorders>
          </w:tcPr>
          <w:p w14:paraId="33711E2E"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Revalidación</w:t>
            </w:r>
          </w:p>
        </w:tc>
      </w:tr>
      <w:tr w:rsidR="0033204F" w:rsidRPr="0033204F" w14:paraId="74C5A512" w14:textId="77777777" w:rsidTr="00925DA0">
        <w:trPr>
          <w:trHeight w:val="291"/>
        </w:trPr>
        <w:tc>
          <w:tcPr>
            <w:tcW w:w="2797" w:type="pct"/>
          </w:tcPr>
          <w:p w14:paraId="281C8B09"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Tendejones</w:t>
            </w:r>
          </w:p>
        </w:tc>
        <w:tc>
          <w:tcPr>
            <w:tcW w:w="234" w:type="pct"/>
            <w:tcBorders>
              <w:right w:val="nil"/>
            </w:tcBorders>
          </w:tcPr>
          <w:p w14:paraId="6A0E9C14"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4D8693DD"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3EE37501"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370C7A89"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6BF2682A" w14:textId="77777777" w:rsidTr="00925DA0">
        <w:trPr>
          <w:trHeight w:val="291"/>
        </w:trPr>
        <w:tc>
          <w:tcPr>
            <w:tcW w:w="2797" w:type="pct"/>
          </w:tcPr>
          <w:p w14:paraId="5D5A926E"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Tienda de abarrotes</w:t>
            </w:r>
          </w:p>
        </w:tc>
        <w:tc>
          <w:tcPr>
            <w:tcW w:w="234" w:type="pct"/>
            <w:tcBorders>
              <w:right w:val="nil"/>
            </w:tcBorders>
          </w:tcPr>
          <w:p w14:paraId="76B07F91"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6C1AD64F"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5C9C7F9F"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7AD8D864"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62E46D39" w14:textId="77777777" w:rsidTr="00925DA0">
        <w:trPr>
          <w:trHeight w:val="291"/>
        </w:trPr>
        <w:tc>
          <w:tcPr>
            <w:tcW w:w="2797" w:type="pct"/>
          </w:tcPr>
          <w:p w14:paraId="4D930C9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Pizzería</w:t>
            </w:r>
          </w:p>
        </w:tc>
        <w:tc>
          <w:tcPr>
            <w:tcW w:w="234" w:type="pct"/>
            <w:tcBorders>
              <w:right w:val="nil"/>
            </w:tcBorders>
          </w:tcPr>
          <w:p w14:paraId="1D55F384"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056BC475"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125C6425"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7D7A9649"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1195088A" w14:textId="77777777" w:rsidTr="00925DA0">
        <w:trPr>
          <w:trHeight w:val="291"/>
        </w:trPr>
        <w:tc>
          <w:tcPr>
            <w:tcW w:w="2797" w:type="pct"/>
          </w:tcPr>
          <w:p w14:paraId="703F038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Molino y tortillería</w:t>
            </w:r>
          </w:p>
        </w:tc>
        <w:tc>
          <w:tcPr>
            <w:tcW w:w="234" w:type="pct"/>
            <w:tcBorders>
              <w:right w:val="nil"/>
            </w:tcBorders>
          </w:tcPr>
          <w:p w14:paraId="3C77AB30"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55EF1333"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4FC05F4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2214C34C"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55DB1EEB" w14:textId="77777777" w:rsidTr="00925DA0">
        <w:trPr>
          <w:trHeight w:val="292"/>
        </w:trPr>
        <w:tc>
          <w:tcPr>
            <w:tcW w:w="2797" w:type="pct"/>
          </w:tcPr>
          <w:p w14:paraId="1D75460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Panadería</w:t>
            </w:r>
          </w:p>
        </w:tc>
        <w:tc>
          <w:tcPr>
            <w:tcW w:w="234" w:type="pct"/>
            <w:tcBorders>
              <w:right w:val="nil"/>
            </w:tcBorders>
          </w:tcPr>
          <w:p w14:paraId="370BBD8D"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5873A99B"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683E81E9"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410AC958"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0E380BAC" w14:textId="77777777" w:rsidTr="00925DA0">
        <w:trPr>
          <w:trHeight w:val="291"/>
        </w:trPr>
        <w:tc>
          <w:tcPr>
            <w:tcW w:w="2797" w:type="pct"/>
          </w:tcPr>
          <w:p w14:paraId="523DF11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Rosticería y asadero</w:t>
            </w:r>
          </w:p>
        </w:tc>
        <w:tc>
          <w:tcPr>
            <w:tcW w:w="234" w:type="pct"/>
            <w:tcBorders>
              <w:right w:val="nil"/>
            </w:tcBorders>
          </w:tcPr>
          <w:p w14:paraId="2D55EEE5"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54BA993D"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15958F0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259CDF87"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332F0E08" w14:textId="77777777" w:rsidTr="00925DA0">
        <w:trPr>
          <w:trHeight w:val="292"/>
        </w:trPr>
        <w:tc>
          <w:tcPr>
            <w:tcW w:w="2797" w:type="pct"/>
          </w:tcPr>
          <w:p w14:paraId="17247FDB"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Lonchería, Taquería</w:t>
            </w:r>
          </w:p>
        </w:tc>
        <w:tc>
          <w:tcPr>
            <w:tcW w:w="234" w:type="pct"/>
            <w:tcBorders>
              <w:right w:val="nil"/>
            </w:tcBorders>
          </w:tcPr>
          <w:p w14:paraId="6E49BB23"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1D9D31F7"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32929B23"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3D564F5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5C344FE4" w14:textId="77777777" w:rsidTr="00925DA0">
        <w:trPr>
          <w:trHeight w:val="291"/>
        </w:trPr>
        <w:tc>
          <w:tcPr>
            <w:tcW w:w="2797" w:type="pct"/>
          </w:tcPr>
          <w:p w14:paraId="2F3A16A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Cocinas económicas</w:t>
            </w:r>
          </w:p>
        </w:tc>
        <w:tc>
          <w:tcPr>
            <w:tcW w:w="234" w:type="pct"/>
            <w:tcBorders>
              <w:right w:val="nil"/>
            </w:tcBorders>
          </w:tcPr>
          <w:p w14:paraId="6284FFE1"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23593F72"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31E3B0B0"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06FE133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394C85A8" w14:textId="77777777" w:rsidTr="00925DA0">
        <w:trPr>
          <w:trHeight w:val="291"/>
        </w:trPr>
        <w:tc>
          <w:tcPr>
            <w:tcW w:w="2797" w:type="pct"/>
          </w:tcPr>
          <w:p w14:paraId="5DE9C407"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Venta de frutas y verduras</w:t>
            </w:r>
          </w:p>
        </w:tc>
        <w:tc>
          <w:tcPr>
            <w:tcW w:w="234" w:type="pct"/>
            <w:tcBorders>
              <w:right w:val="nil"/>
            </w:tcBorders>
          </w:tcPr>
          <w:p w14:paraId="6C123774"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11E64119"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495C1B8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6D999DED"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7A43D7A8" w14:textId="77777777" w:rsidTr="00925DA0">
        <w:trPr>
          <w:trHeight w:val="291"/>
        </w:trPr>
        <w:tc>
          <w:tcPr>
            <w:tcW w:w="2797" w:type="pct"/>
          </w:tcPr>
          <w:p w14:paraId="47B061E9"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Carnicería</w:t>
            </w:r>
          </w:p>
        </w:tc>
        <w:tc>
          <w:tcPr>
            <w:tcW w:w="234" w:type="pct"/>
            <w:tcBorders>
              <w:right w:val="nil"/>
            </w:tcBorders>
          </w:tcPr>
          <w:p w14:paraId="54A9065A"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73659B4F"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1C042621"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6637805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18C76577" w14:textId="77777777" w:rsidTr="00925DA0">
        <w:trPr>
          <w:trHeight w:val="291"/>
        </w:trPr>
        <w:tc>
          <w:tcPr>
            <w:tcW w:w="2797" w:type="pct"/>
          </w:tcPr>
          <w:p w14:paraId="17B5358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Zapatería</w:t>
            </w:r>
          </w:p>
        </w:tc>
        <w:tc>
          <w:tcPr>
            <w:tcW w:w="234" w:type="pct"/>
            <w:tcBorders>
              <w:right w:val="nil"/>
            </w:tcBorders>
          </w:tcPr>
          <w:p w14:paraId="1DD257E1"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29820731"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7C5A9BF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3B1E69A3"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1CF5242C" w14:textId="77777777" w:rsidTr="00925DA0">
        <w:trPr>
          <w:trHeight w:val="291"/>
        </w:trPr>
        <w:tc>
          <w:tcPr>
            <w:tcW w:w="2797" w:type="pct"/>
          </w:tcPr>
          <w:p w14:paraId="348C322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Tienda de ropa</w:t>
            </w:r>
          </w:p>
        </w:tc>
        <w:tc>
          <w:tcPr>
            <w:tcW w:w="234" w:type="pct"/>
            <w:tcBorders>
              <w:right w:val="nil"/>
            </w:tcBorders>
          </w:tcPr>
          <w:p w14:paraId="016C537E"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33CBB608"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29131FA9"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5DB251B3"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3CF5459E" w14:textId="77777777" w:rsidTr="00925DA0">
        <w:trPr>
          <w:trHeight w:val="291"/>
        </w:trPr>
        <w:tc>
          <w:tcPr>
            <w:tcW w:w="2797" w:type="pct"/>
          </w:tcPr>
          <w:p w14:paraId="0379699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Sala de fiestas</w:t>
            </w:r>
          </w:p>
        </w:tc>
        <w:tc>
          <w:tcPr>
            <w:tcW w:w="234" w:type="pct"/>
            <w:tcBorders>
              <w:right w:val="nil"/>
            </w:tcBorders>
          </w:tcPr>
          <w:p w14:paraId="63D41214"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59C675C3"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2DA0944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04654AD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4907A33D" w14:textId="77777777" w:rsidTr="00925DA0">
        <w:trPr>
          <w:trHeight w:val="292"/>
        </w:trPr>
        <w:tc>
          <w:tcPr>
            <w:tcW w:w="2797" w:type="pct"/>
          </w:tcPr>
          <w:p w14:paraId="287C8F9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Cibercafé</w:t>
            </w:r>
          </w:p>
        </w:tc>
        <w:tc>
          <w:tcPr>
            <w:tcW w:w="234" w:type="pct"/>
            <w:tcBorders>
              <w:right w:val="nil"/>
            </w:tcBorders>
          </w:tcPr>
          <w:p w14:paraId="4D9E9CB4"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58EE8C57"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528AD579"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332C6411"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402743AE" w14:textId="77777777" w:rsidTr="00925DA0">
        <w:trPr>
          <w:trHeight w:val="291"/>
        </w:trPr>
        <w:tc>
          <w:tcPr>
            <w:tcW w:w="2797" w:type="pct"/>
          </w:tcPr>
          <w:p w14:paraId="450E247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Venta y reparación de celulares</w:t>
            </w:r>
          </w:p>
        </w:tc>
        <w:tc>
          <w:tcPr>
            <w:tcW w:w="234" w:type="pct"/>
            <w:tcBorders>
              <w:right w:val="nil"/>
            </w:tcBorders>
          </w:tcPr>
          <w:p w14:paraId="4A98CF41"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6353C009"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1EFB07CB"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1F66A727"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53E1093C" w14:textId="77777777" w:rsidTr="00925DA0">
        <w:trPr>
          <w:trHeight w:val="292"/>
        </w:trPr>
        <w:tc>
          <w:tcPr>
            <w:tcW w:w="2797" w:type="pct"/>
          </w:tcPr>
          <w:p w14:paraId="3D5C531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Peluquería</w:t>
            </w:r>
          </w:p>
        </w:tc>
        <w:tc>
          <w:tcPr>
            <w:tcW w:w="234" w:type="pct"/>
            <w:tcBorders>
              <w:right w:val="nil"/>
            </w:tcBorders>
          </w:tcPr>
          <w:p w14:paraId="19ED3E67"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3D7FB81B"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67C6B09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4C72317B"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5EEA3947" w14:textId="77777777" w:rsidTr="00925DA0">
        <w:trPr>
          <w:trHeight w:val="291"/>
        </w:trPr>
        <w:tc>
          <w:tcPr>
            <w:tcW w:w="2797" w:type="pct"/>
          </w:tcPr>
          <w:p w14:paraId="7B2C1C8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Fotografía</w:t>
            </w:r>
          </w:p>
        </w:tc>
        <w:tc>
          <w:tcPr>
            <w:tcW w:w="234" w:type="pct"/>
            <w:tcBorders>
              <w:right w:val="nil"/>
            </w:tcBorders>
          </w:tcPr>
          <w:p w14:paraId="66508B04"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3AF1F60A"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6F78B273"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0462D74C"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6E99DB38" w14:textId="77777777" w:rsidTr="00925DA0">
        <w:trPr>
          <w:trHeight w:val="291"/>
        </w:trPr>
        <w:tc>
          <w:tcPr>
            <w:tcW w:w="2797" w:type="pct"/>
          </w:tcPr>
          <w:p w14:paraId="5AA43B3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Papelería</w:t>
            </w:r>
          </w:p>
        </w:tc>
        <w:tc>
          <w:tcPr>
            <w:tcW w:w="234" w:type="pct"/>
            <w:tcBorders>
              <w:right w:val="nil"/>
            </w:tcBorders>
          </w:tcPr>
          <w:p w14:paraId="6981D3A6"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34A1797F"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31BED015"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00419265"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5328AD07" w14:textId="77777777" w:rsidTr="00925DA0">
        <w:trPr>
          <w:trHeight w:val="291"/>
        </w:trPr>
        <w:tc>
          <w:tcPr>
            <w:tcW w:w="2797" w:type="pct"/>
          </w:tcPr>
          <w:p w14:paraId="1F7BEBD5"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Lavandería</w:t>
            </w:r>
          </w:p>
        </w:tc>
        <w:tc>
          <w:tcPr>
            <w:tcW w:w="234" w:type="pct"/>
            <w:tcBorders>
              <w:right w:val="nil"/>
            </w:tcBorders>
          </w:tcPr>
          <w:p w14:paraId="70130F3C"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263C6E3B"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775D839B"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598EB7A9"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4FD83FFD" w14:textId="77777777" w:rsidTr="00925DA0">
        <w:trPr>
          <w:trHeight w:val="291"/>
        </w:trPr>
        <w:tc>
          <w:tcPr>
            <w:tcW w:w="2797" w:type="pct"/>
          </w:tcPr>
          <w:p w14:paraId="5A82CF3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Purificadoras de agua</w:t>
            </w:r>
          </w:p>
        </w:tc>
        <w:tc>
          <w:tcPr>
            <w:tcW w:w="234" w:type="pct"/>
            <w:tcBorders>
              <w:right w:val="nil"/>
            </w:tcBorders>
          </w:tcPr>
          <w:p w14:paraId="675368FC"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05EF71C1"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500.00</w:t>
            </w:r>
          </w:p>
        </w:tc>
        <w:tc>
          <w:tcPr>
            <w:tcW w:w="205" w:type="pct"/>
            <w:tcBorders>
              <w:right w:val="nil"/>
            </w:tcBorders>
          </w:tcPr>
          <w:p w14:paraId="4DEBA34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63E47E90"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45616875" w14:textId="77777777" w:rsidTr="00925DA0">
        <w:trPr>
          <w:trHeight w:val="292"/>
        </w:trPr>
        <w:tc>
          <w:tcPr>
            <w:tcW w:w="2797" w:type="pct"/>
          </w:tcPr>
          <w:p w14:paraId="361BB96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Ferretería y tlapalería</w:t>
            </w:r>
          </w:p>
        </w:tc>
        <w:tc>
          <w:tcPr>
            <w:tcW w:w="234" w:type="pct"/>
            <w:tcBorders>
              <w:right w:val="nil"/>
            </w:tcBorders>
          </w:tcPr>
          <w:p w14:paraId="60A4A538"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27633867"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24777FD7"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17702C55"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69708519" w14:textId="77777777" w:rsidTr="00925DA0">
        <w:trPr>
          <w:trHeight w:val="291"/>
        </w:trPr>
        <w:tc>
          <w:tcPr>
            <w:tcW w:w="2797" w:type="pct"/>
          </w:tcPr>
          <w:p w14:paraId="44F13775"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Refaccionaria automotriz</w:t>
            </w:r>
          </w:p>
        </w:tc>
        <w:tc>
          <w:tcPr>
            <w:tcW w:w="234" w:type="pct"/>
            <w:tcBorders>
              <w:right w:val="nil"/>
            </w:tcBorders>
          </w:tcPr>
          <w:p w14:paraId="74E94D01"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353C26D6"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5FAAA2CD"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3034821E"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48331CCE" w14:textId="77777777" w:rsidTr="00925DA0">
        <w:trPr>
          <w:trHeight w:val="292"/>
        </w:trPr>
        <w:tc>
          <w:tcPr>
            <w:tcW w:w="2797" w:type="pct"/>
          </w:tcPr>
          <w:p w14:paraId="1CAF05D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Llantera</w:t>
            </w:r>
          </w:p>
        </w:tc>
        <w:tc>
          <w:tcPr>
            <w:tcW w:w="234" w:type="pct"/>
            <w:tcBorders>
              <w:right w:val="nil"/>
            </w:tcBorders>
          </w:tcPr>
          <w:p w14:paraId="0181042C"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4D89BC63"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380D08D8"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67191478"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11641B72" w14:textId="77777777" w:rsidTr="00925DA0">
        <w:trPr>
          <w:trHeight w:val="291"/>
        </w:trPr>
        <w:tc>
          <w:tcPr>
            <w:tcW w:w="2797" w:type="pct"/>
          </w:tcPr>
          <w:p w14:paraId="6BE4E32D"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de bicicletas</w:t>
            </w:r>
          </w:p>
        </w:tc>
        <w:tc>
          <w:tcPr>
            <w:tcW w:w="234" w:type="pct"/>
            <w:tcBorders>
              <w:right w:val="nil"/>
            </w:tcBorders>
          </w:tcPr>
          <w:p w14:paraId="46EC151B"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69F28C0A"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w:t>
            </w:r>
          </w:p>
        </w:tc>
        <w:tc>
          <w:tcPr>
            <w:tcW w:w="205" w:type="pct"/>
            <w:tcBorders>
              <w:right w:val="nil"/>
            </w:tcBorders>
          </w:tcPr>
          <w:p w14:paraId="18F356AB"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4A509B56"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w:t>
            </w:r>
          </w:p>
        </w:tc>
      </w:tr>
      <w:tr w:rsidR="0033204F" w:rsidRPr="0033204F" w14:paraId="3AF025F6" w14:textId="77777777" w:rsidTr="00925DA0">
        <w:trPr>
          <w:trHeight w:val="291"/>
        </w:trPr>
        <w:tc>
          <w:tcPr>
            <w:tcW w:w="2797" w:type="pct"/>
          </w:tcPr>
          <w:p w14:paraId="487D98C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de motos</w:t>
            </w:r>
          </w:p>
        </w:tc>
        <w:tc>
          <w:tcPr>
            <w:tcW w:w="234" w:type="pct"/>
            <w:tcBorders>
              <w:right w:val="nil"/>
            </w:tcBorders>
          </w:tcPr>
          <w:p w14:paraId="155B55F3"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6BFD1993"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67CB157C"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75042443"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5220C8EC" w14:textId="77777777" w:rsidTr="00925DA0">
        <w:trPr>
          <w:trHeight w:val="292"/>
        </w:trPr>
        <w:tc>
          <w:tcPr>
            <w:tcW w:w="2797" w:type="pct"/>
          </w:tcPr>
          <w:p w14:paraId="29ED1F8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automotriz</w:t>
            </w:r>
          </w:p>
        </w:tc>
        <w:tc>
          <w:tcPr>
            <w:tcW w:w="234" w:type="pct"/>
            <w:tcBorders>
              <w:right w:val="nil"/>
            </w:tcBorders>
          </w:tcPr>
          <w:p w14:paraId="08DED9EE"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685B442B"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1053151E"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5E5DDE2A"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54AE6935" w14:textId="77777777" w:rsidTr="00925DA0">
        <w:trPr>
          <w:trHeight w:val="291"/>
        </w:trPr>
        <w:tc>
          <w:tcPr>
            <w:tcW w:w="2797" w:type="pct"/>
          </w:tcPr>
          <w:p w14:paraId="4EC8F381"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eléctrico</w:t>
            </w:r>
          </w:p>
        </w:tc>
        <w:tc>
          <w:tcPr>
            <w:tcW w:w="234" w:type="pct"/>
            <w:tcBorders>
              <w:right w:val="nil"/>
            </w:tcBorders>
          </w:tcPr>
          <w:p w14:paraId="0E3279AD"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4172A535"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6638C768"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2B46C2DD"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4190DAFE" w14:textId="77777777" w:rsidTr="00925DA0">
        <w:trPr>
          <w:trHeight w:val="292"/>
        </w:trPr>
        <w:tc>
          <w:tcPr>
            <w:tcW w:w="2797" w:type="pct"/>
          </w:tcPr>
          <w:p w14:paraId="4206F6B0"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Taller de herrería</w:t>
            </w:r>
          </w:p>
        </w:tc>
        <w:tc>
          <w:tcPr>
            <w:tcW w:w="234" w:type="pct"/>
            <w:tcBorders>
              <w:right w:val="nil"/>
            </w:tcBorders>
          </w:tcPr>
          <w:p w14:paraId="20328F03"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4EA52E18"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350.00</w:t>
            </w:r>
          </w:p>
        </w:tc>
        <w:tc>
          <w:tcPr>
            <w:tcW w:w="205" w:type="pct"/>
            <w:tcBorders>
              <w:right w:val="nil"/>
            </w:tcBorders>
          </w:tcPr>
          <w:p w14:paraId="31E63DEA" w14:textId="77777777" w:rsidR="0033204F" w:rsidRPr="0033204F" w:rsidRDefault="0033204F" w:rsidP="0033204F">
            <w:pPr>
              <w:tabs>
                <w:tab w:val="left" w:pos="342"/>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68E202C3" w14:textId="77777777" w:rsidR="0033204F" w:rsidRPr="0033204F" w:rsidRDefault="0033204F" w:rsidP="0033204F">
            <w:pPr>
              <w:tabs>
                <w:tab w:val="left" w:pos="342"/>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w:t>
            </w:r>
          </w:p>
        </w:tc>
      </w:tr>
      <w:tr w:rsidR="0033204F" w:rsidRPr="0033204F" w14:paraId="0C25C2BE" w14:textId="77777777" w:rsidTr="00925DA0">
        <w:trPr>
          <w:trHeight w:val="291"/>
        </w:trPr>
        <w:tc>
          <w:tcPr>
            <w:tcW w:w="2797" w:type="pct"/>
          </w:tcPr>
          <w:p w14:paraId="6D2E082E"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Venta de material de construcción</w:t>
            </w:r>
          </w:p>
        </w:tc>
        <w:tc>
          <w:tcPr>
            <w:tcW w:w="234" w:type="pct"/>
            <w:tcBorders>
              <w:right w:val="nil"/>
            </w:tcBorders>
          </w:tcPr>
          <w:p w14:paraId="19FCB89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0F4301BB"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w:t>
            </w:r>
          </w:p>
        </w:tc>
        <w:tc>
          <w:tcPr>
            <w:tcW w:w="205" w:type="pct"/>
            <w:tcBorders>
              <w:right w:val="nil"/>
            </w:tcBorders>
          </w:tcPr>
          <w:p w14:paraId="18A61A3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37492539"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1,500.00</w:t>
            </w:r>
          </w:p>
        </w:tc>
      </w:tr>
      <w:tr w:rsidR="0033204F" w:rsidRPr="0033204F" w14:paraId="6D6A3C25" w14:textId="77777777" w:rsidTr="00925DA0">
        <w:trPr>
          <w:trHeight w:val="291"/>
        </w:trPr>
        <w:tc>
          <w:tcPr>
            <w:tcW w:w="2797" w:type="pct"/>
          </w:tcPr>
          <w:p w14:paraId="1FACADFF"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Estación de servicio Gas L.P.</w:t>
            </w:r>
          </w:p>
        </w:tc>
        <w:tc>
          <w:tcPr>
            <w:tcW w:w="234" w:type="pct"/>
            <w:tcBorders>
              <w:right w:val="nil"/>
            </w:tcBorders>
          </w:tcPr>
          <w:p w14:paraId="3E9BC13D"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78512470"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5,000.00</w:t>
            </w:r>
          </w:p>
        </w:tc>
        <w:tc>
          <w:tcPr>
            <w:tcW w:w="205" w:type="pct"/>
            <w:tcBorders>
              <w:right w:val="nil"/>
            </w:tcBorders>
          </w:tcPr>
          <w:p w14:paraId="5BEFD060"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1A19DE1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w:t>
            </w:r>
          </w:p>
        </w:tc>
      </w:tr>
      <w:tr w:rsidR="0033204F" w:rsidRPr="0033204F" w14:paraId="2B92DED2" w14:textId="77777777" w:rsidTr="00925DA0">
        <w:trPr>
          <w:trHeight w:val="291"/>
        </w:trPr>
        <w:tc>
          <w:tcPr>
            <w:tcW w:w="2797" w:type="pct"/>
          </w:tcPr>
          <w:p w14:paraId="1F925A32"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Gasolinera</w:t>
            </w:r>
          </w:p>
        </w:tc>
        <w:tc>
          <w:tcPr>
            <w:tcW w:w="234" w:type="pct"/>
            <w:tcBorders>
              <w:right w:val="nil"/>
            </w:tcBorders>
          </w:tcPr>
          <w:p w14:paraId="4C9AE24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6CE81E93"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25,000.00</w:t>
            </w:r>
          </w:p>
        </w:tc>
        <w:tc>
          <w:tcPr>
            <w:tcW w:w="205" w:type="pct"/>
            <w:tcBorders>
              <w:right w:val="nil"/>
            </w:tcBorders>
          </w:tcPr>
          <w:p w14:paraId="1FE9EA9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6BDA2A3A"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15,000.00</w:t>
            </w:r>
          </w:p>
        </w:tc>
      </w:tr>
      <w:tr w:rsidR="0033204F" w:rsidRPr="0033204F" w14:paraId="4DDF45BA" w14:textId="77777777" w:rsidTr="00925DA0">
        <w:trPr>
          <w:trHeight w:val="291"/>
        </w:trPr>
        <w:tc>
          <w:tcPr>
            <w:tcW w:w="2797" w:type="pct"/>
          </w:tcPr>
          <w:p w14:paraId="3C7AD98F"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Farmacia</w:t>
            </w:r>
          </w:p>
        </w:tc>
        <w:tc>
          <w:tcPr>
            <w:tcW w:w="234" w:type="pct"/>
            <w:tcBorders>
              <w:right w:val="nil"/>
            </w:tcBorders>
          </w:tcPr>
          <w:p w14:paraId="4FF9106D"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20F7F865"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1,000.00</w:t>
            </w:r>
          </w:p>
        </w:tc>
        <w:tc>
          <w:tcPr>
            <w:tcW w:w="205" w:type="pct"/>
            <w:tcBorders>
              <w:right w:val="nil"/>
            </w:tcBorders>
          </w:tcPr>
          <w:p w14:paraId="64010984"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16D6EA18"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500.00</w:t>
            </w:r>
          </w:p>
        </w:tc>
      </w:tr>
      <w:tr w:rsidR="0033204F" w:rsidRPr="0033204F" w14:paraId="4841E391" w14:textId="77777777" w:rsidTr="00925DA0">
        <w:trPr>
          <w:trHeight w:val="291"/>
        </w:trPr>
        <w:tc>
          <w:tcPr>
            <w:tcW w:w="2797" w:type="pct"/>
          </w:tcPr>
          <w:p w14:paraId="0982D474"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Carnicería o pollería</w:t>
            </w:r>
          </w:p>
        </w:tc>
        <w:tc>
          <w:tcPr>
            <w:tcW w:w="234" w:type="pct"/>
            <w:tcBorders>
              <w:right w:val="nil"/>
            </w:tcBorders>
          </w:tcPr>
          <w:p w14:paraId="7B1D1E7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854" w:type="pct"/>
            <w:tcBorders>
              <w:left w:val="nil"/>
            </w:tcBorders>
          </w:tcPr>
          <w:p w14:paraId="27276BA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500.00</w:t>
            </w:r>
          </w:p>
        </w:tc>
        <w:tc>
          <w:tcPr>
            <w:tcW w:w="205" w:type="pct"/>
            <w:tcBorders>
              <w:bottom w:val="single" w:sz="4" w:space="0" w:color="050505"/>
              <w:right w:val="nil"/>
            </w:tcBorders>
          </w:tcPr>
          <w:p w14:paraId="2E5A32E6"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10" w:type="pct"/>
            <w:tcBorders>
              <w:left w:val="nil"/>
            </w:tcBorders>
          </w:tcPr>
          <w:p w14:paraId="555F68BC"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250.00</w:t>
            </w:r>
          </w:p>
        </w:tc>
      </w:tr>
    </w:tbl>
    <w:p w14:paraId="22C40167"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54768A15"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629C3446" w14:textId="39324BD6"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1D8E49CF"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w:t>
      </w:r>
    </w:p>
    <w:p w14:paraId="76B23EA5"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Servicios de Agua Potable</w:t>
      </w:r>
    </w:p>
    <w:p w14:paraId="2F1A45D7"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1DF6135D"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24.- </w:t>
      </w:r>
      <w:r w:rsidRPr="0033204F">
        <w:rPr>
          <w:rFonts w:ascii="Arial" w:eastAsia="Arial MT" w:hAnsi="Arial"/>
          <w:color w:val="050505"/>
          <w:sz w:val="20"/>
          <w:szCs w:val="20"/>
          <w:lang w:val="es-ES"/>
        </w:rPr>
        <w:t>Los propietarios de predios que cuenten con aparatos de medición, pagarán una tarifa mensual con base en el consumo de agua del período.</w:t>
      </w:r>
    </w:p>
    <w:p w14:paraId="04518A7D"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473A9DA0"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Si no cuentan con medidores, se pagarán cuotas mensuales, por:</w:t>
      </w:r>
    </w:p>
    <w:p w14:paraId="2EBDD027"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462"/>
        <w:gridCol w:w="417"/>
        <w:gridCol w:w="1226"/>
      </w:tblGrid>
      <w:tr w:rsidR="0033204F" w:rsidRPr="0033204F" w14:paraId="022D3942" w14:textId="77777777" w:rsidTr="00925DA0">
        <w:trPr>
          <w:trHeight w:val="386"/>
        </w:trPr>
        <w:tc>
          <w:tcPr>
            <w:tcW w:w="4098" w:type="pct"/>
          </w:tcPr>
          <w:p w14:paraId="42E73784"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 </w:t>
            </w:r>
            <w:r w:rsidRPr="0033204F">
              <w:rPr>
                <w:rFonts w:ascii="Arial" w:eastAsia="Arial MT" w:hAnsi="Arial"/>
                <w:color w:val="050505"/>
                <w:sz w:val="20"/>
                <w:szCs w:val="20"/>
                <w:lang w:val="es-ES"/>
              </w:rPr>
              <w:t>Consumo doméstico</w:t>
            </w:r>
          </w:p>
        </w:tc>
        <w:tc>
          <w:tcPr>
            <w:tcW w:w="229" w:type="pct"/>
            <w:tcBorders>
              <w:right w:val="nil"/>
            </w:tcBorders>
          </w:tcPr>
          <w:p w14:paraId="3B49AA81" w14:textId="77777777" w:rsidR="0033204F" w:rsidRPr="0033204F" w:rsidRDefault="0033204F" w:rsidP="0033204F">
            <w:pPr>
              <w:tabs>
                <w:tab w:val="left" w:pos="327"/>
                <w:tab w:val="left" w:pos="506"/>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73" w:type="pct"/>
            <w:tcBorders>
              <w:left w:val="nil"/>
            </w:tcBorders>
          </w:tcPr>
          <w:p w14:paraId="141EF1C1" w14:textId="77777777" w:rsidR="0033204F" w:rsidRPr="0033204F" w:rsidRDefault="0033204F" w:rsidP="0033204F">
            <w:pPr>
              <w:tabs>
                <w:tab w:val="left" w:pos="506"/>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w:t>
            </w:r>
          </w:p>
        </w:tc>
      </w:tr>
      <w:tr w:rsidR="0033204F" w:rsidRPr="0033204F" w14:paraId="7E271CA1" w14:textId="77777777" w:rsidTr="00925DA0">
        <w:trPr>
          <w:trHeight w:val="387"/>
        </w:trPr>
        <w:tc>
          <w:tcPr>
            <w:tcW w:w="4098" w:type="pct"/>
          </w:tcPr>
          <w:p w14:paraId="1BFA38A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 </w:t>
            </w:r>
            <w:r w:rsidRPr="0033204F">
              <w:rPr>
                <w:rFonts w:ascii="Arial" w:eastAsia="Arial MT" w:hAnsi="Arial"/>
                <w:color w:val="050505"/>
                <w:sz w:val="20"/>
                <w:szCs w:val="20"/>
                <w:lang w:val="es-ES"/>
              </w:rPr>
              <w:t>Domicilio con sembrados</w:t>
            </w:r>
          </w:p>
        </w:tc>
        <w:tc>
          <w:tcPr>
            <w:tcW w:w="229" w:type="pct"/>
            <w:tcBorders>
              <w:right w:val="nil"/>
            </w:tcBorders>
          </w:tcPr>
          <w:p w14:paraId="695CF1F4" w14:textId="77777777" w:rsidR="0033204F" w:rsidRPr="0033204F" w:rsidRDefault="0033204F" w:rsidP="0033204F">
            <w:pPr>
              <w:tabs>
                <w:tab w:val="left" w:pos="506"/>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73" w:type="pct"/>
            <w:tcBorders>
              <w:left w:val="nil"/>
            </w:tcBorders>
          </w:tcPr>
          <w:p w14:paraId="2DBB1BD2" w14:textId="77777777" w:rsidR="0033204F" w:rsidRPr="0033204F" w:rsidRDefault="0033204F" w:rsidP="0033204F">
            <w:pPr>
              <w:tabs>
                <w:tab w:val="left" w:pos="506"/>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60.00</w:t>
            </w:r>
          </w:p>
        </w:tc>
      </w:tr>
      <w:tr w:rsidR="0033204F" w:rsidRPr="0033204F" w14:paraId="7814FB47" w14:textId="77777777" w:rsidTr="00925DA0">
        <w:trPr>
          <w:trHeight w:val="387"/>
        </w:trPr>
        <w:tc>
          <w:tcPr>
            <w:tcW w:w="4098" w:type="pct"/>
          </w:tcPr>
          <w:p w14:paraId="3D82486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III. </w:t>
            </w:r>
            <w:r w:rsidRPr="0033204F">
              <w:rPr>
                <w:rFonts w:ascii="Arial" w:eastAsia="Arial MT" w:hAnsi="Arial"/>
                <w:color w:val="050505"/>
                <w:sz w:val="20"/>
                <w:szCs w:val="20"/>
                <w:lang w:val="es-ES"/>
              </w:rPr>
              <w:t>Comercio</w:t>
            </w:r>
          </w:p>
        </w:tc>
        <w:tc>
          <w:tcPr>
            <w:tcW w:w="229" w:type="pct"/>
            <w:tcBorders>
              <w:right w:val="nil"/>
            </w:tcBorders>
          </w:tcPr>
          <w:p w14:paraId="4A211B7E"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73" w:type="pct"/>
            <w:tcBorders>
              <w:left w:val="nil"/>
            </w:tcBorders>
          </w:tcPr>
          <w:p w14:paraId="73289CD1"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160.00</w:t>
            </w:r>
          </w:p>
        </w:tc>
      </w:tr>
      <w:tr w:rsidR="0033204F" w:rsidRPr="0033204F" w14:paraId="7E09D0B5" w14:textId="77777777" w:rsidTr="00925DA0">
        <w:trPr>
          <w:trHeight w:val="386"/>
        </w:trPr>
        <w:tc>
          <w:tcPr>
            <w:tcW w:w="4098" w:type="pct"/>
          </w:tcPr>
          <w:p w14:paraId="57F8CEA6"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IV. </w:t>
            </w:r>
            <w:r w:rsidRPr="0033204F">
              <w:rPr>
                <w:rFonts w:ascii="Arial" w:eastAsia="Arial MT" w:hAnsi="Arial"/>
                <w:color w:val="050505"/>
                <w:sz w:val="20"/>
                <w:szCs w:val="20"/>
                <w:lang w:val="es-ES"/>
              </w:rPr>
              <w:t>Plantas purificadas de agua</w:t>
            </w:r>
          </w:p>
        </w:tc>
        <w:tc>
          <w:tcPr>
            <w:tcW w:w="229" w:type="pct"/>
            <w:tcBorders>
              <w:bottom w:val="single" w:sz="6" w:space="0" w:color="050505"/>
              <w:right w:val="nil"/>
            </w:tcBorders>
          </w:tcPr>
          <w:p w14:paraId="7F1C99E2"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73" w:type="pct"/>
            <w:tcBorders>
              <w:left w:val="nil"/>
            </w:tcBorders>
          </w:tcPr>
          <w:p w14:paraId="07485C4E"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500.00</w:t>
            </w:r>
          </w:p>
        </w:tc>
      </w:tr>
      <w:tr w:rsidR="0033204F" w:rsidRPr="0033204F" w14:paraId="070A93B9" w14:textId="77777777" w:rsidTr="00925DA0">
        <w:trPr>
          <w:trHeight w:val="387"/>
        </w:trPr>
        <w:tc>
          <w:tcPr>
            <w:tcW w:w="4098" w:type="pct"/>
          </w:tcPr>
          <w:p w14:paraId="5998AEAE"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V. </w:t>
            </w:r>
            <w:r w:rsidRPr="0033204F">
              <w:rPr>
                <w:rFonts w:ascii="Arial" w:eastAsia="Arial MT" w:hAnsi="Arial"/>
                <w:color w:val="050505"/>
                <w:sz w:val="20"/>
                <w:szCs w:val="20"/>
                <w:lang w:val="es-ES"/>
              </w:rPr>
              <w:t>Contratación, conexión e instalación nueva</w:t>
            </w:r>
          </w:p>
        </w:tc>
        <w:tc>
          <w:tcPr>
            <w:tcW w:w="229" w:type="pct"/>
            <w:tcBorders>
              <w:right w:val="nil"/>
            </w:tcBorders>
          </w:tcPr>
          <w:p w14:paraId="51723E06" w14:textId="77777777" w:rsidR="0033204F" w:rsidRPr="0033204F" w:rsidRDefault="0033204F" w:rsidP="0033204F">
            <w:pPr>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73" w:type="pct"/>
            <w:tcBorders>
              <w:left w:val="nil"/>
            </w:tcBorders>
          </w:tcPr>
          <w:p w14:paraId="26C24CD7" w14:textId="77777777" w:rsidR="0033204F" w:rsidRPr="0033204F" w:rsidRDefault="0033204F" w:rsidP="0033204F">
            <w:pPr>
              <w:spacing w:after="0" w:line="360" w:lineRule="auto"/>
              <w:jc w:val="center"/>
              <w:rPr>
                <w:rFonts w:ascii="Arial" w:eastAsia="Arial MT" w:hAnsi="Arial"/>
                <w:sz w:val="20"/>
                <w:szCs w:val="20"/>
                <w:lang w:val="es-ES"/>
              </w:rPr>
            </w:pPr>
            <w:r w:rsidRPr="0033204F">
              <w:rPr>
                <w:rFonts w:ascii="Arial" w:eastAsia="Arial MT" w:hAnsi="Arial"/>
                <w:color w:val="050505"/>
                <w:sz w:val="20"/>
                <w:szCs w:val="20"/>
                <w:lang w:val="es-ES"/>
              </w:rPr>
              <w:t>1,500.00</w:t>
            </w:r>
          </w:p>
        </w:tc>
      </w:tr>
      <w:tr w:rsidR="0033204F" w:rsidRPr="0033204F" w14:paraId="03623C46" w14:textId="77777777" w:rsidTr="00925DA0">
        <w:trPr>
          <w:trHeight w:val="387"/>
        </w:trPr>
        <w:tc>
          <w:tcPr>
            <w:tcW w:w="4098" w:type="pct"/>
          </w:tcPr>
          <w:p w14:paraId="3BD1DBDA"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VI. </w:t>
            </w:r>
            <w:r w:rsidRPr="0033204F">
              <w:rPr>
                <w:rFonts w:ascii="Arial" w:eastAsia="Arial MT" w:hAnsi="Arial"/>
                <w:color w:val="050505"/>
                <w:sz w:val="20"/>
                <w:szCs w:val="20"/>
                <w:lang w:val="es-ES"/>
              </w:rPr>
              <w:t>Industrias</w:t>
            </w:r>
          </w:p>
        </w:tc>
        <w:tc>
          <w:tcPr>
            <w:tcW w:w="229" w:type="pct"/>
            <w:tcBorders>
              <w:right w:val="nil"/>
            </w:tcBorders>
          </w:tcPr>
          <w:p w14:paraId="7CEC0425" w14:textId="77777777" w:rsidR="0033204F" w:rsidRPr="0033204F" w:rsidRDefault="0033204F" w:rsidP="0033204F">
            <w:pPr>
              <w:spacing w:after="0" w:line="360" w:lineRule="auto"/>
              <w:jc w:val="center"/>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73" w:type="pct"/>
            <w:tcBorders>
              <w:left w:val="nil"/>
            </w:tcBorders>
          </w:tcPr>
          <w:p w14:paraId="05680A5D" w14:textId="77777777" w:rsidR="0033204F" w:rsidRPr="0033204F" w:rsidRDefault="0033204F" w:rsidP="0033204F">
            <w:pPr>
              <w:spacing w:after="0" w:line="360" w:lineRule="auto"/>
              <w:jc w:val="center"/>
              <w:rPr>
                <w:rFonts w:ascii="Arial" w:eastAsia="Arial MT" w:hAnsi="Arial"/>
                <w:sz w:val="20"/>
                <w:szCs w:val="20"/>
                <w:lang w:val="es-ES"/>
              </w:rPr>
            </w:pPr>
            <w:r w:rsidRPr="0033204F">
              <w:rPr>
                <w:rFonts w:ascii="Arial" w:eastAsia="Arial MT" w:hAnsi="Arial"/>
                <w:color w:val="050505"/>
                <w:sz w:val="20"/>
                <w:szCs w:val="20"/>
                <w:lang w:val="es-ES"/>
              </w:rPr>
              <w:t>1,000.00</w:t>
            </w:r>
          </w:p>
        </w:tc>
      </w:tr>
    </w:tbl>
    <w:p w14:paraId="6AAEFC87"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Si se paga 12 meses a la vez, solo se le cobrarán 10 meses.</w:t>
      </w:r>
    </w:p>
    <w:p w14:paraId="561AC299" w14:textId="77777777" w:rsidR="0033204F" w:rsidRDefault="0033204F" w:rsidP="0033204F">
      <w:pPr>
        <w:widowControl w:val="0"/>
        <w:autoSpaceDE w:val="0"/>
        <w:autoSpaceDN w:val="0"/>
        <w:spacing w:after="0" w:line="360" w:lineRule="auto"/>
        <w:rPr>
          <w:rFonts w:ascii="Arial" w:eastAsia="Arial MT" w:hAnsi="Arial"/>
          <w:sz w:val="20"/>
          <w:szCs w:val="20"/>
          <w:lang w:val="es-ES"/>
        </w:rPr>
      </w:pPr>
    </w:p>
    <w:p w14:paraId="550D0AE9" w14:textId="77777777" w:rsidR="0033204F" w:rsidRDefault="0033204F" w:rsidP="0033204F">
      <w:pPr>
        <w:widowControl w:val="0"/>
        <w:autoSpaceDE w:val="0"/>
        <w:autoSpaceDN w:val="0"/>
        <w:spacing w:after="0" w:line="360" w:lineRule="auto"/>
        <w:rPr>
          <w:rFonts w:ascii="Arial" w:eastAsia="Arial MT" w:hAnsi="Arial"/>
          <w:sz w:val="20"/>
          <w:szCs w:val="20"/>
          <w:lang w:val="es-ES"/>
        </w:rPr>
      </w:pPr>
    </w:p>
    <w:p w14:paraId="71E840EE" w14:textId="77777777" w:rsidR="0033204F" w:rsidRDefault="0033204F" w:rsidP="0033204F">
      <w:pPr>
        <w:widowControl w:val="0"/>
        <w:autoSpaceDE w:val="0"/>
        <w:autoSpaceDN w:val="0"/>
        <w:spacing w:after="0" w:line="360" w:lineRule="auto"/>
        <w:rPr>
          <w:rFonts w:ascii="Arial" w:eastAsia="Arial MT" w:hAnsi="Arial"/>
          <w:sz w:val="20"/>
          <w:szCs w:val="20"/>
          <w:lang w:val="es-ES"/>
        </w:rPr>
      </w:pPr>
    </w:p>
    <w:p w14:paraId="591AEAFD"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BA85593"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III</w:t>
      </w:r>
    </w:p>
    <w:p w14:paraId="63E7DB1E"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Certificados y Constancias</w:t>
      </w:r>
    </w:p>
    <w:p w14:paraId="50CDEB42"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06C72942"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25.- </w:t>
      </w:r>
      <w:r w:rsidRPr="0033204F">
        <w:rPr>
          <w:rFonts w:ascii="Arial" w:eastAsia="Arial MT" w:hAnsi="Arial"/>
          <w:color w:val="050505"/>
          <w:sz w:val="20"/>
          <w:szCs w:val="20"/>
          <w:lang w:val="es-ES"/>
        </w:rPr>
        <w:t>Por los certificados y constancias que expida la autoridad municipal, se pagarán las cuotas siguientes:</w:t>
      </w:r>
    </w:p>
    <w:p w14:paraId="21867A22"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469"/>
        <w:gridCol w:w="476"/>
        <w:gridCol w:w="1166"/>
      </w:tblGrid>
      <w:tr w:rsidR="0033204F" w:rsidRPr="0033204F" w14:paraId="763880F6" w14:textId="77777777" w:rsidTr="00925DA0">
        <w:trPr>
          <w:trHeight w:val="351"/>
        </w:trPr>
        <w:tc>
          <w:tcPr>
            <w:tcW w:w="4099" w:type="pct"/>
          </w:tcPr>
          <w:p w14:paraId="3F0823D2" w14:textId="77777777" w:rsidR="0033204F" w:rsidRPr="0033204F" w:rsidRDefault="0033204F" w:rsidP="0033204F">
            <w:pPr>
              <w:tabs>
                <w:tab w:val="left" w:pos="760"/>
              </w:tabs>
              <w:spacing w:after="0" w:line="360" w:lineRule="auto"/>
              <w:rPr>
                <w:rFonts w:ascii="Arial" w:eastAsia="Arial MT" w:hAnsi="Arial"/>
                <w:sz w:val="20"/>
                <w:szCs w:val="20"/>
                <w:lang w:val="es-ES"/>
              </w:rPr>
            </w:pPr>
            <w:r w:rsidRPr="0033204F">
              <w:rPr>
                <w:rFonts w:ascii="Arial" w:eastAsia="Arial MT" w:hAnsi="Arial"/>
                <w:b/>
                <w:color w:val="231F20"/>
                <w:sz w:val="20"/>
                <w:szCs w:val="20"/>
                <w:lang w:val="es-ES"/>
              </w:rPr>
              <w:t xml:space="preserve">I.     </w:t>
            </w:r>
            <w:r w:rsidRPr="0033204F">
              <w:rPr>
                <w:rFonts w:ascii="Arial" w:eastAsia="Arial MT" w:hAnsi="Arial"/>
                <w:color w:val="050505"/>
                <w:sz w:val="20"/>
                <w:szCs w:val="20"/>
                <w:lang w:val="es-ES"/>
              </w:rPr>
              <w:t>Por cada certificado que expida el ayuntamiento</w:t>
            </w:r>
          </w:p>
        </w:tc>
        <w:tc>
          <w:tcPr>
            <w:tcW w:w="261" w:type="pct"/>
            <w:tcBorders>
              <w:right w:val="nil"/>
            </w:tcBorders>
          </w:tcPr>
          <w:p w14:paraId="36531558" w14:textId="77777777" w:rsidR="0033204F" w:rsidRPr="0033204F" w:rsidRDefault="0033204F" w:rsidP="0033204F">
            <w:pPr>
              <w:tabs>
                <w:tab w:val="left" w:pos="290"/>
              </w:tabs>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40" w:type="pct"/>
            <w:tcBorders>
              <w:left w:val="nil"/>
            </w:tcBorders>
          </w:tcPr>
          <w:p w14:paraId="2C669395"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45.00</w:t>
            </w:r>
          </w:p>
        </w:tc>
      </w:tr>
      <w:tr w:rsidR="0033204F" w:rsidRPr="0033204F" w14:paraId="47FE5F68" w14:textId="77777777" w:rsidTr="00925DA0">
        <w:trPr>
          <w:trHeight w:val="351"/>
        </w:trPr>
        <w:tc>
          <w:tcPr>
            <w:tcW w:w="4099" w:type="pct"/>
          </w:tcPr>
          <w:p w14:paraId="70B8424B" w14:textId="77777777" w:rsidR="0033204F" w:rsidRPr="0033204F" w:rsidRDefault="0033204F" w:rsidP="0033204F">
            <w:pPr>
              <w:tabs>
                <w:tab w:val="left" w:pos="760"/>
              </w:tabs>
              <w:spacing w:after="0" w:line="360" w:lineRule="auto"/>
              <w:rPr>
                <w:rFonts w:ascii="Arial" w:eastAsia="Arial MT" w:hAnsi="Arial"/>
                <w:sz w:val="20"/>
                <w:szCs w:val="20"/>
                <w:lang w:val="es-ES"/>
              </w:rPr>
            </w:pPr>
            <w:r w:rsidRPr="0033204F">
              <w:rPr>
                <w:rFonts w:ascii="Arial" w:eastAsia="Arial MT" w:hAnsi="Arial"/>
                <w:b/>
                <w:color w:val="231F20"/>
                <w:sz w:val="20"/>
                <w:szCs w:val="20"/>
                <w:lang w:val="es-ES"/>
              </w:rPr>
              <w:t xml:space="preserve">II.    </w:t>
            </w:r>
            <w:r w:rsidRPr="0033204F">
              <w:rPr>
                <w:rFonts w:ascii="Arial" w:eastAsia="Arial MT" w:hAnsi="Arial"/>
                <w:color w:val="050505"/>
                <w:sz w:val="20"/>
                <w:szCs w:val="20"/>
                <w:lang w:val="es-ES"/>
              </w:rPr>
              <w:t>Por cada copia certificada que expida el ayuntamiento</w:t>
            </w:r>
          </w:p>
        </w:tc>
        <w:tc>
          <w:tcPr>
            <w:tcW w:w="261" w:type="pct"/>
            <w:tcBorders>
              <w:right w:val="nil"/>
            </w:tcBorders>
          </w:tcPr>
          <w:p w14:paraId="67D42ADC" w14:textId="77777777" w:rsidR="0033204F" w:rsidRPr="0033204F" w:rsidRDefault="0033204F" w:rsidP="0033204F">
            <w:pPr>
              <w:tabs>
                <w:tab w:val="left" w:pos="355"/>
              </w:tabs>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40" w:type="pct"/>
            <w:tcBorders>
              <w:left w:val="nil"/>
            </w:tcBorders>
          </w:tcPr>
          <w:p w14:paraId="517D1E40" w14:textId="77777777" w:rsidR="0033204F" w:rsidRPr="0033204F" w:rsidRDefault="0033204F" w:rsidP="0033204F">
            <w:pPr>
              <w:tabs>
                <w:tab w:val="left" w:pos="355"/>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3.00</w:t>
            </w:r>
          </w:p>
        </w:tc>
      </w:tr>
      <w:tr w:rsidR="0033204F" w:rsidRPr="0033204F" w14:paraId="32210B6F" w14:textId="77777777" w:rsidTr="00925DA0">
        <w:trPr>
          <w:trHeight w:val="351"/>
        </w:trPr>
        <w:tc>
          <w:tcPr>
            <w:tcW w:w="4099" w:type="pct"/>
          </w:tcPr>
          <w:p w14:paraId="049EF0AD" w14:textId="77777777" w:rsidR="0033204F" w:rsidRPr="0033204F" w:rsidRDefault="0033204F" w:rsidP="0033204F">
            <w:pPr>
              <w:tabs>
                <w:tab w:val="left" w:pos="663"/>
              </w:tabs>
              <w:spacing w:after="0" w:line="360" w:lineRule="auto"/>
              <w:rPr>
                <w:rFonts w:ascii="Arial" w:eastAsia="Arial MT" w:hAnsi="Arial"/>
                <w:sz w:val="20"/>
                <w:szCs w:val="20"/>
                <w:lang w:val="es-ES"/>
              </w:rPr>
            </w:pPr>
            <w:r w:rsidRPr="0033204F">
              <w:rPr>
                <w:rFonts w:ascii="Arial" w:eastAsia="Arial MT" w:hAnsi="Arial"/>
                <w:b/>
                <w:color w:val="231F20"/>
                <w:sz w:val="20"/>
                <w:szCs w:val="20"/>
                <w:lang w:val="es-ES"/>
              </w:rPr>
              <w:t xml:space="preserve">III.   </w:t>
            </w:r>
            <w:r w:rsidRPr="0033204F">
              <w:rPr>
                <w:rFonts w:ascii="Arial" w:eastAsia="Arial MT" w:hAnsi="Arial"/>
                <w:color w:val="050505"/>
                <w:sz w:val="20"/>
                <w:szCs w:val="20"/>
                <w:lang w:val="es-ES"/>
              </w:rPr>
              <w:t>Por cada constancia que expida el ayuntamiento</w:t>
            </w:r>
          </w:p>
        </w:tc>
        <w:tc>
          <w:tcPr>
            <w:tcW w:w="261" w:type="pct"/>
            <w:tcBorders>
              <w:right w:val="nil"/>
            </w:tcBorders>
          </w:tcPr>
          <w:p w14:paraId="6083D2CB"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40" w:type="pct"/>
            <w:tcBorders>
              <w:left w:val="nil"/>
            </w:tcBorders>
          </w:tcPr>
          <w:p w14:paraId="3C3AAD8F"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45.00</w:t>
            </w:r>
          </w:p>
        </w:tc>
      </w:tr>
      <w:tr w:rsidR="0033204F" w:rsidRPr="0033204F" w14:paraId="6EC19572" w14:textId="77777777" w:rsidTr="00925DA0">
        <w:trPr>
          <w:trHeight w:val="352"/>
        </w:trPr>
        <w:tc>
          <w:tcPr>
            <w:tcW w:w="4099" w:type="pct"/>
          </w:tcPr>
          <w:p w14:paraId="38C07BEA" w14:textId="77777777" w:rsidR="0033204F" w:rsidRPr="0033204F" w:rsidRDefault="0033204F" w:rsidP="0033204F">
            <w:pPr>
              <w:tabs>
                <w:tab w:val="left" w:pos="663"/>
              </w:tabs>
              <w:spacing w:after="0" w:line="360" w:lineRule="auto"/>
              <w:rPr>
                <w:rFonts w:ascii="Arial" w:eastAsia="Arial MT" w:hAnsi="Arial"/>
                <w:sz w:val="20"/>
                <w:szCs w:val="20"/>
                <w:lang w:val="es-ES"/>
              </w:rPr>
            </w:pPr>
            <w:r w:rsidRPr="0033204F">
              <w:rPr>
                <w:rFonts w:ascii="Arial" w:eastAsia="Arial MT" w:hAnsi="Arial"/>
                <w:b/>
                <w:color w:val="231F20"/>
                <w:sz w:val="20"/>
                <w:szCs w:val="20"/>
                <w:lang w:val="es-ES"/>
              </w:rPr>
              <w:t xml:space="preserve">IV.   </w:t>
            </w:r>
            <w:r w:rsidRPr="0033204F">
              <w:rPr>
                <w:rFonts w:ascii="Arial" w:eastAsia="Arial MT" w:hAnsi="Arial"/>
                <w:color w:val="050505"/>
                <w:sz w:val="20"/>
                <w:szCs w:val="20"/>
                <w:lang w:val="es-ES"/>
              </w:rPr>
              <w:t>Por cada concurso de obra</w:t>
            </w:r>
          </w:p>
        </w:tc>
        <w:tc>
          <w:tcPr>
            <w:tcW w:w="261" w:type="pct"/>
            <w:tcBorders>
              <w:right w:val="nil"/>
            </w:tcBorders>
          </w:tcPr>
          <w:p w14:paraId="4B5E8AA3" w14:textId="77777777" w:rsidR="0033204F" w:rsidRPr="0033204F" w:rsidRDefault="0033204F" w:rsidP="0033204F">
            <w:pPr>
              <w:spacing w:after="0" w:line="360" w:lineRule="auto"/>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640" w:type="pct"/>
            <w:tcBorders>
              <w:left w:val="nil"/>
            </w:tcBorders>
          </w:tcPr>
          <w:p w14:paraId="04F965C3"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2,000.00</w:t>
            </w:r>
          </w:p>
        </w:tc>
      </w:tr>
    </w:tbl>
    <w:p w14:paraId="768B7006" w14:textId="59941081"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E5590C3"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IV</w:t>
      </w:r>
    </w:p>
    <w:p w14:paraId="139F68FA"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Servicios de Mercados y Centrales de Abasto</w:t>
      </w:r>
    </w:p>
    <w:p w14:paraId="658AF404"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1EC03C4F"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26.- </w:t>
      </w:r>
      <w:r w:rsidRPr="0033204F">
        <w:rPr>
          <w:rFonts w:ascii="Arial" w:eastAsia="Arial MT" w:hAnsi="Arial"/>
          <w:color w:val="050505"/>
          <w:sz w:val="20"/>
          <w:szCs w:val="20"/>
          <w:lang w:val="es-ES"/>
        </w:rPr>
        <w:t>Los derechos por servicios de mercado ambulante se causarán y pagarán $ 60.00 por día.</w:t>
      </w:r>
    </w:p>
    <w:p w14:paraId="4FD66A08"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V</w:t>
      </w:r>
    </w:p>
    <w:p w14:paraId="6FAE8BBF"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Servicios de Cementerios</w:t>
      </w:r>
    </w:p>
    <w:p w14:paraId="16340C3C"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65C6185C"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27.- </w:t>
      </w:r>
      <w:r w:rsidRPr="0033204F">
        <w:rPr>
          <w:rFonts w:ascii="Arial" w:eastAsia="Arial MT" w:hAnsi="Arial"/>
          <w:color w:val="050505"/>
          <w:sz w:val="20"/>
          <w:szCs w:val="20"/>
          <w:lang w:val="es-ES"/>
        </w:rPr>
        <w:t>Los derechos a que se refiere este capítulo, se causarán y pagarán conforme a las siguientes cuotas:</w:t>
      </w:r>
    </w:p>
    <w:p w14:paraId="7BA174F5"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358"/>
        <w:gridCol w:w="330"/>
        <w:gridCol w:w="1423"/>
      </w:tblGrid>
      <w:tr w:rsidR="0033204F" w:rsidRPr="0033204F" w14:paraId="1C719EBA" w14:textId="77777777" w:rsidTr="00925DA0">
        <w:trPr>
          <w:trHeight w:val="351"/>
        </w:trPr>
        <w:tc>
          <w:tcPr>
            <w:tcW w:w="4038" w:type="pct"/>
          </w:tcPr>
          <w:p w14:paraId="7C10DEA6"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 </w:t>
            </w:r>
            <w:r w:rsidRPr="0033204F">
              <w:rPr>
                <w:rFonts w:ascii="Arial" w:eastAsia="Arial MT" w:hAnsi="Arial"/>
                <w:color w:val="050505"/>
                <w:sz w:val="20"/>
                <w:szCs w:val="20"/>
                <w:lang w:val="es-ES"/>
              </w:rPr>
              <w:t>Renta de fosa por tres años</w:t>
            </w:r>
          </w:p>
        </w:tc>
        <w:tc>
          <w:tcPr>
            <w:tcW w:w="181" w:type="pct"/>
          </w:tcPr>
          <w:p w14:paraId="2E3A8C0E" w14:textId="77777777" w:rsidR="0033204F" w:rsidRPr="0033204F" w:rsidRDefault="0033204F" w:rsidP="0033204F">
            <w:pPr>
              <w:tabs>
                <w:tab w:val="left" w:pos="490"/>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781" w:type="pct"/>
          </w:tcPr>
          <w:p w14:paraId="171BB168" w14:textId="77777777" w:rsidR="0033204F" w:rsidRPr="0033204F" w:rsidRDefault="0033204F" w:rsidP="0033204F">
            <w:pPr>
              <w:tabs>
                <w:tab w:val="left" w:pos="490"/>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200.00</w:t>
            </w:r>
          </w:p>
        </w:tc>
      </w:tr>
      <w:tr w:rsidR="0033204F" w:rsidRPr="0033204F" w14:paraId="12C39948" w14:textId="77777777" w:rsidTr="00925DA0">
        <w:trPr>
          <w:trHeight w:val="352"/>
        </w:trPr>
        <w:tc>
          <w:tcPr>
            <w:tcW w:w="4038" w:type="pct"/>
          </w:tcPr>
          <w:p w14:paraId="4DE30509"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 </w:t>
            </w:r>
            <w:r w:rsidRPr="0033204F">
              <w:rPr>
                <w:rFonts w:ascii="Arial" w:eastAsia="Arial MT" w:hAnsi="Arial"/>
                <w:color w:val="050505"/>
                <w:sz w:val="20"/>
                <w:szCs w:val="20"/>
                <w:lang w:val="es-ES"/>
              </w:rPr>
              <w:t>Adquisición de bóvedas a perpetuidad</w:t>
            </w:r>
          </w:p>
        </w:tc>
        <w:tc>
          <w:tcPr>
            <w:tcW w:w="181" w:type="pct"/>
          </w:tcPr>
          <w:p w14:paraId="1944FE57" w14:textId="77777777" w:rsidR="0033204F" w:rsidRPr="0033204F" w:rsidRDefault="0033204F" w:rsidP="0033204F">
            <w:pPr>
              <w:tabs>
                <w:tab w:val="left" w:pos="343"/>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781" w:type="pct"/>
          </w:tcPr>
          <w:p w14:paraId="06DE21CE" w14:textId="77777777" w:rsidR="0033204F" w:rsidRPr="0033204F" w:rsidRDefault="0033204F" w:rsidP="0033204F">
            <w:pPr>
              <w:tabs>
                <w:tab w:val="left" w:pos="343"/>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4,500.00</w:t>
            </w:r>
          </w:p>
        </w:tc>
      </w:tr>
      <w:tr w:rsidR="0033204F" w:rsidRPr="0033204F" w14:paraId="243B22D5" w14:textId="77777777" w:rsidTr="00925DA0">
        <w:trPr>
          <w:trHeight w:val="351"/>
        </w:trPr>
        <w:tc>
          <w:tcPr>
            <w:tcW w:w="4038" w:type="pct"/>
          </w:tcPr>
          <w:p w14:paraId="74DC1088"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III. </w:t>
            </w:r>
            <w:r w:rsidRPr="0033204F">
              <w:rPr>
                <w:rFonts w:ascii="Arial" w:eastAsia="Arial MT" w:hAnsi="Arial"/>
                <w:color w:val="050505"/>
                <w:sz w:val="20"/>
                <w:szCs w:val="20"/>
                <w:lang w:val="es-ES"/>
              </w:rPr>
              <w:t>Expedición de duplicados por documentos de concesiones</w:t>
            </w:r>
          </w:p>
        </w:tc>
        <w:tc>
          <w:tcPr>
            <w:tcW w:w="181" w:type="pct"/>
          </w:tcPr>
          <w:p w14:paraId="39732625" w14:textId="77777777" w:rsidR="0033204F" w:rsidRPr="0033204F" w:rsidRDefault="0033204F" w:rsidP="0033204F">
            <w:pPr>
              <w:tabs>
                <w:tab w:val="left" w:pos="490"/>
              </w:tabs>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781" w:type="pct"/>
          </w:tcPr>
          <w:p w14:paraId="118B3349" w14:textId="77777777" w:rsidR="0033204F" w:rsidRPr="0033204F" w:rsidRDefault="0033204F" w:rsidP="0033204F">
            <w:pPr>
              <w:tabs>
                <w:tab w:val="left" w:pos="490"/>
              </w:tabs>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300.00</w:t>
            </w:r>
          </w:p>
        </w:tc>
      </w:tr>
    </w:tbl>
    <w:p w14:paraId="0BB3F869"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124D7C02"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VI</w:t>
      </w:r>
    </w:p>
    <w:p w14:paraId="419B247B"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Servicio de Alumbrado Público</w:t>
      </w:r>
    </w:p>
    <w:p w14:paraId="77D34EA8"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007D8A48"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r w:rsidRPr="0033204F">
        <w:rPr>
          <w:rFonts w:ascii="Arial" w:eastAsia="Arial MT" w:hAnsi="Arial"/>
          <w:b/>
          <w:color w:val="050505"/>
          <w:sz w:val="20"/>
          <w:szCs w:val="20"/>
          <w:lang w:val="es-ES"/>
        </w:rPr>
        <w:t xml:space="preserve">Artículo 28.- </w:t>
      </w:r>
      <w:r w:rsidRPr="0033204F">
        <w:rPr>
          <w:rFonts w:ascii="Arial" w:eastAsia="Arial MT" w:hAnsi="Arial"/>
          <w:color w:val="050505"/>
          <w:sz w:val="20"/>
          <w:szCs w:val="20"/>
          <w:lang w:val="es-ES"/>
        </w:rPr>
        <w:t>El derecho por servicio de alumbrado público será el que resulte de aplicar la tarifa, que se describe en la Ley de Hacienda Municipal del Estado de Yucatán.</w:t>
      </w:r>
    </w:p>
    <w:p w14:paraId="6B2E9A62" w14:textId="77777777" w:rsid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74417C73" w14:textId="77777777" w:rsid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12D85D1C" w14:textId="77777777" w:rsid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600CEE3D"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75E5A493"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VII</w:t>
      </w:r>
    </w:p>
    <w:p w14:paraId="05E79444"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Servicios de la Unidad de Acceso a la Información Pública</w:t>
      </w:r>
    </w:p>
    <w:p w14:paraId="202FA7BB" w14:textId="77777777" w:rsidR="0033204F" w:rsidRPr="0033204F" w:rsidRDefault="0033204F" w:rsidP="0033204F">
      <w:pPr>
        <w:widowControl w:val="0"/>
        <w:autoSpaceDE w:val="0"/>
        <w:autoSpaceDN w:val="0"/>
        <w:spacing w:after="0" w:line="360" w:lineRule="auto"/>
        <w:jc w:val="both"/>
        <w:rPr>
          <w:rFonts w:ascii="Arial" w:eastAsia="Arial MT" w:hAnsi="Arial"/>
          <w:b/>
          <w:color w:val="050505"/>
          <w:sz w:val="20"/>
          <w:szCs w:val="20"/>
          <w:lang w:val="es-ES"/>
        </w:rPr>
      </w:pPr>
    </w:p>
    <w:p w14:paraId="5F427F28"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29.- </w:t>
      </w:r>
      <w:r w:rsidRPr="0033204F">
        <w:rPr>
          <w:rFonts w:ascii="Arial" w:eastAsia="Arial MT" w:hAnsi="Arial"/>
          <w:color w:val="050505"/>
          <w:sz w:val="20"/>
          <w:szCs w:val="20"/>
          <w:lang w:val="es-ES"/>
        </w:rPr>
        <w:t>El derecho por acceso a la información pública que proporciona la Unidad de Transparencia municipal será gratuita.</w:t>
      </w:r>
    </w:p>
    <w:p w14:paraId="151513A6"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649F9348"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8E2120A"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73DADE26"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E8953D0"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250"/>
        <w:gridCol w:w="219"/>
        <w:gridCol w:w="1642"/>
      </w:tblGrid>
      <w:tr w:rsidR="0033204F" w:rsidRPr="0033204F" w14:paraId="223B29DF" w14:textId="77777777" w:rsidTr="00925DA0">
        <w:trPr>
          <w:trHeight w:val="254"/>
        </w:trPr>
        <w:tc>
          <w:tcPr>
            <w:tcW w:w="3979" w:type="pct"/>
          </w:tcPr>
          <w:p w14:paraId="65611DB7" w14:textId="77777777" w:rsidR="0033204F" w:rsidRPr="0033204F" w:rsidRDefault="0033204F" w:rsidP="0033204F">
            <w:pPr>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Medio de reproducción</w:t>
            </w:r>
          </w:p>
        </w:tc>
        <w:tc>
          <w:tcPr>
            <w:tcW w:w="120" w:type="pct"/>
            <w:tcBorders>
              <w:right w:val="nil"/>
            </w:tcBorders>
          </w:tcPr>
          <w:p w14:paraId="59BDD670" w14:textId="77777777" w:rsidR="0033204F" w:rsidRPr="0033204F" w:rsidRDefault="0033204F" w:rsidP="0033204F">
            <w:pPr>
              <w:spacing w:after="0" w:line="360" w:lineRule="auto"/>
              <w:jc w:val="right"/>
              <w:rPr>
                <w:rFonts w:ascii="Arial" w:eastAsia="Arial MT" w:hAnsi="Arial"/>
                <w:b/>
                <w:color w:val="050505"/>
                <w:sz w:val="20"/>
                <w:szCs w:val="20"/>
                <w:lang w:val="es-ES"/>
              </w:rPr>
            </w:pPr>
          </w:p>
        </w:tc>
        <w:tc>
          <w:tcPr>
            <w:tcW w:w="901" w:type="pct"/>
            <w:tcBorders>
              <w:left w:val="nil"/>
            </w:tcBorders>
          </w:tcPr>
          <w:p w14:paraId="62D8622C" w14:textId="77777777" w:rsidR="0033204F" w:rsidRPr="0033204F" w:rsidRDefault="0033204F" w:rsidP="0033204F">
            <w:pPr>
              <w:spacing w:after="0" w:line="360" w:lineRule="auto"/>
              <w:rPr>
                <w:rFonts w:ascii="Arial" w:eastAsia="Arial MT" w:hAnsi="Arial"/>
                <w:b/>
                <w:sz w:val="20"/>
                <w:szCs w:val="20"/>
                <w:lang w:val="es-ES"/>
              </w:rPr>
            </w:pPr>
            <w:r w:rsidRPr="0033204F">
              <w:rPr>
                <w:rFonts w:ascii="Arial" w:eastAsia="Arial MT" w:hAnsi="Arial"/>
                <w:b/>
                <w:color w:val="050505"/>
                <w:sz w:val="20"/>
                <w:szCs w:val="20"/>
                <w:lang w:val="es-ES"/>
              </w:rPr>
              <w:t>Costo aplicable</w:t>
            </w:r>
          </w:p>
        </w:tc>
      </w:tr>
      <w:tr w:rsidR="0033204F" w:rsidRPr="0033204F" w14:paraId="621C3600" w14:textId="77777777" w:rsidTr="00925DA0">
        <w:trPr>
          <w:trHeight w:val="511"/>
        </w:trPr>
        <w:tc>
          <w:tcPr>
            <w:tcW w:w="3979" w:type="pct"/>
          </w:tcPr>
          <w:p w14:paraId="52C21B77" w14:textId="77777777" w:rsidR="0033204F" w:rsidRPr="0033204F" w:rsidRDefault="0033204F" w:rsidP="0033204F">
            <w:pPr>
              <w:tabs>
                <w:tab w:val="left" w:pos="662"/>
              </w:tabs>
              <w:spacing w:after="0" w:line="360" w:lineRule="auto"/>
              <w:rPr>
                <w:rFonts w:ascii="Arial" w:eastAsia="Arial MT" w:hAnsi="Arial"/>
                <w:sz w:val="20"/>
                <w:szCs w:val="20"/>
                <w:lang w:val="es-ES"/>
              </w:rPr>
            </w:pPr>
            <w:proofErr w:type="spellStart"/>
            <w:r w:rsidRPr="0033204F">
              <w:rPr>
                <w:rFonts w:ascii="Arial" w:eastAsia="Arial MT" w:hAnsi="Arial"/>
                <w:b/>
                <w:color w:val="231F20"/>
                <w:sz w:val="20"/>
                <w:szCs w:val="20"/>
                <w:lang w:val="es-ES"/>
              </w:rPr>
              <w:t>I.</w:t>
            </w:r>
            <w:r w:rsidRPr="0033204F">
              <w:rPr>
                <w:rFonts w:ascii="Arial" w:eastAsia="Arial MT" w:hAnsi="Arial"/>
                <w:color w:val="050505"/>
                <w:sz w:val="20"/>
                <w:szCs w:val="20"/>
                <w:lang w:val="es-ES"/>
              </w:rPr>
              <w:t>Copia</w:t>
            </w:r>
            <w:proofErr w:type="spellEnd"/>
            <w:r w:rsidRPr="0033204F">
              <w:rPr>
                <w:rFonts w:ascii="Arial" w:eastAsia="Arial MT" w:hAnsi="Arial"/>
                <w:color w:val="050505"/>
                <w:sz w:val="20"/>
                <w:szCs w:val="20"/>
                <w:lang w:val="es-ES"/>
              </w:rPr>
              <w:t xml:space="preserve"> simple o impresa a partir de la vigesimoprimera hoja proporcionada por la Unidad de Transparencia.</w:t>
            </w:r>
          </w:p>
        </w:tc>
        <w:tc>
          <w:tcPr>
            <w:tcW w:w="120" w:type="pct"/>
            <w:tcBorders>
              <w:right w:val="nil"/>
            </w:tcBorders>
          </w:tcPr>
          <w:p w14:paraId="7BA47AB2"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003F007"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w:t>
            </w:r>
          </w:p>
        </w:tc>
      </w:tr>
      <w:tr w:rsidR="0033204F" w:rsidRPr="0033204F" w14:paraId="499EA77D" w14:textId="77777777" w:rsidTr="00925DA0">
        <w:trPr>
          <w:trHeight w:val="510"/>
        </w:trPr>
        <w:tc>
          <w:tcPr>
            <w:tcW w:w="3979" w:type="pct"/>
          </w:tcPr>
          <w:p w14:paraId="6F5088C5" w14:textId="77777777" w:rsidR="0033204F" w:rsidRPr="0033204F" w:rsidRDefault="0033204F" w:rsidP="0033204F">
            <w:pPr>
              <w:tabs>
                <w:tab w:val="left" w:pos="527"/>
              </w:tabs>
              <w:spacing w:after="0" w:line="360" w:lineRule="auto"/>
              <w:rPr>
                <w:rFonts w:ascii="Arial" w:eastAsia="Arial MT" w:hAnsi="Arial"/>
                <w:b/>
                <w:color w:val="231F20"/>
                <w:sz w:val="20"/>
                <w:szCs w:val="20"/>
                <w:lang w:val="es-ES"/>
              </w:rPr>
            </w:pPr>
            <w:proofErr w:type="spellStart"/>
            <w:r w:rsidRPr="0033204F">
              <w:rPr>
                <w:rFonts w:ascii="Arial" w:eastAsia="Arial MT" w:hAnsi="Arial"/>
                <w:b/>
                <w:color w:val="231F20"/>
                <w:sz w:val="20"/>
                <w:szCs w:val="20"/>
                <w:lang w:val="es-ES"/>
              </w:rPr>
              <w:t>II.</w:t>
            </w:r>
            <w:r w:rsidRPr="0033204F">
              <w:rPr>
                <w:rFonts w:ascii="Arial" w:eastAsia="Arial MT" w:hAnsi="Arial"/>
                <w:color w:val="050505"/>
                <w:sz w:val="20"/>
                <w:szCs w:val="20"/>
                <w:lang w:val="es-ES"/>
              </w:rPr>
              <w:t>Copia</w:t>
            </w:r>
            <w:proofErr w:type="spellEnd"/>
            <w:r w:rsidRPr="0033204F">
              <w:rPr>
                <w:rFonts w:ascii="Arial" w:eastAsia="Arial MT" w:hAnsi="Arial"/>
                <w:color w:val="050505"/>
                <w:sz w:val="20"/>
                <w:szCs w:val="20"/>
                <w:lang w:val="es-ES"/>
              </w:rPr>
              <w:t xml:space="preserve"> certificada a partir de la vigesimoprimera hoja proporcionada por la</w:t>
            </w:r>
          </w:p>
          <w:p w14:paraId="7F9BE78C" w14:textId="77777777" w:rsidR="0033204F" w:rsidRPr="0033204F" w:rsidRDefault="0033204F" w:rsidP="0033204F">
            <w:pPr>
              <w:spacing w:after="0" w:line="360" w:lineRule="auto"/>
              <w:rPr>
                <w:rFonts w:ascii="Arial" w:eastAsia="Arial MT" w:hAnsi="Arial"/>
                <w:sz w:val="20"/>
                <w:szCs w:val="20"/>
                <w:lang w:val="es-ES"/>
              </w:rPr>
            </w:pPr>
            <w:r w:rsidRPr="0033204F">
              <w:rPr>
                <w:rFonts w:ascii="Arial" w:eastAsia="Arial MT" w:hAnsi="Arial"/>
                <w:color w:val="050505"/>
                <w:sz w:val="20"/>
                <w:szCs w:val="20"/>
                <w:lang w:val="es-ES"/>
              </w:rPr>
              <w:t>Unidad de Transparencia.</w:t>
            </w:r>
          </w:p>
        </w:tc>
        <w:tc>
          <w:tcPr>
            <w:tcW w:w="120" w:type="pct"/>
            <w:tcBorders>
              <w:right w:val="nil"/>
            </w:tcBorders>
          </w:tcPr>
          <w:p w14:paraId="1B0EDAF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23F358B4"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3.00</w:t>
            </w:r>
          </w:p>
        </w:tc>
      </w:tr>
      <w:tr w:rsidR="0033204F" w:rsidRPr="0033204F" w14:paraId="51EBABDB" w14:textId="77777777" w:rsidTr="00925DA0">
        <w:trPr>
          <w:trHeight w:val="512"/>
        </w:trPr>
        <w:tc>
          <w:tcPr>
            <w:tcW w:w="3979" w:type="pct"/>
          </w:tcPr>
          <w:p w14:paraId="668C45CB" w14:textId="77777777" w:rsidR="0033204F" w:rsidRPr="0033204F" w:rsidRDefault="0033204F" w:rsidP="0033204F">
            <w:pPr>
              <w:tabs>
                <w:tab w:val="left" w:pos="527"/>
              </w:tabs>
              <w:spacing w:after="0" w:line="360" w:lineRule="auto"/>
              <w:rPr>
                <w:rFonts w:ascii="Arial" w:eastAsia="Arial MT" w:hAnsi="Arial"/>
                <w:sz w:val="20"/>
                <w:szCs w:val="20"/>
                <w:lang w:val="es-ES"/>
              </w:rPr>
            </w:pPr>
            <w:proofErr w:type="spellStart"/>
            <w:r w:rsidRPr="0033204F">
              <w:rPr>
                <w:rFonts w:ascii="Arial" w:eastAsia="Arial MT" w:hAnsi="Arial"/>
                <w:b/>
                <w:color w:val="231F20"/>
                <w:sz w:val="20"/>
                <w:szCs w:val="20"/>
                <w:lang w:val="es-ES"/>
              </w:rPr>
              <w:t>III.</w:t>
            </w:r>
            <w:r w:rsidRPr="0033204F">
              <w:rPr>
                <w:rFonts w:ascii="Arial" w:eastAsia="Arial MT" w:hAnsi="Arial"/>
                <w:color w:val="050505"/>
                <w:sz w:val="20"/>
                <w:szCs w:val="20"/>
                <w:lang w:val="es-ES"/>
              </w:rPr>
              <w:t>Disco</w:t>
            </w:r>
            <w:proofErr w:type="spellEnd"/>
            <w:r w:rsidRPr="0033204F">
              <w:rPr>
                <w:rFonts w:ascii="Arial" w:eastAsia="Arial MT" w:hAnsi="Arial"/>
                <w:color w:val="050505"/>
                <w:sz w:val="20"/>
                <w:szCs w:val="20"/>
                <w:lang w:val="es-ES"/>
              </w:rPr>
              <w:t xml:space="preserve"> compacto o multimedia (CD </w:t>
            </w:r>
            <w:proofErr w:type="spellStart"/>
            <w:r w:rsidRPr="0033204F">
              <w:rPr>
                <w:rFonts w:ascii="Arial" w:eastAsia="Arial MT" w:hAnsi="Arial"/>
                <w:color w:val="050505"/>
                <w:sz w:val="20"/>
                <w:szCs w:val="20"/>
                <w:lang w:val="es-ES"/>
              </w:rPr>
              <w:t>ó</w:t>
            </w:r>
            <w:proofErr w:type="spellEnd"/>
            <w:r w:rsidRPr="0033204F">
              <w:rPr>
                <w:rFonts w:ascii="Arial" w:eastAsia="Arial MT" w:hAnsi="Arial"/>
                <w:color w:val="050505"/>
                <w:sz w:val="20"/>
                <w:szCs w:val="20"/>
                <w:lang w:val="es-ES"/>
              </w:rPr>
              <w:t xml:space="preserve"> DVD) proporcionada por la Unidad de Transparencia.</w:t>
            </w:r>
          </w:p>
        </w:tc>
        <w:tc>
          <w:tcPr>
            <w:tcW w:w="120" w:type="pct"/>
            <w:tcBorders>
              <w:right w:val="nil"/>
            </w:tcBorders>
          </w:tcPr>
          <w:p w14:paraId="2E5E5F5A" w14:textId="77777777" w:rsidR="0033204F" w:rsidRPr="0033204F" w:rsidRDefault="0033204F" w:rsidP="0033204F">
            <w:pPr>
              <w:spacing w:after="0" w:line="360" w:lineRule="auto"/>
              <w:jc w:val="right"/>
              <w:rPr>
                <w:rFonts w:ascii="Arial" w:eastAsia="Arial MT" w:hAnsi="Arial"/>
                <w:color w:val="050505"/>
                <w:sz w:val="20"/>
                <w:szCs w:val="20"/>
                <w:lang w:val="es-ES"/>
              </w:rPr>
            </w:pPr>
            <w:r w:rsidRPr="0033204F">
              <w:rPr>
                <w:rFonts w:ascii="Arial" w:eastAsia="Arial MT" w:hAnsi="Arial"/>
                <w:color w:val="050505"/>
                <w:sz w:val="20"/>
                <w:szCs w:val="20"/>
                <w:lang w:val="es-ES"/>
              </w:rPr>
              <w:t>$</w:t>
            </w:r>
          </w:p>
        </w:tc>
        <w:tc>
          <w:tcPr>
            <w:tcW w:w="901" w:type="pct"/>
            <w:tcBorders>
              <w:left w:val="nil"/>
            </w:tcBorders>
          </w:tcPr>
          <w:p w14:paraId="757CDB08" w14:textId="77777777" w:rsidR="0033204F" w:rsidRPr="0033204F" w:rsidRDefault="0033204F" w:rsidP="0033204F">
            <w:pPr>
              <w:spacing w:after="0" w:line="360" w:lineRule="auto"/>
              <w:jc w:val="right"/>
              <w:rPr>
                <w:rFonts w:ascii="Arial" w:eastAsia="Arial MT" w:hAnsi="Arial"/>
                <w:sz w:val="20"/>
                <w:szCs w:val="20"/>
                <w:lang w:val="es-ES"/>
              </w:rPr>
            </w:pPr>
            <w:r w:rsidRPr="0033204F">
              <w:rPr>
                <w:rFonts w:ascii="Arial" w:eastAsia="Arial MT" w:hAnsi="Arial"/>
                <w:color w:val="050505"/>
                <w:sz w:val="20"/>
                <w:szCs w:val="20"/>
                <w:lang w:val="es-ES"/>
              </w:rPr>
              <w:t>10.00</w:t>
            </w:r>
          </w:p>
        </w:tc>
      </w:tr>
    </w:tbl>
    <w:p w14:paraId="592CC467"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25778713"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VIII</w:t>
      </w:r>
    </w:p>
    <w:p w14:paraId="7585ADB4"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Derechos por Servicios de Vigilancia</w:t>
      </w:r>
    </w:p>
    <w:p w14:paraId="2465CF5F"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70D14873" w14:textId="77777777" w:rsidR="0033204F" w:rsidRPr="0033204F" w:rsidRDefault="0033204F" w:rsidP="0033204F">
      <w:pPr>
        <w:widowControl w:val="0"/>
        <w:autoSpaceDE w:val="0"/>
        <w:autoSpaceDN w:val="0"/>
        <w:spacing w:after="0" w:line="360" w:lineRule="auto"/>
        <w:jc w:val="both"/>
        <w:rPr>
          <w:rFonts w:ascii="Arial" w:eastAsia="Arial MT" w:hAnsi="Arial"/>
          <w:color w:val="050505"/>
          <w:sz w:val="20"/>
          <w:szCs w:val="20"/>
          <w:lang w:val="es-ES"/>
        </w:rPr>
      </w:pPr>
      <w:r w:rsidRPr="0033204F">
        <w:rPr>
          <w:rFonts w:ascii="Arial" w:eastAsia="Arial MT" w:hAnsi="Arial"/>
          <w:b/>
          <w:color w:val="050505"/>
          <w:sz w:val="20"/>
          <w:szCs w:val="20"/>
          <w:lang w:val="es-ES"/>
        </w:rPr>
        <w:t xml:space="preserve">Artículo 30.- </w:t>
      </w:r>
      <w:r w:rsidRPr="0033204F">
        <w:rPr>
          <w:rFonts w:ascii="Arial" w:eastAsia="Arial MT" w:hAnsi="Arial"/>
          <w:color w:val="050505"/>
          <w:sz w:val="20"/>
          <w:szCs w:val="20"/>
          <w:lang w:val="es-ES"/>
        </w:rPr>
        <w:t>Por los servicios de vigilancia pública que preste el Ayuntamiento se pagará por cada elemento una cuota de acuerdo a la siguiente tarifa:</w:t>
      </w:r>
    </w:p>
    <w:p w14:paraId="27D554EC"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3E27A000" w14:textId="77777777" w:rsidR="0033204F" w:rsidRPr="0033204F" w:rsidRDefault="0033204F" w:rsidP="0033204F">
      <w:pPr>
        <w:widowControl w:val="0"/>
        <w:numPr>
          <w:ilvl w:val="0"/>
          <w:numId w:val="61"/>
        </w:numPr>
        <w:tabs>
          <w:tab w:val="left" w:pos="284"/>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En fiestas de carácter social, exposiciones, asambleas y demás eventos, en general, una cuota de</w:t>
      </w:r>
    </w:p>
    <w:p w14:paraId="1131F7AB" w14:textId="77777777" w:rsidR="0033204F" w:rsidRPr="0033204F" w:rsidRDefault="0033204F" w:rsidP="0033204F">
      <w:pPr>
        <w:widowControl w:val="0"/>
        <w:tabs>
          <w:tab w:val="left" w:pos="284"/>
        </w:tabs>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$ 195.00.</w:t>
      </w:r>
    </w:p>
    <w:p w14:paraId="44F72287"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57F472DA" w14:textId="77777777" w:rsidR="0033204F" w:rsidRPr="0033204F" w:rsidRDefault="0033204F" w:rsidP="0033204F">
      <w:pPr>
        <w:widowControl w:val="0"/>
        <w:numPr>
          <w:ilvl w:val="0"/>
          <w:numId w:val="61"/>
        </w:numPr>
        <w:tabs>
          <w:tab w:val="left" w:pos="0"/>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En las centrales y terminales de autobuses, centros deportivos, empresas, instituciones y con particulares, una cuota de $ 220.00.</w:t>
      </w:r>
    </w:p>
    <w:p w14:paraId="57E6FEEB" w14:textId="77777777" w:rsid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411EAD31"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53CE6286"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r w:rsidRPr="0033204F">
        <w:rPr>
          <w:rFonts w:ascii="Arial" w:eastAsia="Arial" w:hAnsi="Arial"/>
          <w:b/>
          <w:bCs/>
          <w:color w:val="050505"/>
          <w:sz w:val="20"/>
          <w:szCs w:val="20"/>
          <w:lang w:val="es-ES"/>
        </w:rPr>
        <w:t xml:space="preserve">TÍTULO CUARTO </w:t>
      </w:r>
    </w:p>
    <w:p w14:paraId="2FA690C3"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CONTRIBUCIONES DE MEJORAS</w:t>
      </w:r>
    </w:p>
    <w:p w14:paraId="240C59C4"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08DC6E47"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ÚNICO</w:t>
      </w:r>
    </w:p>
    <w:p w14:paraId="0B7F4481"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Contribuciones Especiales por Mejoras</w:t>
      </w:r>
    </w:p>
    <w:p w14:paraId="2C73D0DF"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7220C3D7"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31.- </w:t>
      </w:r>
      <w:r w:rsidRPr="0033204F">
        <w:rPr>
          <w:rFonts w:ascii="Arial" w:eastAsia="Arial MT" w:hAnsi="Arial"/>
          <w:color w:val="050505"/>
          <w:sz w:val="20"/>
          <w:szCs w:val="20"/>
          <w:lang w:val="es-ES"/>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6E05FE39"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76F6B8EE"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La cuota a pagar se determinará de conformidad con lo establecido al efecto por la Ley de Hacienda Municipal del Estado de Yucatán.</w:t>
      </w:r>
    </w:p>
    <w:p w14:paraId="722175C6"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08B01BC1"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r w:rsidRPr="0033204F">
        <w:rPr>
          <w:rFonts w:ascii="Arial" w:eastAsia="Arial" w:hAnsi="Arial"/>
          <w:b/>
          <w:bCs/>
          <w:color w:val="050505"/>
          <w:sz w:val="20"/>
          <w:szCs w:val="20"/>
          <w:lang w:val="es-ES"/>
        </w:rPr>
        <w:t xml:space="preserve">TÍTULO QUINTO </w:t>
      </w:r>
    </w:p>
    <w:p w14:paraId="6725611A"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PRODUCTOS</w:t>
      </w:r>
    </w:p>
    <w:p w14:paraId="200AFFCF" w14:textId="77777777" w:rsidR="0033204F" w:rsidRPr="0033204F" w:rsidRDefault="0033204F" w:rsidP="0033204F">
      <w:pPr>
        <w:widowControl w:val="0"/>
        <w:autoSpaceDE w:val="0"/>
        <w:autoSpaceDN w:val="0"/>
        <w:spacing w:after="0" w:line="360" w:lineRule="auto"/>
        <w:jc w:val="center"/>
        <w:rPr>
          <w:rFonts w:ascii="Arial" w:eastAsia="Arial MT" w:hAnsi="Arial"/>
          <w:b/>
          <w:color w:val="050505"/>
          <w:sz w:val="20"/>
          <w:szCs w:val="20"/>
          <w:lang w:val="es-ES"/>
        </w:rPr>
      </w:pPr>
    </w:p>
    <w:p w14:paraId="6104681D"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I</w:t>
      </w:r>
    </w:p>
    <w:p w14:paraId="011AF80E"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Productos Derivados de Bienes Inmuebles</w:t>
      </w:r>
    </w:p>
    <w:p w14:paraId="02AAEA8F"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71F52FA3"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32.- </w:t>
      </w:r>
      <w:r w:rsidRPr="0033204F">
        <w:rPr>
          <w:rFonts w:ascii="Arial" w:eastAsia="Arial MT" w:hAnsi="Arial"/>
          <w:color w:val="050505"/>
          <w:sz w:val="20"/>
          <w:szCs w:val="20"/>
          <w:lang w:val="es-ES"/>
        </w:rPr>
        <w:t>El Municipio percibirá productos de tipo corriente por las contraprestaciones que preste el municipio en sus funciones de derecho privado, así como el uso y aprovechamiento de sus bienes.</w:t>
      </w:r>
    </w:p>
    <w:p w14:paraId="663174B0" w14:textId="77777777" w:rsidR="0033204F" w:rsidRPr="0033204F" w:rsidRDefault="0033204F" w:rsidP="0033204F">
      <w:pPr>
        <w:widowControl w:val="0"/>
        <w:numPr>
          <w:ilvl w:val="0"/>
          <w:numId w:val="60"/>
        </w:numPr>
        <w:tabs>
          <w:tab w:val="left" w:pos="277"/>
          <w:tab w:val="left" w:pos="568"/>
        </w:tabs>
        <w:autoSpaceDE w:val="0"/>
        <w:autoSpaceDN w:val="0"/>
        <w:spacing w:after="0" w:line="360" w:lineRule="auto"/>
        <w:ind w:left="0"/>
        <w:jc w:val="both"/>
        <w:rPr>
          <w:rFonts w:ascii="Arial" w:eastAsia="Arial MT" w:hAnsi="Arial"/>
          <w:sz w:val="20"/>
          <w:szCs w:val="20"/>
          <w:lang w:val="es-ES"/>
        </w:rPr>
      </w:pPr>
      <w:r w:rsidRPr="0033204F">
        <w:rPr>
          <w:rFonts w:ascii="Arial" w:eastAsia="Arial MT" w:hAnsi="Arial"/>
          <w:color w:val="050505"/>
          <w:sz w:val="20"/>
          <w:szCs w:val="20"/>
          <w:lang w:val="es-ES"/>
        </w:rPr>
        <w:t>Arrendamiento o enajenación de bienes inmuebles. La cantidad por percibir será la acordada por el cabildo al considerar las características y ubicación del inmueble.</w:t>
      </w:r>
    </w:p>
    <w:p w14:paraId="125667D2" w14:textId="77777777" w:rsidR="0033204F" w:rsidRPr="0033204F" w:rsidRDefault="0033204F" w:rsidP="0033204F">
      <w:pPr>
        <w:widowControl w:val="0"/>
        <w:numPr>
          <w:ilvl w:val="0"/>
          <w:numId w:val="60"/>
        </w:numPr>
        <w:tabs>
          <w:tab w:val="left" w:pos="634"/>
        </w:tabs>
        <w:autoSpaceDE w:val="0"/>
        <w:autoSpaceDN w:val="0"/>
        <w:spacing w:after="0" w:line="360" w:lineRule="auto"/>
        <w:ind w:left="0"/>
        <w:jc w:val="both"/>
        <w:rPr>
          <w:rFonts w:ascii="Arial" w:eastAsia="Arial MT" w:hAnsi="Arial"/>
          <w:sz w:val="20"/>
          <w:szCs w:val="20"/>
          <w:lang w:val="es-ES"/>
        </w:rPr>
      </w:pPr>
      <w:r w:rsidRPr="0033204F">
        <w:rPr>
          <w:rFonts w:ascii="Arial" w:eastAsia="Arial MT" w:hAnsi="Arial"/>
          <w:color w:val="050505"/>
          <w:sz w:val="20"/>
          <w:szCs w:val="20"/>
          <w:lang w:val="es-ES"/>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w:t>
      </w:r>
    </w:p>
    <w:p w14:paraId="17D99BA3" w14:textId="77777777" w:rsidR="0033204F" w:rsidRPr="0033204F" w:rsidRDefault="0033204F" w:rsidP="0033204F">
      <w:pPr>
        <w:widowControl w:val="0"/>
        <w:numPr>
          <w:ilvl w:val="0"/>
          <w:numId w:val="60"/>
        </w:numPr>
        <w:tabs>
          <w:tab w:val="left" w:pos="650"/>
        </w:tabs>
        <w:autoSpaceDE w:val="0"/>
        <w:autoSpaceDN w:val="0"/>
        <w:spacing w:after="0" w:line="360" w:lineRule="auto"/>
        <w:ind w:left="0"/>
        <w:jc w:val="both"/>
        <w:rPr>
          <w:rFonts w:ascii="Arial" w:eastAsia="Arial MT" w:hAnsi="Arial"/>
          <w:sz w:val="20"/>
          <w:szCs w:val="20"/>
          <w:lang w:val="es-ES"/>
        </w:rPr>
      </w:pPr>
      <w:r w:rsidRPr="0033204F">
        <w:rPr>
          <w:rFonts w:ascii="Arial" w:eastAsia="Arial MT" w:hAnsi="Arial"/>
          <w:color w:val="050505"/>
          <w:sz w:val="20"/>
          <w:szCs w:val="20"/>
          <w:lang w:val="es-ES"/>
        </w:rPr>
        <w:t>Por concesión del uso del piso en la vía pública o en bienes destinados a un servicio público como mercados, unidades deportivas, plazas y otros bienes de dominio público:</w:t>
      </w:r>
    </w:p>
    <w:p w14:paraId="12348679" w14:textId="77777777" w:rsidR="0033204F" w:rsidRPr="0033204F" w:rsidRDefault="0033204F" w:rsidP="0033204F">
      <w:pPr>
        <w:widowControl w:val="0"/>
        <w:numPr>
          <w:ilvl w:val="1"/>
          <w:numId w:val="60"/>
        </w:numPr>
        <w:tabs>
          <w:tab w:val="left" w:pos="142"/>
        </w:tabs>
        <w:autoSpaceDE w:val="0"/>
        <w:autoSpaceDN w:val="0"/>
        <w:spacing w:after="0" w:line="360" w:lineRule="auto"/>
        <w:ind w:left="0"/>
        <w:jc w:val="both"/>
        <w:rPr>
          <w:rFonts w:ascii="Arial" w:eastAsia="Arial MT" w:hAnsi="Arial"/>
          <w:sz w:val="20"/>
          <w:szCs w:val="20"/>
          <w:lang w:val="es-ES"/>
        </w:rPr>
      </w:pPr>
      <w:r w:rsidRPr="0033204F">
        <w:rPr>
          <w:rFonts w:ascii="Arial" w:eastAsia="Arial MT" w:hAnsi="Arial"/>
          <w:color w:val="050505"/>
          <w:sz w:val="20"/>
          <w:szCs w:val="20"/>
          <w:lang w:val="es-ES"/>
        </w:rPr>
        <w:t>Por derecho de piso a vendedores con puestos semifijos se pagará una cuota fija de</w:t>
      </w:r>
    </w:p>
    <w:p w14:paraId="041783A9" w14:textId="77777777" w:rsidR="0033204F" w:rsidRPr="0033204F" w:rsidRDefault="0033204F" w:rsidP="0033204F">
      <w:pPr>
        <w:widowControl w:val="0"/>
        <w:tabs>
          <w:tab w:val="left" w:pos="142"/>
        </w:tabs>
        <w:autoSpaceDE w:val="0"/>
        <w:autoSpaceDN w:val="0"/>
        <w:spacing w:after="0" w:line="360" w:lineRule="auto"/>
        <w:jc w:val="both"/>
        <w:rPr>
          <w:rFonts w:ascii="Arial" w:eastAsia="Arial MT" w:hAnsi="Arial"/>
          <w:color w:val="050505"/>
          <w:sz w:val="20"/>
          <w:szCs w:val="20"/>
          <w:lang w:val="es-ES"/>
        </w:rPr>
      </w:pPr>
      <w:r w:rsidRPr="0033204F">
        <w:rPr>
          <w:rFonts w:ascii="Arial" w:eastAsia="Arial MT" w:hAnsi="Arial"/>
          <w:color w:val="050505"/>
          <w:sz w:val="20"/>
          <w:szCs w:val="20"/>
          <w:lang w:val="es-ES"/>
        </w:rPr>
        <w:t>$ 35.00 diario.</w:t>
      </w:r>
    </w:p>
    <w:p w14:paraId="1522AA9C" w14:textId="77777777" w:rsidR="0033204F" w:rsidRPr="0033204F" w:rsidRDefault="0033204F" w:rsidP="0033204F">
      <w:pPr>
        <w:widowControl w:val="0"/>
        <w:numPr>
          <w:ilvl w:val="0"/>
          <w:numId w:val="60"/>
        </w:numPr>
        <w:tabs>
          <w:tab w:val="left" w:pos="142"/>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Por permitir el uso del basurero municipal para basura o desechos orgánicos o inorgánicos:</w:t>
      </w:r>
    </w:p>
    <w:p w14:paraId="6DF7EFB2" w14:textId="77777777" w:rsidR="0033204F" w:rsidRPr="0033204F" w:rsidRDefault="0033204F" w:rsidP="0033204F">
      <w:pPr>
        <w:widowControl w:val="0"/>
        <w:numPr>
          <w:ilvl w:val="1"/>
          <w:numId w:val="60"/>
        </w:numPr>
        <w:tabs>
          <w:tab w:val="left" w:pos="142"/>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$ 500.00 por cada viaje.</w:t>
      </w:r>
    </w:p>
    <w:p w14:paraId="5BB37560" w14:textId="77777777" w:rsid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4CAC6EF0" w14:textId="77777777" w:rsid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4C3776EC"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p>
    <w:p w14:paraId="0EAACB81"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w:t>
      </w:r>
    </w:p>
    <w:p w14:paraId="494DCF5B"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Productos Derivados de Bienes Muebles</w:t>
      </w:r>
    </w:p>
    <w:p w14:paraId="4918B870"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54688D7C"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33.- </w:t>
      </w:r>
      <w:r w:rsidRPr="0033204F">
        <w:rPr>
          <w:rFonts w:ascii="Arial" w:eastAsia="Arial MT" w:hAnsi="Arial"/>
          <w:color w:val="050505"/>
          <w:sz w:val="20"/>
          <w:szCs w:val="20"/>
          <w:lang w:val="es-ES"/>
        </w:rPr>
        <w:t>Podrá el Municipio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4A089DFF"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47A21235"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III</w:t>
      </w:r>
    </w:p>
    <w:p w14:paraId="2FA15B8A"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Productos Financieros</w:t>
      </w:r>
    </w:p>
    <w:p w14:paraId="5C418044" w14:textId="77777777" w:rsidR="0033204F" w:rsidRPr="0033204F" w:rsidRDefault="0033204F" w:rsidP="0033204F">
      <w:pPr>
        <w:widowControl w:val="0"/>
        <w:autoSpaceDE w:val="0"/>
        <w:autoSpaceDN w:val="0"/>
        <w:spacing w:after="0" w:line="360" w:lineRule="auto"/>
        <w:jc w:val="both"/>
        <w:rPr>
          <w:rFonts w:ascii="Arial" w:eastAsia="Arial MT" w:hAnsi="Arial"/>
          <w:b/>
          <w:color w:val="050505"/>
          <w:sz w:val="20"/>
          <w:szCs w:val="20"/>
          <w:lang w:val="es-ES"/>
        </w:rPr>
      </w:pPr>
    </w:p>
    <w:p w14:paraId="57E2A750"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34.- </w:t>
      </w:r>
      <w:r w:rsidRPr="0033204F">
        <w:rPr>
          <w:rFonts w:ascii="Arial" w:eastAsia="Arial MT" w:hAnsi="Arial"/>
          <w:color w:val="050505"/>
          <w:sz w:val="20"/>
          <w:szCs w:val="20"/>
          <w:lang w:val="es-ES"/>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2D399682"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154FC907"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IV</w:t>
      </w:r>
    </w:p>
    <w:p w14:paraId="30DFD62E"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Otros Productos</w:t>
      </w:r>
    </w:p>
    <w:p w14:paraId="162864E0"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26B2A7C3"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35.- </w:t>
      </w:r>
      <w:r w:rsidRPr="0033204F">
        <w:rPr>
          <w:rFonts w:ascii="Arial" w:eastAsia="Arial MT" w:hAnsi="Arial"/>
          <w:color w:val="050505"/>
          <w:sz w:val="20"/>
          <w:szCs w:val="20"/>
          <w:lang w:val="es-ES"/>
        </w:rPr>
        <w:t>El Municipio percibirá productos derivados de sus funciones de derecho privado, por el ejercicio de sus derechos sobre bienes ajenos y cualquier otro tipo de productos no comprendidos en los tres capítulos anteriores.</w:t>
      </w:r>
    </w:p>
    <w:p w14:paraId="2EDABB22"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6314E035"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r w:rsidRPr="0033204F">
        <w:rPr>
          <w:rFonts w:ascii="Arial" w:eastAsia="Arial" w:hAnsi="Arial"/>
          <w:b/>
          <w:bCs/>
          <w:color w:val="050505"/>
          <w:sz w:val="20"/>
          <w:szCs w:val="20"/>
          <w:lang w:val="es-ES"/>
        </w:rPr>
        <w:t xml:space="preserve">TÍTULO SEXTO </w:t>
      </w:r>
    </w:p>
    <w:p w14:paraId="32EA391B"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APROVECHAMIENTOS</w:t>
      </w:r>
    </w:p>
    <w:p w14:paraId="5E9D9135" w14:textId="77777777" w:rsidR="0033204F" w:rsidRPr="0033204F" w:rsidRDefault="0033204F" w:rsidP="0033204F">
      <w:pPr>
        <w:widowControl w:val="0"/>
        <w:autoSpaceDE w:val="0"/>
        <w:autoSpaceDN w:val="0"/>
        <w:spacing w:after="0" w:line="360" w:lineRule="auto"/>
        <w:jc w:val="center"/>
        <w:rPr>
          <w:rFonts w:ascii="Arial" w:eastAsia="Arial MT" w:hAnsi="Arial"/>
          <w:b/>
          <w:color w:val="050505"/>
          <w:sz w:val="20"/>
          <w:szCs w:val="20"/>
          <w:lang w:val="es-ES"/>
        </w:rPr>
      </w:pPr>
    </w:p>
    <w:p w14:paraId="5DD87445"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I</w:t>
      </w:r>
    </w:p>
    <w:p w14:paraId="53F168FC"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Aprovechamientos Derivados por Sanciones Municipales</w:t>
      </w:r>
    </w:p>
    <w:p w14:paraId="6F55774B"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3CCE59BA"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36.- </w:t>
      </w:r>
      <w:r w:rsidRPr="0033204F">
        <w:rPr>
          <w:rFonts w:ascii="Arial" w:eastAsia="Arial MT" w:hAnsi="Arial"/>
          <w:color w:val="050505"/>
          <w:sz w:val="20"/>
          <w:szCs w:val="20"/>
          <w:lang w:val="es-ES"/>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53551A8C"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El Municipio percibirá aprovechamientos derivados de:</w:t>
      </w:r>
    </w:p>
    <w:p w14:paraId="02E84EDF"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2526649B" w14:textId="77777777" w:rsidR="0033204F" w:rsidRPr="0033204F" w:rsidRDefault="0033204F" w:rsidP="0033204F">
      <w:pPr>
        <w:widowControl w:val="0"/>
        <w:numPr>
          <w:ilvl w:val="2"/>
          <w:numId w:val="60"/>
        </w:numPr>
        <w:tabs>
          <w:tab w:val="left" w:pos="629"/>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Infracciones por faltas administrativas: Por violación a las disposiciones contenidas en los reglamentos municipales, se cobrarán las multas establecidas en cada uno de dichos ordenamientos.</w:t>
      </w:r>
    </w:p>
    <w:p w14:paraId="4CEE4C80" w14:textId="77777777" w:rsidR="0033204F" w:rsidRPr="0033204F" w:rsidRDefault="0033204F" w:rsidP="0033204F">
      <w:pPr>
        <w:widowControl w:val="0"/>
        <w:numPr>
          <w:ilvl w:val="2"/>
          <w:numId w:val="60"/>
        </w:numPr>
        <w:tabs>
          <w:tab w:val="left" w:pos="0"/>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Infracciones por faltas de carácter fiscal:</w:t>
      </w:r>
    </w:p>
    <w:p w14:paraId="6CF9B233" w14:textId="77777777" w:rsidR="0033204F" w:rsidRPr="0033204F" w:rsidRDefault="0033204F" w:rsidP="0033204F">
      <w:pPr>
        <w:widowControl w:val="0"/>
        <w:numPr>
          <w:ilvl w:val="2"/>
          <w:numId w:val="60"/>
        </w:numPr>
        <w:tabs>
          <w:tab w:val="left" w:pos="0"/>
          <w:tab w:val="left" w:pos="630"/>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Sanciones por falta de pago oportuno de créditos fiscales.</w:t>
      </w:r>
    </w:p>
    <w:p w14:paraId="4236375A"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34F65608"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Por la falta de pago oportuno de los créditos fiscales a que tiene derecho el Municipio por parte de los contribuyentes municipales, en apego a lo dispuesto por la Ley de Hacienda Municipal del Estado de Yucatán, se causarán recargos en la forma establecidos en el Código Fiscal del Estado.</w:t>
      </w:r>
    </w:p>
    <w:p w14:paraId="694F3EAE"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202487E2"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w:t>
      </w:r>
    </w:p>
    <w:p w14:paraId="347DA771"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Aprovechamientos Derivados de Recursos Transferidos al Municipio</w:t>
      </w:r>
    </w:p>
    <w:p w14:paraId="538D78AF" w14:textId="77777777"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755BBB38"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37.- </w:t>
      </w:r>
      <w:r w:rsidRPr="0033204F">
        <w:rPr>
          <w:rFonts w:ascii="Arial" w:eastAsia="Arial MT" w:hAnsi="Arial"/>
          <w:color w:val="050505"/>
          <w:sz w:val="20"/>
          <w:szCs w:val="20"/>
          <w:lang w:val="es-ES"/>
        </w:rPr>
        <w:t>Corresponderán a este capítulo de ingresos, los que perciba el municipio por cuenta de:</w:t>
      </w:r>
    </w:p>
    <w:p w14:paraId="5B2A57E4"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027AAC1C" w14:textId="77777777" w:rsidR="0033204F" w:rsidRPr="0033204F" w:rsidRDefault="0033204F" w:rsidP="0033204F">
      <w:pPr>
        <w:widowControl w:val="0"/>
        <w:numPr>
          <w:ilvl w:val="0"/>
          <w:numId w:val="59"/>
        </w:numPr>
        <w:tabs>
          <w:tab w:val="left" w:pos="667"/>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Cesiones</w:t>
      </w:r>
    </w:p>
    <w:p w14:paraId="37295F53" w14:textId="77777777" w:rsidR="0033204F" w:rsidRPr="0033204F" w:rsidRDefault="0033204F" w:rsidP="0033204F">
      <w:pPr>
        <w:widowControl w:val="0"/>
        <w:numPr>
          <w:ilvl w:val="0"/>
          <w:numId w:val="59"/>
        </w:numPr>
        <w:tabs>
          <w:tab w:val="left" w:pos="667"/>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Herencias;</w:t>
      </w:r>
    </w:p>
    <w:p w14:paraId="493AD2FD" w14:textId="77777777" w:rsidR="0033204F" w:rsidRPr="0033204F" w:rsidRDefault="0033204F" w:rsidP="0033204F">
      <w:pPr>
        <w:widowControl w:val="0"/>
        <w:numPr>
          <w:ilvl w:val="0"/>
          <w:numId w:val="59"/>
        </w:numPr>
        <w:tabs>
          <w:tab w:val="left" w:pos="663"/>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Legados;</w:t>
      </w:r>
    </w:p>
    <w:p w14:paraId="70BD0A99" w14:textId="77777777" w:rsidR="0033204F" w:rsidRPr="0033204F" w:rsidRDefault="0033204F" w:rsidP="0033204F">
      <w:pPr>
        <w:widowControl w:val="0"/>
        <w:numPr>
          <w:ilvl w:val="0"/>
          <w:numId w:val="59"/>
        </w:numPr>
        <w:tabs>
          <w:tab w:val="left" w:pos="664"/>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Donaciones;</w:t>
      </w:r>
    </w:p>
    <w:p w14:paraId="1F4C95DB" w14:textId="77777777" w:rsidR="0033204F" w:rsidRPr="0033204F" w:rsidRDefault="0033204F" w:rsidP="0033204F">
      <w:pPr>
        <w:widowControl w:val="0"/>
        <w:numPr>
          <w:ilvl w:val="0"/>
          <w:numId w:val="59"/>
        </w:numPr>
        <w:tabs>
          <w:tab w:val="left" w:pos="667"/>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Adjudicaciones Judiciales;</w:t>
      </w:r>
    </w:p>
    <w:p w14:paraId="581DB937" w14:textId="77777777" w:rsidR="0033204F" w:rsidRPr="0033204F" w:rsidRDefault="0033204F" w:rsidP="0033204F">
      <w:pPr>
        <w:widowControl w:val="0"/>
        <w:numPr>
          <w:ilvl w:val="0"/>
          <w:numId w:val="59"/>
        </w:numPr>
        <w:tabs>
          <w:tab w:val="left" w:pos="664"/>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Adjudicaciones Administrativas;</w:t>
      </w:r>
    </w:p>
    <w:p w14:paraId="075757D6" w14:textId="77777777" w:rsidR="0033204F" w:rsidRPr="0033204F" w:rsidRDefault="0033204F" w:rsidP="0033204F">
      <w:pPr>
        <w:widowControl w:val="0"/>
        <w:numPr>
          <w:ilvl w:val="0"/>
          <w:numId w:val="59"/>
        </w:numPr>
        <w:tabs>
          <w:tab w:val="left" w:pos="664"/>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Subsidios de Otro Nivel de Gobierno;</w:t>
      </w:r>
    </w:p>
    <w:p w14:paraId="3CD172F3" w14:textId="77777777" w:rsidR="0033204F" w:rsidRPr="0033204F" w:rsidRDefault="0033204F" w:rsidP="0033204F">
      <w:pPr>
        <w:widowControl w:val="0"/>
        <w:numPr>
          <w:ilvl w:val="0"/>
          <w:numId w:val="59"/>
        </w:numPr>
        <w:tabs>
          <w:tab w:val="left" w:pos="663"/>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Subsidios de Organismos Públicos y Privados, y</w:t>
      </w:r>
    </w:p>
    <w:p w14:paraId="4A33B5AF" w14:textId="77777777" w:rsidR="0033204F" w:rsidRPr="0033204F" w:rsidRDefault="0033204F" w:rsidP="0033204F">
      <w:pPr>
        <w:widowControl w:val="0"/>
        <w:numPr>
          <w:ilvl w:val="0"/>
          <w:numId w:val="59"/>
        </w:numPr>
        <w:tabs>
          <w:tab w:val="left" w:pos="664"/>
        </w:tabs>
        <w:autoSpaceDE w:val="0"/>
        <w:autoSpaceDN w:val="0"/>
        <w:spacing w:after="0" w:line="360" w:lineRule="auto"/>
        <w:ind w:left="0"/>
        <w:rPr>
          <w:rFonts w:ascii="Arial" w:eastAsia="Arial MT" w:hAnsi="Arial"/>
          <w:sz w:val="20"/>
          <w:szCs w:val="20"/>
          <w:lang w:val="es-ES"/>
        </w:rPr>
      </w:pPr>
      <w:r w:rsidRPr="0033204F">
        <w:rPr>
          <w:rFonts w:ascii="Arial" w:eastAsia="Arial MT" w:hAnsi="Arial"/>
          <w:color w:val="050505"/>
          <w:sz w:val="20"/>
          <w:szCs w:val="20"/>
          <w:lang w:val="es-ES"/>
        </w:rPr>
        <w:t>Multas Impuestas por Autoridades Administrativas Federales no Fiscales.</w:t>
      </w:r>
    </w:p>
    <w:p w14:paraId="3CCDD982" w14:textId="77777777" w:rsidR="0033204F" w:rsidRPr="0033204F" w:rsidRDefault="0033204F" w:rsidP="0033204F">
      <w:pPr>
        <w:widowControl w:val="0"/>
        <w:autoSpaceDE w:val="0"/>
        <w:autoSpaceDN w:val="0"/>
        <w:spacing w:after="0" w:line="240" w:lineRule="auto"/>
        <w:jc w:val="center"/>
        <w:outlineLvl w:val="0"/>
        <w:rPr>
          <w:rFonts w:ascii="Arial" w:eastAsia="Arial" w:hAnsi="Arial"/>
          <w:b/>
          <w:bCs/>
          <w:color w:val="050505"/>
          <w:sz w:val="20"/>
          <w:szCs w:val="20"/>
          <w:lang w:val="es-ES"/>
        </w:rPr>
      </w:pPr>
    </w:p>
    <w:p w14:paraId="401E2F63"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CAPÍTULO III</w:t>
      </w:r>
    </w:p>
    <w:p w14:paraId="610CB6AA" w14:textId="77777777" w:rsidR="0033204F" w:rsidRPr="0033204F" w:rsidRDefault="0033204F" w:rsidP="0033204F">
      <w:pPr>
        <w:widowControl w:val="0"/>
        <w:autoSpaceDE w:val="0"/>
        <w:autoSpaceDN w:val="0"/>
        <w:spacing w:after="0" w:line="24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Aprovechamientos Diversos</w:t>
      </w:r>
    </w:p>
    <w:p w14:paraId="3FC87F75" w14:textId="77777777"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09CE9455"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38.- </w:t>
      </w:r>
      <w:r w:rsidRPr="0033204F">
        <w:rPr>
          <w:rFonts w:ascii="Arial" w:eastAsia="Arial MT" w:hAnsi="Arial"/>
          <w:color w:val="050505"/>
          <w:sz w:val="20"/>
          <w:szCs w:val="20"/>
          <w:lang w:val="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551D38C6" w14:textId="77777777" w:rsidR="0033204F" w:rsidRPr="0033204F" w:rsidRDefault="0033204F" w:rsidP="0033204F">
      <w:pPr>
        <w:widowControl w:val="0"/>
        <w:autoSpaceDE w:val="0"/>
        <w:autoSpaceDN w:val="0"/>
        <w:spacing w:after="0" w:line="240" w:lineRule="auto"/>
        <w:rPr>
          <w:rFonts w:ascii="Arial" w:eastAsia="Arial MT" w:hAnsi="Arial"/>
          <w:sz w:val="20"/>
          <w:szCs w:val="20"/>
          <w:lang w:val="es-ES"/>
        </w:rPr>
      </w:pPr>
    </w:p>
    <w:p w14:paraId="5D17F119"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r w:rsidRPr="0033204F">
        <w:rPr>
          <w:rFonts w:ascii="Arial" w:eastAsia="Arial" w:hAnsi="Arial"/>
          <w:b/>
          <w:bCs/>
          <w:color w:val="050505"/>
          <w:sz w:val="20"/>
          <w:szCs w:val="20"/>
          <w:lang w:val="es-ES"/>
        </w:rPr>
        <w:t xml:space="preserve">TÍTULO SÉPTIMO </w:t>
      </w:r>
    </w:p>
    <w:p w14:paraId="7A893EDE"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PARTICIPACIONES Y APORTACIONES</w:t>
      </w:r>
    </w:p>
    <w:p w14:paraId="7E3DD556" w14:textId="77777777" w:rsidR="0033204F" w:rsidRPr="0033204F" w:rsidRDefault="0033204F" w:rsidP="0033204F">
      <w:pPr>
        <w:widowControl w:val="0"/>
        <w:autoSpaceDE w:val="0"/>
        <w:autoSpaceDN w:val="0"/>
        <w:spacing w:after="0" w:line="240" w:lineRule="auto"/>
        <w:jc w:val="center"/>
        <w:rPr>
          <w:rFonts w:ascii="Arial" w:eastAsia="Arial MT" w:hAnsi="Arial"/>
          <w:b/>
          <w:color w:val="050505"/>
          <w:sz w:val="20"/>
          <w:szCs w:val="20"/>
          <w:lang w:val="es-ES"/>
        </w:rPr>
      </w:pPr>
    </w:p>
    <w:p w14:paraId="252E4CD7"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ÚNICO</w:t>
      </w:r>
    </w:p>
    <w:p w14:paraId="7C468CAC" w14:textId="77777777" w:rsidR="0033204F" w:rsidRPr="0033204F" w:rsidRDefault="0033204F" w:rsidP="0033204F">
      <w:pPr>
        <w:widowControl w:val="0"/>
        <w:autoSpaceDE w:val="0"/>
        <w:autoSpaceDN w:val="0"/>
        <w:spacing w:after="0" w:line="24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Participaciones Federales, Estatales y Aportaciones</w:t>
      </w:r>
    </w:p>
    <w:p w14:paraId="398FA802" w14:textId="77777777" w:rsidR="0033204F" w:rsidRPr="0033204F" w:rsidRDefault="0033204F" w:rsidP="0033204F">
      <w:pPr>
        <w:widowControl w:val="0"/>
        <w:autoSpaceDE w:val="0"/>
        <w:autoSpaceDN w:val="0"/>
        <w:spacing w:after="0" w:line="240" w:lineRule="auto"/>
        <w:rPr>
          <w:rFonts w:ascii="Arial" w:eastAsia="Arial MT" w:hAnsi="Arial"/>
          <w:b/>
          <w:sz w:val="20"/>
          <w:szCs w:val="20"/>
          <w:lang w:val="es-ES"/>
        </w:rPr>
      </w:pPr>
    </w:p>
    <w:p w14:paraId="572D2293"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39. </w:t>
      </w:r>
      <w:r w:rsidRPr="0033204F">
        <w:rPr>
          <w:rFonts w:ascii="Arial" w:eastAsia="Arial MT" w:hAnsi="Arial"/>
          <w:color w:val="050505"/>
          <w:sz w:val="20"/>
          <w:szCs w:val="20"/>
          <w:lang w:val="es-ES"/>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79945709"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4ADBFB37"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color w:val="050505"/>
          <w:sz w:val="20"/>
          <w:szCs w:val="20"/>
          <w:lang w:val="es-ES"/>
        </w:rPr>
        <w:t>La Hacienda Pública Municipal percibirá las participaciones estatales y federales, determinadas en los convenios relativos y en la Ley de Coordinación Fiscal del Estado de Yucatán.</w:t>
      </w:r>
    </w:p>
    <w:p w14:paraId="74414C10"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080FEEE9"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color w:val="050505"/>
          <w:sz w:val="20"/>
          <w:szCs w:val="20"/>
          <w:lang w:val="es-ES"/>
        </w:rPr>
      </w:pPr>
      <w:r w:rsidRPr="0033204F">
        <w:rPr>
          <w:rFonts w:ascii="Arial" w:eastAsia="Arial" w:hAnsi="Arial"/>
          <w:b/>
          <w:bCs/>
          <w:color w:val="050505"/>
          <w:sz w:val="20"/>
          <w:szCs w:val="20"/>
          <w:lang w:val="es-ES"/>
        </w:rPr>
        <w:t xml:space="preserve">TÍTULO OCTAVO </w:t>
      </w:r>
    </w:p>
    <w:p w14:paraId="664D261A" w14:textId="77777777" w:rsidR="0033204F" w:rsidRPr="0033204F" w:rsidRDefault="0033204F" w:rsidP="0033204F">
      <w:pPr>
        <w:widowControl w:val="0"/>
        <w:autoSpaceDE w:val="0"/>
        <w:autoSpaceDN w:val="0"/>
        <w:spacing w:after="0" w:line="360" w:lineRule="auto"/>
        <w:jc w:val="center"/>
        <w:outlineLvl w:val="0"/>
        <w:rPr>
          <w:rFonts w:ascii="Arial" w:eastAsia="Arial" w:hAnsi="Arial"/>
          <w:b/>
          <w:bCs/>
          <w:sz w:val="20"/>
          <w:szCs w:val="20"/>
          <w:lang w:val="es-ES"/>
        </w:rPr>
      </w:pPr>
      <w:r w:rsidRPr="0033204F">
        <w:rPr>
          <w:rFonts w:ascii="Arial" w:eastAsia="Arial" w:hAnsi="Arial"/>
          <w:b/>
          <w:bCs/>
          <w:color w:val="050505"/>
          <w:sz w:val="20"/>
          <w:szCs w:val="20"/>
          <w:lang w:val="es-ES"/>
        </w:rPr>
        <w:t>INGRESOS EXTRAORDINARIOS</w:t>
      </w:r>
    </w:p>
    <w:p w14:paraId="38BB9BE5"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105881FA" w14:textId="77777777" w:rsidR="0033204F" w:rsidRPr="0033204F" w:rsidRDefault="0033204F" w:rsidP="0033204F">
      <w:pPr>
        <w:widowControl w:val="0"/>
        <w:autoSpaceDE w:val="0"/>
        <w:autoSpaceDN w:val="0"/>
        <w:spacing w:after="0" w:line="360" w:lineRule="auto"/>
        <w:jc w:val="center"/>
        <w:rPr>
          <w:rFonts w:ascii="Arial" w:eastAsia="Arial MT" w:hAnsi="Arial"/>
          <w:b/>
          <w:sz w:val="20"/>
          <w:szCs w:val="20"/>
          <w:lang w:val="es-ES"/>
        </w:rPr>
      </w:pPr>
      <w:r w:rsidRPr="0033204F">
        <w:rPr>
          <w:rFonts w:ascii="Arial" w:eastAsia="Arial MT" w:hAnsi="Arial"/>
          <w:b/>
          <w:color w:val="050505"/>
          <w:sz w:val="20"/>
          <w:szCs w:val="20"/>
          <w:lang w:val="es-ES"/>
        </w:rPr>
        <w:t>CAPÍTULO ÚNICO</w:t>
      </w:r>
    </w:p>
    <w:p w14:paraId="2E7F08DF"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De los Empréstitos, Subsidios y los Provenientes del Estado o la Federación</w:t>
      </w:r>
    </w:p>
    <w:p w14:paraId="5A841D90"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196F1341"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40. </w:t>
      </w:r>
      <w:r w:rsidRPr="0033204F">
        <w:rPr>
          <w:rFonts w:ascii="Arial" w:eastAsia="Arial MT" w:hAnsi="Arial"/>
          <w:color w:val="050505"/>
          <w:sz w:val="20"/>
          <w:szCs w:val="20"/>
          <w:lang w:val="es-ES"/>
        </w:rPr>
        <w:t>El Municipio podrá percibir ingresos extraordinarios; cuando así lo decrete de manera excepcional el Congreso del Estado de Yucatán, o cuando los reciba de la federación o del estado, por conceptos diferentes a participaciones o aportaciones.</w:t>
      </w:r>
    </w:p>
    <w:p w14:paraId="55425457" w14:textId="77777777" w:rsidR="0033204F" w:rsidRPr="0033204F" w:rsidRDefault="0033204F" w:rsidP="0033204F">
      <w:pPr>
        <w:widowControl w:val="0"/>
        <w:autoSpaceDE w:val="0"/>
        <w:autoSpaceDN w:val="0"/>
        <w:spacing w:after="0" w:line="360" w:lineRule="auto"/>
        <w:rPr>
          <w:rFonts w:ascii="Arial" w:eastAsia="Arial MT" w:hAnsi="Arial"/>
          <w:sz w:val="20"/>
          <w:szCs w:val="20"/>
          <w:lang w:val="es-ES"/>
        </w:rPr>
      </w:pPr>
    </w:p>
    <w:p w14:paraId="6CAA827E" w14:textId="77777777" w:rsidR="0033204F" w:rsidRPr="0033204F" w:rsidRDefault="0033204F" w:rsidP="0033204F">
      <w:pPr>
        <w:widowControl w:val="0"/>
        <w:autoSpaceDE w:val="0"/>
        <w:autoSpaceDN w:val="0"/>
        <w:spacing w:after="0" w:line="360" w:lineRule="auto"/>
        <w:jc w:val="center"/>
        <w:outlineLvl w:val="1"/>
        <w:rPr>
          <w:rFonts w:ascii="Arial" w:eastAsia="Arial" w:hAnsi="Arial"/>
          <w:b/>
          <w:bCs/>
          <w:sz w:val="20"/>
          <w:szCs w:val="20"/>
          <w:lang w:val="es-ES"/>
        </w:rPr>
      </w:pPr>
      <w:r w:rsidRPr="0033204F">
        <w:rPr>
          <w:rFonts w:ascii="Arial" w:eastAsia="Arial" w:hAnsi="Arial"/>
          <w:b/>
          <w:bCs/>
          <w:color w:val="050505"/>
          <w:sz w:val="20"/>
          <w:szCs w:val="20"/>
          <w:lang w:val="es-ES"/>
        </w:rPr>
        <w:t>T r a n s i t o r i o</w:t>
      </w:r>
    </w:p>
    <w:p w14:paraId="645D0366" w14:textId="77777777" w:rsidR="0033204F" w:rsidRPr="0033204F" w:rsidRDefault="0033204F" w:rsidP="0033204F">
      <w:pPr>
        <w:widowControl w:val="0"/>
        <w:autoSpaceDE w:val="0"/>
        <w:autoSpaceDN w:val="0"/>
        <w:spacing w:after="0" w:line="360" w:lineRule="auto"/>
        <w:rPr>
          <w:rFonts w:ascii="Arial" w:eastAsia="Arial MT" w:hAnsi="Arial"/>
          <w:b/>
          <w:sz w:val="20"/>
          <w:szCs w:val="20"/>
          <w:lang w:val="es-ES"/>
        </w:rPr>
      </w:pPr>
    </w:p>
    <w:p w14:paraId="5F5841FC" w14:textId="77777777" w:rsidR="0033204F" w:rsidRPr="0033204F" w:rsidRDefault="0033204F" w:rsidP="0033204F">
      <w:pPr>
        <w:widowControl w:val="0"/>
        <w:autoSpaceDE w:val="0"/>
        <w:autoSpaceDN w:val="0"/>
        <w:spacing w:after="0" w:line="360" w:lineRule="auto"/>
        <w:jc w:val="both"/>
        <w:rPr>
          <w:rFonts w:ascii="Arial" w:eastAsia="Arial MT" w:hAnsi="Arial"/>
          <w:sz w:val="20"/>
          <w:szCs w:val="20"/>
          <w:lang w:val="es-ES"/>
        </w:rPr>
      </w:pPr>
      <w:r w:rsidRPr="0033204F">
        <w:rPr>
          <w:rFonts w:ascii="Arial" w:eastAsia="Arial MT" w:hAnsi="Arial"/>
          <w:b/>
          <w:color w:val="050505"/>
          <w:sz w:val="20"/>
          <w:szCs w:val="20"/>
          <w:lang w:val="es-ES"/>
        </w:rPr>
        <w:t xml:space="preserve">Artículo único.- </w:t>
      </w:r>
      <w:r w:rsidRPr="0033204F">
        <w:rPr>
          <w:rFonts w:ascii="Arial" w:eastAsia="Arial MT" w:hAnsi="Arial"/>
          <w:color w:val="050505"/>
          <w:sz w:val="20"/>
          <w:szCs w:val="20"/>
          <w:lang w:val="es-ES"/>
        </w:rPr>
        <w:t>Para poder percibir aprovechamientos vía infracciones por faltas administrativas, el Ayuntamiento deberá contar con los reglamentos municipales respectivos, los que establecerán los montos de las sanciones correspondientes.</w:t>
      </w:r>
    </w:p>
    <w:p w14:paraId="378D943F" w14:textId="77777777" w:rsidR="007F3FF0" w:rsidRPr="0033204F" w:rsidRDefault="007F3FF0" w:rsidP="00086586">
      <w:pPr>
        <w:spacing w:after="0" w:line="360" w:lineRule="auto"/>
        <w:jc w:val="both"/>
        <w:rPr>
          <w:rFonts w:ascii="Arial" w:eastAsia="Arial" w:hAnsi="Arial"/>
          <w:color w:val="000000"/>
          <w:sz w:val="20"/>
          <w:szCs w:val="20"/>
          <w:lang w:val="es-ES"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1C39F89A" w:rsidR="00535FB8" w:rsidRPr="00535FB8" w:rsidRDefault="0033204F"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9F03" w14:textId="77777777" w:rsidR="00BD2BE8" w:rsidRDefault="00BD2BE8">
      <w:pPr>
        <w:spacing w:after="0" w:line="240" w:lineRule="auto"/>
      </w:pPr>
      <w:r>
        <w:separator/>
      </w:r>
    </w:p>
  </w:endnote>
  <w:endnote w:type="continuationSeparator" w:id="0">
    <w:p w14:paraId="0B8C0F36" w14:textId="77777777" w:rsidR="00BD2BE8" w:rsidRDefault="00BD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C6D3" w14:textId="77777777" w:rsidR="00BD2BE8" w:rsidRDefault="00BD2BE8">
      <w:pPr>
        <w:spacing w:after="0" w:line="240" w:lineRule="auto"/>
      </w:pPr>
      <w:r>
        <w:separator/>
      </w:r>
    </w:p>
  </w:footnote>
  <w:footnote w:type="continuationSeparator" w:id="0">
    <w:p w14:paraId="4E987297" w14:textId="77777777" w:rsidR="00BD2BE8" w:rsidRDefault="00BD2BE8">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5pt;height:49.45pt">
                <v:imagedata r:id="rId1" o:title=""/>
              </v:shape>
              <o:OLEObject Type="Embed" ProgID="Word.Picture.8" ShapeID="_x0000_i1025" DrawAspect="Content" ObjectID="_182981717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5pt;height:48.95pt">
                <v:imagedata r:id="rId1" o:title=""/>
              </v:shape>
              <o:OLEObject Type="Embed" ProgID="Word.Picture.8" ShapeID="_x0000_i1028" DrawAspect="Content" ObjectID="_1829817172" r:id="rId2"/>
            </w:object>
          </w:r>
        </w:p>
      </w:tc>
      <w:tc>
        <w:tcPr>
          <w:tcW w:w="9000" w:type="dxa"/>
          <w:gridSpan w:val="2"/>
          <w:tcBorders>
            <w:bottom w:val="double" w:sz="4" w:space="0" w:color="auto"/>
          </w:tcBorders>
          <w:vAlign w:val="bottom"/>
        </w:tcPr>
        <w:p w14:paraId="2A73F189" w14:textId="2CFC3ED5"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655B8">
            <w:rPr>
              <w:rFonts w:ascii="Franklin Gothic Medium" w:hAnsi="Franklin Gothic Medium" w:cs="Franklin Gothic Medium"/>
              <w:b/>
              <w:bCs/>
              <w:sz w:val="18"/>
              <w:szCs w:val="18"/>
            </w:rPr>
            <w:t>MAMA</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4D2174C"/>
    <w:multiLevelType w:val="hybridMultilevel"/>
    <w:tmpl w:val="D966DF6A"/>
    <w:lvl w:ilvl="0" w:tplc="837A5B3C">
      <w:start w:val="1"/>
      <w:numFmt w:val="upperRoman"/>
      <w:lvlText w:val="%1."/>
      <w:lvlJc w:val="left"/>
      <w:pPr>
        <w:ind w:left="559" w:hanging="283"/>
      </w:pPr>
      <w:rPr>
        <w:rFonts w:ascii="Arial" w:eastAsia="Arial" w:hAnsi="Arial" w:cs="Arial" w:hint="default"/>
        <w:b/>
        <w:bCs/>
        <w:i w:val="0"/>
        <w:iCs w:val="0"/>
        <w:color w:val="050505"/>
        <w:spacing w:val="-5"/>
        <w:w w:val="101"/>
        <w:sz w:val="18"/>
        <w:szCs w:val="18"/>
        <w:lang w:val="es-ES" w:eastAsia="en-US" w:bidi="ar-SA"/>
      </w:rPr>
    </w:lvl>
    <w:lvl w:ilvl="1" w:tplc="8A9E52A0">
      <w:numFmt w:val="bullet"/>
      <w:lvlText w:val="•"/>
      <w:lvlJc w:val="left"/>
      <w:pPr>
        <w:ind w:left="1404" w:hanging="283"/>
      </w:pPr>
      <w:rPr>
        <w:rFonts w:hint="default"/>
        <w:lang w:val="es-ES" w:eastAsia="en-US" w:bidi="ar-SA"/>
      </w:rPr>
    </w:lvl>
    <w:lvl w:ilvl="2" w:tplc="164CA77A">
      <w:numFmt w:val="bullet"/>
      <w:lvlText w:val="•"/>
      <w:lvlJc w:val="left"/>
      <w:pPr>
        <w:ind w:left="2248" w:hanging="283"/>
      </w:pPr>
      <w:rPr>
        <w:rFonts w:hint="default"/>
        <w:lang w:val="es-ES" w:eastAsia="en-US" w:bidi="ar-SA"/>
      </w:rPr>
    </w:lvl>
    <w:lvl w:ilvl="3" w:tplc="A69E6A1C">
      <w:numFmt w:val="bullet"/>
      <w:lvlText w:val="•"/>
      <w:lvlJc w:val="left"/>
      <w:pPr>
        <w:ind w:left="3092" w:hanging="283"/>
      </w:pPr>
      <w:rPr>
        <w:rFonts w:hint="default"/>
        <w:lang w:val="es-ES" w:eastAsia="en-US" w:bidi="ar-SA"/>
      </w:rPr>
    </w:lvl>
    <w:lvl w:ilvl="4" w:tplc="2E827BB8">
      <w:numFmt w:val="bullet"/>
      <w:lvlText w:val="•"/>
      <w:lvlJc w:val="left"/>
      <w:pPr>
        <w:ind w:left="3936" w:hanging="283"/>
      </w:pPr>
      <w:rPr>
        <w:rFonts w:hint="default"/>
        <w:lang w:val="es-ES" w:eastAsia="en-US" w:bidi="ar-SA"/>
      </w:rPr>
    </w:lvl>
    <w:lvl w:ilvl="5" w:tplc="AC92E614">
      <w:numFmt w:val="bullet"/>
      <w:lvlText w:val="•"/>
      <w:lvlJc w:val="left"/>
      <w:pPr>
        <w:ind w:left="4780" w:hanging="283"/>
      </w:pPr>
      <w:rPr>
        <w:rFonts w:hint="default"/>
        <w:lang w:val="es-ES" w:eastAsia="en-US" w:bidi="ar-SA"/>
      </w:rPr>
    </w:lvl>
    <w:lvl w:ilvl="6" w:tplc="3BA0EB44">
      <w:numFmt w:val="bullet"/>
      <w:lvlText w:val="•"/>
      <w:lvlJc w:val="left"/>
      <w:pPr>
        <w:ind w:left="5624" w:hanging="283"/>
      </w:pPr>
      <w:rPr>
        <w:rFonts w:hint="default"/>
        <w:lang w:val="es-ES" w:eastAsia="en-US" w:bidi="ar-SA"/>
      </w:rPr>
    </w:lvl>
    <w:lvl w:ilvl="7" w:tplc="3B48B10E">
      <w:numFmt w:val="bullet"/>
      <w:lvlText w:val="•"/>
      <w:lvlJc w:val="left"/>
      <w:pPr>
        <w:ind w:left="6468" w:hanging="283"/>
      </w:pPr>
      <w:rPr>
        <w:rFonts w:hint="default"/>
        <w:lang w:val="es-ES" w:eastAsia="en-US" w:bidi="ar-SA"/>
      </w:rPr>
    </w:lvl>
    <w:lvl w:ilvl="8" w:tplc="E6584962">
      <w:numFmt w:val="bullet"/>
      <w:lvlText w:val="•"/>
      <w:lvlJc w:val="left"/>
      <w:pPr>
        <w:ind w:left="7312" w:hanging="283"/>
      </w:pPr>
      <w:rPr>
        <w:rFonts w:hint="default"/>
        <w:lang w:val="es-ES" w:eastAsia="en-US" w:bidi="ar-SA"/>
      </w:r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15:restartNumberingAfterBreak="0">
    <w:nsid w:val="1896612F"/>
    <w:multiLevelType w:val="hybridMultilevel"/>
    <w:tmpl w:val="49604314"/>
    <w:lvl w:ilvl="0" w:tplc="D328335E">
      <w:start w:val="1"/>
      <w:numFmt w:val="upperRoman"/>
      <w:lvlText w:val="%1."/>
      <w:lvlJc w:val="left"/>
      <w:pPr>
        <w:ind w:left="667" w:hanging="390"/>
      </w:pPr>
      <w:rPr>
        <w:rFonts w:ascii="Arial" w:eastAsia="Arial" w:hAnsi="Arial" w:cs="Arial" w:hint="default"/>
        <w:b/>
        <w:bCs/>
        <w:i w:val="0"/>
        <w:iCs w:val="0"/>
        <w:color w:val="050505"/>
        <w:spacing w:val="-1"/>
        <w:w w:val="100"/>
        <w:sz w:val="18"/>
        <w:szCs w:val="18"/>
        <w:lang w:val="es-ES" w:eastAsia="en-US" w:bidi="ar-SA"/>
      </w:rPr>
    </w:lvl>
    <w:lvl w:ilvl="1" w:tplc="F1980732">
      <w:numFmt w:val="bullet"/>
      <w:lvlText w:val="•"/>
      <w:lvlJc w:val="left"/>
      <w:pPr>
        <w:ind w:left="1494" w:hanging="390"/>
      </w:pPr>
      <w:rPr>
        <w:rFonts w:hint="default"/>
        <w:lang w:val="es-ES" w:eastAsia="en-US" w:bidi="ar-SA"/>
      </w:rPr>
    </w:lvl>
    <w:lvl w:ilvl="2" w:tplc="7BB443B0">
      <w:numFmt w:val="bullet"/>
      <w:lvlText w:val="•"/>
      <w:lvlJc w:val="left"/>
      <w:pPr>
        <w:ind w:left="2328" w:hanging="390"/>
      </w:pPr>
      <w:rPr>
        <w:rFonts w:hint="default"/>
        <w:lang w:val="es-ES" w:eastAsia="en-US" w:bidi="ar-SA"/>
      </w:rPr>
    </w:lvl>
    <w:lvl w:ilvl="3" w:tplc="16344B48">
      <w:numFmt w:val="bullet"/>
      <w:lvlText w:val="•"/>
      <w:lvlJc w:val="left"/>
      <w:pPr>
        <w:ind w:left="3162" w:hanging="390"/>
      </w:pPr>
      <w:rPr>
        <w:rFonts w:hint="default"/>
        <w:lang w:val="es-ES" w:eastAsia="en-US" w:bidi="ar-SA"/>
      </w:rPr>
    </w:lvl>
    <w:lvl w:ilvl="4" w:tplc="829034B4">
      <w:numFmt w:val="bullet"/>
      <w:lvlText w:val="•"/>
      <w:lvlJc w:val="left"/>
      <w:pPr>
        <w:ind w:left="3996" w:hanging="390"/>
      </w:pPr>
      <w:rPr>
        <w:rFonts w:hint="default"/>
        <w:lang w:val="es-ES" w:eastAsia="en-US" w:bidi="ar-SA"/>
      </w:rPr>
    </w:lvl>
    <w:lvl w:ilvl="5" w:tplc="661A7672">
      <w:numFmt w:val="bullet"/>
      <w:lvlText w:val="•"/>
      <w:lvlJc w:val="left"/>
      <w:pPr>
        <w:ind w:left="4830" w:hanging="390"/>
      </w:pPr>
      <w:rPr>
        <w:rFonts w:hint="default"/>
        <w:lang w:val="es-ES" w:eastAsia="en-US" w:bidi="ar-SA"/>
      </w:rPr>
    </w:lvl>
    <w:lvl w:ilvl="6" w:tplc="730AE536">
      <w:numFmt w:val="bullet"/>
      <w:lvlText w:val="•"/>
      <w:lvlJc w:val="left"/>
      <w:pPr>
        <w:ind w:left="5664" w:hanging="390"/>
      </w:pPr>
      <w:rPr>
        <w:rFonts w:hint="default"/>
        <w:lang w:val="es-ES" w:eastAsia="en-US" w:bidi="ar-SA"/>
      </w:rPr>
    </w:lvl>
    <w:lvl w:ilvl="7" w:tplc="EBB2B8BE">
      <w:numFmt w:val="bullet"/>
      <w:lvlText w:val="•"/>
      <w:lvlJc w:val="left"/>
      <w:pPr>
        <w:ind w:left="6498" w:hanging="390"/>
      </w:pPr>
      <w:rPr>
        <w:rFonts w:hint="default"/>
        <w:lang w:val="es-ES" w:eastAsia="en-US" w:bidi="ar-SA"/>
      </w:rPr>
    </w:lvl>
    <w:lvl w:ilvl="8" w:tplc="E92A7128">
      <w:numFmt w:val="bullet"/>
      <w:lvlText w:val="•"/>
      <w:lvlJc w:val="left"/>
      <w:pPr>
        <w:ind w:left="7332" w:hanging="390"/>
      </w:pPr>
      <w:rPr>
        <w:rFonts w:hint="default"/>
        <w:lang w:val="es-ES" w:eastAsia="en-US" w:bidi="ar-SA"/>
      </w:rPr>
    </w:lvl>
  </w:abstractNum>
  <w:abstractNum w:abstractNumId="11"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3"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0A7463"/>
    <w:multiLevelType w:val="hybridMultilevel"/>
    <w:tmpl w:val="99A0F49C"/>
    <w:lvl w:ilvl="0" w:tplc="8BBC3816">
      <w:start w:val="1"/>
      <w:numFmt w:val="upperRoman"/>
      <w:lvlText w:val="%1."/>
      <w:lvlJc w:val="left"/>
      <w:pPr>
        <w:ind w:left="277" w:hanging="294"/>
      </w:pPr>
      <w:rPr>
        <w:rFonts w:ascii="Arial" w:eastAsia="Arial" w:hAnsi="Arial" w:cs="Arial" w:hint="default"/>
        <w:b/>
        <w:bCs/>
        <w:i w:val="0"/>
        <w:iCs w:val="0"/>
        <w:color w:val="050505"/>
        <w:spacing w:val="-5"/>
        <w:w w:val="101"/>
        <w:sz w:val="18"/>
        <w:szCs w:val="18"/>
        <w:lang w:val="es-ES" w:eastAsia="en-US" w:bidi="ar-SA"/>
      </w:rPr>
    </w:lvl>
    <w:lvl w:ilvl="1" w:tplc="F104CC06">
      <w:start w:val="1"/>
      <w:numFmt w:val="lowerLetter"/>
      <w:lvlText w:val="%2)"/>
      <w:lvlJc w:val="left"/>
      <w:pPr>
        <w:ind w:left="485" w:hanging="208"/>
      </w:pPr>
      <w:rPr>
        <w:rFonts w:ascii="Arial" w:eastAsia="Arial" w:hAnsi="Arial" w:cs="Arial" w:hint="default"/>
        <w:b/>
        <w:bCs/>
        <w:i w:val="0"/>
        <w:iCs w:val="0"/>
        <w:color w:val="050505"/>
        <w:spacing w:val="-2"/>
        <w:w w:val="101"/>
        <w:sz w:val="18"/>
        <w:szCs w:val="18"/>
        <w:lang w:val="es-ES" w:eastAsia="en-US" w:bidi="ar-SA"/>
      </w:rPr>
    </w:lvl>
    <w:lvl w:ilvl="2" w:tplc="B7A0F7BA">
      <w:start w:val="1"/>
      <w:numFmt w:val="upperRoman"/>
      <w:lvlText w:val="%3."/>
      <w:lvlJc w:val="left"/>
      <w:pPr>
        <w:ind w:left="277" w:hanging="353"/>
      </w:pPr>
      <w:rPr>
        <w:rFonts w:ascii="Arial" w:eastAsia="Arial" w:hAnsi="Arial" w:cs="Arial" w:hint="default"/>
        <w:b/>
        <w:bCs/>
        <w:i w:val="0"/>
        <w:iCs w:val="0"/>
        <w:color w:val="050505"/>
        <w:spacing w:val="-5"/>
        <w:w w:val="101"/>
        <w:sz w:val="17"/>
        <w:szCs w:val="17"/>
        <w:lang w:val="es-ES" w:eastAsia="en-US" w:bidi="ar-SA"/>
      </w:rPr>
    </w:lvl>
    <w:lvl w:ilvl="3" w:tplc="3D78AEA2">
      <w:numFmt w:val="bullet"/>
      <w:lvlText w:val="•"/>
      <w:lvlJc w:val="left"/>
      <w:pPr>
        <w:ind w:left="2373" w:hanging="353"/>
      </w:pPr>
      <w:rPr>
        <w:rFonts w:hint="default"/>
        <w:lang w:val="es-ES" w:eastAsia="en-US" w:bidi="ar-SA"/>
      </w:rPr>
    </w:lvl>
    <w:lvl w:ilvl="4" w:tplc="271CB26E">
      <w:numFmt w:val="bullet"/>
      <w:lvlText w:val="•"/>
      <w:lvlJc w:val="left"/>
      <w:pPr>
        <w:ind w:left="3320" w:hanging="353"/>
      </w:pPr>
      <w:rPr>
        <w:rFonts w:hint="default"/>
        <w:lang w:val="es-ES" w:eastAsia="en-US" w:bidi="ar-SA"/>
      </w:rPr>
    </w:lvl>
    <w:lvl w:ilvl="5" w:tplc="A4107A9E">
      <w:numFmt w:val="bullet"/>
      <w:lvlText w:val="•"/>
      <w:lvlJc w:val="left"/>
      <w:pPr>
        <w:ind w:left="4266" w:hanging="353"/>
      </w:pPr>
      <w:rPr>
        <w:rFonts w:hint="default"/>
        <w:lang w:val="es-ES" w:eastAsia="en-US" w:bidi="ar-SA"/>
      </w:rPr>
    </w:lvl>
    <w:lvl w:ilvl="6" w:tplc="84DC6406">
      <w:numFmt w:val="bullet"/>
      <w:lvlText w:val="•"/>
      <w:lvlJc w:val="left"/>
      <w:pPr>
        <w:ind w:left="5213" w:hanging="353"/>
      </w:pPr>
      <w:rPr>
        <w:rFonts w:hint="default"/>
        <w:lang w:val="es-ES" w:eastAsia="en-US" w:bidi="ar-SA"/>
      </w:rPr>
    </w:lvl>
    <w:lvl w:ilvl="7" w:tplc="C41AB0E0">
      <w:numFmt w:val="bullet"/>
      <w:lvlText w:val="•"/>
      <w:lvlJc w:val="left"/>
      <w:pPr>
        <w:ind w:left="6160" w:hanging="353"/>
      </w:pPr>
      <w:rPr>
        <w:rFonts w:hint="default"/>
        <w:lang w:val="es-ES" w:eastAsia="en-US" w:bidi="ar-SA"/>
      </w:rPr>
    </w:lvl>
    <w:lvl w:ilvl="8" w:tplc="31CE27DA">
      <w:numFmt w:val="bullet"/>
      <w:lvlText w:val="•"/>
      <w:lvlJc w:val="left"/>
      <w:pPr>
        <w:ind w:left="7106" w:hanging="353"/>
      </w:pPr>
      <w:rPr>
        <w:rFonts w:hint="default"/>
        <w:lang w:val="es-ES" w:eastAsia="en-US" w:bidi="ar-SA"/>
      </w:rPr>
    </w:lvl>
  </w:abstractNum>
  <w:abstractNum w:abstractNumId="15"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9"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6"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9"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0"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15:restartNumberingAfterBreak="0">
    <w:nsid w:val="42B83D30"/>
    <w:multiLevelType w:val="hybridMultilevel"/>
    <w:tmpl w:val="23E8C8E8"/>
    <w:lvl w:ilvl="0" w:tplc="02B8B0E0">
      <w:start w:val="1"/>
      <w:numFmt w:val="upperRoman"/>
      <w:lvlText w:val="%1."/>
      <w:lvlJc w:val="left"/>
      <w:pPr>
        <w:ind w:left="667" w:hanging="390"/>
      </w:pPr>
      <w:rPr>
        <w:rFonts w:ascii="Arial" w:eastAsia="Arial" w:hAnsi="Arial" w:cs="Arial" w:hint="default"/>
        <w:b/>
        <w:bCs/>
        <w:i w:val="0"/>
        <w:iCs w:val="0"/>
        <w:color w:val="050505"/>
        <w:spacing w:val="-2"/>
        <w:w w:val="101"/>
        <w:sz w:val="17"/>
        <w:szCs w:val="17"/>
        <w:lang w:val="es-ES" w:eastAsia="en-US" w:bidi="ar-SA"/>
      </w:rPr>
    </w:lvl>
    <w:lvl w:ilvl="1" w:tplc="30CA1C00">
      <w:numFmt w:val="bullet"/>
      <w:lvlText w:val="•"/>
      <w:lvlJc w:val="left"/>
      <w:pPr>
        <w:ind w:left="1494" w:hanging="390"/>
      </w:pPr>
      <w:rPr>
        <w:rFonts w:hint="default"/>
        <w:lang w:val="es-ES" w:eastAsia="en-US" w:bidi="ar-SA"/>
      </w:rPr>
    </w:lvl>
    <w:lvl w:ilvl="2" w:tplc="79F4139C">
      <w:numFmt w:val="bullet"/>
      <w:lvlText w:val="•"/>
      <w:lvlJc w:val="left"/>
      <w:pPr>
        <w:ind w:left="2328" w:hanging="390"/>
      </w:pPr>
      <w:rPr>
        <w:rFonts w:hint="default"/>
        <w:lang w:val="es-ES" w:eastAsia="en-US" w:bidi="ar-SA"/>
      </w:rPr>
    </w:lvl>
    <w:lvl w:ilvl="3" w:tplc="9498142E">
      <w:numFmt w:val="bullet"/>
      <w:lvlText w:val="•"/>
      <w:lvlJc w:val="left"/>
      <w:pPr>
        <w:ind w:left="3162" w:hanging="390"/>
      </w:pPr>
      <w:rPr>
        <w:rFonts w:hint="default"/>
        <w:lang w:val="es-ES" w:eastAsia="en-US" w:bidi="ar-SA"/>
      </w:rPr>
    </w:lvl>
    <w:lvl w:ilvl="4" w:tplc="AAE0D5D6">
      <w:numFmt w:val="bullet"/>
      <w:lvlText w:val="•"/>
      <w:lvlJc w:val="left"/>
      <w:pPr>
        <w:ind w:left="3996" w:hanging="390"/>
      </w:pPr>
      <w:rPr>
        <w:rFonts w:hint="default"/>
        <w:lang w:val="es-ES" w:eastAsia="en-US" w:bidi="ar-SA"/>
      </w:rPr>
    </w:lvl>
    <w:lvl w:ilvl="5" w:tplc="072EC19E">
      <w:numFmt w:val="bullet"/>
      <w:lvlText w:val="•"/>
      <w:lvlJc w:val="left"/>
      <w:pPr>
        <w:ind w:left="4830" w:hanging="390"/>
      </w:pPr>
      <w:rPr>
        <w:rFonts w:hint="default"/>
        <w:lang w:val="es-ES" w:eastAsia="en-US" w:bidi="ar-SA"/>
      </w:rPr>
    </w:lvl>
    <w:lvl w:ilvl="6" w:tplc="4AD40CF2">
      <w:numFmt w:val="bullet"/>
      <w:lvlText w:val="•"/>
      <w:lvlJc w:val="left"/>
      <w:pPr>
        <w:ind w:left="5664" w:hanging="390"/>
      </w:pPr>
      <w:rPr>
        <w:rFonts w:hint="default"/>
        <w:lang w:val="es-ES" w:eastAsia="en-US" w:bidi="ar-SA"/>
      </w:rPr>
    </w:lvl>
    <w:lvl w:ilvl="7" w:tplc="FFA03D5C">
      <w:numFmt w:val="bullet"/>
      <w:lvlText w:val="•"/>
      <w:lvlJc w:val="left"/>
      <w:pPr>
        <w:ind w:left="6498" w:hanging="390"/>
      </w:pPr>
      <w:rPr>
        <w:rFonts w:hint="default"/>
        <w:lang w:val="es-ES" w:eastAsia="en-US" w:bidi="ar-SA"/>
      </w:rPr>
    </w:lvl>
    <w:lvl w:ilvl="8" w:tplc="4AFC370E">
      <w:numFmt w:val="bullet"/>
      <w:lvlText w:val="•"/>
      <w:lvlJc w:val="left"/>
      <w:pPr>
        <w:ind w:left="7332" w:hanging="390"/>
      </w:pPr>
      <w:rPr>
        <w:rFonts w:hint="default"/>
        <w:lang w:val="es-ES" w:eastAsia="en-US" w:bidi="ar-SA"/>
      </w:rPr>
    </w:lvl>
  </w:abstractNum>
  <w:abstractNum w:abstractNumId="39"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0"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2"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4F0E126F"/>
    <w:multiLevelType w:val="hybridMultilevel"/>
    <w:tmpl w:val="C2A24672"/>
    <w:lvl w:ilvl="0" w:tplc="FADC5784">
      <w:start w:val="1"/>
      <w:numFmt w:val="upperRoman"/>
      <w:lvlText w:val="%1."/>
      <w:lvlJc w:val="left"/>
      <w:pPr>
        <w:ind w:left="667" w:hanging="390"/>
      </w:pPr>
      <w:rPr>
        <w:rFonts w:ascii="Arial" w:eastAsia="Arial" w:hAnsi="Arial" w:cs="Arial" w:hint="default"/>
        <w:b/>
        <w:bCs/>
        <w:i w:val="0"/>
        <w:iCs w:val="0"/>
        <w:color w:val="050505"/>
        <w:spacing w:val="-2"/>
        <w:w w:val="101"/>
        <w:sz w:val="18"/>
        <w:szCs w:val="18"/>
        <w:lang w:val="es-ES" w:eastAsia="en-US" w:bidi="ar-SA"/>
      </w:rPr>
    </w:lvl>
    <w:lvl w:ilvl="1" w:tplc="E934FD54">
      <w:numFmt w:val="bullet"/>
      <w:lvlText w:val="•"/>
      <w:lvlJc w:val="left"/>
      <w:pPr>
        <w:ind w:left="1494" w:hanging="390"/>
      </w:pPr>
      <w:rPr>
        <w:rFonts w:hint="default"/>
        <w:lang w:val="es-ES" w:eastAsia="en-US" w:bidi="ar-SA"/>
      </w:rPr>
    </w:lvl>
    <w:lvl w:ilvl="2" w:tplc="4850711E">
      <w:numFmt w:val="bullet"/>
      <w:lvlText w:val="•"/>
      <w:lvlJc w:val="left"/>
      <w:pPr>
        <w:ind w:left="2328" w:hanging="390"/>
      </w:pPr>
      <w:rPr>
        <w:rFonts w:hint="default"/>
        <w:lang w:val="es-ES" w:eastAsia="en-US" w:bidi="ar-SA"/>
      </w:rPr>
    </w:lvl>
    <w:lvl w:ilvl="3" w:tplc="16CA85A6">
      <w:numFmt w:val="bullet"/>
      <w:lvlText w:val="•"/>
      <w:lvlJc w:val="left"/>
      <w:pPr>
        <w:ind w:left="3162" w:hanging="390"/>
      </w:pPr>
      <w:rPr>
        <w:rFonts w:hint="default"/>
        <w:lang w:val="es-ES" w:eastAsia="en-US" w:bidi="ar-SA"/>
      </w:rPr>
    </w:lvl>
    <w:lvl w:ilvl="4" w:tplc="C64CEF8A">
      <w:numFmt w:val="bullet"/>
      <w:lvlText w:val="•"/>
      <w:lvlJc w:val="left"/>
      <w:pPr>
        <w:ind w:left="3996" w:hanging="390"/>
      </w:pPr>
      <w:rPr>
        <w:rFonts w:hint="default"/>
        <w:lang w:val="es-ES" w:eastAsia="en-US" w:bidi="ar-SA"/>
      </w:rPr>
    </w:lvl>
    <w:lvl w:ilvl="5" w:tplc="144AE0E6">
      <w:numFmt w:val="bullet"/>
      <w:lvlText w:val="•"/>
      <w:lvlJc w:val="left"/>
      <w:pPr>
        <w:ind w:left="4830" w:hanging="390"/>
      </w:pPr>
      <w:rPr>
        <w:rFonts w:hint="default"/>
        <w:lang w:val="es-ES" w:eastAsia="en-US" w:bidi="ar-SA"/>
      </w:rPr>
    </w:lvl>
    <w:lvl w:ilvl="6" w:tplc="62D87A8C">
      <w:numFmt w:val="bullet"/>
      <w:lvlText w:val="•"/>
      <w:lvlJc w:val="left"/>
      <w:pPr>
        <w:ind w:left="5664" w:hanging="390"/>
      </w:pPr>
      <w:rPr>
        <w:rFonts w:hint="default"/>
        <w:lang w:val="es-ES" w:eastAsia="en-US" w:bidi="ar-SA"/>
      </w:rPr>
    </w:lvl>
    <w:lvl w:ilvl="7" w:tplc="BE844E5C">
      <w:numFmt w:val="bullet"/>
      <w:lvlText w:val="•"/>
      <w:lvlJc w:val="left"/>
      <w:pPr>
        <w:ind w:left="6498" w:hanging="390"/>
      </w:pPr>
      <w:rPr>
        <w:rFonts w:hint="default"/>
        <w:lang w:val="es-ES" w:eastAsia="en-US" w:bidi="ar-SA"/>
      </w:rPr>
    </w:lvl>
    <w:lvl w:ilvl="8" w:tplc="B98E0C88">
      <w:numFmt w:val="bullet"/>
      <w:lvlText w:val="•"/>
      <w:lvlJc w:val="left"/>
      <w:pPr>
        <w:ind w:left="7332" w:hanging="390"/>
      </w:pPr>
      <w:rPr>
        <w:rFonts w:hint="default"/>
        <w:lang w:val="es-ES" w:eastAsia="en-US" w:bidi="ar-SA"/>
      </w:rPr>
    </w:lvl>
  </w:abstractNum>
  <w:abstractNum w:abstractNumId="46"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9"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50"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5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5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5"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8"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53"/>
  </w:num>
  <w:num w:numId="5" w16cid:durableId="1776092080">
    <w:abstractNumId w:val="19"/>
  </w:num>
  <w:num w:numId="6" w16cid:durableId="869877094">
    <w:abstractNumId w:val="0"/>
  </w:num>
  <w:num w:numId="7" w16cid:durableId="1899585002">
    <w:abstractNumId w:val="27"/>
  </w:num>
  <w:num w:numId="8" w16cid:durableId="1915161586">
    <w:abstractNumId w:val="29"/>
  </w:num>
  <w:num w:numId="9" w16cid:durableId="330912881">
    <w:abstractNumId w:val="55"/>
  </w:num>
  <w:num w:numId="10" w16cid:durableId="1529610848">
    <w:abstractNumId w:val="11"/>
  </w:num>
  <w:num w:numId="11" w16cid:durableId="645160269">
    <w:abstractNumId w:val="16"/>
  </w:num>
  <w:num w:numId="12" w16cid:durableId="440027474">
    <w:abstractNumId w:val="15"/>
  </w:num>
  <w:num w:numId="13" w16cid:durableId="1087532967">
    <w:abstractNumId w:val="6"/>
  </w:num>
  <w:num w:numId="14" w16cid:durableId="1595238534">
    <w:abstractNumId w:val="34"/>
  </w:num>
  <w:num w:numId="15" w16cid:durableId="1159805243">
    <w:abstractNumId w:val="12"/>
  </w:num>
  <w:num w:numId="16" w16cid:durableId="927353345">
    <w:abstractNumId w:val="37"/>
  </w:num>
  <w:num w:numId="17" w16cid:durableId="674381708">
    <w:abstractNumId w:val="49"/>
  </w:num>
  <w:num w:numId="18" w16cid:durableId="1302737090">
    <w:abstractNumId w:val="44"/>
  </w:num>
  <w:num w:numId="19" w16cid:durableId="918514374">
    <w:abstractNumId w:val="22"/>
  </w:num>
  <w:num w:numId="20" w16cid:durableId="442725069">
    <w:abstractNumId w:val="3"/>
  </w:num>
  <w:num w:numId="21" w16cid:durableId="876164235">
    <w:abstractNumId w:val="51"/>
  </w:num>
  <w:num w:numId="22" w16cid:durableId="2099212012">
    <w:abstractNumId w:val="18"/>
  </w:num>
  <w:num w:numId="23" w16cid:durableId="1829468971">
    <w:abstractNumId w:val="4"/>
  </w:num>
  <w:num w:numId="24" w16cid:durableId="320935262">
    <w:abstractNumId w:val="8"/>
  </w:num>
  <w:num w:numId="25" w16cid:durableId="983587506">
    <w:abstractNumId w:val="20"/>
  </w:num>
  <w:num w:numId="26" w16cid:durableId="627928889">
    <w:abstractNumId w:val="47"/>
  </w:num>
  <w:num w:numId="27" w16cid:durableId="1959212832">
    <w:abstractNumId w:val="57"/>
  </w:num>
  <w:num w:numId="28" w16cid:durableId="1111126629">
    <w:abstractNumId w:val="24"/>
  </w:num>
  <w:num w:numId="29" w16cid:durableId="313148682">
    <w:abstractNumId w:val="59"/>
  </w:num>
  <w:num w:numId="30" w16cid:durableId="1924140525">
    <w:abstractNumId w:val="13"/>
  </w:num>
  <w:num w:numId="31" w16cid:durableId="1857572464">
    <w:abstractNumId w:val="30"/>
  </w:num>
  <w:num w:numId="32" w16cid:durableId="990445677">
    <w:abstractNumId w:val="56"/>
  </w:num>
  <w:num w:numId="33" w16cid:durableId="1735271210">
    <w:abstractNumId w:val="25"/>
  </w:num>
  <w:num w:numId="34" w16cid:durableId="1537690811">
    <w:abstractNumId w:val="43"/>
  </w:num>
  <w:num w:numId="35" w16cid:durableId="722220209">
    <w:abstractNumId w:val="17"/>
  </w:num>
  <w:num w:numId="36" w16cid:durableId="528027445">
    <w:abstractNumId w:val="42"/>
  </w:num>
  <w:num w:numId="37" w16cid:durableId="627591757">
    <w:abstractNumId w:val="26"/>
  </w:num>
  <w:num w:numId="38" w16cid:durableId="823400516">
    <w:abstractNumId w:val="21"/>
  </w:num>
  <w:num w:numId="39" w16cid:durableId="51851140">
    <w:abstractNumId w:val="1"/>
  </w:num>
  <w:num w:numId="40" w16cid:durableId="1834711958">
    <w:abstractNumId w:val="40"/>
  </w:num>
  <w:num w:numId="41" w16cid:durableId="396172230">
    <w:abstractNumId w:val="36"/>
  </w:num>
  <w:num w:numId="42" w16cid:durableId="336811923">
    <w:abstractNumId w:val="33"/>
  </w:num>
  <w:num w:numId="43" w16cid:durableId="1162890544">
    <w:abstractNumId w:val="48"/>
  </w:num>
  <w:num w:numId="44" w16cid:durableId="796798252">
    <w:abstractNumId w:val="54"/>
  </w:num>
  <w:num w:numId="45" w16cid:durableId="425730321">
    <w:abstractNumId w:val="35"/>
  </w:num>
  <w:num w:numId="46" w16cid:durableId="2114207781">
    <w:abstractNumId w:val="7"/>
  </w:num>
  <w:num w:numId="47" w16cid:durableId="541096470">
    <w:abstractNumId w:val="46"/>
  </w:num>
  <w:num w:numId="48" w16cid:durableId="604269033">
    <w:abstractNumId w:val="9"/>
  </w:num>
  <w:num w:numId="49" w16cid:durableId="1760979421">
    <w:abstractNumId w:val="31"/>
  </w:num>
  <w:num w:numId="50" w16cid:durableId="1416509440">
    <w:abstractNumId w:val="32"/>
  </w:num>
  <w:num w:numId="51" w16cid:durableId="1624800778">
    <w:abstractNumId w:val="2"/>
  </w:num>
  <w:num w:numId="52" w16cid:durableId="1524703913">
    <w:abstractNumId w:val="52"/>
  </w:num>
  <w:num w:numId="53" w16cid:durableId="1621063928">
    <w:abstractNumId w:val="28"/>
  </w:num>
  <w:num w:numId="54" w16cid:durableId="3285412">
    <w:abstractNumId w:val="50"/>
  </w:num>
  <w:num w:numId="55" w16cid:durableId="482547828">
    <w:abstractNumId w:val="39"/>
  </w:num>
  <w:num w:numId="56" w16cid:durableId="995034775">
    <w:abstractNumId w:val="41"/>
  </w:num>
  <w:num w:numId="57" w16cid:durableId="1253514224">
    <w:abstractNumId w:val="23"/>
  </w:num>
  <w:num w:numId="58" w16cid:durableId="913395606">
    <w:abstractNumId w:val="58"/>
  </w:num>
  <w:num w:numId="59" w16cid:durableId="886261904">
    <w:abstractNumId w:val="45"/>
  </w:num>
  <w:num w:numId="60" w16cid:durableId="1436750139">
    <w:abstractNumId w:val="14"/>
  </w:num>
  <w:num w:numId="61" w16cid:durableId="1356884077">
    <w:abstractNumId w:val="5"/>
  </w:num>
  <w:num w:numId="62" w16cid:durableId="1910729820">
    <w:abstractNumId w:val="10"/>
  </w:num>
  <w:num w:numId="63" w16cid:durableId="1088505259">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204F"/>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B0A07"/>
    <w:rsid w:val="004C0727"/>
    <w:rsid w:val="004C1409"/>
    <w:rsid w:val="004C472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5B8"/>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45D6"/>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BE8"/>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3204F"/>
  </w:style>
  <w:style w:type="table" w:customStyle="1" w:styleId="TableNormal">
    <w:name w:val="Table Normal"/>
    <w:uiPriority w:val="2"/>
    <w:semiHidden/>
    <w:unhideWhenUsed/>
    <w:qFormat/>
    <w:rsid w:val="0033204F"/>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13793</Words>
  <Characters>75864</Characters>
  <Application>Microsoft Office Word</Application>
  <DocSecurity>0</DocSecurity>
  <Lines>632</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2026-01-13T19:19:00Z</dcterms:created>
  <dcterms:modified xsi:type="dcterms:W3CDTF">2026-01-13T19:46:00Z</dcterms:modified>
</cp:coreProperties>
</file>