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807D" w14:textId="3BF82E56" w:rsidR="004227D1" w:rsidRPr="00AC23D9" w:rsidRDefault="005B46A2" w:rsidP="00AC23D9">
      <w:pPr>
        <w:tabs>
          <w:tab w:val="left" w:pos="567"/>
        </w:tabs>
        <w:spacing w:line="360" w:lineRule="auto"/>
        <w:jc w:val="both"/>
        <w:rPr>
          <w:rFonts w:ascii="Arial" w:hAnsi="Arial" w:cs="Arial"/>
          <w:b/>
          <w:sz w:val="20"/>
          <w:szCs w:val="20"/>
        </w:rPr>
      </w:pPr>
      <w:r>
        <w:rPr>
          <w:rFonts w:ascii="Arial" w:hAnsi="Arial" w:cs="Arial"/>
          <w:b/>
          <w:sz w:val="20"/>
          <w:szCs w:val="20"/>
        </w:rPr>
        <w:t>INICIATIVA DE</w:t>
      </w:r>
      <w:r w:rsidR="002E007A">
        <w:rPr>
          <w:rFonts w:ascii="Arial" w:hAnsi="Arial" w:cs="Arial"/>
          <w:b/>
          <w:sz w:val="20"/>
          <w:szCs w:val="20"/>
        </w:rPr>
        <w:t xml:space="preserve"> </w:t>
      </w:r>
      <w:r w:rsidR="00EE5674" w:rsidRPr="00AC23D9">
        <w:rPr>
          <w:rFonts w:ascii="Arial" w:hAnsi="Arial" w:cs="Arial"/>
          <w:b/>
          <w:sz w:val="20"/>
          <w:szCs w:val="20"/>
        </w:rPr>
        <w:t xml:space="preserve">LEY DE INGRESOS DEL MUNICIPIO DE CALOTMUL, YUCATÁN, PARA EL EJERCICIO FISCAL </w:t>
      </w:r>
      <w:r w:rsidR="00343F29" w:rsidRPr="00AC23D9">
        <w:rPr>
          <w:rFonts w:ascii="Arial" w:hAnsi="Arial" w:cs="Arial"/>
          <w:b/>
          <w:sz w:val="20"/>
          <w:szCs w:val="20"/>
        </w:rPr>
        <w:t>202</w:t>
      </w:r>
      <w:r>
        <w:rPr>
          <w:rFonts w:ascii="Arial" w:hAnsi="Arial" w:cs="Arial"/>
          <w:b/>
          <w:sz w:val="20"/>
          <w:szCs w:val="20"/>
        </w:rPr>
        <w:t>5</w:t>
      </w:r>
      <w:r w:rsidR="00EE5674" w:rsidRPr="00AC23D9">
        <w:rPr>
          <w:rFonts w:ascii="Arial" w:hAnsi="Arial" w:cs="Arial"/>
          <w:b/>
          <w:sz w:val="20"/>
          <w:szCs w:val="20"/>
        </w:rPr>
        <w:t>:</w:t>
      </w:r>
    </w:p>
    <w:p w14:paraId="32BA4534" w14:textId="77777777" w:rsidR="00E92B83" w:rsidRDefault="00E92B83" w:rsidP="00AC23D9">
      <w:pPr>
        <w:spacing w:line="360" w:lineRule="auto"/>
        <w:jc w:val="center"/>
        <w:rPr>
          <w:rFonts w:ascii="Arial" w:hAnsi="Arial" w:cs="Arial"/>
          <w:b/>
          <w:sz w:val="20"/>
          <w:szCs w:val="20"/>
        </w:rPr>
      </w:pPr>
    </w:p>
    <w:p w14:paraId="2EFDB73B" w14:textId="77777777" w:rsidR="00BF31DD"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TÍTULO PRIMERO</w:t>
      </w:r>
    </w:p>
    <w:p w14:paraId="566B1605"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 xml:space="preserve">DISPOSICIONES </w:t>
      </w:r>
      <w:r w:rsidR="003C20B9" w:rsidRPr="00AC23D9">
        <w:rPr>
          <w:rFonts w:ascii="Arial" w:hAnsi="Arial" w:cs="Arial"/>
          <w:b/>
          <w:sz w:val="20"/>
          <w:szCs w:val="20"/>
        </w:rPr>
        <w:t>GENERALES</w:t>
      </w:r>
    </w:p>
    <w:p w14:paraId="65389182" w14:textId="77777777" w:rsidR="004227D1" w:rsidRPr="00AC23D9" w:rsidRDefault="004227D1" w:rsidP="00AC23D9">
      <w:pPr>
        <w:pStyle w:val="Textoindependiente"/>
        <w:spacing w:line="360" w:lineRule="auto"/>
        <w:jc w:val="center"/>
        <w:rPr>
          <w:rFonts w:ascii="Arial" w:hAnsi="Arial" w:cs="Arial"/>
          <w:b/>
        </w:rPr>
      </w:pPr>
    </w:p>
    <w:p w14:paraId="4633244F"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ÚNICO</w:t>
      </w:r>
    </w:p>
    <w:p w14:paraId="3304BCBF" w14:textId="77777777" w:rsidR="004227D1" w:rsidRPr="00AC23D9" w:rsidRDefault="00EA281B" w:rsidP="00AC23D9">
      <w:pPr>
        <w:spacing w:line="360" w:lineRule="auto"/>
        <w:jc w:val="center"/>
        <w:rPr>
          <w:rFonts w:ascii="Arial" w:hAnsi="Arial" w:cs="Arial"/>
          <w:b/>
          <w:sz w:val="20"/>
          <w:szCs w:val="20"/>
        </w:rPr>
      </w:pPr>
      <w:r w:rsidRPr="00AC23D9">
        <w:rPr>
          <w:rFonts w:ascii="Arial" w:hAnsi="Arial" w:cs="Arial"/>
          <w:b/>
          <w:sz w:val="20"/>
          <w:szCs w:val="20"/>
        </w:rPr>
        <w:t>Del Objetivo de l</w:t>
      </w:r>
      <w:r w:rsidR="00EE5674" w:rsidRPr="00AC23D9">
        <w:rPr>
          <w:rFonts w:ascii="Arial" w:hAnsi="Arial" w:cs="Arial"/>
          <w:b/>
          <w:sz w:val="20"/>
          <w:szCs w:val="20"/>
        </w:rPr>
        <w:t xml:space="preserve">a Ley y los </w:t>
      </w:r>
      <w:r w:rsidRPr="00AC23D9">
        <w:rPr>
          <w:rFonts w:ascii="Arial" w:hAnsi="Arial" w:cs="Arial"/>
          <w:b/>
          <w:sz w:val="20"/>
          <w:szCs w:val="20"/>
        </w:rPr>
        <w:t>c</w:t>
      </w:r>
      <w:r w:rsidR="00EE5674" w:rsidRPr="00AC23D9">
        <w:rPr>
          <w:rFonts w:ascii="Arial" w:hAnsi="Arial" w:cs="Arial"/>
          <w:b/>
          <w:sz w:val="20"/>
          <w:szCs w:val="20"/>
        </w:rPr>
        <w:t>onceptos de Ingreso</w:t>
      </w:r>
    </w:p>
    <w:p w14:paraId="57C9C141" w14:textId="77777777" w:rsidR="004227D1" w:rsidRPr="00AC23D9" w:rsidRDefault="004227D1" w:rsidP="00AC23D9">
      <w:pPr>
        <w:pStyle w:val="Textoindependiente"/>
        <w:spacing w:line="360" w:lineRule="auto"/>
        <w:jc w:val="both"/>
        <w:rPr>
          <w:rFonts w:ascii="Arial" w:hAnsi="Arial" w:cs="Arial"/>
          <w:b/>
        </w:rPr>
      </w:pPr>
    </w:p>
    <w:p w14:paraId="7207BA98" w14:textId="4BEBA984"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 </w:t>
      </w:r>
      <w:r w:rsidR="00460049" w:rsidRPr="00AC23D9">
        <w:rPr>
          <w:rFonts w:ascii="Arial" w:hAnsi="Arial" w:cs="Arial"/>
        </w:rPr>
        <w:t>L</w:t>
      </w:r>
      <w:r w:rsidRPr="00AC23D9">
        <w:rPr>
          <w:rFonts w:ascii="Arial" w:hAnsi="Arial" w:cs="Arial"/>
        </w:rPr>
        <w:t xml:space="preserve">a presente Ley tiene por objeto establecer los conceptos por los que la Hacienda Pública del Municipio de Calotmul, Yucatán percibirá ingresos durante el </w:t>
      </w:r>
      <w:r w:rsidR="00AB0AF2" w:rsidRPr="00AC23D9">
        <w:rPr>
          <w:rFonts w:ascii="Arial" w:hAnsi="Arial" w:cs="Arial"/>
        </w:rPr>
        <w:t>Ejercicio F</w:t>
      </w:r>
      <w:r w:rsidRPr="00AC23D9">
        <w:rPr>
          <w:rFonts w:ascii="Arial" w:hAnsi="Arial" w:cs="Arial"/>
        </w:rPr>
        <w:t xml:space="preserve">iscal </w:t>
      </w:r>
      <w:r w:rsidR="00343F29" w:rsidRPr="00AC23D9">
        <w:rPr>
          <w:rFonts w:ascii="Arial" w:hAnsi="Arial" w:cs="Arial"/>
        </w:rPr>
        <w:t>202</w:t>
      </w:r>
      <w:r w:rsidR="005B46A2">
        <w:rPr>
          <w:rFonts w:ascii="Arial" w:hAnsi="Arial" w:cs="Arial"/>
        </w:rPr>
        <w:t>5</w:t>
      </w:r>
      <w:r w:rsidRPr="00AC23D9">
        <w:rPr>
          <w:rFonts w:ascii="Arial" w:hAnsi="Arial" w:cs="Arial"/>
        </w:rPr>
        <w:t>; determinar las tasas, cuotas y tarifas aplicables para el cobro de las contribuciones; así como proponer el pronóstico de ingresos a percibir en el mismo periodo.</w:t>
      </w:r>
    </w:p>
    <w:p w14:paraId="2D8E4D36" w14:textId="77777777" w:rsidR="004227D1" w:rsidRPr="00AC23D9" w:rsidRDefault="004227D1" w:rsidP="00AC23D9">
      <w:pPr>
        <w:pStyle w:val="Textoindependiente"/>
        <w:spacing w:line="360" w:lineRule="auto"/>
        <w:jc w:val="both"/>
        <w:rPr>
          <w:rFonts w:ascii="Arial" w:hAnsi="Arial" w:cs="Arial"/>
        </w:rPr>
      </w:pPr>
    </w:p>
    <w:p w14:paraId="4734CAFC" w14:textId="6888CFF2"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Artículo 2</w:t>
      </w:r>
      <w:r w:rsidRPr="00AC23D9">
        <w:rPr>
          <w:rFonts w:ascii="Arial" w:hAnsi="Arial" w:cs="Arial"/>
        </w:rPr>
        <w:t xml:space="preserve">.- De conformidad con lo establecido por el Código Fiscal, la Ley de Coordinación Fiscal y la Ley de Hacienda del Municipio de Calotmul, Yucatán; para cubrir el gasto público y además obligaciones a su cargo, la Hacienda Pública del municipio de Calotmul, Yucatán, percibirá ingresos durante el ejercicio fiscal </w:t>
      </w:r>
      <w:r w:rsidR="00343F29" w:rsidRPr="00AC23D9">
        <w:rPr>
          <w:rFonts w:ascii="Arial" w:hAnsi="Arial" w:cs="Arial"/>
        </w:rPr>
        <w:t>202</w:t>
      </w:r>
      <w:r w:rsidR="005B46A2">
        <w:rPr>
          <w:rFonts w:ascii="Arial" w:hAnsi="Arial" w:cs="Arial"/>
        </w:rPr>
        <w:t>5</w:t>
      </w:r>
      <w:r w:rsidRPr="00AC23D9">
        <w:rPr>
          <w:rFonts w:ascii="Arial" w:hAnsi="Arial" w:cs="Arial"/>
        </w:rPr>
        <w:t xml:space="preserve"> por los siguientes conceptos:</w:t>
      </w:r>
    </w:p>
    <w:p w14:paraId="4F5C127E" w14:textId="77777777" w:rsidR="004227D1" w:rsidRPr="00AC23D9" w:rsidRDefault="004227D1" w:rsidP="00AC23D9">
      <w:pPr>
        <w:pStyle w:val="Textoindependiente"/>
        <w:spacing w:line="360" w:lineRule="auto"/>
        <w:jc w:val="both"/>
        <w:rPr>
          <w:rFonts w:ascii="Arial" w:hAnsi="Arial" w:cs="Arial"/>
        </w:rPr>
      </w:pPr>
    </w:p>
    <w:p w14:paraId="1A3E49A9" w14:textId="77777777" w:rsidR="004227D1" w:rsidRPr="00AC23D9" w:rsidRDefault="00AC23D9" w:rsidP="00AC23D9">
      <w:pPr>
        <w:pStyle w:val="Prrafodelista"/>
        <w:spacing w:line="360" w:lineRule="auto"/>
        <w:ind w:left="0" w:right="0" w:firstLine="0"/>
        <w:rPr>
          <w:rFonts w:ascii="Arial" w:hAnsi="Arial" w:cs="Arial"/>
          <w:sz w:val="20"/>
          <w:szCs w:val="20"/>
        </w:rPr>
      </w:pPr>
      <w:r>
        <w:rPr>
          <w:rFonts w:ascii="Arial" w:hAnsi="Arial" w:cs="Arial"/>
          <w:b/>
          <w:sz w:val="20"/>
          <w:szCs w:val="20"/>
        </w:rPr>
        <w:t xml:space="preserve">I.- </w:t>
      </w:r>
      <w:r w:rsidR="00EE5674" w:rsidRPr="00AC23D9">
        <w:rPr>
          <w:rFonts w:ascii="Arial" w:hAnsi="Arial" w:cs="Arial"/>
          <w:sz w:val="20"/>
          <w:szCs w:val="20"/>
        </w:rPr>
        <w:t>Impuestos</w:t>
      </w:r>
      <w:r w:rsidR="00460049" w:rsidRPr="00AC23D9">
        <w:rPr>
          <w:rFonts w:ascii="Arial" w:hAnsi="Arial" w:cs="Arial"/>
          <w:sz w:val="20"/>
          <w:szCs w:val="20"/>
        </w:rPr>
        <w:t>;</w:t>
      </w:r>
    </w:p>
    <w:p w14:paraId="629CA2B9" w14:textId="77777777" w:rsidR="004227D1" w:rsidRPr="00AC23D9" w:rsidRDefault="00AC23D9" w:rsidP="00AC23D9">
      <w:pPr>
        <w:pStyle w:val="Prrafodelista"/>
        <w:spacing w:line="360" w:lineRule="auto"/>
        <w:ind w:left="0" w:right="0" w:firstLine="0"/>
        <w:rPr>
          <w:rFonts w:ascii="Arial" w:hAnsi="Arial" w:cs="Arial"/>
          <w:sz w:val="20"/>
          <w:szCs w:val="20"/>
        </w:rPr>
      </w:pPr>
      <w:r w:rsidRPr="00AC23D9">
        <w:rPr>
          <w:rFonts w:ascii="Arial" w:hAnsi="Arial" w:cs="Arial"/>
          <w:b/>
          <w:sz w:val="20"/>
          <w:szCs w:val="20"/>
        </w:rPr>
        <w:t>II.-</w:t>
      </w:r>
      <w:r>
        <w:rPr>
          <w:rFonts w:ascii="Arial" w:hAnsi="Arial" w:cs="Arial"/>
          <w:sz w:val="20"/>
          <w:szCs w:val="20"/>
        </w:rPr>
        <w:t xml:space="preserve"> </w:t>
      </w:r>
      <w:r w:rsidR="00EE5674" w:rsidRPr="00AC23D9">
        <w:rPr>
          <w:rFonts w:ascii="Arial" w:hAnsi="Arial" w:cs="Arial"/>
          <w:sz w:val="20"/>
          <w:szCs w:val="20"/>
        </w:rPr>
        <w:t>Derechos</w:t>
      </w:r>
      <w:r w:rsidR="00460049" w:rsidRPr="00AC23D9">
        <w:rPr>
          <w:rFonts w:ascii="Arial" w:hAnsi="Arial" w:cs="Arial"/>
          <w:sz w:val="20"/>
          <w:szCs w:val="20"/>
        </w:rPr>
        <w:t>;</w:t>
      </w:r>
    </w:p>
    <w:p w14:paraId="2E1B743E" w14:textId="77777777" w:rsidR="004227D1" w:rsidRPr="00AC23D9" w:rsidRDefault="00AC23D9" w:rsidP="00AC23D9">
      <w:pPr>
        <w:pStyle w:val="Textoindependiente"/>
        <w:spacing w:line="360" w:lineRule="auto"/>
        <w:jc w:val="both"/>
        <w:rPr>
          <w:rFonts w:ascii="Arial" w:hAnsi="Arial" w:cs="Arial"/>
          <w:b/>
        </w:rPr>
      </w:pPr>
      <w:r>
        <w:rPr>
          <w:rFonts w:ascii="Arial" w:hAnsi="Arial" w:cs="Arial"/>
          <w:b/>
        </w:rPr>
        <w:t xml:space="preserve">III.- </w:t>
      </w:r>
      <w:r w:rsidR="00EE5674" w:rsidRPr="00AC23D9">
        <w:rPr>
          <w:rFonts w:ascii="Arial" w:hAnsi="Arial" w:cs="Arial"/>
        </w:rPr>
        <w:t>Contribuciones Especiales;</w:t>
      </w:r>
    </w:p>
    <w:p w14:paraId="6E472A9D" w14:textId="77777777" w:rsidR="004227D1" w:rsidRPr="00AC23D9" w:rsidRDefault="00AC23D9" w:rsidP="00AC23D9">
      <w:pPr>
        <w:pStyle w:val="Prrafodelista"/>
        <w:spacing w:line="360" w:lineRule="auto"/>
        <w:ind w:left="0" w:right="0" w:firstLine="0"/>
        <w:rPr>
          <w:rFonts w:ascii="Arial" w:hAnsi="Arial" w:cs="Arial"/>
          <w:sz w:val="20"/>
          <w:szCs w:val="20"/>
        </w:rPr>
      </w:pPr>
      <w:r>
        <w:rPr>
          <w:rFonts w:ascii="Arial" w:hAnsi="Arial" w:cs="Arial"/>
          <w:b/>
          <w:sz w:val="20"/>
          <w:szCs w:val="20"/>
        </w:rPr>
        <w:t xml:space="preserve">IV.- </w:t>
      </w:r>
      <w:r w:rsidR="00EE5674" w:rsidRPr="00AC23D9">
        <w:rPr>
          <w:rFonts w:ascii="Arial" w:hAnsi="Arial" w:cs="Arial"/>
          <w:sz w:val="20"/>
          <w:szCs w:val="20"/>
        </w:rPr>
        <w:t>Productos;</w:t>
      </w:r>
    </w:p>
    <w:p w14:paraId="3B3ABCCD" w14:textId="77777777" w:rsidR="004227D1" w:rsidRPr="00AC23D9" w:rsidRDefault="00AC23D9" w:rsidP="00AC23D9">
      <w:pPr>
        <w:pStyle w:val="Textoindependiente"/>
        <w:spacing w:line="360" w:lineRule="auto"/>
        <w:jc w:val="both"/>
        <w:rPr>
          <w:rFonts w:ascii="Arial" w:hAnsi="Arial" w:cs="Arial"/>
        </w:rPr>
      </w:pPr>
      <w:r>
        <w:rPr>
          <w:rFonts w:ascii="Arial" w:hAnsi="Arial" w:cs="Arial"/>
          <w:b/>
        </w:rPr>
        <w:t xml:space="preserve">V.- </w:t>
      </w:r>
      <w:r w:rsidR="00EE5674" w:rsidRPr="00AC23D9">
        <w:rPr>
          <w:rFonts w:ascii="Arial" w:hAnsi="Arial" w:cs="Arial"/>
        </w:rPr>
        <w:t>Aprovechamientos;</w:t>
      </w:r>
    </w:p>
    <w:p w14:paraId="5769D060" w14:textId="77777777" w:rsidR="00460049" w:rsidRPr="00AC23D9" w:rsidRDefault="00AC23D9" w:rsidP="00AC23D9">
      <w:pPr>
        <w:pStyle w:val="Textoindependiente"/>
        <w:spacing w:line="360" w:lineRule="auto"/>
        <w:jc w:val="both"/>
        <w:rPr>
          <w:rFonts w:ascii="Arial" w:hAnsi="Arial" w:cs="Arial"/>
          <w:b/>
        </w:rPr>
      </w:pPr>
      <w:r>
        <w:rPr>
          <w:rFonts w:ascii="Arial" w:hAnsi="Arial" w:cs="Arial"/>
          <w:b/>
        </w:rPr>
        <w:t xml:space="preserve">VI.- </w:t>
      </w:r>
      <w:r w:rsidR="00460049" w:rsidRPr="00AC23D9">
        <w:rPr>
          <w:rFonts w:ascii="Arial" w:hAnsi="Arial" w:cs="Arial"/>
        </w:rPr>
        <w:t xml:space="preserve">Participaciones </w:t>
      </w:r>
      <w:r w:rsidR="00EE5674" w:rsidRPr="00AC23D9">
        <w:rPr>
          <w:rFonts w:ascii="Arial" w:hAnsi="Arial" w:cs="Arial"/>
        </w:rPr>
        <w:t>Federales</w:t>
      </w:r>
      <w:r w:rsidR="00A47CB4" w:rsidRPr="00AC23D9">
        <w:rPr>
          <w:rFonts w:ascii="Arial" w:hAnsi="Arial" w:cs="Arial"/>
        </w:rPr>
        <w:t xml:space="preserve"> y </w:t>
      </w:r>
      <w:r w:rsidR="00EE5674" w:rsidRPr="00AC23D9">
        <w:rPr>
          <w:rFonts w:ascii="Arial" w:hAnsi="Arial" w:cs="Arial"/>
        </w:rPr>
        <w:t xml:space="preserve">Estatales; </w:t>
      </w:r>
    </w:p>
    <w:p w14:paraId="116BCCCB" w14:textId="77777777" w:rsidR="00DC7EF8" w:rsidRPr="00AC23D9" w:rsidRDefault="00AC23D9" w:rsidP="00AC23D9">
      <w:pPr>
        <w:pStyle w:val="Textoindependiente"/>
        <w:spacing w:line="360" w:lineRule="auto"/>
        <w:jc w:val="both"/>
        <w:rPr>
          <w:rFonts w:ascii="Arial" w:hAnsi="Arial" w:cs="Arial"/>
        </w:rPr>
      </w:pPr>
      <w:r>
        <w:rPr>
          <w:rFonts w:ascii="Arial" w:hAnsi="Arial" w:cs="Arial"/>
          <w:b/>
        </w:rPr>
        <w:t xml:space="preserve">VII.- </w:t>
      </w:r>
      <w:r w:rsidR="00EE5674" w:rsidRPr="00AC23D9">
        <w:rPr>
          <w:rFonts w:ascii="Arial" w:hAnsi="Arial" w:cs="Arial"/>
        </w:rPr>
        <w:t>Aportaciones Federales,</w:t>
      </w:r>
      <w:r w:rsidR="00A47CB4" w:rsidRPr="00AC23D9">
        <w:rPr>
          <w:rFonts w:ascii="Arial" w:hAnsi="Arial" w:cs="Arial"/>
        </w:rPr>
        <w:t xml:space="preserve"> y</w:t>
      </w:r>
    </w:p>
    <w:p w14:paraId="6F9C3A05" w14:textId="77777777" w:rsidR="000025E5" w:rsidRPr="00AC23D9" w:rsidRDefault="00AC23D9" w:rsidP="00AC23D9">
      <w:pPr>
        <w:pStyle w:val="Textoindependiente"/>
        <w:spacing w:line="360" w:lineRule="auto"/>
        <w:jc w:val="both"/>
        <w:rPr>
          <w:rFonts w:ascii="Arial" w:hAnsi="Arial" w:cs="Arial"/>
        </w:rPr>
      </w:pPr>
      <w:r w:rsidRPr="00AC23D9">
        <w:rPr>
          <w:rFonts w:ascii="Arial" w:hAnsi="Arial" w:cs="Arial"/>
          <w:b/>
        </w:rPr>
        <w:t>VIII.-</w:t>
      </w:r>
      <w:r>
        <w:rPr>
          <w:rFonts w:ascii="Arial" w:hAnsi="Arial" w:cs="Arial"/>
        </w:rPr>
        <w:t xml:space="preserve"> </w:t>
      </w:r>
      <w:r w:rsidR="003C20B9" w:rsidRPr="00AC23D9">
        <w:rPr>
          <w:rFonts w:ascii="Arial" w:hAnsi="Arial" w:cs="Arial"/>
        </w:rPr>
        <w:t xml:space="preserve">Ingresos </w:t>
      </w:r>
      <w:r w:rsidR="00EE5674" w:rsidRPr="00AC23D9">
        <w:rPr>
          <w:rFonts w:ascii="Arial" w:hAnsi="Arial" w:cs="Arial"/>
        </w:rPr>
        <w:t>Extraordinarios</w:t>
      </w:r>
      <w:r w:rsidR="003C20B9" w:rsidRPr="00AC23D9">
        <w:rPr>
          <w:rFonts w:ascii="Arial" w:hAnsi="Arial" w:cs="Arial"/>
        </w:rPr>
        <w:t>.</w:t>
      </w:r>
    </w:p>
    <w:p w14:paraId="576ACD72" w14:textId="77777777" w:rsidR="002E71BC" w:rsidRDefault="002E71BC">
      <w:pPr>
        <w:rPr>
          <w:rFonts w:ascii="Arial" w:hAnsi="Arial" w:cs="Arial"/>
          <w:sz w:val="20"/>
          <w:szCs w:val="20"/>
        </w:rPr>
      </w:pPr>
      <w:r>
        <w:rPr>
          <w:rFonts w:ascii="Arial" w:hAnsi="Arial" w:cs="Arial"/>
        </w:rPr>
        <w:br w:type="page"/>
      </w:r>
    </w:p>
    <w:p w14:paraId="37588387" w14:textId="77777777" w:rsidR="008501C9" w:rsidRPr="00AC23D9" w:rsidRDefault="008501C9" w:rsidP="00AC23D9">
      <w:pPr>
        <w:pStyle w:val="Textoindependiente"/>
        <w:spacing w:line="360" w:lineRule="auto"/>
        <w:jc w:val="both"/>
        <w:rPr>
          <w:rFonts w:ascii="Arial" w:hAnsi="Arial" w:cs="Arial"/>
        </w:rPr>
      </w:pPr>
    </w:p>
    <w:p w14:paraId="59BAA836"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TÍTULO SEGUNDO</w:t>
      </w:r>
    </w:p>
    <w:p w14:paraId="68D3F51C"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LAS TASAS, CUOTAS Y TARIFAS</w:t>
      </w:r>
    </w:p>
    <w:p w14:paraId="266F16AE" w14:textId="77777777" w:rsidR="000F3455" w:rsidRPr="00AC23D9" w:rsidRDefault="000F3455" w:rsidP="00AC23D9">
      <w:pPr>
        <w:pStyle w:val="Textoindependiente"/>
        <w:spacing w:line="360" w:lineRule="auto"/>
        <w:jc w:val="center"/>
        <w:rPr>
          <w:rFonts w:ascii="Arial" w:hAnsi="Arial" w:cs="Arial"/>
          <w:b/>
        </w:rPr>
      </w:pPr>
    </w:p>
    <w:p w14:paraId="0EC5CD15"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w:t>
      </w:r>
      <w:r w:rsidR="00EA281B" w:rsidRPr="00AC23D9">
        <w:rPr>
          <w:rFonts w:ascii="Arial" w:hAnsi="Arial" w:cs="Arial"/>
          <w:b/>
          <w:sz w:val="20"/>
          <w:szCs w:val="20"/>
        </w:rPr>
        <w:t>Í</w:t>
      </w:r>
      <w:r w:rsidRPr="00AC23D9">
        <w:rPr>
          <w:rFonts w:ascii="Arial" w:hAnsi="Arial" w:cs="Arial"/>
          <w:b/>
          <w:sz w:val="20"/>
          <w:szCs w:val="20"/>
        </w:rPr>
        <w:t>TULO I</w:t>
      </w:r>
    </w:p>
    <w:p w14:paraId="55595720"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la Determinación de las Tasas, Cuotas y Tarifas</w:t>
      </w:r>
    </w:p>
    <w:p w14:paraId="5F703ED0" w14:textId="77777777" w:rsidR="000025E5" w:rsidRPr="00AC23D9" w:rsidRDefault="000025E5" w:rsidP="00AC23D9">
      <w:pPr>
        <w:spacing w:line="360" w:lineRule="auto"/>
        <w:jc w:val="both"/>
        <w:rPr>
          <w:rFonts w:ascii="Arial" w:hAnsi="Arial" w:cs="Arial"/>
          <w:b/>
          <w:sz w:val="20"/>
          <w:szCs w:val="20"/>
        </w:rPr>
      </w:pPr>
    </w:p>
    <w:p w14:paraId="7026A9BF" w14:textId="7F44EE0F"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3.- </w:t>
      </w:r>
      <w:r w:rsidRPr="00AC23D9">
        <w:rPr>
          <w:rFonts w:ascii="Arial" w:hAnsi="Arial" w:cs="Arial"/>
        </w:rPr>
        <w:t xml:space="preserve">En términos de lo dispuesto por la Ley de Hacienda del Municipio de Calotmul, Yucatán, las tasas, cuotas y tarifas aplicables para el cálculo de impuestos, derechos y contribuciones especiales, a percibir por la hacienda pública municipal, durante el </w:t>
      </w:r>
      <w:r w:rsidR="00AB0AF2" w:rsidRPr="00AC23D9">
        <w:rPr>
          <w:rFonts w:ascii="Arial" w:hAnsi="Arial" w:cs="Arial"/>
        </w:rPr>
        <w:t>Ejercicio F</w:t>
      </w:r>
      <w:r w:rsidRPr="00AC23D9">
        <w:rPr>
          <w:rFonts w:ascii="Arial" w:hAnsi="Arial" w:cs="Arial"/>
        </w:rPr>
        <w:t xml:space="preserve">iscal </w:t>
      </w:r>
      <w:r w:rsidR="00343F29" w:rsidRPr="00AC23D9">
        <w:rPr>
          <w:rFonts w:ascii="Arial" w:hAnsi="Arial" w:cs="Arial"/>
        </w:rPr>
        <w:t>202</w:t>
      </w:r>
      <w:r w:rsidR="005B46A2">
        <w:rPr>
          <w:rFonts w:ascii="Arial" w:hAnsi="Arial" w:cs="Arial"/>
        </w:rPr>
        <w:t>5</w:t>
      </w:r>
      <w:r w:rsidRPr="00AC23D9">
        <w:rPr>
          <w:rFonts w:ascii="Arial" w:hAnsi="Arial" w:cs="Arial"/>
        </w:rPr>
        <w:t>, serán las determinadas en esta ley.</w:t>
      </w:r>
    </w:p>
    <w:p w14:paraId="164AEBB7" w14:textId="77777777" w:rsidR="00E65C52" w:rsidRPr="00AC23D9" w:rsidRDefault="00E65C52" w:rsidP="00AC23D9">
      <w:pPr>
        <w:spacing w:line="360" w:lineRule="auto"/>
        <w:jc w:val="both"/>
        <w:rPr>
          <w:rFonts w:ascii="Arial" w:hAnsi="Arial" w:cs="Arial"/>
          <w:b/>
          <w:sz w:val="20"/>
          <w:szCs w:val="20"/>
        </w:rPr>
      </w:pPr>
    </w:p>
    <w:p w14:paraId="5341918A"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II</w:t>
      </w:r>
    </w:p>
    <w:p w14:paraId="15792E9B"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Impuesto</w:t>
      </w:r>
    </w:p>
    <w:p w14:paraId="64FDB11F" w14:textId="77777777" w:rsidR="004227D1" w:rsidRPr="00AC23D9" w:rsidRDefault="004227D1" w:rsidP="00AC23D9">
      <w:pPr>
        <w:pStyle w:val="Textoindependiente"/>
        <w:spacing w:line="360" w:lineRule="auto"/>
        <w:jc w:val="center"/>
        <w:rPr>
          <w:rFonts w:ascii="Arial" w:hAnsi="Arial" w:cs="Arial"/>
          <w:b/>
        </w:rPr>
      </w:pPr>
    </w:p>
    <w:p w14:paraId="7380D0AB" w14:textId="77777777" w:rsidR="003C20B9"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Primera</w:t>
      </w:r>
    </w:p>
    <w:p w14:paraId="2FD22B3B"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Impuesto Predial</w:t>
      </w:r>
    </w:p>
    <w:p w14:paraId="2CD13AB2" w14:textId="77777777" w:rsidR="00E65C52" w:rsidRPr="00AC23D9" w:rsidRDefault="00E65C52" w:rsidP="00AC23D9">
      <w:pPr>
        <w:pStyle w:val="Textoindependiente"/>
        <w:spacing w:line="360" w:lineRule="auto"/>
        <w:jc w:val="both"/>
        <w:rPr>
          <w:rFonts w:ascii="Arial" w:hAnsi="Arial" w:cs="Arial"/>
          <w:b/>
        </w:rPr>
      </w:pPr>
    </w:p>
    <w:p w14:paraId="71C58458" w14:textId="77777777" w:rsidR="00A54A30" w:rsidRDefault="00BF31DD" w:rsidP="00AC23D9">
      <w:pPr>
        <w:pStyle w:val="Textoindependiente"/>
        <w:spacing w:line="360" w:lineRule="auto"/>
        <w:jc w:val="both"/>
        <w:rPr>
          <w:rFonts w:ascii="Arial" w:hAnsi="Arial" w:cs="Arial"/>
        </w:rPr>
      </w:pPr>
      <w:r w:rsidRPr="00AC23D9">
        <w:rPr>
          <w:rFonts w:ascii="Arial" w:hAnsi="Arial" w:cs="Arial"/>
          <w:b/>
        </w:rPr>
        <w:t xml:space="preserve">Artículo 4.- </w:t>
      </w:r>
      <w:r w:rsidR="00EE5674" w:rsidRPr="00AC23D9">
        <w:rPr>
          <w:rFonts w:ascii="Arial" w:hAnsi="Arial" w:cs="Arial"/>
        </w:rPr>
        <w:t>Para efectos de la determinación del valor catastral de los predios que servirá de base para el pago del impuesto predial en los términos de la Ley de Hacienda del Municipio de Calotmul, Yucatán, se aplicarán las siguientes tablas:</w:t>
      </w:r>
    </w:p>
    <w:p w14:paraId="41732153" w14:textId="77777777" w:rsidR="003F4701" w:rsidRPr="00A54A30" w:rsidRDefault="00A54A30" w:rsidP="00A54A30">
      <w:pPr>
        <w:rPr>
          <w:rFonts w:ascii="Arial" w:hAnsi="Arial" w:cs="Arial"/>
          <w:sz w:val="20"/>
          <w:szCs w:val="20"/>
        </w:rPr>
      </w:pPr>
      <w:r>
        <w:rPr>
          <w:rFonts w:ascii="Arial" w:hAnsi="Arial" w:cs="Arial"/>
        </w:rPr>
        <w:br w:type="page"/>
      </w:r>
    </w:p>
    <w:tbl>
      <w:tblPr>
        <w:tblStyle w:val="Tablaconcuadrcula"/>
        <w:tblW w:w="4889" w:type="pct"/>
        <w:tblInd w:w="108" w:type="dxa"/>
        <w:tblLook w:val="04A0" w:firstRow="1" w:lastRow="0" w:firstColumn="1" w:lastColumn="0" w:noHBand="0" w:noVBand="1"/>
      </w:tblPr>
      <w:tblGrid>
        <w:gridCol w:w="2823"/>
        <w:gridCol w:w="1680"/>
        <w:gridCol w:w="2421"/>
        <w:gridCol w:w="1985"/>
      </w:tblGrid>
      <w:tr w:rsidR="00AB11B0" w:rsidRPr="00AC23D9" w14:paraId="35539772" w14:textId="77777777" w:rsidTr="00AC23D9">
        <w:trPr>
          <w:trHeight w:val="20"/>
        </w:trPr>
        <w:tc>
          <w:tcPr>
            <w:tcW w:w="5000" w:type="pct"/>
            <w:gridSpan w:val="4"/>
          </w:tcPr>
          <w:p w14:paraId="78D242A4" w14:textId="77777777"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lastRenderedPageBreak/>
              <w:t xml:space="preserve">VALORES UNITARIOS DE TERRENO (TABLA </w:t>
            </w:r>
            <w:proofErr w:type="gramStart"/>
            <w:r w:rsidRPr="00AC23D9">
              <w:rPr>
                <w:rFonts w:ascii="Arial" w:hAnsi="Arial" w:cs="Arial"/>
                <w:b/>
              </w:rPr>
              <w:t>A )</w:t>
            </w:r>
            <w:proofErr w:type="gramEnd"/>
          </w:p>
        </w:tc>
      </w:tr>
      <w:tr w:rsidR="00AB11B0" w:rsidRPr="00AC23D9" w14:paraId="25CEE2CD" w14:textId="77777777" w:rsidTr="00AC23D9">
        <w:trPr>
          <w:trHeight w:val="20"/>
        </w:trPr>
        <w:tc>
          <w:tcPr>
            <w:tcW w:w="5000" w:type="pct"/>
            <w:gridSpan w:val="4"/>
          </w:tcPr>
          <w:p w14:paraId="62E5D2A5" w14:textId="77777777"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CALOTMUL</w:t>
            </w:r>
          </w:p>
        </w:tc>
      </w:tr>
      <w:tr w:rsidR="00AB11B0" w:rsidRPr="00AC23D9" w14:paraId="7BA30D94" w14:textId="77777777" w:rsidTr="00AC23D9">
        <w:trPr>
          <w:trHeight w:val="20"/>
        </w:trPr>
        <w:tc>
          <w:tcPr>
            <w:tcW w:w="5000" w:type="pct"/>
            <w:gridSpan w:val="4"/>
          </w:tcPr>
          <w:p w14:paraId="0CDFAAAB" w14:textId="77777777"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VALORES UNITARIOS DE TERRENO</w:t>
            </w:r>
          </w:p>
        </w:tc>
      </w:tr>
      <w:tr w:rsidR="00AB11B0" w:rsidRPr="00AC23D9" w14:paraId="5EBFA8DC" w14:textId="77777777" w:rsidTr="00AC23D9">
        <w:trPr>
          <w:trHeight w:val="20"/>
        </w:trPr>
        <w:tc>
          <w:tcPr>
            <w:tcW w:w="1584" w:type="pct"/>
          </w:tcPr>
          <w:p w14:paraId="394CCE18" w14:textId="77777777"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SECCIÓN</w:t>
            </w:r>
          </w:p>
        </w:tc>
        <w:tc>
          <w:tcPr>
            <w:tcW w:w="943" w:type="pct"/>
          </w:tcPr>
          <w:p w14:paraId="528B34C7" w14:textId="77777777"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ÁREA</w:t>
            </w:r>
          </w:p>
        </w:tc>
        <w:tc>
          <w:tcPr>
            <w:tcW w:w="1359" w:type="pct"/>
          </w:tcPr>
          <w:p w14:paraId="417489C3" w14:textId="77777777"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MANZANA</w:t>
            </w:r>
          </w:p>
        </w:tc>
        <w:tc>
          <w:tcPr>
            <w:tcW w:w="1114" w:type="pct"/>
          </w:tcPr>
          <w:p w14:paraId="2ED5E504" w14:textId="77777777" w:rsidR="00AB11B0" w:rsidRPr="00AC23D9" w:rsidRDefault="00AB11B0" w:rsidP="00AC23D9">
            <w:pPr>
              <w:pStyle w:val="Textoindependiente"/>
              <w:spacing w:line="360" w:lineRule="auto"/>
              <w:jc w:val="center"/>
              <w:rPr>
                <w:rFonts w:ascii="Arial" w:hAnsi="Arial" w:cs="Arial"/>
                <w:b/>
              </w:rPr>
            </w:pPr>
            <w:r w:rsidRPr="00AC23D9">
              <w:rPr>
                <w:rFonts w:ascii="Arial" w:hAnsi="Arial" w:cs="Arial"/>
                <w:b/>
              </w:rPr>
              <w:t>$ POR M2</w:t>
            </w:r>
          </w:p>
        </w:tc>
      </w:tr>
      <w:tr w:rsidR="00AB11B0" w:rsidRPr="00AC23D9" w14:paraId="2452E784" w14:textId="77777777" w:rsidTr="009F1A9A">
        <w:trPr>
          <w:trHeight w:val="20"/>
        </w:trPr>
        <w:tc>
          <w:tcPr>
            <w:tcW w:w="1584" w:type="pct"/>
            <w:vMerge w:val="restart"/>
            <w:vAlign w:val="center"/>
          </w:tcPr>
          <w:p w14:paraId="79BDFB07" w14:textId="77777777" w:rsidR="00AB11B0" w:rsidRPr="00AC23D9" w:rsidRDefault="00AB11B0" w:rsidP="009F1A9A">
            <w:pPr>
              <w:pStyle w:val="Textoindependiente"/>
              <w:spacing w:line="360" w:lineRule="auto"/>
              <w:jc w:val="center"/>
              <w:rPr>
                <w:rFonts w:ascii="Arial" w:hAnsi="Arial" w:cs="Arial"/>
                <w:b/>
              </w:rPr>
            </w:pPr>
            <w:r w:rsidRPr="00AC23D9">
              <w:rPr>
                <w:rFonts w:ascii="Arial" w:hAnsi="Arial" w:cs="Arial"/>
                <w:b/>
              </w:rPr>
              <w:t>1</w:t>
            </w:r>
          </w:p>
        </w:tc>
        <w:tc>
          <w:tcPr>
            <w:tcW w:w="943" w:type="pct"/>
          </w:tcPr>
          <w:p w14:paraId="08542618" w14:textId="77777777" w:rsidR="00AB11B0" w:rsidRPr="00AC23D9" w:rsidRDefault="00AB11B0"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14:paraId="1F462596" w14:textId="77777777" w:rsidR="00AB11B0" w:rsidRPr="00AC23D9" w:rsidRDefault="00633402" w:rsidP="00AC23D9">
            <w:pPr>
              <w:pStyle w:val="Textoindependiente"/>
              <w:spacing w:line="360" w:lineRule="auto"/>
              <w:jc w:val="center"/>
              <w:rPr>
                <w:rFonts w:ascii="Arial" w:hAnsi="Arial" w:cs="Arial"/>
              </w:rPr>
            </w:pPr>
            <w:r w:rsidRPr="00AC23D9">
              <w:rPr>
                <w:rFonts w:ascii="Arial" w:hAnsi="Arial" w:cs="Arial"/>
              </w:rPr>
              <w:t>1</w:t>
            </w:r>
          </w:p>
        </w:tc>
        <w:tc>
          <w:tcPr>
            <w:tcW w:w="1114" w:type="pct"/>
          </w:tcPr>
          <w:p w14:paraId="611CAE2D" w14:textId="5FC6004D" w:rsidR="00AB11B0" w:rsidRPr="00AC23D9" w:rsidRDefault="002D53F6" w:rsidP="00AC23D9">
            <w:pPr>
              <w:pStyle w:val="Textoindependiente"/>
              <w:spacing w:line="360" w:lineRule="auto"/>
              <w:jc w:val="center"/>
              <w:rPr>
                <w:rFonts w:ascii="Arial" w:hAnsi="Arial" w:cs="Arial"/>
              </w:rPr>
            </w:pPr>
            <w:r>
              <w:rPr>
                <w:rFonts w:ascii="Arial" w:hAnsi="Arial" w:cs="Arial"/>
              </w:rPr>
              <w:t>$</w:t>
            </w:r>
            <w:r w:rsidR="009F1A9A">
              <w:rPr>
                <w:rFonts w:ascii="Arial" w:hAnsi="Arial" w:cs="Arial"/>
              </w:rPr>
              <w:t>29</w:t>
            </w:r>
            <w:r w:rsidR="00842075">
              <w:rPr>
                <w:rFonts w:ascii="Arial" w:hAnsi="Arial" w:cs="Arial"/>
              </w:rPr>
              <w:t>0</w:t>
            </w:r>
            <w:r w:rsidR="00633402" w:rsidRPr="00AC23D9">
              <w:rPr>
                <w:rFonts w:ascii="Arial" w:hAnsi="Arial" w:cs="Arial"/>
              </w:rPr>
              <w:t>.00</w:t>
            </w:r>
          </w:p>
        </w:tc>
      </w:tr>
      <w:tr w:rsidR="00AB11B0" w:rsidRPr="00AC23D9" w14:paraId="39146DD2" w14:textId="77777777" w:rsidTr="00AC23D9">
        <w:trPr>
          <w:trHeight w:val="20"/>
        </w:trPr>
        <w:tc>
          <w:tcPr>
            <w:tcW w:w="1584" w:type="pct"/>
            <w:vMerge/>
          </w:tcPr>
          <w:p w14:paraId="1B886D66" w14:textId="77777777" w:rsidR="00AB11B0" w:rsidRPr="00AC23D9" w:rsidRDefault="00AB11B0" w:rsidP="00AC23D9">
            <w:pPr>
              <w:pStyle w:val="Textoindependiente"/>
              <w:spacing w:line="360" w:lineRule="auto"/>
              <w:jc w:val="center"/>
              <w:rPr>
                <w:rFonts w:ascii="Arial" w:hAnsi="Arial" w:cs="Arial"/>
                <w:b/>
              </w:rPr>
            </w:pPr>
          </w:p>
        </w:tc>
        <w:tc>
          <w:tcPr>
            <w:tcW w:w="943" w:type="pct"/>
          </w:tcPr>
          <w:p w14:paraId="5BD9AF9B" w14:textId="77777777" w:rsidR="00AB11B0" w:rsidRPr="00AC23D9" w:rsidRDefault="00AB11B0"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14:paraId="4932A713" w14:textId="77777777" w:rsidR="00AB11B0" w:rsidRPr="00AC23D9" w:rsidRDefault="00633402" w:rsidP="00AC23D9">
            <w:pPr>
              <w:pStyle w:val="Textoindependiente"/>
              <w:spacing w:line="360" w:lineRule="auto"/>
              <w:jc w:val="center"/>
              <w:rPr>
                <w:rFonts w:ascii="Arial" w:hAnsi="Arial" w:cs="Arial"/>
              </w:rPr>
            </w:pPr>
            <w:r w:rsidRPr="00AC23D9">
              <w:rPr>
                <w:rFonts w:ascii="Arial" w:hAnsi="Arial" w:cs="Arial"/>
              </w:rPr>
              <w:t>2, 13, 20, 21</w:t>
            </w:r>
          </w:p>
        </w:tc>
        <w:tc>
          <w:tcPr>
            <w:tcW w:w="1114" w:type="pct"/>
          </w:tcPr>
          <w:p w14:paraId="37404E9B" w14:textId="34E1ED0F" w:rsidR="00AB11B0" w:rsidRPr="00AC23D9" w:rsidRDefault="00AC23D9"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2</w:t>
            </w:r>
            <w:r w:rsidR="009F1A9A">
              <w:rPr>
                <w:rFonts w:ascii="Arial" w:hAnsi="Arial" w:cs="Arial"/>
              </w:rPr>
              <w:t>17</w:t>
            </w:r>
            <w:r w:rsidR="00633402" w:rsidRPr="00AC23D9">
              <w:rPr>
                <w:rFonts w:ascii="Arial" w:hAnsi="Arial" w:cs="Arial"/>
              </w:rPr>
              <w:t>.00</w:t>
            </w:r>
          </w:p>
        </w:tc>
      </w:tr>
      <w:tr w:rsidR="00AB11B0" w:rsidRPr="00AC23D9" w14:paraId="5A9CF099" w14:textId="77777777" w:rsidTr="00AC23D9">
        <w:trPr>
          <w:trHeight w:val="20"/>
        </w:trPr>
        <w:tc>
          <w:tcPr>
            <w:tcW w:w="1584" w:type="pct"/>
            <w:vMerge/>
          </w:tcPr>
          <w:p w14:paraId="5FC5DF23" w14:textId="77777777" w:rsidR="00AB11B0" w:rsidRPr="00AC23D9" w:rsidRDefault="00AB11B0" w:rsidP="00AC23D9">
            <w:pPr>
              <w:pStyle w:val="Textoindependiente"/>
              <w:spacing w:line="360" w:lineRule="auto"/>
              <w:jc w:val="center"/>
              <w:rPr>
                <w:rFonts w:ascii="Arial" w:hAnsi="Arial" w:cs="Arial"/>
                <w:b/>
              </w:rPr>
            </w:pPr>
          </w:p>
        </w:tc>
        <w:tc>
          <w:tcPr>
            <w:tcW w:w="943" w:type="pct"/>
          </w:tcPr>
          <w:p w14:paraId="450E375A" w14:textId="77777777" w:rsidR="00AB11B0" w:rsidRPr="00AC23D9" w:rsidRDefault="00AB11B0"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14:paraId="4D6E5847" w14:textId="77777777" w:rsidR="00AB11B0"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14:paraId="1D3D7ACE" w14:textId="6E9C8302" w:rsidR="00AB11B0" w:rsidRPr="00AC23D9" w:rsidRDefault="00BD4F40" w:rsidP="00AC23D9">
            <w:pPr>
              <w:pStyle w:val="Textoindependiente"/>
              <w:spacing w:line="360" w:lineRule="auto"/>
              <w:jc w:val="center"/>
              <w:rPr>
                <w:rFonts w:ascii="Arial" w:hAnsi="Arial" w:cs="Arial"/>
              </w:rPr>
            </w:pPr>
            <w:r w:rsidRPr="00AC23D9">
              <w:rPr>
                <w:rFonts w:ascii="Arial" w:hAnsi="Arial" w:cs="Arial"/>
              </w:rPr>
              <w:t>$1</w:t>
            </w:r>
            <w:r w:rsidR="009F1A9A">
              <w:rPr>
                <w:rFonts w:ascii="Arial" w:hAnsi="Arial" w:cs="Arial"/>
              </w:rPr>
              <w:t>34</w:t>
            </w:r>
            <w:r w:rsidR="00633402" w:rsidRPr="00AC23D9">
              <w:rPr>
                <w:rFonts w:ascii="Arial" w:hAnsi="Arial" w:cs="Arial"/>
              </w:rPr>
              <w:t>.00</w:t>
            </w:r>
          </w:p>
        </w:tc>
      </w:tr>
      <w:tr w:rsidR="00AB11B0" w:rsidRPr="00AC23D9" w14:paraId="5C5EB5C1" w14:textId="77777777" w:rsidTr="00AC23D9">
        <w:trPr>
          <w:trHeight w:val="20"/>
        </w:trPr>
        <w:tc>
          <w:tcPr>
            <w:tcW w:w="5000" w:type="pct"/>
            <w:gridSpan w:val="4"/>
          </w:tcPr>
          <w:p w14:paraId="51C70D86" w14:textId="77777777" w:rsidR="00AB11B0" w:rsidRPr="00AC23D9" w:rsidRDefault="00AB11B0" w:rsidP="00AC23D9">
            <w:pPr>
              <w:pStyle w:val="Textoindependiente"/>
              <w:spacing w:line="360" w:lineRule="auto"/>
              <w:jc w:val="center"/>
              <w:rPr>
                <w:rFonts w:ascii="Arial" w:hAnsi="Arial" w:cs="Arial"/>
                <w:b/>
              </w:rPr>
            </w:pPr>
          </w:p>
        </w:tc>
      </w:tr>
      <w:tr w:rsidR="00633402" w:rsidRPr="00AC23D9" w14:paraId="414E5F5C" w14:textId="77777777" w:rsidTr="009F1A9A">
        <w:trPr>
          <w:trHeight w:val="20"/>
        </w:trPr>
        <w:tc>
          <w:tcPr>
            <w:tcW w:w="1584" w:type="pct"/>
            <w:vMerge w:val="restart"/>
            <w:vAlign w:val="center"/>
          </w:tcPr>
          <w:p w14:paraId="386F926B" w14:textId="77777777" w:rsidR="00633402" w:rsidRPr="00AC23D9" w:rsidRDefault="00633402" w:rsidP="009F1A9A">
            <w:pPr>
              <w:pStyle w:val="Textoindependiente"/>
              <w:spacing w:line="360" w:lineRule="auto"/>
              <w:jc w:val="center"/>
              <w:rPr>
                <w:rFonts w:ascii="Arial" w:hAnsi="Arial" w:cs="Arial"/>
                <w:b/>
              </w:rPr>
            </w:pPr>
            <w:r w:rsidRPr="00AC23D9">
              <w:rPr>
                <w:rFonts w:ascii="Arial" w:hAnsi="Arial" w:cs="Arial"/>
                <w:b/>
              </w:rPr>
              <w:t>2</w:t>
            </w:r>
          </w:p>
        </w:tc>
        <w:tc>
          <w:tcPr>
            <w:tcW w:w="943" w:type="pct"/>
          </w:tcPr>
          <w:p w14:paraId="2B50DC87"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14:paraId="5828EFB9"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1, 9, 12</w:t>
            </w:r>
          </w:p>
        </w:tc>
        <w:tc>
          <w:tcPr>
            <w:tcW w:w="1114" w:type="pct"/>
          </w:tcPr>
          <w:p w14:paraId="35816D64" w14:textId="2A32D1B9"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w:t>
            </w:r>
            <w:r w:rsidR="009F1A9A">
              <w:rPr>
                <w:rFonts w:ascii="Arial" w:hAnsi="Arial" w:cs="Arial"/>
              </w:rPr>
              <w:t>290</w:t>
            </w:r>
            <w:r w:rsidR="00633402" w:rsidRPr="00AC23D9">
              <w:rPr>
                <w:rFonts w:ascii="Arial" w:hAnsi="Arial" w:cs="Arial"/>
              </w:rPr>
              <w:t>.00</w:t>
            </w:r>
          </w:p>
        </w:tc>
      </w:tr>
      <w:tr w:rsidR="00633402" w:rsidRPr="00AC23D9" w14:paraId="171A2257" w14:textId="77777777" w:rsidTr="00AC23D9">
        <w:trPr>
          <w:trHeight w:val="20"/>
        </w:trPr>
        <w:tc>
          <w:tcPr>
            <w:tcW w:w="1584" w:type="pct"/>
            <w:vMerge/>
          </w:tcPr>
          <w:p w14:paraId="76AD1194" w14:textId="77777777" w:rsidR="00633402" w:rsidRPr="00AC23D9" w:rsidRDefault="00633402" w:rsidP="00AC23D9">
            <w:pPr>
              <w:pStyle w:val="Textoindependiente"/>
              <w:spacing w:line="360" w:lineRule="auto"/>
              <w:jc w:val="center"/>
              <w:rPr>
                <w:rFonts w:ascii="Arial" w:hAnsi="Arial" w:cs="Arial"/>
                <w:b/>
              </w:rPr>
            </w:pPr>
          </w:p>
        </w:tc>
        <w:tc>
          <w:tcPr>
            <w:tcW w:w="943" w:type="pct"/>
          </w:tcPr>
          <w:p w14:paraId="68884DB4"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14:paraId="5019E4CE"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2, 13, 21, 22, 23</w:t>
            </w:r>
          </w:p>
        </w:tc>
        <w:tc>
          <w:tcPr>
            <w:tcW w:w="1114" w:type="pct"/>
          </w:tcPr>
          <w:p w14:paraId="0C6B9AB1" w14:textId="4E59D3F2"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$2</w:t>
            </w:r>
            <w:r w:rsidR="009F1A9A">
              <w:rPr>
                <w:rFonts w:ascii="Arial" w:hAnsi="Arial" w:cs="Arial"/>
              </w:rPr>
              <w:t>17</w:t>
            </w:r>
            <w:r w:rsidR="00633402" w:rsidRPr="00AC23D9">
              <w:rPr>
                <w:rFonts w:ascii="Arial" w:hAnsi="Arial" w:cs="Arial"/>
              </w:rPr>
              <w:t>.00</w:t>
            </w:r>
          </w:p>
        </w:tc>
      </w:tr>
      <w:tr w:rsidR="00633402" w:rsidRPr="00AC23D9" w14:paraId="1EA9B207" w14:textId="77777777" w:rsidTr="00AC23D9">
        <w:trPr>
          <w:trHeight w:val="20"/>
        </w:trPr>
        <w:tc>
          <w:tcPr>
            <w:tcW w:w="1584" w:type="pct"/>
            <w:vMerge/>
          </w:tcPr>
          <w:p w14:paraId="60A41342" w14:textId="77777777" w:rsidR="00633402" w:rsidRPr="00AC23D9" w:rsidRDefault="00633402" w:rsidP="00AC23D9">
            <w:pPr>
              <w:pStyle w:val="Textoindependiente"/>
              <w:spacing w:line="360" w:lineRule="auto"/>
              <w:jc w:val="center"/>
              <w:rPr>
                <w:rFonts w:ascii="Arial" w:hAnsi="Arial" w:cs="Arial"/>
                <w:b/>
              </w:rPr>
            </w:pPr>
          </w:p>
        </w:tc>
        <w:tc>
          <w:tcPr>
            <w:tcW w:w="943" w:type="pct"/>
          </w:tcPr>
          <w:p w14:paraId="1183B8E6"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14:paraId="055914F1"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14:paraId="45851CAB" w14:textId="4581E371" w:rsidR="00633402" w:rsidRPr="00AC23D9" w:rsidRDefault="00AC23D9" w:rsidP="00AC23D9">
            <w:pPr>
              <w:pStyle w:val="Textoindependiente"/>
              <w:spacing w:line="360" w:lineRule="auto"/>
              <w:jc w:val="center"/>
              <w:rPr>
                <w:rFonts w:ascii="Arial" w:hAnsi="Arial" w:cs="Arial"/>
              </w:rPr>
            </w:pPr>
            <w:r>
              <w:rPr>
                <w:rFonts w:ascii="Arial" w:hAnsi="Arial" w:cs="Arial"/>
              </w:rPr>
              <w:t>$</w:t>
            </w:r>
            <w:r w:rsidR="00BD4F40" w:rsidRPr="00AC23D9">
              <w:rPr>
                <w:rFonts w:ascii="Arial" w:hAnsi="Arial" w:cs="Arial"/>
              </w:rPr>
              <w:t>1</w:t>
            </w:r>
            <w:r w:rsidR="009F1A9A">
              <w:rPr>
                <w:rFonts w:ascii="Arial" w:hAnsi="Arial" w:cs="Arial"/>
              </w:rPr>
              <w:t>34</w:t>
            </w:r>
            <w:r w:rsidR="00633402" w:rsidRPr="00AC23D9">
              <w:rPr>
                <w:rFonts w:ascii="Arial" w:hAnsi="Arial" w:cs="Arial"/>
              </w:rPr>
              <w:t>.00</w:t>
            </w:r>
          </w:p>
        </w:tc>
      </w:tr>
      <w:tr w:rsidR="00633402" w:rsidRPr="00AC23D9" w14:paraId="2361116C" w14:textId="77777777" w:rsidTr="00AC23D9">
        <w:trPr>
          <w:trHeight w:val="20"/>
        </w:trPr>
        <w:tc>
          <w:tcPr>
            <w:tcW w:w="5000" w:type="pct"/>
            <w:gridSpan w:val="4"/>
          </w:tcPr>
          <w:p w14:paraId="6F1F6B37" w14:textId="77777777" w:rsidR="00633402" w:rsidRPr="00AC23D9" w:rsidRDefault="00633402" w:rsidP="00AC23D9">
            <w:pPr>
              <w:pStyle w:val="Textoindependiente"/>
              <w:spacing w:line="360" w:lineRule="auto"/>
              <w:jc w:val="center"/>
              <w:rPr>
                <w:rFonts w:ascii="Arial" w:hAnsi="Arial" w:cs="Arial"/>
                <w:b/>
              </w:rPr>
            </w:pPr>
          </w:p>
        </w:tc>
      </w:tr>
      <w:tr w:rsidR="00633402" w:rsidRPr="00AC23D9" w14:paraId="5B2F23F1" w14:textId="77777777" w:rsidTr="009F1A9A">
        <w:trPr>
          <w:trHeight w:val="20"/>
        </w:trPr>
        <w:tc>
          <w:tcPr>
            <w:tcW w:w="1584" w:type="pct"/>
            <w:vMerge w:val="restart"/>
            <w:vAlign w:val="center"/>
          </w:tcPr>
          <w:p w14:paraId="5DE61A33" w14:textId="77777777" w:rsidR="00633402" w:rsidRPr="00AC23D9" w:rsidRDefault="00633402" w:rsidP="009F1A9A">
            <w:pPr>
              <w:pStyle w:val="Textoindependiente"/>
              <w:spacing w:line="360" w:lineRule="auto"/>
              <w:jc w:val="center"/>
              <w:rPr>
                <w:rFonts w:ascii="Arial" w:hAnsi="Arial" w:cs="Arial"/>
                <w:b/>
              </w:rPr>
            </w:pPr>
            <w:r w:rsidRPr="00AC23D9">
              <w:rPr>
                <w:rFonts w:ascii="Arial" w:hAnsi="Arial" w:cs="Arial"/>
                <w:b/>
              </w:rPr>
              <w:t>3</w:t>
            </w:r>
          </w:p>
        </w:tc>
        <w:tc>
          <w:tcPr>
            <w:tcW w:w="943" w:type="pct"/>
          </w:tcPr>
          <w:p w14:paraId="5F87F8AF"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14:paraId="7E5C2976"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1, 2, 11</w:t>
            </w:r>
          </w:p>
        </w:tc>
        <w:tc>
          <w:tcPr>
            <w:tcW w:w="1114" w:type="pct"/>
          </w:tcPr>
          <w:p w14:paraId="30AF968B" w14:textId="58F22B4F" w:rsidR="00633402" w:rsidRPr="00AC23D9" w:rsidRDefault="00AC23D9" w:rsidP="00AC23D9">
            <w:pPr>
              <w:pStyle w:val="Textoindependiente"/>
              <w:spacing w:line="360" w:lineRule="auto"/>
              <w:jc w:val="center"/>
              <w:rPr>
                <w:rFonts w:ascii="Arial" w:hAnsi="Arial" w:cs="Arial"/>
              </w:rPr>
            </w:pPr>
            <w:r>
              <w:rPr>
                <w:rFonts w:ascii="Arial" w:hAnsi="Arial" w:cs="Arial"/>
              </w:rPr>
              <w:t>$</w:t>
            </w:r>
            <w:r w:rsidR="00633402" w:rsidRPr="00AC23D9">
              <w:rPr>
                <w:rFonts w:ascii="Arial" w:hAnsi="Arial" w:cs="Arial"/>
              </w:rPr>
              <w:t>2</w:t>
            </w:r>
            <w:r w:rsidR="009F1A9A">
              <w:rPr>
                <w:rFonts w:ascii="Arial" w:hAnsi="Arial" w:cs="Arial"/>
              </w:rPr>
              <w:t>90</w:t>
            </w:r>
            <w:r w:rsidR="00633402" w:rsidRPr="00AC23D9">
              <w:rPr>
                <w:rFonts w:ascii="Arial" w:hAnsi="Arial" w:cs="Arial"/>
              </w:rPr>
              <w:t>.00</w:t>
            </w:r>
          </w:p>
        </w:tc>
      </w:tr>
      <w:tr w:rsidR="00633402" w:rsidRPr="00AC23D9" w14:paraId="384DE31A" w14:textId="77777777" w:rsidTr="00AC23D9">
        <w:trPr>
          <w:trHeight w:val="20"/>
        </w:trPr>
        <w:tc>
          <w:tcPr>
            <w:tcW w:w="1584" w:type="pct"/>
            <w:vMerge/>
          </w:tcPr>
          <w:p w14:paraId="3A82BF66" w14:textId="77777777" w:rsidR="00633402" w:rsidRPr="00AC23D9" w:rsidRDefault="00633402" w:rsidP="00AC23D9">
            <w:pPr>
              <w:pStyle w:val="Textoindependiente"/>
              <w:spacing w:line="360" w:lineRule="auto"/>
              <w:jc w:val="center"/>
              <w:rPr>
                <w:rFonts w:ascii="Arial" w:hAnsi="Arial" w:cs="Arial"/>
                <w:b/>
              </w:rPr>
            </w:pPr>
          </w:p>
        </w:tc>
        <w:tc>
          <w:tcPr>
            <w:tcW w:w="943" w:type="pct"/>
          </w:tcPr>
          <w:p w14:paraId="44F586A5"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MEDIA</w:t>
            </w:r>
          </w:p>
        </w:tc>
        <w:tc>
          <w:tcPr>
            <w:tcW w:w="1359" w:type="pct"/>
          </w:tcPr>
          <w:p w14:paraId="1A3B3293"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3, 4, 12, 13, 21, 22, 23</w:t>
            </w:r>
          </w:p>
        </w:tc>
        <w:tc>
          <w:tcPr>
            <w:tcW w:w="1114" w:type="pct"/>
          </w:tcPr>
          <w:p w14:paraId="6C0FE194" w14:textId="16D40028"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w:t>
            </w:r>
            <w:r w:rsidR="009F1A9A">
              <w:rPr>
                <w:rFonts w:ascii="Arial" w:hAnsi="Arial" w:cs="Arial"/>
              </w:rPr>
              <w:t>217</w:t>
            </w:r>
            <w:r w:rsidRPr="00AC23D9">
              <w:rPr>
                <w:rFonts w:ascii="Arial" w:hAnsi="Arial" w:cs="Arial"/>
              </w:rPr>
              <w:t>.00</w:t>
            </w:r>
          </w:p>
        </w:tc>
      </w:tr>
      <w:tr w:rsidR="00633402" w:rsidRPr="00AC23D9" w14:paraId="3DEFBA08" w14:textId="77777777" w:rsidTr="00AC23D9">
        <w:trPr>
          <w:trHeight w:val="20"/>
        </w:trPr>
        <w:tc>
          <w:tcPr>
            <w:tcW w:w="1584" w:type="pct"/>
            <w:vMerge/>
          </w:tcPr>
          <w:p w14:paraId="1F0E2B7F" w14:textId="77777777" w:rsidR="00633402" w:rsidRPr="00AC23D9" w:rsidRDefault="00633402" w:rsidP="00AC23D9">
            <w:pPr>
              <w:pStyle w:val="Textoindependiente"/>
              <w:spacing w:line="360" w:lineRule="auto"/>
              <w:jc w:val="center"/>
              <w:rPr>
                <w:rFonts w:ascii="Arial" w:hAnsi="Arial" w:cs="Arial"/>
                <w:b/>
              </w:rPr>
            </w:pPr>
          </w:p>
        </w:tc>
        <w:tc>
          <w:tcPr>
            <w:tcW w:w="943" w:type="pct"/>
          </w:tcPr>
          <w:p w14:paraId="7DA772D0"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14:paraId="1BEC80F0"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14:paraId="5B1B35E7" w14:textId="0769ACE9"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w:t>
            </w:r>
            <w:r w:rsidR="009F1A9A">
              <w:rPr>
                <w:rFonts w:ascii="Arial" w:hAnsi="Arial" w:cs="Arial"/>
              </w:rPr>
              <w:t>134</w:t>
            </w:r>
            <w:r w:rsidRPr="00AC23D9">
              <w:rPr>
                <w:rFonts w:ascii="Arial" w:hAnsi="Arial" w:cs="Arial"/>
              </w:rPr>
              <w:t>.00</w:t>
            </w:r>
          </w:p>
        </w:tc>
      </w:tr>
      <w:tr w:rsidR="00633402" w:rsidRPr="00AC23D9" w14:paraId="67DEDF55" w14:textId="77777777" w:rsidTr="00AC23D9">
        <w:trPr>
          <w:trHeight w:val="20"/>
        </w:trPr>
        <w:tc>
          <w:tcPr>
            <w:tcW w:w="5000" w:type="pct"/>
            <w:gridSpan w:val="4"/>
          </w:tcPr>
          <w:p w14:paraId="30C099F3" w14:textId="77777777" w:rsidR="00633402" w:rsidRPr="00AC23D9" w:rsidRDefault="00633402" w:rsidP="00AC23D9">
            <w:pPr>
              <w:pStyle w:val="Textoindependiente"/>
              <w:spacing w:line="360" w:lineRule="auto"/>
              <w:jc w:val="center"/>
              <w:rPr>
                <w:rFonts w:ascii="Arial" w:hAnsi="Arial" w:cs="Arial"/>
                <w:b/>
              </w:rPr>
            </w:pPr>
          </w:p>
        </w:tc>
      </w:tr>
      <w:tr w:rsidR="00633402" w:rsidRPr="00AC23D9" w14:paraId="57A8AF03" w14:textId="77777777" w:rsidTr="009F1A9A">
        <w:trPr>
          <w:trHeight w:val="20"/>
        </w:trPr>
        <w:tc>
          <w:tcPr>
            <w:tcW w:w="1584" w:type="pct"/>
            <w:vMerge w:val="restart"/>
            <w:vAlign w:val="center"/>
          </w:tcPr>
          <w:p w14:paraId="6C2ABAD5" w14:textId="77777777" w:rsidR="00633402" w:rsidRPr="00AC23D9" w:rsidRDefault="00633402" w:rsidP="009F1A9A">
            <w:pPr>
              <w:pStyle w:val="Textoindependiente"/>
              <w:spacing w:line="360" w:lineRule="auto"/>
              <w:jc w:val="center"/>
              <w:rPr>
                <w:rFonts w:ascii="Arial" w:hAnsi="Arial" w:cs="Arial"/>
                <w:b/>
              </w:rPr>
            </w:pPr>
            <w:r w:rsidRPr="00AC23D9">
              <w:rPr>
                <w:rFonts w:ascii="Arial" w:hAnsi="Arial" w:cs="Arial"/>
                <w:b/>
              </w:rPr>
              <w:t>4</w:t>
            </w:r>
          </w:p>
        </w:tc>
        <w:tc>
          <w:tcPr>
            <w:tcW w:w="943" w:type="pct"/>
          </w:tcPr>
          <w:p w14:paraId="3E4E805B"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CENTRO</w:t>
            </w:r>
          </w:p>
        </w:tc>
        <w:tc>
          <w:tcPr>
            <w:tcW w:w="1359" w:type="pct"/>
          </w:tcPr>
          <w:p w14:paraId="649EEA04"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1, 2</w:t>
            </w:r>
          </w:p>
        </w:tc>
        <w:tc>
          <w:tcPr>
            <w:tcW w:w="1114" w:type="pct"/>
          </w:tcPr>
          <w:p w14:paraId="3F8475D1" w14:textId="39D7B661" w:rsidR="00633402" w:rsidRPr="00AC23D9" w:rsidRDefault="00AC23D9" w:rsidP="00AC23D9">
            <w:pPr>
              <w:pStyle w:val="Textoindependiente"/>
              <w:spacing w:line="360" w:lineRule="auto"/>
              <w:jc w:val="center"/>
              <w:rPr>
                <w:rFonts w:ascii="Arial" w:hAnsi="Arial" w:cs="Arial"/>
              </w:rPr>
            </w:pPr>
            <w:r>
              <w:rPr>
                <w:rFonts w:ascii="Arial" w:hAnsi="Arial" w:cs="Arial"/>
              </w:rPr>
              <w:t>$</w:t>
            </w:r>
            <w:r w:rsidR="009F1A9A">
              <w:rPr>
                <w:rFonts w:ascii="Arial" w:hAnsi="Arial" w:cs="Arial"/>
              </w:rPr>
              <w:t>290</w:t>
            </w:r>
            <w:r w:rsidR="00633402" w:rsidRPr="00AC23D9">
              <w:rPr>
                <w:rFonts w:ascii="Arial" w:hAnsi="Arial" w:cs="Arial"/>
              </w:rPr>
              <w:t>.00</w:t>
            </w:r>
          </w:p>
        </w:tc>
      </w:tr>
      <w:tr w:rsidR="00633402" w:rsidRPr="00AC23D9" w14:paraId="7EDE178A" w14:textId="77777777" w:rsidTr="009F1A9A">
        <w:trPr>
          <w:trHeight w:val="20"/>
        </w:trPr>
        <w:tc>
          <w:tcPr>
            <w:tcW w:w="1584" w:type="pct"/>
            <w:vMerge/>
          </w:tcPr>
          <w:p w14:paraId="7D4EE8FE" w14:textId="77777777" w:rsidR="00633402" w:rsidRPr="00AC23D9" w:rsidRDefault="00633402" w:rsidP="00AC23D9">
            <w:pPr>
              <w:pStyle w:val="Textoindependiente"/>
              <w:spacing w:line="360" w:lineRule="auto"/>
              <w:jc w:val="both"/>
              <w:rPr>
                <w:rFonts w:ascii="Arial" w:hAnsi="Arial" w:cs="Arial"/>
                <w:b/>
              </w:rPr>
            </w:pPr>
          </w:p>
        </w:tc>
        <w:tc>
          <w:tcPr>
            <w:tcW w:w="943" w:type="pct"/>
            <w:vAlign w:val="center"/>
          </w:tcPr>
          <w:p w14:paraId="574D4F7C" w14:textId="77777777" w:rsidR="00633402" w:rsidRPr="00AC23D9" w:rsidRDefault="00633402" w:rsidP="009F1A9A">
            <w:pPr>
              <w:pStyle w:val="Textoindependiente"/>
              <w:spacing w:line="360" w:lineRule="auto"/>
              <w:jc w:val="center"/>
              <w:rPr>
                <w:rFonts w:ascii="Arial" w:hAnsi="Arial" w:cs="Arial"/>
              </w:rPr>
            </w:pPr>
            <w:r w:rsidRPr="00AC23D9">
              <w:rPr>
                <w:rFonts w:ascii="Arial" w:hAnsi="Arial" w:cs="Arial"/>
              </w:rPr>
              <w:t>MEDIA</w:t>
            </w:r>
          </w:p>
        </w:tc>
        <w:tc>
          <w:tcPr>
            <w:tcW w:w="1359" w:type="pct"/>
          </w:tcPr>
          <w:p w14:paraId="4BEF2196"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3, 4, 11, 12, 13, 14, 15, 21, 22, 23, 24, 33, 34, 35, 42, 43, 50</w:t>
            </w:r>
          </w:p>
        </w:tc>
        <w:tc>
          <w:tcPr>
            <w:tcW w:w="1114" w:type="pct"/>
            <w:vAlign w:val="center"/>
          </w:tcPr>
          <w:p w14:paraId="2FE853A8" w14:textId="23DBE92E" w:rsidR="00633402" w:rsidRPr="00AC23D9" w:rsidRDefault="00BD4F40" w:rsidP="009F1A9A">
            <w:pPr>
              <w:pStyle w:val="Textoindependiente"/>
              <w:spacing w:line="360" w:lineRule="auto"/>
              <w:jc w:val="center"/>
              <w:rPr>
                <w:rFonts w:ascii="Arial" w:hAnsi="Arial" w:cs="Arial"/>
              </w:rPr>
            </w:pPr>
            <w:r w:rsidRPr="00AC23D9">
              <w:rPr>
                <w:rFonts w:ascii="Arial" w:hAnsi="Arial" w:cs="Arial"/>
              </w:rPr>
              <w:t>$2</w:t>
            </w:r>
            <w:r w:rsidR="009F1A9A">
              <w:rPr>
                <w:rFonts w:ascii="Arial" w:hAnsi="Arial" w:cs="Arial"/>
              </w:rPr>
              <w:t>17</w:t>
            </w:r>
            <w:r w:rsidR="00633402" w:rsidRPr="00AC23D9">
              <w:rPr>
                <w:rFonts w:ascii="Arial" w:hAnsi="Arial" w:cs="Arial"/>
              </w:rPr>
              <w:t>.00</w:t>
            </w:r>
          </w:p>
        </w:tc>
      </w:tr>
      <w:tr w:rsidR="00633402" w:rsidRPr="00AC23D9" w14:paraId="00444E57" w14:textId="77777777" w:rsidTr="00AC23D9">
        <w:trPr>
          <w:trHeight w:val="20"/>
        </w:trPr>
        <w:tc>
          <w:tcPr>
            <w:tcW w:w="1584" w:type="pct"/>
            <w:vMerge/>
          </w:tcPr>
          <w:p w14:paraId="2939FC39" w14:textId="77777777" w:rsidR="00633402" w:rsidRPr="00AC23D9" w:rsidRDefault="00633402" w:rsidP="00AC23D9">
            <w:pPr>
              <w:pStyle w:val="Textoindependiente"/>
              <w:spacing w:line="360" w:lineRule="auto"/>
              <w:jc w:val="both"/>
              <w:rPr>
                <w:rFonts w:ascii="Arial" w:hAnsi="Arial" w:cs="Arial"/>
                <w:b/>
              </w:rPr>
            </w:pPr>
          </w:p>
        </w:tc>
        <w:tc>
          <w:tcPr>
            <w:tcW w:w="943" w:type="pct"/>
          </w:tcPr>
          <w:p w14:paraId="308DF08C"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PERIFERIA</w:t>
            </w:r>
          </w:p>
        </w:tc>
        <w:tc>
          <w:tcPr>
            <w:tcW w:w="1359" w:type="pct"/>
          </w:tcPr>
          <w:p w14:paraId="5051FC88"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RESTO DE SECCIÓN</w:t>
            </w:r>
          </w:p>
        </w:tc>
        <w:tc>
          <w:tcPr>
            <w:tcW w:w="1114" w:type="pct"/>
          </w:tcPr>
          <w:p w14:paraId="7451C6CB" w14:textId="2E0FCC57"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$1</w:t>
            </w:r>
            <w:r w:rsidR="009F1A9A">
              <w:rPr>
                <w:rFonts w:ascii="Arial" w:hAnsi="Arial" w:cs="Arial"/>
              </w:rPr>
              <w:t>34</w:t>
            </w:r>
            <w:r w:rsidR="00633402" w:rsidRPr="00AC23D9">
              <w:rPr>
                <w:rFonts w:ascii="Arial" w:hAnsi="Arial" w:cs="Arial"/>
              </w:rPr>
              <w:t>.00</w:t>
            </w:r>
          </w:p>
        </w:tc>
      </w:tr>
      <w:tr w:rsidR="00633402" w:rsidRPr="00AC23D9" w14:paraId="45DD544E" w14:textId="77777777" w:rsidTr="00AC23D9">
        <w:trPr>
          <w:trHeight w:val="20"/>
        </w:trPr>
        <w:tc>
          <w:tcPr>
            <w:tcW w:w="1584" w:type="pct"/>
          </w:tcPr>
          <w:p w14:paraId="577E04FE" w14:textId="77777777" w:rsidR="00633402" w:rsidRPr="00AC23D9" w:rsidRDefault="000F3455" w:rsidP="00AC23D9">
            <w:pPr>
              <w:pStyle w:val="Textoindependiente"/>
              <w:spacing w:line="360" w:lineRule="auto"/>
              <w:jc w:val="both"/>
              <w:rPr>
                <w:rFonts w:ascii="Arial" w:hAnsi="Arial" w:cs="Arial"/>
                <w:b/>
                <w:i/>
              </w:rPr>
            </w:pPr>
            <w:r w:rsidRPr="00AC23D9">
              <w:rPr>
                <w:rFonts w:ascii="Arial" w:hAnsi="Arial" w:cs="Arial"/>
                <w:b/>
                <w:i/>
              </w:rPr>
              <w:t>TODAS LAS COMISARÍ</w:t>
            </w:r>
            <w:r w:rsidR="00633402" w:rsidRPr="00AC23D9">
              <w:rPr>
                <w:rFonts w:ascii="Arial" w:hAnsi="Arial" w:cs="Arial"/>
                <w:b/>
                <w:i/>
              </w:rPr>
              <w:t>AS</w:t>
            </w:r>
          </w:p>
        </w:tc>
        <w:tc>
          <w:tcPr>
            <w:tcW w:w="3416" w:type="pct"/>
            <w:gridSpan w:val="3"/>
          </w:tcPr>
          <w:p w14:paraId="1892769E" w14:textId="6C29E3B0" w:rsidR="00633402" w:rsidRPr="00AC23D9" w:rsidRDefault="00BD4F40" w:rsidP="00AC23D9">
            <w:pPr>
              <w:pStyle w:val="Textoindependiente"/>
              <w:spacing w:line="360" w:lineRule="auto"/>
              <w:jc w:val="center"/>
              <w:rPr>
                <w:rFonts w:ascii="Arial" w:hAnsi="Arial" w:cs="Arial"/>
              </w:rPr>
            </w:pPr>
            <w:r w:rsidRPr="00AC23D9">
              <w:rPr>
                <w:rFonts w:ascii="Arial" w:hAnsi="Arial" w:cs="Arial"/>
              </w:rPr>
              <w:t>$13</w:t>
            </w:r>
            <w:r w:rsidR="009F1A9A">
              <w:rPr>
                <w:rFonts w:ascii="Arial" w:hAnsi="Arial" w:cs="Arial"/>
              </w:rPr>
              <w:t>4</w:t>
            </w:r>
            <w:r w:rsidR="00633402" w:rsidRPr="00AC23D9">
              <w:rPr>
                <w:rFonts w:ascii="Arial" w:hAnsi="Arial" w:cs="Arial"/>
              </w:rPr>
              <w:t>.00</w:t>
            </w:r>
          </w:p>
        </w:tc>
      </w:tr>
    </w:tbl>
    <w:p w14:paraId="56F8040F" w14:textId="77777777" w:rsidR="00AB11B0" w:rsidRPr="00AC23D9" w:rsidRDefault="00AB11B0" w:rsidP="00AC23D9">
      <w:pPr>
        <w:pStyle w:val="Textoindependiente"/>
        <w:spacing w:line="360" w:lineRule="auto"/>
        <w:jc w:val="both"/>
        <w:rPr>
          <w:rFonts w:ascii="Arial" w:hAnsi="Arial" w:cs="Arial"/>
          <w:b/>
        </w:rPr>
      </w:pPr>
    </w:p>
    <w:tbl>
      <w:tblPr>
        <w:tblStyle w:val="Tablaconcuadrcula"/>
        <w:tblW w:w="4889" w:type="pct"/>
        <w:tblInd w:w="108" w:type="dxa"/>
        <w:tblLook w:val="04A0" w:firstRow="1" w:lastRow="0" w:firstColumn="1" w:lastColumn="0" w:noHBand="0" w:noVBand="1"/>
      </w:tblPr>
      <w:tblGrid>
        <w:gridCol w:w="1815"/>
        <w:gridCol w:w="1878"/>
        <w:gridCol w:w="1718"/>
        <w:gridCol w:w="1887"/>
        <w:gridCol w:w="1611"/>
      </w:tblGrid>
      <w:tr w:rsidR="002D53F6" w:rsidRPr="00AC23D9" w14:paraId="03DA69A0" w14:textId="77777777" w:rsidTr="000A7C8E">
        <w:tc>
          <w:tcPr>
            <w:tcW w:w="1019" w:type="pct"/>
            <w:vAlign w:val="center"/>
          </w:tcPr>
          <w:p w14:paraId="03C0977C" w14:textId="77777777" w:rsidR="002D53F6" w:rsidRPr="00AC23D9" w:rsidRDefault="002D53F6" w:rsidP="000A7C8E">
            <w:pPr>
              <w:pStyle w:val="Textoindependiente"/>
              <w:spacing w:line="360" w:lineRule="auto"/>
              <w:jc w:val="center"/>
              <w:rPr>
                <w:rFonts w:ascii="Arial" w:hAnsi="Arial" w:cs="Arial"/>
                <w:b/>
              </w:rPr>
            </w:pPr>
            <w:r w:rsidRPr="00AC23D9">
              <w:rPr>
                <w:rFonts w:ascii="Arial" w:hAnsi="Arial" w:cs="Arial"/>
                <w:b/>
              </w:rPr>
              <w:t>RÚSTICOS</w:t>
            </w:r>
          </w:p>
        </w:tc>
        <w:tc>
          <w:tcPr>
            <w:tcW w:w="2018" w:type="pct"/>
            <w:gridSpan w:val="2"/>
            <w:tcBorders>
              <w:right w:val="nil"/>
            </w:tcBorders>
            <w:vAlign w:val="center"/>
          </w:tcPr>
          <w:p w14:paraId="0E800FF8" w14:textId="77777777" w:rsidR="002D53F6" w:rsidRPr="00AC23D9" w:rsidRDefault="002D53F6" w:rsidP="000A7C8E">
            <w:pPr>
              <w:pStyle w:val="Textoindependiente"/>
              <w:spacing w:line="360" w:lineRule="auto"/>
              <w:jc w:val="center"/>
              <w:rPr>
                <w:rFonts w:ascii="Arial" w:hAnsi="Arial" w:cs="Arial"/>
                <w:b/>
              </w:rPr>
            </w:pPr>
            <w:r w:rsidRPr="00AC23D9">
              <w:rPr>
                <w:rFonts w:ascii="Arial" w:hAnsi="Arial" w:cs="Arial"/>
                <w:b/>
              </w:rPr>
              <w:t>VXHAS</w:t>
            </w:r>
          </w:p>
        </w:tc>
        <w:tc>
          <w:tcPr>
            <w:tcW w:w="1963" w:type="pct"/>
            <w:gridSpan w:val="2"/>
            <w:tcBorders>
              <w:left w:val="nil"/>
              <w:right w:val="single" w:sz="4" w:space="0" w:color="auto"/>
            </w:tcBorders>
            <w:vAlign w:val="center"/>
          </w:tcPr>
          <w:p w14:paraId="61F15F1B" w14:textId="77777777" w:rsidR="002D53F6" w:rsidRPr="00AC23D9" w:rsidRDefault="002D53F6" w:rsidP="000A7C8E">
            <w:pPr>
              <w:pStyle w:val="Textoindependiente"/>
              <w:spacing w:line="360" w:lineRule="auto"/>
              <w:jc w:val="center"/>
              <w:rPr>
                <w:rFonts w:ascii="Arial" w:hAnsi="Arial" w:cs="Arial"/>
                <w:b/>
              </w:rPr>
            </w:pPr>
            <w:r w:rsidRPr="00AC23D9">
              <w:rPr>
                <w:rFonts w:ascii="Arial" w:hAnsi="Arial" w:cs="Arial"/>
                <w:b/>
              </w:rPr>
              <w:t>$ POR M2</w:t>
            </w:r>
          </w:p>
        </w:tc>
      </w:tr>
      <w:tr w:rsidR="002D53F6" w:rsidRPr="00AC23D9" w14:paraId="6E1282F1" w14:textId="77777777" w:rsidTr="000A7C8E">
        <w:tc>
          <w:tcPr>
            <w:tcW w:w="1019" w:type="pct"/>
            <w:vAlign w:val="center"/>
          </w:tcPr>
          <w:p w14:paraId="6D12D84B" w14:textId="77777777" w:rsidR="002D53F6" w:rsidRPr="00AC23D9" w:rsidRDefault="002D53F6" w:rsidP="000A7C8E">
            <w:pPr>
              <w:pStyle w:val="Textoindependiente"/>
              <w:spacing w:line="360" w:lineRule="auto"/>
              <w:jc w:val="center"/>
              <w:rPr>
                <w:rFonts w:ascii="Arial" w:hAnsi="Arial" w:cs="Arial"/>
              </w:rPr>
            </w:pPr>
            <w:r w:rsidRPr="00AC23D9">
              <w:rPr>
                <w:rFonts w:ascii="Arial" w:hAnsi="Arial" w:cs="Arial"/>
              </w:rPr>
              <w:t>BRECHA</w:t>
            </w:r>
          </w:p>
        </w:tc>
        <w:tc>
          <w:tcPr>
            <w:tcW w:w="1054" w:type="pct"/>
            <w:tcBorders>
              <w:right w:val="nil"/>
            </w:tcBorders>
            <w:vAlign w:val="center"/>
          </w:tcPr>
          <w:p w14:paraId="0700A5CB" w14:textId="77777777" w:rsidR="002D53F6" w:rsidRPr="00AC23D9" w:rsidRDefault="002D53F6" w:rsidP="000A7C8E">
            <w:pPr>
              <w:pStyle w:val="Textoindependiente"/>
              <w:spacing w:line="360" w:lineRule="auto"/>
              <w:jc w:val="center"/>
              <w:rPr>
                <w:rFonts w:ascii="Arial" w:hAnsi="Arial" w:cs="Arial"/>
              </w:rPr>
            </w:pPr>
            <w:r>
              <w:rPr>
                <w:rFonts w:ascii="Arial" w:hAnsi="Arial" w:cs="Arial"/>
              </w:rPr>
              <w:t>$</w:t>
            </w:r>
          </w:p>
        </w:tc>
        <w:tc>
          <w:tcPr>
            <w:tcW w:w="963" w:type="pct"/>
            <w:tcBorders>
              <w:left w:val="nil"/>
              <w:right w:val="nil"/>
            </w:tcBorders>
            <w:vAlign w:val="center"/>
          </w:tcPr>
          <w:p w14:paraId="3EE509A1" w14:textId="187F2EAF" w:rsidR="002D53F6" w:rsidRPr="00AC23D9" w:rsidRDefault="002D53F6" w:rsidP="000A7C8E">
            <w:pPr>
              <w:pStyle w:val="Textoindependiente"/>
              <w:spacing w:line="360" w:lineRule="auto"/>
              <w:jc w:val="center"/>
              <w:rPr>
                <w:rFonts w:ascii="Arial" w:hAnsi="Arial" w:cs="Arial"/>
              </w:rPr>
            </w:pPr>
            <w:r>
              <w:rPr>
                <w:rFonts w:ascii="Arial" w:hAnsi="Arial" w:cs="Arial"/>
              </w:rPr>
              <w:t>7</w:t>
            </w:r>
            <w:r w:rsidR="009F1A9A">
              <w:rPr>
                <w:rFonts w:ascii="Arial" w:hAnsi="Arial" w:cs="Arial"/>
              </w:rPr>
              <w:t>2,380.00</w:t>
            </w:r>
          </w:p>
        </w:tc>
        <w:tc>
          <w:tcPr>
            <w:tcW w:w="1059" w:type="pct"/>
            <w:tcBorders>
              <w:left w:val="nil"/>
              <w:right w:val="nil"/>
            </w:tcBorders>
            <w:vAlign w:val="center"/>
          </w:tcPr>
          <w:p w14:paraId="73AF37C2" w14:textId="77777777" w:rsidR="002D53F6" w:rsidRPr="00AC23D9" w:rsidRDefault="002D53F6" w:rsidP="000A7C8E">
            <w:pPr>
              <w:pStyle w:val="Textoindependiente"/>
              <w:spacing w:line="360" w:lineRule="auto"/>
              <w:jc w:val="center"/>
              <w:rPr>
                <w:rFonts w:ascii="Arial" w:hAnsi="Arial" w:cs="Arial"/>
              </w:rPr>
            </w:pPr>
            <w:r>
              <w:rPr>
                <w:rFonts w:ascii="Arial" w:hAnsi="Arial" w:cs="Arial"/>
              </w:rPr>
              <w:t>$</w:t>
            </w:r>
          </w:p>
        </w:tc>
        <w:tc>
          <w:tcPr>
            <w:tcW w:w="904" w:type="pct"/>
            <w:tcBorders>
              <w:left w:val="nil"/>
            </w:tcBorders>
            <w:vAlign w:val="center"/>
          </w:tcPr>
          <w:p w14:paraId="23FAF840" w14:textId="25BF75E5" w:rsidR="002D53F6" w:rsidRPr="00AC23D9" w:rsidRDefault="002D53F6" w:rsidP="000A7C8E">
            <w:pPr>
              <w:pStyle w:val="Textoindependiente"/>
              <w:spacing w:line="360" w:lineRule="auto"/>
              <w:jc w:val="center"/>
              <w:rPr>
                <w:rFonts w:ascii="Arial" w:hAnsi="Arial" w:cs="Arial"/>
              </w:rPr>
            </w:pPr>
            <w:r w:rsidRPr="00AC23D9">
              <w:rPr>
                <w:rFonts w:ascii="Arial" w:hAnsi="Arial" w:cs="Arial"/>
              </w:rPr>
              <w:t>7.</w:t>
            </w:r>
            <w:r w:rsidR="009F1A9A">
              <w:rPr>
                <w:rFonts w:ascii="Arial" w:hAnsi="Arial" w:cs="Arial"/>
              </w:rPr>
              <w:t>24</w:t>
            </w:r>
          </w:p>
        </w:tc>
      </w:tr>
      <w:tr w:rsidR="002D53F6" w:rsidRPr="00AC23D9" w14:paraId="1B556EB3" w14:textId="77777777" w:rsidTr="000A7C8E">
        <w:tc>
          <w:tcPr>
            <w:tcW w:w="1019" w:type="pct"/>
            <w:vAlign w:val="center"/>
          </w:tcPr>
          <w:p w14:paraId="573653A2" w14:textId="77777777" w:rsidR="002D53F6" w:rsidRPr="00AC23D9" w:rsidRDefault="002D53F6" w:rsidP="000A7C8E">
            <w:pPr>
              <w:pStyle w:val="Textoindependiente"/>
              <w:spacing w:line="360" w:lineRule="auto"/>
              <w:jc w:val="center"/>
              <w:rPr>
                <w:rFonts w:ascii="Arial" w:hAnsi="Arial" w:cs="Arial"/>
              </w:rPr>
            </w:pPr>
            <w:r w:rsidRPr="00AC23D9">
              <w:rPr>
                <w:rFonts w:ascii="Arial" w:hAnsi="Arial" w:cs="Arial"/>
              </w:rPr>
              <w:t>CAMINO BLANCO</w:t>
            </w:r>
          </w:p>
        </w:tc>
        <w:tc>
          <w:tcPr>
            <w:tcW w:w="1054" w:type="pct"/>
            <w:tcBorders>
              <w:right w:val="nil"/>
            </w:tcBorders>
            <w:vAlign w:val="center"/>
          </w:tcPr>
          <w:p w14:paraId="5A333FE6" w14:textId="77777777" w:rsidR="002D53F6" w:rsidRPr="00AC23D9" w:rsidRDefault="002D53F6" w:rsidP="000A7C8E">
            <w:pPr>
              <w:pStyle w:val="Textoindependiente"/>
              <w:spacing w:line="360" w:lineRule="auto"/>
              <w:jc w:val="center"/>
              <w:rPr>
                <w:rFonts w:ascii="Arial" w:hAnsi="Arial" w:cs="Arial"/>
              </w:rPr>
            </w:pPr>
            <w:r>
              <w:rPr>
                <w:rFonts w:ascii="Arial" w:hAnsi="Arial" w:cs="Arial"/>
              </w:rPr>
              <w:t>$</w:t>
            </w:r>
          </w:p>
        </w:tc>
        <w:tc>
          <w:tcPr>
            <w:tcW w:w="963" w:type="pct"/>
            <w:tcBorders>
              <w:left w:val="nil"/>
              <w:bottom w:val="single" w:sz="4" w:space="0" w:color="000000" w:themeColor="text1"/>
              <w:right w:val="nil"/>
            </w:tcBorders>
            <w:vAlign w:val="center"/>
          </w:tcPr>
          <w:p w14:paraId="7B27306B" w14:textId="6123C449" w:rsidR="002D53F6" w:rsidRPr="00AC23D9" w:rsidRDefault="002D53F6" w:rsidP="000A7C8E">
            <w:pPr>
              <w:pStyle w:val="Textoindependiente"/>
              <w:spacing w:line="360" w:lineRule="auto"/>
              <w:jc w:val="center"/>
              <w:rPr>
                <w:rFonts w:ascii="Arial" w:hAnsi="Arial" w:cs="Arial"/>
              </w:rPr>
            </w:pPr>
            <w:r w:rsidRPr="00AC23D9">
              <w:rPr>
                <w:rFonts w:ascii="Arial" w:hAnsi="Arial" w:cs="Arial"/>
              </w:rPr>
              <w:t>12</w:t>
            </w:r>
            <w:r w:rsidR="009F1A9A">
              <w:rPr>
                <w:rFonts w:ascii="Arial" w:hAnsi="Arial" w:cs="Arial"/>
              </w:rPr>
              <w:t>4</w:t>
            </w:r>
            <w:r w:rsidRPr="00AC23D9">
              <w:rPr>
                <w:rFonts w:ascii="Arial" w:hAnsi="Arial" w:cs="Arial"/>
              </w:rPr>
              <w:t>,</w:t>
            </w:r>
            <w:r w:rsidR="009F1A9A">
              <w:rPr>
                <w:rFonts w:ascii="Arial" w:hAnsi="Arial" w:cs="Arial"/>
              </w:rPr>
              <w:t>08</w:t>
            </w:r>
            <w:r w:rsidRPr="00AC23D9">
              <w:rPr>
                <w:rFonts w:ascii="Arial" w:hAnsi="Arial" w:cs="Arial"/>
              </w:rPr>
              <w:t>0.</w:t>
            </w:r>
            <w:r>
              <w:rPr>
                <w:rFonts w:ascii="Arial" w:hAnsi="Arial" w:cs="Arial"/>
              </w:rPr>
              <w:t>00</w:t>
            </w:r>
          </w:p>
        </w:tc>
        <w:tc>
          <w:tcPr>
            <w:tcW w:w="1059" w:type="pct"/>
            <w:tcBorders>
              <w:left w:val="nil"/>
              <w:right w:val="nil"/>
            </w:tcBorders>
            <w:vAlign w:val="center"/>
          </w:tcPr>
          <w:p w14:paraId="29797F38" w14:textId="77777777" w:rsidR="002D53F6" w:rsidRPr="00AC23D9" w:rsidRDefault="002D53F6" w:rsidP="000A7C8E">
            <w:pPr>
              <w:pStyle w:val="Textoindependiente"/>
              <w:spacing w:line="360" w:lineRule="auto"/>
              <w:jc w:val="center"/>
              <w:rPr>
                <w:rFonts w:ascii="Arial" w:hAnsi="Arial" w:cs="Arial"/>
              </w:rPr>
            </w:pPr>
            <w:r>
              <w:rPr>
                <w:rFonts w:ascii="Arial" w:hAnsi="Arial" w:cs="Arial"/>
              </w:rPr>
              <w:t>$</w:t>
            </w:r>
          </w:p>
        </w:tc>
        <w:tc>
          <w:tcPr>
            <w:tcW w:w="904" w:type="pct"/>
            <w:tcBorders>
              <w:left w:val="nil"/>
            </w:tcBorders>
            <w:vAlign w:val="center"/>
          </w:tcPr>
          <w:p w14:paraId="3512550C" w14:textId="46E5CC5D" w:rsidR="002D53F6" w:rsidRPr="00AC23D9" w:rsidRDefault="002D53F6" w:rsidP="000A7C8E">
            <w:pPr>
              <w:pStyle w:val="Textoindependiente"/>
              <w:spacing w:line="360" w:lineRule="auto"/>
              <w:jc w:val="center"/>
              <w:rPr>
                <w:rFonts w:ascii="Arial" w:hAnsi="Arial" w:cs="Arial"/>
              </w:rPr>
            </w:pPr>
            <w:r w:rsidRPr="00AC23D9">
              <w:rPr>
                <w:rFonts w:ascii="Arial" w:hAnsi="Arial" w:cs="Arial"/>
              </w:rPr>
              <w:t>12.</w:t>
            </w:r>
            <w:r w:rsidR="009F1A9A">
              <w:rPr>
                <w:rFonts w:ascii="Arial" w:hAnsi="Arial" w:cs="Arial"/>
              </w:rPr>
              <w:t>41</w:t>
            </w:r>
          </w:p>
        </w:tc>
      </w:tr>
      <w:tr w:rsidR="002D53F6" w:rsidRPr="00AC23D9" w14:paraId="6D4AA39B" w14:textId="77777777" w:rsidTr="000A7C8E">
        <w:tc>
          <w:tcPr>
            <w:tcW w:w="1019" w:type="pct"/>
            <w:vAlign w:val="center"/>
          </w:tcPr>
          <w:p w14:paraId="37848B7D" w14:textId="77777777" w:rsidR="002D53F6" w:rsidRPr="00AC23D9" w:rsidRDefault="002D53F6" w:rsidP="000A7C8E">
            <w:pPr>
              <w:pStyle w:val="Textoindependiente"/>
              <w:spacing w:line="360" w:lineRule="auto"/>
              <w:jc w:val="center"/>
              <w:rPr>
                <w:rFonts w:ascii="Arial" w:hAnsi="Arial" w:cs="Arial"/>
              </w:rPr>
            </w:pPr>
            <w:r w:rsidRPr="00AC23D9">
              <w:rPr>
                <w:rFonts w:ascii="Arial" w:hAnsi="Arial" w:cs="Arial"/>
              </w:rPr>
              <w:t>CARRETERA</w:t>
            </w:r>
          </w:p>
        </w:tc>
        <w:tc>
          <w:tcPr>
            <w:tcW w:w="1054" w:type="pct"/>
            <w:tcBorders>
              <w:right w:val="nil"/>
            </w:tcBorders>
            <w:vAlign w:val="center"/>
          </w:tcPr>
          <w:p w14:paraId="72E818AB" w14:textId="77777777" w:rsidR="002D53F6" w:rsidRPr="00AC23D9" w:rsidRDefault="002D53F6" w:rsidP="000A7C8E">
            <w:pPr>
              <w:pStyle w:val="Textoindependiente"/>
              <w:spacing w:line="360" w:lineRule="auto"/>
              <w:jc w:val="center"/>
              <w:rPr>
                <w:rFonts w:ascii="Arial" w:hAnsi="Arial" w:cs="Arial"/>
              </w:rPr>
            </w:pPr>
            <w:r>
              <w:rPr>
                <w:rFonts w:ascii="Arial" w:hAnsi="Arial" w:cs="Arial"/>
              </w:rPr>
              <w:t>$</w:t>
            </w:r>
          </w:p>
        </w:tc>
        <w:tc>
          <w:tcPr>
            <w:tcW w:w="963" w:type="pct"/>
            <w:tcBorders>
              <w:left w:val="nil"/>
              <w:right w:val="nil"/>
            </w:tcBorders>
            <w:vAlign w:val="center"/>
          </w:tcPr>
          <w:p w14:paraId="4D07454B" w14:textId="4DF0A278" w:rsidR="002D53F6" w:rsidRPr="00AC23D9" w:rsidRDefault="002D53F6" w:rsidP="000A7C8E">
            <w:pPr>
              <w:pStyle w:val="Textoindependiente"/>
              <w:spacing w:line="360" w:lineRule="auto"/>
              <w:jc w:val="center"/>
              <w:rPr>
                <w:rFonts w:ascii="Arial" w:hAnsi="Arial" w:cs="Arial"/>
              </w:rPr>
            </w:pPr>
            <w:r w:rsidRPr="00AC23D9">
              <w:rPr>
                <w:rFonts w:ascii="Arial" w:hAnsi="Arial" w:cs="Arial"/>
              </w:rPr>
              <w:t>14</w:t>
            </w:r>
            <w:r w:rsidR="009F1A9A">
              <w:rPr>
                <w:rFonts w:ascii="Arial" w:hAnsi="Arial" w:cs="Arial"/>
              </w:rPr>
              <w:t>4</w:t>
            </w:r>
            <w:r w:rsidRPr="00AC23D9">
              <w:rPr>
                <w:rFonts w:ascii="Arial" w:hAnsi="Arial" w:cs="Arial"/>
              </w:rPr>
              <w:t>,</w:t>
            </w:r>
            <w:r w:rsidR="009F1A9A">
              <w:rPr>
                <w:rFonts w:ascii="Arial" w:hAnsi="Arial" w:cs="Arial"/>
              </w:rPr>
              <w:t>76</w:t>
            </w:r>
            <w:r w:rsidRPr="00AC23D9">
              <w:rPr>
                <w:rFonts w:ascii="Arial" w:hAnsi="Arial" w:cs="Arial"/>
              </w:rPr>
              <w:t>0.</w:t>
            </w:r>
            <w:r>
              <w:rPr>
                <w:rFonts w:ascii="Arial" w:hAnsi="Arial" w:cs="Arial"/>
              </w:rPr>
              <w:t>00</w:t>
            </w:r>
          </w:p>
        </w:tc>
        <w:tc>
          <w:tcPr>
            <w:tcW w:w="1059" w:type="pct"/>
            <w:tcBorders>
              <w:left w:val="nil"/>
              <w:right w:val="nil"/>
            </w:tcBorders>
            <w:vAlign w:val="center"/>
          </w:tcPr>
          <w:p w14:paraId="2AFA1AC0" w14:textId="77777777" w:rsidR="002D53F6" w:rsidRPr="00AC23D9" w:rsidRDefault="002D53F6" w:rsidP="000A7C8E">
            <w:pPr>
              <w:pStyle w:val="Textoindependiente"/>
              <w:spacing w:line="360" w:lineRule="auto"/>
              <w:jc w:val="center"/>
              <w:rPr>
                <w:rFonts w:ascii="Arial" w:hAnsi="Arial" w:cs="Arial"/>
              </w:rPr>
            </w:pPr>
            <w:r>
              <w:rPr>
                <w:rFonts w:ascii="Arial" w:hAnsi="Arial" w:cs="Arial"/>
              </w:rPr>
              <w:t>$</w:t>
            </w:r>
          </w:p>
        </w:tc>
        <w:tc>
          <w:tcPr>
            <w:tcW w:w="904" w:type="pct"/>
            <w:tcBorders>
              <w:left w:val="nil"/>
            </w:tcBorders>
            <w:vAlign w:val="center"/>
          </w:tcPr>
          <w:p w14:paraId="57E0FCAF" w14:textId="2FEA3932" w:rsidR="002D53F6" w:rsidRPr="00AC23D9" w:rsidRDefault="002D53F6" w:rsidP="000A7C8E">
            <w:pPr>
              <w:pStyle w:val="Textoindependiente"/>
              <w:spacing w:line="360" w:lineRule="auto"/>
              <w:jc w:val="center"/>
              <w:rPr>
                <w:rFonts w:ascii="Arial" w:hAnsi="Arial" w:cs="Arial"/>
              </w:rPr>
            </w:pPr>
            <w:r w:rsidRPr="00AC23D9">
              <w:rPr>
                <w:rFonts w:ascii="Arial" w:hAnsi="Arial" w:cs="Arial"/>
              </w:rPr>
              <w:t>14.</w:t>
            </w:r>
            <w:r w:rsidR="009F1A9A">
              <w:rPr>
                <w:rFonts w:ascii="Arial" w:hAnsi="Arial" w:cs="Arial"/>
              </w:rPr>
              <w:t>48</w:t>
            </w:r>
          </w:p>
        </w:tc>
      </w:tr>
    </w:tbl>
    <w:p w14:paraId="63736FF0" w14:textId="77777777" w:rsidR="00A54A30" w:rsidRDefault="00A54A30" w:rsidP="00AC23D9">
      <w:pPr>
        <w:spacing w:line="360" w:lineRule="auto"/>
        <w:jc w:val="both"/>
        <w:rPr>
          <w:rFonts w:ascii="Arial" w:hAnsi="Arial" w:cs="Arial"/>
          <w:sz w:val="20"/>
          <w:szCs w:val="20"/>
        </w:rPr>
      </w:pPr>
    </w:p>
    <w:p w14:paraId="5E9A2320" w14:textId="77777777" w:rsidR="00633402" w:rsidRPr="00AC23D9" w:rsidRDefault="00A54A30" w:rsidP="00A54A30">
      <w:pPr>
        <w:rPr>
          <w:rFonts w:ascii="Arial" w:hAnsi="Arial" w:cs="Arial"/>
          <w:sz w:val="20"/>
          <w:szCs w:val="20"/>
        </w:rPr>
      </w:pPr>
      <w:r>
        <w:rPr>
          <w:rFonts w:ascii="Arial" w:hAnsi="Arial" w:cs="Arial"/>
          <w:sz w:val="20"/>
          <w:szCs w:val="20"/>
        </w:rPr>
        <w:br w:type="page"/>
      </w:r>
    </w:p>
    <w:tbl>
      <w:tblPr>
        <w:tblStyle w:val="Tablaconcuadrcula"/>
        <w:tblW w:w="0" w:type="auto"/>
        <w:jc w:val="center"/>
        <w:tblLook w:val="04A0" w:firstRow="1" w:lastRow="0" w:firstColumn="1" w:lastColumn="0" w:noHBand="0" w:noVBand="1"/>
      </w:tblPr>
      <w:tblGrid>
        <w:gridCol w:w="2298"/>
        <w:gridCol w:w="1430"/>
        <w:gridCol w:w="3327"/>
        <w:gridCol w:w="2056"/>
      </w:tblGrid>
      <w:tr w:rsidR="00633402" w:rsidRPr="00AC23D9" w14:paraId="42600AAF" w14:textId="77777777" w:rsidTr="002D53F6">
        <w:trPr>
          <w:trHeight w:val="20"/>
          <w:jc w:val="center"/>
        </w:trPr>
        <w:tc>
          <w:tcPr>
            <w:tcW w:w="9125" w:type="dxa"/>
            <w:gridSpan w:val="4"/>
            <w:vAlign w:val="center"/>
          </w:tcPr>
          <w:p w14:paraId="5A4273C4" w14:textId="77777777" w:rsidR="00633402" w:rsidRPr="00AC23D9" w:rsidRDefault="00633402" w:rsidP="00AC23D9">
            <w:pPr>
              <w:pStyle w:val="Textoindependiente"/>
              <w:spacing w:line="360" w:lineRule="auto"/>
              <w:jc w:val="center"/>
              <w:rPr>
                <w:rFonts w:ascii="Arial" w:hAnsi="Arial" w:cs="Arial"/>
                <w:b/>
              </w:rPr>
            </w:pPr>
            <w:r w:rsidRPr="00AC23D9">
              <w:rPr>
                <w:rFonts w:ascii="Arial" w:hAnsi="Arial" w:cs="Arial"/>
              </w:rPr>
              <w:lastRenderedPageBreak/>
              <w:br w:type="page"/>
            </w:r>
            <w:r w:rsidRPr="00AC23D9">
              <w:rPr>
                <w:rFonts w:ascii="Arial" w:hAnsi="Arial" w:cs="Arial"/>
                <w:b/>
              </w:rPr>
              <w:t>VALORES UNITARIOS DE CONSTRUCCIÓN (TABLA B)</w:t>
            </w:r>
          </w:p>
        </w:tc>
      </w:tr>
      <w:tr w:rsidR="00633402" w:rsidRPr="00AC23D9" w14:paraId="037B50B0" w14:textId="77777777" w:rsidTr="002D53F6">
        <w:trPr>
          <w:trHeight w:val="20"/>
          <w:jc w:val="center"/>
        </w:trPr>
        <w:tc>
          <w:tcPr>
            <w:tcW w:w="2300" w:type="dxa"/>
            <w:vMerge w:val="restart"/>
            <w:vAlign w:val="center"/>
          </w:tcPr>
          <w:p w14:paraId="7986A54D" w14:textId="77777777" w:rsidR="00633402" w:rsidRPr="00AC23D9" w:rsidRDefault="00633402" w:rsidP="00AC23D9">
            <w:pPr>
              <w:pStyle w:val="Textoindependiente"/>
              <w:spacing w:line="360" w:lineRule="auto"/>
              <w:jc w:val="center"/>
              <w:rPr>
                <w:rFonts w:ascii="Arial" w:hAnsi="Arial" w:cs="Arial"/>
                <w:b/>
                <w:i/>
              </w:rPr>
            </w:pPr>
            <w:r w:rsidRPr="00AC23D9">
              <w:rPr>
                <w:rFonts w:ascii="Arial" w:hAnsi="Arial" w:cs="Arial"/>
                <w:b/>
                <w:i/>
              </w:rPr>
              <w:t>TIPO DE CONSTRUCCIÓN</w:t>
            </w:r>
          </w:p>
        </w:tc>
        <w:tc>
          <w:tcPr>
            <w:tcW w:w="6825" w:type="dxa"/>
            <w:gridSpan w:val="3"/>
            <w:vAlign w:val="center"/>
          </w:tcPr>
          <w:p w14:paraId="3D8070FC" w14:textId="77777777"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 POR M2</w:t>
            </w:r>
          </w:p>
        </w:tc>
      </w:tr>
      <w:tr w:rsidR="00633402" w:rsidRPr="00AC23D9" w14:paraId="5134CD8A" w14:textId="77777777" w:rsidTr="002D53F6">
        <w:trPr>
          <w:trHeight w:val="20"/>
          <w:jc w:val="center"/>
        </w:trPr>
        <w:tc>
          <w:tcPr>
            <w:tcW w:w="2300" w:type="dxa"/>
            <w:vMerge/>
            <w:vAlign w:val="center"/>
          </w:tcPr>
          <w:p w14:paraId="2CD31AF3" w14:textId="77777777" w:rsidR="00633402" w:rsidRPr="00AC23D9" w:rsidRDefault="00633402" w:rsidP="00AC23D9">
            <w:pPr>
              <w:pStyle w:val="Textoindependiente"/>
              <w:spacing w:line="360" w:lineRule="auto"/>
              <w:jc w:val="center"/>
              <w:rPr>
                <w:rFonts w:ascii="Arial" w:hAnsi="Arial" w:cs="Arial"/>
                <w:b/>
              </w:rPr>
            </w:pPr>
          </w:p>
        </w:tc>
        <w:tc>
          <w:tcPr>
            <w:tcW w:w="1430" w:type="dxa"/>
            <w:vAlign w:val="center"/>
          </w:tcPr>
          <w:p w14:paraId="39BD99CB" w14:textId="77777777"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CENTRO</w:t>
            </w:r>
          </w:p>
        </w:tc>
        <w:tc>
          <w:tcPr>
            <w:tcW w:w="3336" w:type="dxa"/>
            <w:vAlign w:val="center"/>
          </w:tcPr>
          <w:p w14:paraId="39C1DF75" w14:textId="77777777"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MEDIA</w:t>
            </w:r>
          </w:p>
        </w:tc>
        <w:tc>
          <w:tcPr>
            <w:tcW w:w="2059" w:type="dxa"/>
            <w:vAlign w:val="center"/>
          </w:tcPr>
          <w:p w14:paraId="5DA655C2" w14:textId="77777777" w:rsidR="00633402" w:rsidRPr="00AC23D9" w:rsidRDefault="00633402" w:rsidP="00AC23D9">
            <w:pPr>
              <w:pStyle w:val="Textoindependiente"/>
              <w:spacing w:line="360" w:lineRule="auto"/>
              <w:jc w:val="center"/>
              <w:rPr>
                <w:rFonts w:ascii="Arial" w:hAnsi="Arial" w:cs="Arial"/>
                <w:b/>
              </w:rPr>
            </w:pPr>
            <w:r w:rsidRPr="00AC23D9">
              <w:rPr>
                <w:rFonts w:ascii="Arial" w:hAnsi="Arial" w:cs="Arial"/>
                <w:b/>
              </w:rPr>
              <w:t>PERIFERIA</w:t>
            </w:r>
          </w:p>
        </w:tc>
      </w:tr>
      <w:tr w:rsidR="00633402" w:rsidRPr="00AC23D9" w14:paraId="49464DB6" w14:textId="77777777" w:rsidTr="002D53F6">
        <w:trPr>
          <w:trHeight w:val="20"/>
          <w:jc w:val="center"/>
        </w:trPr>
        <w:tc>
          <w:tcPr>
            <w:tcW w:w="2300" w:type="dxa"/>
            <w:vAlign w:val="center"/>
          </w:tcPr>
          <w:p w14:paraId="71BE0DB5"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CONCRETO</w:t>
            </w:r>
          </w:p>
        </w:tc>
        <w:tc>
          <w:tcPr>
            <w:tcW w:w="1430" w:type="dxa"/>
            <w:vAlign w:val="center"/>
          </w:tcPr>
          <w:p w14:paraId="2320CC25" w14:textId="575325FB"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 xml:space="preserve">4, </w:t>
            </w:r>
            <w:r w:rsidR="009F1A9A">
              <w:rPr>
                <w:rFonts w:ascii="Arial" w:hAnsi="Arial" w:cs="Arial"/>
              </w:rPr>
              <w:t>69</w:t>
            </w:r>
            <w:r w:rsidRPr="00AC23D9">
              <w:rPr>
                <w:rFonts w:ascii="Arial" w:hAnsi="Arial" w:cs="Arial"/>
              </w:rPr>
              <w:t>0</w:t>
            </w:r>
            <w:r w:rsidR="00633402" w:rsidRPr="00AC23D9">
              <w:rPr>
                <w:rFonts w:ascii="Arial" w:hAnsi="Arial" w:cs="Arial"/>
              </w:rPr>
              <w:t>.00</w:t>
            </w:r>
          </w:p>
        </w:tc>
        <w:tc>
          <w:tcPr>
            <w:tcW w:w="3336" w:type="dxa"/>
            <w:vAlign w:val="center"/>
          </w:tcPr>
          <w:p w14:paraId="3C4476CB" w14:textId="09666BAE"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3,</w:t>
            </w:r>
            <w:r w:rsidR="009F1A9A">
              <w:rPr>
                <w:rFonts w:ascii="Arial" w:hAnsi="Arial" w:cs="Arial"/>
              </w:rPr>
              <w:t>1</w:t>
            </w:r>
            <w:r w:rsidRPr="00AC23D9">
              <w:rPr>
                <w:rFonts w:ascii="Arial" w:hAnsi="Arial" w:cs="Arial"/>
              </w:rPr>
              <w:t>60</w:t>
            </w:r>
            <w:r w:rsidR="00633402" w:rsidRPr="00AC23D9">
              <w:rPr>
                <w:rFonts w:ascii="Arial" w:hAnsi="Arial" w:cs="Arial"/>
              </w:rPr>
              <w:t>.00</w:t>
            </w:r>
          </w:p>
        </w:tc>
        <w:tc>
          <w:tcPr>
            <w:tcW w:w="2059" w:type="dxa"/>
            <w:vAlign w:val="center"/>
          </w:tcPr>
          <w:p w14:paraId="298E0AEF" w14:textId="730FEFF6"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1,7</w:t>
            </w:r>
            <w:r w:rsidR="009F1A9A">
              <w:rPr>
                <w:rFonts w:ascii="Arial" w:hAnsi="Arial" w:cs="Arial"/>
              </w:rPr>
              <w:t>6</w:t>
            </w:r>
            <w:r w:rsidRPr="00AC23D9">
              <w:rPr>
                <w:rFonts w:ascii="Arial" w:hAnsi="Arial" w:cs="Arial"/>
              </w:rPr>
              <w:t>0</w:t>
            </w:r>
            <w:r w:rsidR="00633402" w:rsidRPr="00AC23D9">
              <w:rPr>
                <w:rFonts w:ascii="Arial" w:hAnsi="Arial" w:cs="Arial"/>
              </w:rPr>
              <w:t>.00</w:t>
            </w:r>
          </w:p>
        </w:tc>
      </w:tr>
      <w:tr w:rsidR="00633402" w:rsidRPr="00AC23D9" w14:paraId="0EE16F15" w14:textId="77777777" w:rsidTr="002D53F6">
        <w:trPr>
          <w:trHeight w:val="20"/>
          <w:jc w:val="center"/>
        </w:trPr>
        <w:tc>
          <w:tcPr>
            <w:tcW w:w="2300" w:type="dxa"/>
            <w:vAlign w:val="center"/>
          </w:tcPr>
          <w:p w14:paraId="2920259F"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HIERRO Y ROLLIZOS</w:t>
            </w:r>
          </w:p>
        </w:tc>
        <w:tc>
          <w:tcPr>
            <w:tcW w:w="1430" w:type="dxa"/>
            <w:vAlign w:val="center"/>
          </w:tcPr>
          <w:p w14:paraId="51500AD2" w14:textId="0FD89568"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3,</w:t>
            </w:r>
            <w:r w:rsidR="009F1A9A">
              <w:rPr>
                <w:rFonts w:ascii="Arial" w:hAnsi="Arial" w:cs="Arial"/>
              </w:rPr>
              <w:t>52</w:t>
            </w:r>
            <w:r w:rsidRPr="00AC23D9">
              <w:rPr>
                <w:rFonts w:ascii="Arial" w:hAnsi="Arial" w:cs="Arial"/>
              </w:rPr>
              <w:t>0</w:t>
            </w:r>
            <w:r w:rsidR="00633402" w:rsidRPr="00AC23D9">
              <w:rPr>
                <w:rFonts w:ascii="Arial" w:hAnsi="Arial" w:cs="Arial"/>
              </w:rPr>
              <w:t>.00</w:t>
            </w:r>
          </w:p>
        </w:tc>
        <w:tc>
          <w:tcPr>
            <w:tcW w:w="3336" w:type="dxa"/>
            <w:vAlign w:val="center"/>
          </w:tcPr>
          <w:p w14:paraId="06BBEDC3" w14:textId="21A033AA"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1,7</w:t>
            </w:r>
            <w:r w:rsidR="009F1A9A">
              <w:rPr>
                <w:rFonts w:ascii="Arial" w:hAnsi="Arial" w:cs="Arial"/>
              </w:rPr>
              <w:t>6</w:t>
            </w:r>
            <w:r w:rsidRPr="00AC23D9">
              <w:rPr>
                <w:rFonts w:ascii="Arial" w:hAnsi="Arial" w:cs="Arial"/>
              </w:rPr>
              <w:t>0</w:t>
            </w:r>
            <w:r w:rsidR="00633402" w:rsidRPr="00AC23D9">
              <w:rPr>
                <w:rFonts w:ascii="Arial" w:hAnsi="Arial" w:cs="Arial"/>
              </w:rPr>
              <w:t>.00</w:t>
            </w:r>
          </w:p>
        </w:tc>
        <w:tc>
          <w:tcPr>
            <w:tcW w:w="2059" w:type="dxa"/>
            <w:vAlign w:val="center"/>
          </w:tcPr>
          <w:p w14:paraId="729D12A6" w14:textId="4DDE6FFA"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1,1</w:t>
            </w:r>
            <w:r w:rsidR="009F1A9A">
              <w:rPr>
                <w:rFonts w:ascii="Arial" w:hAnsi="Arial" w:cs="Arial"/>
              </w:rPr>
              <w:t>7</w:t>
            </w:r>
            <w:r w:rsidRPr="00AC23D9">
              <w:rPr>
                <w:rFonts w:ascii="Arial" w:hAnsi="Arial" w:cs="Arial"/>
              </w:rPr>
              <w:t>0</w:t>
            </w:r>
            <w:r w:rsidR="00633402" w:rsidRPr="00AC23D9">
              <w:rPr>
                <w:rFonts w:ascii="Arial" w:hAnsi="Arial" w:cs="Arial"/>
              </w:rPr>
              <w:t>.00</w:t>
            </w:r>
          </w:p>
        </w:tc>
      </w:tr>
      <w:tr w:rsidR="00633402" w:rsidRPr="00AC23D9" w14:paraId="3189CC6E" w14:textId="77777777" w:rsidTr="002D53F6">
        <w:trPr>
          <w:trHeight w:val="20"/>
          <w:jc w:val="center"/>
        </w:trPr>
        <w:tc>
          <w:tcPr>
            <w:tcW w:w="2300" w:type="dxa"/>
            <w:vAlign w:val="center"/>
          </w:tcPr>
          <w:p w14:paraId="796F2702"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ZINC, ASBESTO, TEJA</w:t>
            </w:r>
          </w:p>
        </w:tc>
        <w:tc>
          <w:tcPr>
            <w:tcW w:w="1430" w:type="dxa"/>
            <w:vAlign w:val="center"/>
          </w:tcPr>
          <w:p w14:paraId="38386247" w14:textId="677937DE"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w:t>
            </w:r>
            <w:r w:rsidR="009F1A9A">
              <w:rPr>
                <w:rFonts w:ascii="Arial" w:hAnsi="Arial" w:cs="Arial"/>
              </w:rPr>
              <w:t>83</w:t>
            </w:r>
            <w:r w:rsidRPr="00AC23D9">
              <w:rPr>
                <w:rFonts w:ascii="Arial" w:hAnsi="Arial" w:cs="Arial"/>
              </w:rPr>
              <w:t>0</w:t>
            </w:r>
            <w:r w:rsidR="00633402" w:rsidRPr="00AC23D9">
              <w:rPr>
                <w:rFonts w:ascii="Arial" w:hAnsi="Arial" w:cs="Arial"/>
              </w:rPr>
              <w:t>.00</w:t>
            </w:r>
          </w:p>
        </w:tc>
        <w:tc>
          <w:tcPr>
            <w:tcW w:w="3336" w:type="dxa"/>
            <w:vAlign w:val="center"/>
          </w:tcPr>
          <w:p w14:paraId="661EFCA8" w14:textId="4DFBA945" w:rsidR="00633402" w:rsidRPr="00AC23D9" w:rsidRDefault="00055521" w:rsidP="00AC23D9">
            <w:pPr>
              <w:pStyle w:val="Textoindependiente"/>
              <w:spacing w:line="360" w:lineRule="auto"/>
              <w:jc w:val="center"/>
              <w:rPr>
                <w:rFonts w:ascii="Arial" w:hAnsi="Arial" w:cs="Arial"/>
              </w:rPr>
            </w:pPr>
            <w:r w:rsidRPr="00AC23D9">
              <w:rPr>
                <w:rFonts w:ascii="Arial" w:hAnsi="Arial" w:cs="Arial"/>
              </w:rPr>
              <w:t>1,</w:t>
            </w:r>
            <w:r w:rsidR="009F1A9A">
              <w:rPr>
                <w:rFonts w:ascii="Arial" w:hAnsi="Arial" w:cs="Arial"/>
              </w:rPr>
              <w:t>43</w:t>
            </w:r>
            <w:r w:rsidRPr="00AC23D9">
              <w:rPr>
                <w:rFonts w:ascii="Arial" w:hAnsi="Arial" w:cs="Arial"/>
              </w:rPr>
              <w:t>0</w:t>
            </w:r>
            <w:r w:rsidR="00633402" w:rsidRPr="00AC23D9">
              <w:rPr>
                <w:rFonts w:ascii="Arial" w:hAnsi="Arial" w:cs="Arial"/>
              </w:rPr>
              <w:t>.00</w:t>
            </w:r>
          </w:p>
        </w:tc>
        <w:tc>
          <w:tcPr>
            <w:tcW w:w="2059" w:type="dxa"/>
            <w:vAlign w:val="center"/>
          </w:tcPr>
          <w:p w14:paraId="4DCFA215" w14:textId="2A626FD1" w:rsidR="00633402" w:rsidRPr="00AC23D9" w:rsidRDefault="009F1A9A" w:rsidP="00AC23D9">
            <w:pPr>
              <w:pStyle w:val="Textoindependiente"/>
              <w:spacing w:line="360" w:lineRule="auto"/>
              <w:jc w:val="center"/>
              <w:rPr>
                <w:rFonts w:ascii="Arial" w:hAnsi="Arial" w:cs="Arial"/>
              </w:rPr>
            </w:pPr>
            <w:r>
              <w:rPr>
                <w:rFonts w:ascii="Arial" w:hAnsi="Arial" w:cs="Arial"/>
              </w:rPr>
              <w:t>1,01</w:t>
            </w:r>
            <w:r w:rsidR="00055521" w:rsidRPr="00AC23D9">
              <w:rPr>
                <w:rFonts w:ascii="Arial" w:hAnsi="Arial" w:cs="Arial"/>
              </w:rPr>
              <w:t>0</w:t>
            </w:r>
            <w:r w:rsidR="00633402" w:rsidRPr="00AC23D9">
              <w:rPr>
                <w:rFonts w:ascii="Arial" w:hAnsi="Arial" w:cs="Arial"/>
              </w:rPr>
              <w:t>.00</w:t>
            </w:r>
          </w:p>
        </w:tc>
      </w:tr>
      <w:tr w:rsidR="00633402" w:rsidRPr="00AC23D9" w14:paraId="07BCEF62" w14:textId="77777777" w:rsidTr="002D53F6">
        <w:trPr>
          <w:trHeight w:val="20"/>
          <w:jc w:val="center"/>
        </w:trPr>
        <w:tc>
          <w:tcPr>
            <w:tcW w:w="2300" w:type="dxa"/>
            <w:vAlign w:val="center"/>
          </w:tcPr>
          <w:p w14:paraId="0E7478C6"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CARTÓN Y PAJA</w:t>
            </w:r>
          </w:p>
        </w:tc>
        <w:tc>
          <w:tcPr>
            <w:tcW w:w="1430" w:type="dxa"/>
            <w:vAlign w:val="center"/>
          </w:tcPr>
          <w:p w14:paraId="2549EB1F" w14:textId="52FF55DD" w:rsidR="00633402" w:rsidRPr="00AC23D9" w:rsidRDefault="009F1A9A" w:rsidP="00AC23D9">
            <w:pPr>
              <w:pStyle w:val="Textoindependiente"/>
              <w:spacing w:line="360" w:lineRule="auto"/>
              <w:jc w:val="center"/>
              <w:rPr>
                <w:rFonts w:ascii="Arial" w:hAnsi="Arial" w:cs="Arial"/>
              </w:rPr>
            </w:pPr>
            <w:r>
              <w:rPr>
                <w:rFonts w:ascii="Arial" w:hAnsi="Arial" w:cs="Arial"/>
              </w:rPr>
              <w:t>101</w:t>
            </w:r>
            <w:r w:rsidR="00055521" w:rsidRPr="00AC23D9">
              <w:rPr>
                <w:rFonts w:ascii="Arial" w:hAnsi="Arial" w:cs="Arial"/>
              </w:rPr>
              <w:t>0</w:t>
            </w:r>
            <w:r w:rsidR="00633402" w:rsidRPr="00AC23D9">
              <w:rPr>
                <w:rFonts w:ascii="Arial" w:hAnsi="Arial" w:cs="Arial"/>
              </w:rPr>
              <w:t>.00</w:t>
            </w:r>
          </w:p>
        </w:tc>
        <w:tc>
          <w:tcPr>
            <w:tcW w:w="3336" w:type="dxa"/>
            <w:vAlign w:val="center"/>
          </w:tcPr>
          <w:p w14:paraId="1FCDB7AA" w14:textId="63E35B66" w:rsidR="00633402" w:rsidRPr="00AC23D9" w:rsidRDefault="009F1A9A" w:rsidP="00AC23D9">
            <w:pPr>
              <w:pStyle w:val="Textoindependiente"/>
              <w:spacing w:line="360" w:lineRule="auto"/>
              <w:jc w:val="center"/>
              <w:rPr>
                <w:rFonts w:ascii="Arial" w:hAnsi="Arial" w:cs="Arial"/>
              </w:rPr>
            </w:pPr>
            <w:r>
              <w:rPr>
                <w:rFonts w:ascii="Arial" w:hAnsi="Arial" w:cs="Arial"/>
              </w:rPr>
              <w:t>82</w:t>
            </w:r>
            <w:r w:rsidR="00055521" w:rsidRPr="00AC23D9">
              <w:rPr>
                <w:rFonts w:ascii="Arial" w:hAnsi="Arial" w:cs="Arial"/>
              </w:rPr>
              <w:t>0</w:t>
            </w:r>
            <w:r w:rsidR="00633402" w:rsidRPr="00AC23D9">
              <w:rPr>
                <w:rFonts w:ascii="Arial" w:hAnsi="Arial" w:cs="Arial"/>
              </w:rPr>
              <w:t>.00</w:t>
            </w:r>
          </w:p>
        </w:tc>
        <w:tc>
          <w:tcPr>
            <w:tcW w:w="2059" w:type="dxa"/>
            <w:vAlign w:val="center"/>
          </w:tcPr>
          <w:p w14:paraId="320BBF76" w14:textId="7BA967B0" w:rsidR="00633402" w:rsidRPr="00AC23D9" w:rsidRDefault="009F1A9A" w:rsidP="00AC23D9">
            <w:pPr>
              <w:pStyle w:val="Textoindependiente"/>
              <w:spacing w:line="360" w:lineRule="auto"/>
              <w:jc w:val="center"/>
              <w:rPr>
                <w:rFonts w:ascii="Arial" w:hAnsi="Arial" w:cs="Arial"/>
              </w:rPr>
            </w:pPr>
            <w:r>
              <w:rPr>
                <w:rFonts w:ascii="Arial" w:hAnsi="Arial" w:cs="Arial"/>
              </w:rPr>
              <w:t>61</w:t>
            </w:r>
            <w:r w:rsidR="00055521" w:rsidRPr="00AC23D9">
              <w:rPr>
                <w:rFonts w:ascii="Arial" w:hAnsi="Arial" w:cs="Arial"/>
              </w:rPr>
              <w:t>0</w:t>
            </w:r>
            <w:r w:rsidR="00633402" w:rsidRPr="00AC23D9">
              <w:rPr>
                <w:rFonts w:ascii="Arial" w:hAnsi="Arial" w:cs="Arial"/>
              </w:rPr>
              <w:t>.00</w:t>
            </w:r>
          </w:p>
        </w:tc>
      </w:tr>
      <w:tr w:rsidR="00633402" w:rsidRPr="00AC23D9" w14:paraId="63B383A1" w14:textId="77777777" w:rsidTr="002D53F6">
        <w:trPr>
          <w:trHeight w:val="218"/>
          <w:jc w:val="center"/>
        </w:trPr>
        <w:tc>
          <w:tcPr>
            <w:tcW w:w="9125" w:type="dxa"/>
            <w:gridSpan w:val="4"/>
            <w:vAlign w:val="center"/>
          </w:tcPr>
          <w:p w14:paraId="76382A16" w14:textId="77777777" w:rsidR="00633402" w:rsidRPr="00AC23D9" w:rsidRDefault="00633402" w:rsidP="00AC23D9">
            <w:pPr>
              <w:pStyle w:val="Textoindependiente"/>
              <w:spacing w:line="360" w:lineRule="auto"/>
              <w:jc w:val="both"/>
              <w:rPr>
                <w:rFonts w:ascii="Arial" w:hAnsi="Arial" w:cs="Arial"/>
                <w:b/>
              </w:rPr>
            </w:pPr>
          </w:p>
        </w:tc>
      </w:tr>
      <w:tr w:rsidR="00633402" w:rsidRPr="00AC23D9" w14:paraId="687B1101" w14:textId="77777777" w:rsidTr="002D53F6">
        <w:trPr>
          <w:trHeight w:val="20"/>
          <w:jc w:val="center"/>
        </w:trPr>
        <w:tc>
          <w:tcPr>
            <w:tcW w:w="2300" w:type="dxa"/>
            <w:vMerge w:val="restart"/>
            <w:textDirection w:val="btLr"/>
            <w:vAlign w:val="center"/>
          </w:tcPr>
          <w:p w14:paraId="78CD9838" w14:textId="77777777" w:rsidR="00633402" w:rsidRPr="00AC23D9" w:rsidRDefault="00633402" w:rsidP="002D53F6">
            <w:pPr>
              <w:pStyle w:val="Textoindependiente"/>
              <w:spacing w:line="360" w:lineRule="auto"/>
              <w:jc w:val="center"/>
              <w:rPr>
                <w:rFonts w:ascii="Arial" w:hAnsi="Arial" w:cs="Arial"/>
                <w:b/>
              </w:rPr>
            </w:pPr>
            <w:r w:rsidRPr="00AC23D9">
              <w:rPr>
                <w:rFonts w:ascii="Arial" w:hAnsi="Arial" w:cs="Arial"/>
                <w:b/>
              </w:rPr>
              <w:t>CONSTRUCCIONES</w:t>
            </w:r>
          </w:p>
        </w:tc>
        <w:tc>
          <w:tcPr>
            <w:tcW w:w="1430" w:type="dxa"/>
            <w:vAlign w:val="center"/>
          </w:tcPr>
          <w:p w14:paraId="0255894B"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CONCRETO</w:t>
            </w:r>
          </w:p>
        </w:tc>
        <w:tc>
          <w:tcPr>
            <w:tcW w:w="5395" w:type="dxa"/>
            <w:gridSpan w:val="2"/>
            <w:vAlign w:val="center"/>
          </w:tcPr>
          <w:p w14:paraId="2680B9EB" w14:textId="77777777" w:rsidR="004C65EA" w:rsidRPr="00AC23D9" w:rsidRDefault="004C65EA" w:rsidP="00AC23D9">
            <w:pPr>
              <w:pStyle w:val="Textoindependiente"/>
              <w:spacing w:line="360" w:lineRule="auto"/>
              <w:jc w:val="both"/>
              <w:rPr>
                <w:rFonts w:ascii="Arial" w:hAnsi="Arial" w:cs="Arial"/>
              </w:rPr>
            </w:pPr>
          </w:p>
          <w:p w14:paraId="336944A4" w14:textId="0D416B32" w:rsidR="004C65EA" w:rsidRPr="00AC23D9" w:rsidRDefault="00EE5B38" w:rsidP="00AC23D9">
            <w:pPr>
              <w:pStyle w:val="Textoindependiente"/>
              <w:spacing w:line="360" w:lineRule="auto"/>
              <w:jc w:val="both"/>
              <w:rPr>
                <w:rFonts w:ascii="Arial" w:hAnsi="Arial" w:cs="Arial"/>
              </w:rPr>
            </w:pPr>
            <w:r w:rsidRPr="00AC23D9">
              <w:rPr>
                <w:rFonts w:ascii="Arial" w:hAnsi="Arial" w:cs="Arial"/>
              </w:rPr>
              <w:t>Muros de mampostería o block; techos de concreto armado; muebles de baños completos de buena calidad; drenaje entubado; aplanados con estuco o molduras; lambrines de pasta</w:t>
            </w:r>
            <w:r w:rsidR="00D26712">
              <w:rPr>
                <w:rFonts w:ascii="Arial" w:hAnsi="Arial" w:cs="Arial"/>
              </w:rPr>
              <w:t>,</w:t>
            </w:r>
            <w:r w:rsidRPr="00AC23D9">
              <w:rPr>
                <w:rFonts w:ascii="Arial" w:hAnsi="Arial" w:cs="Arial"/>
              </w:rPr>
              <w:t xml:space="preserve"> azulejo</w:t>
            </w:r>
            <w:r w:rsidR="00D26712">
              <w:rPr>
                <w:rFonts w:ascii="Arial" w:hAnsi="Arial" w:cs="Arial"/>
              </w:rPr>
              <w:t>;</w:t>
            </w:r>
            <w:r w:rsidRPr="00AC23D9">
              <w:rPr>
                <w:rFonts w:ascii="Arial" w:hAnsi="Arial" w:cs="Arial"/>
              </w:rPr>
              <w:t xml:space="preserve"> pisos de cerámica, mármol o cantera; puertas y ventanas de madera, herrería o aluminio.</w:t>
            </w:r>
          </w:p>
        </w:tc>
      </w:tr>
      <w:tr w:rsidR="00633402" w:rsidRPr="00AC23D9" w14:paraId="36946652" w14:textId="77777777" w:rsidTr="002D53F6">
        <w:trPr>
          <w:trHeight w:val="20"/>
          <w:jc w:val="center"/>
        </w:trPr>
        <w:tc>
          <w:tcPr>
            <w:tcW w:w="2300" w:type="dxa"/>
            <w:vMerge/>
            <w:vAlign w:val="center"/>
          </w:tcPr>
          <w:p w14:paraId="544853DD" w14:textId="77777777" w:rsidR="00633402" w:rsidRPr="00AC23D9" w:rsidRDefault="00633402" w:rsidP="00AC23D9">
            <w:pPr>
              <w:pStyle w:val="Textoindependiente"/>
              <w:spacing w:line="360" w:lineRule="auto"/>
              <w:jc w:val="both"/>
              <w:rPr>
                <w:rFonts w:ascii="Arial" w:hAnsi="Arial" w:cs="Arial"/>
                <w:b/>
              </w:rPr>
            </w:pPr>
          </w:p>
        </w:tc>
        <w:tc>
          <w:tcPr>
            <w:tcW w:w="1430" w:type="dxa"/>
            <w:vAlign w:val="center"/>
          </w:tcPr>
          <w:p w14:paraId="75C632D4"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HIERRO Y ROLLIZOS</w:t>
            </w:r>
          </w:p>
        </w:tc>
        <w:tc>
          <w:tcPr>
            <w:tcW w:w="5395" w:type="dxa"/>
            <w:gridSpan w:val="2"/>
            <w:vAlign w:val="center"/>
          </w:tcPr>
          <w:p w14:paraId="4F98DE49" w14:textId="013E92A2" w:rsidR="00633402" w:rsidRPr="00AC23D9" w:rsidRDefault="00EE5B38" w:rsidP="00AC23D9">
            <w:pPr>
              <w:pStyle w:val="Textoindependiente"/>
              <w:spacing w:line="360" w:lineRule="auto"/>
              <w:jc w:val="both"/>
              <w:rPr>
                <w:rFonts w:ascii="Arial" w:hAnsi="Arial" w:cs="Arial"/>
              </w:rPr>
            </w:pPr>
            <w:r w:rsidRPr="00AC23D9">
              <w:rPr>
                <w:rFonts w:ascii="Arial" w:hAnsi="Arial" w:cs="Arial"/>
              </w:rPr>
              <w:t>Muros de mampostería o block; techos con vigas de madera o hierro; muebles de baños completos de mediana calidad; lambrines de pasta</w:t>
            </w:r>
            <w:r w:rsidR="00D26712">
              <w:rPr>
                <w:rFonts w:ascii="Arial" w:hAnsi="Arial" w:cs="Arial"/>
              </w:rPr>
              <w:t>,</w:t>
            </w:r>
            <w:r w:rsidRPr="00AC23D9">
              <w:rPr>
                <w:rFonts w:ascii="Arial" w:hAnsi="Arial" w:cs="Arial"/>
              </w:rPr>
              <w:t xml:space="preserve"> azulejo o cerámica; pisos de cerámica; puertas y ventanas de madera o herrería.</w:t>
            </w:r>
          </w:p>
        </w:tc>
      </w:tr>
      <w:tr w:rsidR="00633402" w:rsidRPr="00AC23D9" w14:paraId="4A0B323B" w14:textId="77777777" w:rsidTr="002D53F6">
        <w:trPr>
          <w:trHeight w:val="20"/>
          <w:jc w:val="center"/>
        </w:trPr>
        <w:tc>
          <w:tcPr>
            <w:tcW w:w="2300" w:type="dxa"/>
            <w:vMerge/>
            <w:vAlign w:val="center"/>
          </w:tcPr>
          <w:p w14:paraId="76261C6C" w14:textId="77777777" w:rsidR="00633402" w:rsidRPr="00AC23D9" w:rsidRDefault="00633402" w:rsidP="00AC23D9">
            <w:pPr>
              <w:pStyle w:val="Textoindependiente"/>
              <w:spacing w:line="360" w:lineRule="auto"/>
              <w:jc w:val="both"/>
              <w:rPr>
                <w:rFonts w:ascii="Arial" w:hAnsi="Arial" w:cs="Arial"/>
                <w:b/>
              </w:rPr>
            </w:pPr>
          </w:p>
        </w:tc>
        <w:tc>
          <w:tcPr>
            <w:tcW w:w="1430" w:type="dxa"/>
            <w:vAlign w:val="center"/>
          </w:tcPr>
          <w:p w14:paraId="2F1D43C3"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ZINC, ASBESTO, TEJA</w:t>
            </w:r>
          </w:p>
        </w:tc>
        <w:tc>
          <w:tcPr>
            <w:tcW w:w="5395" w:type="dxa"/>
            <w:gridSpan w:val="2"/>
            <w:vAlign w:val="center"/>
          </w:tcPr>
          <w:p w14:paraId="10BD524E" w14:textId="77777777" w:rsidR="00633402" w:rsidRPr="00AC23D9" w:rsidRDefault="00EE5B38" w:rsidP="00AC23D9">
            <w:pPr>
              <w:pStyle w:val="Textoindependiente"/>
              <w:spacing w:line="360" w:lineRule="auto"/>
              <w:jc w:val="both"/>
              <w:rPr>
                <w:rFonts w:ascii="Arial" w:hAnsi="Arial" w:cs="Arial"/>
              </w:rPr>
            </w:pPr>
            <w:r w:rsidRPr="00AC23D9">
              <w:rPr>
                <w:rFonts w:ascii="Arial" w:hAnsi="Arial" w:cs="Arial"/>
              </w:rPr>
              <w:t>Muros de mampostería o block; techos con teja; lámina o similar; muebles de baños completos; pisos de pasta; puertas y ventanas de madera o herrería.</w:t>
            </w:r>
          </w:p>
        </w:tc>
      </w:tr>
      <w:tr w:rsidR="00633402" w:rsidRPr="00AC23D9" w14:paraId="3BF50848" w14:textId="77777777" w:rsidTr="002D53F6">
        <w:trPr>
          <w:trHeight w:val="20"/>
          <w:jc w:val="center"/>
        </w:trPr>
        <w:tc>
          <w:tcPr>
            <w:tcW w:w="2300" w:type="dxa"/>
            <w:vMerge/>
            <w:vAlign w:val="center"/>
          </w:tcPr>
          <w:p w14:paraId="2A92EE9B" w14:textId="77777777" w:rsidR="00633402" w:rsidRPr="00AC23D9" w:rsidRDefault="00633402" w:rsidP="00AC23D9">
            <w:pPr>
              <w:pStyle w:val="Textoindependiente"/>
              <w:spacing w:line="360" w:lineRule="auto"/>
              <w:jc w:val="both"/>
              <w:rPr>
                <w:rFonts w:ascii="Arial" w:hAnsi="Arial" w:cs="Arial"/>
                <w:b/>
              </w:rPr>
            </w:pPr>
          </w:p>
        </w:tc>
        <w:tc>
          <w:tcPr>
            <w:tcW w:w="1430" w:type="dxa"/>
            <w:vAlign w:val="center"/>
          </w:tcPr>
          <w:p w14:paraId="61D87CBC" w14:textId="77777777" w:rsidR="00633402" w:rsidRPr="00AC23D9" w:rsidRDefault="00633402" w:rsidP="00AC23D9">
            <w:pPr>
              <w:pStyle w:val="Textoindependiente"/>
              <w:spacing w:line="360" w:lineRule="auto"/>
              <w:jc w:val="center"/>
              <w:rPr>
                <w:rFonts w:ascii="Arial" w:hAnsi="Arial" w:cs="Arial"/>
              </w:rPr>
            </w:pPr>
            <w:r w:rsidRPr="00AC23D9">
              <w:rPr>
                <w:rFonts w:ascii="Arial" w:hAnsi="Arial" w:cs="Arial"/>
              </w:rPr>
              <w:t>CARTÓN Y PAJA</w:t>
            </w:r>
          </w:p>
        </w:tc>
        <w:tc>
          <w:tcPr>
            <w:tcW w:w="5395" w:type="dxa"/>
            <w:gridSpan w:val="2"/>
            <w:vAlign w:val="center"/>
          </w:tcPr>
          <w:p w14:paraId="49361CA0" w14:textId="706E75C4" w:rsidR="00633402" w:rsidRPr="00AC23D9" w:rsidRDefault="00EE5B38" w:rsidP="00AC23D9">
            <w:pPr>
              <w:pStyle w:val="Textoindependiente"/>
              <w:spacing w:line="360" w:lineRule="auto"/>
              <w:jc w:val="both"/>
              <w:rPr>
                <w:rFonts w:ascii="Arial" w:hAnsi="Arial" w:cs="Arial"/>
              </w:rPr>
            </w:pPr>
            <w:r w:rsidRPr="00AC23D9">
              <w:rPr>
                <w:rFonts w:ascii="Arial" w:hAnsi="Arial" w:cs="Arial"/>
              </w:rPr>
              <w:t xml:space="preserve">Muros de madera; techos de </w:t>
            </w:r>
            <w:r w:rsidR="009F1A9A">
              <w:rPr>
                <w:rFonts w:ascii="Arial" w:hAnsi="Arial" w:cs="Arial"/>
              </w:rPr>
              <w:t xml:space="preserve">teja, </w:t>
            </w:r>
            <w:r w:rsidRPr="00AC23D9">
              <w:rPr>
                <w:rFonts w:ascii="Arial" w:hAnsi="Arial" w:cs="Arial"/>
              </w:rPr>
              <w:t>paja, lámina o similar; pisos de tierra; puertas y ventanas de madera o herrería.</w:t>
            </w:r>
          </w:p>
        </w:tc>
      </w:tr>
      <w:tr w:rsidR="00EE5B38" w:rsidRPr="00AC23D9" w14:paraId="66FBCAAB" w14:textId="77777777" w:rsidTr="002D53F6">
        <w:trPr>
          <w:trHeight w:val="20"/>
          <w:jc w:val="center"/>
        </w:trPr>
        <w:tc>
          <w:tcPr>
            <w:tcW w:w="9125" w:type="dxa"/>
            <w:gridSpan w:val="4"/>
            <w:vAlign w:val="center"/>
          </w:tcPr>
          <w:p w14:paraId="424B8A0C" w14:textId="675ED4CF" w:rsidR="000F3455" w:rsidRPr="00AC23D9" w:rsidRDefault="000F3455" w:rsidP="00AC23D9">
            <w:pPr>
              <w:pStyle w:val="Textoindependiente"/>
              <w:spacing w:line="360" w:lineRule="auto"/>
              <w:jc w:val="both"/>
              <w:rPr>
                <w:rFonts w:ascii="Arial" w:hAnsi="Arial" w:cs="Arial"/>
                <w:b/>
                <w:vertAlign w:val="superscript"/>
              </w:rPr>
            </w:pPr>
            <w:r w:rsidRPr="00AC23D9">
              <w:rPr>
                <w:rFonts w:ascii="Arial" w:hAnsi="Arial" w:cs="Arial"/>
                <w:b/>
              </w:rPr>
              <w:t>Nota: B= todas las construcciones (tipo y calidad). En caso de no estar clasificadas las construcciones se propone usar un valor genérico del tipo de construcción concreto de zona m</w:t>
            </w:r>
            <w:r w:rsidR="00055521" w:rsidRPr="00AC23D9">
              <w:rPr>
                <w:rFonts w:ascii="Arial" w:hAnsi="Arial" w:cs="Arial"/>
                <w:b/>
              </w:rPr>
              <w:t xml:space="preserve">edia correspondiente </w:t>
            </w:r>
            <w:proofErr w:type="gramStart"/>
            <w:r w:rsidR="00055521" w:rsidRPr="00AC23D9">
              <w:rPr>
                <w:rFonts w:ascii="Arial" w:hAnsi="Arial" w:cs="Arial"/>
                <w:b/>
              </w:rPr>
              <w:t>a :</w:t>
            </w:r>
            <w:proofErr w:type="gramEnd"/>
            <w:r w:rsidR="00055521" w:rsidRPr="00AC23D9">
              <w:rPr>
                <w:rFonts w:ascii="Arial" w:hAnsi="Arial" w:cs="Arial"/>
                <w:b/>
              </w:rPr>
              <w:t xml:space="preserve">$ 3, </w:t>
            </w:r>
            <w:r w:rsidR="009F1A9A">
              <w:rPr>
                <w:rFonts w:ascii="Arial" w:hAnsi="Arial" w:cs="Arial"/>
                <w:b/>
              </w:rPr>
              <w:t>1</w:t>
            </w:r>
            <w:r w:rsidR="00055521" w:rsidRPr="00AC23D9">
              <w:rPr>
                <w:rFonts w:ascii="Arial" w:hAnsi="Arial" w:cs="Arial"/>
                <w:b/>
              </w:rPr>
              <w:t>60</w:t>
            </w:r>
            <w:r w:rsidRPr="00AC23D9">
              <w:rPr>
                <w:rFonts w:ascii="Arial" w:hAnsi="Arial" w:cs="Arial"/>
                <w:b/>
              </w:rPr>
              <w:t>.00/m</w:t>
            </w:r>
            <w:r w:rsidRPr="00AC23D9">
              <w:rPr>
                <w:rFonts w:ascii="Arial" w:hAnsi="Arial" w:cs="Arial"/>
                <w:b/>
                <w:vertAlign w:val="superscript"/>
              </w:rPr>
              <w:t>2</w:t>
            </w:r>
          </w:p>
        </w:tc>
      </w:tr>
    </w:tbl>
    <w:p w14:paraId="649AF9EE" w14:textId="77777777" w:rsidR="00E65C52" w:rsidRPr="00AC23D9" w:rsidRDefault="00E65C52" w:rsidP="00AC23D9">
      <w:pPr>
        <w:pStyle w:val="Textoindependiente"/>
        <w:spacing w:line="360" w:lineRule="auto"/>
        <w:jc w:val="both"/>
        <w:rPr>
          <w:rFonts w:ascii="Arial" w:hAnsi="Arial" w:cs="Arial"/>
          <w:b/>
        </w:rPr>
      </w:pPr>
    </w:p>
    <w:p w14:paraId="57EAE774" w14:textId="77777777" w:rsidR="009F1A9A" w:rsidRDefault="009F1A9A">
      <w:pPr>
        <w:rPr>
          <w:rFonts w:ascii="Arial" w:hAnsi="Arial" w:cs="Arial"/>
          <w:sz w:val="20"/>
          <w:szCs w:val="20"/>
        </w:rPr>
      </w:pPr>
      <w:r>
        <w:rPr>
          <w:rFonts w:ascii="Arial" w:hAnsi="Arial" w:cs="Arial"/>
        </w:rPr>
        <w:br w:type="page"/>
      </w:r>
    </w:p>
    <w:p w14:paraId="28730A4F" w14:textId="1656CA60" w:rsidR="000025E5" w:rsidRPr="00AC23D9" w:rsidRDefault="00EE5674" w:rsidP="00AC23D9">
      <w:pPr>
        <w:pStyle w:val="Textoindependiente"/>
        <w:spacing w:line="360" w:lineRule="auto"/>
        <w:jc w:val="both"/>
        <w:rPr>
          <w:rFonts w:ascii="Arial" w:hAnsi="Arial" w:cs="Arial"/>
        </w:rPr>
      </w:pPr>
      <w:r w:rsidRPr="00AC23D9">
        <w:rPr>
          <w:rFonts w:ascii="Arial" w:hAnsi="Arial" w:cs="Arial"/>
        </w:rPr>
        <w:lastRenderedPageBreak/>
        <w:t xml:space="preserve">La tarifa del impuesto predial </w:t>
      </w:r>
      <w:r w:rsidR="002217F2" w:rsidRPr="00AC23D9">
        <w:rPr>
          <w:rFonts w:ascii="Arial" w:hAnsi="Arial" w:cs="Arial"/>
          <w:b/>
        </w:rPr>
        <w:t>(</w:t>
      </w:r>
      <w:r w:rsidR="00D87178" w:rsidRPr="00AC23D9">
        <w:rPr>
          <w:rFonts w:ascii="Arial" w:hAnsi="Arial" w:cs="Arial"/>
          <w:b/>
        </w:rPr>
        <w:t>C)</w:t>
      </w:r>
      <w:r w:rsidRPr="00AC23D9">
        <w:rPr>
          <w:rFonts w:ascii="Arial" w:hAnsi="Arial" w:cs="Arial"/>
          <w:b/>
        </w:rPr>
        <w:t xml:space="preserve"> </w:t>
      </w:r>
      <w:r w:rsidRPr="00AC23D9">
        <w:rPr>
          <w:rFonts w:ascii="Arial" w:hAnsi="Arial" w:cs="Arial"/>
        </w:rPr>
        <w:t>se propone sea el 0.</w:t>
      </w:r>
      <w:r w:rsidR="002217F2">
        <w:rPr>
          <w:rFonts w:ascii="Arial" w:hAnsi="Arial" w:cs="Arial"/>
        </w:rPr>
        <w:t>00025</w:t>
      </w:r>
      <w:r w:rsidRPr="00AC23D9">
        <w:rPr>
          <w:rFonts w:ascii="Arial" w:hAnsi="Arial" w:cs="Arial"/>
        </w:rPr>
        <w:t xml:space="preserve"> del valor catastral actualizado.</w:t>
      </w:r>
    </w:p>
    <w:p w14:paraId="605F5349" w14:textId="2D9CA35A" w:rsidR="004227D1" w:rsidRDefault="00EE5674" w:rsidP="00AC23D9">
      <w:pPr>
        <w:pStyle w:val="Textoindependiente"/>
        <w:spacing w:line="360" w:lineRule="auto"/>
        <w:jc w:val="both"/>
        <w:rPr>
          <w:rFonts w:ascii="Arial" w:hAnsi="Arial" w:cs="Arial"/>
          <w:b/>
        </w:rPr>
      </w:pPr>
      <w:r w:rsidRPr="00AC23D9">
        <w:rPr>
          <w:rFonts w:ascii="Arial" w:hAnsi="Arial" w:cs="Arial"/>
          <w:b/>
        </w:rPr>
        <w:t>C= (</w:t>
      </w:r>
      <w:r w:rsidR="002217F2">
        <w:rPr>
          <w:rFonts w:ascii="Arial" w:hAnsi="Arial" w:cs="Arial"/>
          <w:b/>
        </w:rPr>
        <w:t xml:space="preserve">Tabla </w:t>
      </w:r>
      <w:r w:rsidRPr="00AC23D9">
        <w:rPr>
          <w:rFonts w:ascii="Arial" w:hAnsi="Arial" w:cs="Arial"/>
          <w:b/>
        </w:rPr>
        <w:t>A</w:t>
      </w:r>
      <w:r w:rsidR="002217F2">
        <w:rPr>
          <w:rFonts w:ascii="Arial" w:hAnsi="Arial" w:cs="Arial"/>
          <w:b/>
        </w:rPr>
        <w:t xml:space="preserve"> </w:t>
      </w:r>
      <w:r w:rsidRPr="00AC23D9">
        <w:rPr>
          <w:rFonts w:ascii="Arial" w:hAnsi="Arial" w:cs="Arial"/>
          <w:b/>
        </w:rPr>
        <w:t>+</w:t>
      </w:r>
      <w:r w:rsidR="002217F2">
        <w:rPr>
          <w:rFonts w:ascii="Arial" w:hAnsi="Arial" w:cs="Arial"/>
          <w:b/>
        </w:rPr>
        <w:t xml:space="preserve"> TABLA </w:t>
      </w:r>
      <w:r w:rsidRPr="00AC23D9">
        <w:rPr>
          <w:rFonts w:ascii="Arial" w:hAnsi="Arial" w:cs="Arial"/>
          <w:b/>
        </w:rPr>
        <w:t xml:space="preserve">B) </w:t>
      </w:r>
      <w:r w:rsidR="00D87178" w:rsidRPr="00AC23D9">
        <w:rPr>
          <w:rFonts w:ascii="Arial" w:hAnsi="Arial" w:cs="Arial"/>
          <w:b/>
        </w:rPr>
        <w:t>(</w:t>
      </w:r>
      <w:r w:rsidR="00D87178">
        <w:rPr>
          <w:rFonts w:ascii="Arial" w:hAnsi="Arial" w:cs="Arial"/>
          <w:b/>
        </w:rPr>
        <w:t>0.00025</w:t>
      </w:r>
      <w:r w:rsidR="002217F2">
        <w:rPr>
          <w:rFonts w:ascii="Arial" w:hAnsi="Arial" w:cs="Arial"/>
          <w:b/>
        </w:rPr>
        <w:t>)</w:t>
      </w:r>
    </w:p>
    <w:p w14:paraId="7398C00A" w14:textId="712B5B07" w:rsidR="002217F2" w:rsidRPr="002217F2" w:rsidRDefault="002217F2" w:rsidP="00AC23D9">
      <w:pPr>
        <w:pStyle w:val="Textoindependiente"/>
        <w:spacing w:line="360" w:lineRule="auto"/>
        <w:jc w:val="both"/>
        <w:rPr>
          <w:rFonts w:ascii="Arial" w:hAnsi="Arial" w:cs="Arial"/>
          <w:bCs/>
        </w:rPr>
      </w:pPr>
      <w:r>
        <w:rPr>
          <w:rFonts w:ascii="Arial" w:hAnsi="Arial" w:cs="Arial"/>
          <w:bCs/>
        </w:rPr>
        <w:t xml:space="preserve">En caso de predios cuyo valor catastral sea igual o mayor a $ 200,000.00, el contribuyente pagara como cuata fija para el impuesto predial la cantidad de $ 50.00 </w:t>
      </w:r>
    </w:p>
    <w:p w14:paraId="440B0883" w14:textId="77777777" w:rsidR="004227D1" w:rsidRPr="00AC23D9" w:rsidRDefault="004227D1" w:rsidP="00AC23D9">
      <w:pPr>
        <w:pStyle w:val="Textoindependiente"/>
        <w:spacing w:line="360" w:lineRule="auto"/>
        <w:jc w:val="both"/>
        <w:rPr>
          <w:rFonts w:ascii="Arial" w:hAnsi="Arial" w:cs="Arial"/>
          <w:b/>
        </w:rPr>
      </w:pPr>
    </w:p>
    <w:p w14:paraId="76526021"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5.- </w:t>
      </w:r>
      <w:r w:rsidRPr="00AC23D9">
        <w:rPr>
          <w:rFonts w:ascii="Arial" w:hAnsi="Arial" w:cs="Arial"/>
        </w:rPr>
        <w:t>El impuesto predial calculado con base en el valor catastral de los predios rústicos y urbanos, con o sin construcción, se determinará</w:t>
      </w:r>
      <w:r w:rsidR="000A7FE2" w:rsidRPr="00AC23D9">
        <w:rPr>
          <w:rFonts w:ascii="Arial" w:hAnsi="Arial" w:cs="Arial"/>
        </w:rPr>
        <w:t xml:space="preserve"> aplicando las siguientes tasas:</w:t>
      </w:r>
    </w:p>
    <w:p w14:paraId="513ECA53" w14:textId="77777777" w:rsidR="004227D1" w:rsidRPr="00AC23D9" w:rsidRDefault="004227D1" w:rsidP="00AC23D9">
      <w:pPr>
        <w:pStyle w:val="Textoindependiente"/>
        <w:spacing w:line="360" w:lineRule="auto"/>
        <w:jc w:val="both"/>
        <w:rPr>
          <w:rFonts w:ascii="Arial" w:hAnsi="Arial" w:cs="Arial"/>
        </w:rPr>
      </w:pPr>
    </w:p>
    <w:p w14:paraId="70E4A133"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6.- </w:t>
      </w:r>
      <w:r w:rsidRPr="00AC23D9">
        <w:rPr>
          <w:rFonts w:ascii="Arial" w:hAnsi="Arial" w:cs="Arial"/>
        </w:rPr>
        <w:t>Cuando se pague el impuesto predial durante los meses de enero, febrero y marzo del año respectivo, el contribuyente gozará de un descuento del 10%.</w:t>
      </w:r>
    </w:p>
    <w:p w14:paraId="0E091392" w14:textId="77777777" w:rsidR="000A7FE2" w:rsidRPr="00AC23D9" w:rsidRDefault="000A7FE2" w:rsidP="00AC23D9">
      <w:pPr>
        <w:pStyle w:val="Textoindependiente"/>
        <w:spacing w:line="360" w:lineRule="auto"/>
        <w:jc w:val="center"/>
        <w:rPr>
          <w:rFonts w:ascii="Arial" w:hAnsi="Arial" w:cs="Arial"/>
        </w:rPr>
      </w:pPr>
    </w:p>
    <w:p w14:paraId="0D408D34"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Segunda</w:t>
      </w:r>
    </w:p>
    <w:p w14:paraId="0075AA1C"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Del Impuesto sobre Adquisición de Inmuebles</w:t>
      </w:r>
    </w:p>
    <w:p w14:paraId="3D0B99B6" w14:textId="77777777" w:rsidR="004227D1" w:rsidRPr="00AC23D9" w:rsidRDefault="004227D1" w:rsidP="00AC23D9">
      <w:pPr>
        <w:pStyle w:val="Textoindependiente"/>
        <w:spacing w:line="360" w:lineRule="auto"/>
        <w:jc w:val="both"/>
        <w:rPr>
          <w:rFonts w:ascii="Arial" w:hAnsi="Arial" w:cs="Arial"/>
          <w:b/>
        </w:rPr>
      </w:pPr>
    </w:p>
    <w:p w14:paraId="0114B509" w14:textId="44C44C49"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7.- </w:t>
      </w:r>
      <w:r w:rsidRPr="00AC23D9">
        <w:rPr>
          <w:rFonts w:ascii="Arial" w:hAnsi="Arial" w:cs="Arial"/>
        </w:rPr>
        <w:t xml:space="preserve">El impuesto sobre adquisición de inmuebles se calculará aplicando a la base señalada en la Ley de Hacienda del Municipio Calotmul, Yucatán, la tasa del </w:t>
      </w:r>
      <w:r w:rsidR="00ED79BC">
        <w:rPr>
          <w:rFonts w:ascii="Arial" w:hAnsi="Arial" w:cs="Arial"/>
        </w:rPr>
        <w:t>3.5</w:t>
      </w:r>
      <w:r w:rsidRPr="00AC23D9">
        <w:rPr>
          <w:rFonts w:ascii="Arial" w:hAnsi="Arial" w:cs="Arial"/>
        </w:rPr>
        <w:t>%.</w:t>
      </w:r>
    </w:p>
    <w:p w14:paraId="1271D803" w14:textId="77777777" w:rsidR="002E71BC" w:rsidRDefault="002E71BC">
      <w:pPr>
        <w:rPr>
          <w:rFonts w:ascii="Arial" w:hAnsi="Arial" w:cs="Arial"/>
          <w:sz w:val="20"/>
          <w:szCs w:val="20"/>
        </w:rPr>
      </w:pPr>
    </w:p>
    <w:p w14:paraId="3478B858" w14:textId="77777777" w:rsidR="004227D1" w:rsidRPr="00AC23D9" w:rsidRDefault="00EE5674" w:rsidP="002E71BC">
      <w:pPr>
        <w:spacing w:line="360" w:lineRule="auto"/>
        <w:jc w:val="center"/>
        <w:rPr>
          <w:rFonts w:ascii="Arial" w:hAnsi="Arial" w:cs="Arial"/>
          <w:b/>
          <w:sz w:val="20"/>
          <w:szCs w:val="20"/>
        </w:rPr>
      </w:pPr>
      <w:r w:rsidRPr="00AC23D9">
        <w:rPr>
          <w:rFonts w:ascii="Arial" w:hAnsi="Arial" w:cs="Arial"/>
          <w:b/>
          <w:sz w:val="20"/>
          <w:szCs w:val="20"/>
        </w:rPr>
        <w:t>Sección Tercera</w:t>
      </w:r>
    </w:p>
    <w:p w14:paraId="1644D15D"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Impuesto sobre Diversiones y Espectáculos Públicos</w:t>
      </w:r>
    </w:p>
    <w:p w14:paraId="6920A042" w14:textId="77777777" w:rsidR="004227D1" w:rsidRPr="00AC23D9" w:rsidRDefault="004227D1" w:rsidP="00AC23D9">
      <w:pPr>
        <w:pStyle w:val="Textoindependiente"/>
        <w:spacing w:line="360" w:lineRule="auto"/>
        <w:jc w:val="both"/>
        <w:rPr>
          <w:rFonts w:ascii="Arial" w:hAnsi="Arial" w:cs="Arial"/>
          <w:b/>
        </w:rPr>
      </w:pPr>
    </w:p>
    <w:p w14:paraId="23B0E067"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8.- </w:t>
      </w:r>
      <w:r w:rsidRPr="00AC23D9">
        <w:rPr>
          <w:rFonts w:ascii="Arial" w:hAnsi="Arial" w:cs="Arial"/>
        </w:rPr>
        <w:t>El impuesto a los espectáculos y diversiones públicas se calculará aplicando a la base establecida la Ley de Hacienda del Municipio de Calotmul, Yucatán, las siguientes tasas y cuotas:</w:t>
      </w:r>
    </w:p>
    <w:p w14:paraId="539D9819" w14:textId="77777777" w:rsidR="004227D1" w:rsidRPr="00212C53" w:rsidRDefault="004227D1" w:rsidP="00AC23D9">
      <w:pPr>
        <w:pStyle w:val="Textoindependiente"/>
        <w:spacing w:line="360" w:lineRule="auto"/>
        <w:jc w:val="both"/>
        <w:rPr>
          <w:rFonts w:ascii="Arial" w:hAnsi="Arial" w:cs="Arial"/>
          <w:sz w:val="18"/>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2274"/>
        <w:gridCol w:w="2065"/>
      </w:tblGrid>
      <w:tr w:rsidR="004227D1" w:rsidRPr="00AC23D9" w14:paraId="4A9F5B75" w14:textId="77777777" w:rsidTr="00212C53">
        <w:trPr>
          <w:trHeight w:val="20"/>
        </w:trPr>
        <w:tc>
          <w:tcPr>
            <w:tcW w:w="2619" w:type="pct"/>
          </w:tcPr>
          <w:p w14:paraId="5FE0D843"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Baile popular</w:t>
            </w:r>
          </w:p>
        </w:tc>
        <w:tc>
          <w:tcPr>
            <w:tcW w:w="2381" w:type="pct"/>
            <w:gridSpan w:val="2"/>
          </w:tcPr>
          <w:p w14:paraId="4FD572BB"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5 % del monto total del ingreso recaudado</w:t>
            </w:r>
          </w:p>
        </w:tc>
      </w:tr>
      <w:tr w:rsidR="004227D1" w:rsidRPr="00AC23D9" w14:paraId="5D784C52" w14:textId="77777777" w:rsidTr="00212C53">
        <w:trPr>
          <w:trHeight w:val="20"/>
        </w:trPr>
        <w:tc>
          <w:tcPr>
            <w:tcW w:w="2619" w:type="pct"/>
          </w:tcPr>
          <w:p w14:paraId="5E846414"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Espectáculos taurinos</w:t>
            </w:r>
          </w:p>
        </w:tc>
        <w:tc>
          <w:tcPr>
            <w:tcW w:w="2381" w:type="pct"/>
            <w:gridSpan w:val="2"/>
          </w:tcPr>
          <w:p w14:paraId="18004589"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5 % del monto total del ingreso recaudado</w:t>
            </w:r>
          </w:p>
        </w:tc>
      </w:tr>
      <w:tr w:rsidR="004227D1" w:rsidRPr="00AC23D9" w14:paraId="7451412E" w14:textId="77777777" w:rsidTr="00212C53">
        <w:trPr>
          <w:trHeight w:val="20"/>
        </w:trPr>
        <w:tc>
          <w:tcPr>
            <w:tcW w:w="2619" w:type="pct"/>
          </w:tcPr>
          <w:p w14:paraId="6B14BE6D"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III.- </w:t>
            </w:r>
            <w:r w:rsidRPr="00AC23D9">
              <w:rPr>
                <w:rFonts w:ascii="Arial" w:hAnsi="Arial" w:cs="Arial"/>
                <w:sz w:val="20"/>
                <w:szCs w:val="20"/>
              </w:rPr>
              <w:t>Luz y sonido</w:t>
            </w:r>
          </w:p>
        </w:tc>
        <w:tc>
          <w:tcPr>
            <w:tcW w:w="2381" w:type="pct"/>
            <w:gridSpan w:val="2"/>
          </w:tcPr>
          <w:p w14:paraId="15DA573B"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8 % del monto total del ingreso recaudado</w:t>
            </w:r>
          </w:p>
        </w:tc>
      </w:tr>
      <w:tr w:rsidR="004227D1" w:rsidRPr="00AC23D9" w14:paraId="77F755F3" w14:textId="77777777" w:rsidTr="00212C53">
        <w:trPr>
          <w:trHeight w:val="20"/>
        </w:trPr>
        <w:tc>
          <w:tcPr>
            <w:tcW w:w="2619" w:type="pct"/>
            <w:vMerge w:val="restart"/>
          </w:tcPr>
          <w:p w14:paraId="6C3E7E3D"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IV.- </w:t>
            </w:r>
            <w:r w:rsidRPr="00AC23D9">
              <w:rPr>
                <w:rFonts w:ascii="Arial" w:hAnsi="Arial" w:cs="Arial"/>
                <w:sz w:val="20"/>
                <w:szCs w:val="20"/>
              </w:rPr>
              <w:t>Celebración de Kermes o Verbena</w:t>
            </w:r>
          </w:p>
        </w:tc>
        <w:tc>
          <w:tcPr>
            <w:tcW w:w="1248" w:type="pct"/>
          </w:tcPr>
          <w:p w14:paraId="347DE62B" w14:textId="77777777"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En la Cabecera</w:t>
            </w:r>
          </w:p>
          <w:p w14:paraId="5CF3CAC6" w14:textId="77777777"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Municipal</w:t>
            </w:r>
          </w:p>
        </w:tc>
        <w:tc>
          <w:tcPr>
            <w:tcW w:w="1133" w:type="pct"/>
          </w:tcPr>
          <w:p w14:paraId="0FB6EEE4" w14:textId="77777777"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En las comisarías</w:t>
            </w:r>
          </w:p>
        </w:tc>
      </w:tr>
      <w:tr w:rsidR="004227D1" w:rsidRPr="00AC23D9" w14:paraId="26BE067F" w14:textId="77777777" w:rsidTr="00212C53">
        <w:trPr>
          <w:trHeight w:val="20"/>
        </w:trPr>
        <w:tc>
          <w:tcPr>
            <w:tcW w:w="2619" w:type="pct"/>
            <w:vMerge/>
          </w:tcPr>
          <w:p w14:paraId="66A94329" w14:textId="77777777" w:rsidR="004227D1" w:rsidRPr="00AC23D9" w:rsidRDefault="004227D1" w:rsidP="00AC23D9">
            <w:pPr>
              <w:spacing w:line="360" w:lineRule="auto"/>
              <w:jc w:val="both"/>
              <w:rPr>
                <w:rFonts w:ascii="Arial" w:hAnsi="Arial" w:cs="Arial"/>
                <w:sz w:val="20"/>
                <w:szCs w:val="20"/>
              </w:rPr>
            </w:pPr>
          </w:p>
        </w:tc>
        <w:tc>
          <w:tcPr>
            <w:tcW w:w="1248" w:type="pct"/>
          </w:tcPr>
          <w:p w14:paraId="06826DB7"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2 % de lo recaudado</w:t>
            </w:r>
          </w:p>
        </w:tc>
        <w:tc>
          <w:tcPr>
            <w:tcW w:w="1133" w:type="pct"/>
          </w:tcPr>
          <w:p w14:paraId="54B7B595"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1 % de lo recaudado</w:t>
            </w:r>
          </w:p>
        </w:tc>
      </w:tr>
      <w:tr w:rsidR="004227D1" w:rsidRPr="00AC23D9" w14:paraId="1C97061D" w14:textId="77777777" w:rsidTr="00212C53">
        <w:trPr>
          <w:trHeight w:val="20"/>
        </w:trPr>
        <w:tc>
          <w:tcPr>
            <w:tcW w:w="2619" w:type="pct"/>
          </w:tcPr>
          <w:p w14:paraId="630C0928"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 </w:t>
            </w:r>
            <w:r w:rsidRPr="00AC23D9">
              <w:rPr>
                <w:rFonts w:ascii="Arial" w:hAnsi="Arial" w:cs="Arial"/>
                <w:sz w:val="20"/>
                <w:szCs w:val="20"/>
              </w:rPr>
              <w:t xml:space="preserve">Por fiestas </w:t>
            </w:r>
            <w:r w:rsidR="000A7FE2" w:rsidRPr="00AC23D9">
              <w:rPr>
                <w:rFonts w:ascii="Arial" w:hAnsi="Arial" w:cs="Arial"/>
                <w:sz w:val="20"/>
                <w:szCs w:val="20"/>
              </w:rPr>
              <w:t xml:space="preserve">o cualquier evento o espectáculo </w:t>
            </w:r>
            <w:r w:rsidRPr="00AC23D9">
              <w:rPr>
                <w:rFonts w:ascii="Arial" w:hAnsi="Arial" w:cs="Arial"/>
                <w:sz w:val="20"/>
                <w:szCs w:val="20"/>
              </w:rPr>
              <w:t>en la vía pública por cierre de calles.</w:t>
            </w:r>
          </w:p>
        </w:tc>
        <w:tc>
          <w:tcPr>
            <w:tcW w:w="2381" w:type="pct"/>
            <w:gridSpan w:val="2"/>
          </w:tcPr>
          <w:p w14:paraId="5FC82742"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1.5 % de lo recaudado</w:t>
            </w:r>
          </w:p>
        </w:tc>
      </w:tr>
    </w:tbl>
    <w:p w14:paraId="68D25907" w14:textId="77777777" w:rsidR="004227D1" w:rsidRPr="00AC23D9" w:rsidRDefault="004227D1" w:rsidP="00AC23D9">
      <w:pPr>
        <w:pStyle w:val="Textoindependiente"/>
        <w:spacing w:line="360" w:lineRule="auto"/>
        <w:jc w:val="center"/>
        <w:rPr>
          <w:rFonts w:ascii="Arial" w:hAnsi="Arial" w:cs="Arial"/>
        </w:rPr>
      </w:pPr>
    </w:p>
    <w:p w14:paraId="68AE6138" w14:textId="77777777" w:rsidR="00A54A30" w:rsidRDefault="00A54A30">
      <w:pPr>
        <w:rPr>
          <w:rFonts w:ascii="Arial" w:hAnsi="Arial" w:cs="Arial"/>
          <w:b/>
          <w:sz w:val="20"/>
          <w:szCs w:val="20"/>
        </w:rPr>
      </w:pPr>
      <w:r>
        <w:rPr>
          <w:rFonts w:ascii="Arial" w:hAnsi="Arial" w:cs="Arial"/>
          <w:b/>
          <w:sz w:val="20"/>
          <w:szCs w:val="20"/>
        </w:rPr>
        <w:br w:type="page"/>
      </w:r>
    </w:p>
    <w:p w14:paraId="04D48EF8"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lastRenderedPageBreak/>
        <w:t>CAPÍTULO III</w:t>
      </w:r>
    </w:p>
    <w:p w14:paraId="697D699A"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w:t>
      </w:r>
    </w:p>
    <w:p w14:paraId="0B492AEA" w14:textId="77777777" w:rsidR="004227D1" w:rsidRPr="00AC23D9" w:rsidRDefault="004227D1" w:rsidP="00AC23D9">
      <w:pPr>
        <w:pStyle w:val="Textoindependiente"/>
        <w:spacing w:line="360" w:lineRule="auto"/>
        <w:jc w:val="center"/>
        <w:rPr>
          <w:rFonts w:ascii="Arial" w:hAnsi="Arial" w:cs="Arial"/>
          <w:b/>
        </w:rPr>
      </w:pPr>
    </w:p>
    <w:p w14:paraId="1100110D"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Primera</w:t>
      </w:r>
    </w:p>
    <w:p w14:paraId="4A9AE27C"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 por Servicios de Licencias y Permisos</w:t>
      </w:r>
    </w:p>
    <w:p w14:paraId="32EF82D1" w14:textId="77777777" w:rsidR="004227D1" w:rsidRPr="00AC23D9" w:rsidRDefault="004227D1" w:rsidP="00AC23D9">
      <w:pPr>
        <w:pStyle w:val="Textoindependiente"/>
        <w:spacing w:line="360" w:lineRule="auto"/>
        <w:jc w:val="both"/>
        <w:rPr>
          <w:rFonts w:ascii="Arial" w:hAnsi="Arial" w:cs="Arial"/>
          <w:b/>
        </w:rPr>
      </w:pPr>
    </w:p>
    <w:p w14:paraId="297A689D"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9.- </w:t>
      </w:r>
      <w:r w:rsidRPr="00AC23D9">
        <w:rPr>
          <w:rFonts w:ascii="Arial" w:hAnsi="Arial" w:cs="Arial"/>
        </w:rPr>
        <w:t>El cobro de derechos por el otorgamiento de licencias o permisos para el funcionamiento de establecimientos o locales, que vendan bebidas alcohólicas, se realizará con base en las siguientes tarifas:</w:t>
      </w:r>
    </w:p>
    <w:p w14:paraId="580C1CF6" w14:textId="77777777" w:rsidR="004227D1" w:rsidRPr="00AC23D9" w:rsidRDefault="004227D1" w:rsidP="00AC23D9">
      <w:pPr>
        <w:pStyle w:val="Textoindependiente"/>
        <w:spacing w:line="360" w:lineRule="auto"/>
        <w:jc w:val="both"/>
        <w:rPr>
          <w:rFonts w:ascii="Arial" w:hAnsi="Arial" w:cs="Arial"/>
        </w:rPr>
      </w:pPr>
    </w:p>
    <w:p w14:paraId="63BFDF9C" w14:textId="77777777"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Por el otorgamiento de licencias de funcionamiento a establecimientos cuyo giro sea la venta de bebidas alcohólicas:</w:t>
      </w:r>
    </w:p>
    <w:p w14:paraId="52F24022" w14:textId="77777777" w:rsidR="00CE1D05" w:rsidRPr="00AC23D9" w:rsidRDefault="00CE1D05" w:rsidP="00AC23D9">
      <w:pPr>
        <w:pStyle w:val="Textoindependiente"/>
        <w:spacing w:line="360" w:lineRule="auto"/>
        <w:jc w:val="both"/>
        <w:rPr>
          <w:rFonts w:ascii="Arial" w:hAnsi="Arial" w:cs="Arial"/>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2723"/>
      </w:tblGrid>
      <w:tr w:rsidR="004227D1" w:rsidRPr="00AC23D9" w14:paraId="7F5EBE41" w14:textId="77777777" w:rsidTr="00CE1D05">
        <w:trPr>
          <w:trHeight w:val="20"/>
        </w:trPr>
        <w:tc>
          <w:tcPr>
            <w:tcW w:w="3431" w:type="pct"/>
            <w:tcBorders>
              <w:top w:val="nil"/>
              <w:left w:val="nil"/>
            </w:tcBorders>
          </w:tcPr>
          <w:p w14:paraId="329337BD" w14:textId="77777777" w:rsidR="004227D1" w:rsidRPr="00AC23D9" w:rsidRDefault="004227D1" w:rsidP="00AC23D9">
            <w:pPr>
              <w:pStyle w:val="TableParagraph"/>
              <w:spacing w:line="360" w:lineRule="auto"/>
              <w:jc w:val="both"/>
              <w:rPr>
                <w:rFonts w:ascii="Arial" w:hAnsi="Arial" w:cs="Arial"/>
                <w:sz w:val="20"/>
                <w:szCs w:val="20"/>
              </w:rPr>
            </w:pPr>
          </w:p>
        </w:tc>
        <w:tc>
          <w:tcPr>
            <w:tcW w:w="1569" w:type="pct"/>
          </w:tcPr>
          <w:p w14:paraId="54CE09E7"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w:t>
            </w:r>
            <w:r w:rsidR="00212C53">
              <w:rPr>
                <w:rFonts w:ascii="Arial" w:hAnsi="Arial" w:cs="Arial"/>
                <w:sz w:val="20"/>
                <w:szCs w:val="20"/>
              </w:rPr>
              <w:t xml:space="preserve"> </w:t>
            </w:r>
            <w:r w:rsidR="003E52B2" w:rsidRPr="00AC23D9">
              <w:rPr>
                <w:rFonts w:ascii="Arial" w:hAnsi="Arial" w:cs="Arial"/>
                <w:sz w:val="20"/>
                <w:szCs w:val="20"/>
              </w:rPr>
              <w:t>A</w:t>
            </w:r>
            <w:r w:rsidRPr="00AC23D9">
              <w:rPr>
                <w:rFonts w:ascii="Arial" w:hAnsi="Arial" w:cs="Arial"/>
                <w:sz w:val="20"/>
                <w:szCs w:val="20"/>
              </w:rPr>
              <w:t>ctualización</w:t>
            </w:r>
          </w:p>
        </w:tc>
      </w:tr>
      <w:tr w:rsidR="004227D1" w:rsidRPr="00AC23D9" w14:paraId="44607F43" w14:textId="77777777" w:rsidTr="00CE1D05">
        <w:trPr>
          <w:trHeight w:val="20"/>
        </w:trPr>
        <w:tc>
          <w:tcPr>
            <w:tcW w:w="3431" w:type="pct"/>
          </w:tcPr>
          <w:p w14:paraId="70B5AD8F"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Venta de vinos y licores</w:t>
            </w:r>
          </w:p>
        </w:tc>
        <w:tc>
          <w:tcPr>
            <w:tcW w:w="1569" w:type="pct"/>
          </w:tcPr>
          <w:p w14:paraId="04D04129" w14:textId="4626982C" w:rsidR="004227D1" w:rsidRPr="00AC23D9" w:rsidRDefault="00726F54" w:rsidP="00AC23D9">
            <w:pPr>
              <w:pStyle w:val="TableParagraph"/>
              <w:spacing w:line="360" w:lineRule="auto"/>
              <w:jc w:val="center"/>
              <w:rPr>
                <w:rFonts w:ascii="Arial" w:hAnsi="Arial" w:cs="Arial"/>
                <w:sz w:val="20"/>
                <w:szCs w:val="20"/>
              </w:rPr>
            </w:pPr>
            <w:r>
              <w:rPr>
                <w:rFonts w:ascii="Arial" w:hAnsi="Arial" w:cs="Arial"/>
                <w:sz w:val="20"/>
                <w:szCs w:val="20"/>
              </w:rPr>
              <w:t>650</w:t>
            </w:r>
          </w:p>
        </w:tc>
      </w:tr>
      <w:tr w:rsidR="004227D1" w:rsidRPr="00AC23D9" w14:paraId="6C681938" w14:textId="77777777" w:rsidTr="00CE1D05">
        <w:trPr>
          <w:trHeight w:val="20"/>
        </w:trPr>
        <w:tc>
          <w:tcPr>
            <w:tcW w:w="3431" w:type="pct"/>
          </w:tcPr>
          <w:p w14:paraId="44FEFE1D"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Expendios de cerveza</w:t>
            </w:r>
          </w:p>
        </w:tc>
        <w:tc>
          <w:tcPr>
            <w:tcW w:w="1569" w:type="pct"/>
          </w:tcPr>
          <w:p w14:paraId="05677109" w14:textId="33C76D66" w:rsidR="004227D1" w:rsidRPr="00AC23D9" w:rsidRDefault="00726F54" w:rsidP="00AC23D9">
            <w:pPr>
              <w:pStyle w:val="TableParagraph"/>
              <w:spacing w:line="360" w:lineRule="auto"/>
              <w:jc w:val="center"/>
              <w:rPr>
                <w:rFonts w:ascii="Arial" w:hAnsi="Arial" w:cs="Arial"/>
                <w:sz w:val="20"/>
                <w:szCs w:val="20"/>
              </w:rPr>
            </w:pPr>
            <w:r>
              <w:rPr>
                <w:rFonts w:ascii="Arial" w:hAnsi="Arial" w:cs="Arial"/>
                <w:sz w:val="20"/>
                <w:szCs w:val="20"/>
              </w:rPr>
              <w:t>650</w:t>
            </w:r>
          </w:p>
        </w:tc>
      </w:tr>
      <w:tr w:rsidR="004227D1" w:rsidRPr="00AC23D9" w14:paraId="5DACA2DB" w14:textId="77777777" w:rsidTr="00CE1D05">
        <w:trPr>
          <w:trHeight w:val="20"/>
        </w:trPr>
        <w:tc>
          <w:tcPr>
            <w:tcW w:w="3431" w:type="pct"/>
          </w:tcPr>
          <w:p w14:paraId="709C66F6"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Mini súper</w:t>
            </w:r>
          </w:p>
        </w:tc>
        <w:tc>
          <w:tcPr>
            <w:tcW w:w="1569" w:type="pct"/>
          </w:tcPr>
          <w:p w14:paraId="3B26E1AE" w14:textId="71B25AB1" w:rsidR="004227D1" w:rsidRPr="00AC23D9" w:rsidRDefault="00726F54" w:rsidP="00AC23D9">
            <w:pPr>
              <w:pStyle w:val="TableParagraph"/>
              <w:spacing w:line="360" w:lineRule="auto"/>
              <w:jc w:val="center"/>
              <w:rPr>
                <w:rFonts w:ascii="Arial" w:hAnsi="Arial" w:cs="Arial"/>
                <w:sz w:val="20"/>
                <w:szCs w:val="20"/>
              </w:rPr>
            </w:pPr>
            <w:r>
              <w:rPr>
                <w:rFonts w:ascii="Arial" w:hAnsi="Arial" w:cs="Arial"/>
                <w:sz w:val="20"/>
                <w:szCs w:val="20"/>
              </w:rPr>
              <w:t>650</w:t>
            </w:r>
          </w:p>
        </w:tc>
      </w:tr>
      <w:tr w:rsidR="004227D1" w:rsidRPr="00AC23D9" w14:paraId="177FA264" w14:textId="77777777" w:rsidTr="00CE1D05">
        <w:trPr>
          <w:trHeight w:val="20"/>
        </w:trPr>
        <w:tc>
          <w:tcPr>
            <w:tcW w:w="3431" w:type="pct"/>
          </w:tcPr>
          <w:p w14:paraId="42F092CF"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Cualquier otro establecimiento que venda bebidas alcohólicas</w:t>
            </w:r>
          </w:p>
        </w:tc>
        <w:tc>
          <w:tcPr>
            <w:tcW w:w="1569" w:type="pct"/>
          </w:tcPr>
          <w:p w14:paraId="223CF494" w14:textId="52F131A0" w:rsidR="004227D1" w:rsidRPr="00AC23D9" w:rsidRDefault="00726F54" w:rsidP="00AC23D9">
            <w:pPr>
              <w:pStyle w:val="TableParagraph"/>
              <w:spacing w:line="360" w:lineRule="auto"/>
              <w:jc w:val="center"/>
              <w:rPr>
                <w:rFonts w:ascii="Arial" w:hAnsi="Arial" w:cs="Arial"/>
                <w:sz w:val="20"/>
                <w:szCs w:val="20"/>
              </w:rPr>
            </w:pPr>
            <w:r>
              <w:rPr>
                <w:rFonts w:ascii="Arial" w:hAnsi="Arial" w:cs="Arial"/>
                <w:sz w:val="20"/>
                <w:szCs w:val="20"/>
              </w:rPr>
              <w:t>650</w:t>
            </w:r>
          </w:p>
        </w:tc>
      </w:tr>
    </w:tbl>
    <w:p w14:paraId="16859AE4" w14:textId="77777777" w:rsidR="00A54A30" w:rsidRDefault="00A54A30" w:rsidP="00AC23D9">
      <w:pPr>
        <w:pStyle w:val="Textoindependiente"/>
        <w:spacing w:line="360" w:lineRule="auto"/>
        <w:jc w:val="both"/>
        <w:rPr>
          <w:rFonts w:ascii="Arial" w:hAnsi="Arial" w:cs="Arial"/>
          <w:b/>
        </w:rPr>
      </w:pPr>
    </w:p>
    <w:p w14:paraId="1E93D806"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Por el otorgamiento de licencias de funcionamiento a establecimientos cuyo giro sea la prestación de servicios, que incluyan la venta de bebidas alcohólicas:</w:t>
      </w:r>
    </w:p>
    <w:p w14:paraId="28D324B0" w14:textId="77777777" w:rsidR="00FB5D18" w:rsidRPr="00AC23D9" w:rsidRDefault="00FB5D18" w:rsidP="00AC23D9">
      <w:pPr>
        <w:pStyle w:val="Textoindependiente"/>
        <w:spacing w:line="360" w:lineRule="auto"/>
        <w:jc w:val="both"/>
        <w:rPr>
          <w:rFonts w:ascii="Arial" w:hAnsi="Arial" w:cs="Arial"/>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86"/>
      </w:tblGrid>
      <w:tr w:rsidR="004227D1" w:rsidRPr="00AC23D9" w14:paraId="3B476762" w14:textId="77777777" w:rsidTr="00CE1D05">
        <w:trPr>
          <w:trHeight w:val="20"/>
        </w:trPr>
        <w:tc>
          <w:tcPr>
            <w:tcW w:w="3452" w:type="pct"/>
            <w:tcBorders>
              <w:top w:val="nil"/>
              <w:left w:val="nil"/>
            </w:tcBorders>
          </w:tcPr>
          <w:p w14:paraId="47334ADB" w14:textId="77777777" w:rsidR="004227D1" w:rsidRPr="00AC23D9" w:rsidRDefault="004227D1" w:rsidP="00AC23D9">
            <w:pPr>
              <w:pStyle w:val="TableParagraph"/>
              <w:spacing w:line="360" w:lineRule="auto"/>
              <w:jc w:val="both"/>
              <w:rPr>
                <w:rFonts w:ascii="Arial" w:hAnsi="Arial" w:cs="Arial"/>
                <w:sz w:val="20"/>
                <w:szCs w:val="20"/>
              </w:rPr>
            </w:pPr>
          </w:p>
        </w:tc>
        <w:tc>
          <w:tcPr>
            <w:tcW w:w="1548" w:type="pct"/>
          </w:tcPr>
          <w:p w14:paraId="15CB8203"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w:t>
            </w:r>
            <w:r w:rsidR="00212C53">
              <w:rPr>
                <w:rFonts w:ascii="Arial" w:hAnsi="Arial" w:cs="Arial"/>
                <w:sz w:val="20"/>
                <w:szCs w:val="20"/>
              </w:rPr>
              <w:t xml:space="preserve"> </w:t>
            </w:r>
            <w:r w:rsidR="003E52B2" w:rsidRPr="00AC23D9">
              <w:rPr>
                <w:rFonts w:ascii="Arial" w:hAnsi="Arial" w:cs="Arial"/>
                <w:sz w:val="20"/>
                <w:szCs w:val="20"/>
              </w:rPr>
              <w:t>A</w:t>
            </w:r>
            <w:r w:rsidRPr="00AC23D9">
              <w:rPr>
                <w:rFonts w:ascii="Arial" w:hAnsi="Arial" w:cs="Arial"/>
                <w:sz w:val="20"/>
                <w:szCs w:val="20"/>
              </w:rPr>
              <w:t>ctualización</w:t>
            </w:r>
          </w:p>
        </w:tc>
      </w:tr>
      <w:tr w:rsidR="004227D1" w:rsidRPr="00AC23D9" w14:paraId="51A6E8E2" w14:textId="77777777" w:rsidTr="00CE1D05">
        <w:trPr>
          <w:trHeight w:val="20"/>
        </w:trPr>
        <w:tc>
          <w:tcPr>
            <w:tcW w:w="3452" w:type="pct"/>
          </w:tcPr>
          <w:p w14:paraId="3D560094"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Cantinas o bar</w:t>
            </w:r>
          </w:p>
        </w:tc>
        <w:tc>
          <w:tcPr>
            <w:tcW w:w="1548" w:type="pct"/>
          </w:tcPr>
          <w:p w14:paraId="27610FC6" w14:textId="05B3239B" w:rsidR="004227D1" w:rsidRPr="00AC23D9" w:rsidRDefault="00726F54" w:rsidP="00AC23D9">
            <w:pPr>
              <w:pStyle w:val="TableParagraph"/>
              <w:spacing w:line="360" w:lineRule="auto"/>
              <w:jc w:val="center"/>
              <w:rPr>
                <w:rFonts w:ascii="Arial" w:hAnsi="Arial" w:cs="Arial"/>
                <w:sz w:val="20"/>
                <w:szCs w:val="20"/>
              </w:rPr>
            </w:pPr>
            <w:r>
              <w:rPr>
                <w:rFonts w:ascii="Arial" w:hAnsi="Arial" w:cs="Arial"/>
                <w:sz w:val="20"/>
                <w:szCs w:val="20"/>
              </w:rPr>
              <w:t>650</w:t>
            </w:r>
          </w:p>
        </w:tc>
      </w:tr>
      <w:tr w:rsidR="004227D1" w:rsidRPr="00AC23D9" w14:paraId="6BF69475" w14:textId="77777777" w:rsidTr="00CE1D05">
        <w:trPr>
          <w:trHeight w:val="20"/>
        </w:trPr>
        <w:tc>
          <w:tcPr>
            <w:tcW w:w="3452" w:type="pct"/>
          </w:tcPr>
          <w:p w14:paraId="0B410AA9" w14:textId="77777777" w:rsidR="004227D1" w:rsidRPr="00AC23D9" w:rsidRDefault="00914F96" w:rsidP="00AC23D9">
            <w:pPr>
              <w:pStyle w:val="TableParagraph"/>
              <w:tabs>
                <w:tab w:val="left" w:pos="815"/>
              </w:tabs>
              <w:spacing w:line="360" w:lineRule="auto"/>
              <w:jc w:val="both"/>
              <w:rPr>
                <w:rFonts w:ascii="Arial" w:hAnsi="Arial" w:cs="Arial"/>
                <w:sz w:val="20"/>
                <w:szCs w:val="20"/>
              </w:rPr>
            </w:pPr>
            <w:r w:rsidRPr="00AC23D9">
              <w:rPr>
                <w:rFonts w:ascii="Arial" w:hAnsi="Arial" w:cs="Arial"/>
                <w:b/>
                <w:sz w:val="20"/>
                <w:szCs w:val="20"/>
              </w:rPr>
              <w:t xml:space="preserve">b) </w:t>
            </w:r>
            <w:r w:rsidR="00EE5674" w:rsidRPr="00AC23D9">
              <w:rPr>
                <w:rFonts w:ascii="Arial" w:hAnsi="Arial" w:cs="Arial"/>
                <w:sz w:val="20"/>
                <w:szCs w:val="20"/>
              </w:rPr>
              <w:t>Cualquier otro establecimiento que preste servicios y venta de</w:t>
            </w:r>
            <w:r w:rsidR="00212C53">
              <w:rPr>
                <w:rFonts w:ascii="Arial" w:hAnsi="Arial" w:cs="Arial"/>
                <w:sz w:val="20"/>
                <w:szCs w:val="20"/>
              </w:rPr>
              <w:t xml:space="preserve"> </w:t>
            </w:r>
            <w:r w:rsidR="00EE5674" w:rsidRPr="00AC23D9">
              <w:rPr>
                <w:rFonts w:ascii="Arial" w:hAnsi="Arial" w:cs="Arial"/>
                <w:sz w:val="20"/>
                <w:szCs w:val="20"/>
              </w:rPr>
              <w:t>bebidas alcohólicas</w:t>
            </w:r>
          </w:p>
        </w:tc>
        <w:tc>
          <w:tcPr>
            <w:tcW w:w="1548" w:type="pct"/>
          </w:tcPr>
          <w:p w14:paraId="59429FBA" w14:textId="1DEDC87B" w:rsidR="004227D1" w:rsidRPr="00AC23D9" w:rsidRDefault="00726F54" w:rsidP="00AC23D9">
            <w:pPr>
              <w:pStyle w:val="TableParagraph"/>
              <w:spacing w:line="360" w:lineRule="auto"/>
              <w:jc w:val="center"/>
              <w:rPr>
                <w:rFonts w:ascii="Arial" w:hAnsi="Arial" w:cs="Arial"/>
                <w:sz w:val="20"/>
                <w:szCs w:val="20"/>
              </w:rPr>
            </w:pPr>
            <w:r>
              <w:rPr>
                <w:rFonts w:ascii="Arial" w:hAnsi="Arial" w:cs="Arial"/>
                <w:sz w:val="20"/>
                <w:szCs w:val="20"/>
              </w:rPr>
              <w:t>650</w:t>
            </w:r>
          </w:p>
        </w:tc>
      </w:tr>
    </w:tbl>
    <w:p w14:paraId="6DAA504D" w14:textId="77777777" w:rsidR="004227D1" w:rsidRPr="00AC23D9" w:rsidRDefault="004227D1" w:rsidP="00AC23D9">
      <w:pPr>
        <w:pStyle w:val="Textoindependiente"/>
        <w:spacing w:line="360" w:lineRule="auto"/>
        <w:jc w:val="both"/>
        <w:rPr>
          <w:rFonts w:ascii="Arial" w:hAnsi="Arial" w:cs="Arial"/>
        </w:rPr>
      </w:pPr>
    </w:p>
    <w:p w14:paraId="39D7874B"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III.- </w:t>
      </w:r>
      <w:r w:rsidRPr="00AC23D9">
        <w:rPr>
          <w:rFonts w:ascii="Arial" w:hAnsi="Arial" w:cs="Arial"/>
        </w:rPr>
        <w:t>Por revalidación anual de licencias de funcionamiento para los establecimientos señalados en las fra</w:t>
      </w:r>
      <w:r w:rsidR="003F4701" w:rsidRPr="00AC23D9">
        <w:rPr>
          <w:rFonts w:ascii="Arial" w:hAnsi="Arial" w:cs="Arial"/>
        </w:rPr>
        <w:t>cciones I y II de este artículo, pagaran en unidad de medida y actualización</w:t>
      </w:r>
      <w:r w:rsidR="00A54A30">
        <w:rPr>
          <w:rFonts w:ascii="Arial" w:hAnsi="Arial" w:cs="Arial"/>
        </w:rPr>
        <w:t>:</w:t>
      </w:r>
    </w:p>
    <w:p w14:paraId="1C6E22B0" w14:textId="77777777" w:rsidR="004227D1" w:rsidRPr="00A54A30" w:rsidRDefault="00A54A30" w:rsidP="00A54A30">
      <w:pPr>
        <w:rPr>
          <w:rFonts w:ascii="Arial" w:hAnsi="Arial" w:cs="Arial"/>
          <w:sz w:val="20"/>
          <w:szCs w:val="20"/>
        </w:rPr>
      </w:pPr>
      <w:r>
        <w:rPr>
          <w:rFonts w:ascii="Arial" w:hAnsi="Arial" w:cs="Arial"/>
        </w:rPr>
        <w:br w:type="page"/>
      </w:r>
    </w:p>
    <w:tbl>
      <w:tblPr>
        <w:tblStyle w:val="TableNormal"/>
        <w:tblW w:w="4754"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7"/>
        <w:gridCol w:w="2760"/>
      </w:tblGrid>
      <w:tr w:rsidR="00CE1D05" w:rsidRPr="00AC23D9" w14:paraId="297997A7" w14:textId="77777777" w:rsidTr="00CE1D05">
        <w:trPr>
          <w:trHeight w:val="20"/>
        </w:trPr>
        <w:tc>
          <w:tcPr>
            <w:tcW w:w="3408" w:type="pct"/>
            <w:tcBorders>
              <w:top w:val="nil"/>
              <w:left w:val="nil"/>
            </w:tcBorders>
          </w:tcPr>
          <w:p w14:paraId="483576A1" w14:textId="77777777" w:rsidR="00CE1D05" w:rsidRPr="00AC23D9" w:rsidRDefault="00CE1D05" w:rsidP="00CE1D05">
            <w:pPr>
              <w:pStyle w:val="TableParagraph"/>
              <w:tabs>
                <w:tab w:val="left" w:pos="3709"/>
              </w:tabs>
              <w:spacing w:line="360" w:lineRule="auto"/>
              <w:jc w:val="both"/>
              <w:rPr>
                <w:rFonts w:ascii="Arial" w:hAnsi="Arial" w:cs="Arial"/>
                <w:b/>
                <w:sz w:val="20"/>
                <w:szCs w:val="20"/>
              </w:rPr>
            </w:pPr>
          </w:p>
        </w:tc>
        <w:tc>
          <w:tcPr>
            <w:tcW w:w="1592" w:type="pct"/>
          </w:tcPr>
          <w:p w14:paraId="4614DD46" w14:textId="77777777" w:rsidR="00CE1D05" w:rsidRPr="00AC23D9" w:rsidRDefault="00CE1D05" w:rsidP="00AC23D9">
            <w:pPr>
              <w:pStyle w:val="TableParagraph"/>
              <w:tabs>
                <w:tab w:val="left" w:pos="1552"/>
              </w:tabs>
              <w:spacing w:line="360" w:lineRule="auto"/>
              <w:jc w:val="center"/>
              <w:rPr>
                <w:rFonts w:ascii="Arial" w:hAnsi="Arial" w:cs="Arial"/>
                <w:sz w:val="20"/>
                <w:szCs w:val="20"/>
              </w:rPr>
            </w:pPr>
            <w:r>
              <w:rPr>
                <w:rFonts w:ascii="Arial" w:hAnsi="Arial" w:cs="Arial"/>
                <w:sz w:val="20"/>
                <w:szCs w:val="20"/>
              </w:rPr>
              <w:t xml:space="preserve">Unidad de Medida y Actualización </w:t>
            </w:r>
          </w:p>
        </w:tc>
      </w:tr>
      <w:tr w:rsidR="004227D1" w:rsidRPr="00AC23D9" w14:paraId="045A3DA2" w14:textId="77777777" w:rsidTr="00CE1D05">
        <w:trPr>
          <w:trHeight w:val="20"/>
        </w:trPr>
        <w:tc>
          <w:tcPr>
            <w:tcW w:w="3408" w:type="pct"/>
          </w:tcPr>
          <w:p w14:paraId="38BBB79D" w14:textId="77777777" w:rsidR="004227D1" w:rsidRPr="00AC23D9" w:rsidRDefault="00EE5674" w:rsidP="00CE1D05">
            <w:pPr>
              <w:pStyle w:val="TableParagraph"/>
              <w:tabs>
                <w:tab w:val="left" w:pos="3709"/>
              </w:tabs>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Vinaterías o licorerías</w:t>
            </w:r>
            <w:r w:rsidR="00CE1D05">
              <w:rPr>
                <w:rFonts w:ascii="Arial" w:hAnsi="Arial" w:cs="Arial"/>
                <w:sz w:val="20"/>
                <w:szCs w:val="20"/>
              </w:rPr>
              <w:tab/>
            </w:r>
          </w:p>
        </w:tc>
        <w:tc>
          <w:tcPr>
            <w:tcW w:w="1592" w:type="pct"/>
          </w:tcPr>
          <w:p w14:paraId="147FC2A0" w14:textId="374873F8" w:rsidR="004227D1" w:rsidRPr="00AC23D9" w:rsidRDefault="003F4701" w:rsidP="00AC23D9">
            <w:pPr>
              <w:pStyle w:val="TableParagraph"/>
              <w:tabs>
                <w:tab w:val="left" w:pos="1552"/>
              </w:tabs>
              <w:spacing w:line="360" w:lineRule="auto"/>
              <w:jc w:val="center"/>
              <w:rPr>
                <w:rFonts w:ascii="Arial" w:hAnsi="Arial" w:cs="Arial"/>
                <w:sz w:val="20"/>
                <w:szCs w:val="20"/>
              </w:rPr>
            </w:pPr>
            <w:r w:rsidRPr="00AC23D9">
              <w:rPr>
                <w:rFonts w:ascii="Arial" w:hAnsi="Arial" w:cs="Arial"/>
                <w:sz w:val="20"/>
                <w:szCs w:val="20"/>
              </w:rPr>
              <w:t>1</w:t>
            </w:r>
            <w:r w:rsidR="00726F54">
              <w:rPr>
                <w:rFonts w:ascii="Arial" w:hAnsi="Arial" w:cs="Arial"/>
                <w:sz w:val="20"/>
                <w:szCs w:val="20"/>
              </w:rPr>
              <w:t>20</w:t>
            </w:r>
          </w:p>
        </w:tc>
      </w:tr>
      <w:tr w:rsidR="004227D1" w:rsidRPr="00AC23D9" w14:paraId="00726D3A" w14:textId="77777777" w:rsidTr="00CE1D05">
        <w:trPr>
          <w:trHeight w:val="20"/>
        </w:trPr>
        <w:tc>
          <w:tcPr>
            <w:tcW w:w="3408" w:type="pct"/>
          </w:tcPr>
          <w:p w14:paraId="14FB2A99"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Expendios de cerveza</w:t>
            </w:r>
          </w:p>
        </w:tc>
        <w:tc>
          <w:tcPr>
            <w:tcW w:w="1592" w:type="pct"/>
          </w:tcPr>
          <w:p w14:paraId="029DF2A6" w14:textId="77777777" w:rsidR="004227D1" w:rsidRPr="00AC23D9" w:rsidRDefault="007A2E69" w:rsidP="00AC23D9">
            <w:pPr>
              <w:pStyle w:val="TableParagraph"/>
              <w:tabs>
                <w:tab w:val="left" w:pos="1555"/>
              </w:tabs>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14:paraId="0116F287" w14:textId="77777777" w:rsidTr="00CE1D05">
        <w:trPr>
          <w:trHeight w:val="20"/>
        </w:trPr>
        <w:tc>
          <w:tcPr>
            <w:tcW w:w="3408" w:type="pct"/>
          </w:tcPr>
          <w:p w14:paraId="40D4EFE9" w14:textId="77777777"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 xml:space="preserve">Supermercados y </w:t>
            </w:r>
            <w:proofErr w:type="spellStart"/>
            <w:r w:rsidRPr="00AC23D9">
              <w:rPr>
                <w:rFonts w:ascii="Arial" w:hAnsi="Arial" w:cs="Arial"/>
                <w:sz w:val="20"/>
                <w:szCs w:val="20"/>
              </w:rPr>
              <w:t>mini-super</w:t>
            </w:r>
            <w:proofErr w:type="spellEnd"/>
            <w:r w:rsidRPr="00AC23D9">
              <w:rPr>
                <w:rFonts w:ascii="Arial" w:hAnsi="Arial" w:cs="Arial"/>
                <w:sz w:val="20"/>
                <w:szCs w:val="20"/>
              </w:rPr>
              <w:t xml:space="preserve"> con departamentos de licores</w:t>
            </w:r>
          </w:p>
        </w:tc>
        <w:tc>
          <w:tcPr>
            <w:tcW w:w="1592" w:type="pct"/>
          </w:tcPr>
          <w:p w14:paraId="4404A411" w14:textId="77777777"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14:paraId="466FF4DE" w14:textId="77777777" w:rsidTr="00CE1D05">
        <w:trPr>
          <w:trHeight w:val="20"/>
        </w:trPr>
        <w:tc>
          <w:tcPr>
            <w:tcW w:w="3408" w:type="pct"/>
          </w:tcPr>
          <w:p w14:paraId="6862CA0E" w14:textId="77777777"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Centros nocturnos y cabarets</w:t>
            </w:r>
          </w:p>
        </w:tc>
        <w:tc>
          <w:tcPr>
            <w:tcW w:w="1592" w:type="pct"/>
          </w:tcPr>
          <w:p w14:paraId="30EE70F3" w14:textId="77777777"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14:paraId="6AC99236" w14:textId="77777777" w:rsidTr="00CE1D05">
        <w:trPr>
          <w:trHeight w:val="20"/>
        </w:trPr>
        <w:tc>
          <w:tcPr>
            <w:tcW w:w="3408" w:type="pct"/>
          </w:tcPr>
          <w:p w14:paraId="5011B347" w14:textId="77777777"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e) </w:t>
            </w:r>
            <w:r w:rsidRPr="00AC23D9">
              <w:rPr>
                <w:rFonts w:ascii="Arial" w:hAnsi="Arial" w:cs="Arial"/>
                <w:sz w:val="20"/>
                <w:szCs w:val="20"/>
              </w:rPr>
              <w:t>Cantinas y bares</w:t>
            </w:r>
          </w:p>
        </w:tc>
        <w:tc>
          <w:tcPr>
            <w:tcW w:w="1592" w:type="pct"/>
          </w:tcPr>
          <w:p w14:paraId="52178156" w14:textId="77777777"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14:paraId="0D82A098" w14:textId="77777777" w:rsidTr="00CE1D05">
        <w:trPr>
          <w:trHeight w:val="20"/>
        </w:trPr>
        <w:tc>
          <w:tcPr>
            <w:tcW w:w="3408" w:type="pct"/>
          </w:tcPr>
          <w:p w14:paraId="51FB16E1" w14:textId="77777777"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f) </w:t>
            </w:r>
            <w:r w:rsidRPr="00AC23D9">
              <w:rPr>
                <w:rFonts w:ascii="Arial" w:hAnsi="Arial" w:cs="Arial"/>
                <w:sz w:val="20"/>
                <w:szCs w:val="20"/>
              </w:rPr>
              <w:t>Restaurantes - bar</w:t>
            </w:r>
          </w:p>
        </w:tc>
        <w:tc>
          <w:tcPr>
            <w:tcW w:w="1592" w:type="pct"/>
          </w:tcPr>
          <w:p w14:paraId="28A999EB" w14:textId="77777777"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14:paraId="3ABB2B73" w14:textId="77777777" w:rsidTr="00CE1D05">
        <w:trPr>
          <w:trHeight w:val="20"/>
        </w:trPr>
        <w:tc>
          <w:tcPr>
            <w:tcW w:w="3408" w:type="pct"/>
          </w:tcPr>
          <w:p w14:paraId="6757A0FD" w14:textId="77777777"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g) </w:t>
            </w:r>
            <w:r w:rsidRPr="00AC23D9">
              <w:rPr>
                <w:rFonts w:ascii="Arial" w:hAnsi="Arial" w:cs="Arial"/>
                <w:sz w:val="20"/>
                <w:szCs w:val="20"/>
              </w:rPr>
              <w:t>Discotecas, y clubes sociales</w:t>
            </w:r>
          </w:p>
        </w:tc>
        <w:tc>
          <w:tcPr>
            <w:tcW w:w="1592" w:type="pct"/>
          </w:tcPr>
          <w:p w14:paraId="27C7E579" w14:textId="77777777"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14:paraId="779AD7EF" w14:textId="77777777" w:rsidTr="00CE1D05">
        <w:trPr>
          <w:trHeight w:val="20"/>
        </w:trPr>
        <w:tc>
          <w:tcPr>
            <w:tcW w:w="3408" w:type="pct"/>
          </w:tcPr>
          <w:p w14:paraId="397EA21C" w14:textId="77777777"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h) </w:t>
            </w:r>
            <w:r w:rsidRPr="00AC23D9">
              <w:rPr>
                <w:rFonts w:ascii="Arial" w:hAnsi="Arial" w:cs="Arial"/>
                <w:sz w:val="20"/>
                <w:szCs w:val="20"/>
              </w:rPr>
              <w:t>Salones de baile, de billar o boliche</w:t>
            </w:r>
          </w:p>
        </w:tc>
        <w:tc>
          <w:tcPr>
            <w:tcW w:w="1592" w:type="pct"/>
          </w:tcPr>
          <w:p w14:paraId="4A1DE303" w14:textId="77777777"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14:paraId="2B098542" w14:textId="77777777" w:rsidTr="00CE1D05">
        <w:trPr>
          <w:trHeight w:val="20"/>
        </w:trPr>
        <w:tc>
          <w:tcPr>
            <w:tcW w:w="3408" w:type="pct"/>
          </w:tcPr>
          <w:p w14:paraId="0A5AD09B" w14:textId="77777777"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Restaurantes en general, fondas y loncherías</w:t>
            </w:r>
          </w:p>
        </w:tc>
        <w:tc>
          <w:tcPr>
            <w:tcW w:w="1592" w:type="pct"/>
          </w:tcPr>
          <w:p w14:paraId="5901899F" w14:textId="77777777"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r w:rsidR="007A2E69" w:rsidRPr="00AC23D9" w14:paraId="710CCB18" w14:textId="77777777" w:rsidTr="00CE1D05">
        <w:trPr>
          <w:trHeight w:val="20"/>
        </w:trPr>
        <w:tc>
          <w:tcPr>
            <w:tcW w:w="3408" w:type="pct"/>
          </w:tcPr>
          <w:p w14:paraId="274A0F6B" w14:textId="77777777" w:rsidR="007A2E69" w:rsidRPr="00AC23D9" w:rsidRDefault="007A2E69"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j) </w:t>
            </w:r>
            <w:r w:rsidRPr="00AC23D9">
              <w:rPr>
                <w:rFonts w:ascii="Arial" w:hAnsi="Arial" w:cs="Arial"/>
                <w:sz w:val="20"/>
                <w:szCs w:val="20"/>
              </w:rPr>
              <w:t>Hoteles, moteles y posadas</w:t>
            </w:r>
          </w:p>
        </w:tc>
        <w:tc>
          <w:tcPr>
            <w:tcW w:w="1592" w:type="pct"/>
          </w:tcPr>
          <w:p w14:paraId="5F3E3890" w14:textId="77777777" w:rsidR="007A2E69" w:rsidRPr="00AC23D9" w:rsidRDefault="007A2E69" w:rsidP="00AC23D9">
            <w:pPr>
              <w:spacing w:line="360" w:lineRule="auto"/>
              <w:jc w:val="center"/>
              <w:rPr>
                <w:rFonts w:ascii="Arial" w:hAnsi="Arial" w:cs="Arial"/>
                <w:sz w:val="20"/>
                <w:szCs w:val="20"/>
              </w:rPr>
            </w:pPr>
            <w:r w:rsidRPr="00AC23D9">
              <w:rPr>
                <w:rFonts w:ascii="Arial" w:hAnsi="Arial" w:cs="Arial"/>
                <w:sz w:val="20"/>
                <w:szCs w:val="20"/>
              </w:rPr>
              <w:t>105</w:t>
            </w:r>
          </w:p>
        </w:tc>
      </w:tr>
    </w:tbl>
    <w:p w14:paraId="12D84F4F" w14:textId="77777777" w:rsidR="004227D1" w:rsidRPr="00AC23D9" w:rsidRDefault="004227D1" w:rsidP="00AC23D9">
      <w:pPr>
        <w:pStyle w:val="Textoindependiente"/>
        <w:spacing w:line="360" w:lineRule="auto"/>
        <w:jc w:val="both"/>
        <w:rPr>
          <w:rFonts w:ascii="Arial" w:hAnsi="Arial" w:cs="Arial"/>
        </w:rPr>
      </w:pPr>
    </w:p>
    <w:p w14:paraId="0F673948" w14:textId="77777777" w:rsidR="00A54A30" w:rsidRDefault="00EE5674" w:rsidP="00A54A30">
      <w:pPr>
        <w:pStyle w:val="Textoindependiente"/>
        <w:spacing w:line="360" w:lineRule="auto"/>
        <w:jc w:val="both"/>
        <w:rPr>
          <w:rFonts w:ascii="Arial" w:hAnsi="Arial" w:cs="Arial"/>
        </w:rPr>
      </w:pPr>
      <w:r w:rsidRPr="00AC23D9">
        <w:rPr>
          <w:rFonts w:ascii="Arial" w:hAnsi="Arial" w:cs="Arial"/>
          <w:b/>
        </w:rPr>
        <w:t xml:space="preserve">IV.- </w:t>
      </w:r>
      <w:r w:rsidRPr="00AC23D9">
        <w:rPr>
          <w:rFonts w:ascii="Arial" w:hAnsi="Arial" w:cs="Arial"/>
        </w:rPr>
        <w:t>Por permiso eventual para el funcionamiento de establecimientos cuyo giro sea la venta de bebidas alcohólicas:</w:t>
      </w:r>
    </w:p>
    <w:p w14:paraId="060D3FC0" w14:textId="77777777" w:rsidR="004227D1" w:rsidRPr="00AC23D9" w:rsidRDefault="004227D1" w:rsidP="00AC23D9">
      <w:pPr>
        <w:pStyle w:val="Textoindependiente"/>
        <w:spacing w:line="360" w:lineRule="auto"/>
        <w:jc w:val="both"/>
        <w:rPr>
          <w:rFonts w:ascii="Arial" w:hAnsi="Arial" w:cs="Arial"/>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3509"/>
        <w:gridCol w:w="463"/>
      </w:tblGrid>
      <w:tr w:rsidR="004227D1" w:rsidRPr="00AC23D9" w14:paraId="3DAD0C88" w14:textId="77777777" w:rsidTr="00CE1D05">
        <w:trPr>
          <w:trHeight w:val="20"/>
        </w:trPr>
        <w:tc>
          <w:tcPr>
            <w:tcW w:w="2711" w:type="pct"/>
            <w:tcBorders>
              <w:top w:val="nil"/>
              <w:left w:val="nil"/>
            </w:tcBorders>
          </w:tcPr>
          <w:p w14:paraId="45534BE4" w14:textId="77777777" w:rsidR="004227D1" w:rsidRPr="00AC23D9" w:rsidRDefault="004227D1" w:rsidP="00AC23D9">
            <w:pPr>
              <w:pStyle w:val="TableParagraph"/>
              <w:spacing w:line="360" w:lineRule="auto"/>
              <w:jc w:val="both"/>
              <w:rPr>
                <w:rFonts w:ascii="Arial" w:hAnsi="Arial" w:cs="Arial"/>
                <w:sz w:val="20"/>
                <w:szCs w:val="20"/>
              </w:rPr>
            </w:pPr>
          </w:p>
        </w:tc>
        <w:tc>
          <w:tcPr>
            <w:tcW w:w="2289" w:type="pct"/>
            <w:gridSpan w:val="2"/>
          </w:tcPr>
          <w:p w14:paraId="27934AF0" w14:textId="77777777" w:rsidR="004227D1" w:rsidRPr="00AC23D9" w:rsidRDefault="003E52B2"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 A</w:t>
            </w:r>
            <w:r w:rsidR="00EE5674" w:rsidRPr="00AC23D9">
              <w:rPr>
                <w:rFonts w:ascii="Arial" w:hAnsi="Arial" w:cs="Arial"/>
                <w:sz w:val="20"/>
                <w:szCs w:val="20"/>
              </w:rPr>
              <w:t>ctualización</w:t>
            </w:r>
          </w:p>
          <w:p w14:paraId="58AE9C3F" w14:textId="77777777"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POR DIA</w:t>
            </w:r>
          </w:p>
        </w:tc>
      </w:tr>
      <w:tr w:rsidR="004227D1" w:rsidRPr="00AC23D9" w14:paraId="7E5C883C" w14:textId="77777777" w:rsidTr="00B0147B">
        <w:trPr>
          <w:trHeight w:val="20"/>
        </w:trPr>
        <w:tc>
          <w:tcPr>
            <w:tcW w:w="2711" w:type="pct"/>
          </w:tcPr>
          <w:p w14:paraId="32C6899C"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Venta de bebidas alcohólicas en envase cerrado.</w:t>
            </w:r>
          </w:p>
        </w:tc>
        <w:tc>
          <w:tcPr>
            <w:tcW w:w="2289" w:type="pct"/>
            <w:gridSpan w:val="2"/>
          </w:tcPr>
          <w:p w14:paraId="0599F51A"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5</w:t>
            </w:r>
          </w:p>
        </w:tc>
      </w:tr>
      <w:tr w:rsidR="004227D1" w:rsidRPr="00AC23D9" w14:paraId="2CDAB6FA" w14:textId="77777777" w:rsidTr="00B0147B">
        <w:trPr>
          <w:trHeight w:val="20"/>
        </w:trPr>
        <w:tc>
          <w:tcPr>
            <w:tcW w:w="2711" w:type="pct"/>
            <w:vMerge w:val="restart"/>
          </w:tcPr>
          <w:p w14:paraId="3EE362ED" w14:textId="77777777" w:rsidR="00212C53"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 xml:space="preserve">Venta de bebidas alcohólicas para consumo en </w:t>
            </w:r>
          </w:p>
          <w:p w14:paraId="34570520"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el mismo lugar.</w:t>
            </w:r>
          </w:p>
        </w:tc>
        <w:tc>
          <w:tcPr>
            <w:tcW w:w="2022" w:type="pct"/>
          </w:tcPr>
          <w:p w14:paraId="096C6D1A"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1.- </w:t>
            </w:r>
            <w:r w:rsidRPr="00AC23D9">
              <w:rPr>
                <w:rFonts w:ascii="Arial" w:hAnsi="Arial" w:cs="Arial"/>
                <w:sz w:val="20"/>
                <w:szCs w:val="20"/>
              </w:rPr>
              <w:t>Bailes en la cabecera municipal</w:t>
            </w:r>
          </w:p>
        </w:tc>
        <w:tc>
          <w:tcPr>
            <w:tcW w:w="267" w:type="pct"/>
          </w:tcPr>
          <w:p w14:paraId="1FA23512"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5</w:t>
            </w:r>
          </w:p>
        </w:tc>
      </w:tr>
      <w:tr w:rsidR="004227D1" w:rsidRPr="00AC23D9" w14:paraId="7E5C76A2" w14:textId="77777777" w:rsidTr="00B0147B">
        <w:trPr>
          <w:trHeight w:val="20"/>
        </w:trPr>
        <w:tc>
          <w:tcPr>
            <w:tcW w:w="2711" w:type="pct"/>
            <w:vMerge/>
          </w:tcPr>
          <w:p w14:paraId="5DAA5A94" w14:textId="77777777" w:rsidR="004227D1" w:rsidRPr="00AC23D9" w:rsidRDefault="004227D1" w:rsidP="00AC23D9">
            <w:pPr>
              <w:spacing w:line="360" w:lineRule="auto"/>
              <w:jc w:val="both"/>
              <w:rPr>
                <w:rFonts w:ascii="Arial" w:hAnsi="Arial" w:cs="Arial"/>
                <w:sz w:val="20"/>
                <w:szCs w:val="20"/>
              </w:rPr>
            </w:pPr>
          </w:p>
        </w:tc>
        <w:tc>
          <w:tcPr>
            <w:tcW w:w="2022" w:type="pct"/>
          </w:tcPr>
          <w:p w14:paraId="6B61BDB9"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2.- </w:t>
            </w:r>
            <w:r w:rsidRPr="00AC23D9">
              <w:rPr>
                <w:rFonts w:ascii="Arial" w:hAnsi="Arial" w:cs="Arial"/>
                <w:sz w:val="20"/>
                <w:szCs w:val="20"/>
              </w:rPr>
              <w:t>Bailes populares en comisarías</w:t>
            </w:r>
          </w:p>
        </w:tc>
        <w:tc>
          <w:tcPr>
            <w:tcW w:w="267" w:type="pct"/>
          </w:tcPr>
          <w:p w14:paraId="1FB859DF"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3</w:t>
            </w:r>
          </w:p>
        </w:tc>
      </w:tr>
      <w:tr w:rsidR="004227D1" w:rsidRPr="00AC23D9" w14:paraId="78C9383F" w14:textId="77777777" w:rsidTr="00B0147B">
        <w:trPr>
          <w:trHeight w:val="20"/>
        </w:trPr>
        <w:tc>
          <w:tcPr>
            <w:tcW w:w="2711" w:type="pct"/>
            <w:vMerge/>
          </w:tcPr>
          <w:p w14:paraId="3C400EA7" w14:textId="77777777" w:rsidR="004227D1" w:rsidRPr="00AC23D9" w:rsidRDefault="004227D1" w:rsidP="00AC23D9">
            <w:pPr>
              <w:spacing w:line="360" w:lineRule="auto"/>
              <w:jc w:val="both"/>
              <w:rPr>
                <w:rFonts w:ascii="Arial" w:hAnsi="Arial" w:cs="Arial"/>
                <w:sz w:val="20"/>
                <w:szCs w:val="20"/>
              </w:rPr>
            </w:pPr>
          </w:p>
        </w:tc>
        <w:tc>
          <w:tcPr>
            <w:tcW w:w="2022" w:type="pct"/>
          </w:tcPr>
          <w:p w14:paraId="007EE26E"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3.- </w:t>
            </w:r>
            <w:r w:rsidRPr="00AC23D9">
              <w:rPr>
                <w:rFonts w:ascii="Arial" w:hAnsi="Arial" w:cs="Arial"/>
                <w:sz w:val="20"/>
                <w:szCs w:val="20"/>
              </w:rPr>
              <w:t>Luz y sonido</w:t>
            </w:r>
          </w:p>
        </w:tc>
        <w:tc>
          <w:tcPr>
            <w:tcW w:w="267" w:type="pct"/>
          </w:tcPr>
          <w:p w14:paraId="1EC14D8F"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3</w:t>
            </w:r>
          </w:p>
        </w:tc>
      </w:tr>
      <w:tr w:rsidR="004227D1" w:rsidRPr="00AC23D9" w14:paraId="21B8DDC5" w14:textId="77777777" w:rsidTr="00B0147B">
        <w:trPr>
          <w:trHeight w:val="20"/>
        </w:trPr>
        <w:tc>
          <w:tcPr>
            <w:tcW w:w="2711" w:type="pct"/>
            <w:vMerge/>
          </w:tcPr>
          <w:p w14:paraId="5A7FB14C" w14:textId="77777777" w:rsidR="004227D1" w:rsidRPr="00AC23D9" w:rsidRDefault="004227D1" w:rsidP="00AC23D9">
            <w:pPr>
              <w:spacing w:line="360" w:lineRule="auto"/>
              <w:jc w:val="both"/>
              <w:rPr>
                <w:rFonts w:ascii="Arial" w:hAnsi="Arial" w:cs="Arial"/>
                <w:sz w:val="20"/>
                <w:szCs w:val="20"/>
              </w:rPr>
            </w:pPr>
          </w:p>
        </w:tc>
        <w:tc>
          <w:tcPr>
            <w:tcW w:w="2022" w:type="pct"/>
          </w:tcPr>
          <w:p w14:paraId="6FC1A220"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4.- </w:t>
            </w:r>
            <w:r w:rsidRPr="00AC23D9">
              <w:rPr>
                <w:rFonts w:ascii="Arial" w:hAnsi="Arial" w:cs="Arial"/>
                <w:sz w:val="20"/>
                <w:szCs w:val="20"/>
              </w:rPr>
              <w:t>Kermés o verbenas</w:t>
            </w:r>
          </w:p>
        </w:tc>
        <w:tc>
          <w:tcPr>
            <w:tcW w:w="267" w:type="pct"/>
          </w:tcPr>
          <w:p w14:paraId="72758694"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w:t>
            </w:r>
          </w:p>
        </w:tc>
      </w:tr>
      <w:tr w:rsidR="004227D1" w:rsidRPr="00AC23D9" w14:paraId="66212D39" w14:textId="77777777" w:rsidTr="00B0147B">
        <w:trPr>
          <w:trHeight w:val="20"/>
        </w:trPr>
        <w:tc>
          <w:tcPr>
            <w:tcW w:w="2711" w:type="pct"/>
            <w:vMerge/>
          </w:tcPr>
          <w:p w14:paraId="4C2087BC" w14:textId="77777777" w:rsidR="004227D1" w:rsidRPr="00AC23D9" w:rsidRDefault="004227D1" w:rsidP="00AC23D9">
            <w:pPr>
              <w:spacing w:line="360" w:lineRule="auto"/>
              <w:jc w:val="both"/>
              <w:rPr>
                <w:rFonts w:ascii="Arial" w:hAnsi="Arial" w:cs="Arial"/>
                <w:sz w:val="20"/>
                <w:szCs w:val="20"/>
              </w:rPr>
            </w:pPr>
          </w:p>
        </w:tc>
        <w:tc>
          <w:tcPr>
            <w:tcW w:w="2022" w:type="pct"/>
          </w:tcPr>
          <w:p w14:paraId="170427D8"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5.- </w:t>
            </w:r>
            <w:r w:rsidRPr="00AC23D9">
              <w:rPr>
                <w:rFonts w:ascii="Arial" w:hAnsi="Arial" w:cs="Arial"/>
                <w:sz w:val="20"/>
                <w:szCs w:val="20"/>
              </w:rPr>
              <w:t>Puntos de consumo y venta</w:t>
            </w:r>
          </w:p>
        </w:tc>
        <w:tc>
          <w:tcPr>
            <w:tcW w:w="267" w:type="pct"/>
          </w:tcPr>
          <w:p w14:paraId="15793634"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5</w:t>
            </w:r>
          </w:p>
        </w:tc>
      </w:tr>
      <w:tr w:rsidR="004227D1" w:rsidRPr="00AC23D9" w14:paraId="31E39377" w14:textId="77777777" w:rsidTr="00B0147B">
        <w:trPr>
          <w:trHeight w:val="20"/>
        </w:trPr>
        <w:tc>
          <w:tcPr>
            <w:tcW w:w="2711" w:type="pct"/>
            <w:vMerge/>
          </w:tcPr>
          <w:p w14:paraId="21D0D6B9" w14:textId="77777777" w:rsidR="004227D1" w:rsidRPr="00AC23D9" w:rsidRDefault="004227D1" w:rsidP="00AC23D9">
            <w:pPr>
              <w:spacing w:line="360" w:lineRule="auto"/>
              <w:jc w:val="both"/>
              <w:rPr>
                <w:rFonts w:ascii="Arial" w:hAnsi="Arial" w:cs="Arial"/>
                <w:sz w:val="20"/>
                <w:szCs w:val="20"/>
              </w:rPr>
            </w:pPr>
          </w:p>
        </w:tc>
        <w:tc>
          <w:tcPr>
            <w:tcW w:w="2022" w:type="pct"/>
          </w:tcPr>
          <w:p w14:paraId="63CA4A13"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6.- </w:t>
            </w:r>
            <w:r w:rsidRPr="00AC23D9">
              <w:rPr>
                <w:rFonts w:ascii="Arial" w:hAnsi="Arial" w:cs="Arial"/>
                <w:sz w:val="20"/>
                <w:szCs w:val="20"/>
              </w:rPr>
              <w:t>Eventos deportivos</w:t>
            </w:r>
          </w:p>
        </w:tc>
        <w:tc>
          <w:tcPr>
            <w:tcW w:w="267" w:type="pct"/>
          </w:tcPr>
          <w:p w14:paraId="6288B70F"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2</w:t>
            </w:r>
          </w:p>
        </w:tc>
      </w:tr>
    </w:tbl>
    <w:p w14:paraId="029D0DFB" w14:textId="77777777" w:rsidR="004227D1" w:rsidRPr="00AC23D9" w:rsidRDefault="004227D1" w:rsidP="00AC23D9">
      <w:pPr>
        <w:pStyle w:val="Textoindependiente"/>
        <w:spacing w:line="360" w:lineRule="auto"/>
        <w:jc w:val="both"/>
        <w:rPr>
          <w:rFonts w:ascii="Arial" w:hAnsi="Arial" w:cs="Arial"/>
        </w:rPr>
      </w:pPr>
    </w:p>
    <w:p w14:paraId="5E2E102D" w14:textId="77777777" w:rsidR="00212C53"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V.- </w:t>
      </w:r>
      <w:r w:rsidRPr="00AC23D9">
        <w:rPr>
          <w:rFonts w:ascii="Arial" w:hAnsi="Arial" w:cs="Arial"/>
        </w:rPr>
        <w:t>Por autorización para el funcionamiento en horario extraordinario, de establecimientos cuyo giro sea la venta de bebidas alcohólicas, se explicará por cada hora extra:</w:t>
      </w:r>
    </w:p>
    <w:tbl>
      <w:tblPr>
        <w:tblStyle w:val="TableNorm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079"/>
      </w:tblGrid>
      <w:tr w:rsidR="004227D1" w:rsidRPr="00AC23D9" w14:paraId="294C2DD7" w14:textId="77777777" w:rsidTr="00CE1D05">
        <w:trPr>
          <w:trHeight w:val="20"/>
        </w:trPr>
        <w:tc>
          <w:tcPr>
            <w:tcW w:w="6281" w:type="dxa"/>
            <w:tcBorders>
              <w:top w:val="nil"/>
              <w:left w:val="nil"/>
            </w:tcBorders>
          </w:tcPr>
          <w:p w14:paraId="282F7ED2" w14:textId="77777777" w:rsidR="004227D1" w:rsidRPr="00AC23D9" w:rsidRDefault="004227D1" w:rsidP="00AC23D9">
            <w:pPr>
              <w:pStyle w:val="TableParagraph"/>
              <w:spacing w:line="360" w:lineRule="auto"/>
              <w:jc w:val="both"/>
              <w:rPr>
                <w:rFonts w:ascii="Arial" w:hAnsi="Arial" w:cs="Arial"/>
                <w:sz w:val="20"/>
                <w:szCs w:val="20"/>
              </w:rPr>
            </w:pPr>
          </w:p>
        </w:tc>
        <w:tc>
          <w:tcPr>
            <w:tcW w:w="2079" w:type="dxa"/>
          </w:tcPr>
          <w:p w14:paraId="4120FB0E"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Unidad de Medida y</w:t>
            </w:r>
            <w:r w:rsidR="00A54A30">
              <w:rPr>
                <w:rFonts w:ascii="Arial" w:hAnsi="Arial" w:cs="Arial"/>
                <w:sz w:val="20"/>
                <w:szCs w:val="20"/>
              </w:rPr>
              <w:t xml:space="preserve"> </w:t>
            </w:r>
            <w:r w:rsidR="003E52B2" w:rsidRPr="00AC23D9">
              <w:rPr>
                <w:rFonts w:ascii="Arial" w:hAnsi="Arial" w:cs="Arial"/>
                <w:sz w:val="20"/>
                <w:szCs w:val="20"/>
              </w:rPr>
              <w:t>A</w:t>
            </w:r>
            <w:r w:rsidRPr="00AC23D9">
              <w:rPr>
                <w:rFonts w:ascii="Arial" w:hAnsi="Arial" w:cs="Arial"/>
                <w:sz w:val="20"/>
                <w:szCs w:val="20"/>
              </w:rPr>
              <w:t>ctualización</w:t>
            </w:r>
          </w:p>
        </w:tc>
      </w:tr>
      <w:tr w:rsidR="004227D1" w:rsidRPr="00AC23D9" w14:paraId="3DE7DD78" w14:textId="77777777" w:rsidTr="00B0147B">
        <w:trPr>
          <w:trHeight w:val="20"/>
        </w:trPr>
        <w:tc>
          <w:tcPr>
            <w:tcW w:w="6281" w:type="dxa"/>
          </w:tcPr>
          <w:p w14:paraId="6A875E34"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Venta de bebidas alcohólicas en envase cerrado</w:t>
            </w:r>
          </w:p>
        </w:tc>
        <w:tc>
          <w:tcPr>
            <w:tcW w:w="2079" w:type="dxa"/>
          </w:tcPr>
          <w:p w14:paraId="6635ED92"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17</w:t>
            </w:r>
          </w:p>
        </w:tc>
      </w:tr>
      <w:tr w:rsidR="004227D1" w:rsidRPr="00AC23D9" w14:paraId="7DD740F3" w14:textId="77777777" w:rsidTr="00B0147B">
        <w:trPr>
          <w:trHeight w:val="20"/>
        </w:trPr>
        <w:tc>
          <w:tcPr>
            <w:tcW w:w="6281" w:type="dxa"/>
          </w:tcPr>
          <w:p w14:paraId="03281FDC" w14:textId="77777777" w:rsidR="004227D1" w:rsidRPr="00AC23D9" w:rsidRDefault="00914F96"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00EE5674" w:rsidRPr="00AC23D9">
              <w:rPr>
                <w:rFonts w:ascii="Arial" w:hAnsi="Arial" w:cs="Arial"/>
                <w:sz w:val="20"/>
                <w:szCs w:val="20"/>
              </w:rPr>
              <w:t>Venta de bebidas alcohólicas para consumo en el mismo lugar</w:t>
            </w:r>
          </w:p>
        </w:tc>
        <w:tc>
          <w:tcPr>
            <w:tcW w:w="2079" w:type="dxa"/>
          </w:tcPr>
          <w:p w14:paraId="355AF78A"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17</w:t>
            </w:r>
          </w:p>
        </w:tc>
      </w:tr>
    </w:tbl>
    <w:p w14:paraId="45E396A0" w14:textId="77777777" w:rsidR="004227D1" w:rsidRPr="00AC23D9" w:rsidRDefault="004227D1" w:rsidP="00AC23D9">
      <w:pPr>
        <w:pStyle w:val="Textoindependiente"/>
        <w:spacing w:line="360" w:lineRule="auto"/>
        <w:jc w:val="both"/>
        <w:rPr>
          <w:rFonts w:ascii="Arial" w:hAnsi="Arial" w:cs="Arial"/>
        </w:rPr>
      </w:pPr>
    </w:p>
    <w:p w14:paraId="471644C7" w14:textId="77777777" w:rsidR="00E94335"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VI.- </w:t>
      </w:r>
      <w:r w:rsidR="00E94335" w:rsidRPr="00AC23D9">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3C59592A" w14:textId="77777777" w:rsidR="000025E5" w:rsidRPr="00AC23D9" w:rsidRDefault="000025E5"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3158"/>
        <w:gridCol w:w="2925"/>
      </w:tblGrid>
      <w:tr w:rsidR="00E356B3" w:rsidRPr="00AC23D9" w14:paraId="01CEFCF2" w14:textId="77777777" w:rsidTr="00212C53">
        <w:trPr>
          <w:trHeight w:val="689"/>
        </w:trPr>
        <w:tc>
          <w:tcPr>
            <w:tcW w:w="1662" w:type="pct"/>
          </w:tcPr>
          <w:p w14:paraId="4ABE760D" w14:textId="77777777"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CATEGORIZACIÓN DE LOS</w:t>
            </w:r>
          </w:p>
          <w:p w14:paraId="07C3A9BE" w14:textId="77777777"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GIROS COMERCIALES</w:t>
            </w:r>
          </w:p>
        </w:tc>
        <w:tc>
          <w:tcPr>
            <w:tcW w:w="1733" w:type="pct"/>
          </w:tcPr>
          <w:p w14:paraId="78538967" w14:textId="77777777"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DERECHO DE INICIO DE</w:t>
            </w:r>
          </w:p>
          <w:p w14:paraId="37CB3B24" w14:textId="77777777"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FUNCIONAMIENTO</w:t>
            </w:r>
          </w:p>
        </w:tc>
        <w:tc>
          <w:tcPr>
            <w:tcW w:w="1605" w:type="pct"/>
          </w:tcPr>
          <w:p w14:paraId="0AA89E56" w14:textId="77777777"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t>DERECHO DE RENOVACIÓN ANUAL</w:t>
            </w:r>
          </w:p>
        </w:tc>
      </w:tr>
    </w:tbl>
    <w:p w14:paraId="7CCA9020" w14:textId="77777777" w:rsidR="00E356B3" w:rsidRPr="00AC23D9" w:rsidRDefault="00E356B3"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9"/>
        <w:gridCol w:w="3112"/>
        <w:gridCol w:w="2950"/>
      </w:tblGrid>
      <w:tr w:rsidR="00E94335" w:rsidRPr="00AC23D9" w14:paraId="5E781173" w14:textId="77777777" w:rsidTr="00212C53">
        <w:trPr>
          <w:trHeight w:val="20"/>
        </w:trPr>
        <w:tc>
          <w:tcPr>
            <w:tcW w:w="1673" w:type="pct"/>
            <w:vAlign w:val="center"/>
          </w:tcPr>
          <w:p w14:paraId="02080F05"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PEQUEÑO</w:t>
            </w:r>
          </w:p>
          <w:p w14:paraId="0A34F2E2"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ESTABLECIMIENTO</w:t>
            </w:r>
          </w:p>
        </w:tc>
        <w:tc>
          <w:tcPr>
            <w:tcW w:w="1708" w:type="pct"/>
            <w:vAlign w:val="center"/>
          </w:tcPr>
          <w:p w14:paraId="2C568732" w14:textId="4D658263" w:rsidR="00E94335" w:rsidRPr="00AC23D9" w:rsidRDefault="00726F54" w:rsidP="00AC23D9">
            <w:pPr>
              <w:pStyle w:val="TableParagraph"/>
              <w:spacing w:line="360" w:lineRule="auto"/>
              <w:jc w:val="center"/>
              <w:rPr>
                <w:rFonts w:ascii="Arial" w:hAnsi="Arial" w:cs="Arial"/>
                <w:sz w:val="20"/>
                <w:szCs w:val="20"/>
              </w:rPr>
            </w:pPr>
            <w:r>
              <w:rPr>
                <w:rFonts w:ascii="Arial" w:hAnsi="Arial" w:cs="Arial"/>
                <w:bCs/>
                <w:sz w:val="20"/>
                <w:szCs w:val="20"/>
              </w:rPr>
              <w:t>3</w:t>
            </w:r>
            <w:r w:rsidR="00E94335" w:rsidRPr="00CE1D05">
              <w:rPr>
                <w:rFonts w:ascii="Arial" w:hAnsi="Arial" w:cs="Arial"/>
                <w:bCs/>
                <w:sz w:val="20"/>
                <w:szCs w:val="20"/>
              </w:rPr>
              <w:t>0</w:t>
            </w:r>
            <w:r w:rsidR="00E94335" w:rsidRPr="00AC23D9">
              <w:rPr>
                <w:rFonts w:ascii="Arial" w:hAnsi="Arial" w:cs="Arial"/>
                <w:b/>
                <w:sz w:val="20"/>
                <w:szCs w:val="20"/>
              </w:rPr>
              <w:t xml:space="preserve"> </w:t>
            </w:r>
            <w:r w:rsidR="00E94335" w:rsidRPr="00AC23D9">
              <w:rPr>
                <w:rFonts w:ascii="Arial" w:hAnsi="Arial" w:cs="Arial"/>
                <w:sz w:val="20"/>
                <w:szCs w:val="20"/>
              </w:rPr>
              <w:t>UMA</w:t>
            </w:r>
          </w:p>
        </w:tc>
        <w:tc>
          <w:tcPr>
            <w:tcW w:w="1619" w:type="pct"/>
            <w:vAlign w:val="center"/>
          </w:tcPr>
          <w:p w14:paraId="0E8D5164" w14:textId="75C5E0B0" w:rsidR="00E94335" w:rsidRPr="00AC23D9" w:rsidRDefault="00726F54" w:rsidP="00AC23D9">
            <w:pPr>
              <w:pStyle w:val="TableParagraph"/>
              <w:spacing w:line="360" w:lineRule="auto"/>
              <w:jc w:val="center"/>
              <w:rPr>
                <w:rFonts w:ascii="Arial" w:hAnsi="Arial" w:cs="Arial"/>
                <w:sz w:val="20"/>
                <w:szCs w:val="20"/>
              </w:rPr>
            </w:pPr>
            <w:r w:rsidRPr="00A2269B">
              <w:rPr>
                <w:rFonts w:ascii="Arial" w:hAnsi="Arial" w:cs="Arial"/>
                <w:bCs/>
                <w:sz w:val="20"/>
                <w:szCs w:val="20"/>
              </w:rPr>
              <w:t>20</w:t>
            </w:r>
            <w:r w:rsidR="00E94335" w:rsidRPr="00AC23D9">
              <w:rPr>
                <w:rFonts w:ascii="Arial" w:hAnsi="Arial" w:cs="Arial"/>
                <w:b/>
                <w:sz w:val="20"/>
                <w:szCs w:val="20"/>
              </w:rPr>
              <w:t xml:space="preserve"> </w:t>
            </w:r>
            <w:r w:rsidR="00E94335" w:rsidRPr="00AC23D9">
              <w:rPr>
                <w:rFonts w:ascii="Arial" w:hAnsi="Arial" w:cs="Arial"/>
                <w:sz w:val="20"/>
                <w:szCs w:val="20"/>
              </w:rPr>
              <w:t>UMA</w:t>
            </w:r>
          </w:p>
        </w:tc>
      </w:tr>
      <w:tr w:rsidR="00E94335" w:rsidRPr="00AC23D9" w14:paraId="706D9637" w14:textId="77777777" w:rsidTr="00212C53">
        <w:trPr>
          <w:trHeight w:val="20"/>
        </w:trPr>
        <w:tc>
          <w:tcPr>
            <w:tcW w:w="5000" w:type="pct"/>
            <w:gridSpan w:val="3"/>
          </w:tcPr>
          <w:p w14:paraId="3F42601A" w14:textId="77777777"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Ti</w:t>
            </w:r>
            <w:r w:rsidR="00357E12" w:rsidRPr="00AC23D9">
              <w:rPr>
                <w:rFonts w:ascii="Arial" w:hAnsi="Arial" w:cs="Arial"/>
                <w:sz w:val="20"/>
                <w:szCs w:val="20"/>
              </w:rPr>
              <w:t>enda de Regalo, Fonda,</w:t>
            </w:r>
            <w:r w:rsidRPr="00AC23D9">
              <w:rPr>
                <w:rFonts w:ascii="Arial" w:hAnsi="Arial" w:cs="Arial"/>
                <w:sz w:val="20"/>
                <w:szCs w:val="20"/>
              </w:rPr>
              <w:t xml:space="preserve"> Carnicerías, Pescaderías y Pollerías, Taller y Expendio de Artesanías, Zapaterías, Tlapalerías, Ferreterías y Pinturas, Imprentas, Papelerías, Librerías y Centros de Copiado, Video Juegos, Ópticas, Lavanderías</w:t>
            </w:r>
            <w:r w:rsidR="00CE1D05">
              <w:rPr>
                <w:rFonts w:ascii="Arial" w:hAnsi="Arial" w:cs="Arial"/>
                <w:sz w:val="20"/>
                <w:szCs w:val="20"/>
              </w:rPr>
              <w:t xml:space="preserve">, </w:t>
            </w:r>
            <w:r w:rsidRPr="00AC23D9">
              <w:rPr>
                <w:rFonts w:ascii="Arial" w:hAnsi="Arial" w:cs="Arial"/>
                <w:sz w:val="20"/>
                <w:szCs w:val="20"/>
              </w:rPr>
              <w:t>Talleres Automotrices Mecánicos, Hojalatería, Eléctrico, Refaccionarias y Accesorios</w:t>
            </w:r>
            <w:r w:rsidR="00CE1D05">
              <w:rPr>
                <w:rFonts w:ascii="Arial" w:hAnsi="Arial" w:cs="Arial"/>
                <w:sz w:val="20"/>
                <w:szCs w:val="20"/>
              </w:rPr>
              <w:t xml:space="preserve">, </w:t>
            </w:r>
            <w:r w:rsidRPr="00AC23D9">
              <w:rPr>
                <w:rFonts w:ascii="Arial" w:hAnsi="Arial" w:cs="Arial"/>
                <w:sz w:val="20"/>
                <w:szCs w:val="20"/>
              </w:rPr>
              <w:t xml:space="preserve">Herrerías, Tornerías, Llanteras, Vulcanizadoras, Tienda de Ropa, </w:t>
            </w:r>
            <w:proofErr w:type="spellStart"/>
            <w:r w:rsidRPr="00AC23D9">
              <w:rPr>
                <w:rFonts w:ascii="Arial" w:hAnsi="Arial" w:cs="Arial"/>
                <w:sz w:val="20"/>
                <w:szCs w:val="20"/>
              </w:rPr>
              <w:t>Rentadoras</w:t>
            </w:r>
            <w:proofErr w:type="spellEnd"/>
            <w:r w:rsidRPr="00AC23D9">
              <w:rPr>
                <w:rFonts w:ascii="Arial" w:hAnsi="Arial" w:cs="Arial"/>
                <w:sz w:val="20"/>
                <w:szCs w:val="20"/>
              </w:rPr>
              <w:t xml:space="preserve"> de Ropa, Sub agencia de refrescos, Venta de Equipos Celulares, Salas de Fiestas Infantiles, Alimentos Balanceados y Cereales, Vidrios y Aluminios, Video Clubs en General, Academias de Estudios Comp</w:t>
            </w:r>
            <w:r w:rsidR="00E356B3" w:rsidRPr="00AC23D9">
              <w:rPr>
                <w:rFonts w:ascii="Arial" w:hAnsi="Arial" w:cs="Arial"/>
                <w:sz w:val="20"/>
                <w:szCs w:val="20"/>
              </w:rPr>
              <w:t xml:space="preserve">lementarios, Molino-Tortillería </w:t>
            </w:r>
            <w:r w:rsidRPr="00AC23D9">
              <w:rPr>
                <w:rFonts w:ascii="Arial" w:hAnsi="Arial" w:cs="Arial"/>
                <w:sz w:val="20"/>
                <w:szCs w:val="20"/>
              </w:rPr>
              <w:t>y Talleres de Costura.</w:t>
            </w:r>
          </w:p>
        </w:tc>
      </w:tr>
    </w:tbl>
    <w:p w14:paraId="3728B4D7" w14:textId="77777777" w:rsidR="00E94335" w:rsidRPr="00AC23D9" w:rsidRDefault="00E94335"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8"/>
        <w:gridCol w:w="3154"/>
        <w:gridCol w:w="2919"/>
      </w:tblGrid>
      <w:tr w:rsidR="00E94335" w:rsidRPr="00AC23D9" w14:paraId="7EB1EB0D" w14:textId="77777777" w:rsidTr="00212C53">
        <w:trPr>
          <w:trHeight w:val="20"/>
        </w:trPr>
        <w:tc>
          <w:tcPr>
            <w:tcW w:w="1667" w:type="pct"/>
            <w:vAlign w:val="center"/>
          </w:tcPr>
          <w:p w14:paraId="2FAE757F"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MEDIANO</w:t>
            </w:r>
          </w:p>
          <w:p w14:paraId="52DE575C"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ESTABLECIMIENTO</w:t>
            </w:r>
          </w:p>
        </w:tc>
        <w:tc>
          <w:tcPr>
            <w:tcW w:w="1731" w:type="pct"/>
            <w:vAlign w:val="center"/>
          </w:tcPr>
          <w:p w14:paraId="36CA568A" w14:textId="01625A70" w:rsidR="00E94335" w:rsidRPr="00AC23D9" w:rsidRDefault="00726F54" w:rsidP="00AC23D9">
            <w:pPr>
              <w:pStyle w:val="TableParagraph"/>
              <w:spacing w:line="360" w:lineRule="auto"/>
              <w:jc w:val="center"/>
              <w:rPr>
                <w:rFonts w:ascii="Arial" w:hAnsi="Arial" w:cs="Arial"/>
                <w:sz w:val="20"/>
                <w:szCs w:val="20"/>
              </w:rPr>
            </w:pPr>
            <w:r w:rsidRPr="00A2269B">
              <w:rPr>
                <w:rFonts w:ascii="Arial" w:hAnsi="Arial" w:cs="Arial"/>
                <w:bCs/>
                <w:sz w:val="20"/>
                <w:szCs w:val="20"/>
              </w:rPr>
              <w:t>40</w:t>
            </w:r>
            <w:r w:rsidR="00E94335" w:rsidRPr="00AC23D9">
              <w:rPr>
                <w:rFonts w:ascii="Arial" w:hAnsi="Arial" w:cs="Arial"/>
                <w:b/>
                <w:sz w:val="20"/>
                <w:szCs w:val="20"/>
              </w:rPr>
              <w:t xml:space="preserve"> </w:t>
            </w:r>
            <w:r w:rsidR="00E94335" w:rsidRPr="00AC23D9">
              <w:rPr>
                <w:rFonts w:ascii="Arial" w:hAnsi="Arial" w:cs="Arial"/>
                <w:sz w:val="20"/>
                <w:szCs w:val="20"/>
              </w:rPr>
              <w:t>UMA</w:t>
            </w:r>
          </w:p>
        </w:tc>
        <w:tc>
          <w:tcPr>
            <w:tcW w:w="1603" w:type="pct"/>
            <w:vAlign w:val="center"/>
          </w:tcPr>
          <w:p w14:paraId="0B66B81D" w14:textId="7288DB1F" w:rsidR="00E94335" w:rsidRPr="00AC23D9" w:rsidRDefault="00726F54" w:rsidP="00AC23D9">
            <w:pPr>
              <w:pStyle w:val="TableParagraph"/>
              <w:spacing w:line="360" w:lineRule="auto"/>
              <w:jc w:val="center"/>
              <w:rPr>
                <w:rFonts w:ascii="Arial" w:hAnsi="Arial" w:cs="Arial"/>
                <w:sz w:val="20"/>
                <w:szCs w:val="20"/>
              </w:rPr>
            </w:pPr>
            <w:r w:rsidRPr="00A2269B">
              <w:rPr>
                <w:rFonts w:ascii="Arial" w:hAnsi="Arial" w:cs="Arial"/>
                <w:bCs/>
                <w:sz w:val="20"/>
                <w:szCs w:val="20"/>
              </w:rPr>
              <w:t>30</w:t>
            </w:r>
            <w:r w:rsidR="00E94335" w:rsidRPr="00AC23D9">
              <w:rPr>
                <w:rFonts w:ascii="Arial" w:hAnsi="Arial" w:cs="Arial"/>
                <w:b/>
                <w:sz w:val="20"/>
                <w:szCs w:val="20"/>
              </w:rPr>
              <w:t xml:space="preserve"> </w:t>
            </w:r>
            <w:r w:rsidR="00E94335" w:rsidRPr="00AC23D9">
              <w:rPr>
                <w:rFonts w:ascii="Arial" w:hAnsi="Arial" w:cs="Arial"/>
                <w:sz w:val="20"/>
                <w:szCs w:val="20"/>
              </w:rPr>
              <w:t>UMA</w:t>
            </w:r>
          </w:p>
        </w:tc>
      </w:tr>
      <w:tr w:rsidR="00E94335" w:rsidRPr="00AC23D9" w14:paraId="4FEEABF3" w14:textId="77777777" w:rsidTr="00212C53">
        <w:trPr>
          <w:trHeight w:val="20"/>
        </w:trPr>
        <w:tc>
          <w:tcPr>
            <w:tcW w:w="5000" w:type="pct"/>
            <w:gridSpan w:val="3"/>
          </w:tcPr>
          <w:p w14:paraId="0A934C9C" w14:textId="77777777"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w:t>
            </w:r>
            <w:r w:rsidR="00934429" w:rsidRPr="00AC23D9">
              <w:rPr>
                <w:rFonts w:ascii="Arial" w:hAnsi="Arial" w:cs="Arial"/>
                <w:sz w:val="20"/>
                <w:szCs w:val="20"/>
              </w:rPr>
              <w:t>onstrucción en General</w:t>
            </w:r>
            <w:r w:rsidRPr="00AC23D9">
              <w:rPr>
                <w:rFonts w:ascii="Arial" w:hAnsi="Arial" w:cs="Arial"/>
                <w:sz w:val="20"/>
                <w:szCs w:val="20"/>
              </w:rPr>
              <w:t>, Oficinas y Consultorios de Servicios Profesionales.</w:t>
            </w:r>
          </w:p>
        </w:tc>
      </w:tr>
    </w:tbl>
    <w:p w14:paraId="12477AB9" w14:textId="77777777" w:rsidR="00A54A30" w:rsidRDefault="00A54A30" w:rsidP="00AC23D9">
      <w:pPr>
        <w:pStyle w:val="Textoindependiente"/>
        <w:spacing w:line="360" w:lineRule="auto"/>
        <w:jc w:val="both"/>
        <w:rPr>
          <w:rFonts w:ascii="Arial" w:hAnsi="Arial" w:cs="Arial"/>
        </w:rPr>
      </w:pPr>
    </w:p>
    <w:p w14:paraId="5B3BBED5" w14:textId="77777777" w:rsidR="00212C53" w:rsidRPr="00A54A30" w:rsidRDefault="00A54A30" w:rsidP="00A54A30">
      <w:pPr>
        <w:rPr>
          <w:rFonts w:ascii="Arial" w:hAnsi="Arial" w:cs="Arial"/>
          <w:sz w:val="20"/>
          <w:szCs w:val="20"/>
        </w:rPr>
      </w:pPr>
      <w:r>
        <w:rPr>
          <w:rFonts w:ascii="Arial" w:hAnsi="Arial" w:cs="Arial"/>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3158"/>
        <w:gridCol w:w="2925"/>
      </w:tblGrid>
      <w:tr w:rsidR="00E356B3" w:rsidRPr="00AC23D9" w14:paraId="4875134F" w14:textId="77777777" w:rsidTr="00212C53">
        <w:trPr>
          <w:trHeight w:val="345"/>
        </w:trPr>
        <w:tc>
          <w:tcPr>
            <w:tcW w:w="1662" w:type="pct"/>
            <w:vAlign w:val="center"/>
          </w:tcPr>
          <w:p w14:paraId="1E14D0FD" w14:textId="77777777" w:rsidR="00E356B3" w:rsidRPr="00AC23D9" w:rsidRDefault="00E356B3" w:rsidP="00AC23D9">
            <w:pPr>
              <w:pStyle w:val="TableParagraph"/>
              <w:spacing w:line="360" w:lineRule="auto"/>
              <w:jc w:val="center"/>
              <w:rPr>
                <w:rFonts w:ascii="Arial" w:hAnsi="Arial" w:cs="Arial"/>
                <w:b/>
                <w:sz w:val="20"/>
                <w:szCs w:val="20"/>
              </w:rPr>
            </w:pPr>
            <w:r w:rsidRPr="00AC23D9">
              <w:rPr>
                <w:rFonts w:ascii="Arial" w:hAnsi="Arial" w:cs="Arial"/>
                <w:b/>
                <w:sz w:val="20"/>
                <w:szCs w:val="20"/>
              </w:rPr>
              <w:lastRenderedPageBreak/>
              <w:t>MICRO ESTABLECIMIENTO</w:t>
            </w:r>
          </w:p>
        </w:tc>
        <w:tc>
          <w:tcPr>
            <w:tcW w:w="1733" w:type="pct"/>
            <w:vAlign w:val="center"/>
          </w:tcPr>
          <w:p w14:paraId="1FA24B0F" w14:textId="44E0C43E" w:rsidR="00E356B3" w:rsidRPr="00AC23D9" w:rsidRDefault="00726F54" w:rsidP="00AC23D9">
            <w:pPr>
              <w:pStyle w:val="TableParagraph"/>
              <w:spacing w:line="360" w:lineRule="auto"/>
              <w:jc w:val="center"/>
              <w:rPr>
                <w:rFonts w:ascii="Arial" w:hAnsi="Arial" w:cs="Arial"/>
                <w:sz w:val="20"/>
                <w:szCs w:val="20"/>
              </w:rPr>
            </w:pPr>
            <w:r w:rsidRPr="00A2269B">
              <w:rPr>
                <w:rFonts w:ascii="Arial" w:hAnsi="Arial" w:cs="Arial"/>
                <w:bCs/>
                <w:sz w:val="20"/>
                <w:szCs w:val="20"/>
              </w:rPr>
              <w:t>60</w:t>
            </w:r>
            <w:r w:rsidR="00E356B3" w:rsidRPr="00AC23D9">
              <w:rPr>
                <w:rFonts w:ascii="Arial" w:hAnsi="Arial" w:cs="Arial"/>
                <w:b/>
                <w:sz w:val="20"/>
                <w:szCs w:val="20"/>
              </w:rPr>
              <w:t xml:space="preserve"> </w:t>
            </w:r>
            <w:r w:rsidR="00E356B3" w:rsidRPr="00AC23D9">
              <w:rPr>
                <w:rFonts w:ascii="Arial" w:hAnsi="Arial" w:cs="Arial"/>
                <w:sz w:val="20"/>
                <w:szCs w:val="20"/>
              </w:rPr>
              <w:t>UMA</w:t>
            </w:r>
          </w:p>
        </w:tc>
        <w:tc>
          <w:tcPr>
            <w:tcW w:w="1605" w:type="pct"/>
            <w:vAlign w:val="center"/>
          </w:tcPr>
          <w:p w14:paraId="30264D6D" w14:textId="74E5B206" w:rsidR="00E356B3" w:rsidRPr="00AC23D9" w:rsidRDefault="00726F54" w:rsidP="00AC23D9">
            <w:pPr>
              <w:pStyle w:val="TableParagraph"/>
              <w:spacing w:line="360" w:lineRule="auto"/>
              <w:jc w:val="center"/>
              <w:rPr>
                <w:rFonts w:ascii="Arial" w:hAnsi="Arial" w:cs="Arial"/>
                <w:sz w:val="20"/>
                <w:szCs w:val="20"/>
              </w:rPr>
            </w:pPr>
            <w:r w:rsidRPr="00A2269B">
              <w:rPr>
                <w:rFonts w:ascii="Arial" w:hAnsi="Arial" w:cs="Arial"/>
                <w:bCs/>
                <w:sz w:val="20"/>
                <w:szCs w:val="20"/>
              </w:rPr>
              <w:t>40</w:t>
            </w:r>
            <w:r w:rsidR="00E356B3" w:rsidRPr="00AC23D9">
              <w:rPr>
                <w:rFonts w:ascii="Arial" w:hAnsi="Arial" w:cs="Arial"/>
                <w:b/>
                <w:sz w:val="20"/>
                <w:szCs w:val="20"/>
              </w:rPr>
              <w:t xml:space="preserve"> </w:t>
            </w:r>
            <w:r w:rsidR="00E356B3" w:rsidRPr="00AC23D9">
              <w:rPr>
                <w:rFonts w:ascii="Arial" w:hAnsi="Arial" w:cs="Arial"/>
                <w:sz w:val="20"/>
                <w:szCs w:val="20"/>
              </w:rPr>
              <w:t>UMA</w:t>
            </w:r>
          </w:p>
        </w:tc>
      </w:tr>
      <w:tr w:rsidR="00E356B3" w:rsidRPr="00AC23D9" w14:paraId="1AAB57A6" w14:textId="77777777" w:rsidTr="00212C53">
        <w:trPr>
          <w:trHeight w:val="2759"/>
        </w:trPr>
        <w:tc>
          <w:tcPr>
            <w:tcW w:w="5000" w:type="pct"/>
            <w:gridSpan w:val="3"/>
          </w:tcPr>
          <w:p w14:paraId="4E7286D4" w14:textId="3741EFBA" w:rsidR="00E356B3" w:rsidRPr="00AC23D9" w:rsidRDefault="00E356B3" w:rsidP="00AC23D9">
            <w:pPr>
              <w:pStyle w:val="TableParagraph"/>
              <w:spacing w:line="360" w:lineRule="auto"/>
              <w:jc w:val="both"/>
              <w:rPr>
                <w:rFonts w:ascii="Arial" w:hAnsi="Arial" w:cs="Arial"/>
                <w:sz w:val="20"/>
                <w:szCs w:val="20"/>
              </w:rPr>
            </w:pPr>
            <w:r w:rsidRPr="00AC23D9">
              <w:rPr>
                <w:rFonts w:ascii="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w:t>
            </w:r>
            <w:r w:rsidR="00AB0AF2" w:rsidRPr="00AC23D9">
              <w:rPr>
                <w:rFonts w:ascii="Arial" w:hAnsi="Arial" w:cs="Arial"/>
                <w:sz w:val="20"/>
                <w:szCs w:val="20"/>
              </w:rPr>
              <w:t>ados en general, Carpinterías, D</w:t>
            </w:r>
            <w:r w:rsidRPr="00AC23D9">
              <w:rPr>
                <w:rFonts w:ascii="Arial" w:hAnsi="Arial" w:cs="Arial"/>
                <w:sz w:val="20"/>
                <w:szCs w:val="20"/>
              </w:rPr>
              <w:t xml:space="preserve">ulcerías, Taller de Reparaciones de Electrodomésticos, Mudanzas y Fletes, Centros de Foto Estudio y de Grabaciones, Filmaciones, Fruterías y Verdulerías, Sastrerías, Cremería y </w:t>
            </w:r>
            <w:proofErr w:type="spellStart"/>
            <w:r w:rsidRPr="00AC23D9">
              <w:rPr>
                <w:rFonts w:ascii="Arial" w:hAnsi="Arial" w:cs="Arial"/>
                <w:sz w:val="20"/>
                <w:szCs w:val="20"/>
              </w:rPr>
              <w:t>Salchichonerías</w:t>
            </w:r>
            <w:proofErr w:type="spellEnd"/>
            <w:r w:rsidRPr="00AC23D9">
              <w:rPr>
                <w:rFonts w:ascii="Arial" w:hAnsi="Arial" w:cs="Arial"/>
                <w:sz w:val="20"/>
                <w:szCs w:val="20"/>
              </w:rPr>
              <w:t>, Acuarios, Billares, Relojería y Gimnasios</w:t>
            </w:r>
            <w:r w:rsidR="00726F54">
              <w:rPr>
                <w:rFonts w:ascii="Arial" w:hAnsi="Arial" w:cs="Arial"/>
                <w:sz w:val="20"/>
                <w:szCs w:val="20"/>
              </w:rPr>
              <w:t>,  plantas de agua purificada.</w:t>
            </w:r>
          </w:p>
        </w:tc>
      </w:tr>
    </w:tbl>
    <w:p w14:paraId="3A4E2C9C" w14:textId="77777777" w:rsidR="00E356B3" w:rsidRPr="00AC23D9" w:rsidRDefault="00E356B3" w:rsidP="00AC23D9">
      <w:pPr>
        <w:pStyle w:val="Textoindependiente"/>
        <w:spacing w:line="360" w:lineRule="auto"/>
        <w:jc w:val="both"/>
        <w:rPr>
          <w:rFonts w:ascii="Arial" w:hAnsi="Arial" w:cs="Arial"/>
        </w:rPr>
      </w:pPr>
    </w:p>
    <w:tbl>
      <w:tblPr>
        <w:tblStyle w:val="Tablaconcuadrcula"/>
        <w:tblW w:w="4889" w:type="pct"/>
        <w:tblInd w:w="108" w:type="dxa"/>
        <w:tblLook w:val="04A0" w:firstRow="1" w:lastRow="0" w:firstColumn="1" w:lastColumn="0" w:noHBand="0" w:noVBand="1"/>
      </w:tblPr>
      <w:tblGrid>
        <w:gridCol w:w="2933"/>
        <w:gridCol w:w="3186"/>
        <w:gridCol w:w="2790"/>
      </w:tblGrid>
      <w:tr w:rsidR="00E356B3" w:rsidRPr="00AC23D9" w14:paraId="22728FE0" w14:textId="77777777" w:rsidTr="00A54A30">
        <w:tc>
          <w:tcPr>
            <w:tcW w:w="1646" w:type="pct"/>
            <w:vAlign w:val="center"/>
          </w:tcPr>
          <w:p w14:paraId="64122414" w14:textId="77777777" w:rsidR="00E356B3" w:rsidRPr="00AC23D9" w:rsidRDefault="00E356B3" w:rsidP="00AC23D9">
            <w:pPr>
              <w:pStyle w:val="Textoindependiente"/>
              <w:spacing w:line="360" w:lineRule="auto"/>
              <w:jc w:val="center"/>
              <w:rPr>
                <w:rFonts w:ascii="Arial" w:hAnsi="Arial" w:cs="Arial"/>
                <w:b/>
              </w:rPr>
            </w:pPr>
            <w:r w:rsidRPr="00AC23D9">
              <w:rPr>
                <w:rFonts w:ascii="Arial" w:hAnsi="Arial" w:cs="Arial"/>
                <w:b/>
              </w:rPr>
              <w:t>ESTABLECIMIENTO</w:t>
            </w:r>
          </w:p>
          <w:p w14:paraId="26FEF114" w14:textId="77777777" w:rsidR="00E356B3" w:rsidRPr="00AC23D9" w:rsidRDefault="00E356B3" w:rsidP="00AC23D9">
            <w:pPr>
              <w:pStyle w:val="Textoindependiente"/>
              <w:spacing w:line="360" w:lineRule="auto"/>
              <w:jc w:val="center"/>
              <w:rPr>
                <w:rFonts w:ascii="Arial" w:hAnsi="Arial" w:cs="Arial"/>
              </w:rPr>
            </w:pPr>
            <w:r w:rsidRPr="00AC23D9">
              <w:rPr>
                <w:rFonts w:ascii="Arial" w:hAnsi="Arial" w:cs="Arial"/>
                <w:b/>
              </w:rPr>
              <w:t>GRANDE</w:t>
            </w:r>
          </w:p>
        </w:tc>
        <w:tc>
          <w:tcPr>
            <w:tcW w:w="1788" w:type="pct"/>
            <w:vAlign w:val="center"/>
          </w:tcPr>
          <w:p w14:paraId="1D734FA1" w14:textId="5E74BC6C" w:rsidR="00E356B3" w:rsidRPr="00AC23D9" w:rsidRDefault="00726F54" w:rsidP="00AC23D9">
            <w:pPr>
              <w:pStyle w:val="Textoindependiente"/>
              <w:spacing w:line="360" w:lineRule="auto"/>
              <w:jc w:val="center"/>
              <w:rPr>
                <w:rFonts w:ascii="Arial" w:hAnsi="Arial" w:cs="Arial"/>
              </w:rPr>
            </w:pPr>
            <w:r>
              <w:rPr>
                <w:rFonts w:ascii="Arial" w:hAnsi="Arial" w:cs="Arial"/>
              </w:rPr>
              <w:t>100</w:t>
            </w:r>
            <w:r w:rsidR="00E356B3" w:rsidRPr="00AC23D9">
              <w:rPr>
                <w:rFonts w:ascii="Arial" w:hAnsi="Arial" w:cs="Arial"/>
              </w:rPr>
              <w:t xml:space="preserve"> UMA</w:t>
            </w:r>
          </w:p>
        </w:tc>
        <w:tc>
          <w:tcPr>
            <w:tcW w:w="1566" w:type="pct"/>
            <w:vAlign w:val="center"/>
          </w:tcPr>
          <w:p w14:paraId="6BC29247" w14:textId="605A0C17" w:rsidR="00E356B3" w:rsidRPr="00AC23D9" w:rsidRDefault="00726F54" w:rsidP="00AC23D9">
            <w:pPr>
              <w:pStyle w:val="Textoindependiente"/>
              <w:spacing w:line="360" w:lineRule="auto"/>
              <w:jc w:val="center"/>
              <w:rPr>
                <w:rFonts w:ascii="Arial" w:hAnsi="Arial" w:cs="Arial"/>
              </w:rPr>
            </w:pPr>
            <w:r>
              <w:rPr>
                <w:rFonts w:ascii="Arial" w:hAnsi="Arial" w:cs="Arial"/>
                <w:bCs/>
              </w:rPr>
              <w:t>5</w:t>
            </w:r>
            <w:r w:rsidR="00E356B3" w:rsidRPr="00B93B7A">
              <w:rPr>
                <w:rFonts w:ascii="Arial" w:hAnsi="Arial" w:cs="Arial"/>
                <w:bCs/>
              </w:rPr>
              <w:t>0</w:t>
            </w:r>
            <w:r w:rsidR="00E356B3" w:rsidRPr="00AC23D9">
              <w:rPr>
                <w:rFonts w:ascii="Arial" w:hAnsi="Arial" w:cs="Arial"/>
                <w:b/>
              </w:rPr>
              <w:t xml:space="preserve"> </w:t>
            </w:r>
            <w:r w:rsidR="00E356B3" w:rsidRPr="00AC23D9">
              <w:rPr>
                <w:rFonts w:ascii="Arial" w:hAnsi="Arial" w:cs="Arial"/>
              </w:rPr>
              <w:t>UMA.</w:t>
            </w:r>
          </w:p>
        </w:tc>
      </w:tr>
      <w:tr w:rsidR="00E356B3" w:rsidRPr="00AC23D9" w14:paraId="2E0604EA" w14:textId="77777777" w:rsidTr="00A54A30">
        <w:tc>
          <w:tcPr>
            <w:tcW w:w="5000" w:type="pct"/>
            <w:gridSpan w:val="3"/>
          </w:tcPr>
          <w:p w14:paraId="20065560" w14:textId="77777777" w:rsidR="00E356B3" w:rsidRPr="00AC23D9" w:rsidRDefault="00E356B3" w:rsidP="00AC23D9">
            <w:pPr>
              <w:pStyle w:val="Textoindependiente"/>
              <w:spacing w:line="360" w:lineRule="auto"/>
              <w:jc w:val="both"/>
              <w:rPr>
                <w:rFonts w:ascii="Arial" w:hAnsi="Arial" w:cs="Arial"/>
              </w:rPr>
            </w:pPr>
            <w:r w:rsidRPr="00AC23D9">
              <w:rPr>
                <w:rFonts w:ascii="Arial" w:hAnsi="Arial" w:cs="Arial"/>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14:paraId="37F751F6" w14:textId="77777777" w:rsidR="00E356B3" w:rsidRPr="00AC23D9" w:rsidRDefault="00E356B3" w:rsidP="00AC23D9">
      <w:pPr>
        <w:pStyle w:val="Textoindependiente"/>
        <w:spacing w:line="360" w:lineRule="auto"/>
        <w:jc w:val="both"/>
        <w:rPr>
          <w:rFonts w:ascii="Arial" w:hAnsi="Arial" w:cs="Arial"/>
        </w:rPr>
      </w:pPr>
    </w:p>
    <w:tbl>
      <w:tblPr>
        <w:tblStyle w:val="TableNormal"/>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9"/>
        <w:gridCol w:w="3180"/>
        <w:gridCol w:w="2857"/>
      </w:tblGrid>
      <w:tr w:rsidR="00E94335" w:rsidRPr="00AC23D9" w14:paraId="42CF2BFE" w14:textId="77777777" w:rsidTr="00A54A30">
        <w:trPr>
          <w:trHeight w:val="20"/>
        </w:trPr>
        <w:tc>
          <w:tcPr>
            <w:tcW w:w="1685" w:type="pct"/>
            <w:vAlign w:val="center"/>
          </w:tcPr>
          <w:p w14:paraId="261012C0"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EMPRESA COMERCIAL</w:t>
            </w:r>
          </w:p>
          <w:p w14:paraId="51AC150F"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INDUSTRIAL O DE SERVICIO</w:t>
            </w:r>
          </w:p>
        </w:tc>
        <w:tc>
          <w:tcPr>
            <w:tcW w:w="1746" w:type="pct"/>
            <w:vAlign w:val="center"/>
          </w:tcPr>
          <w:p w14:paraId="51B0BAF6" w14:textId="21B0BB2A" w:rsidR="00E94335" w:rsidRPr="00AC23D9" w:rsidRDefault="00726F54" w:rsidP="00AC23D9">
            <w:pPr>
              <w:pStyle w:val="TableParagraph"/>
              <w:spacing w:line="360" w:lineRule="auto"/>
              <w:jc w:val="center"/>
              <w:rPr>
                <w:rFonts w:ascii="Arial" w:hAnsi="Arial" w:cs="Arial"/>
                <w:sz w:val="20"/>
                <w:szCs w:val="20"/>
              </w:rPr>
            </w:pPr>
            <w:r w:rsidRPr="00A2269B">
              <w:rPr>
                <w:rFonts w:ascii="Arial" w:hAnsi="Arial" w:cs="Arial"/>
                <w:bCs/>
                <w:sz w:val="20"/>
                <w:szCs w:val="20"/>
              </w:rPr>
              <w:t>300</w:t>
            </w:r>
            <w:r w:rsidR="00E94335" w:rsidRPr="00AC23D9">
              <w:rPr>
                <w:rFonts w:ascii="Arial" w:hAnsi="Arial" w:cs="Arial"/>
                <w:b/>
                <w:sz w:val="20"/>
                <w:szCs w:val="20"/>
              </w:rPr>
              <w:t xml:space="preserve"> </w:t>
            </w:r>
            <w:r w:rsidR="00E94335" w:rsidRPr="00AC23D9">
              <w:rPr>
                <w:rFonts w:ascii="Arial" w:hAnsi="Arial" w:cs="Arial"/>
                <w:sz w:val="20"/>
                <w:szCs w:val="20"/>
              </w:rPr>
              <w:t>UMA</w:t>
            </w:r>
          </w:p>
        </w:tc>
        <w:tc>
          <w:tcPr>
            <w:tcW w:w="1569" w:type="pct"/>
            <w:vAlign w:val="center"/>
          </w:tcPr>
          <w:p w14:paraId="04015965" w14:textId="3946CC6C" w:rsidR="00E94335" w:rsidRPr="00B93B7A" w:rsidRDefault="00726F54" w:rsidP="00AC23D9">
            <w:pPr>
              <w:pStyle w:val="TableParagraph"/>
              <w:spacing w:line="360" w:lineRule="auto"/>
              <w:jc w:val="center"/>
              <w:rPr>
                <w:rFonts w:ascii="Arial" w:hAnsi="Arial" w:cs="Arial"/>
                <w:bCs/>
                <w:sz w:val="20"/>
                <w:szCs w:val="20"/>
              </w:rPr>
            </w:pPr>
            <w:r>
              <w:rPr>
                <w:rFonts w:ascii="Arial" w:hAnsi="Arial" w:cs="Arial"/>
                <w:bCs/>
                <w:sz w:val="20"/>
                <w:szCs w:val="20"/>
              </w:rPr>
              <w:t>2</w:t>
            </w:r>
            <w:r w:rsidR="00380937" w:rsidRPr="00B93B7A">
              <w:rPr>
                <w:rFonts w:ascii="Arial" w:hAnsi="Arial" w:cs="Arial"/>
                <w:bCs/>
                <w:sz w:val="20"/>
                <w:szCs w:val="20"/>
              </w:rPr>
              <w:t>00</w:t>
            </w:r>
            <w:r w:rsidR="00B93B7A">
              <w:rPr>
                <w:rFonts w:ascii="Arial" w:hAnsi="Arial" w:cs="Arial"/>
                <w:bCs/>
                <w:sz w:val="20"/>
                <w:szCs w:val="20"/>
              </w:rPr>
              <w:t xml:space="preserve"> </w:t>
            </w:r>
            <w:r w:rsidR="00E94335" w:rsidRPr="00B93B7A">
              <w:rPr>
                <w:rFonts w:ascii="Arial" w:hAnsi="Arial" w:cs="Arial"/>
                <w:bCs/>
                <w:sz w:val="20"/>
                <w:szCs w:val="20"/>
              </w:rPr>
              <w:t>UMA</w:t>
            </w:r>
          </w:p>
        </w:tc>
      </w:tr>
      <w:tr w:rsidR="00E94335" w:rsidRPr="00AC23D9" w14:paraId="0677BD70" w14:textId="77777777" w:rsidTr="00A54A30">
        <w:trPr>
          <w:trHeight w:val="20"/>
        </w:trPr>
        <w:tc>
          <w:tcPr>
            <w:tcW w:w="5000" w:type="pct"/>
            <w:gridSpan w:val="3"/>
          </w:tcPr>
          <w:p w14:paraId="20D780DF" w14:textId="77777777"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Posadas y Hospedajes, Clínicas y Hospitales. Casa de Ca</w:t>
            </w:r>
            <w:r w:rsidR="00E356B3" w:rsidRPr="00AC23D9">
              <w:rPr>
                <w:rFonts w:ascii="Arial" w:hAnsi="Arial" w:cs="Arial"/>
                <w:sz w:val="20"/>
                <w:szCs w:val="20"/>
              </w:rPr>
              <w:t>mbio, Cinemas</w:t>
            </w:r>
            <w:r w:rsidR="00B0147B">
              <w:rPr>
                <w:rFonts w:ascii="Arial" w:hAnsi="Arial" w:cs="Arial"/>
                <w:sz w:val="20"/>
                <w:szCs w:val="20"/>
              </w:rPr>
              <w:t xml:space="preserve">, </w:t>
            </w:r>
            <w:r w:rsidR="00E356B3" w:rsidRPr="00AC23D9">
              <w:rPr>
                <w:rFonts w:ascii="Arial" w:hAnsi="Arial" w:cs="Arial"/>
                <w:sz w:val="20"/>
                <w:szCs w:val="20"/>
              </w:rPr>
              <w:t xml:space="preserve">Escuelas, </w:t>
            </w:r>
            <w:r w:rsidRPr="00AC23D9">
              <w:rPr>
                <w:rFonts w:ascii="Arial" w:hAnsi="Arial" w:cs="Arial"/>
                <w:sz w:val="20"/>
                <w:szCs w:val="20"/>
              </w:rPr>
              <w:t xml:space="preserve">Particulares, Fábricas y Maquiladoras de </w:t>
            </w:r>
            <w:r w:rsidR="00380937" w:rsidRPr="00AC23D9">
              <w:rPr>
                <w:rFonts w:ascii="Arial" w:hAnsi="Arial" w:cs="Arial"/>
                <w:sz w:val="20"/>
                <w:szCs w:val="20"/>
              </w:rPr>
              <w:t>hasta 20 empleados</w:t>
            </w:r>
            <w:r w:rsidR="00B0147B">
              <w:rPr>
                <w:rFonts w:ascii="Arial" w:hAnsi="Arial" w:cs="Arial"/>
                <w:sz w:val="20"/>
                <w:szCs w:val="20"/>
              </w:rPr>
              <w:t xml:space="preserve">, </w:t>
            </w:r>
            <w:r w:rsidR="00380937" w:rsidRPr="00AC23D9">
              <w:rPr>
                <w:rFonts w:ascii="Arial" w:hAnsi="Arial" w:cs="Arial"/>
                <w:sz w:val="20"/>
                <w:szCs w:val="20"/>
              </w:rPr>
              <w:t>Mueblería</w:t>
            </w:r>
            <w:r w:rsidR="00B0147B">
              <w:rPr>
                <w:rFonts w:ascii="Arial" w:hAnsi="Arial" w:cs="Arial"/>
                <w:sz w:val="20"/>
                <w:szCs w:val="20"/>
              </w:rPr>
              <w:t>s</w:t>
            </w:r>
            <w:r w:rsidR="00380937" w:rsidRPr="00AC23D9">
              <w:rPr>
                <w:rFonts w:ascii="Arial" w:hAnsi="Arial" w:cs="Arial"/>
                <w:sz w:val="20"/>
                <w:szCs w:val="20"/>
              </w:rPr>
              <w:t>,</w:t>
            </w:r>
            <w:r w:rsidR="00B0147B">
              <w:rPr>
                <w:rFonts w:ascii="Arial" w:hAnsi="Arial" w:cs="Arial"/>
                <w:sz w:val="20"/>
                <w:szCs w:val="20"/>
              </w:rPr>
              <w:t xml:space="preserve"> </w:t>
            </w:r>
            <w:r w:rsidRPr="00AC23D9">
              <w:rPr>
                <w:rFonts w:ascii="Arial" w:hAnsi="Arial" w:cs="Arial"/>
                <w:sz w:val="20"/>
                <w:szCs w:val="20"/>
              </w:rPr>
              <w:t>Artículos para el Hogar</w:t>
            </w:r>
            <w:r w:rsidR="00380937" w:rsidRPr="00AC23D9">
              <w:rPr>
                <w:rFonts w:ascii="Arial" w:hAnsi="Arial" w:cs="Arial"/>
                <w:sz w:val="20"/>
                <w:szCs w:val="20"/>
              </w:rPr>
              <w:t xml:space="preserve">, Tiendas de materiales para la </w:t>
            </w:r>
            <w:r w:rsidR="00275F2C" w:rsidRPr="00AC23D9">
              <w:rPr>
                <w:rFonts w:ascii="Arial" w:hAnsi="Arial" w:cs="Arial"/>
                <w:sz w:val="20"/>
                <w:szCs w:val="20"/>
              </w:rPr>
              <w:t>construcción</w:t>
            </w:r>
            <w:r w:rsidR="00F82808" w:rsidRPr="00AC23D9">
              <w:rPr>
                <w:rFonts w:ascii="Arial" w:hAnsi="Arial" w:cs="Arial"/>
                <w:sz w:val="20"/>
                <w:szCs w:val="20"/>
              </w:rPr>
              <w:t xml:space="preserve">, </w:t>
            </w:r>
            <w:proofErr w:type="spellStart"/>
            <w:r w:rsidR="00AB0AF2" w:rsidRPr="00AC23D9">
              <w:rPr>
                <w:rFonts w:ascii="Arial" w:hAnsi="Arial" w:cs="Arial"/>
                <w:sz w:val="20"/>
                <w:szCs w:val="20"/>
              </w:rPr>
              <w:t>F</w:t>
            </w:r>
            <w:r w:rsidR="00E356B3" w:rsidRPr="00AC23D9">
              <w:rPr>
                <w:rFonts w:ascii="Arial" w:hAnsi="Arial" w:cs="Arial"/>
                <w:sz w:val="20"/>
                <w:szCs w:val="20"/>
              </w:rPr>
              <w:t>errotlapalería</w:t>
            </w:r>
            <w:proofErr w:type="spellEnd"/>
            <w:r w:rsidR="00357E12" w:rsidRPr="00AC23D9">
              <w:rPr>
                <w:rFonts w:ascii="Arial" w:hAnsi="Arial" w:cs="Arial"/>
                <w:sz w:val="20"/>
                <w:szCs w:val="20"/>
              </w:rPr>
              <w:t>.</w:t>
            </w:r>
          </w:p>
        </w:tc>
      </w:tr>
    </w:tbl>
    <w:p w14:paraId="3AAB1DAC" w14:textId="77777777" w:rsidR="00FD2FC7" w:rsidRPr="00AC23D9" w:rsidRDefault="00FD2FC7" w:rsidP="00AC23D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4"/>
        <w:gridCol w:w="3180"/>
        <w:gridCol w:w="2857"/>
      </w:tblGrid>
      <w:tr w:rsidR="00E94335" w:rsidRPr="00AC23D9" w14:paraId="01B21240" w14:textId="77777777" w:rsidTr="00212C53">
        <w:trPr>
          <w:trHeight w:val="20"/>
        </w:trPr>
        <w:tc>
          <w:tcPr>
            <w:tcW w:w="1687" w:type="pct"/>
            <w:vAlign w:val="center"/>
          </w:tcPr>
          <w:p w14:paraId="519E1ADD"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MEDIANA EMPRESA</w:t>
            </w:r>
          </w:p>
          <w:p w14:paraId="39795FC9"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COMERCIAL, INDUSTRIAL O DE SERVICIO</w:t>
            </w:r>
          </w:p>
        </w:tc>
        <w:tc>
          <w:tcPr>
            <w:tcW w:w="1745" w:type="pct"/>
            <w:vAlign w:val="center"/>
          </w:tcPr>
          <w:p w14:paraId="005C7126" w14:textId="77777777"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500</w:t>
            </w:r>
            <w:r w:rsidRPr="00AC23D9">
              <w:rPr>
                <w:rFonts w:ascii="Arial" w:hAnsi="Arial" w:cs="Arial"/>
                <w:b/>
                <w:sz w:val="20"/>
                <w:szCs w:val="20"/>
              </w:rPr>
              <w:t xml:space="preserve"> </w:t>
            </w:r>
            <w:r w:rsidRPr="00AC23D9">
              <w:rPr>
                <w:rFonts w:ascii="Arial" w:hAnsi="Arial" w:cs="Arial"/>
                <w:sz w:val="20"/>
                <w:szCs w:val="20"/>
              </w:rPr>
              <w:t>UMA</w:t>
            </w:r>
          </w:p>
        </w:tc>
        <w:tc>
          <w:tcPr>
            <w:tcW w:w="1568" w:type="pct"/>
            <w:vAlign w:val="center"/>
          </w:tcPr>
          <w:p w14:paraId="756D6B16" w14:textId="77777777"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200</w:t>
            </w:r>
            <w:r w:rsidRPr="00AC23D9">
              <w:rPr>
                <w:rFonts w:ascii="Arial" w:hAnsi="Arial" w:cs="Arial"/>
                <w:b/>
                <w:sz w:val="20"/>
                <w:szCs w:val="20"/>
              </w:rPr>
              <w:t xml:space="preserve"> </w:t>
            </w:r>
            <w:r w:rsidRPr="00AC23D9">
              <w:rPr>
                <w:rFonts w:ascii="Arial" w:hAnsi="Arial" w:cs="Arial"/>
                <w:sz w:val="20"/>
                <w:szCs w:val="20"/>
              </w:rPr>
              <w:t>UMA</w:t>
            </w:r>
          </w:p>
        </w:tc>
      </w:tr>
      <w:tr w:rsidR="00E94335" w:rsidRPr="00AC23D9" w14:paraId="797A8AB6" w14:textId="77777777" w:rsidTr="00212C53">
        <w:trPr>
          <w:trHeight w:val="20"/>
        </w:trPr>
        <w:tc>
          <w:tcPr>
            <w:tcW w:w="5000" w:type="pct"/>
            <w:gridSpan w:val="3"/>
          </w:tcPr>
          <w:p w14:paraId="2772C84A" w14:textId="77777777" w:rsidR="00E94335" w:rsidRPr="00AC23D9" w:rsidRDefault="00357E12" w:rsidP="00AC23D9">
            <w:pPr>
              <w:pStyle w:val="TableParagraph"/>
              <w:spacing w:line="360" w:lineRule="auto"/>
              <w:jc w:val="both"/>
              <w:rPr>
                <w:rFonts w:ascii="Arial" w:hAnsi="Arial" w:cs="Arial"/>
                <w:sz w:val="20"/>
                <w:szCs w:val="20"/>
              </w:rPr>
            </w:pPr>
            <w:r w:rsidRPr="00AC23D9">
              <w:rPr>
                <w:rFonts w:ascii="Arial" w:hAnsi="Arial" w:cs="Arial"/>
                <w:sz w:val="20"/>
                <w:szCs w:val="20"/>
              </w:rPr>
              <w:t>Bancos,</w:t>
            </w:r>
            <w:r w:rsidR="00E94335" w:rsidRPr="00AC23D9">
              <w:rPr>
                <w:rFonts w:ascii="Arial" w:hAnsi="Arial" w:cs="Arial"/>
                <w:sz w:val="20"/>
                <w:szCs w:val="20"/>
              </w:rPr>
              <w:t xml:space="preserve"> Fábricas de Blocks e insumos para con</w:t>
            </w:r>
            <w:r w:rsidR="00E356B3" w:rsidRPr="00AC23D9">
              <w:rPr>
                <w:rFonts w:ascii="Arial" w:hAnsi="Arial" w:cs="Arial"/>
                <w:sz w:val="20"/>
                <w:szCs w:val="20"/>
              </w:rPr>
              <w:t xml:space="preserve">strucción, Gaseras, Agencias de </w:t>
            </w:r>
            <w:r w:rsidR="00E94335" w:rsidRPr="00AC23D9">
              <w:rPr>
                <w:rFonts w:ascii="Arial" w:hAnsi="Arial" w:cs="Arial"/>
                <w:sz w:val="20"/>
                <w:szCs w:val="20"/>
              </w:rPr>
              <w:t>Automóviles Nuevos, Fábricas y Maquiladoras de hasta 50 empleados, Tienda de Artículos Electrodomésticos, Muebles y Línea Blanca.</w:t>
            </w:r>
          </w:p>
        </w:tc>
      </w:tr>
    </w:tbl>
    <w:p w14:paraId="6D285210" w14:textId="77777777" w:rsidR="00212C53" w:rsidRDefault="00212C53" w:rsidP="00AC23D9">
      <w:pPr>
        <w:pStyle w:val="Textoindependiente"/>
        <w:spacing w:line="360" w:lineRule="auto"/>
        <w:jc w:val="both"/>
        <w:rPr>
          <w:rFonts w:ascii="Arial" w:hAnsi="Arial" w:cs="Arial"/>
        </w:rPr>
      </w:pPr>
    </w:p>
    <w:p w14:paraId="3EE12A05" w14:textId="77777777" w:rsidR="00E356B3" w:rsidRPr="00212C53" w:rsidRDefault="00212C53" w:rsidP="00212C53">
      <w:pPr>
        <w:rPr>
          <w:rFonts w:ascii="Arial" w:hAnsi="Arial" w:cs="Arial"/>
          <w:sz w:val="20"/>
          <w:szCs w:val="20"/>
        </w:rPr>
      </w:pPr>
      <w:r>
        <w:rPr>
          <w:rFonts w:ascii="Arial" w:hAnsi="Arial" w:cs="Arial"/>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1"/>
        <w:gridCol w:w="3070"/>
        <w:gridCol w:w="3070"/>
      </w:tblGrid>
      <w:tr w:rsidR="00E94335" w:rsidRPr="00AC23D9" w14:paraId="2C69100B" w14:textId="77777777" w:rsidTr="00212C53">
        <w:trPr>
          <w:trHeight w:val="20"/>
        </w:trPr>
        <w:tc>
          <w:tcPr>
            <w:tcW w:w="1630" w:type="pct"/>
            <w:vAlign w:val="center"/>
          </w:tcPr>
          <w:p w14:paraId="5F15E58B"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lastRenderedPageBreak/>
              <w:t>GRAN EMPRESA COMERCIAL, INDUSTRIAL O</w:t>
            </w:r>
          </w:p>
          <w:p w14:paraId="6613FCA1" w14:textId="77777777" w:rsidR="00E94335" w:rsidRPr="00AC23D9" w:rsidRDefault="00E94335" w:rsidP="00AC23D9">
            <w:pPr>
              <w:pStyle w:val="TableParagraph"/>
              <w:spacing w:line="360" w:lineRule="auto"/>
              <w:jc w:val="center"/>
              <w:rPr>
                <w:rFonts w:ascii="Arial" w:hAnsi="Arial" w:cs="Arial"/>
                <w:b/>
                <w:sz w:val="20"/>
                <w:szCs w:val="20"/>
              </w:rPr>
            </w:pPr>
            <w:r w:rsidRPr="00AC23D9">
              <w:rPr>
                <w:rFonts w:ascii="Arial" w:hAnsi="Arial" w:cs="Arial"/>
                <w:b/>
                <w:sz w:val="20"/>
                <w:szCs w:val="20"/>
              </w:rPr>
              <w:t>DE SERVICIO</w:t>
            </w:r>
          </w:p>
        </w:tc>
        <w:tc>
          <w:tcPr>
            <w:tcW w:w="1685" w:type="pct"/>
            <w:vAlign w:val="center"/>
          </w:tcPr>
          <w:p w14:paraId="27CFA559" w14:textId="77777777" w:rsidR="00E94335" w:rsidRPr="00AC23D9" w:rsidRDefault="00E94335" w:rsidP="00AC23D9">
            <w:pPr>
              <w:pStyle w:val="TableParagraph"/>
              <w:spacing w:line="360" w:lineRule="auto"/>
              <w:jc w:val="center"/>
              <w:rPr>
                <w:rFonts w:ascii="Arial" w:hAnsi="Arial" w:cs="Arial"/>
                <w:sz w:val="20"/>
                <w:szCs w:val="20"/>
              </w:rPr>
            </w:pPr>
          </w:p>
          <w:p w14:paraId="640720A5" w14:textId="77777777" w:rsidR="00E94335" w:rsidRPr="00AC23D9" w:rsidRDefault="00E94335" w:rsidP="00AC23D9">
            <w:pPr>
              <w:pStyle w:val="TableParagraph"/>
              <w:spacing w:line="360" w:lineRule="auto"/>
              <w:jc w:val="center"/>
              <w:rPr>
                <w:rFonts w:ascii="Arial" w:hAnsi="Arial" w:cs="Arial"/>
                <w:sz w:val="20"/>
                <w:szCs w:val="20"/>
              </w:rPr>
            </w:pPr>
            <w:r w:rsidRPr="00B93B7A">
              <w:rPr>
                <w:rFonts w:ascii="Arial" w:hAnsi="Arial" w:cs="Arial"/>
                <w:bCs/>
                <w:sz w:val="20"/>
                <w:szCs w:val="20"/>
              </w:rPr>
              <w:t>1000</w:t>
            </w:r>
            <w:r w:rsidRPr="00AC23D9">
              <w:rPr>
                <w:rFonts w:ascii="Arial" w:hAnsi="Arial" w:cs="Arial"/>
                <w:b/>
                <w:sz w:val="20"/>
                <w:szCs w:val="20"/>
              </w:rPr>
              <w:t xml:space="preserve"> </w:t>
            </w:r>
            <w:r w:rsidRPr="00AC23D9">
              <w:rPr>
                <w:rFonts w:ascii="Arial" w:hAnsi="Arial" w:cs="Arial"/>
                <w:sz w:val="20"/>
                <w:szCs w:val="20"/>
              </w:rPr>
              <w:t>UMA</w:t>
            </w:r>
          </w:p>
        </w:tc>
        <w:tc>
          <w:tcPr>
            <w:tcW w:w="1685" w:type="pct"/>
            <w:vAlign w:val="center"/>
          </w:tcPr>
          <w:p w14:paraId="007C4791" w14:textId="77777777" w:rsidR="00E94335" w:rsidRPr="00AC23D9" w:rsidRDefault="00E94335" w:rsidP="00AC23D9">
            <w:pPr>
              <w:pStyle w:val="TableParagraph"/>
              <w:spacing w:line="360" w:lineRule="auto"/>
              <w:jc w:val="center"/>
              <w:rPr>
                <w:rFonts w:ascii="Arial" w:hAnsi="Arial" w:cs="Arial"/>
                <w:sz w:val="20"/>
                <w:szCs w:val="20"/>
              </w:rPr>
            </w:pPr>
          </w:p>
          <w:p w14:paraId="3AD22F30" w14:textId="77777777" w:rsidR="00E94335" w:rsidRPr="00AC23D9" w:rsidRDefault="00E94335" w:rsidP="00AC23D9">
            <w:pPr>
              <w:pStyle w:val="TableParagraph"/>
              <w:spacing w:line="360" w:lineRule="auto"/>
              <w:jc w:val="center"/>
              <w:rPr>
                <w:rFonts w:ascii="Arial" w:hAnsi="Arial" w:cs="Arial"/>
                <w:b/>
                <w:sz w:val="20"/>
                <w:szCs w:val="20"/>
              </w:rPr>
            </w:pPr>
            <w:r w:rsidRPr="00B93B7A">
              <w:rPr>
                <w:rFonts w:ascii="Arial" w:hAnsi="Arial" w:cs="Arial"/>
                <w:bCs/>
                <w:sz w:val="20"/>
                <w:szCs w:val="20"/>
              </w:rPr>
              <w:t>500</w:t>
            </w:r>
            <w:r w:rsidRPr="00AC23D9">
              <w:rPr>
                <w:rFonts w:ascii="Arial" w:hAnsi="Arial" w:cs="Arial"/>
                <w:b/>
                <w:sz w:val="20"/>
                <w:szCs w:val="20"/>
              </w:rPr>
              <w:t xml:space="preserve"> </w:t>
            </w:r>
            <w:r w:rsidRPr="00AC23D9">
              <w:rPr>
                <w:rFonts w:ascii="Arial" w:hAnsi="Arial" w:cs="Arial"/>
                <w:sz w:val="20"/>
                <w:szCs w:val="20"/>
              </w:rPr>
              <w:t>UMA</w:t>
            </w:r>
            <w:r w:rsidRPr="00AC23D9">
              <w:rPr>
                <w:rFonts w:ascii="Arial" w:hAnsi="Arial" w:cs="Arial"/>
                <w:b/>
                <w:sz w:val="20"/>
                <w:szCs w:val="20"/>
              </w:rPr>
              <w:t>.</w:t>
            </w:r>
          </w:p>
        </w:tc>
      </w:tr>
      <w:tr w:rsidR="00E94335" w:rsidRPr="00AC23D9" w14:paraId="7325F29B" w14:textId="77777777" w:rsidTr="00212C53">
        <w:trPr>
          <w:trHeight w:val="20"/>
        </w:trPr>
        <w:tc>
          <w:tcPr>
            <w:tcW w:w="5000" w:type="pct"/>
            <w:gridSpan w:val="3"/>
          </w:tcPr>
          <w:p w14:paraId="55993F80" w14:textId="77777777" w:rsidR="00E94335" w:rsidRPr="00AC23D9" w:rsidRDefault="00E94335" w:rsidP="00AC23D9">
            <w:pPr>
              <w:pStyle w:val="TableParagraph"/>
              <w:spacing w:line="360" w:lineRule="auto"/>
              <w:jc w:val="both"/>
              <w:rPr>
                <w:rFonts w:ascii="Arial" w:hAnsi="Arial" w:cs="Arial"/>
                <w:sz w:val="20"/>
                <w:szCs w:val="20"/>
              </w:rPr>
            </w:pPr>
            <w:r w:rsidRPr="00AC23D9">
              <w:rPr>
                <w:rFonts w:ascii="Arial" w:hAnsi="Arial" w:cs="Arial"/>
                <w:sz w:val="20"/>
                <w:szCs w:val="20"/>
              </w:rPr>
              <w:t>Súper Mercado y/o Tienda Departamental, Sistemas de Com</w:t>
            </w:r>
            <w:r w:rsidR="00E356B3" w:rsidRPr="00AC23D9">
              <w:rPr>
                <w:rFonts w:ascii="Arial" w:hAnsi="Arial" w:cs="Arial"/>
                <w:sz w:val="20"/>
                <w:szCs w:val="20"/>
              </w:rPr>
              <w:t xml:space="preserve">unicación por Cable, Fábricas y </w:t>
            </w:r>
            <w:r w:rsidR="00AB0AF2" w:rsidRPr="00AC23D9">
              <w:rPr>
                <w:rFonts w:ascii="Arial" w:hAnsi="Arial" w:cs="Arial"/>
                <w:sz w:val="20"/>
                <w:szCs w:val="20"/>
              </w:rPr>
              <w:t>Maquiladoras Industriales, P</w:t>
            </w:r>
            <w:r w:rsidRPr="00AC23D9">
              <w:rPr>
                <w:rFonts w:ascii="Arial" w:hAnsi="Arial" w:cs="Arial"/>
                <w:sz w:val="20"/>
                <w:szCs w:val="20"/>
              </w:rPr>
              <w:t xml:space="preserve">aradero </w:t>
            </w:r>
            <w:r w:rsidR="00AB0AF2" w:rsidRPr="00AC23D9">
              <w:rPr>
                <w:rFonts w:ascii="Arial" w:hAnsi="Arial" w:cs="Arial"/>
                <w:sz w:val="20"/>
                <w:szCs w:val="20"/>
              </w:rPr>
              <w:t>T</w:t>
            </w:r>
            <w:r w:rsidR="008501C9" w:rsidRPr="00AC23D9">
              <w:rPr>
                <w:rFonts w:ascii="Arial" w:hAnsi="Arial" w:cs="Arial"/>
                <w:sz w:val="20"/>
                <w:szCs w:val="20"/>
              </w:rPr>
              <w:t>urístico</w:t>
            </w:r>
          </w:p>
        </w:tc>
      </w:tr>
    </w:tbl>
    <w:p w14:paraId="11D90DBC" w14:textId="77777777" w:rsidR="004227D1" w:rsidRDefault="004227D1" w:rsidP="00AC23D9">
      <w:pPr>
        <w:pStyle w:val="Textoindependiente"/>
        <w:spacing w:line="360" w:lineRule="auto"/>
        <w:jc w:val="both"/>
        <w:rPr>
          <w:rFonts w:ascii="Arial" w:hAnsi="Arial" w:cs="Arial"/>
        </w:rPr>
      </w:pPr>
    </w:p>
    <w:tbl>
      <w:tblPr>
        <w:tblStyle w:val="Tablaconcuadrcula"/>
        <w:tblW w:w="0" w:type="auto"/>
        <w:tblInd w:w="108" w:type="dxa"/>
        <w:tblLook w:val="04A0" w:firstRow="1" w:lastRow="0" w:firstColumn="1" w:lastColumn="0" w:noHBand="0" w:noVBand="1"/>
      </w:tblPr>
      <w:tblGrid>
        <w:gridCol w:w="2950"/>
        <w:gridCol w:w="3027"/>
        <w:gridCol w:w="3026"/>
      </w:tblGrid>
      <w:tr w:rsidR="0025225F" w14:paraId="4E7862AD" w14:textId="77777777" w:rsidTr="0025225F">
        <w:tc>
          <w:tcPr>
            <w:tcW w:w="2979" w:type="dxa"/>
          </w:tcPr>
          <w:p w14:paraId="4EF0AEA7" w14:textId="77777777" w:rsidR="0025225F" w:rsidRDefault="0025225F" w:rsidP="0025225F">
            <w:pPr>
              <w:pStyle w:val="Textoindependiente"/>
              <w:spacing w:line="360" w:lineRule="auto"/>
              <w:jc w:val="center"/>
              <w:rPr>
                <w:rFonts w:ascii="Arial" w:hAnsi="Arial" w:cs="Arial"/>
              </w:rPr>
            </w:pPr>
            <w:r w:rsidRPr="00AC23D9">
              <w:rPr>
                <w:rFonts w:ascii="Arial" w:hAnsi="Arial" w:cs="Arial"/>
              </w:rPr>
              <w:t>GASOLINERAS</w:t>
            </w:r>
          </w:p>
        </w:tc>
        <w:tc>
          <w:tcPr>
            <w:tcW w:w="3087" w:type="dxa"/>
          </w:tcPr>
          <w:p w14:paraId="02690FD8" w14:textId="00B511BE" w:rsidR="0025225F" w:rsidRDefault="00726F54" w:rsidP="0025225F">
            <w:pPr>
              <w:pStyle w:val="Textoindependiente"/>
              <w:spacing w:line="360" w:lineRule="auto"/>
              <w:jc w:val="center"/>
              <w:rPr>
                <w:rFonts w:ascii="Arial" w:hAnsi="Arial" w:cs="Arial"/>
              </w:rPr>
            </w:pPr>
            <w:r>
              <w:rPr>
                <w:rFonts w:ascii="Arial" w:hAnsi="Arial" w:cs="Arial"/>
              </w:rPr>
              <w:t>2</w:t>
            </w:r>
            <w:r w:rsidR="0025225F">
              <w:rPr>
                <w:rFonts w:ascii="Arial" w:hAnsi="Arial" w:cs="Arial"/>
              </w:rPr>
              <w:t>,</w:t>
            </w:r>
            <w:r>
              <w:rPr>
                <w:rFonts w:ascii="Arial" w:hAnsi="Arial" w:cs="Arial"/>
              </w:rPr>
              <w:t>764</w:t>
            </w:r>
            <w:r w:rsidR="0025225F">
              <w:rPr>
                <w:rFonts w:ascii="Arial" w:hAnsi="Arial" w:cs="Arial"/>
              </w:rPr>
              <w:t xml:space="preserve"> UMA</w:t>
            </w:r>
          </w:p>
        </w:tc>
        <w:tc>
          <w:tcPr>
            <w:tcW w:w="3087" w:type="dxa"/>
          </w:tcPr>
          <w:p w14:paraId="13917669" w14:textId="3E17B875" w:rsidR="0025225F" w:rsidRDefault="00726F54" w:rsidP="0025225F">
            <w:pPr>
              <w:pStyle w:val="Textoindependiente"/>
              <w:spacing w:line="360" w:lineRule="auto"/>
              <w:jc w:val="center"/>
              <w:rPr>
                <w:rFonts w:ascii="Arial" w:hAnsi="Arial" w:cs="Arial"/>
              </w:rPr>
            </w:pPr>
            <w:r>
              <w:rPr>
                <w:rFonts w:ascii="Arial" w:hAnsi="Arial" w:cs="Arial"/>
              </w:rPr>
              <w:t>736</w:t>
            </w:r>
            <w:r w:rsidR="0025225F" w:rsidRPr="00AC23D9">
              <w:rPr>
                <w:rFonts w:ascii="Arial" w:hAnsi="Arial" w:cs="Arial"/>
              </w:rPr>
              <w:t xml:space="preserve"> UMA</w:t>
            </w:r>
          </w:p>
        </w:tc>
      </w:tr>
      <w:tr w:rsidR="0025225F" w14:paraId="3E3A1B51" w14:textId="77777777" w:rsidTr="0025225F">
        <w:tc>
          <w:tcPr>
            <w:tcW w:w="2979" w:type="dxa"/>
          </w:tcPr>
          <w:p w14:paraId="7B6E7118" w14:textId="77777777" w:rsidR="0025225F" w:rsidRDefault="0025225F" w:rsidP="0025225F">
            <w:pPr>
              <w:pStyle w:val="Textoindependiente"/>
              <w:spacing w:line="360" w:lineRule="auto"/>
              <w:jc w:val="center"/>
              <w:rPr>
                <w:rFonts w:ascii="Arial" w:hAnsi="Arial" w:cs="Arial"/>
              </w:rPr>
            </w:pPr>
            <w:r w:rsidRPr="00AC23D9">
              <w:rPr>
                <w:rFonts w:ascii="Arial" w:hAnsi="Arial" w:cs="Arial"/>
              </w:rPr>
              <w:t>CAFETERIAS</w:t>
            </w:r>
          </w:p>
        </w:tc>
        <w:tc>
          <w:tcPr>
            <w:tcW w:w="3087" w:type="dxa"/>
          </w:tcPr>
          <w:p w14:paraId="56F59549" w14:textId="3ADFFE77" w:rsidR="0025225F" w:rsidRDefault="00726F54" w:rsidP="0025225F">
            <w:pPr>
              <w:pStyle w:val="Textoindependiente"/>
              <w:spacing w:line="360" w:lineRule="auto"/>
              <w:jc w:val="center"/>
              <w:rPr>
                <w:rFonts w:ascii="Arial" w:hAnsi="Arial" w:cs="Arial"/>
              </w:rPr>
            </w:pPr>
            <w:r>
              <w:rPr>
                <w:rFonts w:ascii="Arial" w:hAnsi="Arial" w:cs="Arial"/>
              </w:rPr>
              <w:t>350</w:t>
            </w:r>
            <w:r w:rsidR="0025225F">
              <w:rPr>
                <w:rFonts w:ascii="Arial" w:hAnsi="Arial" w:cs="Arial"/>
              </w:rPr>
              <w:t xml:space="preserve"> UMA</w:t>
            </w:r>
          </w:p>
        </w:tc>
        <w:tc>
          <w:tcPr>
            <w:tcW w:w="3087" w:type="dxa"/>
          </w:tcPr>
          <w:p w14:paraId="266CFD32" w14:textId="1088595C" w:rsidR="0025225F" w:rsidRDefault="00726F54" w:rsidP="0025225F">
            <w:pPr>
              <w:pStyle w:val="Textoindependiente"/>
              <w:spacing w:line="360" w:lineRule="auto"/>
              <w:jc w:val="center"/>
              <w:rPr>
                <w:rFonts w:ascii="Arial" w:hAnsi="Arial" w:cs="Arial"/>
              </w:rPr>
            </w:pPr>
            <w:r>
              <w:rPr>
                <w:rFonts w:ascii="Arial" w:hAnsi="Arial" w:cs="Arial"/>
              </w:rPr>
              <w:t>180</w:t>
            </w:r>
            <w:r w:rsidR="0025225F" w:rsidRPr="00AC23D9">
              <w:rPr>
                <w:rFonts w:ascii="Arial" w:hAnsi="Arial" w:cs="Arial"/>
              </w:rPr>
              <w:t xml:space="preserve"> UMA</w:t>
            </w:r>
          </w:p>
        </w:tc>
      </w:tr>
      <w:tr w:rsidR="0025225F" w14:paraId="10A39CEA" w14:textId="77777777" w:rsidTr="0025225F">
        <w:tc>
          <w:tcPr>
            <w:tcW w:w="2979" w:type="dxa"/>
          </w:tcPr>
          <w:p w14:paraId="5636B616" w14:textId="77777777" w:rsidR="0025225F" w:rsidRDefault="0025225F" w:rsidP="0025225F">
            <w:pPr>
              <w:pStyle w:val="Textoindependiente"/>
              <w:spacing w:line="360" w:lineRule="auto"/>
              <w:jc w:val="center"/>
              <w:rPr>
                <w:rFonts w:ascii="Arial" w:hAnsi="Arial" w:cs="Arial"/>
              </w:rPr>
            </w:pPr>
            <w:r w:rsidRPr="00AC23D9">
              <w:rPr>
                <w:rFonts w:ascii="Arial" w:hAnsi="Arial" w:cs="Arial"/>
              </w:rPr>
              <w:t>FERRETERIAS</w:t>
            </w:r>
          </w:p>
        </w:tc>
        <w:tc>
          <w:tcPr>
            <w:tcW w:w="3087" w:type="dxa"/>
          </w:tcPr>
          <w:p w14:paraId="0BF444A9" w14:textId="4BF05AB8" w:rsidR="0025225F" w:rsidRDefault="00726F54" w:rsidP="0025225F">
            <w:pPr>
              <w:pStyle w:val="Textoindependiente"/>
              <w:spacing w:line="360" w:lineRule="auto"/>
              <w:jc w:val="center"/>
              <w:rPr>
                <w:rFonts w:ascii="Arial" w:hAnsi="Arial" w:cs="Arial"/>
              </w:rPr>
            </w:pPr>
            <w:r>
              <w:rPr>
                <w:rFonts w:ascii="Arial" w:hAnsi="Arial" w:cs="Arial"/>
              </w:rPr>
              <w:t>350</w:t>
            </w:r>
            <w:r w:rsidR="0025225F">
              <w:rPr>
                <w:rFonts w:ascii="Arial" w:hAnsi="Arial" w:cs="Arial"/>
              </w:rPr>
              <w:t xml:space="preserve"> UMA</w:t>
            </w:r>
          </w:p>
        </w:tc>
        <w:tc>
          <w:tcPr>
            <w:tcW w:w="3087" w:type="dxa"/>
          </w:tcPr>
          <w:p w14:paraId="34FAB2A1" w14:textId="44CCF07E" w:rsidR="0025225F" w:rsidRDefault="00726F54" w:rsidP="0025225F">
            <w:pPr>
              <w:pStyle w:val="Textoindependiente"/>
              <w:spacing w:line="360" w:lineRule="auto"/>
              <w:jc w:val="center"/>
              <w:rPr>
                <w:rFonts w:ascii="Arial" w:hAnsi="Arial" w:cs="Arial"/>
              </w:rPr>
            </w:pPr>
            <w:r>
              <w:rPr>
                <w:rFonts w:ascii="Arial" w:hAnsi="Arial" w:cs="Arial"/>
              </w:rPr>
              <w:t>200</w:t>
            </w:r>
            <w:r w:rsidR="0025225F" w:rsidRPr="00AC23D9">
              <w:rPr>
                <w:rFonts w:ascii="Arial" w:hAnsi="Arial" w:cs="Arial"/>
              </w:rPr>
              <w:t xml:space="preserve"> UMA</w:t>
            </w:r>
          </w:p>
        </w:tc>
      </w:tr>
      <w:tr w:rsidR="0025225F" w14:paraId="115DB97D" w14:textId="77777777" w:rsidTr="0025225F">
        <w:tc>
          <w:tcPr>
            <w:tcW w:w="2979" w:type="dxa"/>
          </w:tcPr>
          <w:p w14:paraId="6FC768FD" w14:textId="5815D1D4" w:rsidR="0025225F" w:rsidRDefault="0025225F" w:rsidP="0025225F">
            <w:pPr>
              <w:pStyle w:val="Textoindependiente"/>
              <w:spacing w:line="360" w:lineRule="auto"/>
              <w:jc w:val="center"/>
              <w:rPr>
                <w:rFonts w:ascii="Arial" w:hAnsi="Arial" w:cs="Arial"/>
              </w:rPr>
            </w:pPr>
            <w:r w:rsidRPr="00AC23D9">
              <w:rPr>
                <w:rFonts w:ascii="Arial" w:hAnsi="Arial" w:cs="Arial"/>
              </w:rPr>
              <w:t>HOTELES</w:t>
            </w:r>
            <w:r w:rsidR="00726F54">
              <w:rPr>
                <w:rFonts w:ascii="Arial" w:hAnsi="Arial" w:cs="Arial"/>
              </w:rPr>
              <w:t xml:space="preserve"> Y MOTELES</w:t>
            </w:r>
          </w:p>
        </w:tc>
        <w:tc>
          <w:tcPr>
            <w:tcW w:w="3087" w:type="dxa"/>
          </w:tcPr>
          <w:p w14:paraId="5013A3A7" w14:textId="12B8C3D7" w:rsidR="0025225F" w:rsidRDefault="00726F54" w:rsidP="0025225F">
            <w:pPr>
              <w:pStyle w:val="Textoindependiente"/>
              <w:spacing w:line="360" w:lineRule="auto"/>
              <w:jc w:val="center"/>
              <w:rPr>
                <w:rFonts w:ascii="Arial" w:hAnsi="Arial" w:cs="Arial"/>
              </w:rPr>
            </w:pPr>
            <w:r>
              <w:rPr>
                <w:rFonts w:ascii="Arial" w:hAnsi="Arial" w:cs="Arial"/>
              </w:rPr>
              <w:t>350</w:t>
            </w:r>
            <w:r w:rsidR="0025225F">
              <w:rPr>
                <w:rFonts w:ascii="Arial" w:hAnsi="Arial" w:cs="Arial"/>
              </w:rPr>
              <w:t xml:space="preserve"> UMA</w:t>
            </w:r>
          </w:p>
        </w:tc>
        <w:tc>
          <w:tcPr>
            <w:tcW w:w="3087" w:type="dxa"/>
          </w:tcPr>
          <w:p w14:paraId="1C7A0D52" w14:textId="3C3A9B7B" w:rsidR="0025225F" w:rsidRDefault="00726F54" w:rsidP="0025225F">
            <w:pPr>
              <w:pStyle w:val="Textoindependiente"/>
              <w:spacing w:line="360" w:lineRule="auto"/>
              <w:jc w:val="center"/>
              <w:rPr>
                <w:rFonts w:ascii="Arial" w:hAnsi="Arial" w:cs="Arial"/>
              </w:rPr>
            </w:pPr>
            <w:r>
              <w:rPr>
                <w:rFonts w:ascii="Arial" w:hAnsi="Arial" w:cs="Arial"/>
              </w:rPr>
              <w:t>200</w:t>
            </w:r>
            <w:r w:rsidR="0025225F" w:rsidRPr="00AC23D9">
              <w:rPr>
                <w:rFonts w:ascii="Arial" w:hAnsi="Arial" w:cs="Arial"/>
              </w:rPr>
              <w:t xml:space="preserve"> UMA</w:t>
            </w:r>
          </w:p>
        </w:tc>
      </w:tr>
      <w:tr w:rsidR="00726F54" w14:paraId="1550A0A3" w14:textId="77777777" w:rsidTr="0025225F">
        <w:tc>
          <w:tcPr>
            <w:tcW w:w="2979" w:type="dxa"/>
          </w:tcPr>
          <w:p w14:paraId="3D8F0EE1" w14:textId="356758BB" w:rsidR="00726F54" w:rsidRPr="00AC23D9" w:rsidRDefault="00726F54" w:rsidP="0025225F">
            <w:pPr>
              <w:pStyle w:val="Textoindependiente"/>
              <w:spacing w:line="360" w:lineRule="auto"/>
              <w:jc w:val="center"/>
              <w:rPr>
                <w:rFonts w:ascii="Arial" w:hAnsi="Arial" w:cs="Arial"/>
              </w:rPr>
            </w:pPr>
            <w:r>
              <w:rPr>
                <w:rFonts w:ascii="Arial" w:hAnsi="Arial" w:cs="Arial"/>
              </w:rPr>
              <w:t>RESTAURANTES</w:t>
            </w:r>
          </w:p>
        </w:tc>
        <w:tc>
          <w:tcPr>
            <w:tcW w:w="3087" w:type="dxa"/>
          </w:tcPr>
          <w:p w14:paraId="343A997E" w14:textId="13E6CFD3" w:rsidR="00726F54" w:rsidRDefault="00726F54" w:rsidP="0025225F">
            <w:pPr>
              <w:pStyle w:val="Textoindependiente"/>
              <w:spacing w:line="360" w:lineRule="auto"/>
              <w:jc w:val="center"/>
              <w:rPr>
                <w:rFonts w:ascii="Arial" w:hAnsi="Arial" w:cs="Arial"/>
              </w:rPr>
            </w:pPr>
            <w:r>
              <w:rPr>
                <w:rFonts w:ascii="Arial" w:hAnsi="Arial" w:cs="Arial"/>
              </w:rPr>
              <w:t>280 UMA</w:t>
            </w:r>
          </w:p>
        </w:tc>
        <w:tc>
          <w:tcPr>
            <w:tcW w:w="3087" w:type="dxa"/>
          </w:tcPr>
          <w:p w14:paraId="471F42C0" w14:textId="76240561" w:rsidR="00726F54" w:rsidRPr="00AC23D9" w:rsidRDefault="00726F54" w:rsidP="0025225F">
            <w:pPr>
              <w:pStyle w:val="Textoindependiente"/>
              <w:spacing w:line="360" w:lineRule="auto"/>
              <w:jc w:val="center"/>
              <w:rPr>
                <w:rFonts w:ascii="Arial" w:hAnsi="Arial" w:cs="Arial"/>
              </w:rPr>
            </w:pPr>
            <w:r>
              <w:rPr>
                <w:rFonts w:ascii="Arial" w:hAnsi="Arial" w:cs="Arial"/>
              </w:rPr>
              <w:t xml:space="preserve"> 140 UMA</w:t>
            </w:r>
          </w:p>
        </w:tc>
      </w:tr>
    </w:tbl>
    <w:p w14:paraId="53A1BAD0" w14:textId="77777777" w:rsidR="00357E12" w:rsidRPr="00AC23D9" w:rsidRDefault="00357E12" w:rsidP="00AC23D9">
      <w:pPr>
        <w:pStyle w:val="Textoindependiente"/>
        <w:spacing w:line="360" w:lineRule="auto"/>
        <w:jc w:val="both"/>
        <w:rPr>
          <w:rFonts w:ascii="Arial" w:hAnsi="Arial" w:cs="Arial"/>
        </w:rPr>
      </w:pPr>
    </w:p>
    <w:p w14:paraId="7E88A58F" w14:textId="77777777" w:rsidR="00E65C52" w:rsidRPr="00AC23D9" w:rsidRDefault="00EE5674" w:rsidP="00AC23D9">
      <w:pPr>
        <w:pStyle w:val="Textoindependiente"/>
        <w:spacing w:line="360" w:lineRule="auto"/>
        <w:jc w:val="both"/>
        <w:rPr>
          <w:rFonts w:ascii="Arial" w:hAnsi="Arial" w:cs="Arial"/>
        </w:rPr>
      </w:pPr>
      <w:r w:rsidRPr="00AC23D9">
        <w:rPr>
          <w:rFonts w:ascii="Arial" w:hAnsi="Arial" w:cs="Arial"/>
        </w:rPr>
        <w:t>La diferenciación de las tarifas establecidas en la presente sección, se justifica por el costo individual que representan para el Ayuntamiento, las tarifas, inspecciones, peritajes y traslados a los diversos establecimientos obligados.</w:t>
      </w:r>
    </w:p>
    <w:p w14:paraId="5B4463A5" w14:textId="77777777" w:rsidR="00E65C52" w:rsidRPr="00AC23D9" w:rsidRDefault="00E65C52" w:rsidP="00AC23D9">
      <w:pPr>
        <w:pStyle w:val="Textoindependiente"/>
        <w:spacing w:line="360" w:lineRule="auto"/>
        <w:jc w:val="both"/>
        <w:rPr>
          <w:rFonts w:ascii="Arial" w:hAnsi="Arial" w:cs="Arial"/>
        </w:rPr>
      </w:pPr>
    </w:p>
    <w:p w14:paraId="69AFA527"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En cumplimiento a lo dispuesto por el artículo 10-A de la Ley de Coordinación Fiscal Federal, el cobro de estos derechos, no condiciona el ejercicio de las actividades comerciales, industriales o de prestación de servicios.</w:t>
      </w:r>
    </w:p>
    <w:p w14:paraId="125FBECF" w14:textId="77777777" w:rsidR="004227D1" w:rsidRPr="00AC23D9" w:rsidRDefault="004227D1" w:rsidP="00AC23D9">
      <w:pPr>
        <w:pStyle w:val="Textoindependiente"/>
        <w:spacing w:line="360" w:lineRule="auto"/>
        <w:jc w:val="both"/>
        <w:rPr>
          <w:rFonts w:ascii="Arial" w:hAnsi="Arial" w:cs="Arial"/>
        </w:rPr>
      </w:pPr>
    </w:p>
    <w:p w14:paraId="7E27C56A"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10.- </w:t>
      </w:r>
      <w:r w:rsidRPr="00AC23D9">
        <w:rPr>
          <w:rFonts w:ascii="Arial" w:hAnsi="Arial" w:cs="Arial"/>
        </w:rPr>
        <w:t>El cobro de derechos por el otorgamiento de licencias o permisos para la instalación de anuncios de toda índole ubicados en la vía pública se realizará con base en las siguientes clasificaciones y cuotas.</w:t>
      </w:r>
    </w:p>
    <w:p w14:paraId="56CD78E1" w14:textId="77777777" w:rsidR="00275F2C" w:rsidRPr="00AC23D9" w:rsidRDefault="00275F2C" w:rsidP="00AC23D9">
      <w:pPr>
        <w:pStyle w:val="Textoindependiente"/>
        <w:spacing w:line="360" w:lineRule="auto"/>
        <w:jc w:val="both"/>
        <w:rPr>
          <w:rFonts w:ascii="Arial" w:hAnsi="Arial" w:cs="Arial"/>
        </w:rPr>
      </w:pPr>
    </w:p>
    <w:p w14:paraId="23A335DE"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CLASIFICACIÓN</w:t>
      </w:r>
    </w:p>
    <w:p w14:paraId="47564F3A" w14:textId="77777777" w:rsidR="004227D1" w:rsidRPr="00AC23D9" w:rsidRDefault="00EE5674" w:rsidP="00AC23D9">
      <w:pPr>
        <w:spacing w:line="360" w:lineRule="auto"/>
        <w:jc w:val="both"/>
        <w:rPr>
          <w:rFonts w:ascii="Arial" w:hAnsi="Arial" w:cs="Arial"/>
          <w:b/>
          <w:sz w:val="20"/>
          <w:szCs w:val="20"/>
        </w:rPr>
      </w:pPr>
      <w:r w:rsidRPr="00AC23D9">
        <w:rPr>
          <w:rFonts w:ascii="Arial" w:hAnsi="Arial" w:cs="Arial"/>
          <w:b/>
          <w:sz w:val="20"/>
          <w:szCs w:val="20"/>
        </w:rPr>
        <w:t>I.- POR SU POSICIÓN O UBICACIÓN</w:t>
      </w:r>
    </w:p>
    <w:tbl>
      <w:tblPr>
        <w:tblStyle w:val="TableNormal"/>
        <w:tblW w:w="869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409"/>
      </w:tblGrid>
      <w:tr w:rsidR="004227D1" w:rsidRPr="00AC23D9" w14:paraId="79CDC50A" w14:textId="77777777" w:rsidTr="00B0147B">
        <w:trPr>
          <w:trHeight w:val="20"/>
        </w:trPr>
        <w:tc>
          <w:tcPr>
            <w:tcW w:w="6281" w:type="dxa"/>
            <w:tcBorders>
              <w:top w:val="nil"/>
              <w:left w:val="nil"/>
            </w:tcBorders>
          </w:tcPr>
          <w:p w14:paraId="552A4C25" w14:textId="77777777" w:rsidR="004227D1" w:rsidRPr="00AC23D9" w:rsidRDefault="004227D1" w:rsidP="00AC23D9">
            <w:pPr>
              <w:pStyle w:val="TableParagraph"/>
              <w:spacing w:line="360" w:lineRule="auto"/>
              <w:jc w:val="both"/>
              <w:rPr>
                <w:rFonts w:ascii="Arial" w:hAnsi="Arial" w:cs="Arial"/>
                <w:sz w:val="20"/>
                <w:szCs w:val="20"/>
              </w:rPr>
            </w:pPr>
          </w:p>
        </w:tc>
        <w:tc>
          <w:tcPr>
            <w:tcW w:w="2409" w:type="dxa"/>
          </w:tcPr>
          <w:p w14:paraId="52B80CBE" w14:textId="77777777" w:rsidR="004227D1" w:rsidRPr="00AC23D9" w:rsidRDefault="00A71F23" w:rsidP="00AC23D9">
            <w:pPr>
              <w:pStyle w:val="TableParagraph"/>
              <w:spacing w:line="360" w:lineRule="auto"/>
              <w:jc w:val="center"/>
              <w:rPr>
                <w:rFonts w:ascii="Arial" w:hAnsi="Arial" w:cs="Arial"/>
                <w:sz w:val="20"/>
                <w:szCs w:val="20"/>
              </w:rPr>
            </w:pPr>
            <w:r w:rsidRPr="00AC23D9">
              <w:rPr>
                <w:rFonts w:ascii="Arial" w:hAnsi="Arial" w:cs="Arial"/>
                <w:sz w:val="20"/>
                <w:szCs w:val="20"/>
              </w:rPr>
              <w:t xml:space="preserve">Unidad de Medida de </w:t>
            </w:r>
            <w:r w:rsidR="006E6F59" w:rsidRPr="00AC23D9">
              <w:rPr>
                <w:rFonts w:ascii="Arial" w:hAnsi="Arial" w:cs="Arial"/>
                <w:sz w:val="20"/>
                <w:szCs w:val="20"/>
              </w:rPr>
              <w:t>Aplicación</w:t>
            </w:r>
          </w:p>
        </w:tc>
      </w:tr>
      <w:tr w:rsidR="004227D1" w:rsidRPr="00AC23D9" w14:paraId="3437C9AE" w14:textId="77777777" w:rsidTr="00B0147B">
        <w:trPr>
          <w:trHeight w:val="20"/>
        </w:trPr>
        <w:tc>
          <w:tcPr>
            <w:tcW w:w="6281" w:type="dxa"/>
          </w:tcPr>
          <w:p w14:paraId="660CFFAD"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En fachadas, muros o bardas</w:t>
            </w:r>
          </w:p>
        </w:tc>
        <w:tc>
          <w:tcPr>
            <w:tcW w:w="2409" w:type="dxa"/>
          </w:tcPr>
          <w:p w14:paraId="1BB9712F" w14:textId="77777777"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bl>
    <w:p w14:paraId="5B40D520" w14:textId="77777777" w:rsidR="00A54A30" w:rsidRDefault="00A54A30">
      <w:pPr>
        <w:rPr>
          <w:rFonts w:ascii="Arial" w:hAnsi="Arial" w:cs="Arial"/>
          <w:sz w:val="20"/>
          <w:szCs w:val="20"/>
        </w:rPr>
      </w:pPr>
    </w:p>
    <w:p w14:paraId="613D2050" w14:textId="77777777" w:rsidR="0025225F" w:rsidRDefault="00A54A30">
      <w:pPr>
        <w:rPr>
          <w:rFonts w:ascii="Arial" w:hAnsi="Arial" w:cs="Arial"/>
          <w:sz w:val="20"/>
          <w:szCs w:val="20"/>
        </w:rPr>
      </w:pPr>
      <w:r>
        <w:rPr>
          <w:rFonts w:ascii="Arial" w:hAnsi="Arial" w:cs="Arial"/>
          <w:sz w:val="20"/>
          <w:szCs w:val="20"/>
        </w:rPr>
        <w:br w:type="page"/>
      </w:r>
    </w:p>
    <w:p w14:paraId="010D884A" w14:textId="77777777" w:rsidR="004227D1" w:rsidRPr="00AC23D9" w:rsidRDefault="00EE5674" w:rsidP="00AC23D9">
      <w:pPr>
        <w:pStyle w:val="Textoindependiente"/>
        <w:spacing w:line="360" w:lineRule="auto"/>
        <w:jc w:val="both"/>
        <w:rPr>
          <w:rFonts w:ascii="Arial" w:hAnsi="Arial" w:cs="Arial"/>
          <w:b/>
        </w:rPr>
      </w:pPr>
      <w:r w:rsidRPr="00AC23D9">
        <w:rPr>
          <w:rFonts w:ascii="Arial" w:hAnsi="Arial" w:cs="Arial"/>
          <w:b/>
        </w:rPr>
        <w:lastRenderedPageBreak/>
        <w:t>II.- POR SU COLOCACIÓN</w:t>
      </w:r>
    </w:p>
    <w:tbl>
      <w:tblPr>
        <w:tblStyle w:val="TableNormal"/>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1"/>
        <w:gridCol w:w="2079"/>
      </w:tblGrid>
      <w:tr w:rsidR="004227D1" w:rsidRPr="00AC23D9" w14:paraId="31E2C0C5" w14:textId="77777777" w:rsidTr="00B0147B">
        <w:trPr>
          <w:trHeight w:val="20"/>
        </w:trPr>
        <w:tc>
          <w:tcPr>
            <w:tcW w:w="6281" w:type="dxa"/>
            <w:tcBorders>
              <w:top w:val="nil"/>
              <w:left w:val="nil"/>
            </w:tcBorders>
          </w:tcPr>
          <w:p w14:paraId="7F322F95" w14:textId="77777777" w:rsidR="004227D1" w:rsidRPr="00AC23D9" w:rsidRDefault="004227D1" w:rsidP="00AC23D9">
            <w:pPr>
              <w:pStyle w:val="TableParagraph"/>
              <w:spacing w:line="360" w:lineRule="auto"/>
              <w:jc w:val="both"/>
              <w:rPr>
                <w:rFonts w:ascii="Arial" w:hAnsi="Arial" w:cs="Arial"/>
                <w:sz w:val="20"/>
                <w:szCs w:val="20"/>
              </w:rPr>
            </w:pPr>
          </w:p>
        </w:tc>
        <w:tc>
          <w:tcPr>
            <w:tcW w:w="2079" w:type="dxa"/>
          </w:tcPr>
          <w:p w14:paraId="435869E1" w14:textId="77777777" w:rsidR="004227D1" w:rsidRPr="00AC23D9" w:rsidRDefault="00A71F23" w:rsidP="00AC23D9">
            <w:pPr>
              <w:pStyle w:val="TableParagraph"/>
              <w:spacing w:line="360" w:lineRule="auto"/>
              <w:jc w:val="center"/>
              <w:rPr>
                <w:rFonts w:ascii="Arial" w:hAnsi="Arial" w:cs="Arial"/>
                <w:sz w:val="20"/>
                <w:szCs w:val="20"/>
              </w:rPr>
            </w:pPr>
            <w:r w:rsidRPr="00AC23D9">
              <w:rPr>
                <w:rFonts w:ascii="Arial" w:hAnsi="Arial" w:cs="Arial"/>
                <w:sz w:val="20"/>
                <w:szCs w:val="20"/>
              </w:rPr>
              <w:t xml:space="preserve">Unidad de Medida de </w:t>
            </w:r>
            <w:r w:rsidR="006E6F59" w:rsidRPr="00AC23D9">
              <w:rPr>
                <w:rFonts w:ascii="Arial" w:hAnsi="Arial" w:cs="Arial"/>
                <w:sz w:val="20"/>
                <w:szCs w:val="20"/>
              </w:rPr>
              <w:t>Aplicación</w:t>
            </w:r>
          </w:p>
        </w:tc>
      </w:tr>
      <w:tr w:rsidR="004227D1" w:rsidRPr="00AC23D9" w14:paraId="1AC50812" w14:textId="77777777" w:rsidTr="00B0147B">
        <w:trPr>
          <w:trHeight w:val="20"/>
        </w:trPr>
        <w:tc>
          <w:tcPr>
            <w:tcW w:w="6281" w:type="dxa"/>
          </w:tcPr>
          <w:p w14:paraId="630A0BD9"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Colgantes</w:t>
            </w:r>
          </w:p>
        </w:tc>
        <w:tc>
          <w:tcPr>
            <w:tcW w:w="2079" w:type="dxa"/>
          </w:tcPr>
          <w:p w14:paraId="13756C36" w14:textId="77777777"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r w:rsidR="004227D1" w:rsidRPr="00AC23D9" w14:paraId="6D3931B4" w14:textId="77777777" w:rsidTr="00B0147B">
        <w:trPr>
          <w:trHeight w:val="20"/>
        </w:trPr>
        <w:tc>
          <w:tcPr>
            <w:tcW w:w="6281" w:type="dxa"/>
          </w:tcPr>
          <w:p w14:paraId="13D353B6"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En azoteas</w:t>
            </w:r>
          </w:p>
        </w:tc>
        <w:tc>
          <w:tcPr>
            <w:tcW w:w="2079" w:type="dxa"/>
          </w:tcPr>
          <w:p w14:paraId="2D3F374C" w14:textId="77777777"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r w:rsidR="004227D1" w:rsidRPr="00AC23D9" w14:paraId="6E59FB98" w14:textId="77777777" w:rsidTr="00B0147B">
        <w:trPr>
          <w:trHeight w:val="20"/>
        </w:trPr>
        <w:tc>
          <w:tcPr>
            <w:tcW w:w="6281" w:type="dxa"/>
          </w:tcPr>
          <w:p w14:paraId="4634B117"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Pintados</w:t>
            </w:r>
          </w:p>
        </w:tc>
        <w:tc>
          <w:tcPr>
            <w:tcW w:w="2079" w:type="dxa"/>
          </w:tcPr>
          <w:p w14:paraId="6E7A8C01" w14:textId="77777777" w:rsidR="004227D1" w:rsidRPr="00AC23D9" w:rsidRDefault="00CE73A9" w:rsidP="00AC23D9">
            <w:pPr>
              <w:pStyle w:val="TableParagraph"/>
              <w:spacing w:line="360" w:lineRule="auto"/>
              <w:jc w:val="center"/>
              <w:rPr>
                <w:rFonts w:ascii="Arial" w:hAnsi="Arial" w:cs="Arial"/>
                <w:sz w:val="20"/>
                <w:szCs w:val="20"/>
              </w:rPr>
            </w:pPr>
            <w:r w:rsidRPr="00AC23D9">
              <w:rPr>
                <w:rFonts w:ascii="Arial" w:hAnsi="Arial" w:cs="Arial"/>
                <w:sz w:val="20"/>
                <w:szCs w:val="20"/>
              </w:rPr>
              <w:t>4</w:t>
            </w:r>
            <w:r w:rsidR="00EE5674" w:rsidRPr="00AC23D9">
              <w:rPr>
                <w:rFonts w:ascii="Arial" w:hAnsi="Arial" w:cs="Arial"/>
                <w:sz w:val="20"/>
                <w:szCs w:val="20"/>
              </w:rPr>
              <w:t xml:space="preserve"> por M2.</w:t>
            </w:r>
          </w:p>
        </w:tc>
      </w:tr>
    </w:tbl>
    <w:p w14:paraId="0D15F287" w14:textId="77777777" w:rsidR="004227D1" w:rsidRPr="00AC23D9" w:rsidRDefault="004227D1" w:rsidP="00AC23D9">
      <w:pPr>
        <w:pStyle w:val="Textoindependiente"/>
        <w:spacing w:line="360" w:lineRule="auto"/>
        <w:jc w:val="both"/>
        <w:rPr>
          <w:rFonts w:ascii="Arial" w:hAnsi="Arial" w:cs="Arial"/>
          <w:b/>
        </w:rPr>
      </w:pPr>
    </w:p>
    <w:p w14:paraId="1E05E5B5"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En caso de no retirarse los anuncios al vencimiento del plazo concedido, se cobrará una multa equivalente al 50% del valor del permiso concedido, más el costo de los gastos que ocasione el retiro.</w:t>
      </w:r>
    </w:p>
    <w:p w14:paraId="634A213A" w14:textId="77777777" w:rsidR="004227D1" w:rsidRPr="00AC23D9" w:rsidRDefault="004227D1" w:rsidP="00AC23D9">
      <w:pPr>
        <w:pStyle w:val="Textoindependiente"/>
        <w:spacing w:line="360" w:lineRule="auto"/>
        <w:jc w:val="center"/>
        <w:rPr>
          <w:rFonts w:ascii="Arial" w:hAnsi="Arial" w:cs="Arial"/>
        </w:rPr>
      </w:pPr>
    </w:p>
    <w:p w14:paraId="2DE98B0F"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Segunda</w:t>
      </w:r>
    </w:p>
    <w:p w14:paraId="738881E2" w14:textId="77777777"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servicios que P</w:t>
      </w:r>
      <w:r w:rsidR="00EE5674" w:rsidRPr="00AC23D9">
        <w:rPr>
          <w:rFonts w:ascii="Arial" w:hAnsi="Arial" w:cs="Arial"/>
          <w:b/>
          <w:sz w:val="20"/>
          <w:szCs w:val="20"/>
        </w:rPr>
        <w:t>resta el área de Obras Públicas</w:t>
      </w:r>
    </w:p>
    <w:p w14:paraId="56EBA739" w14:textId="77777777" w:rsidR="004227D1" w:rsidRPr="00AC23D9" w:rsidRDefault="004227D1" w:rsidP="00AC23D9">
      <w:pPr>
        <w:pStyle w:val="Textoindependiente"/>
        <w:spacing w:line="360" w:lineRule="auto"/>
        <w:jc w:val="both"/>
        <w:rPr>
          <w:rFonts w:ascii="Arial" w:hAnsi="Arial" w:cs="Arial"/>
          <w:b/>
        </w:rPr>
      </w:pPr>
    </w:p>
    <w:p w14:paraId="297B13BE"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11.- </w:t>
      </w:r>
      <w:r w:rsidRPr="00AC23D9">
        <w:rPr>
          <w:rFonts w:ascii="Arial" w:hAnsi="Arial" w:cs="Arial"/>
        </w:rPr>
        <w:t>El cobro de derecho por los servicios que proporciona obras públicas se realizará con base en las siguientes tarifas:</w:t>
      </w:r>
    </w:p>
    <w:p w14:paraId="71B13849" w14:textId="77777777" w:rsidR="004227D1" w:rsidRPr="00AC23D9" w:rsidRDefault="004227D1" w:rsidP="00AC23D9">
      <w:pPr>
        <w:pStyle w:val="Textoindependiente"/>
        <w:spacing w:line="360" w:lineRule="auto"/>
        <w:jc w:val="both"/>
        <w:rPr>
          <w:rFonts w:ascii="Arial" w:hAnsi="Arial" w:cs="Arial"/>
        </w:rPr>
      </w:pPr>
    </w:p>
    <w:p w14:paraId="36C947AC" w14:textId="77777777" w:rsidR="004227D1" w:rsidRPr="00B93B7A" w:rsidRDefault="00EE5674" w:rsidP="00AC23D9">
      <w:pPr>
        <w:spacing w:line="360" w:lineRule="auto"/>
        <w:jc w:val="both"/>
        <w:rPr>
          <w:rFonts w:ascii="Arial" w:hAnsi="Arial" w:cs="Arial"/>
          <w:bCs/>
          <w:sz w:val="20"/>
          <w:szCs w:val="20"/>
        </w:rPr>
      </w:pPr>
      <w:r w:rsidRPr="00AC23D9">
        <w:rPr>
          <w:rFonts w:ascii="Arial" w:hAnsi="Arial" w:cs="Arial"/>
          <w:b/>
          <w:sz w:val="20"/>
          <w:szCs w:val="20"/>
        </w:rPr>
        <w:t xml:space="preserve">I.- </w:t>
      </w:r>
      <w:r w:rsidRPr="00B93B7A">
        <w:rPr>
          <w:rFonts w:ascii="Arial" w:hAnsi="Arial" w:cs="Arial"/>
          <w:bCs/>
          <w:sz w:val="20"/>
          <w:szCs w:val="20"/>
        </w:rPr>
        <w:t>Expedición de licencias de construcción</w:t>
      </w:r>
    </w:p>
    <w:p w14:paraId="62CF74C3" w14:textId="77777777" w:rsidR="004227D1" w:rsidRPr="00AC23D9" w:rsidRDefault="004227D1" w:rsidP="00AC23D9">
      <w:pPr>
        <w:pStyle w:val="Textoindependiente"/>
        <w:spacing w:line="360" w:lineRule="auto"/>
        <w:jc w:val="both"/>
        <w:rPr>
          <w:rFonts w:ascii="Arial" w:hAnsi="Arial" w:cs="Arial"/>
          <w:b/>
        </w:rPr>
      </w:pPr>
    </w:p>
    <w:tbl>
      <w:tblPr>
        <w:tblStyle w:val="TableNormal"/>
        <w:tblW w:w="4759" w:type="pct"/>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2393"/>
        <w:gridCol w:w="1944"/>
      </w:tblGrid>
      <w:tr w:rsidR="004227D1" w:rsidRPr="00AC23D9" w14:paraId="539D86D0" w14:textId="77777777" w:rsidTr="00B0147B">
        <w:trPr>
          <w:trHeight w:val="20"/>
        </w:trPr>
        <w:tc>
          <w:tcPr>
            <w:tcW w:w="2501" w:type="pct"/>
            <w:tcBorders>
              <w:top w:val="nil"/>
              <w:left w:val="nil"/>
            </w:tcBorders>
          </w:tcPr>
          <w:p w14:paraId="4BBF5087" w14:textId="77777777" w:rsidR="004227D1" w:rsidRPr="00AC23D9" w:rsidRDefault="004227D1" w:rsidP="00AC23D9">
            <w:pPr>
              <w:pStyle w:val="TableParagraph"/>
              <w:spacing w:line="360" w:lineRule="auto"/>
              <w:jc w:val="both"/>
              <w:rPr>
                <w:rFonts w:ascii="Arial" w:hAnsi="Arial" w:cs="Arial"/>
                <w:sz w:val="20"/>
                <w:szCs w:val="20"/>
              </w:rPr>
            </w:pPr>
          </w:p>
        </w:tc>
        <w:tc>
          <w:tcPr>
            <w:tcW w:w="1379" w:type="pct"/>
            <w:vAlign w:val="center"/>
          </w:tcPr>
          <w:p w14:paraId="05813645" w14:textId="77777777" w:rsidR="003E52B2"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PREDIO DOMÉSTICO</w:t>
            </w:r>
          </w:p>
          <w:p w14:paraId="490BA5C5" w14:textId="77777777" w:rsidR="004227D1" w:rsidRPr="00AC23D9" w:rsidRDefault="004227D1" w:rsidP="00AC23D9">
            <w:pPr>
              <w:spacing w:line="360" w:lineRule="auto"/>
              <w:jc w:val="center"/>
              <w:rPr>
                <w:rFonts w:ascii="Arial" w:hAnsi="Arial" w:cs="Arial"/>
                <w:sz w:val="20"/>
                <w:szCs w:val="20"/>
              </w:rPr>
            </w:pPr>
          </w:p>
        </w:tc>
        <w:tc>
          <w:tcPr>
            <w:tcW w:w="1120" w:type="pct"/>
            <w:vAlign w:val="center"/>
          </w:tcPr>
          <w:p w14:paraId="5EE352F4" w14:textId="77777777"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PREDIO</w:t>
            </w:r>
          </w:p>
          <w:p w14:paraId="51F2330E" w14:textId="77777777" w:rsidR="004227D1" w:rsidRPr="00AC23D9" w:rsidRDefault="00EE5674" w:rsidP="00AC23D9">
            <w:pPr>
              <w:pStyle w:val="TableParagraph"/>
              <w:spacing w:line="360" w:lineRule="auto"/>
              <w:jc w:val="center"/>
              <w:rPr>
                <w:rFonts w:ascii="Arial" w:hAnsi="Arial" w:cs="Arial"/>
                <w:b/>
                <w:sz w:val="20"/>
                <w:szCs w:val="20"/>
              </w:rPr>
            </w:pPr>
            <w:r w:rsidRPr="00AC23D9">
              <w:rPr>
                <w:rFonts w:ascii="Arial" w:hAnsi="Arial" w:cs="Arial"/>
                <w:b/>
                <w:sz w:val="20"/>
                <w:szCs w:val="20"/>
              </w:rPr>
              <w:t>COMERCIAL</w:t>
            </w:r>
          </w:p>
        </w:tc>
      </w:tr>
      <w:tr w:rsidR="004227D1" w:rsidRPr="00AC23D9" w14:paraId="2023E7A8" w14:textId="77777777" w:rsidTr="00B0147B">
        <w:trPr>
          <w:trHeight w:val="20"/>
        </w:trPr>
        <w:tc>
          <w:tcPr>
            <w:tcW w:w="2501" w:type="pct"/>
          </w:tcPr>
          <w:p w14:paraId="5D49B486"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Por licencia de construcción</w:t>
            </w:r>
          </w:p>
        </w:tc>
        <w:tc>
          <w:tcPr>
            <w:tcW w:w="1379" w:type="pct"/>
            <w:vAlign w:val="center"/>
          </w:tcPr>
          <w:p w14:paraId="6F9F6626"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$ 5.00 por M2</w:t>
            </w:r>
          </w:p>
        </w:tc>
        <w:tc>
          <w:tcPr>
            <w:tcW w:w="1120" w:type="pct"/>
            <w:vAlign w:val="center"/>
          </w:tcPr>
          <w:p w14:paraId="511EA81B"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$ 7.00 por M2</w:t>
            </w:r>
          </w:p>
        </w:tc>
      </w:tr>
      <w:tr w:rsidR="004227D1" w:rsidRPr="00AC23D9" w14:paraId="57C3CFB3" w14:textId="77777777" w:rsidTr="00B0147B">
        <w:trPr>
          <w:trHeight w:val="20"/>
        </w:trPr>
        <w:tc>
          <w:tcPr>
            <w:tcW w:w="2501" w:type="pct"/>
          </w:tcPr>
          <w:p w14:paraId="1C7AD553"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Por licencia de remodelación</w:t>
            </w:r>
          </w:p>
        </w:tc>
        <w:tc>
          <w:tcPr>
            <w:tcW w:w="1379" w:type="pct"/>
            <w:vAlign w:val="center"/>
          </w:tcPr>
          <w:p w14:paraId="2F569AF5"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$ 4.00 por M2</w:t>
            </w:r>
          </w:p>
        </w:tc>
        <w:tc>
          <w:tcPr>
            <w:tcW w:w="1120" w:type="pct"/>
            <w:vAlign w:val="center"/>
          </w:tcPr>
          <w:p w14:paraId="28837F9F"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$ 7.00 por M2</w:t>
            </w:r>
          </w:p>
        </w:tc>
      </w:tr>
      <w:tr w:rsidR="004227D1" w:rsidRPr="00AC23D9" w14:paraId="10D57A00" w14:textId="77777777" w:rsidTr="00B0147B">
        <w:trPr>
          <w:trHeight w:val="20"/>
        </w:trPr>
        <w:tc>
          <w:tcPr>
            <w:tcW w:w="2501" w:type="pct"/>
          </w:tcPr>
          <w:p w14:paraId="0E03F72C"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Por licencia de ampliación</w:t>
            </w:r>
          </w:p>
        </w:tc>
        <w:tc>
          <w:tcPr>
            <w:tcW w:w="1379" w:type="pct"/>
            <w:vAlign w:val="center"/>
          </w:tcPr>
          <w:p w14:paraId="492E111A"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$ 3.00 por M2</w:t>
            </w:r>
          </w:p>
        </w:tc>
        <w:tc>
          <w:tcPr>
            <w:tcW w:w="1120" w:type="pct"/>
            <w:vAlign w:val="center"/>
          </w:tcPr>
          <w:p w14:paraId="0752DC2E"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$ 4.00 por M2</w:t>
            </w:r>
          </w:p>
        </w:tc>
      </w:tr>
    </w:tbl>
    <w:p w14:paraId="68B608B2" w14:textId="77777777" w:rsidR="00FD2FC7" w:rsidRPr="00AC23D9" w:rsidRDefault="00FD2FC7" w:rsidP="00AC23D9">
      <w:pPr>
        <w:pStyle w:val="Textoindependiente"/>
        <w:spacing w:line="360" w:lineRule="auto"/>
        <w:jc w:val="both"/>
        <w:rPr>
          <w:rFonts w:ascii="Arial" w:hAnsi="Arial" w:cs="Arial"/>
          <w:b/>
        </w:rPr>
      </w:pPr>
    </w:p>
    <w:p w14:paraId="2A78856F" w14:textId="77777777" w:rsidR="004227D1" w:rsidRDefault="00EE5674" w:rsidP="0025225F">
      <w:pPr>
        <w:spacing w:line="360" w:lineRule="auto"/>
        <w:jc w:val="both"/>
        <w:rPr>
          <w:rFonts w:ascii="Arial" w:hAnsi="Arial" w:cs="Arial"/>
          <w:b/>
          <w:sz w:val="20"/>
          <w:szCs w:val="20"/>
        </w:rPr>
      </w:pPr>
      <w:r w:rsidRPr="00AC23D9">
        <w:rPr>
          <w:rFonts w:ascii="Arial" w:hAnsi="Arial" w:cs="Arial"/>
          <w:b/>
          <w:sz w:val="20"/>
          <w:szCs w:val="20"/>
        </w:rPr>
        <w:t xml:space="preserve">II. </w:t>
      </w:r>
      <w:r w:rsidRPr="00B93B7A">
        <w:rPr>
          <w:rFonts w:ascii="Arial" w:hAnsi="Arial" w:cs="Arial"/>
          <w:bCs/>
          <w:sz w:val="20"/>
          <w:szCs w:val="20"/>
        </w:rPr>
        <w:t>Por expedición de certificaciones, constancias, copias y formas oficiales</w:t>
      </w:r>
      <w:r w:rsidR="006E6F59" w:rsidRPr="00B93B7A">
        <w:rPr>
          <w:rFonts w:ascii="Arial" w:hAnsi="Arial" w:cs="Arial"/>
          <w:bCs/>
          <w:sz w:val="20"/>
          <w:szCs w:val="20"/>
        </w:rPr>
        <w:t>.</w:t>
      </w:r>
    </w:p>
    <w:p w14:paraId="6CA3B4F6" w14:textId="77777777" w:rsidR="0025225F" w:rsidRPr="0025225F" w:rsidRDefault="0025225F" w:rsidP="0025225F">
      <w:pPr>
        <w:spacing w:line="360" w:lineRule="auto"/>
        <w:jc w:val="both"/>
        <w:rPr>
          <w:rFonts w:ascii="Arial" w:hAnsi="Arial" w:cs="Arial"/>
          <w:b/>
          <w:sz w:val="20"/>
          <w:szCs w:val="20"/>
        </w:rPr>
      </w:pPr>
    </w:p>
    <w:tbl>
      <w:tblPr>
        <w:tblStyle w:val="TableNormal"/>
        <w:tblW w:w="4756"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021"/>
      </w:tblGrid>
      <w:tr w:rsidR="004227D1" w:rsidRPr="00AC23D9" w14:paraId="5600BBCC" w14:textId="77777777" w:rsidTr="00B0147B">
        <w:trPr>
          <w:trHeight w:val="345"/>
        </w:trPr>
        <w:tc>
          <w:tcPr>
            <w:tcW w:w="2680" w:type="pct"/>
          </w:tcPr>
          <w:p w14:paraId="5F621FB3"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Por copia certificada</w:t>
            </w:r>
          </w:p>
        </w:tc>
        <w:tc>
          <w:tcPr>
            <w:tcW w:w="2320" w:type="pct"/>
          </w:tcPr>
          <w:p w14:paraId="52670A3E"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1 </w:t>
            </w:r>
            <w:proofErr w:type="gramStart"/>
            <w:r w:rsidRPr="00AC23D9">
              <w:rPr>
                <w:rFonts w:ascii="Arial" w:hAnsi="Arial" w:cs="Arial"/>
                <w:sz w:val="20"/>
                <w:szCs w:val="20"/>
              </w:rPr>
              <w:t>Unidad</w:t>
            </w:r>
            <w:proofErr w:type="gramEnd"/>
            <w:r w:rsidRPr="00AC23D9">
              <w:rPr>
                <w:rFonts w:ascii="Arial" w:hAnsi="Arial" w:cs="Arial"/>
                <w:sz w:val="20"/>
                <w:szCs w:val="20"/>
              </w:rPr>
              <w:t xml:space="preserve"> de Medida y Actualización</w:t>
            </w:r>
          </w:p>
        </w:tc>
      </w:tr>
      <w:tr w:rsidR="004227D1" w:rsidRPr="00AC23D9" w14:paraId="28C896D4" w14:textId="77777777" w:rsidTr="00B0147B">
        <w:trPr>
          <w:trHeight w:val="345"/>
        </w:trPr>
        <w:tc>
          <w:tcPr>
            <w:tcW w:w="2680" w:type="pct"/>
          </w:tcPr>
          <w:p w14:paraId="753161B0"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Por forma de uso de suelo</w:t>
            </w:r>
          </w:p>
        </w:tc>
        <w:tc>
          <w:tcPr>
            <w:tcW w:w="2320" w:type="pct"/>
          </w:tcPr>
          <w:p w14:paraId="027DA250"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1 </w:t>
            </w:r>
            <w:proofErr w:type="gramStart"/>
            <w:r w:rsidRPr="00AC23D9">
              <w:rPr>
                <w:rFonts w:ascii="Arial" w:hAnsi="Arial" w:cs="Arial"/>
                <w:sz w:val="20"/>
                <w:szCs w:val="20"/>
              </w:rPr>
              <w:t>Unidad</w:t>
            </w:r>
            <w:proofErr w:type="gramEnd"/>
            <w:r w:rsidRPr="00AC23D9">
              <w:rPr>
                <w:rFonts w:ascii="Arial" w:hAnsi="Arial" w:cs="Arial"/>
                <w:sz w:val="20"/>
                <w:szCs w:val="20"/>
              </w:rPr>
              <w:t xml:space="preserve"> de Medida y Actualización</w:t>
            </w:r>
          </w:p>
        </w:tc>
      </w:tr>
      <w:tr w:rsidR="004227D1" w:rsidRPr="00AC23D9" w14:paraId="166799D9" w14:textId="77777777" w:rsidTr="00B0147B">
        <w:trPr>
          <w:trHeight w:val="343"/>
        </w:trPr>
        <w:tc>
          <w:tcPr>
            <w:tcW w:w="2680" w:type="pct"/>
          </w:tcPr>
          <w:p w14:paraId="324F0C99"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Por certificación de planos</w:t>
            </w:r>
          </w:p>
        </w:tc>
        <w:tc>
          <w:tcPr>
            <w:tcW w:w="2320" w:type="pct"/>
          </w:tcPr>
          <w:p w14:paraId="1DA3224D"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1 </w:t>
            </w:r>
            <w:proofErr w:type="gramStart"/>
            <w:r w:rsidRPr="00AC23D9">
              <w:rPr>
                <w:rFonts w:ascii="Arial" w:hAnsi="Arial" w:cs="Arial"/>
                <w:sz w:val="20"/>
                <w:szCs w:val="20"/>
              </w:rPr>
              <w:t>Unidad</w:t>
            </w:r>
            <w:proofErr w:type="gramEnd"/>
            <w:r w:rsidRPr="00AC23D9">
              <w:rPr>
                <w:rFonts w:ascii="Arial" w:hAnsi="Arial" w:cs="Arial"/>
                <w:sz w:val="20"/>
                <w:szCs w:val="20"/>
              </w:rPr>
              <w:t xml:space="preserve"> de Medida y Actualización</w:t>
            </w:r>
          </w:p>
        </w:tc>
      </w:tr>
      <w:tr w:rsidR="004227D1" w:rsidRPr="00AC23D9" w14:paraId="55D80F55" w14:textId="77777777" w:rsidTr="00B0147B">
        <w:trPr>
          <w:trHeight w:val="345"/>
        </w:trPr>
        <w:tc>
          <w:tcPr>
            <w:tcW w:w="2680" w:type="pct"/>
          </w:tcPr>
          <w:p w14:paraId="1F85E450"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Por constancia de régimen en condominio</w:t>
            </w:r>
          </w:p>
        </w:tc>
        <w:tc>
          <w:tcPr>
            <w:tcW w:w="2320" w:type="pct"/>
          </w:tcPr>
          <w:p w14:paraId="6E9499AA"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1 </w:t>
            </w:r>
            <w:proofErr w:type="gramStart"/>
            <w:r w:rsidRPr="00AC23D9">
              <w:rPr>
                <w:rFonts w:ascii="Arial" w:hAnsi="Arial" w:cs="Arial"/>
                <w:sz w:val="20"/>
                <w:szCs w:val="20"/>
              </w:rPr>
              <w:t>Unidad</w:t>
            </w:r>
            <w:proofErr w:type="gramEnd"/>
            <w:r w:rsidRPr="00AC23D9">
              <w:rPr>
                <w:rFonts w:ascii="Arial" w:hAnsi="Arial" w:cs="Arial"/>
                <w:sz w:val="20"/>
                <w:szCs w:val="20"/>
              </w:rPr>
              <w:t xml:space="preserve"> de Medida y Actualización</w:t>
            </w:r>
          </w:p>
        </w:tc>
      </w:tr>
      <w:tr w:rsidR="004227D1" w:rsidRPr="00AC23D9" w14:paraId="3C55476B" w14:textId="77777777" w:rsidTr="00B0147B">
        <w:trPr>
          <w:trHeight w:val="689"/>
        </w:trPr>
        <w:tc>
          <w:tcPr>
            <w:tcW w:w="2680" w:type="pct"/>
          </w:tcPr>
          <w:p w14:paraId="5CD12464"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e) </w:t>
            </w:r>
            <w:r w:rsidRPr="00AC23D9">
              <w:rPr>
                <w:rFonts w:ascii="Arial" w:hAnsi="Arial" w:cs="Arial"/>
                <w:sz w:val="20"/>
                <w:szCs w:val="20"/>
              </w:rPr>
              <w:t>Por constancia de alineamiento</w:t>
            </w:r>
          </w:p>
        </w:tc>
        <w:tc>
          <w:tcPr>
            <w:tcW w:w="2320" w:type="pct"/>
          </w:tcPr>
          <w:p w14:paraId="5E6DFB79"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$ 5.00 por metro lineal de frente del </w:t>
            </w:r>
            <w:proofErr w:type="spellStart"/>
            <w:r w:rsidRPr="00AC23D9">
              <w:rPr>
                <w:rFonts w:ascii="Arial" w:hAnsi="Arial" w:cs="Arial"/>
                <w:sz w:val="20"/>
                <w:szCs w:val="20"/>
              </w:rPr>
              <w:t>predioque</w:t>
            </w:r>
            <w:proofErr w:type="spellEnd"/>
            <w:r w:rsidRPr="00AC23D9">
              <w:rPr>
                <w:rFonts w:ascii="Arial" w:hAnsi="Arial" w:cs="Arial"/>
                <w:sz w:val="20"/>
                <w:szCs w:val="20"/>
              </w:rPr>
              <w:t xml:space="preserve"> den a la vía pública</w:t>
            </w:r>
          </w:p>
        </w:tc>
      </w:tr>
      <w:tr w:rsidR="004227D1" w:rsidRPr="00AC23D9" w14:paraId="4F4A1F0A" w14:textId="77777777" w:rsidTr="00B0147B">
        <w:trPr>
          <w:trHeight w:val="345"/>
        </w:trPr>
        <w:tc>
          <w:tcPr>
            <w:tcW w:w="2680" w:type="pct"/>
          </w:tcPr>
          <w:p w14:paraId="2EA1B461" w14:textId="77777777" w:rsidR="004227D1" w:rsidRPr="00AC23D9" w:rsidRDefault="003E52B2" w:rsidP="00AC23D9">
            <w:pPr>
              <w:pStyle w:val="TableParagraph"/>
              <w:tabs>
                <w:tab w:val="left" w:pos="532"/>
              </w:tabs>
              <w:spacing w:line="360" w:lineRule="auto"/>
              <w:jc w:val="both"/>
              <w:rPr>
                <w:rFonts w:ascii="Arial" w:hAnsi="Arial" w:cs="Arial"/>
                <w:sz w:val="20"/>
                <w:szCs w:val="20"/>
              </w:rPr>
            </w:pPr>
            <w:r w:rsidRPr="00AC23D9">
              <w:rPr>
                <w:rFonts w:ascii="Arial" w:hAnsi="Arial" w:cs="Arial"/>
                <w:b/>
                <w:sz w:val="20"/>
                <w:szCs w:val="20"/>
              </w:rPr>
              <w:lastRenderedPageBreak/>
              <w:t xml:space="preserve">f) </w:t>
            </w:r>
            <w:r w:rsidR="00EE5674" w:rsidRPr="00AC23D9">
              <w:rPr>
                <w:rFonts w:ascii="Arial" w:hAnsi="Arial" w:cs="Arial"/>
                <w:sz w:val="20"/>
                <w:szCs w:val="20"/>
              </w:rPr>
              <w:t>Por constancia para obras de urbanización</w:t>
            </w:r>
          </w:p>
        </w:tc>
        <w:tc>
          <w:tcPr>
            <w:tcW w:w="2320" w:type="pct"/>
          </w:tcPr>
          <w:p w14:paraId="0C91C548"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$ 4.00 por M2. De vía pública</w:t>
            </w:r>
          </w:p>
        </w:tc>
      </w:tr>
      <w:tr w:rsidR="004227D1" w:rsidRPr="00AC23D9" w14:paraId="2885ACC4" w14:textId="77777777" w:rsidTr="00B0147B">
        <w:trPr>
          <w:trHeight w:val="645"/>
        </w:trPr>
        <w:tc>
          <w:tcPr>
            <w:tcW w:w="2680" w:type="pct"/>
          </w:tcPr>
          <w:p w14:paraId="6995B233" w14:textId="77777777" w:rsidR="0025225F" w:rsidRDefault="003E52B2"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g) </w:t>
            </w:r>
            <w:r w:rsidR="00EE5674" w:rsidRPr="00AC23D9">
              <w:rPr>
                <w:rFonts w:ascii="Arial" w:hAnsi="Arial" w:cs="Arial"/>
                <w:sz w:val="20"/>
                <w:szCs w:val="20"/>
              </w:rPr>
              <w:t xml:space="preserve">Por paquete de lineamientos para </w:t>
            </w:r>
          </w:p>
          <w:p w14:paraId="2EE23A20"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concurso</w:t>
            </w:r>
            <w:r w:rsidR="0025225F">
              <w:rPr>
                <w:rFonts w:ascii="Arial" w:hAnsi="Arial" w:cs="Arial"/>
                <w:sz w:val="20"/>
                <w:szCs w:val="20"/>
              </w:rPr>
              <w:t xml:space="preserve"> </w:t>
            </w:r>
            <w:r w:rsidRPr="00AC23D9">
              <w:rPr>
                <w:rFonts w:ascii="Arial" w:hAnsi="Arial" w:cs="Arial"/>
                <w:sz w:val="20"/>
                <w:szCs w:val="20"/>
              </w:rPr>
              <w:t xml:space="preserve">de obra, que no exceda de 10,000 </w:t>
            </w:r>
            <w:r w:rsidR="00A71F23" w:rsidRPr="00AC23D9">
              <w:rPr>
                <w:rFonts w:ascii="Arial" w:hAnsi="Arial" w:cs="Arial"/>
                <w:sz w:val="20"/>
                <w:szCs w:val="20"/>
              </w:rPr>
              <w:t>UMA</w:t>
            </w:r>
          </w:p>
        </w:tc>
        <w:tc>
          <w:tcPr>
            <w:tcW w:w="2320" w:type="pct"/>
          </w:tcPr>
          <w:p w14:paraId="37DCB12C"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 </w:t>
            </w:r>
            <w:r w:rsidR="00A71F23" w:rsidRPr="00AC23D9">
              <w:rPr>
                <w:rFonts w:ascii="Arial" w:hAnsi="Arial" w:cs="Arial"/>
                <w:sz w:val="20"/>
                <w:szCs w:val="20"/>
              </w:rPr>
              <w:t>800</w:t>
            </w:r>
            <w:r w:rsidRPr="00AC23D9">
              <w:rPr>
                <w:rFonts w:ascii="Arial" w:hAnsi="Arial" w:cs="Arial"/>
                <w:sz w:val="20"/>
                <w:szCs w:val="20"/>
              </w:rPr>
              <w:t>.00</w:t>
            </w:r>
          </w:p>
        </w:tc>
      </w:tr>
    </w:tbl>
    <w:p w14:paraId="2B41B57E" w14:textId="77777777" w:rsidR="004227D1" w:rsidRPr="00AC23D9" w:rsidRDefault="004227D1" w:rsidP="00AC23D9">
      <w:pPr>
        <w:pStyle w:val="Textoindependiente"/>
        <w:spacing w:line="360" w:lineRule="auto"/>
        <w:jc w:val="both"/>
        <w:rPr>
          <w:rFonts w:ascii="Arial" w:hAnsi="Arial" w:cs="Arial"/>
          <w:b/>
        </w:rPr>
      </w:pPr>
    </w:p>
    <w:p w14:paraId="12DC77E5" w14:textId="77777777" w:rsidR="00343F29" w:rsidRPr="00AC23D9" w:rsidRDefault="00343F29" w:rsidP="00AC23D9">
      <w:pPr>
        <w:pStyle w:val="Textoindependiente"/>
        <w:spacing w:line="360" w:lineRule="auto"/>
        <w:jc w:val="both"/>
        <w:rPr>
          <w:rFonts w:ascii="Arial" w:hAnsi="Arial" w:cs="Arial"/>
          <w:b/>
          <w:lang w:val="es-MX"/>
        </w:rPr>
      </w:pPr>
      <w:r w:rsidRPr="00AC23D9">
        <w:rPr>
          <w:rFonts w:ascii="Arial" w:hAnsi="Arial" w:cs="Arial"/>
          <w:b/>
        </w:rPr>
        <w:t>III.</w:t>
      </w:r>
      <w:r w:rsidRPr="00AC23D9">
        <w:rPr>
          <w:rFonts w:ascii="Arial" w:eastAsiaTheme="minorHAnsi" w:hAnsi="Arial" w:cs="Arial"/>
          <w:lang w:val="es-MX"/>
        </w:rPr>
        <w:t xml:space="preserve"> </w:t>
      </w:r>
      <w:r w:rsidRPr="00B93B7A">
        <w:rPr>
          <w:rFonts w:ascii="Arial" w:hAnsi="Arial" w:cs="Arial"/>
          <w:bCs/>
          <w:lang w:val="es-MX"/>
        </w:rPr>
        <w:t>Uso de suelo para construir y colocar en la vía pública o en propiedad privada su infraestructura de cableado, postes y antenas.</w:t>
      </w:r>
    </w:p>
    <w:tbl>
      <w:tblPr>
        <w:tblStyle w:val="Tablaconcuadrcula"/>
        <w:tblW w:w="4889" w:type="pct"/>
        <w:tblInd w:w="108" w:type="dxa"/>
        <w:tblLook w:val="04A0" w:firstRow="1" w:lastRow="0" w:firstColumn="1" w:lastColumn="0" w:noHBand="0" w:noVBand="1"/>
      </w:tblPr>
      <w:tblGrid>
        <w:gridCol w:w="5723"/>
        <w:gridCol w:w="3186"/>
      </w:tblGrid>
      <w:tr w:rsidR="00343F29" w:rsidRPr="00AC23D9" w14:paraId="377595E5" w14:textId="77777777" w:rsidTr="0025225F">
        <w:tc>
          <w:tcPr>
            <w:tcW w:w="3212" w:type="pct"/>
          </w:tcPr>
          <w:p w14:paraId="2EF04CDB" w14:textId="77777777" w:rsidR="00343F29" w:rsidRPr="00726F54" w:rsidRDefault="00343F29" w:rsidP="00AC23D9">
            <w:pPr>
              <w:pStyle w:val="Textoindependiente"/>
              <w:tabs>
                <w:tab w:val="left" w:pos="7642"/>
              </w:tabs>
              <w:spacing w:line="360" w:lineRule="auto"/>
              <w:jc w:val="center"/>
              <w:rPr>
                <w:rFonts w:ascii="Arial" w:hAnsi="Arial" w:cs="Arial"/>
                <w:highlight w:val="yellow"/>
              </w:rPr>
            </w:pPr>
            <w:r w:rsidRPr="00842075">
              <w:rPr>
                <w:rFonts w:ascii="Arial" w:hAnsi="Arial" w:cs="Arial"/>
              </w:rPr>
              <w:t>Concepto</w:t>
            </w:r>
          </w:p>
        </w:tc>
        <w:tc>
          <w:tcPr>
            <w:tcW w:w="1788" w:type="pct"/>
          </w:tcPr>
          <w:p w14:paraId="53C13E08" w14:textId="77777777" w:rsidR="00343F29" w:rsidRPr="00726F54" w:rsidRDefault="00343F29" w:rsidP="00AC23D9">
            <w:pPr>
              <w:pStyle w:val="Textoindependiente"/>
              <w:tabs>
                <w:tab w:val="left" w:pos="7642"/>
              </w:tabs>
              <w:spacing w:line="360" w:lineRule="auto"/>
              <w:jc w:val="both"/>
              <w:rPr>
                <w:rFonts w:ascii="Arial" w:hAnsi="Arial" w:cs="Arial"/>
                <w:highlight w:val="yellow"/>
              </w:rPr>
            </w:pPr>
          </w:p>
        </w:tc>
      </w:tr>
      <w:tr w:rsidR="00343F29" w:rsidRPr="00ED79BC" w14:paraId="381079D9" w14:textId="77777777" w:rsidTr="0025225F">
        <w:tc>
          <w:tcPr>
            <w:tcW w:w="3212" w:type="pct"/>
          </w:tcPr>
          <w:p w14:paraId="350435A1" w14:textId="77777777" w:rsidR="00343F29" w:rsidRPr="00ED79BC" w:rsidRDefault="00343F29" w:rsidP="00AC23D9">
            <w:pPr>
              <w:pStyle w:val="Textoindependiente"/>
              <w:tabs>
                <w:tab w:val="left" w:pos="7642"/>
              </w:tabs>
              <w:spacing w:line="360" w:lineRule="auto"/>
              <w:jc w:val="both"/>
              <w:rPr>
                <w:rFonts w:ascii="Arial" w:hAnsi="Arial" w:cs="Arial"/>
              </w:rPr>
            </w:pPr>
            <w:r w:rsidRPr="00ED79BC">
              <w:rPr>
                <w:rFonts w:ascii="Arial" w:hAnsi="Arial" w:cs="Arial"/>
              </w:rPr>
              <w:t>Por poste</w:t>
            </w:r>
          </w:p>
        </w:tc>
        <w:tc>
          <w:tcPr>
            <w:tcW w:w="1788" w:type="pct"/>
          </w:tcPr>
          <w:p w14:paraId="7D8A273E" w14:textId="77777777" w:rsidR="00343F29" w:rsidRPr="00ED79BC" w:rsidRDefault="00343F29" w:rsidP="0025225F">
            <w:pPr>
              <w:pStyle w:val="Textoindependiente"/>
              <w:tabs>
                <w:tab w:val="left" w:pos="7642"/>
              </w:tabs>
              <w:spacing w:line="360" w:lineRule="auto"/>
              <w:jc w:val="center"/>
              <w:rPr>
                <w:rFonts w:ascii="Arial" w:hAnsi="Arial" w:cs="Arial"/>
              </w:rPr>
            </w:pPr>
            <w:r w:rsidRPr="00ED79BC">
              <w:rPr>
                <w:rFonts w:ascii="Arial" w:hAnsi="Arial" w:cs="Arial"/>
              </w:rPr>
              <w:t>$1.00 mensuales por unidad</w:t>
            </w:r>
          </w:p>
        </w:tc>
      </w:tr>
      <w:tr w:rsidR="00343F29" w:rsidRPr="00ED79BC" w14:paraId="1CB8E752" w14:textId="77777777" w:rsidTr="0025225F">
        <w:tc>
          <w:tcPr>
            <w:tcW w:w="3212" w:type="pct"/>
          </w:tcPr>
          <w:p w14:paraId="6B1F4B47" w14:textId="77777777" w:rsidR="00343F29" w:rsidRPr="00ED79BC" w:rsidRDefault="00343F29" w:rsidP="00AC23D9">
            <w:pPr>
              <w:pStyle w:val="Textoindependiente"/>
              <w:tabs>
                <w:tab w:val="left" w:pos="7642"/>
              </w:tabs>
              <w:spacing w:line="360" w:lineRule="auto"/>
              <w:jc w:val="both"/>
              <w:rPr>
                <w:rFonts w:ascii="Arial" w:hAnsi="Arial" w:cs="Arial"/>
              </w:rPr>
            </w:pPr>
            <w:r w:rsidRPr="00ED79BC">
              <w:rPr>
                <w:rFonts w:ascii="Arial" w:hAnsi="Arial" w:cs="Arial"/>
              </w:rPr>
              <w:t xml:space="preserve">Por caseta telefónica </w:t>
            </w:r>
          </w:p>
        </w:tc>
        <w:tc>
          <w:tcPr>
            <w:tcW w:w="1788" w:type="pct"/>
          </w:tcPr>
          <w:p w14:paraId="2A97CDA4" w14:textId="6BB7EB89" w:rsidR="00343F29" w:rsidRPr="00ED79BC" w:rsidRDefault="00343F29" w:rsidP="0025225F">
            <w:pPr>
              <w:pStyle w:val="Textoindependiente"/>
              <w:tabs>
                <w:tab w:val="left" w:pos="7642"/>
              </w:tabs>
              <w:spacing w:line="360" w:lineRule="auto"/>
              <w:jc w:val="center"/>
              <w:rPr>
                <w:rFonts w:ascii="Arial" w:hAnsi="Arial" w:cs="Arial"/>
              </w:rPr>
            </w:pPr>
            <w:r w:rsidRPr="00ED79BC">
              <w:rPr>
                <w:rFonts w:ascii="Arial" w:hAnsi="Arial" w:cs="Arial"/>
              </w:rPr>
              <w:t>2</w:t>
            </w:r>
            <w:r w:rsidR="00ED79BC" w:rsidRPr="00ED79BC">
              <w:rPr>
                <w:rFonts w:ascii="Arial" w:hAnsi="Arial" w:cs="Arial"/>
              </w:rPr>
              <w:t xml:space="preserve"> UMA</w:t>
            </w:r>
            <w:r w:rsidRPr="00ED79BC">
              <w:rPr>
                <w:rFonts w:ascii="Arial" w:hAnsi="Arial" w:cs="Arial"/>
              </w:rPr>
              <w:t xml:space="preserve"> por unidad</w:t>
            </w:r>
          </w:p>
        </w:tc>
      </w:tr>
      <w:tr w:rsidR="00343F29" w:rsidRPr="00AC23D9" w14:paraId="6F921632" w14:textId="77777777" w:rsidTr="0025225F">
        <w:tc>
          <w:tcPr>
            <w:tcW w:w="3212" w:type="pct"/>
          </w:tcPr>
          <w:p w14:paraId="7C8EE6FD" w14:textId="77777777" w:rsidR="00343F29" w:rsidRPr="00ED79BC" w:rsidRDefault="00343F29" w:rsidP="00AC23D9">
            <w:pPr>
              <w:pStyle w:val="Textoindependiente"/>
              <w:tabs>
                <w:tab w:val="left" w:pos="7642"/>
              </w:tabs>
              <w:spacing w:line="360" w:lineRule="auto"/>
              <w:jc w:val="both"/>
              <w:rPr>
                <w:rFonts w:ascii="Arial" w:hAnsi="Arial" w:cs="Arial"/>
              </w:rPr>
            </w:pPr>
            <w:r w:rsidRPr="00ED79BC">
              <w:rPr>
                <w:rFonts w:ascii="Arial" w:hAnsi="Arial" w:cs="Arial"/>
              </w:rPr>
              <w:t>Por instalaciones lineales</w:t>
            </w:r>
          </w:p>
        </w:tc>
        <w:tc>
          <w:tcPr>
            <w:tcW w:w="1788" w:type="pct"/>
          </w:tcPr>
          <w:p w14:paraId="11406C94" w14:textId="77777777" w:rsidR="00343F29" w:rsidRPr="00ED79BC" w:rsidRDefault="00343F29" w:rsidP="0025225F">
            <w:pPr>
              <w:pStyle w:val="Textoindependiente"/>
              <w:tabs>
                <w:tab w:val="left" w:pos="7642"/>
              </w:tabs>
              <w:spacing w:line="360" w:lineRule="auto"/>
              <w:jc w:val="center"/>
              <w:rPr>
                <w:rFonts w:ascii="Arial" w:hAnsi="Arial" w:cs="Arial"/>
              </w:rPr>
            </w:pPr>
            <w:r w:rsidRPr="00ED79BC">
              <w:rPr>
                <w:rFonts w:ascii="Arial" w:hAnsi="Arial" w:cs="Arial"/>
              </w:rPr>
              <w:t>$1.00 por metro</w:t>
            </w:r>
          </w:p>
        </w:tc>
      </w:tr>
    </w:tbl>
    <w:p w14:paraId="526A715A" w14:textId="77777777" w:rsidR="00343F29" w:rsidRPr="00B0147B" w:rsidRDefault="00343F29" w:rsidP="00AC23D9">
      <w:pPr>
        <w:pStyle w:val="Textoindependiente"/>
        <w:spacing w:line="360" w:lineRule="auto"/>
        <w:jc w:val="both"/>
        <w:rPr>
          <w:rFonts w:ascii="Arial" w:hAnsi="Arial" w:cs="Arial"/>
          <w:b/>
        </w:rPr>
      </w:pPr>
    </w:p>
    <w:p w14:paraId="588B66D4" w14:textId="77777777" w:rsidR="00343F29" w:rsidRPr="00B93B7A" w:rsidRDefault="00343F29" w:rsidP="00AC23D9">
      <w:pPr>
        <w:pStyle w:val="Textoindependiente"/>
        <w:spacing w:line="360" w:lineRule="auto"/>
        <w:jc w:val="both"/>
        <w:rPr>
          <w:rFonts w:ascii="Arial" w:hAnsi="Arial" w:cs="Arial"/>
          <w:bCs/>
          <w:lang w:val="es-MX"/>
        </w:rPr>
      </w:pPr>
      <w:r w:rsidRPr="00B0147B">
        <w:rPr>
          <w:rFonts w:ascii="Arial" w:hAnsi="Arial" w:cs="Arial"/>
          <w:b/>
        </w:rPr>
        <w:t xml:space="preserve">IV. </w:t>
      </w:r>
      <w:r w:rsidRPr="00B93B7A">
        <w:rPr>
          <w:rFonts w:ascii="Arial" w:hAnsi="Arial" w:cs="Arial"/>
          <w:bCs/>
          <w:lang w:val="es-MX"/>
        </w:rPr>
        <w:t>Expedición de uso de suelo para antenas de comunicación</w:t>
      </w:r>
    </w:p>
    <w:tbl>
      <w:tblPr>
        <w:tblStyle w:val="Tablaconcuadrcula"/>
        <w:tblW w:w="4889" w:type="pct"/>
        <w:tblInd w:w="108" w:type="dxa"/>
        <w:tblLayout w:type="fixed"/>
        <w:tblLook w:val="04A0" w:firstRow="1" w:lastRow="0" w:firstColumn="1" w:lastColumn="0" w:noHBand="0" w:noVBand="1"/>
      </w:tblPr>
      <w:tblGrid>
        <w:gridCol w:w="7081"/>
        <w:gridCol w:w="236"/>
        <w:gridCol w:w="1592"/>
      </w:tblGrid>
      <w:tr w:rsidR="0025225F" w:rsidRPr="00AC23D9" w14:paraId="7DB1FE45" w14:textId="77777777" w:rsidTr="00A54A30">
        <w:tc>
          <w:tcPr>
            <w:tcW w:w="3976" w:type="pct"/>
          </w:tcPr>
          <w:p w14:paraId="76F4CABF" w14:textId="77777777" w:rsidR="0025225F" w:rsidRPr="00AC23D9" w:rsidRDefault="0025225F" w:rsidP="00AC23D9">
            <w:pPr>
              <w:pStyle w:val="Textoindependiente"/>
              <w:tabs>
                <w:tab w:val="left" w:pos="7642"/>
              </w:tabs>
              <w:spacing w:line="360" w:lineRule="auto"/>
              <w:jc w:val="center"/>
              <w:rPr>
                <w:rFonts w:ascii="Arial" w:hAnsi="Arial" w:cs="Arial"/>
              </w:rPr>
            </w:pPr>
            <w:r w:rsidRPr="00AC23D9">
              <w:rPr>
                <w:rFonts w:ascii="Arial" w:hAnsi="Arial" w:cs="Arial"/>
              </w:rPr>
              <w:t>Concepto</w:t>
            </w:r>
          </w:p>
        </w:tc>
        <w:tc>
          <w:tcPr>
            <w:tcW w:w="1024" w:type="pct"/>
            <w:gridSpan w:val="2"/>
          </w:tcPr>
          <w:p w14:paraId="28130BA2" w14:textId="77777777" w:rsidR="0025225F" w:rsidRPr="00AC23D9" w:rsidRDefault="0025225F" w:rsidP="00AC23D9">
            <w:pPr>
              <w:pStyle w:val="Textoindependiente"/>
              <w:tabs>
                <w:tab w:val="left" w:pos="7642"/>
              </w:tabs>
              <w:spacing w:line="360" w:lineRule="auto"/>
              <w:jc w:val="both"/>
              <w:rPr>
                <w:rFonts w:ascii="Arial" w:hAnsi="Arial" w:cs="Arial"/>
              </w:rPr>
            </w:pPr>
          </w:p>
        </w:tc>
      </w:tr>
      <w:tr w:rsidR="009C3F27" w:rsidRPr="00AC23D9" w14:paraId="43E92EA1" w14:textId="77777777" w:rsidTr="00A54A30">
        <w:tc>
          <w:tcPr>
            <w:tcW w:w="3976" w:type="pct"/>
          </w:tcPr>
          <w:p w14:paraId="307494A7" w14:textId="77777777" w:rsidR="0025225F" w:rsidRPr="00AC23D9" w:rsidRDefault="0025225F" w:rsidP="00AC23D9">
            <w:pPr>
              <w:pStyle w:val="Textoindependiente"/>
              <w:tabs>
                <w:tab w:val="left" w:pos="7642"/>
              </w:tabs>
              <w:spacing w:line="360" w:lineRule="auto"/>
              <w:jc w:val="both"/>
              <w:rPr>
                <w:rFonts w:ascii="Arial" w:hAnsi="Arial" w:cs="Arial"/>
              </w:rPr>
            </w:pPr>
            <w:r w:rsidRPr="00AC23D9">
              <w:rPr>
                <w:rFonts w:ascii="Arial" w:hAnsi="Arial" w:cs="Arial"/>
              </w:rPr>
              <w:t>Por antena</w:t>
            </w:r>
          </w:p>
        </w:tc>
        <w:tc>
          <w:tcPr>
            <w:tcW w:w="129" w:type="pct"/>
            <w:tcBorders>
              <w:right w:val="nil"/>
            </w:tcBorders>
          </w:tcPr>
          <w:p w14:paraId="0377A09D" w14:textId="77777777" w:rsidR="0025225F" w:rsidRPr="00AC23D9" w:rsidRDefault="0025225F" w:rsidP="0025225F">
            <w:pPr>
              <w:pStyle w:val="Textoindependiente"/>
              <w:tabs>
                <w:tab w:val="left" w:pos="7642"/>
              </w:tabs>
              <w:spacing w:line="360" w:lineRule="auto"/>
              <w:rPr>
                <w:rFonts w:ascii="Arial" w:hAnsi="Arial" w:cs="Arial"/>
              </w:rPr>
            </w:pPr>
            <w:r>
              <w:rPr>
                <w:rFonts w:ascii="Arial" w:hAnsi="Arial" w:cs="Arial"/>
              </w:rPr>
              <w:t>$</w:t>
            </w:r>
          </w:p>
        </w:tc>
        <w:tc>
          <w:tcPr>
            <w:tcW w:w="894" w:type="pct"/>
            <w:tcBorders>
              <w:left w:val="nil"/>
            </w:tcBorders>
          </w:tcPr>
          <w:p w14:paraId="1F5967A0" w14:textId="275996A8" w:rsidR="0025225F" w:rsidRPr="00AC23D9" w:rsidRDefault="00726F54" w:rsidP="00AC23D9">
            <w:pPr>
              <w:pStyle w:val="Textoindependiente"/>
              <w:tabs>
                <w:tab w:val="left" w:pos="7642"/>
              </w:tabs>
              <w:spacing w:line="360" w:lineRule="auto"/>
              <w:jc w:val="right"/>
              <w:rPr>
                <w:rFonts w:ascii="Arial" w:hAnsi="Arial" w:cs="Arial"/>
              </w:rPr>
            </w:pPr>
            <w:r>
              <w:rPr>
                <w:rFonts w:ascii="Arial" w:hAnsi="Arial" w:cs="Arial"/>
              </w:rPr>
              <w:t>25</w:t>
            </w:r>
            <w:r w:rsidR="0025225F" w:rsidRPr="00AC23D9">
              <w:rPr>
                <w:rFonts w:ascii="Arial" w:hAnsi="Arial" w:cs="Arial"/>
              </w:rPr>
              <w:t>,000.00</w:t>
            </w:r>
          </w:p>
        </w:tc>
      </w:tr>
    </w:tbl>
    <w:p w14:paraId="63AEB798" w14:textId="77777777" w:rsidR="00343F29" w:rsidRPr="00AC23D9" w:rsidRDefault="00343F29" w:rsidP="00AC23D9">
      <w:pPr>
        <w:pStyle w:val="Textoindependiente"/>
        <w:spacing w:line="360" w:lineRule="auto"/>
        <w:jc w:val="both"/>
        <w:rPr>
          <w:rFonts w:ascii="Arial" w:hAnsi="Arial" w:cs="Arial"/>
          <w:b/>
        </w:rPr>
      </w:pPr>
    </w:p>
    <w:p w14:paraId="40C62BA5" w14:textId="77777777" w:rsidR="00343F29" w:rsidRPr="008D6A51" w:rsidRDefault="00343F29" w:rsidP="00AC23D9">
      <w:pPr>
        <w:pStyle w:val="Textoindependiente"/>
        <w:spacing w:line="360" w:lineRule="auto"/>
        <w:jc w:val="both"/>
        <w:rPr>
          <w:rFonts w:ascii="Arial" w:hAnsi="Arial" w:cs="Arial"/>
          <w:bCs/>
        </w:rPr>
      </w:pPr>
      <w:r w:rsidRPr="00AC23D9">
        <w:rPr>
          <w:rFonts w:ascii="Arial" w:hAnsi="Arial" w:cs="Arial"/>
          <w:b/>
        </w:rPr>
        <w:t xml:space="preserve">V. </w:t>
      </w:r>
      <w:r w:rsidR="008D6A51">
        <w:rPr>
          <w:rFonts w:ascii="Arial" w:hAnsi="Arial" w:cs="Arial"/>
          <w:b/>
        </w:rPr>
        <w:t xml:space="preserve"> </w:t>
      </w:r>
      <w:r w:rsidR="008D6A51">
        <w:rPr>
          <w:rFonts w:ascii="Arial" w:hAnsi="Arial" w:cs="Arial"/>
          <w:bCs/>
        </w:rPr>
        <w:t>Desarrollos inmobiliarios</w:t>
      </w:r>
    </w:p>
    <w:tbl>
      <w:tblPr>
        <w:tblStyle w:val="TableNormal"/>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5"/>
        <w:gridCol w:w="330"/>
        <w:gridCol w:w="1540"/>
      </w:tblGrid>
      <w:tr w:rsidR="0025225F" w:rsidRPr="00AC23D9" w14:paraId="0B6A3CB3" w14:textId="77777777" w:rsidTr="0025225F">
        <w:tc>
          <w:tcPr>
            <w:tcW w:w="7265" w:type="dxa"/>
          </w:tcPr>
          <w:p w14:paraId="0D85223A" w14:textId="77777777" w:rsidR="0025225F" w:rsidRPr="00AC23D9" w:rsidRDefault="0025225F" w:rsidP="00AC23D9">
            <w:pPr>
              <w:pStyle w:val="TableParagraph"/>
              <w:spacing w:line="360" w:lineRule="auto"/>
              <w:rPr>
                <w:rFonts w:ascii="Arial" w:hAnsi="Arial" w:cs="Arial"/>
                <w:sz w:val="20"/>
                <w:szCs w:val="20"/>
                <w:lang w:val="es-MX"/>
              </w:rPr>
            </w:pPr>
            <w:r w:rsidRPr="00AC23D9">
              <w:rPr>
                <w:rFonts w:ascii="Arial" w:hAnsi="Arial" w:cs="Arial"/>
                <w:sz w:val="20"/>
                <w:szCs w:val="20"/>
                <w:lang w:val="es-MX"/>
              </w:rPr>
              <w:t xml:space="preserve"> Por cada Autorización para la Constitución de Desarrollo Inmobiliario</w:t>
            </w:r>
          </w:p>
        </w:tc>
        <w:tc>
          <w:tcPr>
            <w:tcW w:w="330" w:type="dxa"/>
            <w:tcBorders>
              <w:right w:val="nil"/>
            </w:tcBorders>
          </w:tcPr>
          <w:p w14:paraId="477EB0E9" w14:textId="77777777"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14:paraId="6255AA11" w14:textId="77777777"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14:paraId="3000C7CF" w14:textId="77777777" w:rsidTr="0025225F">
        <w:tc>
          <w:tcPr>
            <w:tcW w:w="7265" w:type="dxa"/>
          </w:tcPr>
          <w:p w14:paraId="05A74F6F" w14:textId="77777777"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b/>
                <w:sz w:val="20"/>
                <w:szCs w:val="20"/>
                <w:lang w:val="es-MX"/>
              </w:rPr>
              <w:t xml:space="preserve"> </w:t>
            </w:r>
            <w:r w:rsidRPr="00AC23D9">
              <w:rPr>
                <w:rFonts w:ascii="Arial" w:hAnsi="Arial" w:cs="Arial"/>
                <w:sz w:val="20"/>
                <w:szCs w:val="20"/>
                <w:lang w:val="es-MX"/>
              </w:rPr>
              <w:t>Por casa Factibilidad para la Publicidad y Comercialización de Desarrollo Inmobiliario</w:t>
            </w:r>
          </w:p>
        </w:tc>
        <w:tc>
          <w:tcPr>
            <w:tcW w:w="330" w:type="dxa"/>
            <w:tcBorders>
              <w:right w:val="nil"/>
            </w:tcBorders>
          </w:tcPr>
          <w:p w14:paraId="7E9F15D6" w14:textId="77777777"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14:paraId="38159BA5" w14:textId="77777777" w:rsidR="0025225F" w:rsidRPr="00AC23D9" w:rsidRDefault="0025225F" w:rsidP="0025225F">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25225F" w:rsidRPr="00AC23D9" w14:paraId="571D0F24" w14:textId="77777777" w:rsidTr="0025225F">
        <w:tc>
          <w:tcPr>
            <w:tcW w:w="7265" w:type="dxa"/>
          </w:tcPr>
          <w:p w14:paraId="28FE12E3" w14:textId="248A32CD" w:rsidR="0025225F" w:rsidRPr="00AC23D9" w:rsidRDefault="0025225F" w:rsidP="00AC23D9">
            <w:pPr>
              <w:pStyle w:val="TableParagraph"/>
              <w:spacing w:line="360" w:lineRule="auto"/>
              <w:jc w:val="both"/>
              <w:rPr>
                <w:rFonts w:ascii="Arial" w:hAnsi="Arial" w:cs="Arial"/>
                <w:sz w:val="20"/>
                <w:szCs w:val="20"/>
                <w:lang w:val="es-MX"/>
              </w:rPr>
            </w:pPr>
            <w:r w:rsidRPr="00AC23D9">
              <w:rPr>
                <w:rFonts w:ascii="Arial" w:hAnsi="Arial" w:cs="Arial"/>
                <w:sz w:val="20"/>
                <w:szCs w:val="20"/>
                <w:lang w:val="es-MX"/>
              </w:rPr>
              <w:t xml:space="preserve">Por cada Licencia de Uso de Suelo </w:t>
            </w:r>
            <w:r w:rsidR="00842075">
              <w:rPr>
                <w:rFonts w:ascii="Arial" w:hAnsi="Arial" w:cs="Arial"/>
                <w:sz w:val="20"/>
                <w:szCs w:val="20"/>
                <w:lang w:val="es-MX"/>
              </w:rPr>
              <w:t>Comercial</w:t>
            </w:r>
          </w:p>
        </w:tc>
        <w:tc>
          <w:tcPr>
            <w:tcW w:w="330" w:type="dxa"/>
            <w:tcBorders>
              <w:right w:val="nil"/>
            </w:tcBorders>
          </w:tcPr>
          <w:p w14:paraId="36275B44" w14:textId="77777777"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14:paraId="1EE52083" w14:textId="12219A88" w:rsidR="0025225F" w:rsidRPr="00AC23D9" w:rsidRDefault="0025225F" w:rsidP="00842075">
            <w:pPr>
              <w:pStyle w:val="TableParagraph"/>
              <w:spacing w:line="360" w:lineRule="auto"/>
              <w:rPr>
                <w:rFonts w:ascii="Arial" w:hAnsi="Arial" w:cs="Arial"/>
                <w:sz w:val="20"/>
                <w:szCs w:val="20"/>
              </w:rPr>
            </w:pPr>
            <w:r w:rsidRPr="00AC23D9">
              <w:rPr>
                <w:rFonts w:ascii="Arial" w:hAnsi="Arial" w:cs="Arial"/>
                <w:sz w:val="20"/>
                <w:szCs w:val="20"/>
              </w:rPr>
              <w:t>20.00</w:t>
            </w:r>
            <w:r w:rsidR="00842075">
              <w:rPr>
                <w:rFonts w:ascii="Arial" w:hAnsi="Arial" w:cs="Arial"/>
                <w:sz w:val="20"/>
                <w:szCs w:val="20"/>
              </w:rPr>
              <w:t xml:space="preserve"> por </w:t>
            </w:r>
            <w:proofErr w:type="spellStart"/>
            <w:r w:rsidR="00842075">
              <w:rPr>
                <w:rFonts w:ascii="Arial" w:hAnsi="Arial" w:cs="Arial"/>
                <w:sz w:val="20"/>
                <w:szCs w:val="20"/>
              </w:rPr>
              <w:t>mtr</w:t>
            </w:r>
            <w:proofErr w:type="spellEnd"/>
            <w:r w:rsidR="00842075">
              <w:rPr>
                <w:rFonts w:ascii="Arial" w:hAnsi="Arial" w:cs="Arial"/>
                <w:sz w:val="20"/>
                <w:szCs w:val="20"/>
              </w:rPr>
              <w:t>/2</w:t>
            </w:r>
          </w:p>
        </w:tc>
      </w:tr>
      <w:tr w:rsidR="0025225F" w:rsidRPr="00AC23D9" w14:paraId="2AD6FCFD" w14:textId="77777777" w:rsidTr="0025225F">
        <w:tc>
          <w:tcPr>
            <w:tcW w:w="7265" w:type="dxa"/>
          </w:tcPr>
          <w:p w14:paraId="10DAB1D8" w14:textId="24B5500D" w:rsidR="0025225F" w:rsidRPr="00AC23D9" w:rsidRDefault="0025225F" w:rsidP="00AC23D9">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 xml:space="preserve">Por cada Licencia de </w:t>
            </w:r>
            <w:r w:rsidR="00842075">
              <w:rPr>
                <w:rFonts w:ascii="Arial" w:hAnsi="Arial" w:cs="Arial"/>
                <w:sz w:val="20"/>
                <w:szCs w:val="20"/>
                <w:lang w:val="es-MX"/>
              </w:rPr>
              <w:t xml:space="preserve">Uso de Suelo Industrial </w:t>
            </w:r>
          </w:p>
        </w:tc>
        <w:tc>
          <w:tcPr>
            <w:tcW w:w="330" w:type="dxa"/>
            <w:tcBorders>
              <w:right w:val="nil"/>
            </w:tcBorders>
          </w:tcPr>
          <w:p w14:paraId="30E5762C" w14:textId="77777777" w:rsidR="0025225F" w:rsidRPr="00AC23D9" w:rsidRDefault="0025225F" w:rsidP="00AC23D9">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14:paraId="6DF3537E" w14:textId="4BDC738A" w:rsidR="0025225F" w:rsidRPr="00AC23D9" w:rsidRDefault="0025225F" w:rsidP="00842075">
            <w:pPr>
              <w:pStyle w:val="TableParagraph"/>
              <w:spacing w:line="360" w:lineRule="auto"/>
              <w:rPr>
                <w:rFonts w:ascii="Arial" w:hAnsi="Arial" w:cs="Arial"/>
                <w:sz w:val="20"/>
                <w:szCs w:val="20"/>
              </w:rPr>
            </w:pPr>
            <w:r w:rsidRPr="00AC23D9">
              <w:rPr>
                <w:rFonts w:ascii="Arial" w:hAnsi="Arial" w:cs="Arial"/>
                <w:sz w:val="20"/>
                <w:szCs w:val="20"/>
              </w:rPr>
              <w:t>2</w:t>
            </w:r>
            <w:r w:rsidR="00842075">
              <w:rPr>
                <w:rFonts w:ascii="Arial" w:hAnsi="Arial" w:cs="Arial"/>
                <w:sz w:val="20"/>
                <w:szCs w:val="20"/>
              </w:rPr>
              <w:t>5</w:t>
            </w:r>
            <w:r w:rsidRPr="00AC23D9">
              <w:rPr>
                <w:rFonts w:ascii="Arial" w:hAnsi="Arial" w:cs="Arial"/>
                <w:sz w:val="20"/>
                <w:szCs w:val="20"/>
              </w:rPr>
              <w:t>.00</w:t>
            </w:r>
            <w:r w:rsidR="00842075">
              <w:rPr>
                <w:rFonts w:ascii="Arial" w:hAnsi="Arial" w:cs="Arial"/>
                <w:sz w:val="20"/>
                <w:szCs w:val="20"/>
              </w:rPr>
              <w:t xml:space="preserve"> por </w:t>
            </w:r>
            <w:proofErr w:type="spellStart"/>
            <w:r w:rsidR="00842075">
              <w:rPr>
                <w:rFonts w:ascii="Arial" w:hAnsi="Arial" w:cs="Arial"/>
                <w:sz w:val="20"/>
                <w:szCs w:val="20"/>
              </w:rPr>
              <w:t>mtr</w:t>
            </w:r>
            <w:proofErr w:type="spellEnd"/>
            <w:r w:rsidR="00842075">
              <w:rPr>
                <w:rFonts w:ascii="Arial" w:hAnsi="Arial" w:cs="Arial"/>
                <w:sz w:val="20"/>
                <w:szCs w:val="20"/>
              </w:rPr>
              <w:t>/2</w:t>
            </w:r>
          </w:p>
        </w:tc>
      </w:tr>
      <w:tr w:rsidR="00842075" w:rsidRPr="00AC23D9" w14:paraId="0755C89D" w14:textId="77777777" w:rsidTr="0025225F">
        <w:tc>
          <w:tcPr>
            <w:tcW w:w="7265" w:type="dxa"/>
          </w:tcPr>
          <w:p w14:paraId="7A0B889E" w14:textId="549BD48F" w:rsidR="00842075" w:rsidRPr="00AC23D9" w:rsidRDefault="00842075" w:rsidP="00842075">
            <w:pPr>
              <w:pStyle w:val="TableParagraph"/>
              <w:spacing w:line="360" w:lineRule="auto"/>
              <w:jc w:val="both"/>
              <w:rPr>
                <w:rFonts w:ascii="Arial" w:hAnsi="Arial" w:cs="Arial"/>
                <w:sz w:val="20"/>
                <w:szCs w:val="20"/>
                <w:lang w:val="es-MX"/>
              </w:rPr>
            </w:pPr>
            <w:r>
              <w:rPr>
                <w:rFonts w:ascii="Arial" w:hAnsi="Arial" w:cs="Arial"/>
                <w:sz w:val="20"/>
                <w:szCs w:val="20"/>
                <w:lang w:val="es-MX"/>
              </w:rPr>
              <w:t>Por cada Licencia de Uso de Suelo Residencia y Agrícola</w:t>
            </w:r>
          </w:p>
        </w:tc>
        <w:tc>
          <w:tcPr>
            <w:tcW w:w="330" w:type="dxa"/>
            <w:tcBorders>
              <w:right w:val="nil"/>
            </w:tcBorders>
          </w:tcPr>
          <w:p w14:paraId="27850964" w14:textId="30E743B4" w:rsidR="00842075" w:rsidRDefault="00842075" w:rsidP="00842075">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14:paraId="35C5FBB3" w14:textId="10250416" w:rsidR="00842075" w:rsidRPr="00AC23D9" w:rsidRDefault="00842075" w:rsidP="00842075">
            <w:pPr>
              <w:pStyle w:val="TableParagraph"/>
              <w:tabs>
                <w:tab w:val="left" w:pos="1478"/>
              </w:tabs>
              <w:spacing w:line="360" w:lineRule="auto"/>
              <w:rPr>
                <w:rFonts w:ascii="Arial" w:hAnsi="Arial" w:cs="Arial"/>
                <w:sz w:val="20"/>
                <w:szCs w:val="20"/>
              </w:rPr>
            </w:pPr>
            <w:r>
              <w:rPr>
                <w:rFonts w:ascii="Arial" w:hAnsi="Arial" w:cs="Arial"/>
                <w:sz w:val="20"/>
                <w:szCs w:val="20"/>
              </w:rPr>
              <w:t xml:space="preserve">10.00 por </w:t>
            </w:r>
            <w:proofErr w:type="spellStart"/>
            <w:r>
              <w:rPr>
                <w:rFonts w:ascii="Arial" w:hAnsi="Arial" w:cs="Arial"/>
                <w:sz w:val="20"/>
                <w:szCs w:val="20"/>
              </w:rPr>
              <w:t>mtr</w:t>
            </w:r>
            <w:proofErr w:type="spellEnd"/>
            <w:r>
              <w:rPr>
                <w:rFonts w:ascii="Arial" w:hAnsi="Arial" w:cs="Arial"/>
                <w:sz w:val="20"/>
                <w:szCs w:val="20"/>
              </w:rPr>
              <w:t>/2</w:t>
            </w:r>
          </w:p>
        </w:tc>
      </w:tr>
      <w:tr w:rsidR="00842075" w:rsidRPr="00AC23D9" w14:paraId="0984EDF7" w14:textId="77777777" w:rsidTr="0025225F">
        <w:tc>
          <w:tcPr>
            <w:tcW w:w="7265" w:type="dxa"/>
          </w:tcPr>
          <w:p w14:paraId="14B44543" w14:textId="77777777" w:rsidR="00842075" w:rsidRPr="00AC23D9" w:rsidRDefault="00842075" w:rsidP="00842075">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Factibilidad de Suministro de Agua Potable y Drenaje de Desarrollo Inmobiliario</w:t>
            </w:r>
          </w:p>
        </w:tc>
        <w:tc>
          <w:tcPr>
            <w:tcW w:w="330" w:type="dxa"/>
            <w:tcBorders>
              <w:right w:val="nil"/>
            </w:tcBorders>
          </w:tcPr>
          <w:p w14:paraId="62D1DC87" w14:textId="77777777" w:rsidR="00842075" w:rsidRPr="00AC23D9" w:rsidRDefault="00842075" w:rsidP="00842075">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14:paraId="280601EF" w14:textId="77777777" w:rsidR="00842075" w:rsidRPr="00AC23D9" w:rsidRDefault="00842075" w:rsidP="00842075">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842075" w:rsidRPr="00AC23D9" w14:paraId="44C466EC" w14:textId="77777777" w:rsidTr="0025225F">
        <w:tc>
          <w:tcPr>
            <w:tcW w:w="7265" w:type="dxa"/>
          </w:tcPr>
          <w:p w14:paraId="4BA9E2CA" w14:textId="77777777" w:rsidR="00842075" w:rsidRPr="00AC23D9" w:rsidRDefault="00842075" w:rsidP="00842075">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Factibilidad de Servicios Públicos de Desarrollo Inmobiliario</w:t>
            </w:r>
          </w:p>
        </w:tc>
        <w:tc>
          <w:tcPr>
            <w:tcW w:w="330" w:type="dxa"/>
            <w:tcBorders>
              <w:right w:val="nil"/>
            </w:tcBorders>
          </w:tcPr>
          <w:p w14:paraId="4F6E32DA" w14:textId="77777777" w:rsidR="00842075" w:rsidRPr="00AC23D9" w:rsidRDefault="00842075" w:rsidP="00842075">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14:paraId="51A1BC5F" w14:textId="77777777" w:rsidR="00842075" w:rsidRPr="00AC23D9" w:rsidRDefault="00842075" w:rsidP="00842075">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r w:rsidR="00842075" w:rsidRPr="00AC23D9" w14:paraId="44CE21AF" w14:textId="77777777" w:rsidTr="0025225F">
        <w:tc>
          <w:tcPr>
            <w:tcW w:w="7265" w:type="dxa"/>
          </w:tcPr>
          <w:p w14:paraId="3DAD407B" w14:textId="77777777" w:rsidR="00842075" w:rsidRPr="00AC23D9" w:rsidRDefault="00842075" w:rsidP="00842075">
            <w:pPr>
              <w:pStyle w:val="TableParagraph"/>
              <w:spacing w:line="360" w:lineRule="auto"/>
              <w:jc w:val="both"/>
              <w:rPr>
                <w:rFonts w:ascii="Arial" w:hAnsi="Arial" w:cs="Arial"/>
                <w:b/>
                <w:sz w:val="20"/>
                <w:szCs w:val="20"/>
                <w:lang w:val="es-MX"/>
              </w:rPr>
            </w:pPr>
            <w:r w:rsidRPr="00AC23D9">
              <w:rPr>
                <w:rFonts w:ascii="Arial" w:hAnsi="Arial" w:cs="Arial"/>
                <w:sz w:val="20"/>
                <w:szCs w:val="20"/>
                <w:lang w:val="es-MX"/>
              </w:rPr>
              <w:t>Por cada Factibilidad de Suministro de Seguridad y Transito de Desarrollo Inmobiliario</w:t>
            </w:r>
          </w:p>
        </w:tc>
        <w:tc>
          <w:tcPr>
            <w:tcW w:w="330" w:type="dxa"/>
            <w:tcBorders>
              <w:right w:val="nil"/>
            </w:tcBorders>
          </w:tcPr>
          <w:p w14:paraId="3A8F72DE" w14:textId="77777777" w:rsidR="00842075" w:rsidRPr="00AC23D9" w:rsidRDefault="00842075" w:rsidP="00842075">
            <w:pPr>
              <w:pStyle w:val="TableParagraph"/>
              <w:spacing w:line="360" w:lineRule="auto"/>
              <w:rPr>
                <w:rFonts w:ascii="Arial" w:hAnsi="Arial" w:cs="Arial"/>
                <w:sz w:val="20"/>
                <w:szCs w:val="20"/>
              </w:rPr>
            </w:pPr>
            <w:r>
              <w:rPr>
                <w:rFonts w:ascii="Arial" w:hAnsi="Arial" w:cs="Arial"/>
                <w:sz w:val="20"/>
                <w:szCs w:val="20"/>
              </w:rPr>
              <w:t>$</w:t>
            </w:r>
          </w:p>
        </w:tc>
        <w:tc>
          <w:tcPr>
            <w:tcW w:w="1540" w:type="dxa"/>
            <w:tcBorders>
              <w:left w:val="nil"/>
            </w:tcBorders>
          </w:tcPr>
          <w:p w14:paraId="2C3693BA" w14:textId="77777777" w:rsidR="00842075" w:rsidRPr="00AC23D9" w:rsidRDefault="00842075" w:rsidP="00842075">
            <w:pPr>
              <w:pStyle w:val="TableParagraph"/>
              <w:spacing w:line="360" w:lineRule="auto"/>
              <w:jc w:val="right"/>
              <w:rPr>
                <w:rFonts w:ascii="Arial" w:hAnsi="Arial" w:cs="Arial"/>
                <w:sz w:val="20"/>
                <w:szCs w:val="20"/>
              </w:rPr>
            </w:pPr>
            <w:r w:rsidRPr="00AC23D9">
              <w:rPr>
                <w:rFonts w:ascii="Arial" w:hAnsi="Arial" w:cs="Arial"/>
                <w:sz w:val="20"/>
                <w:szCs w:val="20"/>
              </w:rPr>
              <w:t>20,000.00</w:t>
            </w:r>
          </w:p>
        </w:tc>
      </w:tr>
    </w:tbl>
    <w:p w14:paraId="32EF0B9E" w14:textId="77777777" w:rsidR="00343F29" w:rsidRPr="00AC23D9" w:rsidRDefault="00343F29" w:rsidP="00AC23D9">
      <w:pPr>
        <w:pStyle w:val="Textoindependiente"/>
        <w:spacing w:line="360" w:lineRule="auto"/>
        <w:jc w:val="both"/>
        <w:rPr>
          <w:rFonts w:ascii="Arial" w:hAnsi="Arial" w:cs="Arial"/>
          <w:b/>
        </w:rPr>
      </w:pPr>
    </w:p>
    <w:p w14:paraId="179D8C76"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Tercera</w:t>
      </w:r>
    </w:p>
    <w:p w14:paraId="1222391A" w14:textId="77777777"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los S</w:t>
      </w:r>
      <w:r w:rsidR="00EE5674" w:rsidRPr="00AC23D9">
        <w:rPr>
          <w:rFonts w:ascii="Arial" w:hAnsi="Arial" w:cs="Arial"/>
          <w:b/>
          <w:sz w:val="20"/>
          <w:szCs w:val="20"/>
        </w:rPr>
        <w:t>ervicios que presta Protección y Vialidad</w:t>
      </w:r>
    </w:p>
    <w:p w14:paraId="45F550B2" w14:textId="77777777" w:rsidR="004227D1" w:rsidRPr="00AC23D9" w:rsidRDefault="004227D1" w:rsidP="00AC23D9">
      <w:pPr>
        <w:pStyle w:val="Textoindependiente"/>
        <w:spacing w:line="360" w:lineRule="auto"/>
        <w:jc w:val="both"/>
        <w:rPr>
          <w:rFonts w:ascii="Arial" w:hAnsi="Arial" w:cs="Arial"/>
          <w:b/>
        </w:rPr>
      </w:pPr>
    </w:p>
    <w:p w14:paraId="650ED2A1" w14:textId="7CACA14A" w:rsidR="005B46A2" w:rsidRPr="005B46A2" w:rsidRDefault="00EE5674" w:rsidP="005B46A2">
      <w:pPr>
        <w:pStyle w:val="Textoindependiente"/>
        <w:spacing w:line="360" w:lineRule="auto"/>
        <w:jc w:val="both"/>
        <w:rPr>
          <w:rFonts w:ascii="Arial" w:hAnsi="Arial" w:cs="Arial"/>
        </w:rPr>
      </w:pPr>
      <w:r w:rsidRPr="00AC23D9">
        <w:rPr>
          <w:rFonts w:ascii="Arial" w:hAnsi="Arial" w:cs="Arial"/>
          <w:b/>
        </w:rPr>
        <w:t xml:space="preserve">Artículo 12.- </w:t>
      </w:r>
      <w:r w:rsidRPr="00AC23D9">
        <w:rPr>
          <w:rFonts w:ascii="Arial" w:hAnsi="Arial" w:cs="Arial"/>
        </w:rPr>
        <w:t xml:space="preserve">El cobro de derechos por los servicios que proporciona protección y vialidad se realizará </w:t>
      </w:r>
      <w:r w:rsidRPr="00AC23D9">
        <w:rPr>
          <w:rFonts w:ascii="Arial" w:hAnsi="Arial" w:cs="Arial"/>
        </w:rPr>
        <w:lastRenderedPageBreak/>
        <w:t>con base en las siguientes tarifas</w:t>
      </w:r>
    </w:p>
    <w:p w14:paraId="04B34B26" w14:textId="4D3ABF84" w:rsidR="005B46A2" w:rsidRPr="005B46A2" w:rsidRDefault="005B46A2" w:rsidP="005B46A2">
      <w:pPr>
        <w:spacing w:line="360" w:lineRule="auto"/>
        <w:ind w:left="-15" w:right="164"/>
        <w:jc w:val="both"/>
        <w:rPr>
          <w:rFonts w:ascii="Arial" w:hAnsi="Arial" w:cs="Arial"/>
          <w:sz w:val="20"/>
          <w:szCs w:val="20"/>
        </w:rPr>
      </w:pPr>
      <w:r w:rsidRPr="005B46A2">
        <w:rPr>
          <w:rFonts w:ascii="Arial" w:hAnsi="Arial" w:cs="Arial"/>
          <w:sz w:val="20"/>
          <w:szCs w:val="20"/>
        </w:rPr>
        <w:t xml:space="preserve">Son sujetos obligados al pago de este derecho las personas físicas o morales que soliciten el servicio particularmente para el reforzamiento y salvaguarda de su patrimonio y actividades de entretenimiento de carácter social, sin poner en riesgo la seguridad pública del municipio, este servicio se causara conforme a la siguiente tarifa, basada en unidades de medida y actualización. </w:t>
      </w:r>
    </w:p>
    <w:p w14:paraId="6D56B06B" w14:textId="77777777" w:rsidR="005B46A2" w:rsidRPr="005B46A2" w:rsidRDefault="005B46A2" w:rsidP="005B46A2">
      <w:pPr>
        <w:spacing w:line="259" w:lineRule="auto"/>
        <w:rPr>
          <w:rFonts w:ascii="Arial" w:hAnsi="Arial" w:cs="Arial"/>
          <w:sz w:val="20"/>
          <w:szCs w:val="20"/>
        </w:rPr>
      </w:pPr>
      <w:r>
        <w:t xml:space="preserve"> </w:t>
      </w:r>
    </w:p>
    <w:tbl>
      <w:tblPr>
        <w:tblStyle w:val="TableGrid"/>
        <w:tblW w:w="8282" w:type="dxa"/>
        <w:tblInd w:w="0" w:type="dxa"/>
        <w:tblCellMar>
          <w:top w:w="14" w:type="dxa"/>
          <w:left w:w="7" w:type="dxa"/>
          <w:right w:w="55" w:type="dxa"/>
        </w:tblCellMar>
        <w:tblLook w:val="04A0" w:firstRow="1" w:lastRow="0" w:firstColumn="1" w:lastColumn="0" w:noHBand="0" w:noVBand="1"/>
      </w:tblPr>
      <w:tblGrid>
        <w:gridCol w:w="6489"/>
        <w:gridCol w:w="1793"/>
      </w:tblGrid>
      <w:tr w:rsidR="005B46A2" w:rsidRPr="005B46A2" w14:paraId="06D971DC" w14:textId="77777777" w:rsidTr="00D073BD">
        <w:trPr>
          <w:trHeight w:val="413"/>
        </w:trPr>
        <w:tc>
          <w:tcPr>
            <w:tcW w:w="6488" w:type="dxa"/>
            <w:tcBorders>
              <w:top w:val="single" w:sz="6" w:space="0" w:color="000000"/>
              <w:left w:val="single" w:sz="6" w:space="0" w:color="000000"/>
              <w:bottom w:val="single" w:sz="6" w:space="0" w:color="000000"/>
              <w:right w:val="single" w:sz="6" w:space="0" w:color="000000"/>
            </w:tcBorders>
          </w:tcPr>
          <w:p w14:paraId="31BADAE1" w14:textId="77777777" w:rsidR="005B46A2" w:rsidRPr="005B46A2" w:rsidRDefault="005B46A2" w:rsidP="00D073BD">
            <w:pPr>
              <w:spacing w:line="259" w:lineRule="auto"/>
              <w:rPr>
                <w:rFonts w:ascii="Arial" w:hAnsi="Arial" w:cs="Arial"/>
                <w:sz w:val="20"/>
                <w:szCs w:val="20"/>
              </w:rPr>
            </w:pPr>
            <w:r w:rsidRPr="005B46A2">
              <w:rPr>
                <w:rFonts w:ascii="Arial" w:hAnsi="Arial" w:cs="Arial"/>
                <w:b/>
                <w:sz w:val="20"/>
                <w:szCs w:val="20"/>
              </w:rPr>
              <w:t xml:space="preserve">I.- </w:t>
            </w:r>
            <w:r w:rsidRPr="005B46A2">
              <w:rPr>
                <w:rFonts w:ascii="Arial" w:hAnsi="Arial" w:cs="Arial"/>
                <w:sz w:val="20"/>
                <w:szCs w:val="20"/>
              </w:rPr>
              <w:t xml:space="preserve">Por mes por cada elemento </w:t>
            </w:r>
          </w:p>
        </w:tc>
        <w:tc>
          <w:tcPr>
            <w:tcW w:w="1793" w:type="dxa"/>
            <w:tcBorders>
              <w:top w:val="single" w:sz="6" w:space="0" w:color="000000"/>
              <w:left w:val="single" w:sz="6" w:space="0" w:color="000000"/>
              <w:bottom w:val="single" w:sz="6" w:space="0" w:color="000000"/>
              <w:right w:val="single" w:sz="6" w:space="0" w:color="000000"/>
            </w:tcBorders>
          </w:tcPr>
          <w:p w14:paraId="686BB3B1" w14:textId="77777777" w:rsidR="005B46A2" w:rsidRPr="005B46A2" w:rsidRDefault="005B46A2" w:rsidP="00D073BD">
            <w:pPr>
              <w:spacing w:line="259" w:lineRule="auto"/>
              <w:rPr>
                <w:rFonts w:ascii="Arial" w:hAnsi="Arial" w:cs="Arial"/>
                <w:sz w:val="20"/>
                <w:szCs w:val="20"/>
              </w:rPr>
            </w:pPr>
            <w:r w:rsidRPr="005B46A2">
              <w:rPr>
                <w:rFonts w:ascii="Arial" w:hAnsi="Arial" w:cs="Arial"/>
                <w:sz w:val="20"/>
                <w:szCs w:val="20"/>
              </w:rPr>
              <w:t xml:space="preserve">100 </w:t>
            </w:r>
          </w:p>
        </w:tc>
      </w:tr>
      <w:tr w:rsidR="005B46A2" w:rsidRPr="005B46A2" w14:paraId="5B4D2C4C" w14:textId="77777777" w:rsidTr="00D073BD">
        <w:trPr>
          <w:trHeight w:val="413"/>
        </w:trPr>
        <w:tc>
          <w:tcPr>
            <w:tcW w:w="6488" w:type="dxa"/>
            <w:tcBorders>
              <w:top w:val="single" w:sz="6" w:space="0" w:color="000000"/>
              <w:left w:val="single" w:sz="6" w:space="0" w:color="000000"/>
              <w:bottom w:val="single" w:sz="6" w:space="0" w:color="000000"/>
              <w:right w:val="single" w:sz="6" w:space="0" w:color="000000"/>
            </w:tcBorders>
          </w:tcPr>
          <w:p w14:paraId="5EF1AF41" w14:textId="77777777" w:rsidR="005B46A2" w:rsidRPr="005B46A2" w:rsidRDefault="005B46A2" w:rsidP="00D073BD">
            <w:pPr>
              <w:spacing w:line="259" w:lineRule="auto"/>
              <w:rPr>
                <w:rFonts w:ascii="Arial" w:hAnsi="Arial" w:cs="Arial"/>
                <w:sz w:val="20"/>
                <w:szCs w:val="20"/>
              </w:rPr>
            </w:pPr>
            <w:r w:rsidRPr="005B46A2">
              <w:rPr>
                <w:rFonts w:ascii="Arial" w:hAnsi="Arial" w:cs="Arial"/>
                <w:b/>
                <w:sz w:val="20"/>
                <w:szCs w:val="20"/>
              </w:rPr>
              <w:t xml:space="preserve">II.- </w:t>
            </w:r>
            <w:r w:rsidRPr="005B46A2">
              <w:rPr>
                <w:rFonts w:ascii="Arial" w:hAnsi="Arial" w:cs="Arial"/>
                <w:sz w:val="20"/>
                <w:szCs w:val="20"/>
              </w:rPr>
              <w:t xml:space="preserve">Por turno de servicio por cada elemento </w:t>
            </w:r>
          </w:p>
        </w:tc>
        <w:tc>
          <w:tcPr>
            <w:tcW w:w="1793" w:type="dxa"/>
            <w:tcBorders>
              <w:top w:val="single" w:sz="6" w:space="0" w:color="000000"/>
              <w:left w:val="single" w:sz="6" w:space="0" w:color="000000"/>
              <w:bottom w:val="single" w:sz="6" w:space="0" w:color="000000"/>
              <w:right w:val="single" w:sz="6" w:space="0" w:color="000000"/>
            </w:tcBorders>
          </w:tcPr>
          <w:p w14:paraId="78DD4280" w14:textId="77777777" w:rsidR="005B46A2" w:rsidRPr="005B46A2" w:rsidRDefault="005B46A2" w:rsidP="00D073BD">
            <w:pPr>
              <w:spacing w:line="259" w:lineRule="auto"/>
              <w:rPr>
                <w:rFonts w:ascii="Arial" w:hAnsi="Arial" w:cs="Arial"/>
                <w:sz w:val="20"/>
                <w:szCs w:val="20"/>
              </w:rPr>
            </w:pPr>
            <w:r w:rsidRPr="005B46A2">
              <w:rPr>
                <w:rFonts w:ascii="Arial" w:hAnsi="Arial" w:cs="Arial"/>
                <w:sz w:val="20"/>
                <w:szCs w:val="20"/>
              </w:rPr>
              <w:t xml:space="preserve">3.50 </w:t>
            </w:r>
          </w:p>
        </w:tc>
      </w:tr>
      <w:tr w:rsidR="005B46A2" w:rsidRPr="005B46A2" w14:paraId="6F6D1ABD" w14:textId="77777777" w:rsidTr="00D073BD">
        <w:trPr>
          <w:trHeight w:val="413"/>
        </w:trPr>
        <w:tc>
          <w:tcPr>
            <w:tcW w:w="6488" w:type="dxa"/>
            <w:tcBorders>
              <w:top w:val="single" w:sz="6" w:space="0" w:color="000000"/>
              <w:left w:val="single" w:sz="6" w:space="0" w:color="000000"/>
              <w:bottom w:val="single" w:sz="6" w:space="0" w:color="000000"/>
              <w:right w:val="single" w:sz="6" w:space="0" w:color="000000"/>
            </w:tcBorders>
          </w:tcPr>
          <w:p w14:paraId="3AA94CEE" w14:textId="77777777" w:rsidR="005B46A2" w:rsidRPr="005B46A2" w:rsidRDefault="005B46A2" w:rsidP="00D073BD">
            <w:pPr>
              <w:spacing w:line="259" w:lineRule="auto"/>
              <w:rPr>
                <w:rFonts w:ascii="Arial" w:hAnsi="Arial" w:cs="Arial"/>
                <w:sz w:val="20"/>
                <w:szCs w:val="20"/>
              </w:rPr>
            </w:pPr>
            <w:r w:rsidRPr="005B46A2">
              <w:rPr>
                <w:rFonts w:ascii="Arial" w:hAnsi="Arial" w:cs="Arial"/>
                <w:b/>
                <w:sz w:val="20"/>
                <w:szCs w:val="20"/>
              </w:rPr>
              <w:t xml:space="preserve">III.- </w:t>
            </w:r>
            <w:r w:rsidRPr="005B46A2">
              <w:rPr>
                <w:rFonts w:ascii="Arial" w:hAnsi="Arial" w:cs="Arial"/>
                <w:sz w:val="20"/>
                <w:szCs w:val="20"/>
              </w:rPr>
              <w:t xml:space="preserve">Por hora o fracción por cada elemento </w:t>
            </w:r>
          </w:p>
        </w:tc>
        <w:tc>
          <w:tcPr>
            <w:tcW w:w="1793" w:type="dxa"/>
            <w:tcBorders>
              <w:top w:val="single" w:sz="6" w:space="0" w:color="000000"/>
              <w:left w:val="single" w:sz="6" w:space="0" w:color="000000"/>
              <w:bottom w:val="single" w:sz="6" w:space="0" w:color="000000"/>
              <w:right w:val="single" w:sz="6" w:space="0" w:color="000000"/>
            </w:tcBorders>
          </w:tcPr>
          <w:p w14:paraId="0BF920D4" w14:textId="77777777" w:rsidR="005B46A2" w:rsidRPr="005B46A2" w:rsidRDefault="005B46A2" w:rsidP="00D073BD">
            <w:pPr>
              <w:spacing w:line="259" w:lineRule="auto"/>
              <w:rPr>
                <w:rFonts w:ascii="Arial" w:hAnsi="Arial" w:cs="Arial"/>
                <w:sz w:val="20"/>
                <w:szCs w:val="20"/>
              </w:rPr>
            </w:pPr>
            <w:r w:rsidRPr="005B46A2">
              <w:rPr>
                <w:rFonts w:ascii="Arial" w:hAnsi="Arial" w:cs="Arial"/>
                <w:sz w:val="20"/>
                <w:szCs w:val="20"/>
              </w:rPr>
              <w:t xml:space="preserve">0.75 </w:t>
            </w:r>
          </w:p>
        </w:tc>
      </w:tr>
      <w:tr w:rsidR="005B46A2" w:rsidRPr="005B46A2" w14:paraId="62D93CA2" w14:textId="77777777" w:rsidTr="00D073BD">
        <w:trPr>
          <w:trHeight w:val="660"/>
        </w:trPr>
        <w:tc>
          <w:tcPr>
            <w:tcW w:w="6488" w:type="dxa"/>
            <w:tcBorders>
              <w:top w:val="single" w:sz="6" w:space="0" w:color="000000"/>
              <w:left w:val="single" w:sz="6" w:space="0" w:color="000000"/>
              <w:bottom w:val="single" w:sz="6" w:space="0" w:color="000000"/>
              <w:right w:val="single" w:sz="6" w:space="0" w:color="000000"/>
            </w:tcBorders>
          </w:tcPr>
          <w:p w14:paraId="47A7A791" w14:textId="77777777" w:rsidR="005B46A2" w:rsidRPr="005B46A2" w:rsidRDefault="005B46A2" w:rsidP="00D073BD">
            <w:pPr>
              <w:spacing w:line="259" w:lineRule="auto"/>
              <w:rPr>
                <w:rFonts w:ascii="Arial" w:hAnsi="Arial" w:cs="Arial"/>
                <w:sz w:val="20"/>
                <w:szCs w:val="20"/>
              </w:rPr>
            </w:pPr>
            <w:r w:rsidRPr="005B46A2">
              <w:rPr>
                <w:rFonts w:ascii="Arial" w:hAnsi="Arial" w:cs="Arial"/>
                <w:b/>
                <w:sz w:val="20"/>
                <w:szCs w:val="20"/>
              </w:rPr>
              <w:t xml:space="preserve">IV.- </w:t>
            </w:r>
            <w:r w:rsidRPr="005B46A2">
              <w:rPr>
                <w:rFonts w:ascii="Arial" w:hAnsi="Arial" w:cs="Arial"/>
                <w:sz w:val="20"/>
                <w:szCs w:val="20"/>
              </w:rPr>
              <w:t xml:space="preserve">Por eventos de carácter social y demás análogos </w:t>
            </w:r>
          </w:p>
        </w:tc>
        <w:tc>
          <w:tcPr>
            <w:tcW w:w="1793" w:type="dxa"/>
            <w:tcBorders>
              <w:top w:val="single" w:sz="6" w:space="0" w:color="000000"/>
              <w:left w:val="single" w:sz="6" w:space="0" w:color="000000"/>
              <w:bottom w:val="single" w:sz="6" w:space="0" w:color="000000"/>
              <w:right w:val="single" w:sz="6" w:space="0" w:color="000000"/>
            </w:tcBorders>
          </w:tcPr>
          <w:p w14:paraId="05D43687" w14:textId="77777777" w:rsidR="005B46A2" w:rsidRPr="005B46A2" w:rsidRDefault="005B46A2" w:rsidP="00D073BD">
            <w:pPr>
              <w:spacing w:after="19" w:line="259" w:lineRule="auto"/>
              <w:rPr>
                <w:rFonts w:ascii="Arial" w:hAnsi="Arial" w:cs="Arial"/>
                <w:sz w:val="20"/>
                <w:szCs w:val="20"/>
              </w:rPr>
            </w:pPr>
            <w:r w:rsidRPr="005B46A2">
              <w:rPr>
                <w:rFonts w:ascii="Arial" w:hAnsi="Arial" w:cs="Arial"/>
                <w:sz w:val="20"/>
                <w:szCs w:val="20"/>
              </w:rPr>
              <w:t xml:space="preserve">3.50 por elemento. </w:t>
            </w:r>
          </w:p>
          <w:p w14:paraId="393C8C25" w14:textId="77777777" w:rsidR="005B46A2" w:rsidRPr="005B46A2" w:rsidRDefault="005B46A2" w:rsidP="00D073BD">
            <w:pPr>
              <w:spacing w:line="259" w:lineRule="auto"/>
              <w:rPr>
                <w:rFonts w:ascii="Arial" w:hAnsi="Arial" w:cs="Arial"/>
                <w:sz w:val="20"/>
                <w:szCs w:val="20"/>
              </w:rPr>
            </w:pPr>
            <w:r w:rsidRPr="005B46A2">
              <w:rPr>
                <w:rFonts w:ascii="Arial" w:hAnsi="Arial" w:cs="Arial"/>
                <w:sz w:val="20"/>
                <w:szCs w:val="20"/>
              </w:rPr>
              <w:t xml:space="preserve">jornada laboral </w:t>
            </w:r>
          </w:p>
        </w:tc>
      </w:tr>
      <w:tr w:rsidR="005B46A2" w:rsidRPr="005B46A2" w14:paraId="6148556F" w14:textId="77777777" w:rsidTr="00D073BD">
        <w:trPr>
          <w:trHeight w:val="571"/>
        </w:trPr>
        <w:tc>
          <w:tcPr>
            <w:tcW w:w="6488" w:type="dxa"/>
            <w:tcBorders>
              <w:top w:val="single" w:sz="6" w:space="0" w:color="000000"/>
              <w:left w:val="single" w:sz="6" w:space="0" w:color="000000"/>
              <w:bottom w:val="single" w:sz="6" w:space="0" w:color="000000"/>
              <w:right w:val="single" w:sz="6" w:space="0" w:color="000000"/>
            </w:tcBorders>
          </w:tcPr>
          <w:p w14:paraId="42F800D9" w14:textId="77777777" w:rsidR="005B46A2" w:rsidRPr="005B46A2" w:rsidRDefault="005B46A2" w:rsidP="00D073BD">
            <w:pPr>
              <w:spacing w:line="259" w:lineRule="auto"/>
              <w:rPr>
                <w:rFonts w:ascii="Arial" w:hAnsi="Arial" w:cs="Arial"/>
                <w:sz w:val="20"/>
                <w:szCs w:val="20"/>
              </w:rPr>
            </w:pPr>
            <w:r w:rsidRPr="005B46A2">
              <w:rPr>
                <w:rFonts w:ascii="Arial" w:hAnsi="Arial" w:cs="Arial"/>
                <w:b/>
                <w:sz w:val="20"/>
                <w:szCs w:val="20"/>
              </w:rPr>
              <w:t xml:space="preserve">V.- </w:t>
            </w:r>
            <w:r w:rsidRPr="005B46A2">
              <w:rPr>
                <w:rFonts w:ascii="Arial" w:hAnsi="Arial" w:cs="Arial"/>
                <w:sz w:val="20"/>
                <w:szCs w:val="20"/>
              </w:rPr>
              <w:t xml:space="preserve">Por cierre total o parcial de calle y/o vialidad </w:t>
            </w:r>
          </w:p>
        </w:tc>
        <w:tc>
          <w:tcPr>
            <w:tcW w:w="1793" w:type="dxa"/>
            <w:tcBorders>
              <w:top w:val="single" w:sz="6" w:space="0" w:color="000000"/>
              <w:left w:val="single" w:sz="6" w:space="0" w:color="000000"/>
              <w:bottom w:val="single" w:sz="6" w:space="0" w:color="000000"/>
              <w:right w:val="single" w:sz="6" w:space="0" w:color="000000"/>
            </w:tcBorders>
          </w:tcPr>
          <w:p w14:paraId="3F45512F" w14:textId="77777777" w:rsidR="005B46A2" w:rsidRPr="005B46A2" w:rsidRDefault="005B46A2" w:rsidP="00D073BD">
            <w:pPr>
              <w:spacing w:line="259" w:lineRule="auto"/>
              <w:rPr>
                <w:rFonts w:ascii="Arial" w:hAnsi="Arial" w:cs="Arial"/>
                <w:sz w:val="20"/>
                <w:szCs w:val="20"/>
              </w:rPr>
            </w:pPr>
            <w:r w:rsidRPr="005B46A2">
              <w:rPr>
                <w:rFonts w:ascii="Arial" w:hAnsi="Arial" w:cs="Arial"/>
                <w:sz w:val="20"/>
                <w:szCs w:val="20"/>
              </w:rPr>
              <w:t xml:space="preserve">4.0 hasta por 8 horas. </w:t>
            </w:r>
          </w:p>
        </w:tc>
      </w:tr>
    </w:tbl>
    <w:p w14:paraId="2F02699A" w14:textId="77777777" w:rsidR="005B46A2" w:rsidRPr="005B46A2" w:rsidRDefault="005B46A2" w:rsidP="005B46A2">
      <w:pPr>
        <w:spacing w:line="360" w:lineRule="auto"/>
        <w:ind w:left="-15" w:right="164"/>
        <w:rPr>
          <w:rFonts w:ascii="Arial" w:hAnsi="Arial" w:cs="Arial"/>
          <w:sz w:val="20"/>
          <w:szCs w:val="20"/>
        </w:rPr>
      </w:pPr>
      <w:r w:rsidRPr="005B46A2">
        <w:rPr>
          <w:rFonts w:ascii="Arial" w:hAnsi="Arial" w:cs="Arial"/>
          <w:sz w:val="20"/>
          <w:szCs w:val="20"/>
        </w:rPr>
        <w:t xml:space="preserve">El pago de este derecho se hará al momento de solicitar el servicio. </w:t>
      </w:r>
    </w:p>
    <w:p w14:paraId="0A9A1077" w14:textId="77777777" w:rsidR="005B46A2" w:rsidRPr="005B46A2" w:rsidRDefault="005B46A2" w:rsidP="005B46A2">
      <w:pPr>
        <w:spacing w:after="17" w:line="360" w:lineRule="auto"/>
        <w:rPr>
          <w:rFonts w:ascii="Arial" w:hAnsi="Arial" w:cs="Arial"/>
          <w:sz w:val="20"/>
          <w:szCs w:val="20"/>
        </w:rPr>
      </w:pPr>
      <w:r w:rsidRPr="005B46A2">
        <w:rPr>
          <w:rFonts w:ascii="Arial" w:hAnsi="Arial" w:cs="Arial"/>
          <w:sz w:val="20"/>
          <w:szCs w:val="20"/>
        </w:rPr>
        <w:t xml:space="preserve"> </w:t>
      </w:r>
    </w:p>
    <w:p w14:paraId="53765EB3" w14:textId="61D20624" w:rsidR="005B46A2" w:rsidRPr="005B46A2" w:rsidRDefault="005B46A2" w:rsidP="005B46A2">
      <w:pPr>
        <w:spacing w:line="360" w:lineRule="auto"/>
        <w:ind w:left="-15" w:right="164"/>
        <w:jc w:val="both"/>
        <w:rPr>
          <w:rFonts w:ascii="Arial" w:hAnsi="Arial" w:cs="Arial"/>
          <w:sz w:val="20"/>
          <w:szCs w:val="20"/>
        </w:rPr>
      </w:pPr>
      <w:r w:rsidRPr="005B46A2">
        <w:rPr>
          <w:rFonts w:ascii="Arial" w:hAnsi="Arial" w:cs="Arial"/>
          <w:sz w:val="20"/>
          <w:szCs w:val="20"/>
        </w:rPr>
        <w:t xml:space="preserve">Son sujetos obligados al pago de este derecho por el uso de la vía pública para cargar y descarga de materiales y productos en horario determinado, así como de las vialidades de la ciudad por parte del transporte de carga en vehículos automotores de 3.5 toneladas en adelante, los propietarios de los mismo y a falta de este, sus conductores. La tarifa será en unidades de medida y actualización, conforme a la tabla siguiente: </w:t>
      </w:r>
    </w:p>
    <w:p w14:paraId="7F1BDF13" w14:textId="77777777" w:rsidR="005B46A2" w:rsidRDefault="005B46A2" w:rsidP="005B46A2">
      <w:pPr>
        <w:spacing w:after="24" w:line="259" w:lineRule="auto"/>
      </w:pPr>
      <w:r>
        <w:t xml:space="preserve"> </w:t>
      </w:r>
    </w:p>
    <w:p w14:paraId="6B49EB3D" w14:textId="77777777" w:rsidR="005B46A2" w:rsidRDefault="005B46A2" w:rsidP="005B46A2">
      <w:pPr>
        <w:spacing w:line="259" w:lineRule="auto"/>
      </w:pPr>
      <w:r>
        <w:t xml:space="preserve"> </w:t>
      </w:r>
    </w:p>
    <w:tbl>
      <w:tblPr>
        <w:tblStyle w:val="TableGrid"/>
        <w:tblW w:w="9707" w:type="dxa"/>
        <w:tblInd w:w="-443" w:type="dxa"/>
        <w:tblCellMar>
          <w:top w:w="15" w:type="dxa"/>
          <w:left w:w="40" w:type="dxa"/>
          <w:right w:w="37" w:type="dxa"/>
        </w:tblCellMar>
        <w:tblLook w:val="04A0" w:firstRow="1" w:lastRow="0" w:firstColumn="1" w:lastColumn="0" w:noHBand="0" w:noVBand="1"/>
      </w:tblPr>
      <w:tblGrid>
        <w:gridCol w:w="3118"/>
        <w:gridCol w:w="2312"/>
        <w:gridCol w:w="2160"/>
        <w:gridCol w:w="2117"/>
      </w:tblGrid>
      <w:tr w:rsidR="005B46A2" w14:paraId="0E5880AD" w14:textId="77777777" w:rsidTr="00D073BD">
        <w:trPr>
          <w:trHeight w:val="432"/>
        </w:trPr>
        <w:tc>
          <w:tcPr>
            <w:tcW w:w="3118" w:type="dxa"/>
            <w:tcBorders>
              <w:top w:val="single" w:sz="7" w:space="0" w:color="000000"/>
              <w:left w:val="single" w:sz="7" w:space="0" w:color="000000"/>
              <w:bottom w:val="single" w:sz="7" w:space="0" w:color="000000"/>
              <w:right w:val="single" w:sz="7" w:space="0" w:color="000000"/>
            </w:tcBorders>
          </w:tcPr>
          <w:p w14:paraId="0DD26F6F" w14:textId="77777777" w:rsidR="005B46A2" w:rsidRPr="005B46A2" w:rsidRDefault="005B46A2" w:rsidP="00D073BD">
            <w:pPr>
              <w:spacing w:line="259" w:lineRule="auto"/>
              <w:ind w:right="64"/>
              <w:jc w:val="center"/>
              <w:rPr>
                <w:rFonts w:ascii="Arial" w:hAnsi="Arial" w:cs="Arial"/>
                <w:sz w:val="20"/>
                <w:szCs w:val="20"/>
              </w:rPr>
            </w:pPr>
            <w:r w:rsidRPr="005B46A2">
              <w:rPr>
                <w:rFonts w:ascii="Arial" w:hAnsi="Arial" w:cs="Arial"/>
                <w:b/>
                <w:sz w:val="20"/>
                <w:szCs w:val="20"/>
              </w:rPr>
              <w:t>TIPO DE USO</w:t>
            </w:r>
            <w:r w:rsidRPr="005B46A2">
              <w:rPr>
                <w:rFonts w:ascii="Arial" w:hAnsi="Arial" w:cs="Arial"/>
                <w:sz w:val="20"/>
                <w:szCs w:val="20"/>
              </w:rPr>
              <w:t xml:space="preserve"> </w:t>
            </w:r>
          </w:p>
        </w:tc>
        <w:tc>
          <w:tcPr>
            <w:tcW w:w="2312" w:type="dxa"/>
            <w:tcBorders>
              <w:top w:val="single" w:sz="7" w:space="0" w:color="000000"/>
              <w:left w:val="single" w:sz="7" w:space="0" w:color="000000"/>
              <w:bottom w:val="single" w:sz="7" w:space="0" w:color="000000"/>
              <w:right w:val="single" w:sz="7" w:space="0" w:color="000000"/>
            </w:tcBorders>
          </w:tcPr>
          <w:p w14:paraId="5D09BAEE" w14:textId="77777777" w:rsidR="005B46A2" w:rsidRPr="005B46A2" w:rsidRDefault="005B46A2" w:rsidP="00D073BD">
            <w:pPr>
              <w:spacing w:line="259" w:lineRule="auto"/>
              <w:ind w:left="110"/>
              <w:rPr>
                <w:rFonts w:ascii="Arial" w:hAnsi="Arial" w:cs="Arial"/>
                <w:sz w:val="20"/>
                <w:szCs w:val="20"/>
              </w:rPr>
            </w:pPr>
            <w:r w:rsidRPr="005B46A2">
              <w:rPr>
                <w:rFonts w:ascii="Arial" w:hAnsi="Arial" w:cs="Arial"/>
                <w:b/>
                <w:sz w:val="20"/>
                <w:szCs w:val="20"/>
              </w:rPr>
              <w:t>TIPO DE VEHICULO</w:t>
            </w:r>
            <w:r w:rsidRPr="005B46A2">
              <w:rPr>
                <w:rFonts w:ascii="Arial" w:hAnsi="Arial" w:cs="Arial"/>
                <w:sz w:val="20"/>
                <w:szCs w:val="20"/>
              </w:rPr>
              <w:t xml:space="preserve"> </w:t>
            </w:r>
          </w:p>
        </w:tc>
        <w:tc>
          <w:tcPr>
            <w:tcW w:w="2160" w:type="dxa"/>
            <w:tcBorders>
              <w:top w:val="single" w:sz="7" w:space="0" w:color="000000"/>
              <w:left w:val="single" w:sz="7" w:space="0" w:color="000000"/>
              <w:bottom w:val="single" w:sz="7" w:space="0" w:color="000000"/>
              <w:right w:val="single" w:sz="7" w:space="0" w:color="000000"/>
            </w:tcBorders>
          </w:tcPr>
          <w:p w14:paraId="595532D9" w14:textId="77777777" w:rsidR="005B46A2" w:rsidRPr="005B46A2" w:rsidRDefault="005B46A2" w:rsidP="00D073BD">
            <w:pPr>
              <w:spacing w:line="259" w:lineRule="auto"/>
              <w:ind w:right="54"/>
              <w:jc w:val="center"/>
              <w:rPr>
                <w:rFonts w:ascii="Arial" w:hAnsi="Arial" w:cs="Arial"/>
                <w:sz w:val="20"/>
                <w:szCs w:val="20"/>
              </w:rPr>
            </w:pPr>
            <w:r w:rsidRPr="005B46A2">
              <w:rPr>
                <w:rFonts w:ascii="Arial" w:hAnsi="Arial" w:cs="Arial"/>
                <w:b/>
                <w:sz w:val="20"/>
                <w:szCs w:val="20"/>
              </w:rPr>
              <w:t>HORARIO</w:t>
            </w:r>
            <w:r w:rsidRPr="005B46A2">
              <w:rPr>
                <w:rFonts w:ascii="Arial" w:hAnsi="Arial" w:cs="Arial"/>
                <w:sz w:val="20"/>
                <w:szCs w:val="20"/>
              </w:rPr>
              <w:t xml:space="preserve"> </w:t>
            </w:r>
          </w:p>
        </w:tc>
        <w:tc>
          <w:tcPr>
            <w:tcW w:w="2117" w:type="dxa"/>
            <w:tcBorders>
              <w:top w:val="single" w:sz="7" w:space="0" w:color="000000"/>
              <w:left w:val="single" w:sz="7" w:space="0" w:color="000000"/>
              <w:bottom w:val="single" w:sz="7" w:space="0" w:color="000000"/>
              <w:right w:val="single" w:sz="7" w:space="0" w:color="000000"/>
            </w:tcBorders>
          </w:tcPr>
          <w:p w14:paraId="348C885F" w14:textId="77777777" w:rsidR="005B46A2" w:rsidRPr="005B46A2" w:rsidRDefault="005B46A2" w:rsidP="00D073BD">
            <w:pPr>
              <w:spacing w:line="259" w:lineRule="auto"/>
              <w:ind w:right="60"/>
              <w:jc w:val="center"/>
              <w:rPr>
                <w:rFonts w:ascii="Arial" w:hAnsi="Arial" w:cs="Arial"/>
                <w:sz w:val="20"/>
                <w:szCs w:val="20"/>
              </w:rPr>
            </w:pPr>
            <w:r w:rsidRPr="005B46A2">
              <w:rPr>
                <w:rFonts w:ascii="Arial" w:hAnsi="Arial" w:cs="Arial"/>
                <w:b/>
                <w:sz w:val="20"/>
                <w:szCs w:val="20"/>
              </w:rPr>
              <w:t>TARIFA EN UMA</w:t>
            </w:r>
            <w:r w:rsidRPr="005B46A2">
              <w:rPr>
                <w:rFonts w:ascii="Arial" w:hAnsi="Arial" w:cs="Arial"/>
                <w:sz w:val="20"/>
                <w:szCs w:val="20"/>
              </w:rPr>
              <w:t xml:space="preserve"> </w:t>
            </w:r>
          </w:p>
        </w:tc>
      </w:tr>
      <w:tr w:rsidR="005B46A2" w14:paraId="21A1206E" w14:textId="77777777" w:rsidTr="00D073BD">
        <w:trPr>
          <w:trHeight w:val="871"/>
        </w:trPr>
        <w:tc>
          <w:tcPr>
            <w:tcW w:w="3118" w:type="dxa"/>
            <w:tcBorders>
              <w:top w:val="single" w:sz="7" w:space="0" w:color="000000"/>
              <w:left w:val="single" w:sz="7" w:space="0" w:color="000000"/>
              <w:bottom w:val="single" w:sz="7" w:space="0" w:color="000000"/>
              <w:right w:val="single" w:sz="7" w:space="0" w:color="000000"/>
            </w:tcBorders>
          </w:tcPr>
          <w:p w14:paraId="744D305B" w14:textId="77777777" w:rsidR="005B46A2" w:rsidRPr="005B46A2" w:rsidRDefault="005B46A2" w:rsidP="00D073BD">
            <w:pPr>
              <w:spacing w:line="259" w:lineRule="auto"/>
              <w:ind w:right="63"/>
              <w:jc w:val="center"/>
              <w:rPr>
                <w:rFonts w:ascii="Arial" w:hAnsi="Arial" w:cs="Arial"/>
                <w:sz w:val="20"/>
                <w:szCs w:val="20"/>
              </w:rPr>
            </w:pPr>
            <w:r w:rsidRPr="005B46A2">
              <w:rPr>
                <w:rFonts w:ascii="Arial" w:hAnsi="Arial" w:cs="Arial"/>
                <w:sz w:val="20"/>
                <w:szCs w:val="20"/>
              </w:rPr>
              <w:t xml:space="preserve">Carga y descarga </w:t>
            </w:r>
          </w:p>
        </w:tc>
        <w:tc>
          <w:tcPr>
            <w:tcW w:w="2312" w:type="dxa"/>
            <w:tcBorders>
              <w:top w:val="single" w:sz="7" w:space="0" w:color="000000"/>
              <w:left w:val="single" w:sz="7" w:space="0" w:color="000000"/>
              <w:bottom w:val="single" w:sz="7" w:space="0" w:color="000000"/>
              <w:right w:val="single" w:sz="7" w:space="0" w:color="000000"/>
            </w:tcBorders>
          </w:tcPr>
          <w:p w14:paraId="50450626"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3.5 a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0309B9A6"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Matutino en el primer cuadro de la ciudad </w:t>
            </w:r>
          </w:p>
        </w:tc>
        <w:tc>
          <w:tcPr>
            <w:tcW w:w="2117" w:type="dxa"/>
            <w:tcBorders>
              <w:top w:val="single" w:sz="7" w:space="0" w:color="000000"/>
              <w:left w:val="single" w:sz="7" w:space="0" w:color="000000"/>
              <w:bottom w:val="single" w:sz="7" w:space="0" w:color="000000"/>
              <w:right w:val="single" w:sz="7" w:space="0" w:color="000000"/>
            </w:tcBorders>
          </w:tcPr>
          <w:p w14:paraId="2723C09D" w14:textId="77777777" w:rsidR="005B46A2" w:rsidRPr="005B46A2" w:rsidRDefault="005B46A2" w:rsidP="00D073BD">
            <w:pPr>
              <w:spacing w:line="259" w:lineRule="auto"/>
              <w:ind w:right="60"/>
              <w:jc w:val="center"/>
              <w:rPr>
                <w:rFonts w:ascii="Arial" w:hAnsi="Arial" w:cs="Arial"/>
                <w:sz w:val="20"/>
                <w:szCs w:val="20"/>
              </w:rPr>
            </w:pPr>
            <w:r w:rsidRPr="005B46A2">
              <w:rPr>
                <w:rFonts w:ascii="Arial" w:hAnsi="Arial" w:cs="Arial"/>
                <w:sz w:val="20"/>
                <w:szCs w:val="20"/>
              </w:rPr>
              <w:t xml:space="preserve">2.0 por maniobra </w:t>
            </w:r>
          </w:p>
        </w:tc>
      </w:tr>
      <w:tr w:rsidR="005B46A2" w14:paraId="4C689939" w14:textId="77777777" w:rsidTr="00D073BD">
        <w:trPr>
          <w:trHeight w:val="996"/>
        </w:trPr>
        <w:tc>
          <w:tcPr>
            <w:tcW w:w="3118" w:type="dxa"/>
            <w:tcBorders>
              <w:top w:val="single" w:sz="7" w:space="0" w:color="000000"/>
              <w:left w:val="single" w:sz="7" w:space="0" w:color="000000"/>
              <w:bottom w:val="single" w:sz="7" w:space="0" w:color="000000"/>
              <w:right w:val="single" w:sz="7" w:space="0" w:color="000000"/>
            </w:tcBorders>
          </w:tcPr>
          <w:p w14:paraId="3D65DAD4" w14:textId="77777777" w:rsidR="005B46A2" w:rsidRPr="005B46A2" w:rsidRDefault="005B46A2" w:rsidP="00D073BD">
            <w:pPr>
              <w:spacing w:line="259" w:lineRule="auto"/>
              <w:ind w:right="63"/>
              <w:jc w:val="center"/>
              <w:rPr>
                <w:rFonts w:ascii="Arial" w:hAnsi="Arial" w:cs="Arial"/>
                <w:sz w:val="20"/>
                <w:szCs w:val="20"/>
              </w:rPr>
            </w:pPr>
            <w:r w:rsidRPr="005B46A2">
              <w:rPr>
                <w:rFonts w:ascii="Arial" w:hAnsi="Arial" w:cs="Arial"/>
                <w:sz w:val="20"/>
                <w:szCs w:val="20"/>
              </w:rPr>
              <w:t xml:space="preserve">Carga y descarga </w:t>
            </w:r>
          </w:p>
        </w:tc>
        <w:tc>
          <w:tcPr>
            <w:tcW w:w="2312" w:type="dxa"/>
            <w:tcBorders>
              <w:top w:val="single" w:sz="7" w:space="0" w:color="000000"/>
              <w:left w:val="single" w:sz="7" w:space="0" w:color="000000"/>
              <w:bottom w:val="single" w:sz="7" w:space="0" w:color="000000"/>
              <w:right w:val="single" w:sz="7" w:space="0" w:color="000000"/>
            </w:tcBorders>
          </w:tcPr>
          <w:p w14:paraId="0788B9B5"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3.5 a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2348FB32" w14:textId="77777777" w:rsidR="005B46A2" w:rsidRPr="005B46A2" w:rsidRDefault="005B46A2" w:rsidP="00D073BD">
            <w:pPr>
              <w:spacing w:line="259" w:lineRule="auto"/>
              <w:ind w:left="91" w:right="146" w:firstLine="134"/>
              <w:rPr>
                <w:rFonts w:ascii="Arial" w:hAnsi="Arial" w:cs="Arial"/>
                <w:sz w:val="20"/>
                <w:szCs w:val="20"/>
              </w:rPr>
            </w:pPr>
            <w:r w:rsidRPr="005B46A2">
              <w:rPr>
                <w:rFonts w:ascii="Arial" w:hAnsi="Arial" w:cs="Arial"/>
                <w:sz w:val="20"/>
                <w:szCs w:val="20"/>
              </w:rPr>
              <w:t xml:space="preserve">Matutino en sitio distinto al primer cuadro de la ciudad </w:t>
            </w:r>
          </w:p>
        </w:tc>
        <w:tc>
          <w:tcPr>
            <w:tcW w:w="2117" w:type="dxa"/>
            <w:tcBorders>
              <w:top w:val="single" w:sz="7" w:space="0" w:color="000000"/>
              <w:left w:val="single" w:sz="7" w:space="0" w:color="000000"/>
              <w:bottom w:val="single" w:sz="7" w:space="0" w:color="000000"/>
              <w:right w:val="single" w:sz="7" w:space="0" w:color="000000"/>
            </w:tcBorders>
          </w:tcPr>
          <w:p w14:paraId="41D9679C" w14:textId="77777777" w:rsidR="005B46A2" w:rsidRPr="005B46A2" w:rsidRDefault="005B46A2" w:rsidP="00D073BD">
            <w:pPr>
              <w:spacing w:line="259" w:lineRule="auto"/>
              <w:ind w:right="60"/>
              <w:jc w:val="center"/>
              <w:rPr>
                <w:rFonts w:ascii="Arial" w:hAnsi="Arial" w:cs="Arial"/>
                <w:sz w:val="20"/>
                <w:szCs w:val="20"/>
              </w:rPr>
            </w:pPr>
            <w:r w:rsidRPr="005B46A2">
              <w:rPr>
                <w:rFonts w:ascii="Arial" w:hAnsi="Arial" w:cs="Arial"/>
                <w:sz w:val="20"/>
                <w:szCs w:val="20"/>
              </w:rPr>
              <w:t xml:space="preserve">1.75 por maniobra </w:t>
            </w:r>
          </w:p>
        </w:tc>
      </w:tr>
      <w:tr w:rsidR="005B46A2" w14:paraId="545086A0" w14:textId="77777777" w:rsidTr="00D073BD">
        <w:trPr>
          <w:trHeight w:val="985"/>
        </w:trPr>
        <w:tc>
          <w:tcPr>
            <w:tcW w:w="3118" w:type="dxa"/>
            <w:tcBorders>
              <w:top w:val="single" w:sz="7" w:space="0" w:color="000000"/>
              <w:left w:val="single" w:sz="7" w:space="0" w:color="000000"/>
              <w:bottom w:val="single" w:sz="7" w:space="0" w:color="000000"/>
              <w:right w:val="single" w:sz="7" w:space="0" w:color="000000"/>
            </w:tcBorders>
          </w:tcPr>
          <w:p w14:paraId="63CAF978" w14:textId="77777777" w:rsidR="005B46A2" w:rsidRPr="005B46A2" w:rsidRDefault="005B46A2" w:rsidP="00D073BD">
            <w:pPr>
              <w:spacing w:line="259" w:lineRule="auto"/>
              <w:ind w:right="63"/>
              <w:jc w:val="center"/>
              <w:rPr>
                <w:rFonts w:ascii="Arial" w:hAnsi="Arial" w:cs="Arial"/>
                <w:sz w:val="20"/>
                <w:szCs w:val="20"/>
              </w:rPr>
            </w:pPr>
            <w:r w:rsidRPr="005B46A2">
              <w:rPr>
                <w:rFonts w:ascii="Arial" w:hAnsi="Arial" w:cs="Arial"/>
                <w:sz w:val="20"/>
                <w:szCs w:val="20"/>
              </w:rPr>
              <w:t xml:space="preserve">Carga y descarga </w:t>
            </w:r>
          </w:p>
        </w:tc>
        <w:tc>
          <w:tcPr>
            <w:tcW w:w="2312" w:type="dxa"/>
            <w:tcBorders>
              <w:top w:val="single" w:sz="7" w:space="0" w:color="000000"/>
              <w:left w:val="single" w:sz="7" w:space="0" w:color="000000"/>
              <w:bottom w:val="single" w:sz="7" w:space="0" w:color="000000"/>
              <w:right w:val="single" w:sz="7" w:space="0" w:color="000000"/>
            </w:tcBorders>
          </w:tcPr>
          <w:p w14:paraId="7CD161A8"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3.5 a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079C6DE9"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Vespertino en el primer cuadro de la ciudad </w:t>
            </w:r>
          </w:p>
        </w:tc>
        <w:tc>
          <w:tcPr>
            <w:tcW w:w="2117" w:type="dxa"/>
            <w:tcBorders>
              <w:top w:val="single" w:sz="7" w:space="0" w:color="000000"/>
              <w:left w:val="single" w:sz="7" w:space="0" w:color="000000"/>
              <w:bottom w:val="single" w:sz="7" w:space="0" w:color="000000"/>
              <w:right w:val="single" w:sz="7" w:space="0" w:color="000000"/>
            </w:tcBorders>
          </w:tcPr>
          <w:p w14:paraId="17312B22" w14:textId="77777777" w:rsidR="005B46A2" w:rsidRPr="005B46A2" w:rsidRDefault="005B46A2" w:rsidP="00D073BD">
            <w:pPr>
              <w:spacing w:line="259" w:lineRule="auto"/>
              <w:ind w:right="60"/>
              <w:jc w:val="center"/>
              <w:rPr>
                <w:rFonts w:ascii="Arial" w:hAnsi="Arial" w:cs="Arial"/>
                <w:sz w:val="20"/>
                <w:szCs w:val="20"/>
              </w:rPr>
            </w:pPr>
            <w:r w:rsidRPr="005B46A2">
              <w:rPr>
                <w:rFonts w:ascii="Arial" w:hAnsi="Arial" w:cs="Arial"/>
                <w:sz w:val="20"/>
                <w:szCs w:val="20"/>
              </w:rPr>
              <w:t xml:space="preserve">1.75 por maniobra </w:t>
            </w:r>
          </w:p>
        </w:tc>
      </w:tr>
      <w:tr w:rsidR="005B46A2" w14:paraId="568D818F" w14:textId="77777777" w:rsidTr="00D073BD">
        <w:trPr>
          <w:trHeight w:val="996"/>
        </w:trPr>
        <w:tc>
          <w:tcPr>
            <w:tcW w:w="3118" w:type="dxa"/>
            <w:tcBorders>
              <w:top w:val="single" w:sz="7" w:space="0" w:color="000000"/>
              <w:left w:val="single" w:sz="7" w:space="0" w:color="000000"/>
              <w:bottom w:val="single" w:sz="7" w:space="0" w:color="000000"/>
              <w:right w:val="single" w:sz="7" w:space="0" w:color="000000"/>
            </w:tcBorders>
          </w:tcPr>
          <w:p w14:paraId="304988B5" w14:textId="77777777" w:rsidR="005B46A2" w:rsidRPr="005B46A2" w:rsidRDefault="005B46A2" w:rsidP="00D073BD">
            <w:pPr>
              <w:spacing w:line="259" w:lineRule="auto"/>
              <w:ind w:right="63"/>
              <w:jc w:val="center"/>
              <w:rPr>
                <w:rFonts w:ascii="Arial" w:hAnsi="Arial" w:cs="Arial"/>
                <w:sz w:val="20"/>
                <w:szCs w:val="20"/>
              </w:rPr>
            </w:pPr>
            <w:r w:rsidRPr="005B46A2">
              <w:rPr>
                <w:rFonts w:ascii="Arial" w:hAnsi="Arial" w:cs="Arial"/>
                <w:sz w:val="20"/>
                <w:szCs w:val="20"/>
              </w:rPr>
              <w:lastRenderedPageBreak/>
              <w:t xml:space="preserve">Carga y descarga </w:t>
            </w:r>
          </w:p>
        </w:tc>
        <w:tc>
          <w:tcPr>
            <w:tcW w:w="2312" w:type="dxa"/>
            <w:tcBorders>
              <w:top w:val="single" w:sz="7" w:space="0" w:color="000000"/>
              <w:left w:val="single" w:sz="7" w:space="0" w:color="000000"/>
              <w:bottom w:val="single" w:sz="7" w:space="0" w:color="000000"/>
              <w:right w:val="single" w:sz="7" w:space="0" w:color="000000"/>
            </w:tcBorders>
          </w:tcPr>
          <w:p w14:paraId="100E66C4"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3.5 a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13892CF8" w14:textId="77777777" w:rsidR="005B46A2" w:rsidRPr="005B46A2" w:rsidRDefault="005B46A2" w:rsidP="00D073BD">
            <w:pPr>
              <w:spacing w:line="259" w:lineRule="auto"/>
              <w:ind w:left="91" w:right="146" w:firstLine="24"/>
              <w:rPr>
                <w:rFonts w:ascii="Arial" w:hAnsi="Arial" w:cs="Arial"/>
                <w:sz w:val="20"/>
                <w:szCs w:val="20"/>
              </w:rPr>
            </w:pPr>
            <w:r w:rsidRPr="005B46A2">
              <w:rPr>
                <w:rFonts w:ascii="Arial" w:hAnsi="Arial" w:cs="Arial"/>
                <w:sz w:val="20"/>
                <w:szCs w:val="20"/>
              </w:rPr>
              <w:t xml:space="preserve">Vespertino en sitio distinto al primer cuadro de la ciudad </w:t>
            </w:r>
          </w:p>
        </w:tc>
        <w:tc>
          <w:tcPr>
            <w:tcW w:w="2117" w:type="dxa"/>
            <w:tcBorders>
              <w:top w:val="single" w:sz="7" w:space="0" w:color="000000"/>
              <w:left w:val="single" w:sz="7" w:space="0" w:color="000000"/>
              <w:bottom w:val="single" w:sz="7" w:space="0" w:color="000000"/>
              <w:right w:val="single" w:sz="7" w:space="0" w:color="000000"/>
            </w:tcBorders>
          </w:tcPr>
          <w:p w14:paraId="108EEFAD" w14:textId="77777777" w:rsidR="005B46A2" w:rsidRPr="005B46A2" w:rsidRDefault="005B46A2" w:rsidP="00D073BD">
            <w:pPr>
              <w:spacing w:line="259" w:lineRule="auto"/>
              <w:ind w:right="60"/>
              <w:jc w:val="center"/>
              <w:rPr>
                <w:rFonts w:ascii="Arial" w:hAnsi="Arial" w:cs="Arial"/>
                <w:sz w:val="20"/>
                <w:szCs w:val="20"/>
              </w:rPr>
            </w:pPr>
            <w:r w:rsidRPr="005B46A2">
              <w:rPr>
                <w:rFonts w:ascii="Arial" w:hAnsi="Arial" w:cs="Arial"/>
                <w:sz w:val="20"/>
                <w:szCs w:val="20"/>
              </w:rPr>
              <w:t xml:space="preserve">1.5 por maniobra </w:t>
            </w:r>
          </w:p>
        </w:tc>
      </w:tr>
      <w:tr w:rsidR="005B46A2" w14:paraId="10505525" w14:textId="77777777" w:rsidTr="00D073BD">
        <w:trPr>
          <w:trHeight w:val="998"/>
        </w:trPr>
        <w:tc>
          <w:tcPr>
            <w:tcW w:w="3118" w:type="dxa"/>
            <w:tcBorders>
              <w:top w:val="single" w:sz="7" w:space="0" w:color="000000"/>
              <w:left w:val="single" w:sz="7" w:space="0" w:color="000000"/>
              <w:bottom w:val="single" w:sz="7" w:space="0" w:color="000000"/>
              <w:right w:val="single" w:sz="7" w:space="0" w:color="000000"/>
            </w:tcBorders>
          </w:tcPr>
          <w:p w14:paraId="0DB03041" w14:textId="77777777" w:rsidR="005B46A2" w:rsidRPr="005B46A2" w:rsidRDefault="005B46A2" w:rsidP="00D073BD">
            <w:pPr>
              <w:spacing w:line="259" w:lineRule="auto"/>
              <w:ind w:right="10"/>
              <w:jc w:val="center"/>
              <w:rPr>
                <w:rFonts w:ascii="Arial" w:hAnsi="Arial" w:cs="Arial"/>
                <w:sz w:val="20"/>
                <w:szCs w:val="20"/>
              </w:rPr>
            </w:pPr>
            <w:r w:rsidRPr="005B46A2">
              <w:rPr>
                <w:rFonts w:ascii="Arial" w:hAnsi="Arial" w:cs="Arial"/>
                <w:sz w:val="20"/>
                <w:szCs w:val="20"/>
              </w:rPr>
              <w:t xml:space="preserve">Carga y descarga </w:t>
            </w:r>
          </w:p>
        </w:tc>
        <w:tc>
          <w:tcPr>
            <w:tcW w:w="2312" w:type="dxa"/>
            <w:tcBorders>
              <w:top w:val="single" w:sz="7" w:space="0" w:color="000000"/>
              <w:left w:val="single" w:sz="7" w:space="0" w:color="000000"/>
              <w:bottom w:val="single" w:sz="7" w:space="0" w:color="000000"/>
              <w:right w:val="single" w:sz="7" w:space="0" w:color="000000"/>
            </w:tcBorders>
          </w:tcPr>
          <w:p w14:paraId="3B37F745"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3.5 a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6D15DABF"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Nocturno en el primer cuadro de la ciudad </w:t>
            </w:r>
          </w:p>
        </w:tc>
        <w:tc>
          <w:tcPr>
            <w:tcW w:w="2117" w:type="dxa"/>
            <w:tcBorders>
              <w:top w:val="single" w:sz="7" w:space="0" w:color="000000"/>
              <w:left w:val="single" w:sz="7" w:space="0" w:color="000000"/>
              <w:bottom w:val="single" w:sz="7" w:space="0" w:color="000000"/>
              <w:right w:val="single" w:sz="7" w:space="0" w:color="000000"/>
            </w:tcBorders>
          </w:tcPr>
          <w:p w14:paraId="7A75B291" w14:textId="77777777" w:rsidR="005B46A2" w:rsidRPr="005B46A2" w:rsidRDefault="005B46A2" w:rsidP="00D073BD">
            <w:pPr>
              <w:spacing w:line="259" w:lineRule="auto"/>
              <w:ind w:right="7"/>
              <w:jc w:val="center"/>
              <w:rPr>
                <w:rFonts w:ascii="Arial" w:hAnsi="Arial" w:cs="Arial"/>
                <w:sz w:val="20"/>
                <w:szCs w:val="20"/>
              </w:rPr>
            </w:pPr>
            <w:r w:rsidRPr="005B46A2">
              <w:rPr>
                <w:rFonts w:ascii="Arial" w:hAnsi="Arial" w:cs="Arial"/>
                <w:sz w:val="20"/>
                <w:szCs w:val="20"/>
              </w:rPr>
              <w:t xml:space="preserve">1.5 por maniobra </w:t>
            </w:r>
          </w:p>
        </w:tc>
      </w:tr>
      <w:tr w:rsidR="005B46A2" w14:paraId="568A8A52" w14:textId="77777777" w:rsidTr="00D073BD">
        <w:trPr>
          <w:trHeight w:val="982"/>
        </w:trPr>
        <w:tc>
          <w:tcPr>
            <w:tcW w:w="3118" w:type="dxa"/>
            <w:tcBorders>
              <w:top w:val="single" w:sz="7" w:space="0" w:color="000000"/>
              <w:left w:val="single" w:sz="7" w:space="0" w:color="000000"/>
              <w:bottom w:val="single" w:sz="7" w:space="0" w:color="000000"/>
              <w:right w:val="single" w:sz="7" w:space="0" w:color="000000"/>
            </w:tcBorders>
          </w:tcPr>
          <w:p w14:paraId="74DF38A4" w14:textId="77777777" w:rsidR="005B46A2" w:rsidRPr="005B46A2" w:rsidRDefault="005B46A2" w:rsidP="00D073BD">
            <w:pPr>
              <w:spacing w:line="259" w:lineRule="auto"/>
              <w:ind w:right="10"/>
              <w:jc w:val="center"/>
              <w:rPr>
                <w:rFonts w:ascii="Arial" w:hAnsi="Arial" w:cs="Arial"/>
                <w:sz w:val="20"/>
                <w:szCs w:val="20"/>
              </w:rPr>
            </w:pPr>
            <w:r w:rsidRPr="005B46A2">
              <w:rPr>
                <w:rFonts w:ascii="Arial" w:hAnsi="Arial" w:cs="Arial"/>
                <w:sz w:val="20"/>
                <w:szCs w:val="20"/>
              </w:rPr>
              <w:t xml:space="preserve">Carga y descarga </w:t>
            </w:r>
          </w:p>
        </w:tc>
        <w:tc>
          <w:tcPr>
            <w:tcW w:w="2312" w:type="dxa"/>
            <w:tcBorders>
              <w:top w:val="single" w:sz="7" w:space="0" w:color="000000"/>
              <w:left w:val="single" w:sz="7" w:space="0" w:color="000000"/>
              <w:bottom w:val="single" w:sz="7" w:space="0" w:color="000000"/>
              <w:right w:val="single" w:sz="7" w:space="0" w:color="000000"/>
            </w:tcBorders>
          </w:tcPr>
          <w:p w14:paraId="328CE15E"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3.5 a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61AE9B4D" w14:textId="77777777" w:rsidR="005B46A2" w:rsidRPr="005B46A2" w:rsidRDefault="005B46A2" w:rsidP="00D073BD">
            <w:pPr>
              <w:spacing w:line="259" w:lineRule="auto"/>
              <w:ind w:left="168" w:right="170" w:firstLine="110"/>
              <w:rPr>
                <w:rFonts w:ascii="Arial" w:hAnsi="Arial" w:cs="Arial"/>
                <w:sz w:val="20"/>
                <w:szCs w:val="20"/>
              </w:rPr>
            </w:pPr>
            <w:r w:rsidRPr="005B46A2">
              <w:rPr>
                <w:rFonts w:ascii="Arial" w:hAnsi="Arial" w:cs="Arial"/>
                <w:sz w:val="20"/>
                <w:szCs w:val="20"/>
              </w:rPr>
              <w:t xml:space="preserve">Nocturno en sitio distinto al primer cuadro de la ciudad </w:t>
            </w:r>
          </w:p>
        </w:tc>
        <w:tc>
          <w:tcPr>
            <w:tcW w:w="2117" w:type="dxa"/>
            <w:tcBorders>
              <w:top w:val="single" w:sz="7" w:space="0" w:color="000000"/>
              <w:left w:val="single" w:sz="7" w:space="0" w:color="000000"/>
              <w:bottom w:val="single" w:sz="7" w:space="0" w:color="000000"/>
              <w:right w:val="single" w:sz="7" w:space="0" w:color="000000"/>
            </w:tcBorders>
          </w:tcPr>
          <w:p w14:paraId="0288D61B" w14:textId="77777777" w:rsidR="005B46A2" w:rsidRPr="005B46A2" w:rsidRDefault="005B46A2" w:rsidP="00D073BD">
            <w:pPr>
              <w:spacing w:line="259" w:lineRule="auto"/>
              <w:ind w:right="7"/>
              <w:jc w:val="center"/>
              <w:rPr>
                <w:rFonts w:ascii="Arial" w:hAnsi="Arial" w:cs="Arial"/>
                <w:sz w:val="20"/>
                <w:szCs w:val="20"/>
              </w:rPr>
            </w:pPr>
            <w:r w:rsidRPr="005B46A2">
              <w:rPr>
                <w:rFonts w:ascii="Arial" w:hAnsi="Arial" w:cs="Arial"/>
                <w:sz w:val="20"/>
                <w:szCs w:val="20"/>
              </w:rPr>
              <w:t xml:space="preserve">1.0 por maniobra </w:t>
            </w:r>
          </w:p>
        </w:tc>
      </w:tr>
      <w:tr w:rsidR="005B46A2" w14:paraId="0A37358F" w14:textId="77777777" w:rsidTr="00D073BD">
        <w:trPr>
          <w:trHeight w:val="1268"/>
        </w:trPr>
        <w:tc>
          <w:tcPr>
            <w:tcW w:w="3118" w:type="dxa"/>
            <w:tcBorders>
              <w:top w:val="single" w:sz="7" w:space="0" w:color="000000"/>
              <w:left w:val="single" w:sz="7" w:space="0" w:color="000000"/>
              <w:bottom w:val="single" w:sz="7" w:space="0" w:color="000000"/>
              <w:right w:val="single" w:sz="7" w:space="0" w:color="000000"/>
            </w:tcBorders>
          </w:tcPr>
          <w:p w14:paraId="1BE954B2" w14:textId="77777777" w:rsidR="005B46A2" w:rsidRPr="005B46A2" w:rsidRDefault="005B46A2" w:rsidP="00D073BD">
            <w:pPr>
              <w:spacing w:line="259" w:lineRule="auto"/>
              <w:ind w:right="10"/>
              <w:jc w:val="center"/>
              <w:rPr>
                <w:rFonts w:ascii="Arial" w:hAnsi="Arial" w:cs="Arial"/>
                <w:sz w:val="20"/>
                <w:szCs w:val="20"/>
              </w:rPr>
            </w:pPr>
            <w:r w:rsidRPr="005B46A2">
              <w:rPr>
                <w:rFonts w:ascii="Arial" w:hAnsi="Arial" w:cs="Arial"/>
                <w:sz w:val="20"/>
                <w:szCs w:val="20"/>
              </w:rPr>
              <w:t xml:space="preserve">Carga y descarga </w:t>
            </w:r>
          </w:p>
        </w:tc>
        <w:tc>
          <w:tcPr>
            <w:tcW w:w="2312" w:type="dxa"/>
            <w:tcBorders>
              <w:top w:val="single" w:sz="7" w:space="0" w:color="000000"/>
              <w:left w:val="single" w:sz="7" w:space="0" w:color="000000"/>
              <w:bottom w:val="single" w:sz="7" w:space="0" w:color="000000"/>
              <w:right w:val="single" w:sz="7" w:space="0" w:color="000000"/>
            </w:tcBorders>
          </w:tcPr>
          <w:p w14:paraId="6162E02B"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293EB19B" w14:textId="77777777" w:rsidR="005B46A2" w:rsidRPr="005B46A2" w:rsidRDefault="005B46A2" w:rsidP="00D073BD">
            <w:pPr>
              <w:spacing w:line="259" w:lineRule="auto"/>
              <w:ind w:right="2"/>
              <w:jc w:val="center"/>
              <w:rPr>
                <w:rFonts w:ascii="Arial" w:hAnsi="Arial" w:cs="Arial"/>
                <w:sz w:val="20"/>
                <w:szCs w:val="20"/>
              </w:rPr>
            </w:pPr>
            <w:r w:rsidRPr="005B46A2">
              <w:rPr>
                <w:rFonts w:ascii="Arial" w:hAnsi="Arial" w:cs="Arial"/>
                <w:sz w:val="20"/>
                <w:szCs w:val="20"/>
              </w:rPr>
              <w:t xml:space="preserve">En cualquier horario </w:t>
            </w:r>
          </w:p>
        </w:tc>
        <w:tc>
          <w:tcPr>
            <w:tcW w:w="2117" w:type="dxa"/>
            <w:tcBorders>
              <w:top w:val="single" w:sz="7" w:space="0" w:color="000000"/>
              <w:left w:val="single" w:sz="7" w:space="0" w:color="000000"/>
              <w:bottom w:val="single" w:sz="7" w:space="0" w:color="000000"/>
              <w:right w:val="single" w:sz="7" w:space="0" w:color="000000"/>
            </w:tcBorders>
          </w:tcPr>
          <w:p w14:paraId="653054EF" w14:textId="77777777" w:rsidR="005B46A2" w:rsidRPr="005B46A2" w:rsidRDefault="005B46A2" w:rsidP="00D073BD">
            <w:pPr>
              <w:spacing w:line="259" w:lineRule="auto"/>
              <w:ind w:left="211" w:right="2" w:hanging="211"/>
              <w:rPr>
                <w:rFonts w:ascii="Arial" w:hAnsi="Arial" w:cs="Arial"/>
                <w:sz w:val="20"/>
                <w:szCs w:val="20"/>
              </w:rPr>
            </w:pPr>
            <w:r w:rsidRPr="005B46A2">
              <w:rPr>
                <w:rFonts w:ascii="Arial" w:hAnsi="Arial" w:cs="Arial"/>
                <w:sz w:val="20"/>
                <w:szCs w:val="20"/>
              </w:rPr>
              <w:t xml:space="preserve">0.50 más por maniobra de acuerdo al respectivo horario </w:t>
            </w:r>
          </w:p>
        </w:tc>
      </w:tr>
      <w:tr w:rsidR="005B46A2" w14:paraId="42758414" w14:textId="77777777" w:rsidTr="00D073BD">
        <w:trPr>
          <w:trHeight w:val="1092"/>
        </w:trPr>
        <w:tc>
          <w:tcPr>
            <w:tcW w:w="3118" w:type="dxa"/>
            <w:tcBorders>
              <w:top w:val="single" w:sz="7" w:space="0" w:color="000000"/>
              <w:left w:val="single" w:sz="7" w:space="0" w:color="000000"/>
              <w:bottom w:val="single" w:sz="7" w:space="0" w:color="000000"/>
              <w:right w:val="single" w:sz="7" w:space="0" w:color="000000"/>
            </w:tcBorders>
          </w:tcPr>
          <w:p w14:paraId="030E7589" w14:textId="77777777" w:rsidR="005B46A2" w:rsidRPr="005B46A2" w:rsidRDefault="005B46A2" w:rsidP="00D073BD">
            <w:pPr>
              <w:spacing w:line="259" w:lineRule="auto"/>
              <w:ind w:left="336" w:firstLine="48"/>
              <w:rPr>
                <w:rFonts w:ascii="Arial" w:hAnsi="Arial" w:cs="Arial"/>
                <w:sz w:val="20"/>
                <w:szCs w:val="20"/>
              </w:rPr>
            </w:pPr>
            <w:r w:rsidRPr="005B46A2">
              <w:rPr>
                <w:rFonts w:ascii="Arial" w:hAnsi="Arial" w:cs="Arial"/>
                <w:sz w:val="20"/>
                <w:szCs w:val="20"/>
              </w:rPr>
              <w:t xml:space="preserve">Uso de las vialidades por transportación de carga de materiales y suministros </w:t>
            </w:r>
          </w:p>
        </w:tc>
        <w:tc>
          <w:tcPr>
            <w:tcW w:w="2312" w:type="dxa"/>
            <w:tcBorders>
              <w:top w:val="single" w:sz="7" w:space="0" w:color="000000"/>
              <w:left w:val="single" w:sz="7" w:space="0" w:color="000000"/>
              <w:bottom w:val="single" w:sz="7" w:space="0" w:color="000000"/>
              <w:right w:val="single" w:sz="7" w:space="0" w:color="000000"/>
            </w:tcBorders>
          </w:tcPr>
          <w:p w14:paraId="5CBFC04A"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3.5 a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4340C794" w14:textId="77777777" w:rsidR="005B46A2" w:rsidRPr="005B46A2" w:rsidRDefault="005B46A2" w:rsidP="00D073BD">
            <w:pPr>
              <w:spacing w:line="259" w:lineRule="auto"/>
              <w:ind w:right="2"/>
              <w:jc w:val="center"/>
              <w:rPr>
                <w:rFonts w:ascii="Arial" w:hAnsi="Arial" w:cs="Arial"/>
                <w:sz w:val="20"/>
                <w:szCs w:val="20"/>
              </w:rPr>
            </w:pPr>
            <w:r w:rsidRPr="005B46A2">
              <w:rPr>
                <w:rFonts w:ascii="Arial" w:hAnsi="Arial" w:cs="Arial"/>
                <w:sz w:val="20"/>
                <w:szCs w:val="20"/>
              </w:rPr>
              <w:t xml:space="preserve">Matutino </w:t>
            </w:r>
          </w:p>
        </w:tc>
        <w:tc>
          <w:tcPr>
            <w:tcW w:w="2117" w:type="dxa"/>
            <w:tcBorders>
              <w:top w:val="single" w:sz="7" w:space="0" w:color="000000"/>
              <w:left w:val="single" w:sz="7" w:space="0" w:color="000000"/>
              <w:bottom w:val="single" w:sz="7" w:space="0" w:color="000000"/>
              <w:right w:val="single" w:sz="7" w:space="0" w:color="000000"/>
            </w:tcBorders>
          </w:tcPr>
          <w:p w14:paraId="27354A70" w14:textId="77777777" w:rsidR="005B46A2" w:rsidRPr="005B46A2" w:rsidRDefault="005B46A2" w:rsidP="00D073BD">
            <w:pPr>
              <w:spacing w:line="259" w:lineRule="auto"/>
              <w:ind w:right="6"/>
              <w:jc w:val="center"/>
              <w:rPr>
                <w:rFonts w:ascii="Arial" w:hAnsi="Arial" w:cs="Arial"/>
                <w:sz w:val="20"/>
                <w:szCs w:val="20"/>
              </w:rPr>
            </w:pPr>
            <w:r w:rsidRPr="005B46A2">
              <w:rPr>
                <w:rFonts w:ascii="Arial" w:hAnsi="Arial" w:cs="Arial"/>
                <w:sz w:val="20"/>
                <w:szCs w:val="20"/>
              </w:rPr>
              <w:t xml:space="preserve">1.0 por día </w:t>
            </w:r>
          </w:p>
        </w:tc>
      </w:tr>
      <w:tr w:rsidR="005B46A2" w14:paraId="59D7389F" w14:textId="77777777" w:rsidTr="00D073BD">
        <w:trPr>
          <w:trHeight w:val="982"/>
        </w:trPr>
        <w:tc>
          <w:tcPr>
            <w:tcW w:w="3118" w:type="dxa"/>
            <w:tcBorders>
              <w:top w:val="single" w:sz="7" w:space="0" w:color="000000"/>
              <w:left w:val="single" w:sz="7" w:space="0" w:color="000000"/>
              <w:bottom w:val="single" w:sz="7" w:space="0" w:color="000000"/>
              <w:right w:val="single" w:sz="7" w:space="0" w:color="000000"/>
            </w:tcBorders>
          </w:tcPr>
          <w:p w14:paraId="3158C17E" w14:textId="77777777" w:rsidR="005B46A2" w:rsidRPr="005B46A2" w:rsidRDefault="005B46A2" w:rsidP="00D073BD">
            <w:pPr>
              <w:spacing w:line="259" w:lineRule="auto"/>
              <w:ind w:left="336" w:firstLine="48"/>
              <w:rPr>
                <w:rFonts w:ascii="Arial" w:hAnsi="Arial" w:cs="Arial"/>
                <w:sz w:val="20"/>
                <w:szCs w:val="20"/>
              </w:rPr>
            </w:pPr>
            <w:r w:rsidRPr="005B46A2">
              <w:rPr>
                <w:rFonts w:ascii="Arial" w:hAnsi="Arial" w:cs="Arial"/>
                <w:sz w:val="20"/>
                <w:szCs w:val="20"/>
              </w:rPr>
              <w:t xml:space="preserve">Uso de las vialidades por transportación de carga de materiales y suministros </w:t>
            </w:r>
          </w:p>
        </w:tc>
        <w:tc>
          <w:tcPr>
            <w:tcW w:w="2312" w:type="dxa"/>
            <w:tcBorders>
              <w:top w:val="single" w:sz="7" w:space="0" w:color="000000"/>
              <w:left w:val="single" w:sz="7" w:space="0" w:color="000000"/>
              <w:bottom w:val="single" w:sz="7" w:space="0" w:color="000000"/>
              <w:right w:val="single" w:sz="7" w:space="0" w:color="000000"/>
            </w:tcBorders>
          </w:tcPr>
          <w:p w14:paraId="3503CA87"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3.5 a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6D7D6905" w14:textId="77777777" w:rsidR="005B46A2" w:rsidRPr="005B46A2" w:rsidRDefault="005B46A2" w:rsidP="00D073BD">
            <w:pPr>
              <w:spacing w:line="259" w:lineRule="auto"/>
              <w:ind w:left="53"/>
              <w:rPr>
                <w:rFonts w:ascii="Arial" w:hAnsi="Arial" w:cs="Arial"/>
                <w:sz w:val="20"/>
                <w:szCs w:val="20"/>
              </w:rPr>
            </w:pPr>
            <w:r w:rsidRPr="005B46A2">
              <w:rPr>
                <w:rFonts w:ascii="Arial" w:hAnsi="Arial" w:cs="Arial"/>
                <w:sz w:val="20"/>
                <w:szCs w:val="20"/>
              </w:rPr>
              <w:t xml:space="preserve">Vespertino y nocturno </w:t>
            </w:r>
          </w:p>
        </w:tc>
        <w:tc>
          <w:tcPr>
            <w:tcW w:w="2117" w:type="dxa"/>
            <w:tcBorders>
              <w:top w:val="single" w:sz="7" w:space="0" w:color="000000"/>
              <w:left w:val="single" w:sz="7" w:space="0" w:color="000000"/>
              <w:bottom w:val="single" w:sz="7" w:space="0" w:color="000000"/>
              <w:right w:val="single" w:sz="7" w:space="0" w:color="000000"/>
            </w:tcBorders>
          </w:tcPr>
          <w:p w14:paraId="7F32C5B2" w14:textId="77777777" w:rsidR="005B46A2" w:rsidRPr="005B46A2" w:rsidRDefault="005B46A2" w:rsidP="00D073BD">
            <w:pPr>
              <w:spacing w:line="259" w:lineRule="auto"/>
              <w:ind w:right="4"/>
              <w:jc w:val="center"/>
              <w:rPr>
                <w:rFonts w:ascii="Arial" w:hAnsi="Arial" w:cs="Arial"/>
                <w:sz w:val="20"/>
                <w:szCs w:val="20"/>
              </w:rPr>
            </w:pPr>
            <w:r w:rsidRPr="005B46A2">
              <w:rPr>
                <w:rFonts w:ascii="Arial" w:hAnsi="Arial" w:cs="Arial"/>
                <w:sz w:val="20"/>
                <w:szCs w:val="20"/>
              </w:rPr>
              <w:t xml:space="preserve">0.75 por día </w:t>
            </w:r>
          </w:p>
        </w:tc>
      </w:tr>
      <w:tr w:rsidR="005B46A2" w14:paraId="409DCF72" w14:textId="77777777" w:rsidTr="00D073BD">
        <w:trPr>
          <w:trHeight w:val="996"/>
        </w:trPr>
        <w:tc>
          <w:tcPr>
            <w:tcW w:w="3118" w:type="dxa"/>
            <w:tcBorders>
              <w:top w:val="single" w:sz="7" w:space="0" w:color="000000"/>
              <w:left w:val="single" w:sz="7" w:space="0" w:color="000000"/>
              <w:bottom w:val="single" w:sz="7" w:space="0" w:color="000000"/>
              <w:right w:val="single" w:sz="7" w:space="0" w:color="000000"/>
            </w:tcBorders>
          </w:tcPr>
          <w:p w14:paraId="30A40873" w14:textId="77777777" w:rsidR="005B46A2" w:rsidRPr="005B46A2" w:rsidRDefault="005B46A2" w:rsidP="00D073BD">
            <w:pPr>
              <w:spacing w:line="259" w:lineRule="auto"/>
              <w:ind w:left="336" w:firstLine="48"/>
              <w:rPr>
                <w:rFonts w:ascii="Arial" w:hAnsi="Arial" w:cs="Arial"/>
                <w:sz w:val="20"/>
                <w:szCs w:val="20"/>
              </w:rPr>
            </w:pPr>
            <w:r w:rsidRPr="005B46A2">
              <w:rPr>
                <w:rFonts w:ascii="Arial" w:hAnsi="Arial" w:cs="Arial"/>
                <w:sz w:val="20"/>
                <w:szCs w:val="20"/>
              </w:rPr>
              <w:t xml:space="preserve">Uso de las vialidades por transportación de carga de materiales y suministros </w:t>
            </w:r>
          </w:p>
        </w:tc>
        <w:tc>
          <w:tcPr>
            <w:tcW w:w="2312" w:type="dxa"/>
            <w:tcBorders>
              <w:top w:val="single" w:sz="7" w:space="0" w:color="000000"/>
              <w:left w:val="single" w:sz="7" w:space="0" w:color="000000"/>
              <w:bottom w:val="single" w:sz="7" w:space="0" w:color="000000"/>
              <w:right w:val="single" w:sz="7" w:space="0" w:color="000000"/>
            </w:tcBorders>
          </w:tcPr>
          <w:p w14:paraId="1FE4F1B4"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2D195CA2" w14:textId="77777777" w:rsidR="005B46A2" w:rsidRPr="005B46A2" w:rsidRDefault="005B46A2" w:rsidP="00D073BD">
            <w:pPr>
              <w:spacing w:line="259" w:lineRule="auto"/>
              <w:ind w:right="2"/>
              <w:jc w:val="center"/>
              <w:rPr>
                <w:rFonts w:ascii="Arial" w:hAnsi="Arial" w:cs="Arial"/>
                <w:sz w:val="20"/>
                <w:szCs w:val="20"/>
              </w:rPr>
            </w:pPr>
            <w:r w:rsidRPr="005B46A2">
              <w:rPr>
                <w:rFonts w:ascii="Arial" w:hAnsi="Arial" w:cs="Arial"/>
                <w:sz w:val="20"/>
                <w:szCs w:val="20"/>
              </w:rPr>
              <w:t xml:space="preserve">Matutino </w:t>
            </w:r>
          </w:p>
        </w:tc>
        <w:tc>
          <w:tcPr>
            <w:tcW w:w="2117" w:type="dxa"/>
            <w:tcBorders>
              <w:top w:val="single" w:sz="7" w:space="0" w:color="000000"/>
              <w:left w:val="single" w:sz="7" w:space="0" w:color="000000"/>
              <w:bottom w:val="single" w:sz="7" w:space="0" w:color="000000"/>
              <w:right w:val="single" w:sz="7" w:space="0" w:color="000000"/>
            </w:tcBorders>
          </w:tcPr>
          <w:p w14:paraId="41038F50" w14:textId="77777777" w:rsidR="005B46A2" w:rsidRPr="005B46A2" w:rsidRDefault="005B46A2" w:rsidP="00D073BD">
            <w:pPr>
              <w:spacing w:line="259" w:lineRule="auto"/>
              <w:ind w:right="6"/>
              <w:jc w:val="center"/>
              <w:rPr>
                <w:rFonts w:ascii="Arial" w:hAnsi="Arial" w:cs="Arial"/>
                <w:sz w:val="20"/>
                <w:szCs w:val="20"/>
              </w:rPr>
            </w:pPr>
            <w:r w:rsidRPr="005B46A2">
              <w:rPr>
                <w:rFonts w:ascii="Arial" w:hAnsi="Arial" w:cs="Arial"/>
                <w:sz w:val="20"/>
                <w:szCs w:val="20"/>
              </w:rPr>
              <w:t xml:space="preserve">1.5 por día </w:t>
            </w:r>
          </w:p>
        </w:tc>
      </w:tr>
      <w:tr w:rsidR="005B46A2" w14:paraId="61001715" w14:textId="77777777" w:rsidTr="00D073BD">
        <w:trPr>
          <w:trHeight w:val="996"/>
        </w:trPr>
        <w:tc>
          <w:tcPr>
            <w:tcW w:w="3118" w:type="dxa"/>
            <w:tcBorders>
              <w:top w:val="single" w:sz="7" w:space="0" w:color="000000"/>
              <w:left w:val="single" w:sz="7" w:space="0" w:color="000000"/>
              <w:bottom w:val="single" w:sz="7" w:space="0" w:color="000000"/>
              <w:right w:val="single" w:sz="7" w:space="0" w:color="000000"/>
            </w:tcBorders>
          </w:tcPr>
          <w:p w14:paraId="012C2B06" w14:textId="77777777" w:rsidR="005B46A2" w:rsidRPr="005B46A2" w:rsidRDefault="005B46A2" w:rsidP="00D073BD">
            <w:pPr>
              <w:spacing w:line="259" w:lineRule="auto"/>
              <w:ind w:left="336" w:firstLine="48"/>
              <w:rPr>
                <w:rFonts w:ascii="Arial" w:hAnsi="Arial" w:cs="Arial"/>
                <w:sz w:val="20"/>
                <w:szCs w:val="20"/>
              </w:rPr>
            </w:pPr>
            <w:r w:rsidRPr="005B46A2">
              <w:rPr>
                <w:rFonts w:ascii="Arial" w:hAnsi="Arial" w:cs="Arial"/>
                <w:sz w:val="20"/>
                <w:szCs w:val="20"/>
              </w:rPr>
              <w:t xml:space="preserve">Uso de las vialidades por transportación de carga de materiales y suministros </w:t>
            </w:r>
          </w:p>
        </w:tc>
        <w:tc>
          <w:tcPr>
            <w:tcW w:w="2312" w:type="dxa"/>
            <w:tcBorders>
              <w:top w:val="single" w:sz="7" w:space="0" w:color="000000"/>
              <w:left w:val="single" w:sz="7" w:space="0" w:color="000000"/>
              <w:bottom w:val="single" w:sz="7" w:space="0" w:color="000000"/>
              <w:right w:val="single" w:sz="7" w:space="0" w:color="000000"/>
            </w:tcBorders>
          </w:tcPr>
          <w:p w14:paraId="167B3A28"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5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1072D41F" w14:textId="77777777" w:rsidR="005B46A2" w:rsidRPr="005B46A2" w:rsidRDefault="005B46A2" w:rsidP="00D073BD">
            <w:pPr>
              <w:spacing w:line="259" w:lineRule="auto"/>
              <w:ind w:left="53"/>
              <w:rPr>
                <w:rFonts w:ascii="Arial" w:hAnsi="Arial" w:cs="Arial"/>
                <w:sz w:val="20"/>
                <w:szCs w:val="20"/>
              </w:rPr>
            </w:pPr>
            <w:r w:rsidRPr="005B46A2">
              <w:rPr>
                <w:rFonts w:ascii="Arial" w:hAnsi="Arial" w:cs="Arial"/>
                <w:sz w:val="20"/>
                <w:szCs w:val="20"/>
              </w:rPr>
              <w:t xml:space="preserve">Vespertino y nocturno </w:t>
            </w:r>
          </w:p>
        </w:tc>
        <w:tc>
          <w:tcPr>
            <w:tcW w:w="2117" w:type="dxa"/>
            <w:tcBorders>
              <w:top w:val="single" w:sz="7" w:space="0" w:color="000000"/>
              <w:left w:val="single" w:sz="7" w:space="0" w:color="000000"/>
              <w:bottom w:val="single" w:sz="7" w:space="0" w:color="000000"/>
              <w:right w:val="single" w:sz="7" w:space="0" w:color="000000"/>
            </w:tcBorders>
          </w:tcPr>
          <w:p w14:paraId="20406219" w14:textId="77777777" w:rsidR="005B46A2" w:rsidRPr="005B46A2" w:rsidRDefault="005B46A2" w:rsidP="00D073BD">
            <w:pPr>
              <w:spacing w:line="259" w:lineRule="auto"/>
              <w:ind w:right="6"/>
              <w:jc w:val="center"/>
              <w:rPr>
                <w:rFonts w:ascii="Arial" w:hAnsi="Arial" w:cs="Arial"/>
                <w:sz w:val="20"/>
                <w:szCs w:val="20"/>
              </w:rPr>
            </w:pPr>
            <w:r w:rsidRPr="005B46A2">
              <w:rPr>
                <w:rFonts w:ascii="Arial" w:hAnsi="Arial" w:cs="Arial"/>
                <w:sz w:val="20"/>
                <w:szCs w:val="20"/>
              </w:rPr>
              <w:t xml:space="preserve">1.0 por día </w:t>
            </w:r>
          </w:p>
        </w:tc>
      </w:tr>
      <w:tr w:rsidR="005B46A2" w14:paraId="099879DA" w14:textId="77777777" w:rsidTr="00D073BD">
        <w:trPr>
          <w:trHeight w:val="1006"/>
        </w:trPr>
        <w:tc>
          <w:tcPr>
            <w:tcW w:w="3118" w:type="dxa"/>
            <w:tcBorders>
              <w:top w:val="single" w:sz="7" w:space="0" w:color="000000"/>
              <w:left w:val="single" w:sz="7" w:space="0" w:color="000000"/>
              <w:bottom w:val="single" w:sz="7" w:space="0" w:color="000000"/>
              <w:right w:val="single" w:sz="7" w:space="0" w:color="000000"/>
            </w:tcBorders>
          </w:tcPr>
          <w:p w14:paraId="5B827973" w14:textId="77777777" w:rsidR="005B46A2" w:rsidRPr="005B46A2" w:rsidRDefault="005B46A2" w:rsidP="00D073BD">
            <w:pPr>
              <w:spacing w:line="259" w:lineRule="auto"/>
              <w:ind w:left="336" w:firstLine="48"/>
              <w:rPr>
                <w:rFonts w:ascii="Arial" w:hAnsi="Arial" w:cs="Arial"/>
                <w:sz w:val="20"/>
                <w:szCs w:val="20"/>
              </w:rPr>
            </w:pPr>
            <w:r w:rsidRPr="005B46A2">
              <w:rPr>
                <w:rFonts w:ascii="Arial" w:hAnsi="Arial" w:cs="Arial"/>
                <w:sz w:val="20"/>
                <w:szCs w:val="20"/>
              </w:rPr>
              <w:t xml:space="preserve">Uso de las vialidades por transportación de carga de materiales y suministros </w:t>
            </w:r>
          </w:p>
        </w:tc>
        <w:tc>
          <w:tcPr>
            <w:tcW w:w="2312" w:type="dxa"/>
            <w:tcBorders>
              <w:top w:val="single" w:sz="7" w:space="0" w:color="000000"/>
              <w:left w:val="single" w:sz="7" w:space="0" w:color="000000"/>
              <w:bottom w:val="single" w:sz="7" w:space="0" w:color="000000"/>
              <w:right w:val="single" w:sz="7" w:space="0" w:color="000000"/>
            </w:tcBorders>
          </w:tcPr>
          <w:p w14:paraId="377A19D4" w14:textId="77777777" w:rsidR="005B46A2" w:rsidRPr="005B46A2" w:rsidRDefault="005B46A2" w:rsidP="00D073BD">
            <w:pPr>
              <w:spacing w:line="259" w:lineRule="auto"/>
              <w:jc w:val="center"/>
              <w:rPr>
                <w:rFonts w:ascii="Arial" w:hAnsi="Arial" w:cs="Arial"/>
                <w:sz w:val="20"/>
                <w:szCs w:val="20"/>
              </w:rPr>
            </w:pPr>
            <w:r w:rsidRPr="005B46A2">
              <w:rPr>
                <w:rFonts w:ascii="Arial" w:hAnsi="Arial" w:cs="Arial"/>
                <w:sz w:val="20"/>
                <w:szCs w:val="20"/>
              </w:rPr>
              <w:t xml:space="preserve">de 10 toneladas en adelante </w:t>
            </w:r>
          </w:p>
        </w:tc>
        <w:tc>
          <w:tcPr>
            <w:tcW w:w="2160" w:type="dxa"/>
            <w:tcBorders>
              <w:top w:val="single" w:sz="7" w:space="0" w:color="000000"/>
              <w:left w:val="single" w:sz="7" w:space="0" w:color="000000"/>
              <w:bottom w:val="single" w:sz="7" w:space="0" w:color="000000"/>
              <w:right w:val="single" w:sz="7" w:space="0" w:color="000000"/>
            </w:tcBorders>
          </w:tcPr>
          <w:p w14:paraId="623DA6D1" w14:textId="77777777" w:rsidR="005B46A2" w:rsidRPr="005B46A2" w:rsidRDefault="005B46A2" w:rsidP="00D073BD">
            <w:pPr>
              <w:spacing w:line="259" w:lineRule="auto"/>
              <w:ind w:right="2"/>
              <w:jc w:val="center"/>
              <w:rPr>
                <w:rFonts w:ascii="Arial" w:hAnsi="Arial" w:cs="Arial"/>
                <w:sz w:val="20"/>
                <w:szCs w:val="20"/>
              </w:rPr>
            </w:pPr>
            <w:r w:rsidRPr="005B46A2">
              <w:rPr>
                <w:rFonts w:ascii="Arial" w:hAnsi="Arial" w:cs="Arial"/>
                <w:sz w:val="20"/>
                <w:szCs w:val="20"/>
              </w:rPr>
              <w:t xml:space="preserve">En cualquier horario </w:t>
            </w:r>
          </w:p>
        </w:tc>
        <w:tc>
          <w:tcPr>
            <w:tcW w:w="2117" w:type="dxa"/>
            <w:tcBorders>
              <w:top w:val="single" w:sz="7" w:space="0" w:color="000000"/>
              <w:left w:val="single" w:sz="7" w:space="0" w:color="000000"/>
              <w:bottom w:val="single" w:sz="7" w:space="0" w:color="000000"/>
              <w:right w:val="single" w:sz="7" w:space="0" w:color="000000"/>
            </w:tcBorders>
          </w:tcPr>
          <w:p w14:paraId="723580BB" w14:textId="77777777" w:rsidR="005B46A2" w:rsidRPr="005B46A2" w:rsidRDefault="005B46A2" w:rsidP="00D073BD">
            <w:pPr>
              <w:spacing w:line="259" w:lineRule="auto"/>
              <w:ind w:right="6"/>
              <w:jc w:val="center"/>
              <w:rPr>
                <w:rFonts w:ascii="Arial" w:hAnsi="Arial" w:cs="Arial"/>
                <w:sz w:val="20"/>
                <w:szCs w:val="20"/>
              </w:rPr>
            </w:pPr>
            <w:r w:rsidRPr="005B46A2">
              <w:rPr>
                <w:rFonts w:ascii="Arial" w:hAnsi="Arial" w:cs="Arial"/>
                <w:sz w:val="20"/>
                <w:szCs w:val="20"/>
              </w:rPr>
              <w:t xml:space="preserve">2.0 por día </w:t>
            </w:r>
          </w:p>
        </w:tc>
      </w:tr>
    </w:tbl>
    <w:p w14:paraId="398753AC" w14:textId="77777777" w:rsidR="005B46A2" w:rsidRDefault="005B46A2" w:rsidP="005B46A2">
      <w:pPr>
        <w:spacing w:after="17" w:line="259" w:lineRule="auto"/>
      </w:pPr>
      <w:r>
        <w:t xml:space="preserve"> </w:t>
      </w:r>
    </w:p>
    <w:p w14:paraId="575DA6B3" w14:textId="127457F2" w:rsidR="005B46A2" w:rsidRDefault="005B46A2" w:rsidP="00AC23D9">
      <w:pPr>
        <w:pStyle w:val="Textoindependiente"/>
        <w:spacing w:line="360" w:lineRule="auto"/>
        <w:jc w:val="both"/>
        <w:rPr>
          <w:rFonts w:ascii="Arial" w:hAnsi="Arial" w:cs="Arial"/>
        </w:rPr>
      </w:pPr>
    </w:p>
    <w:p w14:paraId="145E9E28" w14:textId="0CE623B3" w:rsidR="005B46A2" w:rsidRDefault="005B46A2" w:rsidP="00AC23D9">
      <w:pPr>
        <w:pStyle w:val="Textoindependiente"/>
        <w:spacing w:line="360" w:lineRule="auto"/>
        <w:jc w:val="both"/>
        <w:rPr>
          <w:rFonts w:ascii="Arial" w:hAnsi="Arial" w:cs="Arial"/>
        </w:rPr>
      </w:pPr>
    </w:p>
    <w:p w14:paraId="73F44239" w14:textId="7C9D6762" w:rsidR="005B46A2" w:rsidRDefault="005B46A2" w:rsidP="00AC23D9">
      <w:pPr>
        <w:pStyle w:val="Textoindependiente"/>
        <w:spacing w:line="360" w:lineRule="auto"/>
        <w:jc w:val="both"/>
        <w:rPr>
          <w:rFonts w:ascii="Arial" w:hAnsi="Arial" w:cs="Arial"/>
        </w:rPr>
      </w:pPr>
    </w:p>
    <w:p w14:paraId="3D942359" w14:textId="77777777" w:rsidR="005B46A2" w:rsidRPr="00AC23D9" w:rsidRDefault="005B46A2" w:rsidP="00AC23D9">
      <w:pPr>
        <w:pStyle w:val="Textoindependiente"/>
        <w:spacing w:line="360" w:lineRule="auto"/>
        <w:jc w:val="both"/>
        <w:rPr>
          <w:rFonts w:ascii="Arial" w:hAnsi="Arial" w:cs="Arial"/>
        </w:rPr>
      </w:pPr>
    </w:p>
    <w:p w14:paraId="2B3D7ABA"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lastRenderedPageBreak/>
        <w:t>Sección Cuarta</w:t>
      </w:r>
    </w:p>
    <w:p w14:paraId="709A0423" w14:textId="77777777" w:rsidR="00193150"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E</w:t>
      </w:r>
      <w:r w:rsidR="00EE5674" w:rsidRPr="00AC23D9">
        <w:rPr>
          <w:rFonts w:ascii="Arial" w:hAnsi="Arial" w:cs="Arial"/>
          <w:b/>
          <w:sz w:val="20"/>
          <w:szCs w:val="20"/>
        </w:rPr>
        <w:t>xpedición de Certificados, Constancias,</w:t>
      </w:r>
    </w:p>
    <w:p w14:paraId="5F9DB95C"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Copias, Fotografías y Formas Oficiales</w:t>
      </w:r>
    </w:p>
    <w:p w14:paraId="40DCE7FF" w14:textId="77777777" w:rsidR="004227D1" w:rsidRPr="00AC23D9" w:rsidRDefault="004227D1" w:rsidP="00AC23D9">
      <w:pPr>
        <w:pStyle w:val="Textoindependiente"/>
        <w:spacing w:line="360" w:lineRule="auto"/>
        <w:jc w:val="both"/>
        <w:rPr>
          <w:rFonts w:ascii="Arial" w:hAnsi="Arial" w:cs="Arial"/>
          <w:b/>
        </w:rPr>
      </w:pPr>
    </w:p>
    <w:p w14:paraId="75BCF8DA"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13.- </w:t>
      </w:r>
      <w:r w:rsidRPr="00AC23D9">
        <w:rPr>
          <w:rFonts w:ascii="Arial" w:hAnsi="Arial" w:cs="Arial"/>
        </w:rPr>
        <w:t>El cobro de derechos por la expedición de certificados, constancias, copias y formas oficiales, se realizará con base en las siguientes tarifas:</w:t>
      </w:r>
    </w:p>
    <w:p w14:paraId="6DA3AD84" w14:textId="77777777" w:rsidR="004227D1" w:rsidRPr="00AC23D9" w:rsidRDefault="004227D1" w:rsidP="00AC23D9">
      <w:pPr>
        <w:pStyle w:val="Textoindependiente"/>
        <w:spacing w:line="360" w:lineRule="auto"/>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1"/>
        <w:gridCol w:w="3729"/>
      </w:tblGrid>
      <w:tr w:rsidR="004227D1" w:rsidRPr="00AC23D9" w14:paraId="6B578B25" w14:textId="77777777" w:rsidTr="009C3F27">
        <w:trPr>
          <w:trHeight w:val="20"/>
        </w:trPr>
        <w:tc>
          <w:tcPr>
            <w:tcW w:w="5291" w:type="dxa"/>
          </w:tcPr>
          <w:p w14:paraId="3B449791"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Por certificado de no adeudo de contribuciones</w:t>
            </w:r>
          </w:p>
        </w:tc>
        <w:tc>
          <w:tcPr>
            <w:tcW w:w="3729" w:type="dxa"/>
          </w:tcPr>
          <w:p w14:paraId="51775DD5"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xml:space="preserve">2 </w:t>
            </w:r>
            <w:proofErr w:type="gramStart"/>
            <w:r w:rsidRPr="00AC23D9">
              <w:rPr>
                <w:rFonts w:ascii="Arial" w:hAnsi="Arial" w:cs="Arial"/>
                <w:sz w:val="20"/>
                <w:szCs w:val="20"/>
              </w:rPr>
              <w:t>Unidad</w:t>
            </w:r>
            <w:r w:rsidR="00B93B7A">
              <w:rPr>
                <w:rFonts w:ascii="Arial" w:hAnsi="Arial" w:cs="Arial"/>
                <w:sz w:val="20"/>
                <w:szCs w:val="20"/>
              </w:rPr>
              <w:t>es</w:t>
            </w:r>
            <w:proofErr w:type="gramEnd"/>
            <w:r w:rsidRPr="00AC23D9">
              <w:rPr>
                <w:rFonts w:ascii="Arial" w:hAnsi="Arial" w:cs="Arial"/>
                <w:sz w:val="20"/>
                <w:szCs w:val="20"/>
              </w:rPr>
              <w:t xml:space="preserve"> de Medida y Actualización</w:t>
            </w:r>
          </w:p>
        </w:tc>
      </w:tr>
      <w:tr w:rsidR="004227D1" w:rsidRPr="00AC23D9" w14:paraId="26F0CA41" w14:textId="77777777" w:rsidTr="009C3F27">
        <w:trPr>
          <w:trHeight w:val="20"/>
        </w:trPr>
        <w:tc>
          <w:tcPr>
            <w:tcW w:w="5291" w:type="dxa"/>
          </w:tcPr>
          <w:p w14:paraId="1881F152"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Por expedición de duplicados de recibos oficiales</w:t>
            </w:r>
          </w:p>
        </w:tc>
        <w:tc>
          <w:tcPr>
            <w:tcW w:w="3729" w:type="dxa"/>
          </w:tcPr>
          <w:p w14:paraId="4C139966"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xml:space="preserve">2 </w:t>
            </w:r>
            <w:proofErr w:type="gramStart"/>
            <w:r w:rsidRPr="00AC23D9">
              <w:rPr>
                <w:rFonts w:ascii="Arial" w:hAnsi="Arial" w:cs="Arial"/>
                <w:sz w:val="20"/>
                <w:szCs w:val="20"/>
              </w:rPr>
              <w:t>Unidad</w:t>
            </w:r>
            <w:r w:rsidR="00B93B7A">
              <w:rPr>
                <w:rFonts w:ascii="Arial" w:hAnsi="Arial" w:cs="Arial"/>
                <w:sz w:val="20"/>
                <w:szCs w:val="20"/>
              </w:rPr>
              <w:t>es</w:t>
            </w:r>
            <w:proofErr w:type="gramEnd"/>
            <w:r w:rsidRPr="00AC23D9">
              <w:rPr>
                <w:rFonts w:ascii="Arial" w:hAnsi="Arial" w:cs="Arial"/>
                <w:sz w:val="20"/>
                <w:szCs w:val="20"/>
              </w:rPr>
              <w:t xml:space="preserve"> de Medida y Actualización</w:t>
            </w:r>
          </w:p>
        </w:tc>
      </w:tr>
      <w:tr w:rsidR="004227D1" w:rsidRPr="00AC23D9" w14:paraId="1E537CE7" w14:textId="77777777" w:rsidTr="009C3F27">
        <w:trPr>
          <w:trHeight w:val="20"/>
        </w:trPr>
        <w:tc>
          <w:tcPr>
            <w:tcW w:w="5291" w:type="dxa"/>
          </w:tcPr>
          <w:p w14:paraId="7E8BDE2D"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III.- </w:t>
            </w:r>
            <w:r w:rsidRPr="00AC23D9">
              <w:rPr>
                <w:rFonts w:ascii="Arial" w:hAnsi="Arial" w:cs="Arial"/>
                <w:sz w:val="20"/>
                <w:szCs w:val="20"/>
              </w:rPr>
              <w:t xml:space="preserve">Por </w:t>
            </w:r>
            <w:r w:rsidR="00193150" w:rsidRPr="00AC23D9">
              <w:rPr>
                <w:rFonts w:ascii="Arial" w:hAnsi="Arial" w:cs="Arial"/>
                <w:sz w:val="20"/>
                <w:szCs w:val="20"/>
              </w:rPr>
              <w:t xml:space="preserve">cada hoja </w:t>
            </w:r>
            <w:r w:rsidRPr="00AC23D9">
              <w:rPr>
                <w:rFonts w:ascii="Arial" w:hAnsi="Arial" w:cs="Arial"/>
                <w:sz w:val="20"/>
                <w:szCs w:val="20"/>
              </w:rPr>
              <w:t>certificada de documentos oficiales</w:t>
            </w:r>
          </w:p>
        </w:tc>
        <w:tc>
          <w:tcPr>
            <w:tcW w:w="3729" w:type="dxa"/>
          </w:tcPr>
          <w:p w14:paraId="56D757E3"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$ 3.00</w:t>
            </w:r>
          </w:p>
        </w:tc>
      </w:tr>
      <w:tr w:rsidR="004227D1" w:rsidRPr="00AC23D9" w14:paraId="662C93DB" w14:textId="77777777" w:rsidTr="009C3F27">
        <w:trPr>
          <w:trHeight w:val="20"/>
        </w:trPr>
        <w:tc>
          <w:tcPr>
            <w:tcW w:w="5291" w:type="dxa"/>
          </w:tcPr>
          <w:p w14:paraId="03EB70CE"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IV.- </w:t>
            </w:r>
            <w:r w:rsidRPr="00AC23D9">
              <w:rPr>
                <w:rFonts w:ascii="Arial" w:hAnsi="Arial" w:cs="Arial"/>
                <w:sz w:val="20"/>
                <w:szCs w:val="20"/>
              </w:rPr>
              <w:t>Por carta de vecindad</w:t>
            </w:r>
          </w:p>
        </w:tc>
        <w:tc>
          <w:tcPr>
            <w:tcW w:w="3729" w:type="dxa"/>
          </w:tcPr>
          <w:p w14:paraId="7A533BDD" w14:textId="2CA1BA6B" w:rsidR="004227D1" w:rsidRPr="00AC23D9" w:rsidRDefault="00BF5D4D" w:rsidP="00AC23D9">
            <w:pPr>
              <w:pStyle w:val="TableParagraph"/>
              <w:spacing w:line="360" w:lineRule="auto"/>
              <w:jc w:val="center"/>
              <w:rPr>
                <w:rFonts w:ascii="Arial" w:hAnsi="Arial" w:cs="Arial"/>
                <w:sz w:val="20"/>
                <w:szCs w:val="20"/>
              </w:rPr>
            </w:pPr>
            <w:r>
              <w:rPr>
                <w:rFonts w:ascii="Arial" w:hAnsi="Arial" w:cs="Arial"/>
                <w:sz w:val="20"/>
                <w:szCs w:val="20"/>
              </w:rPr>
              <w:t>9</w:t>
            </w:r>
            <w:r w:rsidR="00726F54">
              <w:rPr>
                <w:rFonts w:ascii="Arial" w:hAnsi="Arial" w:cs="Arial"/>
                <w:sz w:val="20"/>
                <w:szCs w:val="20"/>
              </w:rPr>
              <w:t>2</w:t>
            </w:r>
            <w:r w:rsidR="00EE5674" w:rsidRPr="00AC23D9">
              <w:rPr>
                <w:rFonts w:ascii="Arial" w:hAnsi="Arial" w:cs="Arial"/>
                <w:sz w:val="20"/>
                <w:szCs w:val="20"/>
              </w:rPr>
              <w:t xml:space="preserve"> </w:t>
            </w:r>
            <w:proofErr w:type="gramStart"/>
            <w:r w:rsidR="00EE5674" w:rsidRPr="00AC23D9">
              <w:rPr>
                <w:rFonts w:ascii="Arial" w:hAnsi="Arial" w:cs="Arial"/>
                <w:sz w:val="20"/>
                <w:szCs w:val="20"/>
              </w:rPr>
              <w:t>Unidad</w:t>
            </w:r>
            <w:r w:rsidR="00B93B7A">
              <w:rPr>
                <w:rFonts w:ascii="Arial" w:hAnsi="Arial" w:cs="Arial"/>
                <w:sz w:val="20"/>
                <w:szCs w:val="20"/>
              </w:rPr>
              <w:t>es</w:t>
            </w:r>
            <w:proofErr w:type="gramEnd"/>
            <w:r w:rsidR="00EE5674" w:rsidRPr="00AC23D9">
              <w:rPr>
                <w:rFonts w:ascii="Arial" w:hAnsi="Arial" w:cs="Arial"/>
                <w:sz w:val="20"/>
                <w:szCs w:val="20"/>
              </w:rPr>
              <w:t xml:space="preserve"> de Medida y Actualización</w:t>
            </w:r>
          </w:p>
        </w:tc>
      </w:tr>
      <w:tr w:rsidR="004227D1" w:rsidRPr="00AC23D9" w14:paraId="35F34847" w14:textId="77777777" w:rsidTr="009C3F27">
        <w:trPr>
          <w:trHeight w:val="20"/>
        </w:trPr>
        <w:tc>
          <w:tcPr>
            <w:tcW w:w="5291" w:type="dxa"/>
          </w:tcPr>
          <w:p w14:paraId="57311B17"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 </w:t>
            </w:r>
            <w:r w:rsidRPr="00AC23D9">
              <w:rPr>
                <w:rFonts w:ascii="Arial" w:hAnsi="Arial" w:cs="Arial"/>
                <w:sz w:val="20"/>
                <w:szCs w:val="20"/>
              </w:rPr>
              <w:t>Por carta de residencia</w:t>
            </w:r>
          </w:p>
        </w:tc>
        <w:tc>
          <w:tcPr>
            <w:tcW w:w="3729" w:type="dxa"/>
          </w:tcPr>
          <w:p w14:paraId="11E915BA" w14:textId="1E2AED1A" w:rsidR="004227D1" w:rsidRPr="00AC23D9" w:rsidRDefault="00726F54" w:rsidP="00AC23D9">
            <w:pPr>
              <w:pStyle w:val="TableParagraph"/>
              <w:spacing w:line="360" w:lineRule="auto"/>
              <w:jc w:val="center"/>
              <w:rPr>
                <w:rFonts w:ascii="Arial" w:hAnsi="Arial" w:cs="Arial"/>
                <w:sz w:val="20"/>
                <w:szCs w:val="20"/>
              </w:rPr>
            </w:pPr>
            <w:r>
              <w:rPr>
                <w:rFonts w:ascii="Arial" w:hAnsi="Arial" w:cs="Arial"/>
                <w:sz w:val="20"/>
                <w:szCs w:val="20"/>
              </w:rPr>
              <w:t>2</w:t>
            </w:r>
            <w:r w:rsidR="00EE5674" w:rsidRPr="00AC23D9">
              <w:rPr>
                <w:rFonts w:ascii="Arial" w:hAnsi="Arial" w:cs="Arial"/>
                <w:sz w:val="20"/>
                <w:szCs w:val="20"/>
              </w:rPr>
              <w:t xml:space="preserve"> </w:t>
            </w:r>
            <w:proofErr w:type="gramStart"/>
            <w:r w:rsidR="00EE5674" w:rsidRPr="00AC23D9">
              <w:rPr>
                <w:rFonts w:ascii="Arial" w:hAnsi="Arial" w:cs="Arial"/>
                <w:sz w:val="20"/>
                <w:szCs w:val="20"/>
              </w:rPr>
              <w:t>Unidad</w:t>
            </w:r>
            <w:r w:rsidR="00B93B7A">
              <w:rPr>
                <w:rFonts w:ascii="Arial" w:hAnsi="Arial" w:cs="Arial"/>
                <w:sz w:val="20"/>
                <w:szCs w:val="20"/>
              </w:rPr>
              <w:t>es</w:t>
            </w:r>
            <w:proofErr w:type="gramEnd"/>
            <w:r w:rsidR="00EE5674" w:rsidRPr="00AC23D9">
              <w:rPr>
                <w:rFonts w:ascii="Arial" w:hAnsi="Arial" w:cs="Arial"/>
                <w:sz w:val="20"/>
                <w:szCs w:val="20"/>
              </w:rPr>
              <w:t xml:space="preserve"> de Medida y Actualización</w:t>
            </w:r>
          </w:p>
        </w:tc>
      </w:tr>
      <w:tr w:rsidR="004227D1" w:rsidRPr="00AC23D9" w14:paraId="54F73695" w14:textId="77777777" w:rsidTr="009C3F27">
        <w:trPr>
          <w:trHeight w:val="20"/>
        </w:trPr>
        <w:tc>
          <w:tcPr>
            <w:tcW w:w="5291" w:type="dxa"/>
          </w:tcPr>
          <w:p w14:paraId="51289F1D"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 </w:t>
            </w:r>
            <w:r w:rsidRPr="00AC23D9">
              <w:rPr>
                <w:rFonts w:ascii="Arial" w:hAnsi="Arial" w:cs="Arial"/>
                <w:sz w:val="20"/>
                <w:szCs w:val="20"/>
              </w:rPr>
              <w:t>Por registro de fierro ganadero</w:t>
            </w:r>
          </w:p>
        </w:tc>
        <w:tc>
          <w:tcPr>
            <w:tcW w:w="3729" w:type="dxa"/>
          </w:tcPr>
          <w:p w14:paraId="1E6CF4C7" w14:textId="77777777" w:rsidR="004227D1" w:rsidRPr="00AC23D9" w:rsidRDefault="00EE5674" w:rsidP="00AC23D9">
            <w:pPr>
              <w:pStyle w:val="TableParagraph"/>
              <w:spacing w:line="360" w:lineRule="auto"/>
              <w:jc w:val="center"/>
              <w:rPr>
                <w:rFonts w:ascii="Arial" w:hAnsi="Arial" w:cs="Arial"/>
                <w:sz w:val="20"/>
                <w:szCs w:val="20"/>
              </w:rPr>
            </w:pPr>
            <w:r w:rsidRPr="00AC23D9">
              <w:rPr>
                <w:rFonts w:ascii="Arial" w:hAnsi="Arial" w:cs="Arial"/>
                <w:sz w:val="20"/>
                <w:szCs w:val="20"/>
              </w:rPr>
              <w:t xml:space="preserve">6 </w:t>
            </w:r>
            <w:proofErr w:type="gramStart"/>
            <w:r w:rsidRPr="00AC23D9">
              <w:rPr>
                <w:rFonts w:ascii="Arial" w:hAnsi="Arial" w:cs="Arial"/>
                <w:sz w:val="20"/>
                <w:szCs w:val="20"/>
              </w:rPr>
              <w:t>Unidades</w:t>
            </w:r>
            <w:proofErr w:type="gramEnd"/>
            <w:r w:rsidRPr="00AC23D9">
              <w:rPr>
                <w:rFonts w:ascii="Arial" w:hAnsi="Arial" w:cs="Arial"/>
                <w:sz w:val="20"/>
                <w:szCs w:val="20"/>
              </w:rPr>
              <w:t xml:space="preserve"> de Medida y Actualización</w:t>
            </w:r>
          </w:p>
        </w:tc>
      </w:tr>
      <w:tr w:rsidR="004227D1" w:rsidRPr="00AC23D9" w14:paraId="74FB871E" w14:textId="77777777" w:rsidTr="009C3F27">
        <w:trPr>
          <w:trHeight w:val="20"/>
        </w:trPr>
        <w:tc>
          <w:tcPr>
            <w:tcW w:w="5291" w:type="dxa"/>
          </w:tcPr>
          <w:p w14:paraId="2AF5C620"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VII.- </w:t>
            </w:r>
            <w:r w:rsidRPr="00AC23D9">
              <w:rPr>
                <w:rFonts w:ascii="Arial" w:hAnsi="Arial" w:cs="Arial"/>
                <w:sz w:val="20"/>
                <w:szCs w:val="20"/>
              </w:rPr>
              <w:t>Por constancia de terreno</w:t>
            </w:r>
          </w:p>
        </w:tc>
        <w:tc>
          <w:tcPr>
            <w:tcW w:w="3729" w:type="dxa"/>
          </w:tcPr>
          <w:p w14:paraId="31BE84DB" w14:textId="527C8224" w:rsidR="004227D1" w:rsidRPr="00AC23D9" w:rsidRDefault="00726F54" w:rsidP="00AC23D9">
            <w:pPr>
              <w:pStyle w:val="TableParagraph"/>
              <w:spacing w:line="360" w:lineRule="auto"/>
              <w:jc w:val="center"/>
              <w:rPr>
                <w:rFonts w:ascii="Arial" w:hAnsi="Arial" w:cs="Arial"/>
                <w:sz w:val="20"/>
                <w:szCs w:val="20"/>
              </w:rPr>
            </w:pPr>
            <w:r>
              <w:rPr>
                <w:rFonts w:ascii="Arial" w:hAnsi="Arial" w:cs="Arial"/>
                <w:sz w:val="20"/>
                <w:szCs w:val="20"/>
              </w:rPr>
              <w:t>10</w:t>
            </w:r>
            <w:r w:rsidR="00EE5674" w:rsidRPr="00AC23D9">
              <w:rPr>
                <w:rFonts w:ascii="Arial" w:hAnsi="Arial" w:cs="Arial"/>
                <w:sz w:val="20"/>
                <w:szCs w:val="20"/>
              </w:rPr>
              <w:t xml:space="preserve"> </w:t>
            </w:r>
            <w:proofErr w:type="gramStart"/>
            <w:r w:rsidR="00EE5674" w:rsidRPr="00AC23D9">
              <w:rPr>
                <w:rFonts w:ascii="Arial" w:hAnsi="Arial" w:cs="Arial"/>
                <w:sz w:val="20"/>
                <w:szCs w:val="20"/>
              </w:rPr>
              <w:t>Unidades</w:t>
            </w:r>
            <w:proofErr w:type="gramEnd"/>
            <w:r w:rsidR="00EE5674" w:rsidRPr="00AC23D9">
              <w:rPr>
                <w:rFonts w:ascii="Arial" w:hAnsi="Arial" w:cs="Arial"/>
                <w:sz w:val="20"/>
                <w:szCs w:val="20"/>
              </w:rPr>
              <w:t xml:space="preserve"> de Medida y Actualización</w:t>
            </w:r>
          </w:p>
        </w:tc>
      </w:tr>
    </w:tbl>
    <w:p w14:paraId="707B87A0" w14:textId="77777777" w:rsidR="00B0341F" w:rsidRPr="00AC23D9" w:rsidRDefault="00B0341F" w:rsidP="00AC23D9">
      <w:pPr>
        <w:pStyle w:val="Textoindependiente"/>
        <w:spacing w:line="360" w:lineRule="auto"/>
        <w:jc w:val="center"/>
        <w:rPr>
          <w:rFonts w:ascii="Arial" w:hAnsi="Arial" w:cs="Arial"/>
        </w:rPr>
      </w:pPr>
    </w:p>
    <w:p w14:paraId="4E0EFD89" w14:textId="77777777" w:rsidR="00B0341F"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Quinta</w:t>
      </w:r>
    </w:p>
    <w:p w14:paraId="302146B7"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 por Servicios de Catastro</w:t>
      </w:r>
    </w:p>
    <w:p w14:paraId="07A29B13" w14:textId="77777777" w:rsidR="004227D1" w:rsidRPr="00AC23D9" w:rsidRDefault="004227D1" w:rsidP="00AC23D9">
      <w:pPr>
        <w:pStyle w:val="Textoindependiente"/>
        <w:spacing w:line="360" w:lineRule="auto"/>
        <w:jc w:val="both"/>
        <w:rPr>
          <w:rFonts w:ascii="Arial" w:hAnsi="Arial" w:cs="Arial"/>
          <w:b/>
        </w:rPr>
      </w:pPr>
    </w:p>
    <w:p w14:paraId="0423CB0C"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14.- </w:t>
      </w:r>
      <w:r w:rsidRPr="00AC23D9">
        <w:rPr>
          <w:rFonts w:ascii="Arial" w:hAnsi="Arial" w:cs="Arial"/>
        </w:rPr>
        <w:t>El cobro de derechos por los servicios que proporciona el Catastro Municipal, se calculará con base en las siguientes tarifas:</w:t>
      </w:r>
    </w:p>
    <w:p w14:paraId="6C31461A" w14:textId="77777777" w:rsidR="004227D1" w:rsidRPr="00AC23D9" w:rsidRDefault="004227D1" w:rsidP="00AC23D9">
      <w:pPr>
        <w:pStyle w:val="Textoindependiente"/>
        <w:spacing w:line="360" w:lineRule="auto"/>
        <w:jc w:val="both"/>
        <w:rPr>
          <w:rFonts w:ascii="Arial" w:hAnsi="Arial" w:cs="Arial"/>
        </w:rPr>
      </w:pPr>
    </w:p>
    <w:p w14:paraId="395B3CDF"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00FB5D18" w:rsidRPr="00AC23D9">
        <w:rPr>
          <w:rFonts w:ascii="Arial" w:hAnsi="Arial" w:cs="Arial"/>
        </w:rPr>
        <w:t>P</w:t>
      </w:r>
      <w:r w:rsidRPr="00AC23D9">
        <w:rPr>
          <w:rFonts w:ascii="Arial" w:hAnsi="Arial" w:cs="Arial"/>
        </w:rPr>
        <w:t>or expedición de copias fotostáticas simples de cédulas catastrales, planos de parcelas y manifestaciones en general,</w:t>
      </w:r>
    </w:p>
    <w:p w14:paraId="7C3B005D" w14:textId="77777777" w:rsidR="004227D1" w:rsidRPr="00AC23D9" w:rsidRDefault="004227D1" w:rsidP="00AC23D9">
      <w:pPr>
        <w:pStyle w:val="Textoindependiente"/>
        <w:spacing w:line="360" w:lineRule="auto"/>
        <w:jc w:val="both"/>
        <w:rPr>
          <w:rFonts w:ascii="Arial" w:hAnsi="Arial" w:cs="Arial"/>
        </w:rPr>
      </w:pPr>
    </w:p>
    <w:tbl>
      <w:tblPr>
        <w:tblStyle w:val="TableNormal"/>
        <w:tblW w:w="8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330"/>
        <w:gridCol w:w="990"/>
      </w:tblGrid>
      <w:tr w:rsidR="009C3F27" w:rsidRPr="00AC23D9" w14:paraId="72EB6525" w14:textId="77777777" w:rsidTr="00B0147B">
        <w:trPr>
          <w:trHeight w:val="343"/>
        </w:trPr>
        <w:tc>
          <w:tcPr>
            <w:tcW w:w="7370" w:type="dxa"/>
          </w:tcPr>
          <w:p w14:paraId="7E89E951" w14:textId="77777777" w:rsidR="009C3F27" w:rsidRPr="00AC23D9" w:rsidRDefault="009C3F27" w:rsidP="00AC23D9">
            <w:pPr>
              <w:pStyle w:val="TableParagraph"/>
              <w:tabs>
                <w:tab w:val="left" w:pos="587"/>
              </w:tabs>
              <w:spacing w:line="360" w:lineRule="auto"/>
              <w:jc w:val="both"/>
              <w:rPr>
                <w:rFonts w:ascii="Arial" w:hAnsi="Arial" w:cs="Arial"/>
                <w:sz w:val="20"/>
                <w:szCs w:val="20"/>
              </w:rPr>
            </w:pPr>
            <w:r w:rsidRPr="00AC23D9">
              <w:rPr>
                <w:rFonts w:ascii="Arial" w:hAnsi="Arial" w:cs="Arial"/>
                <w:b/>
                <w:sz w:val="20"/>
                <w:szCs w:val="20"/>
              </w:rPr>
              <w:t>a)</w:t>
            </w:r>
            <w:r w:rsidR="00B93B7A">
              <w:rPr>
                <w:rFonts w:ascii="Arial" w:hAnsi="Arial" w:cs="Arial"/>
                <w:b/>
                <w:sz w:val="20"/>
                <w:szCs w:val="20"/>
              </w:rPr>
              <w:t xml:space="preserve"> </w:t>
            </w:r>
            <w:r w:rsidRPr="00AC23D9">
              <w:rPr>
                <w:rFonts w:ascii="Arial" w:hAnsi="Arial" w:cs="Arial"/>
                <w:sz w:val="20"/>
                <w:szCs w:val="20"/>
              </w:rPr>
              <w:t>Copia tamaño carta</w:t>
            </w:r>
          </w:p>
        </w:tc>
        <w:tc>
          <w:tcPr>
            <w:tcW w:w="330" w:type="dxa"/>
          </w:tcPr>
          <w:p w14:paraId="0BC8BA3F" w14:textId="77777777" w:rsidR="009C3F27" w:rsidRDefault="009C3F27" w:rsidP="00AC23D9">
            <w:pPr>
              <w:pStyle w:val="TableParagraph"/>
              <w:tabs>
                <w:tab w:val="left" w:pos="1273"/>
              </w:tabs>
              <w:spacing w:line="360" w:lineRule="auto"/>
              <w:jc w:val="both"/>
              <w:rPr>
                <w:rFonts w:ascii="Arial" w:hAnsi="Arial" w:cs="Arial"/>
                <w:sz w:val="20"/>
                <w:szCs w:val="20"/>
              </w:rPr>
            </w:pPr>
            <w:r>
              <w:rPr>
                <w:rFonts w:ascii="Arial" w:hAnsi="Arial" w:cs="Arial"/>
                <w:sz w:val="20"/>
                <w:szCs w:val="20"/>
              </w:rPr>
              <w:t>$</w:t>
            </w:r>
          </w:p>
        </w:tc>
        <w:tc>
          <w:tcPr>
            <w:tcW w:w="990" w:type="dxa"/>
          </w:tcPr>
          <w:p w14:paraId="2E9DB311" w14:textId="77777777" w:rsidR="009C3F27" w:rsidRPr="00AC23D9" w:rsidRDefault="009C3F27" w:rsidP="009C3F27">
            <w:pPr>
              <w:pStyle w:val="TableParagraph"/>
              <w:tabs>
                <w:tab w:val="left" w:pos="1273"/>
              </w:tabs>
              <w:spacing w:line="360" w:lineRule="auto"/>
              <w:jc w:val="right"/>
              <w:rPr>
                <w:rFonts w:ascii="Arial" w:hAnsi="Arial" w:cs="Arial"/>
                <w:sz w:val="20"/>
                <w:szCs w:val="20"/>
              </w:rPr>
            </w:pPr>
            <w:r w:rsidRPr="00AC23D9">
              <w:rPr>
                <w:rFonts w:ascii="Arial" w:hAnsi="Arial" w:cs="Arial"/>
                <w:sz w:val="20"/>
                <w:szCs w:val="20"/>
              </w:rPr>
              <w:t>4.00</w:t>
            </w:r>
          </w:p>
        </w:tc>
      </w:tr>
      <w:tr w:rsidR="009C3F27" w:rsidRPr="00AC23D9" w14:paraId="6432FF1C" w14:textId="77777777" w:rsidTr="00B0147B">
        <w:trPr>
          <w:trHeight w:val="346"/>
        </w:trPr>
        <w:tc>
          <w:tcPr>
            <w:tcW w:w="7370" w:type="dxa"/>
          </w:tcPr>
          <w:p w14:paraId="4B9431B4"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Copia tamaño oficio</w:t>
            </w:r>
          </w:p>
        </w:tc>
        <w:tc>
          <w:tcPr>
            <w:tcW w:w="330" w:type="dxa"/>
          </w:tcPr>
          <w:p w14:paraId="0F43AA93" w14:textId="77777777" w:rsidR="009C3F27" w:rsidRPr="00AC23D9" w:rsidRDefault="009C3F27" w:rsidP="00AC23D9">
            <w:pPr>
              <w:pStyle w:val="TableParagraph"/>
              <w:tabs>
                <w:tab w:val="left" w:pos="1274"/>
              </w:tabs>
              <w:spacing w:line="360" w:lineRule="auto"/>
              <w:jc w:val="both"/>
              <w:rPr>
                <w:rFonts w:ascii="Arial" w:hAnsi="Arial" w:cs="Arial"/>
                <w:sz w:val="20"/>
                <w:szCs w:val="20"/>
              </w:rPr>
            </w:pPr>
            <w:r>
              <w:rPr>
                <w:rFonts w:ascii="Arial" w:hAnsi="Arial" w:cs="Arial"/>
                <w:sz w:val="20"/>
                <w:szCs w:val="20"/>
              </w:rPr>
              <w:t>$</w:t>
            </w:r>
          </w:p>
        </w:tc>
        <w:tc>
          <w:tcPr>
            <w:tcW w:w="990" w:type="dxa"/>
          </w:tcPr>
          <w:p w14:paraId="31F37742" w14:textId="77777777" w:rsidR="009C3F27" w:rsidRPr="00AC23D9" w:rsidRDefault="009C3F27" w:rsidP="009C3F27">
            <w:pPr>
              <w:pStyle w:val="TableParagraph"/>
              <w:tabs>
                <w:tab w:val="left" w:pos="1274"/>
              </w:tabs>
              <w:spacing w:line="360" w:lineRule="auto"/>
              <w:jc w:val="right"/>
              <w:rPr>
                <w:rFonts w:ascii="Arial" w:hAnsi="Arial" w:cs="Arial"/>
                <w:sz w:val="20"/>
                <w:szCs w:val="20"/>
              </w:rPr>
            </w:pPr>
            <w:r w:rsidRPr="00AC23D9">
              <w:rPr>
                <w:rFonts w:ascii="Arial" w:hAnsi="Arial" w:cs="Arial"/>
                <w:sz w:val="20"/>
                <w:szCs w:val="20"/>
              </w:rPr>
              <w:t>6.00</w:t>
            </w:r>
          </w:p>
        </w:tc>
      </w:tr>
    </w:tbl>
    <w:p w14:paraId="1371B0BD" w14:textId="77777777" w:rsidR="004227D1" w:rsidRPr="00AC23D9" w:rsidRDefault="004227D1" w:rsidP="00AC23D9">
      <w:pPr>
        <w:pStyle w:val="Textoindependiente"/>
        <w:spacing w:line="360" w:lineRule="auto"/>
        <w:jc w:val="both"/>
        <w:rPr>
          <w:rFonts w:ascii="Arial" w:hAnsi="Arial" w:cs="Arial"/>
        </w:rPr>
      </w:pPr>
    </w:p>
    <w:p w14:paraId="0B95F4CA"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00FB5D18" w:rsidRPr="00AC23D9">
        <w:rPr>
          <w:rFonts w:ascii="Arial" w:hAnsi="Arial" w:cs="Arial"/>
        </w:rPr>
        <w:t>P</w:t>
      </w:r>
      <w:r w:rsidRPr="00AC23D9">
        <w:rPr>
          <w:rFonts w:ascii="Arial" w:hAnsi="Arial" w:cs="Arial"/>
        </w:rPr>
        <w:t>or expedición de copias fotostáticas certificadas de:</w:t>
      </w:r>
      <w:r w:rsidR="009C3F27">
        <w:rPr>
          <w:rFonts w:ascii="Arial" w:hAnsi="Arial" w:cs="Arial"/>
        </w:rPr>
        <w:t xml:space="preserve"> </w:t>
      </w:r>
      <w:r w:rsidR="006E6F59" w:rsidRPr="00AC23D9">
        <w:rPr>
          <w:rFonts w:ascii="Arial" w:hAnsi="Arial" w:cs="Arial"/>
        </w:rPr>
        <w:t>Cé</w:t>
      </w:r>
      <w:r w:rsidRPr="00AC23D9">
        <w:rPr>
          <w:rFonts w:ascii="Arial" w:hAnsi="Arial" w:cs="Arial"/>
        </w:rPr>
        <w:t>dulas catastrales, planos parcelas y manifestaciones en general</w:t>
      </w:r>
      <w:r w:rsidR="006E6F59" w:rsidRPr="00AC23D9">
        <w:rPr>
          <w:rFonts w:ascii="Arial" w:hAnsi="Arial" w:cs="Arial"/>
        </w:rPr>
        <w:t>.</w:t>
      </w:r>
    </w:p>
    <w:tbl>
      <w:tblPr>
        <w:tblStyle w:val="TableNormal"/>
        <w:tblW w:w="8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330"/>
        <w:gridCol w:w="990"/>
      </w:tblGrid>
      <w:tr w:rsidR="009C3F27" w:rsidRPr="00AC23D9" w14:paraId="125B31A2" w14:textId="77777777" w:rsidTr="00B0147B">
        <w:trPr>
          <w:trHeight w:val="20"/>
        </w:trPr>
        <w:tc>
          <w:tcPr>
            <w:tcW w:w="7370" w:type="dxa"/>
          </w:tcPr>
          <w:p w14:paraId="12DCB0B8"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Copia tamaño carta</w:t>
            </w:r>
          </w:p>
        </w:tc>
        <w:tc>
          <w:tcPr>
            <w:tcW w:w="330" w:type="dxa"/>
            <w:tcBorders>
              <w:right w:val="nil"/>
            </w:tcBorders>
          </w:tcPr>
          <w:p w14:paraId="37743353" w14:textId="77777777" w:rsidR="009C3F27" w:rsidRPr="00AC23D9" w:rsidRDefault="009C3F27" w:rsidP="00AC23D9">
            <w:pPr>
              <w:pStyle w:val="TableParagraph"/>
              <w:tabs>
                <w:tab w:val="left" w:pos="1181"/>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14:paraId="7FE1BEA1" w14:textId="77777777" w:rsidR="009C3F27" w:rsidRPr="00AC23D9" w:rsidRDefault="009C3F27" w:rsidP="009C3F27">
            <w:pPr>
              <w:pStyle w:val="TableParagraph"/>
              <w:tabs>
                <w:tab w:val="left" w:pos="1181"/>
              </w:tabs>
              <w:spacing w:line="360" w:lineRule="auto"/>
              <w:jc w:val="right"/>
              <w:rPr>
                <w:rFonts w:ascii="Arial" w:hAnsi="Arial" w:cs="Arial"/>
                <w:sz w:val="20"/>
                <w:szCs w:val="20"/>
              </w:rPr>
            </w:pPr>
            <w:r w:rsidRPr="00AC23D9">
              <w:rPr>
                <w:rFonts w:ascii="Arial" w:hAnsi="Arial" w:cs="Arial"/>
                <w:sz w:val="20"/>
                <w:szCs w:val="20"/>
              </w:rPr>
              <w:t>23.00</w:t>
            </w:r>
          </w:p>
        </w:tc>
      </w:tr>
      <w:tr w:rsidR="009C3F27" w:rsidRPr="00AC23D9" w14:paraId="5AF74047" w14:textId="77777777" w:rsidTr="00B0147B">
        <w:trPr>
          <w:trHeight w:val="20"/>
        </w:trPr>
        <w:tc>
          <w:tcPr>
            <w:tcW w:w="7370" w:type="dxa"/>
          </w:tcPr>
          <w:p w14:paraId="4F8BD32A"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Copia tamaño oficio</w:t>
            </w:r>
          </w:p>
        </w:tc>
        <w:tc>
          <w:tcPr>
            <w:tcW w:w="330" w:type="dxa"/>
            <w:tcBorders>
              <w:right w:val="nil"/>
            </w:tcBorders>
          </w:tcPr>
          <w:p w14:paraId="4230DEC1" w14:textId="77777777" w:rsidR="009C3F27" w:rsidRPr="00AC23D9" w:rsidRDefault="009C3F27" w:rsidP="00AC23D9">
            <w:pPr>
              <w:pStyle w:val="TableParagraph"/>
              <w:tabs>
                <w:tab w:val="left" w:pos="1181"/>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14:paraId="67DE6C8D" w14:textId="77777777" w:rsidR="009C3F27" w:rsidRPr="00AC23D9" w:rsidRDefault="009C3F27" w:rsidP="009C3F27">
            <w:pPr>
              <w:pStyle w:val="TableParagraph"/>
              <w:tabs>
                <w:tab w:val="left" w:pos="1181"/>
              </w:tabs>
              <w:spacing w:line="360" w:lineRule="auto"/>
              <w:jc w:val="right"/>
              <w:rPr>
                <w:rFonts w:ascii="Arial" w:hAnsi="Arial" w:cs="Arial"/>
                <w:sz w:val="20"/>
                <w:szCs w:val="20"/>
              </w:rPr>
            </w:pPr>
            <w:r w:rsidRPr="00AC23D9">
              <w:rPr>
                <w:rFonts w:ascii="Arial" w:hAnsi="Arial" w:cs="Arial"/>
                <w:sz w:val="20"/>
                <w:szCs w:val="20"/>
              </w:rPr>
              <w:t>26.00</w:t>
            </w:r>
          </w:p>
        </w:tc>
      </w:tr>
    </w:tbl>
    <w:p w14:paraId="5A69C293" w14:textId="77777777" w:rsidR="004227D1" w:rsidRPr="00AC23D9" w:rsidRDefault="004227D1" w:rsidP="00AC23D9">
      <w:pPr>
        <w:pStyle w:val="Textoindependiente"/>
        <w:spacing w:line="360" w:lineRule="auto"/>
        <w:jc w:val="both"/>
        <w:rPr>
          <w:rFonts w:ascii="Arial" w:hAnsi="Arial" w:cs="Arial"/>
        </w:rPr>
      </w:pPr>
    </w:p>
    <w:p w14:paraId="265A78FD" w14:textId="77777777" w:rsidR="004227D1" w:rsidRPr="00AC23D9" w:rsidRDefault="00EE5674" w:rsidP="00AC23D9">
      <w:pPr>
        <w:spacing w:line="360" w:lineRule="auto"/>
        <w:jc w:val="both"/>
        <w:rPr>
          <w:rFonts w:ascii="Arial" w:hAnsi="Arial" w:cs="Arial"/>
          <w:sz w:val="20"/>
          <w:szCs w:val="20"/>
        </w:rPr>
      </w:pPr>
      <w:r w:rsidRPr="00AC23D9">
        <w:rPr>
          <w:rFonts w:ascii="Arial" w:hAnsi="Arial" w:cs="Arial"/>
          <w:b/>
          <w:sz w:val="20"/>
          <w:szCs w:val="20"/>
        </w:rPr>
        <w:t xml:space="preserve">III.- </w:t>
      </w:r>
      <w:r w:rsidR="00FB5D18" w:rsidRPr="00AC23D9">
        <w:rPr>
          <w:rFonts w:ascii="Arial" w:hAnsi="Arial" w:cs="Arial"/>
          <w:sz w:val="20"/>
          <w:szCs w:val="20"/>
        </w:rPr>
        <w:t>P</w:t>
      </w:r>
      <w:r w:rsidRPr="00AC23D9">
        <w:rPr>
          <w:rFonts w:ascii="Arial" w:hAnsi="Arial" w:cs="Arial"/>
          <w:sz w:val="20"/>
          <w:szCs w:val="20"/>
        </w:rPr>
        <w:t>or expedición de:</w:t>
      </w:r>
    </w:p>
    <w:p w14:paraId="77E057DA" w14:textId="77777777" w:rsidR="004227D1" w:rsidRPr="00AC23D9" w:rsidRDefault="004227D1" w:rsidP="00AC23D9">
      <w:pPr>
        <w:pStyle w:val="Textoindependiente"/>
        <w:spacing w:line="360" w:lineRule="auto"/>
        <w:jc w:val="both"/>
        <w:rPr>
          <w:rFonts w:ascii="Arial" w:hAnsi="Arial" w:cs="Arial"/>
        </w:rPr>
      </w:pPr>
    </w:p>
    <w:tbl>
      <w:tblPr>
        <w:tblStyle w:val="TableNormal"/>
        <w:tblW w:w="8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0"/>
        <w:gridCol w:w="330"/>
        <w:gridCol w:w="990"/>
      </w:tblGrid>
      <w:tr w:rsidR="009C3F27" w:rsidRPr="00AC23D9" w14:paraId="1F4D6AEA" w14:textId="77777777" w:rsidTr="00B0147B">
        <w:trPr>
          <w:trHeight w:val="345"/>
        </w:trPr>
        <w:tc>
          <w:tcPr>
            <w:tcW w:w="7370" w:type="dxa"/>
          </w:tcPr>
          <w:p w14:paraId="74972D25"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a) </w:t>
            </w:r>
            <w:r w:rsidRPr="00AC23D9">
              <w:rPr>
                <w:rFonts w:ascii="Arial" w:hAnsi="Arial" w:cs="Arial"/>
                <w:sz w:val="20"/>
                <w:szCs w:val="20"/>
              </w:rPr>
              <w:t>Cédulas catastrales</w:t>
            </w:r>
          </w:p>
        </w:tc>
        <w:tc>
          <w:tcPr>
            <w:tcW w:w="330" w:type="dxa"/>
            <w:tcBorders>
              <w:right w:val="nil"/>
            </w:tcBorders>
          </w:tcPr>
          <w:p w14:paraId="66ABD475" w14:textId="77777777"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14:paraId="69027B9F" w14:textId="77777777"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51.00</w:t>
            </w:r>
          </w:p>
        </w:tc>
      </w:tr>
      <w:tr w:rsidR="009C3F27" w:rsidRPr="00AC23D9" w14:paraId="10FF8DE8" w14:textId="77777777" w:rsidTr="00B0147B">
        <w:trPr>
          <w:trHeight w:val="374"/>
        </w:trPr>
        <w:tc>
          <w:tcPr>
            <w:tcW w:w="7370" w:type="dxa"/>
          </w:tcPr>
          <w:p w14:paraId="780B58EA"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b) </w:t>
            </w:r>
            <w:r w:rsidRPr="00AC23D9">
              <w:rPr>
                <w:rFonts w:ascii="Arial" w:hAnsi="Arial" w:cs="Arial"/>
                <w:sz w:val="20"/>
                <w:szCs w:val="20"/>
              </w:rPr>
              <w:t>Divisiones (por cada parte)</w:t>
            </w:r>
          </w:p>
        </w:tc>
        <w:tc>
          <w:tcPr>
            <w:tcW w:w="330" w:type="dxa"/>
            <w:tcBorders>
              <w:right w:val="nil"/>
            </w:tcBorders>
          </w:tcPr>
          <w:p w14:paraId="665EF4E7" w14:textId="77777777"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14:paraId="63E63156" w14:textId="77777777"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31.00</w:t>
            </w:r>
          </w:p>
        </w:tc>
      </w:tr>
      <w:tr w:rsidR="009C3F27" w:rsidRPr="00AC23D9" w14:paraId="5EFB8AAC" w14:textId="77777777" w:rsidTr="00B0147B">
        <w:trPr>
          <w:trHeight w:val="689"/>
        </w:trPr>
        <w:tc>
          <w:tcPr>
            <w:tcW w:w="7370" w:type="dxa"/>
          </w:tcPr>
          <w:p w14:paraId="36F3B2B5" w14:textId="77777777" w:rsidR="009C3F27"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c) </w:t>
            </w:r>
            <w:r w:rsidRPr="00AC23D9">
              <w:rPr>
                <w:rFonts w:ascii="Arial" w:hAnsi="Arial" w:cs="Arial"/>
                <w:sz w:val="20"/>
                <w:szCs w:val="20"/>
              </w:rPr>
              <w:t xml:space="preserve">Oficio de unión de predios, división de predios, rectificación de </w:t>
            </w:r>
          </w:p>
          <w:p w14:paraId="3E1B90C9"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sz w:val="20"/>
                <w:szCs w:val="20"/>
              </w:rPr>
              <w:t>medidas,</w:t>
            </w:r>
            <w:r>
              <w:rPr>
                <w:rFonts w:ascii="Arial" w:hAnsi="Arial" w:cs="Arial"/>
                <w:sz w:val="20"/>
                <w:szCs w:val="20"/>
              </w:rPr>
              <w:t xml:space="preserve"> </w:t>
            </w:r>
            <w:r w:rsidRPr="00AC23D9">
              <w:rPr>
                <w:rFonts w:ascii="Arial" w:hAnsi="Arial" w:cs="Arial"/>
                <w:sz w:val="20"/>
                <w:szCs w:val="20"/>
              </w:rPr>
              <w:t>urbanización, cambio de nomenclatura</w:t>
            </w:r>
          </w:p>
        </w:tc>
        <w:tc>
          <w:tcPr>
            <w:tcW w:w="330" w:type="dxa"/>
            <w:tcBorders>
              <w:right w:val="nil"/>
            </w:tcBorders>
          </w:tcPr>
          <w:p w14:paraId="428E505A" w14:textId="77777777"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14:paraId="68AD64A9" w14:textId="77777777"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72.00</w:t>
            </w:r>
          </w:p>
        </w:tc>
      </w:tr>
      <w:tr w:rsidR="009C3F27" w:rsidRPr="00AC23D9" w14:paraId="2280E187" w14:textId="77777777" w:rsidTr="00B0147B">
        <w:trPr>
          <w:trHeight w:val="689"/>
        </w:trPr>
        <w:tc>
          <w:tcPr>
            <w:tcW w:w="7370" w:type="dxa"/>
          </w:tcPr>
          <w:p w14:paraId="7303DC2C" w14:textId="77777777" w:rsidR="009C3F27"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d) </w:t>
            </w:r>
            <w:r w:rsidRPr="00AC23D9">
              <w:rPr>
                <w:rFonts w:ascii="Arial" w:hAnsi="Arial" w:cs="Arial"/>
                <w:sz w:val="20"/>
                <w:szCs w:val="20"/>
              </w:rPr>
              <w:t>Constancias de no propiedad, única propiedad, valor catastral,</w:t>
            </w:r>
          </w:p>
          <w:p w14:paraId="76226F34"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sz w:val="20"/>
                <w:szCs w:val="20"/>
              </w:rPr>
              <w:t>número</w:t>
            </w:r>
            <w:r>
              <w:rPr>
                <w:rFonts w:ascii="Arial" w:hAnsi="Arial" w:cs="Arial"/>
                <w:sz w:val="20"/>
                <w:szCs w:val="20"/>
              </w:rPr>
              <w:t xml:space="preserve"> </w:t>
            </w:r>
            <w:r w:rsidRPr="00AC23D9">
              <w:rPr>
                <w:rFonts w:ascii="Arial" w:hAnsi="Arial" w:cs="Arial"/>
                <w:sz w:val="20"/>
                <w:szCs w:val="20"/>
              </w:rPr>
              <w:t>oficial de predio</w:t>
            </w:r>
          </w:p>
        </w:tc>
        <w:tc>
          <w:tcPr>
            <w:tcW w:w="330" w:type="dxa"/>
            <w:tcBorders>
              <w:right w:val="nil"/>
            </w:tcBorders>
          </w:tcPr>
          <w:p w14:paraId="22111B66" w14:textId="77777777"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14:paraId="0554D520" w14:textId="77777777"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72.00</w:t>
            </w:r>
          </w:p>
        </w:tc>
      </w:tr>
      <w:tr w:rsidR="009C3F27" w:rsidRPr="00AC23D9" w14:paraId="23E5B603" w14:textId="77777777" w:rsidTr="00B0147B">
        <w:trPr>
          <w:trHeight w:val="345"/>
        </w:trPr>
        <w:tc>
          <w:tcPr>
            <w:tcW w:w="7370" w:type="dxa"/>
          </w:tcPr>
          <w:p w14:paraId="4558B4A9"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e) </w:t>
            </w:r>
            <w:r w:rsidRPr="00AC23D9">
              <w:rPr>
                <w:rFonts w:ascii="Arial" w:hAnsi="Arial" w:cs="Arial"/>
                <w:sz w:val="20"/>
                <w:szCs w:val="20"/>
              </w:rPr>
              <w:t>Por elaboración de planos a escala</w:t>
            </w:r>
          </w:p>
        </w:tc>
        <w:tc>
          <w:tcPr>
            <w:tcW w:w="330" w:type="dxa"/>
            <w:tcBorders>
              <w:right w:val="nil"/>
            </w:tcBorders>
          </w:tcPr>
          <w:p w14:paraId="77178F35" w14:textId="77777777" w:rsidR="009C3F27" w:rsidRPr="00AC23D9" w:rsidRDefault="009C3F27" w:rsidP="00AC23D9">
            <w:pPr>
              <w:pStyle w:val="TableParagraph"/>
              <w:tabs>
                <w:tab w:val="left" w:pos="1066"/>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14:paraId="5DDDDFF6" w14:textId="77777777" w:rsidR="009C3F27" w:rsidRPr="00AC23D9" w:rsidRDefault="009C3F27" w:rsidP="009C3F27">
            <w:pPr>
              <w:pStyle w:val="TableParagraph"/>
              <w:tabs>
                <w:tab w:val="left" w:pos="1066"/>
              </w:tabs>
              <w:spacing w:line="360" w:lineRule="auto"/>
              <w:jc w:val="right"/>
              <w:rPr>
                <w:rFonts w:ascii="Arial" w:hAnsi="Arial" w:cs="Arial"/>
                <w:sz w:val="20"/>
                <w:szCs w:val="20"/>
              </w:rPr>
            </w:pPr>
            <w:r w:rsidRPr="00AC23D9">
              <w:rPr>
                <w:rFonts w:ascii="Arial" w:hAnsi="Arial" w:cs="Arial"/>
                <w:sz w:val="20"/>
                <w:szCs w:val="20"/>
              </w:rPr>
              <w:t>106.00</w:t>
            </w:r>
          </w:p>
        </w:tc>
      </w:tr>
      <w:tr w:rsidR="009C3F27" w:rsidRPr="00AC23D9" w14:paraId="42BD8A4E" w14:textId="77777777" w:rsidTr="00B0147B">
        <w:trPr>
          <w:trHeight w:val="345"/>
        </w:trPr>
        <w:tc>
          <w:tcPr>
            <w:tcW w:w="7370" w:type="dxa"/>
          </w:tcPr>
          <w:p w14:paraId="3E845C2B" w14:textId="77777777" w:rsidR="009C3F27" w:rsidRPr="00AC23D9" w:rsidRDefault="009C3F27" w:rsidP="00AC23D9">
            <w:pPr>
              <w:pStyle w:val="TableParagraph"/>
              <w:tabs>
                <w:tab w:val="left" w:pos="532"/>
              </w:tabs>
              <w:spacing w:line="360" w:lineRule="auto"/>
              <w:jc w:val="both"/>
              <w:rPr>
                <w:rFonts w:ascii="Arial" w:hAnsi="Arial" w:cs="Arial"/>
                <w:sz w:val="20"/>
                <w:szCs w:val="20"/>
              </w:rPr>
            </w:pPr>
            <w:r w:rsidRPr="00AC23D9">
              <w:rPr>
                <w:rFonts w:ascii="Arial" w:hAnsi="Arial" w:cs="Arial"/>
                <w:b/>
                <w:sz w:val="20"/>
                <w:szCs w:val="20"/>
              </w:rPr>
              <w:t xml:space="preserve">f) </w:t>
            </w:r>
            <w:r w:rsidRPr="00AC23D9">
              <w:rPr>
                <w:rFonts w:ascii="Arial" w:hAnsi="Arial" w:cs="Arial"/>
                <w:sz w:val="20"/>
                <w:szCs w:val="20"/>
              </w:rPr>
              <w:t>Por revalidación de oficios de unión, división, rectificación de medidas</w:t>
            </w:r>
          </w:p>
        </w:tc>
        <w:tc>
          <w:tcPr>
            <w:tcW w:w="330" w:type="dxa"/>
            <w:tcBorders>
              <w:right w:val="nil"/>
            </w:tcBorders>
          </w:tcPr>
          <w:p w14:paraId="76D0B79B" w14:textId="77777777" w:rsidR="009C3F27" w:rsidRPr="00AC23D9" w:rsidRDefault="009C3F27" w:rsidP="00AC23D9">
            <w:pPr>
              <w:pStyle w:val="TableParagraph"/>
              <w:tabs>
                <w:tab w:val="left" w:pos="1178"/>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14:paraId="4020BB48" w14:textId="77777777" w:rsidR="009C3F27" w:rsidRPr="00AC23D9" w:rsidRDefault="009C3F27" w:rsidP="009C3F27">
            <w:pPr>
              <w:pStyle w:val="TableParagraph"/>
              <w:tabs>
                <w:tab w:val="left" w:pos="1178"/>
              </w:tabs>
              <w:spacing w:line="360" w:lineRule="auto"/>
              <w:jc w:val="right"/>
              <w:rPr>
                <w:rFonts w:ascii="Arial" w:hAnsi="Arial" w:cs="Arial"/>
                <w:sz w:val="20"/>
                <w:szCs w:val="20"/>
              </w:rPr>
            </w:pPr>
            <w:r w:rsidRPr="00AC23D9">
              <w:rPr>
                <w:rFonts w:ascii="Arial" w:hAnsi="Arial" w:cs="Arial"/>
                <w:sz w:val="20"/>
                <w:szCs w:val="20"/>
              </w:rPr>
              <w:t>60.00</w:t>
            </w:r>
          </w:p>
        </w:tc>
      </w:tr>
      <w:tr w:rsidR="009C3F27" w:rsidRPr="00AC23D9" w14:paraId="29BF32F3" w14:textId="77777777" w:rsidTr="00B0147B">
        <w:trPr>
          <w:trHeight w:val="345"/>
        </w:trPr>
        <w:tc>
          <w:tcPr>
            <w:tcW w:w="7370" w:type="dxa"/>
          </w:tcPr>
          <w:p w14:paraId="7C6FA14F"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g) </w:t>
            </w:r>
            <w:r w:rsidRPr="00AC23D9">
              <w:rPr>
                <w:rFonts w:ascii="Arial" w:hAnsi="Arial" w:cs="Arial"/>
                <w:sz w:val="20"/>
                <w:szCs w:val="20"/>
              </w:rPr>
              <w:t>Por verificación de medidas físicas y de colindancias</w:t>
            </w:r>
          </w:p>
        </w:tc>
        <w:tc>
          <w:tcPr>
            <w:tcW w:w="330" w:type="dxa"/>
            <w:tcBorders>
              <w:right w:val="nil"/>
            </w:tcBorders>
          </w:tcPr>
          <w:p w14:paraId="618C3EC5" w14:textId="77777777" w:rsidR="009C3F27" w:rsidRPr="00AC23D9" w:rsidRDefault="009C3F27" w:rsidP="00AC23D9">
            <w:pPr>
              <w:pStyle w:val="TableParagraph"/>
              <w:tabs>
                <w:tab w:val="left" w:pos="1066"/>
              </w:tabs>
              <w:spacing w:line="360" w:lineRule="auto"/>
              <w:jc w:val="both"/>
              <w:rPr>
                <w:rFonts w:ascii="Arial" w:hAnsi="Arial" w:cs="Arial"/>
                <w:sz w:val="20"/>
                <w:szCs w:val="20"/>
              </w:rPr>
            </w:pPr>
            <w:r>
              <w:rPr>
                <w:rFonts w:ascii="Arial" w:hAnsi="Arial" w:cs="Arial"/>
                <w:sz w:val="20"/>
                <w:szCs w:val="20"/>
              </w:rPr>
              <w:t>$</w:t>
            </w:r>
          </w:p>
        </w:tc>
        <w:tc>
          <w:tcPr>
            <w:tcW w:w="990" w:type="dxa"/>
            <w:tcBorders>
              <w:left w:val="nil"/>
            </w:tcBorders>
          </w:tcPr>
          <w:p w14:paraId="5C50FB22" w14:textId="77777777" w:rsidR="009C3F27" w:rsidRPr="00AC23D9" w:rsidRDefault="009C3F27" w:rsidP="009C3F27">
            <w:pPr>
              <w:pStyle w:val="TableParagraph"/>
              <w:tabs>
                <w:tab w:val="left" w:pos="1066"/>
              </w:tabs>
              <w:spacing w:line="360" w:lineRule="auto"/>
              <w:jc w:val="right"/>
              <w:rPr>
                <w:rFonts w:ascii="Arial" w:hAnsi="Arial" w:cs="Arial"/>
                <w:sz w:val="20"/>
                <w:szCs w:val="20"/>
              </w:rPr>
            </w:pPr>
            <w:r w:rsidRPr="00AC23D9">
              <w:rPr>
                <w:rFonts w:ascii="Arial" w:hAnsi="Arial" w:cs="Arial"/>
                <w:sz w:val="20"/>
                <w:szCs w:val="20"/>
              </w:rPr>
              <w:t>185.00</w:t>
            </w:r>
          </w:p>
        </w:tc>
      </w:tr>
    </w:tbl>
    <w:p w14:paraId="271267D3" w14:textId="77777777" w:rsidR="004227D1" w:rsidRPr="00AC23D9" w:rsidRDefault="004227D1" w:rsidP="00AC23D9">
      <w:pPr>
        <w:pStyle w:val="Textoindependiente"/>
        <w:spacing w:line="360" w:lineRule="auto"/>
        <w:jc w:val="both"/>
        <w:rPr>
          <w:rFonts w:ascii="Arial" w:hAnsi="Arial" w:cs="Arial"/>
        </w:rPr>
      </w:pPr>
    </w:p>
    <w:p w14:paraId="0825D170"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Sexta</w:t>
      </w:r>
    </w:p>
    <w:p w14:paraId="2DE0699D"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Derechos por Servicios de Mercados</w:t>
      </w:r>
    </w:p>
    <w:p w14:paraId="15408128" w14:textId="77777777" w:rsidR="004227D1" w:rsidRPr="00AC23D9" w:rsidRDefault="004227D1" w:rsidP="00AC23D9">
      <w:pPr>
        <w:pStyle w:val="Textoindependiente"/>
        <w:spacing w:line="360" w:lineRule="auto"/>
        <w:jc w:val="both"/>
        <w:rPr>
          <w:rFonts w:ascii="Arial" w:hAnsi="Arial" w:cs="Arial"/>
          <w:b/>
        </w:rPr>
      </w:pPr>
    </w:p>
    <w:p w14:paraId="66A79C31"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15.- </w:t>
      </w:r>
      <w:r w:rsidRPr="00AC23D9">
        <w:rPr>
          <w:rFonts w:ascii="Arial" w:hAnsi="Arial" w:cs="Arial"/>
        </w:rPr>
        <w:t>El cobro de derechos por el servicio público de mercados, se calculará con base en las siguientes tarifas:</w:t>
      </w:r>
    </w:p>
    <w:p w14:paraId="471FFAA3" w14:textId="77777777" w:rsidR="004227D1" w:rsidRPr="00AC23D9" w:rsidRDefault="004227D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0"/>
        <w:gridCol w:w="1430"/>
        <w:gridCol w:w="1650"/>
      </w:tblGrid>
      <w:tr w:rsidR="009C3F27" w:rsidRPr="00AC23D9" w14:paraId="6F2AD176" w14:textId="77777777" w:rsidTr="00B0147B">
        <w:trPr>
          <w:trHeight w:val="20"/>
        </w:trPr>
        <w:tc>
          <w:tcPr>
            <w:tcW w:w="6050" w:type="dxa"/>
          </w:tcPr>
          <w:p w14:paraId="30DF1C34"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Puestos fijos</w:t>
            </w:r>
          </w:p>
        </w:tc>
        <w:tc>
          <w:tcPr>
            <w:tcW w:w="1430" w:type="dxa"/>
            <w:tcBorders>
              <w:right w:val="nil"/>
            </w:tcBorders>
          </w:tcPr>
          <w:p w14:paraId="7A49BA53" w14:textId="77777777" w:rsidR="009C3F27" w:rsidRPr="00AC23D9" w:rsidRDefault="009C3F27" w:rsidP="009C3F27">
            <w:pPr>
              <w:pStyle w:val="TableParagraph"/>
              <w:tabs>
                <w:tab w:val="left" w:pos="491"/>
              </w:tabs>
              <w:spacing w:line="360" w:lineRule="auto"/>
              <w:ind w:left="1210"/>
              <w:jc w:val="both"/>
              <w:rPr>
                <w:rFonts w:ascii="Arial" w:hAnsi="Arial" w:cs="Arial"/>
                <w:sz w:val="20"/>
                <w:szCs w:val="20"/>
              </w:rPr>
            </w:pPr>
            <w:r>
              <w:rPr>
                <w:rFonts w:ascii="Arial" w:hAnsi="Arial" w:cs="Arial"/>
                <w:sz w:val="20"/>
                <w:szCs w:val="20"/>
              </w:rPr>
              <w:t>$</w:t>
            </w:r>
          </w:p>
        </w:tc>
        <w:tc>
          <w:tcPr>
            <w:tcW w:w="1650" w:type="dxa"/>
            <w:tcBorders>
              <w:left w:val="nil"/>
            </w:tcBorders>
          </w:tcPr>
          <w:p w14:paraId="797DEE45" w14:textId="77777777" w:rsidR="009C3F27" w:rsidRPr="00AC23D9" w:rsidRDefault="009C3F27" w:rsidP="009C3F27">
            <w:pPr>
              <w:pStyle w:val="TableParagraph"/>
              <w:tabs>
                <w:tab w:val="left" w:pos="491"/>
              </w:tabs>
              <w:spacing w:line="360" w:lineRule="auto"/>
              <w:jc w:val="right"/>
              <w:rPr>
                <w:rFonts w:ascii="Arial" w:hAnsi="Arial" w:cs="Arial"/>
                <w:sz w:val="20"/>
                <w:szCs w:val="20"/>
              </w:rPr>
            </w:pPr>
            <w:r w:rsidRPr="00AC23D9">
              <w:rPr>
                <w:rFonts w:ascii="Arial" w:hAnsi="Arial" w:cs="Arial"/>
                <w:sz w:val="20"/>
                <w:szCs w:val="20"/>
              </w:rPr>
              <w:t>93.00 mensuales</w:t>
            </w:r>
          </w:p>
        </w:tc>
      </w:tr>
      <w:tr w:rsidR="009C3F27" w:rsidRPr="00AC23D9" w14:paraId="42BE7DCA" w14:textId="77777777" w:rsidTr="00B0147B">
        <w:trPr>
          <w:trHeight w:val="20"/>
        </w:trPr>
        <w:tc>
          <w:tcPr>
            <w:tcW w:w="6050" w:type="dxa"/>
          </w:tcPr>
          <w:p w14:paraId="58B29A92" w14:textId="77777777" w:rsidR="009C3F27" w:rsidRPr="00AC23D9" w:rsidRDefault="009C3F27"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Puestos semifijos</w:t>
            </w:r>
          </w:p>
        </w:tc>
        <w:tc>
          <w:tcPr>
            <w:tcW w:w="1430" w:type="dxa"/>
            <w:tcBorders>
              <w:right w:val="nil"/>
            </w:tcBorders>
          </w:tcPr>
          <w:p w14:paraId="56E0B2DF" w14:textId="77777777" w:rsidR="009C3F27" w:rsidRPr="00AC23D9" w:rsidRDefault="009C3F27" w:rsidP="009C3F27">
            <w:pPr>
              <w:pStyle w:val="TableParagraph"/>
              <w:tabs>
                <w:tab w:val="left" w:pos="490"/>
              </w:tabs>
              <w:spacing w:line="360" w:lineRule="auto"/>
              <w:ind w:left="1210"/>
              <w:jc w:val="both"/>
              <w:rPr>
                <w:rFonts w:ascii="Arial" w:hAnsi="Arial" w:cs="Arial"/>
                <w:sz w:val="20"/>
                <w:szCs w:val="20"/>
              </w:rPr>
            </w:pPr>
            <w:r>
              <w:rPr>
                <w:rFonts w:ascii="Arial" w:hAnsi="Arial" w:cs="Arial"/>
                <w:sz w:val="20"/>
                <w:szCs w:val="20"/>
              </w:rPr>
              <w:t>$</w:t>
            </w:r>
          </w:p>
        </w:tc>
        <w:tc>
          <w:tcPr>
            <w:tcW w:w="1650" w:type="dxa"/>
            <w:tcBorders>
              <w:left w:val="nil"/>
            </w:tcBorders>
          </w:tcPr>
          <w:p w14:paraId="053AFB11" w14:textId="77777777" w:rsidR="009C3F27" w:rsidRPr="00AC23D9" w:rsidRDefault="009C3F27" w:rsidP="009C3F27">
            <w:pPr>
              <w:pStyle w:val="TableParagraph"/>
              <w:tabs>
                <w:tab w:val="left" w:pos="490"/>
              </w:tabs>
              <w:spacing w:line="360" w:lineRule="auto"/>
              <w:jc w:val="right"/>
              <w:rPr>
                <w:rFonts w:ascii="Arial" w:hAnsi="Arial" w:cs="Arial"/>
                <w:sz w:val="20"/>
                <w:szCs w:val="20"/>
              </w:rPr>
            </w:pPr>
            <w:r w:rsidRPr="00AC23D9">
              <w:rPr>
                <w:rFonts w:ascii="Arial" w:hAnsi="Arial" w:cs="Arial"/>
                <w:sz w:val="20"/>
                <w:szCs w:val="20"/>
              </w:rPr>
              <w:t>41.00 diarios</w:t>
            </w:r>
          </w:p>
        </w:tc>
      </w:tr>
    </w:tbl>
    <w:p w14:paraId="20EC7438" w14:textId="77777777" w:rsidR="006E6F59" w:rsidRDefault="006E6F59" w:rsidP="00AC23D9">
      <w:pPr>
        <w:pStyle w:val="Textoindependiente"/>
        <w:spacing w:line="360" w:lineRule="auto"/>
        <w:jc w:val="center"/>
        <w:rPr>
          <w:rFonts w:ascii="Arial" w:hAnsi="Arial" w:cs="Arial"/>
        </w:rPr>
      </w:pPr>
    </w:p>
    <w:p w14:paraId="2A3346E9" w14:textId="77777777" w:rsidR="00B0147B" w:rsidRPr="00AC23D9" w:rsidRDefault="00B0147B" w:rsidP="00AC23D9">
      <w:pPr>
        <w:pStyle w:val="Textoindependiente"/>
        <w:spacing w:line="360" w:lineRule="auto"/>
        <w:jc w:val="center"/>
        <w:rPr>
          <w:rFonts w:ascii="Arial" w:hAnsi="Arial" w:cs="Arial"/>
        </w:rPr>
      </w:pPr>
    </w:p>
    <w:p w14:paraId="0C3425D3"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Séptima</w:t>
      </w:r>
    </w:p>
    <w:p w14:paraId="479BC693" w14:textId="77777777"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de Limpia y Recolección de Basura</w:t>
      </w:r>
    </w:p>
    <w:p w14:paraId="3E1DD4B6" w14:textId="77777777" w:rsidR="004227D1" w:rsidRPr="00AC23D9" w:rsidRDefault="004227D1" w:rsidP="00AC23D9">
      <w:pPr>
        <w:pStyle w:val="Textoindependiente"/>
        <w:spacing w:line="360" w:lineRule="auto"/>
        <w:jc w:val="both"/>
        <w:rPr>
          <w:rFonts w:ascii="Arial" w:hAnsi="Arial" w:cs="Arial"/>
          <w:b/>
        </w:rPr>
      </w:pPr>
    </w:p>
    <w:p w14:paraId="197625C2"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16.- </w:t>
      </w:r>
      <w:r w:rsidRPr="00AC23D9">
        <w:rPr>
          <w:rFonts w:ascii="Arial" w:hAnsi="Arial" w:cs="Arial"/>
        </w:rPr>
        <w:t>Los derechos por el servicio de limpia y recolección de basura, se pagará de conformidad con las siguientes tarifas:</w:t>
      </w:r>
    </w:p>
    <w:p w14:paraId="64933C92" w14:textId="77777777" w:rsidR="00B0147B" w:rsidRDefault="00B0147B" w:rsidP="00AC23D9">
      <w:pPr>
        <w:pStyle w:val="Textoindependiente"/>
        <w:spacing w:line="360" w:lineRule="auto"/>
        <w:jc w:val="both"/>
        <w:rPr>
          <w:rFonts w:ascii="Arial" w:hAnsi="Arial" w:cs="Arial"/>
        </w:rPr>
      </w:pPr>
    </w:p>
    <w:p w14:paraId="7F87969C" w14:textId="77777777" w:rsidR="00B0147B" w:rsidRDefault="00B0147B" w:rsidP="00AC23D9">
      <w:pPr>
        <w:pStyle w:val="Textoindependiente"/>
        <w:spacing w:line="360" w:lineRule="auto"/>
        <w:jc w:val="both"/>
        <w:rPr>
          <w:rFonts w:ascii="Arial" w:hAnsi="Arial" w:cs="Arial"/>
        </w:rPr>
      </w:pPr>
    </w:p>
    <w:p w14:paraId="0FA9DC41" w14:textId="77777777" w:rsidR="00EF018D" w:rsidRDefault="00EF018D" w:rsidP="00AC23D9">
      <w:pPr>
        <w:pStyle w:val="Textoindependiente"/>
        <w:spacing w:line="360" w:lineRule="auto"/>
        <w:jc w:val="both"/>
        <w:rPr>
          <w:rFonts w:ascii="Arial" w:hAnsi="Arial" w:cs="Arial"/>
        </w:rPr>
      </w:pPr>
      <w:r w:rsidRPr="00AC23D9">
        <w:rPr>
          <w:rFonts w:ascii="Arial" w:hAnsi="Arial" w:cs="Arial"/>
          <w:b/>
        </w:rPr>
        <w:t>Limpia de Terrenos</w:t>
      </w:r>
    </w:p>
    <w:p w14:paraId="02736D94" w14:textId="77777777" w:rsidR="00EF018D" w:rsidRPr="00AC23D9" w:rsidRDefault="00EF018D"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Terrenos baldíos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4A30">
        <w:rPr>
          <w:rFonts w:ascii="Arial" w:hAnsi="Arial" w:cs="Arial"/>
        </w:rPr>
        <w:t xml:space="preserve"> </w:t>
      </w:r>
      <w:r>
        <w:rPr>
          <w:rFonts w:ascii="Arial" w:hAnsi="Arial" w:cs="Arial"/>
        </w:rPr>
        <w:t>$</w:t>
      </w:r>
      <w:r w:rsidRPr="00AC23D9">
        <w:rPr>
          <w:rFonts w:ascii="Arial" w:hAnsi="Arial" w:cs="Arial"/>
        </w:rPr>
        <w:t>15.00 por m2.</w:t>
      </w:r>
    </w:p>
    <w:p w14:paraId="213F7094" w14:textId="77777777" w:rsidR="004227D1" w:rsidRDefault="004227D1" w:rsidP="00AC23D9">
      <w:pPr>
        <w:pStyle w:val="Textoindependiente"/>
        <w:spacing w:line="360" w:lineRule="auto"/>
        <w:jc w:val="both"/>
        <w:rPr>
          <w:rFonts w:ascii="Arial" w:hAnsi="Arial" w:cs="Arial"/>
        </w:rPr>
      </w:pPr>
    </w:p>
    <w:p w14:paraId="19CE9EE2" w14:textId="77777777" w:rsidR="00EF018D" w:rsidRDefault="00EF018D" w:rsidP="00AC23D9">
      <w:pPr>
        <w:pStyle w:val="Textoindependiente"/>
        <w:spacing w:line="360" w:lineRule="auto"/>
        <w:jc w:val="both"/>
        <w:rPr>
          <w:rFonts w:ascii="Arial" w:hAnsi="Arial" w:cs="Arial"/>
        </w:rPr>
      </w:pPr>
      <w:r w:rsidRPr="00AC23D9">
        <w:rPr>
          <w:rFonts w:ascii="Arial" w:hAnsi="Arial" w:cs="Arial"/>
          <w:b/>
        </w:rPr>
        <w:t>Recolección de Terrenos</w:t>
      </w:r>
    </w:p>
    <w:p w14:paraId="26B208AA" w14:textId="77777777" w:rsidR="00EF018D" w:rsidRDefault="00EF018D"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Doméstica:</w:t>
      </w:r>
    </w:p>
    <w:p w14:paraId="17031CF4" w14:textId="2BD2E493" w:rsidR="00EF018D" w:rsidRDefault="00EF018D" w:rsidP="00EF018D">
      <w:pPr>
        <w:pStyle w:val="Textoindependiente"/>
        <w:spacing w:line="360" w:lineRule="auto"/>
        <w:ind w:left="440"/>
        <w:jc w:val="both"/>
        <w:rPr>
          <w:rFonts w:ascii="Arial" w:hAnsi="Arial" w:cs="Arial"/>
        </w:rPr>
      </w:pPr>
      <w:r w:rsidRPr="00AC23D9">
        <w:rPr>
          <w:rFonts w:ascii="Arial" w:hAnsi="Arial" w:cs="Arial"/>
          <w:b/>
        </w:rPr>
        <w:lastRenderedPageBreak/>
        <w:t xml:space="preserve">a) </w:t>
      </w:r>
      <w:r w:rsidRPr="00AC23D9">
        <w:rPr>
          <w:rFonts w:ascii="Arial" w:hAnsi="Arial" w:cs="Arial"/>
        </w:rPr>
        <w:t>Inscripción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BF5D4D">
        <w:rPr>
          <w:rFonts w:ascii="Arial" w:hAnsi="Arial" w:cs="Arial"/>
        </w:rPr>
        <w:t>50</w:t>
      </w:r>
      <w:r w:rsidRPr="00AC23D9">
        <w:rPr>
          <w:rFonts w:ascii="Arial" w:hAnsi="Arial" w:cs="Arial"/>
        </w:rPr>
        <w:t>.00</w:t>
      </w:r>
    </w:p>
    <w:p w14:paraId="6D7A8325" w14:textId="3C58A4CC"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b) </w:t>
      </w:r>
      <w:r w:rsidRPr="00AC23D9">
        <w:rPr>
          <w:rFonts w:ascii="Arial" w:hAnsi="Arial" w:cs="Arial"/>
        </w:rPr>
        <w:t>Cuota mensual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BF5D4D">
        <w:rPr>
          <w:rFonts w:ascii="Arial" w:hAnsi="Arial" w:cs="Arial"/>
        </w:rPr>
        <w:t>60</w:t>
      </w:r>
      <w:r w:rsidRPr="00AC23D9">
        <w:rPr>
          <w:rFonts w:ascii="Arial" w:hAnsi="Arial" w:cs="Arial"/>
        </w:rPr>
        <w:t>.00</w:t>
      </w:r>
    </w:p>
    <w:p w14:paraId="10061FBA" w14:textId="77777777" w:rsidR="00EF018D" w:rsidRDefault="00EF018D"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Comercial:</w:t>
      </w:r>
      <w:r>
        <w:rPr>
          <w:rFonts w:ascii="Arial" w:hAnsi="Arial" w:cs="Arial"/>
        </w:rPr>
        <w:t xml:space="preserve"> </w:t>
      </w:r>
    </w:p>
    <w:p w14:paraId="55FBCAA8" w14:textId="2D1D936E"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a) </w:t>
      </w:r>
      <w:r w:rsidRPr="00AC23D9">
        <w:rPr>
          <w:rFonts w:ascii="Arial" w:hAnsi="Arial" w:cs="Arial"/>
        </w:rPr>
        <w:t>Inscripción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BF5D4D">
        <w:rPr>
          <w:rFonts w:ascii="Arial" w:hAnsi="Arial" w:cs="Arial"/>
        </w:rPr>
        <w:t>100</w:t>
      </w:r>
      <w:r w:rsidRPr="00AC23D9">
        <w:rPr>
          <w:rFonts w:ascii="Arial" w:hAnsi="Arial" w:cs="Arial"/>
        </w:rPr>
        <w:t>.00</w:t>
      </w:r>
    </w:p>
    <w:p w14:paraId="379A6FB1" w14:textId="0A623407" w:rsidR="00EF018D" w:rsidRPr="00AC23D9"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b) </w:t>
      </w:r>
      <w:r w:rsidRPr="00AC23D9">
        <w:rPr>
          <w:rFonts w:ascii="Arial" w:hAnsi="Arial" w:cs="Arial"/>
        </w:rPr>
        <w:t>Cuota mensual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BF5D4D">
        <w:rPr>
          <w:rFonts w:ascii="Arial" w:hAnsi="Arial" w:cs="Arial"/>
        </w:rPr>
        <w:t>150</w:t>
      </w:r>
      <w:r w:rsidRPr="00AC23D9">
        <w:rPr>
          <w:rFonts w:ascii="Arial" w:hAnsi="Arial" w:cs="Arial"/>
        </w:rPr>
        <w:t>.00</w:t>
      </w:r>
    </w:p>
    <w:p w14:paraId="3ABB98EA" w14:textId="77777777" w:rsidR="00B0341F" w:rsidRPr="00AC23D9" w:rsidRDefault="00B0341F" w:rsidP="00AC23D9">
      <w:pPr>
        <w:pStyle w:val="Textoindependiente"/>
        <w:spacing w:line="360" w:lineRule="auto"/>
        <w:jc w:val="center"/>
        <w:rPr>
          <w:rFonts w:ascii="Arial" w:hAnsi="Arial" w:cs="Arial"/>
        </w:rPr>
      </w:pPr>
    </w:p>
    <w:p w14:paraId="49E62B04"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Octava</w:t>
      </w:r>
    </w:p>
    <w:p w14:paraId="1E0D0269" w14:textId="77777777"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en Panteones</w:t>
      </w:r>
    </w:p>
    <w:p w14:paraId="74223455" w14:textId="77777777" w:rsidR="004227D1" w:rsidRPr="00AC23D9" w:rsidRDefault="004227D1" w:rsidP="00AC23D9">
      <w:pPr>
        <w:pStyle w:val="Textoindependiente"/>
        <w:spacing w:line="360" w:lineRule="auto"/>
        <w:jc w:val="both"/>
        <w:rPr>
          <w:rFonts w:ascii="Arial" w:hAnsi="Arial" w:cs="Arial"/>
          <w:b/>
        </w:rPr>
      </w:pPr>
    </w:p>
    <w:p w14:paraId="5F3E97F0"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17.- </w:t>
      </w:r>
      <w:r w:rsidRPr="00AC23D9">
        <w:rPr>
          <w:rFonts w:ascii="Arial" w:hAnsi="Arial" w:cs="Arial"/>
        </w:rPr>
        <w:t>Los derechos por el servicio público de panteones se pagarán de conformidad con las siguientes tarifas:</w:t>
      </w:r>
    </w:p>
    <w:p w14:paraId="7F57C426" w14:textId="77777777" w:rsidR="004227D1" w:rsidRPr="00AC23D9" w:rsidRDefault="004227D1" w:rsidP="00AC23D9">
      <w:pPr>
        <w:pStyle w:val="Textoindependiente"/>
        <w:spacing w:line="360" w:lineRule="auto"/>
        <w:jc w:val="both"/>
        <w:rPr>
          <w:rFonts w:ascii="Arial" w:hAnsi="Arial" w:cs="Arial"/>
        </w:rPr>
      </w:pPr>
    </w:p>
    <w:tbl>
      <w:tblPr>
        <w:tblStyle w:val="TableNormal"/>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3970"/>
      </w:tblGrid>
      <w:tr w:rsidR="004227D1" w:rsidRPr="00AC23D9" w14:paraId="150AF108" w14:textId="77777777" w:rsidTr="00B0147B">
        <w:trPr>
          <w:trHeight w:val="345"/>
        </w:trPr>
        <w:tc>
          <w:tcPr>
            <w:tcW w:w="5160" w:type="dxa"/>
          </w:tcPr>
          <w:p w14:paraId="650CF092"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 </w:t>
            </w:r>
            <w:r w:rsidRPr="00AC23D9">
              <w:rPr>
                <w:rFonts w:ascii="Arial" w:hAnsi="Arial" w:cs="Arial"/>
                <w:sz w:val="20"/>
                <w:szCs w:val="20"/>
              </w:rPr>
              <w:t>Por inhumación</w:t>
            </w:r>
          </w:p>
        </w:tc>
        <w:tc>
          <w:tcPr>
            <w:tcW w:w="3970" w:type="dxa"/>
          </w:tcPr>
          <w:p w14:paraId="3C75FA2A"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2 </w:t>
            </w:r>
            <w:proofErr w:type="gramStart"/>
            <w:r w:rsidRPr="00AC23D9">
              <w:rPr>
                <w:rFonts w:ascii="Arial" w:hAnsi="Arial" w:cs="Arial"/>
                <w:sz w:val="20"/>
                <w:szCs w:val="20"/>
              </w:rPr>
              <w:t>Unidades</w:t>
            </w:r>
            <w:proofErr w:type="gramEnd"/>
            <w:r w:rsidRPr="00AC23D9">
              <w:rPr>
                <w:rFonts w:ascii="Arial" w:hAnsi="Arial" w:cs="Arial"/>
                <w:sz w:val="20"/>
                <w:szCs w:val="20"/>
              </w:rPr>
              <w:t xml:space="preserve"> de Medida y Actualización</w:t>
            </w:r>
          </w:p>
        </w:tc>
      </w:tr>
      <w:tr w:rsidR="004227D1" w:rsidRPr="00AC23D9" w14:paraId="1AE536AB" w14:textId="77777777" w:rsidTr="00B0147B">
        <w:trPr>
          <w:trHeight w:val="345"/>
        </w:trPr>
        <w:tc>
          <w:tcPr>
            <w:tcW w:w="5160" w:type="dxa"/>
          </w:tcPr>
          <w:p w14:paraId="5FCD763A"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 </w:t>
            </w:r>
            <w:r w:rsidRPr="00AC23D9">
              <w:rPr>
                <w:rFonts w:ascii="Arial" w:hAnsi="Arial" w:cs="Arial"/>
                <w:sz w:val="20"/>
                <w:szCs w:val="20"/>
              </w:rPr>
              <w:t>Por exhumación</w:t>
            </w:r>
          </w:p>
        </w:tc>
        <w:tc>
          <w:tcPr>
            <w:tcW w:w="3970" w:type="dxa"/>
          </w:tcPr>
          <w:p w14:paraId="683D835B"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3 </w:t>
            </w:r>
            <w:proofErr w:type="gramStart"/>
            <w:r w:rsidRPr="00AC23D9">
              <w:rPr>
                <w:rFonts w:ascii="Arial" w:hAnsi="Arial" w:cs="Arial"/>
                <w:sz w:val="20"/>
                <w:szCs w:val="20"/>
              </w:rPr>
              <w:t>Unidades</w:t>
            </w:r>
            <w:proofErr w:type="gramEnd"/>
            <w:r w:rsidRPr="00AC23D9">
              <w:rPr>
                <w:rFonts w:ascii="Arial" w:hAnsi="Arial" w:cs="Arial"/>
                <w:sz w:val="20"/>
                <w:szCs w:val="20"/>
              </w:rPr>
              <w:t xml:space="preserve"> de Medida y Actualización</w:t>
            </w:r>
          </w:p>
        </w:tc>
      </w:tr>
      <w:tr w:rsidR="004227D1" w:rsidRPr="00AC23D9" w14:paraId="23B98D9A" w14:textId="77777777" w:rsidTr="00B0147B">
        <w:trPr>
          <w:trHeight w:val="689"/>
        </w:trPr>
        <w:tc>
          <w:tcPr>
            <w:tcW w:w="5160" w:type="dxa"/>
          </w:tcPr>
          <w:p w14:paraId="666EF438" w14:textId="77777777" w:rsidR="00EF018D"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III.- </w:t>
            </w:r>
            <w:r w:rsidRPr="00AC23D9">
              <w:rPr>
                <w:rFonts w:ascii="Arial" w:hAnsi="Arial" w:cs="Arial"/>
                <w:sz w:val="20"/>
                <w:szCs w:val="20"/>
              </w:rPr>
              <w:t>Por expedición de ce</w:t>
            </w:r>
            <w:r w:rsidR="003E52B2" w:rsidRPr="00AC23D9">
              <w:rPr>
                <w:rFonts w:ascii="Arial" w:hAnsi="Arial" w:cs="Arial"/>
                <w:sz w:val="20"/>
                <w:szCs w:val="20"/>
              </w:rPr>
              <w:t xml:space="preserve">rtificados de derechos </w:t>
            </w:r>
          </w:p>
          <w:p w14:paraId="499BE7BA" w14:textId="77777777" w:rsidR="004227D1" w:rsidRPr="00AC23D9" w:rsidRDefault="003E52B2"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sobre </w:t>
            </w:r>
            <w:r w:rsidR="00EE5674" w:rsidRPr="00AC23D9">
              <w:rPr>
                <w:rFonts w:ascii="Arial" w:hAnsi="Arial" w:cs="Arial"/>
                <w:sz w:val="20"/>
                <w:szCs w:val="20"/>
              </w:rPr>
              <w:t>fosa u osario</w:t>
            </w:r>
          </w:p>
        </w:tc>
        <w:tc>
          <w:tcPr>
            <w:tcW w:w="3970" w:type="dxa"/>
          </w:tcPr>
          <w:p w14:paraId="7D15AD2C" w14:textId="77777777" w:rsidR="00EF018D" w:rsidRDefault="00EF018D" w:rsidP="00AC23D9">
            <w:pPr>
              <w:pStyle w:val="TableParagraph"/>
              <w:spacing w:line="360" w:lineRule="auto"/>
              <w:jc w:val="both"/>
              <w:rPr>
                <w:rFonts w:ascii="Arial" w:hAnsi="Arial" w:cs="Arial"/>
                <w:sz w:val="20"/>
                <w:szCs w:val="20"/>
              </w:rPr>
            </w:pPr>
          </w:p>
          <w:p w14:paraId="43A172AF"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2 </w:t>
            </w:r>
            <w:proofErr w:type="gramStart"/>
            <w:r w:rsidRPr="00AC23D9">
              <w:rPr>
                <w:rFonts w:ascii="Arial" w:hAnsi="Arial" w:cs="Arial"/>
                <w:sz w:val="20"/>
                <w:szCs w:val="20"/>
              </w:rPr>
              <w:t>Unidades</w:t>
            </w:r>
            <w:proofErr w:type="gramEnd"/>
            <w:r w:rsidRPr="00AC23D9">
              <w:rPr>
                <w:rFonts w:ascii="Arial" w:hAnsi="Arial" w:cs="Arial"/>
                <w:sz w:val="20"/>
                <w:szCs w:val="20"/>
              </w:rPr>
              <w:t xml:space="preserve"> de Medida y Actualización</w:t>
            </w:r>
          </w:p>
        </w:tc>
      </w:tr>
      <w:tr w:rsidR="004227D1" w:rsidRPr="00AC23D9" w14:paraId="11892A79" w14:textId="77777777" w:rsidTr="00B0147B">
        <w:trPr>
          <w:trHeight w:val="345"/>
        </w:trPr>
        <w:tc>
          <w:tcPr>
            <w:tcW w:w="5160" w:type="dxa"/>
          </w:tcPr>
          <w:p w14:paraId="207A013F"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IV.- </w:t>
            </w:r>
            <w:r w:rsidRPr="00AC23D9">
              <w:rPr>
                <w:rFonts w:ascii="Arial" w:hAnsi="Arial" w:cs="Arial"/>
                <w:sz w:val="20"/>
                <w:szCs w:val="20"/>
              </w:rPr>
              <w:t>Por construcción de lápidas, nichos y figuras</w:t>
            </w:r>
          </w:p>
        </w:tc>
        <w:tc>
          <w:tcPr>
            <w:tcW w:w="3970" w:type="dxa"/>
          </w:tcPr>
          <w:p w14:paraId="038E9F7D"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2 </w:t>
            </w:r>
            <w:proofErr w:type="gramStart"/>
            <w:r w:rsidRPr="00AC23D9">
              <w:rPr>
                <w:rFonts w:ascii="Arial" w:hAnsi="Arial" w:cs="Arial"/>
                <w:sz w:val="20"/>
                <w:szCs w:val="20"/>
              </w:rPr>
              <w:t>Unidades</w:t>
            </w:r>
            <w:proofErr w:type="gramEnd"/>
            <w:r w:rsidRPr="00AC23D9">
              <w:rPr>
                <w:rFonts w:ascii="Arial" w:hAnsi="Arial" w:cs="Arial"/>
                <w:sz w:val="20"/>
                <w:szCs w:val="20"/>
              </w:rPr>
              <w:t xml:space="preserve"> de Medida y Actualización</w:t>
            </w:r>
          </w:p>
        </w:tc>
      </w:tr>
      <w:tr w:rsidR="004227D1" w:rsidRPr="00AC23D9" w14:paraId="586A88F5" w14:textId="77777777" w:rsidTr="00B0147B">
        <w:trPr>
          <w:trHeight w:val="345"/>
        </w:trPr>
        <w:tc>
          <w:tcPr>
            <w:tcW w:w="5160" w:type="dxa"/>
          </w:tcPr>
          <w:p w14:paraId="562F0FF0"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 </w:t>
            </w:r>
            <w:r w:rsidRPr="00AC23D9">
              <w:rPr>
                <w:rFonts w:ascii="Arial" w:hAnsi="Arial" w:cs="Arial"/>
                <w:sz w:val="20"/>
                <w:szCs w:val="20"/>
              </w:rPr>
              <w:t>Venta de fosa</w:t>
            </w:r>
          </w:p>
        </w:tc>
        <w:tc>
          <w:tcPr>
            <w:tcW w:w="3970" w:type="dxa"/>
          </w:tcPr>
          <w:p w14:paraId="66835BED"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61 </w:t>
            </w:r>
            <w:proofErr w:type="gramStart"/>
            <w:r w:rsidRPr="00AC23D9">
              <w:rPr>
                <w:rFonts w:ascii="Arial" w:hAnsi="Arial" w:cs="Arial"/>
                <w:sz w:val="20"/>
                <w:szCs w:val="20"/>
              </w:rPr>
              <w:t>Unidades</w:t>
            </w:r>
            <w:proofErr w:type="gramEnd"/>
            <w:r w:rsidRPr="00AC23D9">
              <w:rPr>
                <w:rFonts w:ascii="Arial" w:hAnsi="Arial" w:cs="Arial"/>
                <w:sz w:val="20"/>
                <w:szCs w:val="20"/>
              </w:rPr>
              <w:t xml:space="preserve"> de Medida y Actualización</w:t>
            </w:r>
          </w:p>
        </w:tc>
      </w:tr>
      <w:tr w:rsidR="004227D1" w:rsidRPr="00AC23D9" w14:paraId="10AA0820" w14:textId="77777777" w:rsidTr="00B0147B">
        <w:trPr>
          <w:trHeight w:val="345"/>
        </w:trPr>
        <w:tc>
          <w:tcPr>
            <w:tcW w:w="5160" w:type="dxa"/>
          </w:tcPr>
          <w:p w14:paraId="0A15147F"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 </w:t>
            </w:r>
            <w:r w:rsidRPr="00AC23D9">
              <w:rPr>
                <w:rFonts w:ascii="Arial" w:hAnsi="Arial" w:cs="Arial"/>
                <w:sz w:val="20"/>
                <w:szCs w:val="20"/>
              </w:rPr>
              <w:t>Ocupación de fosa durante 3 años</w:t>
            </w:r>
          </w:p>
        </w:tc>
        <w:tc>
          <w:tcPr>
            <w:tcW w:w="3970" w:type="dxa"/>
          </w:tcPr>
          <w:p w14:paraId="65BFF86B"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19 </w:t>
            </w:r>
            <w:proofErr w:type="gramStart"/>
            <w:r w:rsidRPr="00AC23D9">
              <w:rPr>
                <w:rFonts w:ascii="Arial" w:hAnsi="Arial" w:cs="Arial"/>
                <w:sz w:val="20"/>
                <w:szCs w:val="20"/>
              </w:rPr>
              <w:t>Unidades</w:t>
            </w:r>
            <w:proofErr w:type="gramEnd"/>
            <w:r w:rsidRPr="00AC23D9">
              <w:rPr>
                <w:rFonts w:ascii="Arial" w:hAnsi="Arial" w:cs="Arial"/>
                <w:sz w:val="20"/>
                <w:szCs w:val="20"/>
              </w:rPr>
              <w:t xml:space="preserve"> de Medida y Actualización</w:t>
            </w:r>
          </w:p>
        </w:tc>
      </w:tr>
      <w:tr w:rsidR="004227D1" w:rsidRPr="00AC23D9" w14:paraId="6FBB6573" w14:textId="77777777" w:rsidTr="00B0147B">
        <w:trPr>
          <w:trHeight w:val="345"/>
        </w:trPr>
        <w:tc>
          <w:tcPr>
            <w:tcW w:w="5160" w:type="dxa"/>
          </w:tcPr>
          <w:p w14:paraId="660672A3"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VII.- </w:t>
            </w:r>
            <w:r w:rsidRPr="00AC23D9">
              <w:rPr>
                <w:rFonts w:ascii="Arial" w:hAnsi="Arial" w:cs="Arial"/>
                <w:sz w:val="20"/>
                <w:szCs w:val="20"/>
              </w:rPr>
              <w:t>Ocupación de fosa durante 5 años</w:t>
            </w:r>
          </w:p>
        </w:tc>
        <w:tc>
          <w:tcPr>
            <w:tcW w:w="3970" w:type="dxa"/>
          </w:tcPr>
          <w:p w14:paraId="2068CE34"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25 </w:t>
            </w:r>
            <w:proofErr w:type="gramStart"/>
            <w:r w:rsidRPr="00AC23D9">
              <w:rPr>
                <w:rFonts w:ascii="Arial" w:hAnsi="Arial" w:cs="Arial"/>
                <w:sz w:val="20"/>
                <w:szCs w:val="20"/>
              </w:rPr>
              <w:t>Unidades</w:t>
            </w:r>
            <w:proofErr w:type="gramEnd"/>
            <w:r w:rsidRPr="00AC23D9">
              <w:rPr>
                <w:rFonts w:ascii="Arial" w:hAnsi="Arial" w:cs="Arial"/>
                <w:sz w:val="20"/>
                <w:szCs w:val="20"/>
              </w:rPr>
              <w:t xml:space="preserve"> de Medida y Actualización</w:t>
            </w:r>
          </w:p>
        </w:tc>
      </w:tr>
      <w:tr w:rsidR="004227D1" w:rsidRPr="00AC23D9" w14:paraId="40367F69" w14:textId="77777777" w:rsidTr="00B0147B">
        <w:trPr>
          <w:trHeight w:val="345"/>
        </w:trPr>
        <w:tc>
          <w:tcPr>
            <w:tcW w:w="5160" w:type="dxa"/>
          </w:tcPr>
          <w:p w14:paraId="032FCE57"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b/>
                <w:sz w:val="20"/>
                <w:szCs w:val="20"/>
              </w:rPr>
              <w:t xml:space="preserve">VIII.- </w:t>
            </w:r>
            <w:r w:rsidRPr="00AC23D9">
              <w:rPr>
                <w:rFonts w:ascii="Arial" w:hAnsi="Arial" w:cs="Arial"/>
                <w:sz w:val="20"/>
                <w:szCs w:val="20"/>
              </w:rPr>
              <w:t>Venta de osario</w:t>
            </w:r>
          </w:p>
        </w:tc>
        <w:tc>
          <w:tcPr>
            <w:tcW w:w="3970" w:type="dxa"/>
          </w:tcPr>
          <w:p w14:paraId="5C0B7FE6" w14:textId="77777777" w:rsidR="004227D1" w:rsidRPr="00AC23D9" w:rsidRDefault="00EE5674" w:rsidP="00AC23D9">
            <w:pPr>
              <w:pStyle w:val="TableParagraph"/>
              <w:spacing w:line="360" w:lineRule="auto"/>
              <w:jc w:val="both"/>
              <w:rPr>
                <w:rFonts w:ascii="Arial" w:hAnsi="Arial" w:cs="Arial"/>
                <w:sz w:val="20"/>
                <w:szCs w:val="20"/>
              </w:rPr>
            </w:pPr>
            <w:r w:rsidRPr="00AC23D9">
              <w:rPr>
                <w:rFonts w:ascii="Arial" w:hAnsi="Arial" w:cs="Arial"/>
                <w:sz w:val="20"/>
                <w:szCs w:val="20"/>
              </w:rPr>
              <w:t xml:space="preserve">21 </w:t>
            </w:r>
            <w:proofErr w:type="gramStart"/>
            <w:r w:rsidRPr="00AC23D9">
              <w:rPr>
                <w:rFonts w:ascii="Arial" w:hAnsi="Arial" w:cs="Arial"/>
                <w:sz w:val="20"/>
                <w:szCs w:val="20"/>
              </w:rPr>
              <w:t>Unidades</w:t>
            </w:r>
            <w:proofErr w:type="gramEnd"/>
            <w:r w:rsidRPr="00AC23D9">
              <w:rPr>
                <w:rFonts w:ascii="Arial" w:hAnsi="Arial" w:cs="Arial"/>
                <w:sz w:val="20"/>
                <w:szCs w:val="20"/>
              </w:rPr>
              <w:t xml:space="preserve"> de Medida y Actualización</w:t>
            </w:r>
          </w:p>
        </w:tc>
      </w:tr>
    </w:tbl>
    <w:p w14:paraId="05C2BC5C" w14:textId="77777777" w:rsidR="004227D1" w:rsidRPr="00AC23D9" w:rsidRDefault="004227D1" w:rsidP="00AC23D9">
      <w:pPr>
        <w:pStyle w:val="Textoindependiente"/>
        <w:spacing w:line="360" w:lineRule="auto"/>
        <w:jc w:val="both"/>
        <w:rPr>
          <w:rFonts w:ascii="Arial" w:hAnsi="Arial" w:cs="Arial"/>
        </w:rPr>
      </w:pPr>
    </w:p>
    <w:p w14:paraId="1AC0C767"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Novena</w:t>
      </w:r>
    </w:p>
    <w:p w14:paraId="70AE73CF" w14:textId="77777777"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de Alumbrado Público</w:t>
      </w:r>
    </w:p>
    <w:p w14:paraId="6F9DD1A5" w14:textId="77777777" w:rsidR="004227D1" w:rsidRPr="00AC23D9" w:rsidRDefault="004227D1" w:rsidP="00AC23D9">
      <w:pPr>
        <w:pStyle w:val="Textoindependiente"/>
        <w:spacing w:line="360" w:lineRule="auto"/>
        <w:jc w:val="both"/>
        <w:rPr>
          <w:rFonts w:ascii="Arial" w:hAnsi="Arial" w:cs="Arial"/>
          <w:b/>
        </w:rPr>
      </w:pPr>
    </w:p>
    <w:p w14:paraId="1480941D"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18.- </w:t>
      </w:r>
      <w:r w:rsidRPr="00AC23D9">
        <w:rPr>
          <w:rFonts w:ascii="Arial" w:hAnsi="Arial" w:cs="Arial"/>
        </w:rPr>
        <w:t>El derecho por el servicio de alumbrado público será el que resulte de aplicar la tarifa que se describe en la Ley de Hacienda del Municipio de Calotmul, Yucatán.</w:t>
      </w:r>
    </w:p>
    <w:p w14:paraId="23BEE90A" w14:textId="77777777" w:rsidR="00EF018D" w:rsidRDefault="00EF018D">
      <w:pPr>
        <w:rPr>
          <w:rFonts w:ascii="Arial" w:hAnsi="Arial" w:cs="Arial"/>
          <w:sz w:val="20"/>
          <w:szCs w:val="20"/>
        </w:rPr>
      </w:pPr>
      <w:r>
        <w:rPr>
          <w:rFonts w:ascii="Arial" w:hAnsi="Arial" w:cs="Arial"/>
        </w:rPr>
        <w:br w:type="page"/>
      </w:r>
    </w:p>
    <w:p w14:paraId="6DFEE990" w14:textId="77777777" w:rsidR="00912BAD" w:rsidRPr="00AC23D9" w:rsidRDefault="00912BAD" w:rsidP="00AC23D9">
      <w:pPr>
        <w:pStyle w:val="Textoindependiente"/>
        <w:spacing w:line="360" w:lineRule="auto"/>
        <w:jc w:val="center"/>
        <w:rPr>
          <w:rFonts w:ascii="Arial" w:hAnsi="Arial" w:cs="Arial"/>
        </w:rPr>
      </w:pPr>
    </w:p>
    <w:p w14:paraId="67533DB5"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Décima</w:t>
      </w:r>
    </w:p>
    <w:p w14:paraId="7F734774" w14:textId="77777777"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Servicios que P</w:t>
      </w:r>
      <w:r w:rsidR="00EE5674" w:rsidRPr="00AC23D9">
        <w:rPr>
          <w:rFonts w:ascii="Arial" w:hAnsi="Arial" w:cs="Arial"/>
          <w:b/>
          <w:sz w:val="20"/>
          <w:szCs w:val="20"/>
        </w:rPr>
        <w:t>resta la Unidad de</w:t>
      </w:r>
      <w:r w:rsidR="00B0147B">
        <w:rPr>
          <w:rFonts w:ascii="Arial" w:hAnsi="Arial" w:cs="Arial"/>
          <w:b/>
          <w:sz w:val="20"/>
          <w:szCs w:val="20"/>
        </w:rPr>
        <w:t xml:space="preserve"> </w:t>
      </w:r>
      <w:r w:rsidR="00EE5674" w:rsidRPr="00AC23D9">
        <w:rPr>
          <w:rFonts w:ascii="Arial" w:hAnsi="Arial" w:cs="Arial"/>
          <w:b/>
          <w:sz w:val="20"/>
          <w:szCs w:val="20"/>
        </w:rPr>
        <w:t>Acceso a la Información Pública</w:t>
      </w:r>
    </w:p>
    <w:p w14:paraId="04893344" w14:textId="77777777" w:rsidR="004227D1" w:rsidRPr="00AC23D9" w:rsidRDefault="004227D1" w:rsidP="00AC23D9">
      <w:pPr>
        <w:pStyle w:val="Textoindependiente"/>
        <w:spacing w:line="360" w:lineRule="auto"/>
        <w:jc w:val="both"/>
        <w:rPr>
          <w:rFonts w:ascii="Arial" w:hAnsi="Arial" w:cs="Arial"/>
          <w:b/>
        </w:rPr>
      </w:pPr>
    </w:p>
    <w:p w14:paraId="1E807093" w14:textId="77777777" w:rsidR="008A3D49" w:rsidRPr="00AC23D9" w:rsidRDefault="00EE5674" w:rsidP="00AC23D9">
      <w:pPr>
        <w:pStyle w:val="Textoindependiente"/>
        <w:tabs>
          <w:tab w:val="left" w:pos="7487"/>
        </w:tabs>
        <w:spacing w:line="360" w:lineRule="auto"/>
        <w:jc w:val="both"/>
        <w:rPr>
          <w:rFonts w:ascii="Arial" w:hAnsi="Arial" w:cs="Arial"/>
          <w:bCs/>
          <w:lang w:val="es-ES_tradnl"/>
        </w:rPr>
      </w:pPr>
      <w:r w:rsidRPr="00AC23D9">
        <w:rPr>
          <w:rFonts w:ascii="Arial" w:hAnsi="Arial" w:cs="Arial"/>
          <w:b/>
        </w:rPr>
        <w:t xml:space="preserve">Artículo 19.- </w:t>
      </w:r>
      <w:r w:rsidR="008A3D49" w:rsidRPr="00AC23D9">
        <w:rPr>
          <w:rFonts w:ascii="Arial" w:hAnsi="Arial" w:cs="Arial"/>
          <w:bCs/>
          <w:lang w:val="es-ES_tradnl"/>
        </w:rPr>
        <w:t>El derecho por acceso a la información pública que proporciona la Unidad de Transparencia municipal será gratuita.</w:t>
      </w:r>
    </w:p>
    <w:p w14:paraId="406B8C12" w14:textId="77777777" w:rsidR="008A3D49" w:rsidRPr="00AC23D9" w:rsidRDefault="008A3D49" w:rsidP="00AC23D9">
      <w:pPr>
        <w:pStyle w:val="Textoindependiente"/>
        <w:tabs>
          <w:tab w:val="left" w:pos="7487"/>
        </w:tabs>
        <w:spacing w:line="360" w:lineRule="auto"/>
        <w:jc w:val="both"/>
        <w:rPr>
          <w:rFonts w:ascii="Arial" w:hAnsi="Arial" w:cs="Arial"/>
          <w:bCs/>
          <w:lang w:val="es-ES_tradnl"/>
        </w:rPr>
      </w:pPr>
    </w:p>
    <w:p w14:paraId="78E9721E" w14:textId="77777777" w:rsidR="008A3D49" w:rsidRPr="00AC23D9" w:rsidRDefault="008A3D49" w:rsidP="00AC23D9">
      <w:pPr>
        <w:pStyle w:val="Textoindependiente"/>
        <w:spacing w:line="360" w:lineRule="auto"/>
        <w:jc w:val="both"/>
        <w:rPr>
          <w:rFonts w:ascii="Arial" w:hAnsi="Arial" w:cs="Arial"/>
          <w:bCs/>
          <w:lang w:val="es-ES_tradnl"/>
        </w:rPr>
      </w:pPr>
      <w:r w:rsidRPr="00AC23D9">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ECBD219" w14:textId="77777777" w:rsidR="008A3D49" w:rsidRPr="00AC23D9" w:rsidRDefault="008A3D49" w:rsidP="00AC23D9">
      <w:pPr>
        <w:pStyle w:val="Textoindependiente"/>
        <w:tabs>
          <w:tab w:val="left" w:pos="7487"/>
        </w:tabs>
        <w:spacing w:line="360" w:lineRule="auto"/>
        <w:jc w:val="both"/>
        <w:rPr>
          <w:rFonts w:ascii="Arial" w:hAnsi="Arial" w:cs="Arial"/>
          <w:bCs/>
          <w:lang w:val="es-ES_tradnl"/>
        </w:rPr>
      </w:pPr>
    </w:p>
    <w:p w14:paraId="5C47E3D2" w14:textId="77777777" w:rsidR="008A3D49" w:rsidRPr="00AC23D9" w:rsidRDefault="008A3D49" w:rsidP="00AC23D9">
      <w:pPr>
        <w:pStyle w:val="Textoindependiente"/>
        <w:spacing w:line="360" w:lineRule="auto"/>
        <w:jc w:val="both"/>
        <w:rPr>
          <w:rFonts w:ascii="Arial" w:hAnsi="Arial" w:cs="Arial"/>
          <w:bCs/>
          <w:lang w:val="es-ES_tradnl"/>
        </w:rPr>
      </w:pPr>
      <w:r w:rsidRPr="00AC23D9">
        <w:rPr>
          <w:rFonts w:ascii="Arial" w:hAnsi="Arial" w:cs="Arial"/>
          <w:bCs/>
          <w:lang w:val="es-ES_tradnl"/>
        </w:rPr>
        <w:t xml:space="preserve">El costo de recuperación que deberá cubrir el solicitante </w:t>
      </w:r>
      <w:r w:rsidRPr="00AC23D9">
        <w:rPr>
          <w:rFonts w:ascii="Arial" w:hAnsi="Arial" w:cs="Arial"/>
          <w:lang w:val="es-MX"/>
        </w:rPr>
        <w:t>por la modalidad de entrega de reproducción de la información a que se refiere este Capítulo,</w:t>
      </w:r>
      <w:r w:rsidRPr="00AC23D9">
        <w:rPr>
          <w:rFonts w:ascii="Arial" w:hAnsi="Arial" w:cs="Arial"/>
          <w:bCs/>
          <w:lang w:val="es-ES_tradnl"/>
        </w:rPr>
        <w:t xml:space="preserve"> no podrá ser superior a la suma del precio total del medio utilizado, y será de acuerdo con la siguiente tabla:</w:t>
      </w:r>
    </w:p>
    <w:p w14:paraId="4CFBC7DB" w14:textId="77777777" w:rsidR="008A3D49" w:rsidRPr="00AC23D9" w:rsidRDefault="008A3D49" w:rsidP="00AC23D9">
      <w:pPr>
        <w:pStyle w:val="Textoindependiente"/>
        <w:tabs>
          <w:tab w:val="left" w:pos="7487"/>
        </w:tabs>
        <w:spacing w:line="360" w:lineRule="auto"/>
        <w:jc w:val="both"/>
        <w:rPr>
          <w:rFonts w:ascii="Arial" w:hAnsi="Arial" w:cs="Arial"/>
          <w:bCs/>
          <w:lang w:val="es-ES_tradnl"/>
        </w:rPr>
      </w:pPr>
    </w:p>
    <w:tbl>
      <w:tblPr>
        <w:tblW w:w="4927" w:type="pct"/>
        <w:tblInd w:w="72" w:type="dxa"/>
        <w:tblCellMar>
          <w:top w:w="15" w:type="dxa"/>
          <w:left w:w="15" w:type="dxa"/>
          <w:bottom w:w="15" w:type="dxa"/>
          <w:right w:w="15" w:type="dxa"/>
        </w:tblCellMar>
        <w:tblLook w:val="04A0" w:firstRow="1" w:lastRow="0" w:firstColumn="1" w:lastColumn="0" w:noHBand="0" w:noVBand="1"/>
      </w:tblPr>
      <w:tblGrid>
        <w:gridCol w:w="6934"/>
        <w:gridCol w:w="2038"/>
      </w:tblGrid>
      <w:tr w:rsidR="008A3D49" w:rsidRPr="00AC23D9" w14:paraId="265B9DCD" w14:textId="77777777" w:rsidTr="00EF018D">
        <w:tc>
          <w:tcPr>
            <w:tcW w:w="38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22EEADB" w14:textId="77777777" w:rsidR="008A3D49" w:rsidRPr="00AC23D9" w:rsidRDefault="008A3D49" w:rsidP="00AC23D9">
            <w:pPr>
              <w:pStyle w:val="Textoindependiente"/>
              <w:tabs>
                <w:tab w:val="left" w:pos="7487"/>
              </w:tabs>
              <w:spacing w:line="360" w:lineRule="auto"/>
              <w:jc w:val="both"/>
              <w:rPr>
                <w:rFonts w:ascii="Arial" w:hAnsi="Arial" w:cs="Arial"/>
                <w:b/>
                <w:lang w:val="es-MX"/>
              </w:rPr>
            </w:pPr>
            <w:r w:rsidRPr="00AC23D9">
              <w:rPr>
                <w:rFonts w:ascii="Arial" w:hAnsi="Arial" w:cs="Arial"/>
                <w:b/>
                <w:lang w:val="es-MX"/>
              </w:rPr>
              <w:t>Medio de reproducción</w:t>
            </w:r>
          </w:p>
        </w:tc>
        <w:tc>
          <w:tcPr>
            <w:tcW w:w="11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CF4CCA5" w14:textId="77777777" w:rsidR="008A3D49" w:rsidRPr="00AC23D9" w:rsidRDefault="008A3D49" w:rsidP="00AC23D9">
            <w:pPr>
              <w:pStyle w:val="Textoindependiente"/>
              <w:tabs>
                <w:tab w:val="left" w:pos="7487"/>
              </w:tabs>
              <w:spacing w:line="360" w:lineRule="auto"/>
              <w:jc w:val="both"/>
              <w:rPr>
                <w:rFonts w:ascii="Arial" w:hAnsi="Arial" w:cs="Arial"/>
                <w:b/>
                <w:lang w:val="es-MX"/>
              </w:rPr>
            </w:pPr>
            <w:r w:rsidRPr="00AC23D9">
              <w:rPr>
                <w:rFonts w:ascii="Arial" w:hAnsi="Arial" w:cs="Arial"/>
                <w:b/>
                <w:lang w:val="es-MX"/>
              </w:rPr>
              <w:t>Costo aplicable</w:t>
            </w:r>
          </w:p>
        </w:tc>
      </w:tr>
      <w:tr w:rsidR="008A3D49" w:rsidRPr="00AC23D9" w14:paraId="6198B9D7" w14:textId="77777777"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C17C5E" w14:textId="77777777" w:rsidR="008A3D49" w:rsidRPr="00AC23D9" w:rsidRDefault="008A3D49" w:rsidP="00AC23D9">
            <w:pPr>
              <w:pStyle w:val="Textoindependiente"/>
              <w:tabs>
                <w:tab w:val="left" w:pos="7487"/>
              </w:tabs>
              <w:spacing w:line="360" w:lineRule="auto"/>
              <w:jc w:val="both"/>
              <w:rPr>
                <w:rFonts w:ascii="Arial" w:hAnsi="Arial" w:cs="Arial"/>
                <w:lang w:val="es-MX"/>
              </w:rPr>
            </w:pPr>
            <w:r w:rsidRPr="00AC23D9">
              <w:rPr>
                <w:rFonts w:ascii="Arial" w:hAnsi="Arial" w:cs="Arial"/>
                <w:b/>
                <w:lang w:val="es-MX"/>
              </w:rPr>
              <w:t>I.</w:t>
            </w:r>
            <w:r w:rsidRPr="00AC23D9">
              <w:rPr>
                <w:rFonts w:ascii="Arial" w:hAnsi="Arial" w:cs="Arial"/>
                <w:lang w:val="es-MX"/>
              </w:rPr>
              <w:t xml:space="preserve"> Copia simple o impresa a partir de la vigesimoprimera hoja 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CCF325" w14:textId="77777777" w:rsidR="008A3D49" w:rsidRPr="00AC23D9" w:rsidRDefault="008A3D49" w:rsidP="00EF018D">
            <w:pPr>
              <w:pStyle w:val="Textoindependiente"/>
              <w:tabs>
                <w:tab w:val="left" w:pos="7487"/>
              </w:tabs>
              <w:spacing w:line="360" w:lineRule="auto"/>
              <w:jc w:val="center"/>
              <w:rPr>
                <w:rFonts w:ascii="Arial" w:hAnsi="Arial" w:cs="Arial"/>
                <w:lang w:val="es-MX"/>
              </w:rPr>
            </w:pPr>
            <w:r w:rsidRPr="00AC23D9">
              <w:rPr>
                <w:rFonts w:ascii="Arial" w:hAnsi="Arial" w:cs="Arial"/>
                <w:lang w:val="es-MX"/>
              </w:rPr>
              <w:t>$1.00</w:t>
            </w:r>
          </w:p>
        </w:tc>
      </w:tr>
      <w:tr w:rsidR="008A3D49" w:rsidRPr="00AC23D9" w14:paraId="390D8DB5" w14:textId="77777777"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1E606C" w14:textId="77777777" w:rsidR="008A3D49" w:rsidRPr="00AC23D9" w:rsidRDefault="008A3D49" w:rsidP="00AC23D9">
            <w:pPr>
              <w:pStyle w:val="Textoindependiente"/>
              <w:tabs>
                <w:tab w:val="left" w:pos="7487"/>
              </w:tabs>
              <w:spacing w:line="360" w:lineRule="auto"/>
              <w:jc w:val="both"/>
              <w:rPr>
                <w:rFonts w:ascii="Arial" w:hAnsi="Arial" w:cs="Arial"/>
                <w:lang w:val="es-MX"/>
              </w:rPr>
            </w:pPr>
            <w:r w:rsidRPr="00AC23D9">
              <w:rPr>
                <w:rFonts w:ascii="Arial" w:hAnsi="Arial" w:cs="Arial"/>
                <w:b/>
                <w:lang w:val="es-MX"/>
              </w:rPr>
              <w:t>II.</w:t>
            </w:r>
            <w:r w:rsidRPr="00AC23D9">
              <w:rPr>
                <w:rFonts w:ascii="Arial" w:hAnsi="Arial" w:cs="Arial"/>
                <w:lang w:val="es-MX"/>
              </w:rPr>
              <w:t xml:space="preserve"> Copia certificada a partir de la vigesimoprimera hoja 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765D79E" w14:textId="77777777" w:rsidR="008A3D49" w:rsidRPr="00AC23D9" w:rsidRDefault="008A3D49" w:rsidP="00EF018D">
            <w:pPr>
              <w:pStyle w:val="Textoindependiente"/>
              <w:tabs>
                <w:tab w:val="left" w:pos="7487"/>
              </w:tabs>
              <w:spacing w:line="360" w:lineRule="auto"/>
              <w:jc w:val="center"/>
              <w:rPr>
                <w:rFonts w:ascii="Arial" w:hAnsi="Arial" w:cs="Arial"/>
                <w:lang w:val="es-MX"/>
              </w:rPr>
            </w:pPr>
            <w:r w:rsidRPr="00AC23D9">
              <w:rPr>
                <w:rFonts w:ascii="Arial" w:hAnsi="Arial" w:cs="Arial"/>
                <w:lang w:val="es-MX"/>
              </w:rPr>
              <w:t>$3.00 por hoja</w:t>
            </w:r>
          </w:p>
        </w:tc>
      </w:tr>
      <w:tr w:rsidR="008A3D49" w:rsidRPr="00AC23D9" w14:paraId="26CA373C" w14:textId="77777777" w:rsidTr="00EF018D">
        <w:tc>
          <w:tcPr>
            <w:tcW w:w="38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023344" w14:textId="77777777" w:rsidR="008A3D49" w:rsidRPr="00AC23D9" w:rsidRDefault="008A3D49" w:rsidP="00AC23D9">
            <w:pPr>
              <w:pStyle w:val="Textoindependiente"/>
              <w:tabs>
                <w:tab w:val="left" w:pos="7487"/>
              </w:tabs>
              <w:spacing w:line="360" w:lineRule="auto"/>
              <w:jc w:val="both"/>
              <w:rPr>
                <w:rFonts w:ascii="Arial" w:hAnsi="Arial" w:cs="Arial"/>
                <w:lang w:val="pt-BR"/>
              </w:rPr>
            </w:pPr>
            <w:r w:rsidRPr="00AC23D9">
              <w:rPr>
                <w:rFonts w:ascii="Arial" w:hAnsi="Arial" w:cs="Arial"/>
                <w:b/>
                <w:lang w:val="pt-BR"/>
              </w:rPr>
              <w:t>III.</w:t>
            </w:r>
            <w:r w:rsidRPr="00AC23D9">
              <w:rPr>
                <w:rFonts w:ascii="Arial" w:hAnsi="Arial" w:cs="Arial"/>
                <w:lang w:val="pt-BR"/>
              </w:rPr>
              <w:t xml:space="preserve"> Disco compacto o </w:t>
            </w:r>
            <w:proofErr w:type="spellStart"/>
            <w:r w:rsidRPr="00AC23D9">
              <w:rPr>
                <w:rFonts w:ascii="Arial" w:hAnsi="Arial" w:cs="Arial"/>
                <w:lang w:val="pt-BR"/>
              </w:rPr>
              <w:t>multimedia</w:t>
            </w:r>
            <w:proofErr w:type="spellEnd"/>
            <w:r w:rsidRPr="00AC23D9">
              <w:rPr>
                <w:rFonts w:ascii="Arial" w:hAnsi="Arial" w:cs="Arial"/>
                <w:lang w:val="pt-BR"/>
              </w:rPr>
              <w:t xml:space="preserve"> (CD ó DVD) </w:t>
            </w:r>
            <w:r w:rsidRPr="00AC23D9">
              <w:rPr>
                <w:rFonts w:ascii="Arial" w:hAnsi="Arial" w:cs="Arial"/>
                <w:lang w:val="es-MX"/>
              </w:rPr>
              <w:t>proporcionada por la Unidad de Transparencia.</w:t>
            </w:r>
          </w:p>
        </w:tc>
        <w:tc>
          <w:tcPr>
            <w:tcW w:w="11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775A1B9" w14:textId="77777777" w:rsidR="008A3D49" w:rsidRPr="00AC23D9" w:rsidRDefault="008A3D49" w:rsidP="00EF018D">
            <w:pPr>
              <w:pStyle w:val="Textoindependiente"/>
              <w:tabs>
                <w:tab w:val="left" w:pos="7487"/>
              </w:tabs>
              <w:spacing w:line="360" w:lineRule="auto"/>
              <w:jc w:val="center"/>
              <w:rPr>
                <w:rFonts w:ascii="Arial" w:hAnsi="Arial" w:cs="Arial"/>
                <w:lang w:val="es-MX"/>
              </w:rPr>
            </w:pPr>
            <w:r w:rsidRPr="00AC23D9">
              <w:rPr>
                <w:rFonts w:ascii="Arial" w:hAnsi="Arial" w:cs="Arial"/>
                <w:lang w:val="es-MX"/>
              </w:rPr>
              <w:t>$10.00</w:t>
            </w:r>
          </w:p>
        </w:tc>
      </w:tr>
    </w:tbl>
    <w:p w14:paraId="36B5CA65" w14:textId="77777777" w:rsidR="00AA229E" w:rsidRPr="00AC23D9" w:rsidRDefault="00AA229E" w:rsidP="00AC23D9">
      <w:pPr>
        <w:pStyle w:val="Textoindependiente"/>
        <w:spacing w:line="360" w:lineRule="auto"/>
        <w:jc w:val="both"/>
        <w:rPr>
          <w:rFonts w:ascii="Arial" w:hAnsi="Arial" w:cs="Arial"/>
        </w:rPr>
      </w:pPr>
    </w:p>
    <w:p w14:paraId="7722571C" w14:textId="77777777" w:rsidR="002E162B"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Sección Décima Primera</w:t>
      </w:r>
    </w:p>
    <w:p w14:paraId="7B74C5E1" w14:textId="77777777" w:rsidR="004227D1" w:rsidRPr="00AC23D9" w:rsidRDefault="00AB0AF2" w:rsidP="00AC23D9">
      <w:pPr>
        <w:spacing w:line="360" w:lineRule="auto"/>
        <w:jc w:val="center"/>
        <w:rPr>
          <w:rFonts w:ascii="Arial" w:hAnsi="Arial" w:cs="Arial"/>
          <w:b/>
          <w:sz w:val="20"/>
          <w:szCs w:val="20"/>
        </w:rPr>
      </w:pPr>
      <w:r w:rsidRPr="00AC23D9">
        <w:rPr>
          <w:rFonts w:ascii="Arial" w:hAnsi="Arial" w:cs="Arial"/>
          <w:b/>
          <w:sz w:val="20"/>
          <w:szCs w:val="20"/>
        </w:rPr>
        <w:t>Derechos por S</w:t>
      </w:r>
      <w:r w:rsidR="00EE5674" w:rsidRPr="00AC23D9">
        <w:rPr>
          <w:rFonts w:ascii="Arial" w:hAnsi="Arial" w:cs="Arial"/>
          <w:b/>
          <w:sz w:val="20"/>
          <w:szCs w:val="20"/>
        </w:rPr>
        <w:t>ervicios de Agua Potable</w:t>
      </w:r>
    </w:p>
    <w:p w14:paraId="49D83A8E" w14:textId="77777777" w:rsidR="004227D1" w:rsidRPr="00AC23D9" w:rsidRDefault="004227D1" w:rsidP="00AC23D9">
      <w:pPr>
        <w:pStyle w:val="Textoindependiente"/>
        <w:spacing w:line="360" w:lineRule="auto"/>
        <w:jc w:val="both"/>
        <w:rPr>
          <w:rFonts w:ascii="Arial" w:hAnsi="Arial" w:cs="Arial"/>
          <w:b/>
        </w:rPr>
      </w:pPr>
    </w:p>
    <w:p w14:paraId="074B3022"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20.- </w:t>
      </w:r>
      <w:r w:rsidRPr="00AC23D9">
        <w:rPr>
          <w:rFonts w:ascii="Arial" w:hAnsi="Arial" w:cs="Arial"/>
        </w:rPr>
        <w:t>El cobro de derechos por los servicios de agua potable que proporcione el Ayuntamiento, se calculará con base en las siguientes tarifas:</w:t>
      </w:r>
    </w:p>
    <w:p w14:paraId="6A8233F5" w14:textId="77777777" w:rsidR="004227D1" w:rsidRDefault="004227D1" w:rsidP="00AC23D9">
      <w:pPr>
        <w:pStyle w:val="Textoindependiente"/>
        <w:spacing w:line="360" w:lineRule="auto"/>
        <w:jc w:val="both"/>
        <w:rPr>
          <w:rFonts w:ascii="Arial" w:hAnsi="Arial" w:cs="Arial"/>
        </w:rPr>
      </w:pPr>
    </w:p>
    <w:p w14:paraId="20103345" w14:textId="25B0AF66" w:rsidR="00EF018D" w:rsidRDefault="00EF018D" w:rsidP="00AC23D9">
      <w:pPr>
        <w:pStyle w:val="Textoindependiente"/>
        <w:spacing w:line="360" w:lineRule="auto"/>
        <w:jc w:val="both"/>
        <w:rPr>
          <w:rFonts w:ascii="Arial" w:hAnsi="Arial" w:cs="Arial"/>
        </w:rPr>
      </w:pPr>
      <w:r w:rsidRPr="00AC23D9">
        <w:rPr>
          <w:rFonts w:ascii="Arial" w:hAnsi="Arial" w:cs="Arial"/>
          <w:b/>
        </w:rPr>
        <w:t>I.</w:t>
      </w:r>
      <w:r>
        <w:rPr>
          <w:rFonts w:ascii="Arial" w:hAnsi="Arial" w:cs="Arial"/>
          <w:b/>
        </w:rPr>
        <w:t>-</w:t>
      </w:r>
      <w:r w:rsidRPr="00AC23D9">
        <w:rPr>
          <w:rFonts w:ascii="Arial" w:hAnsi="Arial" w:cs="Arial"/>
          <w:b/>
        </w:rPr>
        <w:t xml:space="preserve"> </w:t>
      </w:r>
      <w:r w:rsidRPr="00AC23D9">
        <w:rPr>
          <w:rFonts w:ascii="Arial" w:hAnsi="Arial" w:cs="Arial"/>
        </w:rPr>
        <w:t>Consumo doméstico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726F54">
        <w:rPr>
          <w:rFonts w:ascii="Arial" w:hAnsi="Arial" w:cs="Arial"/>
        </w:rPr>
        <w:t>50</w:t>
      </w:r>
      <w:r w:rsidRPr="00EF018D">
        <w:rPr>
          <w:rFonts w:ascii="Arial" w:hAnsi="Arial" w:cs="Arial"/>
        </w:rPr>
        <w:t>.00 bimestral</w:t>
      </w:r>
    </w:p>
    <w:p w14:paraId="288B9BCF" w14:textId="2221426D" w:rsidR="00EF018D" w:rsidRDefault="00EF018D" w:rsidP="00AC23D9">
      <w:pPr>
        <w:pStyle w:val="Textoindependiente"/>
        <w:spacing w:line="360" w:lineRule="auto"/>
        <w:jc w:val="both"/>
        <w:rPr>
          <w:rFonts w:ascii="Arial" w:hAnsi="Arial" w:cs="Arial"/>
        </w:rPr>
      </w:pPr>
      <w:r w:rsidRPr="00AC23D9">
        <w:rPr>
          <w:rFonts w:ascii="Arial" w:hAnsi="Arial" w:cs="Arial"/>
          <w:b/>
        </w:rPr>
        <w:t>II.</w:t>
      </w:r>
      <w:r>
        <w:rPr>
          <w:rFonts w:ascii="Arial" w:hAnsi="Arial" w:cs="Arial"/>
          <w:b/>
        </w:rPr>
        <w:t>-</w:t>
      </w:r>
      <w:r w:rsidRPr="00AC23D9">
        <w:rPr>
          <w:rFonts w:ascii="Arial" w:hAnsi="Arial" w:cs="Arial"/>
          <w:b/>
        </w:rPr>
        <w:t xml:space="preserve"> </w:t>
      </w:r>
      <w:r w:rsidRPr="00AC23D9">
        <w:rPr>
          <w:rFonts w:ascii="Arial" w:hAnsi="Arial" w:cs="Arial"/>
        </w:rPr>
        <w:t>Consumo comercial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726F54">
        <w:rPr>
          <w:rFonts w:ascii="Arial" w:hAnsi="Arial" w:cs="Arial"/>
        </w:rPr>
        <w:t>100</w:t>
      </w:r>
      <w:r>
        <w:rPr>
          <w:rFonts w:ascii="Arial" w:hAnsi="Arial" w:cs="Arial"/>
        </w:rPr>
        <w:t>.00 bimestral</w:t>
      </w:r>
    </w:p>
    <w:p w14:paraId="0EE52174" w14:textId="77777777" w:rsidR="00B0147B" w:rsidRPr="00AC23D9" w:rsidRDefault="00B0147B" w:rsidP="00AC23D9">
      <w:pPr>
        <w:pStyle w:val="Textoindependiente"/>
        <w:spacing w:line="360" w:lineRule="auto"/>
        <w:jc w:val="both"/>
        <w:rPr>
          <w:rFonts w:ascii="Arial" w:hAnsi="Arial" w:cs="Arial"/>
        </w:rPr>
      </w:pPr>
    </w:p>
    <w:p w14:paraId="07411D09" w14:textId="77777777" w:rsidR="004227D1" w:rsidRDefault="00EF018D" w:rsidP="00EF018D">
      <w:pPr>
        <w:pStyle w:val="Textoindependiente"/>
        <w:spacing w:line="360" w:lineRule="auto"/>
        <w:jc w:val="both"/>
        <w:rPr>
          <w:rFonts w:ascii="Arial" w:hAnsi="Arial" w:cs="Arial"/>
        </w:rPr>
      </w:pPr>
      <w:r w:rsidRPr="00EF018D">
        <w:rPr>
          <w:rFonts w:ascii="Arial" w:hAnsi="Arial" w:cs="Arial"/>
          <w:b/>
        </w:rPr>
        <w:t>III.-</w:t>
      </w:r>
      <w:r>
        <w:rPr>
          <w:rFonts w:ascii="Arial" w:hAnsi="Arial" w:cs="Arial"/>
        </w:rPr>
        <w:t xml:space="preserve"> </w:t>
      </w:r>
      <w:r w:rsidR="003A61D0" w:rsidRPr="00AC23D9">
        <w:rPr>
          <w:rFonts w:ascii="Arial" w:hAnsi="Arial" w:cs="Arial"/>
        </w:rPr>
        <w:t>I</w:t>
      </w:r>
      <w:r w:rsidR="00EE5674" w:rsidRPr="00AC23D9">
        <w:rPr>
          <w:rFonts w:ascii="Arial" w:hAnsi="Arial" w:cs="Arial"/>
        </w:rPr>
        <w:t>nstalación de toma nueva</w:t>
      </w:r>
    </w:p>
    <w:p w14:paraId="68039718" w14:textId="77777777" w:rsidR="00EF018D" w:rsidRDefault="00EF018D" w:rsidP="00EF018D">
      <w:pPr>
        <w:pStyle w:val="Textoindependiente"/>
        <w:spacing w:line="360" w:lineRule="auto"/>
        <w:jc w:val="both"/>
        <w:rPr>
          <w:rFonts w:ascii="Arial" w:hAnsi="Arial" w:cs="Arial"/>
        </w:rPr>
      </w:pPr>
    </w:p>
    <w:p w14:paraId="6CC84FBA" w14:textId="032DA75E" w:rsidR="00EF018D"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a) </w:t>
      </w:r>
      <w:r w:rsidRPr="00AC23D9">
        <w:rPr>
          <w:rFonts w:ascii="Arial" w:hAnsi="Arial" w:cs="Arial"/>
        </w:rPr>
        <w:t>Doméstico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726F54">
        <w:rPr>
          <w:rFonts w:ascii="Arial" w:hAnsi="Arial" w:cs="Arial"/>
        </w:rPr>
        <w:t>556</w:t>
      </w:r>
      <w:r>
        <w:rPr>
          <w:rFonts w:ascii="Arial" w:hAnsi="Arial" w:cs="Arial"/>
        </w:rPr>
        <w:t>.00</w:t>
      </w:r>
    </w:p>
    <w:p w14:paraId="5BA794DF" w14:textId="4E169B3F" w:rsidR="00EF018D" w:rsidRPr="00AC23D9" w:rsidRDefault="00EF018D" w:rsidP="00EF018D">
      <w:pPr>
        <w:pStyle w:val="Textoindependiente"/>
        <w:spacing w:line="360" w:lineRule="auto"/>
        <w:ind w:left="440"/>
        <w:jc w:val="both"/>
        <w:rPr>
          <w:rFonts w:ascii="Arial" w:hAnsi="Arial" w:cs="Arial"/>
        </w:rPr>
      </w:pPr>
      <w:r w:rsidRPr="00AC23D9">
        <w:rPr>
          <w:rFonts w:ascii="Arial" w:hAnsi="Arial" w:cs="Arial"/>
          <w:b/>
        </w:rPr>
        <w:t xml:space="preserve">b) </w:t>
      </w:r>
      <w:r w:rsidRPr="00AC23D9">
        <w:rPr>
          <w:rFonts w:ascii="Arial" w:hAnsi="Arial" w:cs="Arial"/>
        </w:rPr>
        <w:t>Comercial</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726F54">
        <w:rPr>
          <w:rFonts w:ascii="Arial" w:hAnsi="Arial" w:cs="Arial"/>
        </w:rPr>
        <w:t>850</w:t>
      </w:r>
      <w:r>
        <w:rPr>
          <w:rFonts w:ascii="Arial" w:hAnsi="Arial" w:cs="Arial"/>
        </w:rPr>
        <w:t>.00</w:t>
      </w:r>
    </w:p>
    <w:p w14:paraId="4707040E" w14:textId="77777777" w:rsidR="004227D1" w:rsidRPr="00AC23D9" w:rsidRDefault="004227D1" w:rsidP="00AC23D9">
      <w:pPr>
        <w:pStyle w:val="Textoindependiente"/>
        <w:spacing w:line="360" w:lineRule="auto"/>
        <w:jc w:val="both"/>
        <w:rPr>
          <w:rFonts w:ascii="Arial" w:hAnsi="Arial" w:cs="Arial"/>
        </w:rPr>
      </w:pPr>
    </w:p>
    <w:p w14:paraId="73336D24"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IV</w:t>
      </w:r>
    </w:p>
    <w:p w14:paraId="16EEF90A"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Contribuciones Especiales</w:t>
      </w:r>
    </w:p>
    <w:p w14:paraId="68D4AAF4" w14:textId="77777777" w:rsidR="002E162B" w:rsidRPr="00AC23D9" w:rsidRDefault="002E162B" w:rsidP="00AC23D9">
      <w:pPr>
        <w:spacing w:line="360" w:lineRule="auto"/>
        <w:jc w:val="both"/>
        <w:rPr>
          <w:rFonts w:ascii="Arial" w:hAnsi="Arial" w:cs="Arial"/>
          <w:b/>
          <w:sz w:val="20"/>
          <w:szCs w:val="20"/>
        </w:rPr>
      </w:pPr>
    </w:p>
    <w:p w14:paraId="41AF46EE"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21.- </w:t>
      </w:r>
      <w:r w:rsidRPr="00AC23D9">
        <w:rPr>
          <w:rFonts w:ascii="Arial" w:hAnsi="Arial" w:cs="Arial"/>
        </w:rPr>
        <w:t xml:space="preserve">Una vez determinado el costo de la obra, en términos de lo dispuesto por la </w:t>
      </w:r>
      <w:r w:rsidR="00B93B7A">
        <w:rPr>
          <w:rFonts w:ascii="Arial" w:hAnsi="Arial" w:cs="Arial"/>
        </w:rPr>
        <w:t>L</w:t>
      </w:r>
      <w:r w:rsidRPr="00AC23D9">
        <w:rPr>
          <w:rFonts w:ascii="Arial" w:hAnsi="Arial" w:cs="Arial"/>
        </w:rPr>
        <w:t>ey de Hacienda del Municipio de Calotmul,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7C40EEB3" w14:textId="77777777" w:rsidR="003A7E6D" w:rsidRPr="00AC23D9" w:rsidRDefault="003A7E6D" w:rsidP="00AC23D9">
      <w:pPr>
        <w:spacing w:line="360" w:lineRule="auto"/>
        <w:jc w:val="both"/>
        <w:rPr>
          <w:rFonts w:ascii="Arial" w:hAnsi="Arial" w:cs="Arial"/>
          <w:b/>
          <w:sz w:val="20"/>
          <w:szCs w:val="20"/>
        </w:rPr>
      </w:pPr>
    </w:p>
    <w:p w14:paraId="62124BDA"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V</w:t>
      </w:r>
    </w:p>
    <w:p w14:paraId="72F4C9BA"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De los Productos</w:t>
      </w:r>
    </w:p>
    <w:p w14:paraId="33EBD51D" w14:textId="77777777" w:rsidR="003A61D0" w:rsidRPr="00AC23D9" w:rsidRDefault="003A61D0" w:rsidP="00AC23D9">
      <w:pPr>
        <w:spacing w:line="360" w:lineRule="auto"/>
        <w:jc w:val="both"/>
        <w:rPr>
          <w:rFonts w:ascii="Arial" w:hAnsi="Arial" w:cs="Arial"/>
          <w:b/>
          <w:sz w:val="20"/>
          <w:szCs w:val="20"/>
        </w:rPr>
      </w:pPr>
    </w:p>
    <w:p w14:paraId="795B8CC7"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22.- </w:t>
      </w:r>
      <w:r w:rsidRPr="00AC23D9">
        <w:rPr>
          <w:rFonts w:ascii="Arial" w:hAnsi="Arial" w:cs="Arial"/>
        </w:rPr>
        <w:t>La enajenación de bienes inmuebles propiedad del municipio</w:t>
      </w:r>
      <w:r w:rsidR="00AB0AF2" w:rsidRPr="00AC23D9">
        <w:rPr>
          <w:rFonts w:ascii="Arial" w:hAnsi="Arial" w:cs="Arial"/>
        </w:rPr>
        <w:t>,</w:t>
      </w:r>
      <w:r w:rsidRPr="00AC23D9">
        <w:rPr>
          <w:rFonts w:ascii="Arial" w:hAnsi="Arial" w:cs="Arial"/>
        </w:rPr>
        <w:t xml:space="preserve"> se realizará con base en </w:t>
      </w:r>
      <w:r w:rsidR="00AB0AF2" w:rsidRPr="00AC23D9">
        <w:rPr>
          <w:rFonts w:ascii="Arial" w:hAnsi="Arial" w:cs="Arial"/>
        </w:rPr>
        <w:t xml:space="preserve">la </w:t>
      </w:r>
      <w:r w:rsidRPr="00AC23D9">
        <w:rPr>
          <w:rFonts w:ascii="Arial" w:hAnsi="Arial" w:cs="Arial"/>
        </w:rPr>
        <w:t>Unidad de Medida y Actualización a la fecha de realización. El municipio percibirá productos derivados de sus bienes inmuebles por los siguientes conceptos:</w:t>
      </w:r>
    </w:p>
    <w:p w14:paraId="4834A6ED" w14:textId="77777777" w:rsidR="004227D1" w:rsidRPr="00AC23D9" w:rsidRDefault="004227D1" w:rsidP="00AC23D9">
      <w:pPr>
        <w:pStyle w:val="Textoindependiente"/>
        <w:spacing w:line="360" w:lineRule="auto"/>
        <w:jc w:val="both"/>
        <w:rPr>
          <w:rFonts w:ascii="Arial" w:hAnsi="Arial" w:cs="Arial"/>
        </w:rPr>
      </w:pPr>
    </w:p>
    <w:p w14:paraId="26F4BD06" w14:textId="77777777"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Arrendamiento o enajenación de bienes inmuebles. La cantidad a percibir será la acordada por el cabildo al considerar las características y ubicación de los inmuebles</w:t>
      </w:r>
      <w:r w:rsidR="00B93B7A">
        <w:rPr>
          <w:rFonts w:ascii="Arial" w:hAnsi="Arial" w:cs="Arial"/>
        </w:rPr>
        <w:t>;</w:t>
      </w:r>
    </w:p>
    <w:p w14:paraId="16044A60" w14:textId="77777777" w:rsidR="00B0147B" w:rsidRPr="00AC23D9" w:rsidRDefault="00B0147B" w:rsidP="00AC23D9">
      <w:pPr>
        <w:pStyle w:val="Textoindependiente"/>
        <w:spacing w:line="360" w:lineRule="auto"/>
        <w:jc w:val="both"/>
        <w:rPr>
          <w:rFonts w:ascii="Arial" w:hAnsi="Arial" w:cs="Arial"/>
        </w:rPr>
      </w:pPr>
    </w:p>
    <w:p w14:paraId="3DA60B62" w14:textId="77777777" w:rsidR="004227D1"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 xml:space="preserve">Por arrendamiento temporal o concesión por el tiempo útil de locales ubicados en bienes de dominio público, tales como mercados, plazas, jardines, unidades deportivas y otros </w:t>
      </w:r>
      <w:proofErr w:type="gramStart"/>
      <w:r w:rsidRPr="00AC23D9">
        <w:rPr>
          <w:rFonts w:ascii="Arial" w:hAnsi="Arial" w:cs="Arial"/>
        </w:rPr>
        <w:t>bienes destinado</w:t>
      </w:r>
      <w:proofErr w:type="gramEnd"/>
      <w:r w:rsidRPr="00AC23D9">
        <w:rPr>
          <w:rFonts w:ascii="Arial" w:hAnsi="Arial" w:cs="Arial"/>
        </w:rPr>
        <w:t xml:space="preserve"> a un servicio público. La cantidad a percibir será la acordada por el cabildo al considerar las características y ubicación de inmuebles, y</w:t>
      </w:r>
    </w:p>
    <w:p w14:paraId="260F8585" w14:textId="77777777" w:rsidR="00B0147B" w:rsidRDefault="00B0147B" w:rsidP="00AC23D9">
      <w:pPr>
        <w:pStyle w:val="Textoindependiente"/>
        <w:spacing w:line="360" w:lineRule="auto"/>
        <w:jc w:val="both"/>
        <w:rPr>
          <w:rFonts w:ascii="Arial" w:hAnsi="Arial" w:cs="Arial"/>
        </w:rPr>
      </w:pPr>
    </w:p>
    <w:p w14:paraId="3C820DC4" w14:textId="77777777" w:rsidR="00E92B83" w:rsidRPr="00AC23D9" w:rsidRDefault="00E92B83" w:rsidP="00AC23D9">
      <w:pPr>
        <w:pStyle w:val="Textoindependiente"/>
        <w:spacing w:line="360" w:lineRule="auto"/>
        <w:jc w:val="both"/>
        <w:rPr>
          <w:rFonts w:ascii="Arial" w:hAnsi="Arial" w:cs="Arial"/>
        </w:rPr>
      </w:pPr>
    </w:p>
    <w:p w14:paraId="6456F8DC"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III.- </w:t>
      </w:r>
      <w:r w:rsidRPr="00AC23D9">
        <w:rPr>
          <w:rFonts w:ascii="Arial" w:hAnsi="Arial" w:cs="Arial"/>
        </w:rPr>
        <w:t xml:space="preserve">Por concesión del uso del piso en la vía pública o en bienes destinados a un servicio público como </w:t>
      </w:r>
      <w:r w:rsidRPr="00AC23D9">
        <w:rPr>
          <w:rFonts w:ascii="Arial" w:hAnsi="Arial" w:cs="Arial"/>
        </w:rPr>
        <w:lastRenderedPageBreak/>
        <w:t>mercados, unidades deportivas, plaza y otros bienes de dominio público.</w:t>
      </w:r>
    </w:p>
    <w:p w14:paraId="7795F5E5" w14:textId="77777777" w:rsidR="004227D1" w:rsidRPr="00AC23D9" w:rsidRDefault="004227D1" w:rsidP="00AC23D9">
      <w:pPr>
        <w:pStyle w:val="Textoindependiente"/>
        <w:spacing w:line="360" w:lineRule="auto"/>
        <w:jc w:val="both"/>
        <w:rPr>
          <w:rFonts w:ascii="Arial" w:hAnsi="Arial" w:cs="Arial"/>
        </w:rPr>
      </w:pPr>
    </w:p>
    <w:p w14:paraId="4F075A8F" w14:textId="77777777" w:rsidR="00EF018D" w:rsidRDefault="00EF018D" w:rsidP="00EF018D">
      <w:pPr>
        <w:tabs>
          <w:tab w:val="left" w:pos="648"/>
        </w:tabs>
        <w:spacing w:line="360" w:lineRule="auto"/>
        <w:ind w:left="440"/>
        <w:rPr>
          <w:rFonts w:ascii="Arial" w:hAnsi="Arial" w:cs="Arial"/>
          <w:sz w:val="20"/>
          <w:szCs w:val="20"/>
        </w:rPr>
      </w:pPr>
      <w:r w:rsidRPr="00EF018D">
        <w:rPr>
          <w:rFonts w:ascii="Arial" w:hAnsi="Arial" w:cs="Arial"/>
          <w:b/>
          <w:sz w:val="20"/>
          <w:szCs w:val="20"/>
        </w:rPr>
        <w:t>a)</w:t>
      </w:r>
      <w:r>
        <w:rPr>
          <w:rFonts w:ascii="Arial" w:hAnsi="Arial" w:cs="Arial"/>
          <w:sz w:val="20"/>
          <w:szCs w:val="20"/>
        </w:rPr>
        <w:t xml:space="preserve"> </w:t>
      </w:r>
      <w:r w:rsidR="00EE5674" w:rsidRPr="00EF018D">
        <w:rPr>
          <w:rFonts w:ascii="Arial" w:hAnsi="Arial" w:cs="Arial"/>
          <w:sz w:val="20"/>
          <w:szCs w:val="20"/>
        </w:rPr>
        <w:t xml:space="preserve">Por uso de piso en la vía pública o en bienes destinados a un servicio público, como el mercado unidades deportivas, plazas y otros bienes de dominio público el municipio cobrará la cantidad de $ </w:t>
      </w:r>
      <w:r w:rsidR="00CB78F4" w:rsidRPr="00EF018D">
        <w:rPr>
          <w:rFonts w:ascii="Arial" w:hAnsi="Arial" w:cs="Arial"/>
          <w:sz w:val="20"/>
          <w:szCs w:val="20"/>
        </w:rPr>
        <w:t>15</w:t>
      </w:r>
      <w:r w:rsidR="00EE5674" w:rsidRPr="00EF018D">
        <w:rPr>
          <w:rFonts w:ascii="Arial" w:hAnsi="Arial" w:cs="Arial"/>
          <w:sz w:val="20"/>
          <w:szCs w:val="20"/>
        </w:rPr>
        <w:t>.00 el metro lineal por día.</w:t>
      </w:r>
    </w:p>
    <w:p w14:paraId="682A1044" w14:textId="77777777" w:rsidR="00B0147B" w:rsidRDefault="00B0147B" w:rsidP="00EF018D">
      <w:pPr>
        <w:tabs>
          <w:tab w:val="left" w:pos="648"/>
        </w:tabs>
        <w:spacing w:line="360" w:lineRule="auto"/>
        <w:ind w:left="440"/>
        <w:rPr>
          <w:rFonts w:ascii="Arial" w:hAnsi="Arial" w:cs="Arial"/>
          <w:sz w:val="20"/>
          <w:szCs w:val="20"/>
        </w:rPr>
      </w:pPr>
    </w:p>
    <w:p w14:paraId="30BEE542" w14:textId="22896EF4" w:rsidR="00050452" w:rsidRDefault="00EF018D" w:rsidP="00EF018D">
      <w:pPr>
        <w:pStyle w:val="Prrafodelista"/>
        <w:tabs>
          <w:tab w:val="left" w:pos="648"/>
        </w:tabs>
        <w:spacing w:line="360" w:lineRule="auto"/>
        <w:ind w:left="440" w:right="0" w:firstLine="0"/>
        <w:rPr>
          <w:rFonts w:ascii="Arial" w:hAnsi="Arial" w:cs="Arial"/>
          <w:sz w:val="20"/>
          <w:szCs w:val="20"/>
        </w:rPr>
      </w:pPr>
      <w:r w:rsidRPr="00EF018D">
        <w:rPr>
          <w:rFonts w:ascii="Arial" w:hAnsi="Arial" w:cs="Arial"/>
          <w:b/>
          <w:sz w:val="20"/>
          <w:szCs w:val="20"/>
        </w:rPr>
        <w:t>b)</w:t>
      </w:r>
      <w:r>
        <w:rPr>
          <w:rFonts w:ascii="Arial" w:hAnsi="Arial" w:cs="Arial"/>
          <w:sz w:val="20"/>
          <w:szCs w:val="20"/>
        </w:rPr>
        <w:t xml:space="preserve"> </w:t>
      </w:r>
      <w:r w:rsidR="00EE5674" w:rsidRPr="00AC23D9">
        <w:rPr>
          <w:rFonts w:ascii="Arial" w:hAnsi="Arial" w:cs="Arial"/>
          <w:sz w:val="20"/>
          <w:szCs w:val="20"/>
        </w:rPr>
        <w:t>Las personas que utilicen las vías públicas, plazas y parques con fines de lucro mediante actividades de carácter ambulante, y cuando no afecte el interés público, pagará a razón de</w:t>
      </w:r>
      <w:r w:rsidR="007A3F46">
        <w:rPr>
          <w:rFonts w:ascii="Arial" w:hAnsi="Arial" w:cs="Arial"/>
          <w:sz w:val="20"/>
          <w:szCs w:val="20"/>
        </w:rPr>
        <w:t xml:space="preserve"> 2</w:t>
      </w:r>
      <w:r w:rsidR="00EE5674" w:rsidRPr="00AC23D9">
        <w:rPr>
          <w:rFonts w:ascii="Arial" w:hAnsi="Arial" w:cs="Arial"/>
          <w:sz w:val="20"/>
          <w:szCs w:val="20"/>
        </w:rPr>
        <w:t xml:space="preserve"> Unidad de Medida y Actualización en el Estado de Yucatán a la fecha del pago por día.</w:t>
      </w:r>
    </w:p>
    <w:p w14:paraId="266DE5AD" w14:textId="77777777" w:rsidR="00DD26C2" w:rsidRPr="00EF018D" w:rsidRDefault="00DD26C2" w:rsidP="00EF018D">
      <w:pPr>
        <w:pStyle w:val="Prrafodelista"/>
        <w:tabs>
          <w:tab w:val="left" w:pos="648"/>
        </w:tabs>
        <w:spacing w:line="360" w:lineRule="auto"/>
        <w:ind w:left="440" w:right="0" w:firstLine="0"/>
        <w:rPr>
          <w:rFonts w:ascii="Arial" w:hAnsi="Arial" w:cs="Arial"/>
          <w:sz w:val="20"/>
          <w:szCs w:val="20"/>
        </w:rPr>
      </w:pPr>
    </w:p>
    <w:p w14:paraId="6110E960" w14:textId="77777777" w:rsidR="004227D1" w:rsidRPr="00EF018D" w:rsidRDefault="00EF018D" w:rsidP="00EF018D">
      <w:pPr>
        <w:tabs>
          <w:tab w:val="left" w:pos="648"/>
        </w:tabs>
        <w:spacing w:line="360" w:lineRule="auto"/>
        <w:ind w:left="440"/>
        <w:jc w:val="both"/>
        <w:rPr>
          <w:rFonts w:ascii="Arial" w:hAnsi="Arial" w:cs="Arial"/>
          <w:sz w:val="20"/>
          <w:szCs w:val="20"/>
        </w:rPr>
      </w:pPr>
      <w:r w:rsidRPr="00EF018D">
        <w:rPr>
          <w:rFonts w:ascii="Arial" w:hAnsi="Arial" w:cs="Arial"/>
          <w:b/>
          <w:sz w:val="20"/>
          <w:szCs w:val="20"/>
        </w:rPr>
        <w:t>c)</w:t>
      </w:r>
      <w:r>
        <w:rPr>
          <w:rFonts w:ascii="Arial" w:hAnsi="Arial" w:cs="Arial"/>
          <w:sz w:val="20"/>
          <w:szCs w:val="20"/>
        </w:rPr>
        <w:t xml:space="preserve"> </w:t>
      </w:r>
      <w:r w:rsidR="00EE5674" w:rsidRPr="00EF018D">
        <w:rPr>
          <w:rFonts w:ascii="Arial" w:hAnsi="Arial" w:cs="Arial"/>
          <w:sz w:val="20"/>
          <w:szCs w:val="20"/>
        </w:rPr>
        <w:t>Las personas que utilicen las vías públicas, plazas y parques públicos con fines de lucro mediante actividades realizadas en puestos fijos o semifijos pagarán 0.00 Unidad de Medida y actualización a la fecha del pago por semana por metro cuadrado.</w:t>
      </w:r>
    </w:p>
    <w:p w14:paraId="60D5E54F" w14:textId="77777777" w:rsidR="004227D1" w:rsidRPr="00AC23D9" w:rsidRDefault="004227D1" w:rsidP="00AC23D9">
      <w:pPr>
        <w:pStyle w:val="Textoindependiente"/>
        <w:spacing w:line="360" w:lineRule="auto"/>
        <w:jc w:val="both"/>
        <w:rPr>
          <w:rFonts w:ascii="Arial" w:hAnsi="Arial" w:cs="Arial"/>
        </w:rPr>
      </w:pPr>
    </w:p>
    <w:p w14:paraId="08CAF4F3"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23.- </w:t>
      </w:r>
      <w:r w:rsidRPr="00AC23D9">
        <w:rPr>
          <w:rFonts w:ascii="Arial" w:hAnsi="Arial" w:cs="Arial"/>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6D23BB4F" w14:textId="77777777" w:rsidR="004227D1" w:rsidRPr="00AC23D9" w:rsidRDefault="004227D1" w:rsidP="00AC23D9">
      <w:pPr>
        <w:pStyle w:val="Textoindependiente"/>
        <w:spacing w:line="360" w:lineRule="auto"/>
        <w:jc w:val="both"/>
        <w:rPr>
          <w:rFonts w:ascii="Arial" w:hAnsi="Arial" w:cs="Arial"/>
        </w:rPr>
      </w:pPr>
    </w:p>
    <w:p w14:paraId="0ED5A5E9"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24.- </w:t>
      </w:r>
      <w:r w:rsidRPr="00AC23D9">
        <w:rPr>
          <w:rFonts w:ascii="Arial" w:hAnsi="Arial" w:cs="Arial"/>
        </w:rPr>
        <w:t>El municipio percibirá productos derivados de sus funciones de derecho privado, por el ejercicio de sus derechos sobre los bienes ajenos y cualquier otro tipo de productos no comprendidos en los tres capítulos anteriores.</w:t>
      </w:r>
    </w:p>
    <w:p w14:paraId="354A97D0" w14:textId="77777777" w:rsidR="004227D1" w:rsidRPr="00AC23D9" w:rsidRDefault="004227D1" w:rsidP="00AC23D9">
      <w:pPr>
        <w:pStyle w:val="Textoindependiente"/>
        <w:spacing w:line="360" w:lineRule="auto"/>
        <w:jc w:val="center"/>
        <w:rPr>
          <w:rFonts w:ascii="Arial" w:hAnsi="Arial" w:cs="Arial"/>
        </w:rPr>
      </w:pPr>
    </w:p>
    <w:p w14:paraId="09AEDAEF"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CAPÍTULO VI</w:t>
      </w:r>
    </w:p>
    <w:p w14:paraId="1411CA89"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Aprovechamientos</w:t>
      </w:r>
    </w:p>
    <w:p w14:paraId="099396BB" w14:textId="77777777" w:rsidR="004227D1" w:rsidRPr="00AC23D9" w:rsidRDefault="004227D1" w:rsidP="00AC23D9">
      <w:pPr>
        <w:pStyle w:val="Textoindependiente"/>
        <w:spacing w:line="360" w:lineRule="auto"/>
        <w:jc w:val="both"/>
        <w:rPr>
          <w:rFonts w:ascii="Arial" w:hAnsi="Arial" w:cs="Arial"/>
          <w:b/>
        </w:rPr>
      </w:pPr>
    </w:p>
    <w:p w14:paraId="7E0A36CE"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25.- </w:t>
      </w:r>
      <w:r w:rsidRPr="00AC23D9">
        <w:rPr>
          <w:rFonts w:ascii="Arial" w:hAnsi="Arial" w:cs="Arial"/>
        </w:rPr>
        <w:t>El Ayuntamiento percibirá ingresos en concepto de aprovechamientos derivados de sanciones por infracciones a la Ley de Hacienda del Municipio de Calotmul, Yucatán, a los reglamentos municipales, así como por las actualizaciones, recargos y gastos de ejecución de las contribuciones no pagadas en tiempo, de conformidad con lo siguiente:</w:t>
      </w:r>
    </w:p>
    <w:p w14:paraId="68E589D9" w14:textId="77777777" w:rsidR="004227D1" w:rsidRDefault="004227D1" w:rsidP="00AC23D9">
      <w:pPr>
        <w:pStyle w:val="Textoindependiente"/>
        <w:spacing w:line="360" w:lineRule="auto"/>
        <w:jc w:val="both"/>
        <w:rPr>
          <w:rFonts w:ascii="Arial" w:hAnsi="Arial" w:cs="Arial"/>
        </w:rPr>
      </w:pPr>
    </w:p>
    <w:p w14:paraId="48E64457" w14:textId="77777777" w:rsidR="00E92B83" w:rsidRPr="00AC23D9" w:rsidRDefault="00E92B83" w:rsidP="00AC23D9">
      <w:pPr>
        <w:pStyle w:val="Textoindependiente"/>
        <w:spacing w:line="360" w:lineRule="auto"/>
        <w:jc w:val="both"/>
        <w:rPr>
          <w:rFonts w:ascii="Arial" w:hAnsi="Arial" w:cs="Arial"/>
        </w:rPr>
      </w:pPr>
    </w:p>
    <w:p w14:paraId="44D896C5"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 </w:t>
      </w:r>
      <w:r w:rsidRPr="00AC23D9">
        <w:rPr>
          <w:rFonts w:ascii="Arial" w:hAnsi="Arial" w:cs="Arial"/>
        </w:rPr>
        <w:t xml:space="preserve">Por las infracciones señaladas en el artículo 148 de la Ley de Hacienda del Municipio de Calotmul, </w:t>
      </w:r>
      <w:r w:rsidRPr="00AC23D9">
        <w:rPr>
          <w:rFonts w:ascii="Arial" w:hAnsi="Arial" w:cs="Arial"/>
        </w:rPr>
        <w:lastRenderedPageBreak/>
        <w:t>Yucatán:</w:t>
      </w:r>
    </w:p>
    <w:p w14:paraId="441CE340" w14:textId="77777777" w:rsidR="004227D1" w:rsidRPr="00AC23D9" w:rsidRDefault="004227D1" w:rsidP="00AC23D9">
      <w:pPr>
        <w:pStyle w:val="Textoindependiente"/>
        <w:spacing w:line="360" w:lineRule="auto"/>
        <w:jc w:val="both"/>
        <w:rPr>
          <w:rFonts w:ascii="Arial" w:hAnsi="Arial" w:cs="Arial"/>
        </w:rPr>
      </w:pPr>
    </w:p>
    <w:p w14:paraId="2346E65E" w14:textId="77777777" w:rsidR="0033376E"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a)</w:t>
      </w:r>
      <w:r>
        <w:rPr>
          <w:rFonts w:ascii="Arial" w:hAnsi="Arial" w:cs="Arial"/>
          <w:sz w:val="20"/>
          <w:szCs w:val="20"/>
        </w:rPr>
        <w:t xml:space="preserve"> </w:t>
      </w:r>
      <w:r w:rsidR="00EE5674" w:rsidRPr="00AC23D9">
        <w:rPr>
          <w:rFonts w:ascii="Arial" w:hAnsi="Arial" w:cs="Arial"/>
          <w:sz w:val="20"/>
          <w:szCs w:val="20"/>
        </w:rPr>
        <w:t>Multa de 2 a 6 veces la Unidad de Medida y Actualización, a las personas que cometan las infracciones establecidas en las fracciones I, III, IV y V.</w:t>
      </w:r>
    </w:p>
    <w:p w14:paraId="72006F00" w14:textId="77777777" w:rsidR="00DD26C2" w:rsidRDefault="00DD26C2" w:rsidP="0033376E">
      <w:pPr>
        <w:pStyle w:val="Prrafodelista"/>
        <w:tabs>
          <w:tab w:val="left" w:pos="648"/>
        </w:tabs>
        <w:spacing w:line="360" w:lineRule="auto"/>
        <w:ind w:left="440" w:right="0" w:firstLine="0"/>
        <w:rPr>
          <w:rFonts w:ascii="Arial" w:hAnsi="Arial" w:cs="Arial"/>
          <w:sz w:val="20"/>
          <w:szCs w:val="20"/>
        </w:rPr>
      </w:pPr>
    </w:p>
    <w:p w14:paraId="15AF3E73" w14:textId="77777777" w:rsidR="0033376E"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b) </w:t>
      </w:r>
      <w:r w:rsidR="00EE5674" w:rsidRPr="00AC23D9">
        <w:rPr>
          <w:rFonts w:ascii="Arial" w:hAnsi="Arial" w:cs="Arial"/>
          <w:sz w:val="20"/>
          <w:szCs w:val="20"/>
        </w:rPr>
        <w:t>Multa de 3 a 5 veces la Unidad de Medida y Actualización, a las personas que cometan las infracciones establecidas en las fracciones VI.</w:t>
      </w:r>
    </w:p>
    <w:p w14:paraId="7EFB8788" w14:textId="77777777" w:rsidR="00DD26C2" w:rsidRDefault="00DD26C2" w:rsidP="0033376E">
      <w:pPr>
        <w:pStyle w:val="Prrafodelista"/>
        <w:tabs>
          <w:tab w:val="left" w:pos="648"/>
        </w:tabs>
        <w:spacing w:line="360" w:lineRule="auto"/>
        <w:ind w:left="440" w:right="0" w:firstLine="0"/>
        <w:rPr>
          <w:rFonts w:ascii="Arial" w:hAnsi="Arial" w:cs="Arial"/>
          <w:sz w:val="20"/>
          <w:szCs w:val="20"/>
        </w:rPr>
      </w:pPr>
    </w:p>
    <w:p w14:paraId="128B70BC" w14:textId="77777777" w:rsidR="004227D1"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c) </w:t>
      </w:r>
      <w:r w:rsidR="00EE5674" w:rsidRPr="00AC23D9">
        <w:rPr>
          <w:rFonts w:ascii="Arial" w:hAnsi="Arial" w:cs="Arial"/>
          <w:sz w:val="20"/>
          <w:szCs w:val="20"/>
        </w:rPr>
        <w:t>Multa de 13 a 40 veces la Unidad de Medida y Actualización, a las personas que cometan las infracciones establecidas en las fracciones II.</w:t>
      </w:r>
    </w:p>
    <w:p w14:paraId="0A708762" w14:textId="77777777" w:rsidR="00DD26C2" w:rsidRPr="00AC23D9" w:rsidRDefault="00DD26C2" w:rsidP="0033376E">
      <w:pPr>
        <w:pStyle w:val="Prrafodelista"/>
        <w:tabs>
          <w:tab w:val="left" w:pos="648"/>
        </w:tabs>
        <w:spacing w:line="360" w:lineRule="auto"/>
        <w:ind w:left="440" w:right="0" w:firstLine="0"/>
        <w:rPr>
          <w:rFonts w:ascii="Arial" w:hAnsi="Arial" w:cs="Arial"/>
          <w:sz w:val="20"/>
          <w:szCs w:val="20"/>
        </w:rPr>
      </w:pPr>
    </w:p>
    <w:p w14:paraId="1A067F17" w14:textId="77777777" w:rsidR="004227D1"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d) </w:t>
      </w:r>
      <w:r>
        <w:rPr>
          <w:rFonts w:ascii="Arial" w:hAnsi="Arial" w:cs="Arial"/>
          <w:sz w:val="20"/>
          <w:szCs w:val="20"/>
        </w:rPr>
        <w:t>M</w:t>
      </w:r>
      <w:r w:rsidR="00EE5674" w:rsidRPr="00AC23D9">
        <w:rPr>
          <w:rFonts w:ascii="Arial" w:hAnsi="Arial" w:cs="Arial"/>
          <w:sz w:val="20"/>
          <w:szCs w:val="20"/>
        </w:rPr>
        <w:t>ulta de 4 a 13 veces la Unidad de Medida y Actualización, a las personas que cometan las infracciones establecidas en las fracciones VII.</w:t>
      </w:r>
    </w:p>
    <w:p w14:paraId="06464996" w14:textId="77777777" w:rsidR="00DD26C2" w:rsidRPr="00AC23D9" w:rsidRDefault="00DD26C2" w:rsidP="0033376E">
      <w:pPr>
        <w:pStyle w:val="Prrafodelista"/>
        <w:tabs>
          <w:tab w:val="left" w:pos="648"/>
        </w:tabs>
        <w:spacing w:line="360" w:lineRule="auto"/>
        <w:ind w:left="440" w:right="0" w:firstLine="0"/>
        <w:rPr>
          <w:rFonts w:ascii="Arial" w:hAnsi="Arial" w:cs="Arial"/>
          <w:sz w:val="20"/>
          <w:szCs w:val="20"/>
        </w:rPr>
      </w:pPr>
    </w:p>
    <w:p w14:paraId="5181A3C2" w14:textId="77777777" w:rsidR="004227D1" w:rsidRPr="00AC23D9"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 xml:space="preserve">e) </w:t>
      </w:r>
      <w:r w:rsidR="00EE5674" w:rsidRPr="00AC23D9">
        <w:rPr>
          <w:rFonts w:ascii="Arial" w:hAnsi="Arial" w:cs="Arial"/>
          <w:sz w:val="20"/>
          <w:szCs w:val="20"/>
        </w:rPr>
        <w:t>Multa de 5 a 16 veces la Unidad de Medida y Actualización, a las personas que infrinjan cualquiera de las fracciones del Artículo 32 de la Ley de Hacienda del Municipio de Calotmul, Yucatán.</w:t>
      </w:r>
    </w:p>
    <w:p w14:paraId="75742004" w14:textId="77777777" w:rsidR="001B3E01" w:rsidRPr="00AC23D9" w:rsidRDefault="001B3E01" w:rsidP="00AC23D9">
      <w:pPr>
        <w:pStyle w:val="Textoindependiente"/>
        <w:spacing w:line="360" w:lineRule="auto"/>
        <w:jc w:val="both"/>
        <w:rPr>
          <w:rFonts w:ascii="Arial" w:hAnsi="Arial" w:cs="Arial"/>
        </w:rPr>
      </w:pPr>
    </w:p>
    <w:p w14:paraId="02FD31CB"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Si el infractor fuese jornalero, obrero o trabajador, no podrá ser sancionado con multa mayor del importe de su jornal o con base a 1 Unidad de Medida y Actualización. Tratándose de trabajadores asalariados, la multa no excederá del equivalente a un día de su ingreso.</w:t>
      </w:r>
    </w:p>
    <w:p w14:paraId="466BE16F" w14:textId="77777777" w:rsidR="004227D1" w:rsidRPr="00AC23D9" w:rsidRDefault="004227D1" w:rsidP="00AC23D9">
      <w:pPr>
        <w:pStyle w:val="Textoindependiente"/>
        <w:spacing w:line="360" w:lineRule="auto"/>
        <w:jc w:val="both"/>
        <w:rPr>
          <w:rFonts w:ascii="Arial" w:hAnsi="Arial" w:cs="Arial"/>
        </w:rPr>
      </w:pPr>
    </w:p>
    <w:p w14:paraId="33B42B01"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Se considerará agravante el hecho de que el infractor sea reincidente. Habrá reincidencia cuando:</w:t>
      </w:r>
    </w:p>
    <w:p w14:paraId="21E2A161" w14:textId="77777777" w:rsidR="00EE1C22" w:rsidRPr="00AC23D9" w:rsidRDefault="00EE1C22" w:rsidP="00AC23D9">
      <w:pPr>
        <w:pStyle w:val="Textoindependiente"/>
        <w:spacing w:line="360" w:lineRule="auto"/>
        <w:jc w:val="both"/>
        <w:rPr>
          <w:rFonts w:ascii="Arial" w:hAnsi="Arial" w:cs="Arial"/>
        </w:rPr>
      </w:pPr>
    </w:p>
    <w:p w14:paraId="0E55BBD1" w14:textId="77777777" w:rsidR="004227D1" w:rsidRPr="00AC23D9"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a)</w:t>
      </w:r>
      <w:r>
        <w:rPr>
          <w:rFonts w:ascii="Arial" w:hAnsi="Arial" w:cs="Arial"/>
          <w:sz w:val="20"/>
          <w:szCs w:val="20"/>
        </w:rPr>
        <w:t xml:space="preserve"> </w:t>
      </w:r>
      <w:r w:rsidR="00EE5674" w:rsidRPr="00AC23D9">
        <w:rPr>
          <w:rFonts w:ascii="Arial" w:hAnsi="Arial" w:cs="Arial"/>
          <w:sz w:val="20"/>
          <w:szCs w:val="20"/>
        </w:rPr>
        <w:t>Tratándose de infracciones que tengan como consecuencia la omisión en el pago de contribuciones, la segunda o posteriores veces que se sancione el infractor por ese motivo.</w:t>
      </w:r>
    </w:p>
    <w:p w14:paraId="0A12EF89" w14:textId="77777777" w:rsidR="004227D1" w:rsidRPr="00AC23D9" w:rsidRDefault="004227D1" w:rsidP="0033376E">
      <w:pPr>
        <w:pStyle w:val="Textoindependiente"/>
        <w:spacing w:line="360" w:lineRule="auto"/>
        <w:ind w:left="440"/>
        <w:jc w:val="both"/>
        <w:rPr>
          <w:rFonts w:ascii="Arial" w:hAnsi="Arial" w:cs="Arial"/>
        </w:rPr>
      </w:pPr>
    </w:p>
    <w:p w14:paraId="137C0D80" w14:textId="77777777" w:rsidR="004227D1" w:rsidRPr="00AC23D9" w:rsidRDefault="0033376E" w:rsidP="0033376E">
      <w:pPr>
        <w:pStyle w:val="Prrafodelista"/>
        <w:tabs>
          <w:tab w:val="left" w:pos="648"/>
        </w:tabs>
        <w:spacing w:line="360" w:lineRule="auto"/>
        <w:ind w:left="440" w:right="0" w:firstLine="0"/>
        <w:rPr>
          <w:rFonts w:ascii="Arial" w:hAnsi="Arial" w:cs="Arial"/>
          <w:sz w:val="20"/>
          <w:szCs w:val="20"/>
        </w:rPr>
      </w:pPr>
      <w:r w:rsidRPr="0033376E">
        <w:rPr>
          <w:rFonts w:ascii="Arial" w:hAnsi="Arial" w:cs="Arial"/>
          <w:b/>
          <w:sz w:val="20"/>
          <w:szCs w:val="20"/>
        </w:rPr>
        <w:t>b)</w:t>
      </w:r>
      <w:r>
        <w:rPr>
          <w:rFonts w:ascii="Arial" w:hAnsi="Arial" w:cs="Arial"/>
          <w:sz w:val="20"/>
          <w:szCs w:val="20"/>
        </w:rPr>
        <w:t xml:space="preserve"> </w:t>
      </w:r>
      <w:r w:rsidR="00EE5674" w:rsidRPr="00AC23D9">
        <w:rPr>
          <w:rFonts w:ascii="Arial" w:hAnsi="Arial" w:cs="Arial"/>
          <w:sz w:val="20"/>
          <w:szCs w:val="20"/>
        </w:rPr>
        <w:t>Tratándose de infracciones que impliquen la falta de cumplimiento de obligaciones administrativas y/o fiscales distintas del pago de contribuciones, la segunda o posteriores veces que se sanciones al infractor por ese motivo.</w:t>
      </w:r>
    </w:p>
    <w:p w14:paraId="191E99DB" w14:textId="77777777" w:rsidR="004227D1" w:rsidRPr="00AC23D9" w:rsidRDefault="004227D1" w:rsidP="00AC23D9">
      <w:pPr>
        <w:pStyle w:val="Textoindependiente"/>
        <w:spacing w:line="360" w:lineRule="auto"/>
        <w:jc w:val="both"/>
        <w:rPr>
          <w:rFonts w:ascii="Arial" w:hAnsi="Arial" w:cs="Arial"/>
        </w:rPr>
      </w:pPr>
    </w:p>
    <w:p w14:paraId="46011C6F" w14:textId="77777777" w:rsidR="002E162B" w:rsidRDefault="00EE5674" w:rsidP="00AC23D9">
      <w:pPr>
        <w:pStyle w:val="Textoindependiente"/>
        <w:spacing w:line="360" w:lineRule="auto"/>
        <w:jc w:val="both"/>
        <w:rPr>
          <w:rFonts w:ascii="Arial" w:hAnsi="Arial" w:cs="Arial"/>
        </w:rPr>
      </w:pPr>
      <w:r w:rsidRPr="00AC23D9">
        <w:rPr>
          <w:rFonts w:ascii="Arial" w:hAnsi="Arial" w:cs="Arial"/>
          <w:b/>
        </w:rPr>
        <w:t xml:space="preserve">II.- </w:t>
      </w:r>
      <w:r w:rsidRPr="00AC23D9">
        <w:rPr>
          <w:rFonts w:ascii="Arial" w:hAnsi="Arial" w:cs="Arial"/>
        </w:rPr>
        <w:t>Por el cobro de multas por infracciones a los reglamentos municipales, se estará a lo establecido en cada uno de ellos.</w:t>
      </w:r>
    </w:p>
    <w:p w14:paraId="33AC98CE" w14:textId="77777777" w:rsidR="00DD26C2" w:rsidRPr="00AC23D9" w:rsidRDefault="00DD26C2" w:rsidP="00AC23D9">
      <w:pPr>
        <w:pStyle w:val="Textoindependiente"/>
        <w:spacing w:line="360" w:lineRule="auto"/>
        <w:jc w:val="both"/>
        <w:rPr>
          <w:rFonts w:ascii="Arial" w:hAnsi="Arial" w:cs="Arial"/>
        </w:rPr>
      </w:pPr>
    </w:p>
    <w:p w14:paraId="7F6EDF70"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III.- </w:t>
      </w:r>
      <w:r w:rsidR="00DD26C2">
        <w:rPr>
          <w:rFonts w:ascii="Arial" w:hAnsi="Arial" w:cs="Arial"/>
        </w:rPr>
        <w:t>E</w:t>
      </w:r>
      <w:r w:rsidRPr="00AC23D9">
        <w:rPr>
          <w:rFonts w:ascii="Arial" w:hAnsi="Arial" w:cs="Arial"/>
        </w:rPr>
        <w:t>n concepto de recargos y actualizaciones se aplicará la tasa del 3% mensual.</w:t>
      </w:r>
    </w:p>
    <w:p w14:paraId="5B7ECC43" w14:textId="77777777" w:rsidR="004227D1" w:rsidRPr="00AC23D9" w:rsidRDefault="004227D1" w:rsidP="00AC23D9">
      <w:pPr>
        <w:pStyle w:val="Textoindependiente"/>
        <w:spacing w:line="360" w:lineRule="auto"/>
        <w:jc w:val="both"/>
        <w:rPr>
          <w:rFonts w:ascii="Arial" w:hAnsi="Arial" w:cs="Arial"/>
        </w:rPr>
      </w:pPr>
    </w:p>
    <w:p w14:paraId="2A6F1ADB" w14:textId="77777777" w:rsidR="004227D1" w:rsidRPr="00AC23D9" w:rsidRDefault="00B0341F" w:rsidP="00AC23D9">
      <w:pPr>
        <w:pStyle w:val="Textoindependiente"/>
        <w:spacing w:line="360" w:lineRule="auto"/>
        <w:jc w:val="both"/>
        <w:rPr>
          <w:rFonts w:ascii="Arial" w:hAnsi="Arial" w:cs="Arial"/>
        </w:rPr>
      </w:pPr>
      <w:r w:rsidRPr="00AC23D9">
        <w:rPr>
          <w:rFonts w:ascii="Arial" w:hAnsi="Arial" w:cs="Arial"/>
        </w:rPr>
        <w:t>Los recargos se causará</w:t>
      </w:r>
      <w:r w:rsidR="00EE5674" w:rsidRPr="00AC23D9">
        <w:rPr>
          <w:rFonts w:ascii="Arial" w:hAnsi="Arial" w:cs="Arial"/>
        </w:rPr>
        <w:t>n por cada mes o fracción que transcurra partir de la fecha de la exigibilidad, hasta que se efectué el pago,</w:t>
      </w:r>
      <w:r w:rsidRPr="00AC23D9">
        <w:rPr>
          <w:rFonts w:ascii="Arial" w:hAnsi="Arial" w:cs="Arial"/>
        </w:rPr>
        <w:t xml:space="preserve"> hasta por 5 años y se calculará</w:t>
      </w:r>
      <w:r w:rsidR="00EE5674" w:rsidRPr="00AC23D9">
        <w:rPr>
          <w:rFonts w:ascii="Arial" w:hAnsi="Arial" w:cs="Arial"/>
        </w:rPr>
        <w:t>n sobre el total del crédito fiscal, excluyendo los propios recargos, los gastos de ejecución y las multas por infracciones a las leyes fiscales.</w:t>
      </w:r>
    </w:p>
    <w:p w14:paraId="03660859" w14:textId="77777777" w:rsidR="00423951" w:rsidRPr="00AC23D9" w:rsidRDefault="00423951" w:rsidP="00AC23D9">
      <w:pPr>
        <w:pStyle w:val="Textoindependiente"/>
        <w:spacing w:line="360" w:lineRule="auto"/>
        <w:jc w:val="both"/>
        <w:rPr>
          <w:rFonts w:ascii="Arial" w:hAnsi="Arial" w:cs="Arial"/>
        </w:rPr>
      </w:pPr>
    </w:p>
    <w:p w14:paraId="7C5AE810"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Cuando se conceda prórroga o autorización para pagar en parcialidades los créditos fiscales, se causarán recargos sobre el saldo insoluto a la tasa del 2% mensual.</w:t>
      </w:r>
    </w:p>
    <w:p w14:paraId="4685B4AF" w14:textId="77777777" w:rsidR="004227D1" w:rsidRPr="00AC23D9" w:rsidRDefault="004227D1" w:rsidP="00AC23D9">
      <w:pPr>
        <w:pStyle w:val="Textoindependiente"/>
        <w:spacing w:line="360" w:lineRule="auto"/>
        <w:jc w:val="both"/>
        <w:rPr>
          <w:rFonts w:ascii="Arial" w:hAnsi="Arial" w:cs="Arial"/>
        </w:rPr>
      </w:pPr>
    </w:p>
    <w:p w14:paraId="1271759E"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En concepto de gastos de ejecución a la tasa del 2% sobre el adeudo por cada una de las diligencias que a continuación se indican:</w:t>
      </w:r>
    </w:p>
    <w:p w14:paraId="25B9F249" w14:textId="77777777" w:rsidR="004227D1" w:rsidRPr="00AC23D9" w:rsidRDefault="004227D1" w:rsidP="00AC23D9">
      <w:pPr>
        <w:pStyle w:val="Textoindependiente"/>
        <w:spacing w:line="360" w:lineRule="auto"/>
        <w:jc w:val="both"/>
        <w:rPr>
          <w:rFonts w:ascii="Arial" w:hAnsi="Arial" w:cs="Arial"/>
        </w:rPr>
      </w:pPr>
    </w:p>
    <w:p w14:paraId="6990A3B9" w14:textId="77777777" w:rsidR="004227D1" w:rsidRDefault="0033376E" w:rsidP="0033376E">
      <w:pPr>
        <w:pStyle w:val="Prrafodelista"/>
        <w:tabs>
          <w:tab w:val="left" w:pos="648"/>
        </w:tabs>
        <w:spacing w:line="360" w:lineRule="auto"/>
        <w:ind w:left="0" w:right="0" w:firstLine="440"/>
        <w:rPr>
          <w:rFonts w:ascii="Arial" w:hAnsi="Arial" w:cs="Arial"/>
          <w:sz w:val="20"/>
          <w:szCs w:val="20"/>
        </w:rPr>
      </w:pPr>
      <w:r w:rsidRPr="0033376E">
        <w:rPr>
          <w:rFonts w:ascii="Arial" w:hAnsi="Arial" w:cs="Arial"/>
          <w:b/>
          <w:sz w:val="20"/>
          <w:szCs w:val="20"/>
        </w:rPr>
        <w:t>a)</w:t>
      </w:r>
      <w:r>
        <w:rPr>
          <w:rFonts w:ascii="Arial" w:hAnsi="Arial" w:cs="Arial"/>
          <w:sz w:val="20"/>
          <w:szCs w:val="20"/>
        </w:rPr>
        <w:t xml:space="preserve"> </w:t>
      </w:r>
      <w:r w:rsidR="00EE5674" w:rsidRPr="00AC23D9">
        <w:rPr>
          <w:rFonts w:ascii="Arial" w:hAnsi="Arial" w:cs="Arial"/>
          <w:sz w:val="20"/>
          <w:szCs w:val="20"/>
        </w:rPr>
        <w:t>Por el requerimiento de pago</w:t>
      </w:r>
      <w:r w:rsidR="00B93B7A">
        <w:rPr>
          <w:rFonts w:ascii="Arial" w:hAnsi="Arial" w:cs="Arial"/>
          <w:sz w:val="20"/>
          <w:szCs w:val="20"/>
        </w:rPr>
        <w:t>;</w:t>
      </w:r>
    </w:p>
    <w:p w14:paraId="6CE5DBCD" w14:textId="77777777" w:rsidR="00DD26C2" w:rsidRPr="00AC23D9" w:rsidRDefault="00DD26C2" w:rsidP="0033376E">
      <w:pPr>
        <w:pStyle w:val="Prrafodelista"/>
        <w:tabs>
          <w:tab w:val="left" w:pos="648"/>
        </w:tabs>
        <w:spacing w:line="360" w:lineRule="auto"/>
        <w:ind w:left="0" w:right="0" w:firstLine="440"/>
        <w:rPr>
          <w:rFonts w:ascii="Arial" w:hAnsi="Arial" w:cs="Arial"/>
          <w:sz w:val="20"/>
          <w:szCs w:val="20"/>
        </w:rPr>
      </w:pPr>
    </w:p>
    <w:p w14:paraId="492E4161" w14:textId="77777777" w:rsidR="004227D1" w:rsidRDefault="0033376E" w:rsidP="0033376E">
      <w:pPr>
        <w:pStyle w:val="Prrafodelista"/>
        <w:tabs>
          <w:tab w:val="left" w:pos="648"/>
        </w:tabs>
        <w:spacing w:line="360" w:lineRule="auto"/>
        <w:ind w:left="0" w:right="0" w:firstLine="440"/>
        <w:rPr>
          <w:rFonts w:ascii="Arial" w:hAnsi="Arial" w:cs="Arial"/>
          <w:sz w:val="20"/>
          <w:szCs w:val="20"/>
        </w:rPr>
      </w:pPr>
      <w:r w:rsidRPr="0033376E">
        <w:rPr>
          <w:rFonts w:ascii="Arial" w:hAnsi="Arial" w:cs="Arial"/>
          <w:b/>
          <w:sz w:val="20"/>
          <w:szCs w:val="20"/>
        </w:rPr>
        <w:t xml:space="preserve">b) </w:t>
      </w:r>
      <w:r w:rsidR="00EE5674" w:rsidRPr="00AC23D9">
        <w:rPr>
          <w:rFonts w:ascii="Arial" w:hAnsi="Arial" w:cs="Arial"/>
          <w:sz w:val="20"/>
          <w:szCs w:val="20"/>
        </w:rPr>
        <w:t>Por la del embargo</w:t>
      </w:r>
      <w:r w:rsidR="00B93B7A">
        <w:rPr>
          <w:rFonts w:ascii="Arial" w:hAnsi="Arial" w:cs="Arial"/>
          <w:sz w:val="20"/>
          <w:szCs w:val="20"/>
        </w:rPr>
        <w:t>, y</w:t>
      </w:r>
    </w:p>
    <w:p w14:paraId="0E8F1476" w14:textId="77777777" w:rsidR="00DD26C2" w:rsidRPr="00AC23D9" w:rsidRDefault="00DD26C2" w:rsidP="0033376E">
      <w:pPr>
        <w:pStyle w:val="Prrafodelista"/>
        <w:tabs>
          <w:tab w:val="left" w:pos="648"/>
        </w:tabs>
        <w:spacing w:line="360" w:lineRule="auto"/>
        <w:ind w:left="0" w:right="0" w:firstLine="440"/>
        <w:rPr>
          <w:rFonts w:ascii="Arial" w:hAnsi="Arial" w:cs="Arial"/>
          <w:sz w:val="20"/>
          <w:szCs w:val="20"/>
        </w:rPr>
      </w:pPr>
    </w:p>
    <w:p w14:paraId="2210ADC3" w14:textId="77777777" w:rsidR="004227D1" w:rsidRPr="00AC23D9" w:rsidRDefault="0033376E" w:rsidP="0033376E">
      <w:pPr>
        <w:pStyle w:val="Prrafodelista"/>
        <w:tabs>
          <w:tab w:val="left" w:pos="648"/>
        </w:tabs>
        <w:spacing w:line="360" w:lineRule="auto"/>
        <w:ind w:left="0" w:right="0" w:firstLine="440"/>
        <w:rPr>
          <w:rFonts w:ascii="Arial" w:hAnsi="Arial" w:cs="Arial"/>
          <w:sz w:val="20"/>
          <w:szCs w:val="20"/>
        </w:rPr>
      </w:pPr>
      <w:r w:rsidRPr="0033376E">
        <w:rPr>
          <w:rFonts w:ascii="Arial" w:hAnsi="Arial" w:cs="Arial"/>
          <w:b/>
          <w:sz w:val="20"/>
          <w:szCs w:val="20"/>
        </w:rPr>
        <w:t xml:space="preserve">c) </w:t>
      </w:r>
      <w:r w:rsidR="00EE5674" w:rsidRPr="00AC23D9">
        <w:rPr>
          <w:rFonts w:ascii="Arial" w:hAnsi="Arial" w:cs="Arial"/>
          <w:sz w:val="20"/>
          <w:szCs w:val="20"/>
        </w:rPr>
        <w:t>Por la del remate</w:t>
      </w:r>
      <w:r w:rsidR="00B93B7A">
        <w:rPr>
          <w:rFonts w:ascii="Arial" w:hAnsi="Arial" w:cs="Arial"/>
          <w:sz w:val="20"/>
          <w:szCs w:val="20"/>
        </w:rPr>
        <w:t>.</w:t>
      </w:r>
    </w:p>
    <w:p w14:paraId="74E6E2D6" w14:textId="77777777" w:rsidR="004227D1" w:rsidRPr="00AC23D9" w:rsidRDefault="004227D1" w:rsidP="00AC23D9">
      <w:pPr>
        <w:pStyle w:val="Textoindependiente"/>
        <w:spacing w:line="360" w:lineRule="auto"/>
        <w:jc w:val="both"/>
        <w:rPr>
          <w:rFonts w:ascii="Arial" w:hAnsi="Arial" w:cs="Arial"/>
        </w:rPr>
      </w:pPr>
    </w:p>
    <w:p w14:paraId="58991324"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rPr>
        <w:t xml:space="preserve">Cuando en los casos de las fracciones anteriores el 2% del adeudo sea inferior a dos veces la Unidad de Medida y Actualización, se cobrará esta cantidad en lugar del 2% del adeudo. En ningún caso los gastos de ejecución podrán exceder de la cantidad que represente 3 veces </w:t>
      </w:r>
      <w:r w:rsidR="00CE73A9" w:rsidRPr="00AC23D9">
        <w:rPr>
          <w:rFonts w:ascii="Arial" w:hAnsi="Arial" w:cs="Arial"/>
        </w:rPr>
        <w:t xml:space="preserve">la unidad de medida de actualización </w:t>
      </w:r>
    </w:p>
    <w:p w14:paraId="03803F66" w14:textId="77777777" w:rsidR="00024A71" w:rsidRPr="00AC23D9" w:rsidRDefault="00024A71" w:rsidP="00AC23D9">
      <w:pPr>
        <w:spacing w:line="360" w:lineRule="auto"/>
        <w:jc w:val="center"/>
        <w:rPr>
          <w:rFonts w:ascii="Arial" w:hAnsi="Arial" w:cs="Arial"/>
          <w:b/>
          <w:sz w:val="20"/>
          <w:szCs w:val="20"/>
        </w:rPr>
      </w:pPr>
    </w:p>
    <w:p w14:paraId="6A0CCE12"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w:t>
      </w:r>
      <w:r w:rsidR="00B0341F" w:rsidRPr="00AC23D9">
        <w:rPr>
          <w:rFonts w:ascii="Arial" w:hAnsi="Arial" w:cs="Arial"/>
          <w:b/>
          <w:sz w:val="20"/>
          <w:szCs w:val="20"/>
        </w:rPr>
        <w:t>Í</w:t>
      </w:r>
      <w:r w:rsidRPr="00AC23D9">
        <w:rPr>
          <w:rFonts w:ascii="Arial" w:hAnsi="Arial" w:cs="Arial"/>
          <w:b/>
          <w:sz w:val="20"/>
          <w:szCs w:val="20"/>
        </w:rPr>
        <w:t>TULO VII</w:t>
      </w:r>
    </w:p>
    <w:p w14:paraId="084A7437"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Participaciones y Aportaciones</w:t>
      </w:r>
    </w:p>
    <w:p w14:paraId="2B591622" w14:textId="77777777" w:rsidR="004227D1" w:rsidRPr="00AC23D9" w:rsidRDefault="004227D1" w:rsidP="00AC23D9">
      <w:pPr>
        <w:pStyle w:val="Textoindependiente"/>
        <w:spacing w:line="360" w:lineRule="auto"/>
        <w:jc w:val="both"/>
        <w:rPr>
          <w:rFonts w:ascii="Arial" w:hAnsi="Arial" w:cs="Arial"/>
          <w:b/>
        </w:rPr>
      </w:pPr>
    </w:p>
    <w:p w14:paraId="13B2DA04"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26.- </w:t>
      </w:r>
      <w:r w:rsidRPr="00AC23D9">
        <w:rPr>
          <w:rFonts w:ascii="Arial" w:hAnsi="Arial" w:cs="Arial"/>
        </w:rPr>
        <w:t xml:space="preserve">El Municipio de Calotmul, Yucatán, percibirá participaciones federales y estatales, así como aportaciones federales, de conformidad con lo establecido por la Ley de Coordinación Fiscal y la </w:t>
      </w:r>
      <w:r w:rsidR="00AB0AF2" w:rsidRPr="00AC23D9">
        <w:rPr>
          <w:rFonts w:ascii="Arial" w:hAnsi="Arial" w:cs="Arial"/>
        </w:rPr>
        <w:t>Ley de Coordinación Fiscal del E</w:t>
      </w:r>
      <w:r w:rsidRPr="00AC23D9">
        <w:rPr>
          <w:rFonts w:ascii="Arial" w:hAnsi="Arial" w:cs="Arial"/>
        </w:rPr>
        <w:t>stado de Yucatán.</w:t>
      </w:r>
    </w:p>
    <w:p w14:paraId="4F627FC1" w14:textId="77777777" w:rsidR="004227D1" w:rsidRPr="00AC23D9" w:rsidRDefault="004227D1" w:rsidP="00AC23D9">
      <w:pPr>
        <w:pStyle w:val="Textoindependiente"/>
        <w:spacing w:line="360" w:lineRule="auto"/>
        <w:jc w:val="center"/>
        <w:rPr>
          <w:rFonts w:ascii="Arial" w:hAnsi="Arial" w:cs="Arial"/>
        </w:rPr>
      </w:pPr>
    </w:p>
    <w:p w14:paraId="10CBE0B7"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CAP</w:t>
      </w:r>
      <w:r w:rsidR="00B0341F" w:rsidRPr="00AC23D9">
        <w:rPr>
          <w:rFonts w:ascii="Arial" w:hAnsi="Arial" w:cs="Arial"/>
          <w:b/>
          <w:sz w:val="20"/>
          <w:szCs w:val="20"/>
        </w:rPr>
        <w:t>Í</w:t>
      </w:r>
      <w:r w:rsidRPr="00AC23D9">
        <w:rPr>
          <w:rFonts w:ascii="Arial" w:hAnsi="Arial" w:cs="Arial"/>
          <w:b/>
          <w:sz w:val="20"/>
          <w:szCs w:val="20"/>
        </w:rPr>
        <w:t>TULO VIII</w:t>
      </w:r>
    </w:p>
    <w:p w14:paraId="78787889" w14:textId="77777777" w:rsidR="004227D1" w:rsidRPr="00AC23D9" w:rsidRDefault="00EE5674" w:rsidP="00AC23D9">
      <w:pPr>
        <w:spacing w:line="360" w:lineRule="auto"/>
        <w:jc w:val="center"/>
        <w:rPr>
          <w:rFonts w:ascii="Arial" w:hAnsi="Arial" w:cs="Arial"/>
          <w:b/>
          <w:sz w:val="20"/>
          <w:szCs w:val="20"/>
        </w:rPr>
      </w:pPr>
      <w:r w:rsidRPr="00AC23D9">
        <w:rPr>
          <w:rFonts w:ascii="Arial" w:hAnsi="Arial" w:cs="Arial"/>
          <w:b/>
          <w:sz w:val="20"/>
          <w:szCs w:val="20"/>
        </w:rPr>
        <w:t>Ingresos Extraordinarios</w:t>
      </w:r>
    </w:p>
    <w:p w14:paraId="40B5187B" w14:textId="77777777" w:rsidR="004227D1" w:rsidRPr="00AC23D9" w:rsidRDefault="004227D1" w:rsidP="00AC23D9">
      <w:pPr>
        <w:pStyle w:val="Textoindependiente"/>
        <w:spacing w:line="360" w:lineRule="auto"/>
        <w:jc w:val="both"/>
        <w:rPr>
          <w:rFonts w:ascii="Arial" w:hAnsi="Arial" w:cs="Arial"/>
          <w:b/>
        </w:rPr>
      </w:pPr>
    </w:p>
    <w:p w14:paraId="7E78F222" w14:textId="77777777" w:rsidR="004227D1" w:rsidRPr="00AC23D9" w:rsidRDefault="00EE5674" w:rsidP="00AC23D9">
      <w:pPr>
        <w:pStyle w:val="Textoindependiente"/>
        <w:spacing w:line="360" w:lineRule="auto"/>
        <w:jc w:val="both"/>
        <w:rPr>
          <w:rFonts w:ascii="Arial" w:hAnsi="Arial" w:cs="Arial"/>
        </w:rPr>
      </w:pPr>
      <w:r w:rsidRPr="00AC23D9">
        <w:rPr>
          <w:rFonts w:ascii="Arial" w:hAnsi="Arial" w:cs="Arial"/>
          <w:b/>
        </w:rPr>
        <w:t xml:space="preserve">Artículo 27.- </w:t>
      </w:r>
      <w:r w:rsidRPr="00AC23D9">
        <w:rPr>
          <w:rFonts w:ascii="Arial" w:hAnsi="Arial" w:cs="Arial"/>
        </w:rPr>
        <w:t>El Municipio de Calotmul, Yucatán, podrá percibir ingresos extraordinarios vía empréstitos o financiamientos; o a través de la Federación o el Estado, por conceptos diferentes a las participaciones y aportaciones, de conformidad con lo establecido por las leyes respectivas.</w:t>
      </w:r>
    </w:p>
    <w:p w14:paraId="00EDFF30" w14:textId="77777777" w:rsidR="004227D1" w:rsidRPr="00AC23D9" w:rsidRDefault="004227D1" w:rsidP="00AC23D9">
      <w:pPr>
        <w:pStyle w:val="Textoindependiente"/>
        <w:spacing w:line="360" w:lineRule="auto"/>
        <w:jc w:val="center"/>
        <w:rPr>
          <w:rFonts w:ascii="Arial" w:hAnsi="Arial" w:cs="Arial"/>
        </w:rPr>
      </w:pPr>
    </w:p>
    <w:p w14:paraId="1E9DC0E2" w14:textId="77777777" w:rsidR="005B46A2" w:rsidRPr="00AC23D9" w:rsidRDefault="005B46A2" w:rsidP="005B46A2">
      <w:pPr>
        <w:spacing w:line="360" w:lineRule="auto"/>
        <w:jc w:val="center"/>
        <w:rPr>
          <w:rFonts w:ascii="Arial" w:hAnsi="Arial" w:cs="Arial"/>
          <w:b/>
          <w:sz w:val="20"/>
          <w:szCs w:val="20"/>
        </w:rPr>
      </w:pPr>
      <w:r w:rsidRPr="00AC23D9">
        <w:rPr>
          <w:rFonts w:ascii="Arial" w:hAnsi="Arial" w:cs="Arial"/>
          <w:b/>
          <w:sz w:val="20"/>
          <w:szCs w:val="20"/>
        </w:rPr>
        <w:t>TÍTULO TERCERO</w:t>
      </w:r>
    </w:p>
    <w:p w14:paraId="24FD6AAE" w14:textId="77777777" w:rsidR="005B46A2" w:rsidRPr="00AC23D9" w:rsidRDefault="005B46A2" w:rsidP="005B46A2">
      <w:pPr>
        <w:spacing w:line="360" w:lineRule="auto"/>
        <w:jc w:val="center"/>
        <w:rPr>
          <w:rFonts w:ascii="Arial" w:hAnsi="Arial" w:cs="Arial"/>
          <w:b/>
          <w:sz w:val="20"/>
          <w:szCs w:val="20"/>
        </w:rPr>
      </w:pPr>
      <w:r w:rsidRPr="00AC23D9">
        <w:rPr>
          <w:rFonts w:ascii="Arial" w:hAnsi="Arial" w:cs="Arial"/>
          <w:b/>
          <w:sz w:val="20"/>
          <w:szCs w:val="20"/>
        </w:rPr>
        <w:t>DEL PRONÓSTICO DE INGRESOS</w:t>
      </w:r>
    </w:p>
    <w:p w14:paraId="28F2611D" w14:textId="77777777" w:rsidR="005B46A2" w:rsidRPr="00AC23D9" w:rsidRDefault="005B46A2" w:rsidP="005B46A2">
      <w:pPr>
        <w:pStyle w:val="Textoindependiente"/>
        <w:jc w:val="center"/>
        <w:rPr>
          <w:rFonts w:ascii="Arial" w:hAnsi="Arial" w:cs="Arial"/>
          <w:b/>
        </w:rPr>
      </w:pPr>
    </w:p>
    <w:p w14:paraId="75846F72" w14:textId="77777777" w:rsidR="005B46A2" w:rsidRPr="00AC23D9" w:rsidRDefault="005B46A2" w:rsidP="005B46A2">
      <w:pPr>
        <w:spacing w:line="360" w:lineRule="auto"/>
        <w:jc w:val="center"/>
        <w:rPr>
          <w:rFonts w:ascii="Arial" w:hAnsi="Arial" w:cs="Arial"/>
          <w:b/>
          <w:sz w:val="20"/>
          <w:szCs w:val="20"/>
        </w:rPr>
      </w:pPr>
      <w:r w:rsidRPr="00AC23D9">
        <w:rPr>
          <w:rFonts w:ascii="Arial" w:hAnsi="Arial" w:cs="Arial"/>
          <w:b/>
          <w:sz w:val="20"/>
          <w:szCs w:val="20"/>
        </w:rPr>
        <w:t>CAPÍTULO ÚNICO</w:t>
      </w:r>
    </w:p>
    <w:p w14:paraId="74B4676A" w14:textId="77777777" w:rsidR="005B46A2" w:rsidRPr="00AC23D9" w:rsidRDefault="005B46A2" w:rsidP="005B46A2">
      <w:pPr>
        <w:spacing w:line="360" w:lineRule="auto"/>
        <w:jc w:val="center"/>
        <w:rPr>
          <w:rFonts w:ascii="Arial" w:hAnsi="Arial" w:cs="Arial"/>
          <w:b/>
          <w:sz w:val="20"/>
          <w:szCs w:val="20"/>
        </w:rPr>
      </w:pPr>
      <w:r w:rsidRPr="00AC23D9">
        <w:rPr>
          <w:rFonts w:ascii="Arial" w:hAnsi="Arial" w:cs="Arial"/>
          <w:b/>
          <w:sz w:val="20"/>
          <w:szCs w:val="20"/>
        </w:rPr>
        <w:t>De los Ingresos a Recibir</w:t>
      </w:r>
    </w:p>
    <w:p w14:paraId="47F04937" w14:textId="77777777" w:rsidR="005B46A2" w:rsidRPr="00AC23D9" w:rsidRDefault="005B46A2" w:rsidP="005B46A2">
      <w:pPr>
        <w:pStyle w:val="Textoindependiente"/>
        <w:spacing w:line="360" w:lineRule="auto"/>
        <w:jc w:val="both"/>
        <w:rPr>
          <w:rFonts w:ascii="Arial" w:hAnsi="Arial" w:cs="Arial"/>
          <w:b/>
        </w:rPr>
      </w:pPr>
    </w:p>
    <w:p w14:paraId="6835989F" w14:textId="77777777" w:rsidR="005B46A2" w:rsidRPr="00AC23D9" w:rsidRDefault="005B46A2" w:rsidP="005B46A2">
      <w:pPr>
        <w:pStyle w:val="Textoindependiente"/>
        <w:spacing w:line="360" w:lineRule="auto"/>
        <w:jc w:val="both"/>
        <w:rPr>
          <w:rFonts w:ascii="Arial" w:hAnsi="Arial" w:cs="Arial"/>
        </w:rPr>
      </w:pPr>
      <w:r w:rsidRPr="00AC23D9">
        <w:rPr>
          <w:rFonts w:ascii="Arial" w:hAnsi="Arial" w:cs="Arial"/>
          <w:b/>
        </w:rPr>
        <w:t xml:space="preserve">Artículo 28.- </w:t>
      </w:r>
      <w:r w:rsidRPr="00AC23D9">
        <w:rPr>
          <w:rFonts w:ascii="Arial" w:hAnsi="Arial" w:cs="Arial"/>
        </w:rPr>
        <w:t>Los impuestos que el municipio percibirá se clasificarán como sigue:</w:t>
      </w:r>
    </w:p>
    <w:tbl>
      <w:tblPr>
        <w:tblW w:w="9067" w:type="dxa"/>
        <w:tblInd w:w="75" w:type="dxa"/>
        <w:tblCellMar>
          <w:left w:w="70" w:type="dxa"/>
          <w:right w:w="70" w:type="dxa"/>
        </w:tblCellMar>
        <w:tblLook w:val="04A0" w:firstRow="1" w:lastRow="0" w:firstColumn="1" w:lastColumn="0" w:noHBand="0" w:noVBand="1"/>
      </w:tblPr>
      <w:tblGrid>
        <w:gridCol w:w="7825"/>
        <w:gridCol w:w="1242"/>
      </w:tblGrid>
      <w:tr w:rsidR="005B46A2" w:rsidRPr="007245F3" w14:paraId="2221D06D" w14:textId="77777777" w:rsidTr="00D073BD">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6B2CFD33" w14:textId="77777777" w:rsidR="005B46A2" w:rsidRPr="007245F3" w:rsidRDefault="005B46A2" w:rsidP="00D073BD">
            <w:pPr>
              <w:widowControl/>
              <w:autoSpaceDE/>
              <w:autoSpaceDN/>
              <w:jc w:val="both"/>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Impuestos</w:t>
            </w:r>
          </w:p>
        </w:tc>
        <w:tc>
          <w:tcPr>
            <w:tcW w:w="12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FA8DE1" w14:textId="77777777" w:rsidR="005B46A2" w:rsidRPr="007245F3" w:rsidRDefault="005B46A2" w:rsidP="00D073BD">
            <w:pPr>
              <w:widowControl/>
              <w:autoSpaceDE/>
              <w:autoSpaceDN/>
              <w:jc w:val="right"/>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599,714.00</w:t>
            </w:r>
          </w:p>
        </w:tc>
      </w:tr>
      <w:tr w:rsidR="005B46A2" w:rsidRPr="007245F3" w14:paraId="5056404E"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645975B"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Impuestos sobre los ingresos</w:t>
            </w:r>
          </w:p>
        </w:tc>
        <w:tc>
          <w:tcPr>
            <w:tcW w:w="1227" w:type="dxa"/>
            <w:tcBorders>
              <w:top w:val="nil"/>
              <w:left w:val="nil"/>
              <w:bottom w:val="single" w:sz="4" w:space="0" w:color="auto"/>
              <w:right w:val="single" w:sz="4" w:space="0" w:color="auto"/>
            </w:tcBorders>
            <w:shd w:val="clear" w:color="auto" w:fill="auto"/>
            <w:vAlign w:val="center"/>
            <w:hideMark/>
          </w:tcPr>
          <w:p w14:paraId="36CC228D"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7,847.00</w:t>
            </w:r>
          </w:p>
        </w:tc>
      </w:tr>
      <w:tr w:rsidR="005B46A2" w:rsidRPr="007245F3" w14:paraId="24EE9CC0"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7EDDC4F"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Impuestos sobre el patrimonio</w:t>
            </w:r>
          </w:p>
        </w:tc>
        <w:tc>
          <w:tcPr>
            <w:tcW w:w="1227" w:type="dxa"/>
            <w:tcBorders>
              <w:top w:val="nil"/>
              <w:left w:val="nil"/>
              <w:bottom w:val="single" w:sz="4" w:space="0" w:color="auto"/>
              <w:right w:val="single" w:sz="4" w:space="0" w:color="auto"/>
            </w:tcBorders>
            <w:shd w:val="clear" w:color="auto" w:fill="auto"/>
            <w:vAlign w:val="center"/>
            <w:hideMark/>
          </w:tcPr>
          <w:p w14:paraId="1B2992BA"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353,511.00</w:t>
            </w:r>
          </w:p>
        </w:tc>
      </w:tr>
      <w:tr w:rsidR="005B46A2" w:rsidRPr="007245F3" w14:paraId="6D3A6C19"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100278C"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Impuestos sobre la producción, el consumo y las transacciones</w:t>
            </w:r>
          </w:p>
        </w:tc>
        <w:tc>
          <w:tcPr>
            <w:tcW w:w="1227" w:type="dxa"/>
            <w:tcBorders>
              <w:top w:val="nil"/>
              <w:left w:val="nil"/>
              <w:bottom w:val="single" w:sz="4" w:space="0" w:color="auto"/>
              <w:right w:val="single" w:sz="4" w:space="0" w:color="auto"/>
            </w:tcBorders>
            <w:shd w:val="clear" w:color="auto" w:fill="auto"/>
            <w:vAlign w:val="center"/>
            <w:hideMark/>
          </w:tcPr>
          <w:p w14:paraId="2DFA0FBC"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238,356.00</w:t>
            </w:r>
          </w:p>
        </w:tc>
      </w:tr>
      <w:tr w:rsidR="005B46A2" w:rsidRPr="007245F3" w14:paraId="64EF6E13"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551DBE3"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Impuestos al comercio exterior</w:t>
            </w:r>
          </w:p>
        </w:tc>
        <w:tc>
          <w:tcPr>
            <w:tcW w:w="1227" w:type="dxa"/>
            <w:tcBorders>
              <w:top w:val="nil"/>
              <w:left w:val="nil"/>
              <w:bottom w:val="single" w:sz="4" w:space="0" w:color="auto"/>
              <w:right w:val="single" w:sz="4" w:space="0" w:color="auto"/>
            </w:tcBorders>
            <w:shd w:val="clear" w:color="auto" w:fill="auto"/>
            <w:vAlign w:val="center"/>
            <w:hideMark/>
          </w:tcPr>
          <w:p w14:paraId="606D8761"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075601FF"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05EC6F0"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Impuestos sobre Nóminas y Asimilables</w:t>
            </w:r>
          </w:p>
        </w:tc>
        <w:tc>
          <w:tcPr>
            <w:tcW w:w="1227" w:type="dxa"/>
            <w:tcBorders>
              <w:top w:val="nil"/>
              <w:left w:val="nil"/>
              <w:bottom w:val="single" w:sz="4" w:space="0" w:color="auto"/>
              <w:right w:val="single" w:sz="4" w:space="0" w:color="auto"/>
            </w:tcBorders>
            <w:shd w:val="clear" w:color="auto" w:fill="auto"/>
            <w:vAlign w:val="center"/>
            <w:hideMark/>
          </w:tcPr>
          <w:p w14:paraId="5F02BE93"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31090833"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9973908"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Impuestos Ecológicos</w:t>
            </w:r>
          </w:p>
        </w:tc>
        <w:tc>
          <w:tcPr>
            <w:tcW w:w="1227" w:type="dxa"/>
            <w:tcBorders>
              <w:top w:val="nil"/>
              <w:left w:val="nil"/>
              <w:bottom w:val="single" w:sz="4" w:space="0" w:color="auto"/>
              <w:right w:val="single" w:sz="4" w:space="0" w:color="auto"/>
            </w:tcBorders>
            <w:shd w:val="clear" w:color="auto" w:fill="auto"/>
            <w:vAlign w:val="center"/>
            <w:hideMark/>
          </w:tcPr>
          <w:p w14:paraId="09738D86"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5E3EF471"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28C610C"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Accesorios</w:t>
            </w:r>
          </w:p>
        </w:tc>
        <w:tc>
          <w:tcPr>
            <w:tcW w:w="1227" w:type="dxa"/>
            <w:tcBorders>
              <w:top w:val="nil"/>
              <w:left w:val="nil"/>
              <w:bottom w:val="single" w:sz="4" w:space="0" w:color="auto"/>
              <w:right w:val="single" w:sz="4" w:space="0" w:color="auto"/>
            </w:tcBorders>
            <w:shd w:val="clear" w:color="auto" w:fill="auto"/>
            <w:vAlign w:val="center"/>
            <w:hideMark/>
          </w:tcPr>
          <w:p w14:paraId="1E73DF01"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720B33AB"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0346D0A"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Otros Impuestos</w:t>
            </w:r>
          </w:p>
        </w:tc>
        <w:tc>
          <w:tcPr>
            <w:tcW w:w="1227" w:type="dxa"/>
            <w:tcBorders>
              <w:top w:val="nil"/>
              <w:left w:val="nil"/>
              <w:bottom w:val="single" w:sz="4" w:space="0" w:color="auto"/>
              <w:right w:val="single" w:sz="4" w:space="0" w:color="auto"/>
            </w:tcBorders>
            <w:shd w:val="clear" w:color="auto" w:fill="auto"/>
            <w:vAlign w:val="center"/>
            <w:hideMark/>
          </w:tcPr>
          <w:p w14:paraId="6647F83D"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75A679A2"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2CA1C76"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Impuestos no comprendidos en las fracciones de la Ley de Ingresos causadas en ejercicios fiscales anteriores pendientes de liquidación o pago</w:t>
            </w:r>
          </w:p>
        </w:tc>
        <w:tc>
          <w:tcPr>
            <w:tcW w:w="1227" w:type="dxa"/>
            <w:tcBorders>
              <w:top w:val="nil"/>
              <w:left w:val="nil"/>
              <w:bottom w:val="single" w:sz="4" w:space="0" w:color="auto"/>
              <w:right w:val="single" w:sz="4" w:space="0" w:color="auto"/>
            </w:tcBorders>
            <w:shd w:val="clear" w:color="auto" w:fill="auto"/>
            <w:vAlign w:val="center"/>
            <w:hideMark/>
          </w:tcPr>
          <w:p w14:paraId="0EB29FBB"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bl>
    <w:p w14:paraId="0E953E9B" w14:textId="77777777" w:rsidR="005B46A2" w:rsidRPr="00AC23D9" w:rsidRDefault="005B46A2" w:rsidP="005B46A2">
      <w:pPr>
        <w:pStyle w:val="Textoindependiente"/>
        <w:spacing w:line="360" w:lineRule="auto"/>
        <w:jc w:val="both"/>
        <w:rPr>
          <w:rFonts w:ascii="Arial" w:hAnsi="Arial" w:cs="Arial"/>
        </w:rPr>
      </w:pPr>
    </w:p>
    <w:p w14:paraId="0E8F7270" w14:textId="77777777" w:rsidR="005B46A2" w:rsidRPr="00AC23D9" w:rsidRDefault="005B46A2" w:rsidP="005B46A2">
      <w:pPr>
        <w:pStyle w:val="Textoindependiente"/>
        <w:spacing w:line="360" w:lineRule="auto"/>
        <w:jc w:val="both"/>
        <w:rPr>
          <w:rFonts w:ascii="Arial" w:hAnsi="Arial" w:cs="Arial"/>
        </w:rPr>
      </w:pPr>
      <w:r w:rsidRPr="00AC23D9">
        <w:rPr>
          <w:rFonts w:ascii="Arial" w:hAnsi="Arial" w:cs="Arial"/>
          <w:b/>
        </w:rPr>
        <w:t xml:space="preserve">Artículo 29.- </w:t>
      </w:r>
      <w:r w:rsidRPr="00AC23D9">
        <w:rPr>
          <w:rFonts w:ascii="Arial" w:hAnsi="Arial" w:cs="Arial"/>
        </w:rPr>
        <w:t>Los derechos que el municipio percibirá se causarán por los siguientes conceptos:</w:t>
      </w:r>
    </w:p>
    <w:tbl>
      <w:tblPr>
        <w:tblW w:w="9067" w:type="dxa"/>
        <w:tblInd w:w="75" w:type="dxa"/>
        <w:tblCellMar>
          <w:left w:w="70" w:type="dxa"/>
          <w:right w:w="70" w:type="dxa"/>
        </w:tblCellMar>
        <w:tblLook w:val="04A0" w:firstRow="1" w:lastRow="0" w:firstColumn="1" w:lastColumn="0" w:noHBand="0" w:noVBand="1"/>
      </w:tblPr>
      <w:tblGrid>
        <w:gridCol w:w="7642"/>
        <w:gridCol w:w="1425"/>
      </w:tblGrid>
      <w:tr w:rsidR="005B46A2" w:rsidRPr="007245F3" w14:paraId="50BCE2E0" w14:textId="77777777" w:rsidTr="00D073BD">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3025FA05" w14:textId="77777777" w:rsidR="005B46A2" w:rsidRPr="007245F3" w:rsidRDefault="005B46A2" w:rsidP="00D073BD">
            <w:pPr>
              <w:widowControl/>
              <w:autoSpaceDE/>
              <w:autoSpaceDN/>
              <w:jc w:val="both"/>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Derechos</w:t>
            </w:r>
          </w:p>
        </w:tc>
        <w:tc>
          <w:tcPr>
            <w:tcW w:w="12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F568A9" w14:textId="77777777" w:rsidR="005B46A2" w:rsidRPr="007245F3" w:rsidRDefault="005B46A2" w:rsidP="00D073BD">
            <w:pPr>
              <w:widowControl/>
              <w:autoSpaceDE/>
              <w:autoSpaceDN/>
              <w:jc w:val="right"/>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1,426,388.00</w:t>
            </w:r>
          </w:p>
        </w:tc>
      </w:tr>
      <w:tr w:rsidR="005B46A2" w:rsidRPr="007245F3" w14:paraId="51E02418"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9589026"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Derechos por el uso, goce, aprovechamiento o explotación de bienes de dominio público</w:t>
            </w:r>
          </w:p>
        </w:tc>
        <w:tc>
          <w:tcPr>
            <w:tcW w:w="1227" w:type="dxa"/>
            <w:tcBorders>
              <w:top w:val="nil"/>
              <w:left w:val="nil"/>
              <w:bottom w:val="single" w:sz="4" w:space="0" w:color="auto"/>
              <w:right w:val="single" w:sz="4" w:space="0" w:color="auto"/>
            </w:tcBorders>
            <w:shd w:val="clear" w:color="auto" w:fill="auto"/>
            <w:vAlign w:val="center"/>
            <w:hideMark/>
          </w:tcPr>
          <w:p w14:paraId="559F0DC5"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194,555.00</w:t>
            </w:r>
          </w:p>
        </w:tc>
      </w:tr>
      <w:tr w:rsidR="005B46A2" w:rsidRPr="007245F3" w14:paraId="02D7D544"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ED58B48"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Derechos por prestación de servicios</w:t>
            </w:r>
          </w:p>
        </w:tc>
        <w:tc>
          <w:tcPr>
            <w:tcW w:w="1227" w:type="dxa"/>
            <w:tcBorders>
              <w:top w:val="nil"/>
              <w:left w:val="nil"/>
              <w:bottom w:val="single" w:sz="4" w:space="0" w:color="auto"/>
              <w:right w:val="single" w:sz="4" w:space="0" w:color="auto"/>
            </w:tcBorders>
            <w:shd w:val="clear" w:color="auto" w:fill="auto"/>
            <w:vAlign w:val="center"/>
            <w:hideMark/>
          </w:tcPr>
          <w:p w14:paraId="014D057A"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4EF027A4"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D1D512C"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Otros Derechos</w:t>
            </w:r>
          </w:p>
        </w:tc>
        <w:tc>
          <w:tcPr>
            <w:tcW w:w="1227" w:type="dxa"/>
            <w:tcBorders>
              <w:top w:val="nil"/>
              <w:left w:val="nil"/>
              <w:bottom w:val="single" w:sz="4" w:space="0" w:color="auto"/>
              <w:right w:val="single" w:sz="4" w:space="0" w:color="auto"/>
            </w:tcBorders>
            <w:shd w:val="clear" w:color="auto" w:fill="auto"/>
            <w:vAlign w:val="center"/>
            <w:hideMark/>
          </w:tcPr>
          <w:p w14:paraId="58BFBE30"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149,926.00</w:t>
            </w:r>
          </w:p>
        </w:tc>
      </w:tr>
      <w:tr w:rsidR="005B46A2" w:rsidRPr="007245F3" w14:paraId="613A59A4"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E2DABD2"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Accesorios de derechos</w:t>
            </w:r>
          </w:p>
        </w:tc>
        <w:tc>
          <w:tcPr>
            <w:tcW w:w="1227" w:type="dxa"/>
            <w:tcBorders>
              <w:top w:val="nil"/>
              <w:left w:val="nil"/>
              <w:bottom w:val="single" w:sz="4" w:space="0" w:color="auto"/>
              <w:right w:val="single" w:sz="4" w:space="0" w:color="auto"/>
            </w:tcBorders>
            <w:shd w:val="clear" w:color="auto" w:fill="auto"/>
            <w:vAlign w:val="center"/>
            <w:hideMark/>
          </w:tcPr>
          <w:p w14:paraId="6925910C"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1,016,840.00</w:t>
            </w:r>
          </w:p>
        </w:tc>
      </w:tr>
      <w:tr w:rsidR="005B46A2" w:rsidRPr="007245F3" w14:paraId="5FFCA508"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68DD214"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Derechos no comprendidos en las fracciones de la Ley de Ingresos causadas en ejercicios fiscales anteriores pendientes de liquidación o pago</w:t>
            </w:r>
          </w:p>
        </w:tc>
        <w:tc>
          <w:tcPr>
            <w:tcW w:w="1227" w:type="dxa"/>
            <w:tcBorders>
              <w:top w:val="nil"/>
              <w:left w:val="nil"/>
              <w:bottom w:val="single" w:sz="4" w:space="0" w:color="auto"/>
              <w:right w:val="single" w:sz="4" w:space="0" w:color="auto"/>
            </w:tcBorders>
            <w:shd w:val="clear" w:color="auto" w:fill="auto"/>
            <w:vAlign w:val="center"/>
            <w:hideMark/>
          </w:tcPr>
          <w:p w14:paraId="59C11983"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65,067.00</w:t>
            </w:r>
          </w:p>
        </w:tc>
      </w:tr>
    </w:tbl>
    <w:p w14:paraId="7A541A11" w14:textId="77777777" w:rsidR="005B46A2" w:rsidRPr="00AC23D9" w:rsidRDefault="005B46A2" w:rsidP="005B46A2">
      <w:pPr>
        <w:pStyle w:val="Textoindependiente"/>
        <w:spacing w:line="360" w:lineRule="auto"/>
        <w:jc w:val="both"/>
        <w:rPr>
          <w:rFonts w:ascii="Arial" w:hAnsi="Arial" w:cs="Arial"/>
        </w:rPr>
      </w:pPr>
    </w:p>
    <w:p w14:paraId="0778E92D" w14:textId="77777777" w:rsidR="005B46A2" w:rsidRDefault="005B46A2" w:rsidP="005B46A2">
      <w:pPr>
        <w:pStyle w:val="Textoindependiente"/>
        <w:spacing w:line="360" w:lineRule="auto"/>
        <w:jc w:val="both"/>
        <w:rPr>
          <w:rFonts w:ascii="Arial" w:hAnsi="Arial" w:cs="Arial"/>
        </w:rPr>
      </w:pPr>
      <w:r w:rsidRPr="00AC23D9">
        <w:rPr>
          <w:rFonts w:ascii="Arial" w:hAnsi="Arial" w:cs="Arial"/>
          <w:b/>
        </w:rPr>
        <w:t xml:space="preserve">Artículo 30.- </w:t>
      </w:r>
      <w:r w:rsidRPr="00AC23D9">
        <w:rPr>
          <w:rFonts w:ascii="Arial" w:hAnsi="Arial" w:cs="Arial"/>
        </w:rPr>
        <w:t>Las contribuciones de mejoras que la Hacienda Pública Municipal tiene derecho de percibir, serán las siguientes:</w:t>
      </w:r>
    </w:p>
    <w:p w14:paraId="44962582" w14:textId="77777777" w:rsidR="005B46A2" w:rsidRPr="00AC23D9" w:rsidRDefault="005B46A2" w:rsidP="005B46A2">
      <w:pPr>
        <w:pStyle w:val="Textoindependiente"/>
        <w:spacing w:line="360" w:lineRule="auto"/>
        <w:jc w:val="both"/>
        <w:rPr>
          <w:rFonts w:ascii="Arial" w:hAnsi="Arial" w:cs="Arial"/>
        </w:rPr>
      </w:pPr>
    </w:p>
    <w:tbl>
      <w:tblPr>
        <w:tblW w:w="9209" w:type="dxa"/>
        <w:tblInd w:w="75" w:type="dxa"/>
        <w:tblCellMar>
          <w:left w:w="70" w:type="dxa"/>
          <w:right w:w="70" w:type="dxa"/>
        </w:tblCellMar>
        <w:tblLook w:val="04A0" w:firstRow="1" w:lastRow="0" w:firstColumn="1" w:lastColumn="0" w:noHBand="0" w:noVBand="1"/>
      </w:tblPr>
      <w:tblGrid>
        <w:gridCol w:w="7840"/>
        <w:gridCol w:w="1369"/>
      </w:tblGrid>
      <w:tr w:rsidR="005B46A2" w:rsidRPr="007245F3" w14:paraId="2946ED77" w14:textId="77777777" w:rsidTr="00D073BD">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4F29D4FA" w14:textId="77777777" w:rsidR="005B46A2" w:rsidRPr="007245F3" w:rsidRDefault="005B46A2" w:rsidP="00D073BD">
            <w:pPr>
              <w:widowControl/>
              <w:autoSpaceDE/>
              <w:autoSpaceDN/>
              <w:jc w:val="both"/>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lastRenderedPageBreak/>
              <w:t>Contribuciones de mejoras</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DC521D" w14:textId="77777777" w:rsidR="005B46A2" w:rsidRPr="007245F3" w:rsidRDefault="005B46A2" w:rsidP="00D073BD">
            <w:pPr>
              <w:widowControl/>
              <w:autoSpaceDE/>
              <w:autoSpaceDN/>
              <w:jc w:val="right"/>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0.00</w:t>
            </w:r>
          </w:p>
        </w:tc>
      </w:tr>
      <w:tr w:rsidR="005B46A2" w:rsidRPr="007245F3" w14:paraId="0C88D121"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110BA49"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Contribución de mejoras por obras públicas</w:t>
            </w:r>
          </w:p>
        </w:tc>
        <w:tc>
          <w:tcPr>
            <w:tcW w:w="1369" w:type="dxa"/>
            <w:tcBorders>
              <w:top w:val="nil"/>
              <w:left w:val="nil"/>
              <w:bottom w:val="single" w:sz="4" w:space="0" w:color="auto"/>
              <w:right w:val="single" w:sz="4" w:space="0" w:color="auto"/>
            </w:tcBorders>
            <w:shd w:val="clear" w:color="auto" w:fill="auto"/>
            <w:vAlign w:val="center"/>
            <w:hideMark/>
          </w:tcPr>
          <w:p w14:paraId="19C74402"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518E4EF5"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7CB8EA4"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Contribuciones de Mejoras no comprendidas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572C177F"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bl>
    <w:p w14:paraId="5B77F574" w14:textId="77777777" w:rsidR="005B46A2" w:rsidRPr="00AC23D9" w:rsidRDefault="005B46A2" w:rsidP="005B46A2">
      <w:pPr>
        <w:pStyle w:val="Textoindependiente"/>
        <w:spacing w:line="360" w:lineRule="auto"/>
        <w:jc w:val="both"/>
        <w:rPr>
          <w:rFonts w:ascii="Arial" w:hAnsi="Arial" w:cs="Arial"/>
        </w:rPr>
      </w:pPr>
    </w:p>
    <w:p w14:paraId="241044ED" w14:textId="77777777" w:rsidR="005B46A2" w:rsidRPr="00AC23D9" w:rsidRDefault="005B46A2" w:rsidP="005B46A2">
      <w:pPr>
        <w:pStyle w:val="Textoindependiente"/>
        <w:spacing w:line="360" w:lineRule="auto"/>
        <w:jc w:val="both"/>
        <w:rPr>
          <w:rFonts w:ascii="Arial" w:hAnsi="Arial" w:cs="Arial"/>
        </w:rPr>
      </w:pPr>
      <w:r w:rsidRPr="00AC23D9">
        <w:rPr>
          <w:rFonts w:ascii="Arial" w:hAnsi="Arial" w:cs="Arial"/>
          <w:b/>
        </w:rPr>
        <w:t xml:space="preserve">Artículo 31.- </w:t>
      </w:r>
      <w:r w:rsidRPr="00AC23D9">
        <w:rPr>
          <w:rFonts w:ascii="Arial" w:hAnsi="Arial" w:cs="Arial"/>
        </w:rPr>
        <w:t>Los ingresos que la Hacienda Pública Municipal percibirá por concepto de productos, serán las siguientes:</w:t>
      </w:r>
    </w:p>
    <w:p w14:paraId="1F30ED26" w14:textId="77777777" w:rsidR="005B46A2" w:rsidRPr="00AC23D9" w:rsidRDefault="005B46A2" w:rsidP="005B46A2">
      <w:pPr>
        <w:pStyle w:val="Textoindependiente"/>
        <w:spacing w:line="360" w:lineRule="auto"/>
        <w:jc w:val="both"/>
        <w:rPr>
          <w:rFonts w:ascii="Arial" w:hAnsi="Arial" w:cs="Arial"/>
        </w:rPr>
      </w:pPr>
    </w:p>
    <w:tbl>
      <w:tblPr>
        <w:tblW w:w="9209" w:type="dxa"/>
        <w:tblInd w:w="75" w:type="dxa"/>
        <w:tblCellMar>
          <w:left w:w="70" w:type="dxa"/>
          <w:right w:w="70" w:type="dxa"/>
        </w:tblCellMar>
        <w:tblLook w:val="04A0" w:firstRow="1" w:lastRow="0" w:firstColumn="1" w:lastColumn="0" w:noHBand="0" w:noVBand="1"/>
      </w:tblPr>
      <w:tblGrid>
        <w:gridCol w:w="7840"/>
        <w:gridCol w:w="1369"/>
      </w:tblGrid>
      <w:tr w:rsidR="005B46A2" w:rsidRPr="007245F3" w14:paraId="7D9841BA" w14:textId="77777777" w:rsidTr="00D073BD">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3306955C" w14:textId="77777777" w:rsidR="005B46A2" w:rsidRPr="007245F3" w:rsidRDefault="005B46A2" w:rsidP="00D073BD">
            <w:pPr>
              <w:widowControl/>
              <w:autoSpaceDE/>
              <w:autoSpaceDN/>
              <w:jc w:val="both"/>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Productos</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9CBA00" w14:textId="77777777" w:rsidR="005B46A2" w:rsidRPr="007245F3" w:rsidRDefault="005B46A2" w:rsidP="00D073BD">
            <w:pPr>
              <w:widowControl/>
              <w:autoSpaceDE/>
              <w:autoSpaceDN/>
              <w:jc w:val="right"/>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57.00</w:t>
            </w:r>
          </w:p>
        </w:tc>
      </w:tr>
      <w:tr w:rsidR="005B46A2" w:rsidRPr="007245F3" w14:paraId="17143CD9"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51E7175"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Productos</w:t>
            </w:r>
          </w:p>
        </w:tc>
        <w:tc>
          <w:tcPr>
            <w:tcW w:w="1369" w:type="dxa"/>
            <w:tcBorders>
              <w:top w:val="nil"/>
              <w:left w:val="nil"/>
              <w:bottom w:val="single" w:sz="4" w:space="0" w:color="auto"/>
              <w:right w:val="single" w:sz="4" w:space="0" w:color="auto"/>
            </w:tcBorders>
            <w:shd w:val="clear" w:color="auto" w:fill="auto"/>
            <w:vAlign w:val="center"/>
            <w:hideMark/>
          </w:tcPr>
          <w:p w14:paraId="0BF37D22"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57.00</w:t>
            </w:r>
          </w:p>
        </w:tc>
      </w:tr>
      <w:tr w:rsidR="005B46A2" w:rsidRPr="007245F3" w14:paraId="6E79696F"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E6F0CD9"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Productos no comprendidos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054CCDA2"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bl>
    <w:p w14:paraId="42CEC042" w14:textId="77777777" w:rsidR="005B46A2" w:rsidRPr="00AC23D9" w:rsidRDefault="005B46A2" w:rsidP="005B46A2">
      <w:pPr>
        <w:pStyle w:val="Textoindependiente"/>
        <w:spacing w:line="360" w:lineRule="auto"/>
        <w:jc w:val="both"/>
        <w:rPr>
          <w:rFonts w:ascii="Arial" w:hAnsi="Arial" w:cs="Arial"/>
        </w:rPr>
      </w:pPr>
    </w:p>
    <w:p w14:paraId="10B2846A" w14:textId="77777777" w:rsidR="005B46A2" w:rsidRDefault="005B46A2" w:rsidP="005B46A2">
      <w:pPr>
        <w:pStyle w:val="Textoindependiente"/>
        <w:spacing w:line="360" w:lineRule="auto"/>
        <w:jc w:val="both"/>
        <w:rPr>
          <w:rFonts w:ascii="Arial" w:hAnsi="Arial" w:cs="Arial"/>
        </w:rPr>
      </w:pPr>
      <w:r w:rsidRPr="00AC23D9">
        <w:rPr>
          <w:rFonts w:ascii="Arial" w:hAnsi="Arial" w:cs="Arial"/>
          <w:b/>
        </w:rPr>
        <w:t xml:space="preserve">Artículo 32- </w:t>
      </w:r>
      <w:r w:rsidRPr="00AC23D9">
        <w:rPr>
          <w:rFonts w:ascii="Arial" w:hAnsi="Arial" w:cs="Arial"/>
        </w:rPr>
        <w:t>Los ingresos que la Hacienda Pública Municipal percibirá por concepto de aprovechamientos, se clasificarán de la siguiente manera:</w:t>
      </w:r>
    </w:p>
    <w:p w14:paraId="2B8E8138" w14:textId="77777777" w:rsidR="005B46A2" w:rsidRPr="00AC23D9" w:rsidRDefault="005B46A2" w:rsidP="005B46A2">
      <w:pPr>
        <w:pStyle w:val="Textoindependiente"/>
        <w:spacing w:line="360" w:lineRule="auto"/>
        <w:jc w:val="both"/>
        <w:rPr>
          <w:rFonts w:ascii="Arial" w:hAnsi="Arial" w:cs="Arial"/>
        </w:rPr>
      </w:pPr>
    </w:p>
    <w:tbl>
      <w:tblPr>
        <w:tblW w:w="9209" w:type="dxa"/>
        <w:tblInd w:w="75" w:type="dxa"/>
        <w:tblCellMar>
          <w:left w:w="70" w:type="dxa"/>
          <w:right w:w="70" w:type="dxa"/>
        </w:tblCellMar>
        <w:tblLook w:val="04A0" w:firstRow="1" w:lastRow="0" w:firstColumn="1" w:lastColumn="0" w:noHBand="0" w:noVBand="1"/>
      </w:tblPr>
      <w:tblGrid>
        <w:gridCol w:w="7840"/>
        <w:gridCol w:w="1369"/>
      </w:tblGrid>
      <w:tr w:rsidR="005B46A2" w:rsidRPr="007245F3" w14:paraId="149625CD" w14:textId="77777777" w:rsidTr="00D073BD">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1500095A" w14:textId="77777777" w:rsidR="005B46A2" w:rsidRPr="007245F3" w:rsidRDefault="005B46A2" w:rsidP="00D073BD">
            <w:pPr>
              <w:widowControl/>
              <w:autoSpaceDE/>
              <w:autoSpaceDN/>
              <w:jc w:val="both"/>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Aprovechamientos</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738A87" w14:textId="77777777" w:rsidR="005B46A2" w:rsidRPr="007245F3" w:rsidRDefault="005B46A2" w:rsidP="00D073BD">
            <w:pPr>
              <w:widowControl/>
              <w:autoSpaceDE/>
              <w:autoSpaceDN/>
              <w:jc w:val="right"/>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0.00</w:t>
            </w:r>
          </w:p>
        </w:tc>
      </w:tr>
      <w:tr w:rsidR="005B46A2" w:rsidRPr="007245F3" w14:paraId="7C4B6FC8"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F34EB42"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Aprovechamientos </w:t>
            </w:r>
          </w:p>
        </w:tc>
        <w:tc>
          <w:tcPr>
            <w:tcW w:w="1369" w:type="dxa"/>
            <w:tcBorders>
              <w:top w:val="nil"/>
              <w:left w:val="nil"/>
              <w:bottom w:val="single" w:sz="4" w:space="0" w:color="auto"/>
              <w:right w:val="single" w:sz="4" w:space="0" w:color="auto"/>
            </w:tcBorders>
            <w:shd w:val="clear" w:color="auto" w:fill="auto"/>
            <w:vAlign w:val="center"/>
            <w:hideMark/>
          </w:tcPr>
          <w:p w14:paraId="0C322F40"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3807C10C"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50C3B12"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Aprovechamientos patrimoniales</w:t>
            </w:r>
          </w:p>
        </w:tc>
        <w:tc>
          <w:tcPr>
            <w:tcW w:w="1369" w:type="dxa"/>
            <w:tcBorders>
              <w:top w:val="nil"/>
              <w:left w:val="nil"/>
              <w:bottom w:val="single" w:sz="4" w:space="0" w:color="auto"/>
              <w:right w:val="single" w:sz="4" w:space="0" w:color="auto"/>
            </w:tcBorders>
            <w:shd w:val="clear" w:color="auto" w:fill="auto"/>
            <w:vAlign w:val="center"/>
            <w:hideMark/>
          </w:tcPr>
          <w:p w14:paraId="714325A3"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4BB4C619"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C85B351"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Accesorios de aprovechamientos </w:t>
            </w:r>
          </w:p>
        </w:tc>
        <w:tc>
          <w:tcPr>
            <w:tcW w:w="1369" w:type="dxa"/>
            <w:tcBorders>
              <w:top w:val="nil"/>
              <w:left w:val="nil"/>
              <w:bottom w:val="single" w:sz="4" w:space="0" w:color="auto"/>
              <w:right w:val="single" w:sz="4" w:space="0" w:color="auto"/>
            </w:tcBorders>
            <w:shd w:val="clear" w:color="auto" w:fill="auto"/>
            <w:vAlign w:val="center"/>
            <w:hideMark/>
          </w:tcPr>
          <w:p w14:paraId="503CE89E"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2B85B721"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120789B"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Aprovechamientos no comprendidos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05BFD61D"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bl>
    <w:p w14:paraId="43CF475A" w14:textId="77777777" w:rsidR="005B46A2" w:rsidRPr="00AC23D9" w:rsidRDefault="005B46A2" w:rsidP="005B46A2">
      <w:pPr>
        <w:pStyle w:val="Textoindependiente"/>
        <w:spacing w:line="360" w:lineRule="auto"/>
        <w:jc w:val="both"/>
        <w:rPr>
          <w:rFonts w:ascii="Arial" w:hAnsi="Arial" w:cs="Arial"/>
        </w:rPr>
      </w:pPr>
    </w:p>
    <w:p w14:paraId="01F123C9" w14:textId="77777777" w:rsidR="005B46A2" w:rsidRPr="00AC23D9" w:rsidRDefault="005B46A2" w:rsidP="005B46A2">
      <w:pPr>
        <w:pStyle w:val="Textoindependiente"/>
        <w:spacing w:line="360" w:lineRule="auto"/>
        <w:jc w:val="both"/>
        <w:rPr>
          <w:rFonts w:ascii="Arial" w:hAnsi="Arial" w:cs="Arial"/>
        </w:rPr>
      </w:pPr>
      <w:r w:rsidRPr="00AC23D9">
        <w:rPr>
          <w:rFonts w:ascii="Arial" w:hAnsi="Arial" w:cs="Arial"/>
          <w:b/>
        </w:rPr>
        <w:t xml:space="preserve">Artículo 33.- </w:t>
      </w:r>
      <w:r w:rsidRPr="00AC23D9">
        <w:rPr>
          <w:rFonts w:ascii="Arial" w:hAnsi="Arial" w:cs="Arial"/>
        </w:rPr>
        <w:t>Los ingresos por participaciones que percibirá la Hacienda Pública Municipal se integrarán por los siguientes conceptos:</w:t>
      </w:r>
    </w:p>
    <w:tbl>
      <w:tblPr>
        <w:tblW w:w="9209" w:type="dxa"/>
        <w:tblInd w:w="75" w:type="dxa"/>
        <w:tblCellMar>
          <w:left w:w="70" w:type="dxa"/>
          <w:right w:w="70" w:type="dxa"/>
        </w:tblCellMar>
        <w:tblLook w:val="04A0" w:firstRow="1" w:lastRow="0" w:firstColumn="1" w:lastColumn="0" w:noHBand="0" w:noVBand="1"/>
      </w:tblPr>
      <w:tblGrid>
        <w:gridCol w:w="7840"/>
        <w:gridCol w:w="1369"/>
      </w:tblGrid>
      <w:tr w:rsidR="005B46A2" w:rsidRPr="007245F3" w14:paraId="34F2685D" w14:textId="77777777" w:rsidTr="00D073BD">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9290"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Participaciones</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00616F2B"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18,533,923.00</w:t>
            </w:r>
          </w:p>
        </w:tc>
      </w:tr>
    </w:tbl>
    <w:p w14:paraId="529A83EA" w14:textId="77777777" w:rsidR="005B46A2" w:rsidRPr="00AC23D9" w:rsidRDefault="005B46A2" w:rsidP="005B46A2">
      <w:pPr>
        <w:pStyle w:val="Textoindependiente"/>
        <w:spacing w:line="360" w:lineRule="auto"/>
        <w:jc w:val="both"/>
        <w:rPr>
          <w:rFonts w:ascii="Arial" w:hAnsi="Arial" w:cs="Arial"/>
        </w:rPr>
      </w:pPr>
    </w:p>
    <w:p w14:paraId="0CC37EDA" w14:textId="77777777" w:rsidR="005B46A2" w:rsidRPr="00AC23D9" w:rsidRDefault="005B46A2" w:rsidP="005B46A2">
      <w:pPr>
        <w:pStyle w:val="Textoindependiente"/>
        <w:spacing w:line="360" w:lineRule="auto"/>
        <w:jc w:val="both"/>
        <w:rPr>
          <w:rFonts w:ascii="Arial" w:hAnsi="Arial" w:cs="Arial"/>
        </w:rPr>
      </w:pPr>
      <w:r w:rsidRPr="00AC23D9">
        <w:rPr>
          <w:rFonts w:ascii="Arial" w:hAnsi="Arial" w:cs="Arial"/>
          <w:b/>
        </w:rPr>
        <w:t xml:space="preserve">Artículo 34.- </w:t>
      </w:r>
      <w:r w:rsidRPr="00AC23D9">
        <w:rPr>
          <w:rFonts w:ascii="Arial" w:hAnsi="Arial" w:cs="Arial"/>
        </w:rPr>
        <w:t>Las aportaciones que recaudarán la Hacienda Pública Municipal se integrarán con los siguientes conceptos:</w:t>
      </w: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900"/>
      </w:tblGrid>
      <w:tr w:rsidR="005B46A2" w:rsidRPr="00AC23D9" w14:paraId="015EC4BB" w14:textId="77777777" w:rsidTr="00D073BD">
        <w:trPr>
          <w:trHeight w:val="345"/>
        </w:trPr>
        <w:tc>
          <w:tcPr>
            <w:tcW w:w="7230" w:type="dxa"/>
            <w:shd w:val="clear" w:color="auto" w:fill="D9D9D9" w:themeFill="background1" w:themeFillShade="D9"/>
          </w:tcPr>
          <w:p w14:paraId="42E638AD" w14:textId="77777777" w:rsidR="005B46A2" w:rsidRPr="00AC23D9" w:rsidRDefault="005B46A2" w:rsidP="00D073BD">
            <w:pPr>
              <w:pStyle w:val="TableParagraph"/>
              <w:spacing w:line="360" w:lineRule="auto"/>
              <w:jc w:val="both"/>
              <w:rPr>
                <w:rFonts w:ascii="Arial" w:hAnsi="Arial" w:cs="Arial"/>
                <w:b/>
                <w:sz w:val="20"/>
                <w:szCs w:val="20"/>
              </w:rPr>
            </w:pPr>
            <w:r>
              <w:rPr>
                <w:rFonts w:ascii="Arial" w:hAnsi="Arial" w:cs="Arial"/>
                <w:b/>
              </w:rPr>
              <w:t xml:space="preserve"> </w:t>
            </w:r>
            <w:r w:rsidRPr="007245F3">
              <w:rPr>
                <w:rFonts w:ascii="Arial" w:hAnsi="Arial" w:cs="Arial"/>
                <w:b/>
              </w:rPr>
              <w:t>Aportaciones</w:t>
            </w:r>
          </w:p>
        </w:tc>
        <w:tc>
          <w:tcPr>
            <w:tcW w:w="1900" w:type="dxa"/>
            <w:shd w:val="clear" w:color="auto" w:fill="D9D9D9" w:themeFill="background1" w:themeFillShade="D9"/>
          </w:tcPr>
          <w:p w14:paraId="151929A1" w14:textId="77777777" w:rsidR="005B46A2" w:rsidRPr="007245F3" w:rsidRDefault="005B46A2" w:rsidP="00D073BD">
            <w:pPr>
              <w:pStyle w:val="TableParagraph"/>
              <w:tabs>
                <w:tab w:val="left" w:pos="409"/>
              </w:tabs>
              <w:spacing w:line="360" w:lineRule="auto"/>
              <w:jc w:val="both"/>
              <w:rPr>
                <w:rFonts w:ascii="Arial" w:hAnsi="Arial" w:cs="Arial"/>
                <w:b/>
                <w:bCs/>
                <w:sz w:val="20"/>
                <w:szCs w:val="20"/>
              </w:rPr>
            </w:pPr>
            <w:r w:rsidRPr="007245F3">
              <w:rPr>
                <w:rFonts w:ascii="Arial" w:hAnsi="Arial" w:cs="Arial"/>
                <w:b/>
                <w:bCs/>
              </w:rPr>
              <w:t>$    16,171,936.00</w:t>
            </w:r>
          </w:p>
        </w:tc>
      </w:tr>
      <w:tr w:rsidR="005B46A2" w:rsidRPr="00AC23D9" w14:paraId="6AEA0BC2" w14:textId="77777777" w:rsidTr="00D073BD">
        <w:trPr>
          <w:trHeight w:val="345"/>
        </w:trPr>
        <w:tc>
          <w:tcPr>
            <w:tcW w:w="7230" w:type="dxa"/>
          </w:tcPr>
          <w:p w14:paraId="2BADF91A" w14:textId="77777777" w:rsidR="005B46A2" w:rsidRPr="007245F3" w:rsidRDefault="005B46A2" w:rsidP="00D073BD">
            <w:pPr>
              <w:pStyle w:val="TableParagraph"/>
              <w:spacing w:line="360" w:lineRule="auto"/>
              <w:jc w:val="both"/>
              <w:rPr>
                <w:rFonts w:ascii="Arial" w:hAnsi="Arial" w:cs="Arial"/>
                <w:sz w:val="16"/>
                <w:szCs w:val="16"/>
              </w:rPr>
            </w:pPr>
            <w:r w:rsidRPr="007245F3">
              <w:rPr>
                <w:rFonts w:ascii="Arial" w:hAnsi="Arial" w:cs="Arial"/>
                <w:sz w:val="16"/>
                <w:szCs w:val="16"/>
              </w:rPr>
              <w:t xml:space="preserve">        Fondo de Aportaciones para la Infraestructura Social Municipal</w:t>
            </w:r>
          </w:p>
        </w:tc>
        <w:tc>
          <w:tcPr>
            <w:tcW w:w="1900" w:type="dxa"/>
          </w:tcPr>
          <w:p w14:paraId="4C3A12A4" w14:textId="77777777" w:rsidR="005B46A2" w:rsidRPr="00AC23D9" w:rsidRDefault="005B46A2" w:rsidP="00D073BD">
            <w:pPr>
              <w:pStyle w:val="TableParagraph"/>
              <w:tabs>
                <w:tab w:val="left" w:pos="409"/>
              </w:tabs>
              <w:spacing w:line="360" w:lineRule="auto"/>
              <w:jc w:val="both"/>
              <w:rPr>
                <w:rFonts w:ascii="Arial" w:hAnsi="Arial" w:cs="Arial"/>
                <w:sz w:val="20"/>
                <w:szCs w:val="20"/>
              </w:rPr>
            </w:pPr>
            <w:r>
              <w:rPr>
                <w:rFonts w:ascii="Arial" w:hAnsi="Arial" w:cs="Arial"/>
                <w:sz w:val="20"/>
                <w:szCs w:val="20"/>
              </w:rPr>
              <w:t xml:space="preserve">$    </w:t>
            </w:r>
            <w:r w:rsidRPr="007245F3">
              <w:rPr>
                <w:rFonts w:ascii="Arial" w:hAnsi="Arial" w:cs="Arial"/>
                <w:sz w:val="20"/>
                <w:szCs w:val="20"/>
              </w:rPr>
              <w:t>12</w:t>
            </w:r>
            <w:r>
              <w:rPr>
                <w:rFonts w:ascii="Arial" w:hAnsi="Arial" w:cs="Arial"/>
                <w:sz w:val="20"/>
                <w:szCs w:val="20"/>
              </w:rPr>
              <w:t>,</w:t>
            </w:r>
            <w:r w:rsidRPr="007245F3">
              <w:rPr>
                <w:rFonts w:ascii="Arial" w:hAnsi="Arial" w:cs="Arial"/>
                <w:sz w:val="20"/>
                <w:szCs w:val="20"/>
              </w:rPr>
              <w:t>447</w:t>
            </w:r>
            <w:r>
              <w:rPr>
                <w:rFonts w:ascii="Arial" w:hAnsi="Arial" w:cs="Arial"/>
                <w:sz w:val="20"/>
                <w:szCs w:val="20"/>
              </w:rPr>
              <w:t>,</w:t>
            </w:r>
            <w:r w:rsidRPr="007245F3">
              <w:rPr>
                <w:rFonts w:ascii="Arial" w:hAnsi="Arial" w:cs="Arial"/>
                <w:sz w:val="20"/>
                <w:szCs w:val="20"/>
              </w:rPr>
              <w:t>701</w:t>
            </w:r>
            <w:r w:rsidRPr="00AC23D9">
              <w:rPr>
                <w:rFonts w:ascii="Arial" w:hAnsi="Arial" w:cs="Arial"/>
                <w:sz w:val="20"/>
                <w:szCs w:val="20"/>
              </w:rPr>
              <w:t>.00</w:t>
            </w:r>
          </w:p>
        </w:tc>
      </w:tr>
      <w:tr w:rsidR="005B46A2" w:rsidRPr="00AC23D9" w14:paraId="1DCDECB0" w14:textId="77777777" w:rsidTr="00D073BD">
        <w:trPr>
          <w:trHeight w:val="345"/>
        </w:trPr>
        <w:tc>
          <w:tcPr>
            <w:tcW w:w="7230" w:type="dxa"/>
          </w:tcPr>
          <w:p w14:paraId="2FD20278" w14:textId="77777777" w:rsidR="005B46A2" w:rsidRPr="007245F3" w:rsidRDefault="005B46A2" w:rsidP="00D073BD">
            <w:pPr>
              <w:pStyle w:val="TableParagraph"/>
              <w:spacing w:line="360" w:lineRule="auto"/>
              <w:jc w:val="both"/>
              <w:rPr>
                <w:rFonts w:ascii="Arial" w:hAnsi="Arial" w:cs="Arial"/>
                <w:sz w:val="16"/>
                <w:szCs w:val="16"/>
              </w:rPr>
            </w:pPr>
            <w:r w:rsidRPr="007245F3">
              <w:rPr>
                <w:rFonts w:ascii="Arial" w:hAnsi="Arial" w:cs="Arial"/>
                <w:b/>
                <w:sz w:val="16"/>
                <w:szCs w:val="16"/>
              </w:rPr>
              <w:t xml:space="preserve">        </w:t>
            </w:r>
            <w:r w:rsidRPr="007245F3">
              <w:rPr>
                <w:rFonts w:ascii="Arial" w:hAnsi="Arial" w:cs="Arial"/>
                <w:sz w:val="16"/>
                <w:szCs w:val="16"/>
              </w:rPr>
              <w:t>Fondo de Aportaciones para el Fortalecimiento Municipal</w:t>
            </w:r>
          </w:p>
        </w:tc>
        <w:tc>
          <w:tcPr>
            <w:tcW w:w="1900" w:type="dxa"/>
          </w:tcPr>
          <w:p w14:paraId="26B58C23" w14:textId="77777777" w:rsidR="005B46A2" w:rsidRPr="00AC23D9" w:rsidRDefault="005B46A2" w:rsidP="00D073BD">
            <w:pPr>
              <w:pStyle w:val="TableParagraph"/>
              <w:tabs>
                <w:tab w:val="left" w:pos="519"/>
              </w:tabs>
              <w:spacing w:line="360" w:lineRule="auto"/>
              <w:jc w:val="both"/>
              <w:rPr>
                <w:rFonts w:ascii="Arial" w:hAnsi="Arial" w:cs="Arial"/>
                <w:sz w:val="20"/>
                <w:szCs w:val="20"/>
              </w:rPr>
            </w:pPr>
            <w:r>
              <w:rPr>
                <w:rFonts w:ascii="Arial" w:hAnsi="Arial" w:cs="Arial"/>
                <w:sz w:val="20"/>
                <w:szCs w:val="20"/>
              </w:rPr>
              <w:t xml:space="preserve">$     </w:t>
            </w:r>
            <w:r w:rsidRPr="007245F3">
              <w:rPr>
                <w:rFonts w:ascii="Arial" w:hAnsi="Arial" w:cs="Arial"/>
                <w:sz w:val="20"/>
                <w:szCs w:val="20"/>
              </w:rPr>
              <w:t>3</w:t>
            </w:r>
            <w:r>
              <w:rPr>
                <w:rFonts w:ascii="Arial" w:hAnsi="Arial" w:cs="Arial"/>
                <w:sz w:val="20"/>
                <w:szCs w:val="20"/>
              </w:rPr>
              <w:t>,</w:t>
            </w:r>
            <w:r w:rsidRPr="007245F3">
              <w:rPr>
                <w:rFonts w:ascii="Arial" w:hAnsi="Arial" w:cs="Arial"/>
                <w:sz w:val="20"/>
                <w:szCs w:val="20"/>
              </w:rPr>
              <w:t>724</w:t>
            </w:r>
            <w:r>
              <w:rPr>
                <w:rFonts w:ascii="Arial" w:hAnsi="Arial" w:cs="Arial"/>
                <w:sz w:val="20"/>
                <w:szCs w:val="20"/>
              </w:rPr>
              <w:t>,</w:t>
            </w:r>
            <w:r w:rsidRPr="007245F3">
              <w:rPr>
                <w:rFonts w:ascii="Arial" w:hAnsi="Arial" w:cs="Arial"/>
                <w:sz w:val="20"/>
                <w:szCs w:val="20"/>
              </w:rPr>
              <w:t>235</w:t>
            </w:r>
            <w:r w:rsidRPr="00AC23D9">
              <w:rPr>
                <w:rFonts w:ascii="Arial" w:hAnsi="Arial" w:cs="Arial"/>
                <w:sz w:val="20"/>
                <w:szCs w:val="20"/>
              </w:rPr>
              <w:t>.00</w:t>
            </w:r>
          </w:p>
        </w:tc>
      </w:tr>
    </w:tbl>
    <w:p w14:paraId="7FFDEAD5" w14:textId="77777777" w:rsidR="005B46A2" w:rsidRPr="00AC23D9" w:rsidRDefault="005B46A2" w:rsidP="005B46A2">
      <w:pPr>
        <w:pStyle w:val="Textoindependiente"/>
        <w:spacing w:line="360" w:lineRule="auto"/>
        <w:jc w:val="both"/>
        <w:rPr>
          <w:rFonts w:ascii="Arial" w:hAnsi="Arial" w:cs="Arial"/>
        </w:rPr>
      </w:pPr>
    </w:p>
    <w:p w14:paraId="4B26F7D9" w14:textId="77777777" w:rsidR="005B46A2" w:rsidRDefault="005B46A2" w:rsidP="005B46A2">
      <w:pPr>
        <w:pStyle w:val="Textoindependiente"/>
        <w:spacing w:line="360" w:lineRule="auto"/>
        <w:jc w:val="both"/>
        <w:rPr>
          <w:rFonts w:ascii="Arial" w:hAnsi="Arial" w:cs="Arial"/>
        </w:rPr>
      </w:pPr>
      <w:r w:rsidRPr="00AC23D9">
        <w:rPr>
          <w:rFonts w:ascii="Arial" w:hAnsi="Arial" w:cs="Arial"/>
          <w:b/>
        </w:rPr>
        <w:t xml:space="preserve">Artículo 35- </w:t>
      </w:r>
      <w:r w:rsidRPr="00AC23D9">
        <w:rPr>
          <w:rFonts w:ascii="Arial" w:hAnsi="Arial" w:cs="Arial"/>
        </w:rPr>
        <w:t>Los ingresos extraordinarios que podrá percibir la Hacienda Pública Municipal serán los siguientes:</w:t>
      </w:r>
    </w:p>
    <w:tbl>
      <w:tblPr>
        <w:tblW w:w="9067" w:type="dxa"/>
        <w:tblInd w:w="75" w:type="dxa"/>
        <w:tblCellMar>
          <w:left w:w="70" w:type="dxa"/>
          <w:right w:w="70" w:type="dxa"/>
        </w:tblCellMar>
        <w:tblLook w:val="04A0" w:firstRow="1" w:lastRow="0" w:firstColumn="1" w:lastColumn="0" w:noHBand="0" w:noVBand="1"/>
      </w:tblPr>
      <w:tblGrid>
        <w:gridCol w:w="7840"/>
        <w:gridCol w:w="1227"/>
      </w:tblGrid>
      <w:tr w:rsidR="005B46A2" w:rsidRPr="007245F3" w14:paraId="4932334A" w14:textId="77777777" w:rsidTr="00D073BD">
        <w:trPr>
          <w:trHeight w:val="300"/>
        </w:trPr>
        <w:tc>
          <w:tcPr>
            <w:tcW w:w="7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FF0D16" w14:textId="77777777" w:rsidR="005B46A2" w:rsidRPr="007245F3" w:rsidRDefault="005B46A2" w:rsidP="00D073BD">
            <w:pPr>
              <w:widowControl/>
              <w:autoSpaceDE/>
              <w:autoSpaceDN/>
              <w:jc w:val="both"/>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lastRenderedPageBreak/>
              <w:t>Ingresos por ventas de bienes, prestaciones de servicios y otros ingresos</w:t>
            </w:r>
          </w:p>
        </w:tc>
        <w:tc>
          <w:tcPr>
            <w:tcW w:w="1227" w:type="dxa"/>
            <w:tcBorders>
              <w:top w:val="single" w:sz="4" w:space="0" w:color="auto"/>
              <w:left w:val="nil"/>
              <w:bottom w:val="single" w:sz="4" w:space="0" w:color="auto"/>
              <w:right w:val="single" w:sz="4" w:space="0" w:color="auto"/>
            </w:tcBorders>
            <w:shd w:val="clear" w:color="000000" w:fill="D9D9D9"/>
            <w:vAlign w:val="center"/>
            <w:hideMark/>
          </w:tcPr>
          <w:p w14:paraId="43A5C2E2" w14:textId="77777777" w:rsidR="005B46A2" w:rsidRPr="007245F3" w:rsidRDefault="005B46A2" w:rsidP="00D073BD">
            <w:pPr>
              <w:widowControl/>
              <w:autoSpaceDE/>
              <w:autoSpaceDN/>
              <w:jc w:val="right"/>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0.00</w:t>
            </w:r>
          </w:p>
        </w:tc>
      </w:tr>
      <w:tr w:rsidR="005B46A2" w:rsidRPr="007245F3" w14:paraId="2C2D20F5"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5E679E6"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Ingresos por venta de bienes y </w:t>
            </w:r>
            <w:proofErr w:type="spellStart"/>
            <w:r w:rsidRPr="007245F3">
              <w:rPr>
                <w:rFonts w:ascii="Arial" w:eastAsia="Times New Roman" w:hAnsi="Arial" w:cs="Arial"/>
                <w:color w:val="000000"/>
                <w:sz w:val="16"/>
                <w:szCs w:val="16"/>
                <w:lang w:val="es-MX" w:eastAsia="es-MX"/>
              </w:rPr>
              <w:t>prestacion</w:t>
            </w:r>
            <w:proofErr w:type="spellEnd"/>
            <w:r w:rsidRPr="007245F3">
              <w:rPr>
                <w:rFonts w:ascii="Arial" w:eastAsia="Times New Roman" w:hAnsi="Arial" w:cs="Arial"/>
                <w:color w:val="000000"/>
                <w:sz w:val="16"/>
                <w:szCs w:val="16"/>
                <w:lang w:val="es-MX" w:eastAsia="es-MX"/>
              </w:rPr>
              <w:t xml:space="preserve"> de servicios de instituciones </w:t>
            </w:r>
            <w:proofErr w:type="spellStart"/>
            <w:r w:rsidRPr="007245F3">
              <w:rPr>
                <w:rFonts w:ascii="Arial" w:eastAsia="Times New Roman" w:hAnsi="Arial" w:cs="Arial"/>
                <w:color w:val="000000"/>
                <w:sz w:val="16"/>
                <w:szCs w:val="16"/>
                <w:lang w:val="es-MX" w:eastAsia="es-MX"/>
              </w:rPr>
              <w:t>publicas</w:t>
            </w:r>
            <w:proofErr w:type="spellEnd"/>
            <w:r w:rsidRPr="007245F3">
              <w:rPr>
                <w:rFonts w:ascii="Arial" w:eastAsia="Times New Roman" w:hAnsi="Arial" w:cs="Arial"/>
                <w:color w:val="000000"/>
                <w:sz w:val="16"/>
                <w:szCs w:val="16"/>
                <w:lang w:val="es-MX" w:eastAsia="es-MX"/>
              </w:rPr>
              <w:t xml:space="preserve"> de seguridad social</w:t>
            </w:r>
          </w:p>
        </w:tc>
        <w:tc>
          <w:tcPr>
            <w:tcW w:w="1227" w:type="dxa"/>
            <w:tcBorders>
              <w:top w:val="nil"/>
              <w:left w:val="nil"/>
              <w:bottom w:val="single" w:sz="4" w:space="0" w:color="auto"/>
              <w:right w:val="single" w:sz="4" w:space="0" w:color="auto"/>
            </w:tcBorders>
            <w:shd w:val="clear" w:color="auto" w:fill="auto"/>
            <w:vAlign w:val="center"/>
            <w:hideMark/>
          </w:tcPr>
          <w:p w14:paraId="15DF2222"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3FF83B90"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A563018"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Ingresos por venta de bienes y </w:t>
            </w:r>
            <w:proofErr w:type="spellStart"/>
            <w:r w:rsidRPr="007245F3">
              <w:rPr>
                <w:rFonts w:ascii="Arial" w:eastAsia="Times New Roman" w:hAnsi="Arial" w:cs="Arial"/>
                <w:color w:val="000000"/>
                <w:sz w:val="16"/>
                <w:szCs w:val="16"/>
                <w:lang w:val="es-MX" w:eastAsia="es-MX"/>
              </w:rPr>
              <w:t>prestacion</w:t>
            </w:r>
            <w:proofErr w:type="spellEnd"/>
            <w:r w:rsidRPr="007245F3">
              <w:rPr>
                <w:rFonts w:ascii="Arial" w:eastAsia="Times New Roman" w:hAnsi="Arial" w:cs="Arial"/>
                <w:color w:val="000000"/>
                <w:sz w:val="16"/>
                <w:szCs w:val="16"/>
                <w:lang w:val="es-MX" w:eastAsia="es-MX"/>
              </w:rPr>
              <w:t xml:space="preserve"> de servicio de empresas productivas del estado</w:t>
            </w:r>
          </w:p>
        </w:tc>
        <w:tc>
          <w:tcPr>
            <w:tcW w:w="1227" w:type="dxa"/>
            <w:tcBorders>
              <w:top w:val="nil"/>
              <w:left w:val="nil"/>
              <w:bottom w:val="single" w:sz="4" w:space="0" w:color="auto"/>
              <w:right w:val="single" w:sz="4" w:space="0" w:color="auto"/>
            </w:tcBorders>
            <w:shd w:val="clear" w:color="auto" w:fill="auto"/>
            <w:vAlign w:val="center"/>
            <w:hideMark/>
          </w:tcPr>
          <w:p w14:paraId="377FE16F"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01D72FEA"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111CDCB"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Ingresos por venta de bienes y </w:t>
            </w:r>
            <w:proofErr w:type="spellStart"/>
            <w:r w:rsidRPr="007245F3">
              <w:rPr>
                <w:rFonts w:ascii="Arial" w:eastAsia="Times New Roman" w:hAnsi="Arial" w:cs="Arial"/>
                <w:color w:val="000000"/>
                <w:sz w:val="16"/>
                <w:szCs w:val="16"/>
                <w:lang w:val="es-MX" w:eastAsia="es-MX"/>
              </w:rPr>
              <w:t>prestacion</w:t>
            </w:r>
            <w:proofErr w:type="spellEnd"/>
            <w:r w:rsidRPr="007245F3">
              <w:rPr>
                <w:rFonts w:ascii="Arial" w:eastAsia="Times New Roman" w:hAnsi="Arial" w:cs="Arial"/>
                <w:color w:val="000000"/>
                <w:sz w:val="16"/>
                <w:szCs w:val="16"/>
                <w:lang w:val="es-MX" w:eastAsia="es-MX"/>
              </w:rPr>
              <w:t xml:space="preserve"> de servicios de entidades paraestatales y fideicomisos no empresariales y no financieros</w:t>
            </w:r>
          </w:p>
        </w:tc>
        <w:tc>
          <w:tcPr>
            <w:tcW w:w="1227" w:type="dxa"/>
            <w:tcBorders>
              <w:top w:val="nil"/>
              <w:left w:val="nil"/>
              <w:bottom w:val="single" w:sz="4" w:space="0" w:color="auto"/>
              <w:right w:val="single" w:sz="4" w:space="0" w:color="auto"/>
            </w:tcBorders>
            <w:shd w:val="clear" w:color="auto" w:fill="auto"/>
            <w:vAlign w:val="center"/>
            <w:hideMark/>
          </w:tcPr>
          <w:p w14:paraId="1310AD5B"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26ECD94B"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755CBCC"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Ingresos por venta de bienes y </w:t>
            </w:r>
            <w:proofErr w:type="spellStart"/>
            <w:r w:rsidRPr="007245F3">
              <w:rPr>
                <w:rFonts w:ascii="Arial" w:eastAsia="Times New Roman" w:hAnsi="Arial" w:cs="Arial"/>
                <w:color w:val="000000"/>
                <w:sz w:val="16"/>
                <w:szCs w:val="16"/>
                <w:lang w:val="es-MX" w:eastAsia="es-MX"/>
              </w:rPr>
              <w:t>prestacion</w:t>
            </w:r>
            <w:proofErr w:type="spellEnd"/>
            <w:r w:rsidRPr="007245F3">
              <w:rPr>
                <w:rFonts w:ascii="Arial" w:eastAsia="Times New Roman" w:hAnsi="Arial" w:cs="Arial"/>
                <w:color w:val="000000"/>
                <w:sz w:val="16"/>
                <w:szCs w:val="16"/>
                <w:lang w:val="es-MX" w:eastAsia="es-MX"/>
              </w:rPr>
              <w:t xml:space="preserve"> de servicios de entidades paraestatales empresariales no financieras con </w:t>
            </w:r>
            <w:proofErr w:type="spellStart"/>
            <w:r w:rsidRPr="007245F3">
              <w:rPr>
                <w:rFonts w:ascii="Arial" w:eastAsia="Times New Roman" w:hAnsi="Arial" w:cs="Arial"/>
                <w:color w:val="000000"/>
                <w:sz w:val="16"/>
                <w:szCs w:val="16"/>
                <w:lang w:val="es-MX" w:eastAsia="es-MX"/>
              </w:rPr>
              <w:t>paticipacion</w:t>
            </w:r>
            <w:proofErr w:type="spellEnd"/>
            <w:r w:rsidRPr="007245F3">
              <w:rPr>
                <w:rFonts w:ascii="Arial" w:eastAsia="Times New Roman" w:hAnsi="Arial" w:cs="Arial"/>
                <w:color w:val="000000"/>
                <w:sz w:val="16"/>
                <w:szCs w:val="16"/>
                <w:lang w:val="es-MX" w:eastAsia="es-MX"/>
              </w:rPr>
              <w:t xml:space="preserve"> estatal mayoritaria</w:t>
            </w:r>
          </w:p>
        </w:tc>
        <w:tc>
          <w:tcPr>
            <w:tcW w:w="1227" w:type="dxa"/>
            <w:tcBorders>
              <w:top w:val="nil"/>
              <w:left w:val="nil"/>
              <w:bottom w:val="single" w:sz="4" w:space="0" w:color="auto"/>
              <w:right w:val="single" w:sz="4" w:space="0" w:color="auto"/>
            </w:tcBorders>
            <w:shd w:val="clear" w:color="auto" w:fill="auto"/>
            <w:vAlign w:val="center"/>
            <w:hideMark/>
          </w:tcPr>
          <w:p w14:paraId="717815E5"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6A8EEBA5"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758E9AF"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Ingresos por venta de bienes y </w:t>
            </w:r>
            <w:proofErr w:type="spellStart"/>
            <w:r w:rsidRPr="007245F3">
              <w:rPr>
                <w:rFonts w:ascii="Arial" w:eastAsia="Times New Roman" w:hAnsi="Arial" w:cs="Arial"/>
                <w:color w:val="000000"/>
                <w:sz w:val="16"/>
                <w:szCs w:val="16"/>
                <w:lang w:val="es-MX" w:eastAsia="es-MX"/>
              </w:rPr>
              <w:t>prestacion</w:t>
            </w:r>
            <w:proofErr w:type="spellEnd"/>
            <w:r w:rsidRPr="007245F3">
              <w:rPr>
                <w:rFonts w:ascii="Arial" w:eastAsia="Times New Roman" w:hAnsi="Arial" w:cs="Arial"/>
                <w:color w:val="000000"/>
                <w:sz w:val="16"/>
                <w:szCs w:val="16"/>
                <w:lang w:val="es-MX" w:eastAsia="es-MX"/>
              </w:rPr>
              <w:t xml:space="preserve"> de servicios de entidades paraestatales empresariales financieras </w:t>
            </w:r>
            <w:proofErr w:type="gramStart"/>
            <w:r w:rsidRPr="007245F3">
              <w:rPr>
                <w:rFonts w:ascii="Arial" w:eastAsia="Times New Roman" w:hAnsi="Arial" w:cs="Arial"/>
                <w:color w:val="000000"/>
                <w:sz w:val="16"/>
                <w:szCs w:val="16"/>
                <w:lang w:val="es-MX" w:eastAsia="es-MX"/>
              </w:rPr>
              <w:t>monetarias  con</w:t>
            </w:r>
            <w:proofErr w:type="gramEnd"/>
            <w:r w:rsidRPr="007245F3">
              <w:rPr>
                <w:rFonts w:ascii="Arial" w:eastAsia="Times New Roman" w:hAnsi="Arial" w:cs="Arial"/>
                <w:color w:val="000000"/>
                <w:sz w:val="16"/>
                <w:szCs w:val="16"/>
                <w:lang w:val="es-MX" w:eastAsia="es-MX"/>
              </w:rPr>
              <w:t xml:space="preserve"> </w:t>
            </w:r>
            <w:proofErr w:type="spellStart"/>
            <w:r w:rsidRPr="007245F3">
              <w:rPr>
                <w:rFonts w:ascii="Arial" w:eastAsia="Times New Roman" w:hAnsi="Arial" w:cs="Arial"/>
                <w:color w:val="000000"/>
                <w:sz w:val="16"/>
                <w:szCs w:val="16"/>
                <w:lang w:val="es-MX" w:eastAsia="es-MX"/>
              </w:rPr>
              <w:t>paticipacion</w:t>
            </w:r>
            <w:proofErr w:type="spellEnd"/>
            <w:r w:rsidRPr="007245F3">
              <w:rPr>
                <w:rFonts w:ascii="Arial" w:eastAsia="Times New Roman" w:hAnsi="Arial" w:cs="Arial"/>
                <w:color w:val="000000"/>
                <w:sz w:val="16"/>
                <w:szCs w:val="16"/>
                <w:lang w:val="es-MX" w:eastAsia="es-MX"/>
              </w:rPr>
              <w:t xml:space="preserve"> estatal mayoritaria</w:t>
            </w:r>
          </w:p>
        </w:tc>
        <w:tc>
          <w:tcPr>
            <w:tcW w:w="1227" w:type="dxa"/>
            <w:tcBorders>
              <w:top w:val="nil"/>
              <w:left w:val="nil"/>
              <w:bottom w:val="single" w:sz="4" w:space="0" w:color="auto"/>
              <w:right w:val="single" w:sz="4" w:space="0" w:color="auto"/>
            </w:tcBorders>
            <w:shd w:val="clear" w:color="auto" w:fill="auto"/>
            <w:vAlign w:val="center"/>
            <w:hideMark/>
          </w:tcPr>
          <w:p w14:paraId="5909DDCD"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583A505D"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7F3018C"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Ingresos por venta de bienes y </w:t>
            </w:r>
            <w:proofErr w:type="spellStart"/>
            <w:r w:rsidRPr="007245F3">
              <w:rPr>
                <w:rFonts w:ascii="Arial" w:eastAsia="Times New Roman" w:hAnsi="Arial" w:cs="Arial"/>
                <w:color w:val="000000"/>
                <w:sz w:val="16"/>
                <w:szCs w:val="16"/>
                <w:lang w:val="es-MX" w:eastAsia="es-MX"/>
              </w:rPr>
              <w:t>prestacion</w:t>
            </w:r>
            <w:proofErr w:type="spellEnd"/>
            <w:r w:rsidRPr="007245F3">
              <w:rPr>
                <w:rFonts w:ascii="Arial" w:eastAsia="Times New Roman" w:hAnsi="Arial" w:cs="Arial"/>
                <w:color w:val="000000"/>
                <w:sz w:val="16"/>
                <w:szCs w:val="16"/>
                <w:lang w:val="es-MX" w:eastAsia="es-MX"/>
              </w:rPr>
              <w:t xml:space="preserve"> de servicios de entidades paraestatales empresariales financieras no monetarias con </w:t>
            </w:r>
            <w:proofErr w:type="spellStart"/>
            <w:r w:rsidRPr="007245F3">
              <w:rPr>
                <w:rFonts w:ascii="Arial" w:eastAsia="Times New Roman" w:hAnsi="Arial" w:cs="Arial"/>
                <w:color w:val="000000"/>
                <w:sz w:val="16"/>
                <w:szCs w:val="16"/>
                <w:lang w:val="es-MX" w:eastAsia="es-MX"/>
              </w:rPr>
              <w:t>participacion</w:t>
            </w:r>
            <w:proofErr w:type="spellEnd"/>
            <w:r w:rsidRPr="007245F3">
              <w:rPr>
                <w:rFonts w:ascii="Arial" w:eastAsia="Times New Roman" w:hAnsi="Arial" w:cs="Arial"/>
                <w:color w:val="000000"/>
                <w:sz w:val="16"/>
                <w:szCs w:val="16"/>
                <w:lang w:val="es-MX" w:eastAsia="es-MX"/>
              </w:rPr>
              <w:t xml:space="preserve"> estatal mayoritaria</w:t>
            </w:r>
          </w:p>
        </w:tc>
        <w:tc>
          <w:tcPr>
            <w:tcW w:w="1227" w:type="dxa"/>
            <w:tcBorders>
              <w:top w:val="nil"/>
              <w:left w:val="nil"/>
              <w:bottom w:val="single" w:sz="4" w:space="0" w:color="auto"/>
              <w:right w:val="single" w:sz="4" w:space="0" w:color="auto"/>
            </w:tcBorders>
            <w:shd w:val="clear" w:color="auto" w:fill="auto"/>
            <w:vAlign w:val="center"/>
            <w:hideMark/>
          </w:tcPr>
          <w:p w14:paraId="108EFADB"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263314BB"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029F173"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Ingresos por venta de bienes y </w:t>
            </w:r>
            <w:proofErr w:type="spellStart"/>
            <w:r w:rsidRPr="007245F3">
              <w:rPr>
                <w:rFonts w:ascii="Arial" w:eastAsia="Times New Roman" w:hAnsi="Arial" w:cs="Arial"/>
                <w:color w:val="000000"/>
                <w:sz w:val="16"/>
                <w:szCs w:val="16"/>
                <w:lang w:val="es-MX" w:eastAsia="es-MX"/>
              </w:rPr>
              <w:t>prwestacion</w:t>
            </w:r>
            <w:proofErr w:type="spellEnd"/>
            <w:r w:rsidRPr="007245F3">
              <w:rPr>
                <w:rFonts w:ascii="Arial" w:eastAsia="Times New Roman" w:hAnsi="Arial" w:cs="Arial"/>
                <w:color w:val="000000"/>
                <w:sz w:val="16"/>
                <w:szCs w:val="16"/>
                <w:lang w:val="es-MX" w:eastAsia="es-MX"/>
              </w:rPr>
              <w:t xml:space="preserve"> de servicios de fideicomisos financieros </w:t>
            </w:r>
            <w:proofErr w:type="spellStart"/>
            <w:r w:rsidRPr="007245F3">
              <w:rPr>
                <w:rFonts w:ascii="Arial" w:eastAsia="Times New Roman" w:hAnsi="Arial" w:cs="Arial"/>
                <w:color w:val="000000"/>
                <w:sz w:val="16"/>
                <w:szCs w:val="16"/>
                <w:lang w:val="es-MX" w:eastAsia="es-MX"/>
              </w:rPr>
              <w:t>publicos</w:t>
            </w:r>
            <w:proofErr w:type="spellEnd"/>
            <w:r w:rsidRPr="007245F3">
              <w:rPr>
                <w:rFonts w:ascii="Arial" w:eastAsia="Times New Roman" w:hAnsi="Arial" w:cs="Arial"/>
                <w:color w:val="000000"/>
                <w:sz w:val="16"/>
                <w:szCs w:val="16"/>
                <w:lang w:val="es-MX" w:eastAsia="es-MX"/>
              </w:rPr>
              <w:t xml:space="preserve"> con </w:t>
            </w:r>
            <w:proofErr w:type="spellStart"/>
            <w:r w:rsidRPr="007245F3">
              <w:rPr>
                <w:rFonts w:ascii="Arial" w:eastAsia="Times New Roman" w:hAnsi="Arial" w:cs="Arial"/>
                <w:color w:val="000000"/>
                <w:sz w:val="16"/>
                <w:szCs w:val="16"/>
                <w:lang w:val="es-MX" w:eastAsia="es-MX"/>
              </w:rPr>
              <w:t>participacion</w:t>
            </w:r>
            <w:proofErr w:type="spellEnd"/>
            <w:r w:rsidRPr="007245F3">
              <w:rPr>
                <w:rFonts w:ascii="Arial" w:eastAsia="Times New Roman" w:hAnsi="Arial" w:cs="Arial"/>
                <w:color w:val="000000"/>
                <w:sz w:val="16"/>
                <w:szCs w:val="16"/>
                <w:lang w:val="es-MX" w:eastAsia="es-MX"/>
              </w:rPr>
              <w:t xml:space="preserve"> estatal </w:t>
            </w:r>
            <w:proofErr w:type="spellStart"/>
            <w:r w:rsidRPr="007245F3">
              <w:rPr>
                <w:rFonts w:ascii="Arial" w:eastAsia="Times New Roman" w:hAnsi="Arial" w:cs="Arial"/>
                <w:color w:val="000000"/>
                <w:sz w:val="16"/>
                <w:szCs w:val="16"/>
                <w:lang w:val="es-MX" w:eastAsia="es-MX"/>
              </w:rPr>
              <w:t>mayoriteria</w:t>
            </w:r>
            <w:proofErr w:type="spellEnd"/>
          </w:p>
        </w:tc>
        <w:tc>
          <w:tcPr>
            <w:tcW w:w="1227" w:type="dxa"/>
            <w:tcBorders>
              <w:top w:val="nil"/>
              <w:left w:val="nil"/>
              <w:bottom w:val="single" w:sz="4" w:space="0" w:color="auto"/>
              <w:right w:val="single" w:sz="4" w:space="0" w:color="auto"/>
            </w:tcBorders>
            <w:shd w:val="clear" w:color="auto" w:fill="auto"/>
            <w:vAlign w:val="center"/>
            <w:hideMark/>
          </w:tcPr>
          <w:p w14:paraId="7420B7AB"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37F97445" w14:textId="77777777" w:rsidTr="00D073BD">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0AF1C48"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Ingresos por venta de bienes y </w:t>
            </w:r>
            <w:proofErr w:type="spellStart"/>
            <w:r w:rsidRPr="007245F3">
              <w:rPr>
                <w:rFonts w:ascii="Arial" w:eastAsia="Times New Roman" w:hAnsi="Arial" w:cs="Arial"/>
                <w:color w:val="000000"/>
                <w:sz w:val="16"/>
                <w:szCs w:val="16"/>
                <w:lang w:val="es-MX" w:eastAsia="es-MX"/>
              </w:rPr>
              <w:t>prestacion</w:t>
            </w:r>
            <w:proofErr w:type="spellEnd"/>
            <w:r w:rsidRPr="007245F3">
              <w:rPr>
                <w:rFonts w:ascii="Arial" w:eastAsia="Times New Roman" w:hAnsi="Arial" w:cs="Arial"/>
                <w:color w:val="000000"/>
                <w:sz w:val="16"/>
                <w:szCs w:val="16"/>
                <w:lang w:val="es-MX" w:eastAsia="es-MX"/>
              </w:rPr>
              <w:t xml:space="preserve"> de servicios de los poderes legislativo y judicial y de los </w:t>
            </w:r>
            <w:proofErr w:type="spellStart"/>
            <w:r w:rsidRPr="007245F3">
              <w:rPr>
                <w:rFonts w:ascii="Arial" w:eastAsia="Times New Roman" w:hAnsi="Arial" w:cs="Arial"/>
                <w:color w:val="000000"/>
                <w:sz w:val="16"/>
                <w:szCs w:val="16"/>
                <w:lang w:val="es-MX" w:eastAsia="es-MX"/>
              </w:rPr>
              <w:t>organos</w:t>
            </w:r>
            <w:proofErr w:type="spellEnd"/>
            <w:r w:rsidRPr="007245F3">
              <w:rPr>
                <w:rFonts w:ascii="Arial" w:eastAsia="Times New Roman" w:hAnsi="Arial" w:cs="Arial"/>
                <w:color w:val="000000"/>
                <w:sz w:val="16"/>
                <w:szCs w:val="16"/>
                <w:lang w:val="es-MX" w:eastAsia="es-MX"/>
              </w:rPr>
              <w:t xml:space="preserve"> </w:t>
            </w:r>
            <w:proofErr w:type="spellStart"/>
            <w:r w:rsidRPr="007245F3">
              <w:rPr>
                <w:rFonts w:ascii="Arial" w:eastAsia="Times New Roman" w:hAnsi="Arial" w:cs="Arial"/>
                <w:color w:val="000000"/>
                <w:sz w:val="16"/>
                <w:szCs w:val="16"/>
                <w:lang w:val="es-MX" w:eastAsia="es-MX"/>
              </w:rPr>
              <w:t>autonomos</w:t>
            </w:r>
            <w:proofErr w:type="spellEnd"/>
          </w:p>
        </w:tc>
        <w:tc>
          <w:tcPr>
            <w:tcW w:w="1227" w:type="dxa"/>
            <w:tcBorders>
              <w:top w:val="nil"/>
              <w:left w:val="nil"/>
              <w:bottom w:val="single" w:sz="4" w:space="0" w:color="auto"/>
              <w:right w:val="single" w:sz="4" w:space="0" w:color="auto"/>
            </w:tcBorders>
            <w:shd w:val="clear" w:color="auto" w:fill="auto"/>
            <w:vAlign w:val="center"/>
            <w:hideMark/>
          </w:tcPr>
          <w:p w14:paraId="28DCC189"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3C6758BE"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7EE4A30"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Ingresos por ventas de bienes y servicios producidos en establecimientos del Gobierno Central</w:t>
            </w:r>
          </w:p>
        </w:tc>
        <w:tc>
          <w:tcPr>
            <w:tcW w:w="1227" w:type="dxa"/>
            <w:tcBorders>
              <w:top w:val="nil"/>
              <w:left w:val="nil"/>
              <w:bottom w:val="single" w:sz="4" w:space="0" w:color="auto"/>
              <w:right w:val="single" w:sz="4" w:space="0" w:color="auto"/>
            </w:tcBorders>
            <w:shd w:val="clear" w:color="auto" w:fill="auto"/>
            <w:vAlign w:val="center"/>
            <w:hideMark/>
          </w:tcPr>
          <w:p w14:paraId="0BA10C73"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bl>
    <w:p w14:paraId="63C43701" w14:textId="77777777" w:rsidR="005B46A2" w:rsidRDefault="005B46A2" w:rsidP="005B46A2">
      <w:pPr>
        <w:spacing w:line="360" w:lineRule="auto"/>
        <w:rPr>
          <w:rFonts w:ascii="Arial" w:hAnsi="Arial" w:cs="Arial"/>
          <w:sz w:val="20"/>
          <w:szCs w:val="20"/>
        </w:rPr>
      </w:pPr>
    </w:p>
    <w:tbl>
      <w:tblPr>
        <w:tblW w:w="9067" w:type="dxa"/>
        <w:tblInd w:w="75" w:type="dxa"/>
        <w:tblCellMar>
          <w:left w:w="70" w:type="dxa"/>
          <w:right w:w="70" w:type="dxa"/>
        </w:tblCellMar>
        <w:tblLook w:val="04A0" w:firstRow="1" w:lastRow="0" w:firstColumn="1" w:lastColumn="0" w:noHBand="0" w:noVBand="1"/>
      </w:tblPr>
      <w:tblGrid>
        <w:gridCol w:w="7840"/>
        <w:gridCol w:w="1227"/>
      </w:tblGrid>
      <w:tr w:rsidR="005B46A2" w:rsidRPr="007245F3" w14:paraId="49A7542F" w14:textId="77777777" w:rsidTr="00D073BD">
        <w:trPr>
          <w:trHeight w:val="300"/>
        </w:trPr>
        <w:tc>
          <w:tcPr>
            <w:tcW w:w="7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7F143A" w14:textId="77777777" w:rsidR="005B46A2" w:rsidRPr="007245F3" w:rsidRDefault="005B46A2" w:rsidP="00D073BD">
            <w:pPr>
              <w:widowControl/>
              <w:autoSpaceDE/>
              <w:autoSpaceDN/>
              <w:jc w:val="both"/>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Transferencias, Asignaciones, Subsidios y subvenciones, y pensiones y jubilaciones</w:t>
            </w:r>
          </w:p>
        </w:tc>
        <w:tc>
          <w:tcPr>
            <w:tcW w:w="1227" w:type="dxa"/>
            <w:tcBorders>
              <w:top w:val="single" w:sz="4" w:space="0" w:color="auto"/>
              <w:left w:val="nil"/>
              <w:bottom w:val="single" w:sz="4" w:space="0" w:color="auto"/>
              <w:right w:val="single" w:sz="4" w:space="0" w:color="auto"/>
            </w:tcBorders>
            <w:shd w:val="clear" w:color="000000" w:fill="D9D9D9"/>
            <w:vAlign w:val="center"/>
            <w:hideMark/>
          </w:tcPr>
          <w:p w14:paraId="1B37E05F" w14:textId="77777777" w:rsidR="005B46A2" w:rsidRPr="007245F3" w:rsidRDefault="005B46A2" w:rsidP="00D073BD">
            <w:pPr>
              <w:widowControl/>
              <w:autoSpaceDE/>
              <w:autoSpaceDN/>
              <w:jc w:val="right"/>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0.00</w:t>
            </w:r>
          </w:p>
        </w:tc>
      </w:tr>
      <w:tr w:rsidR="005B46A2" w:rsidRPr="007245F3" w14:paraId="7F27FEE5"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3556757"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proofErr w:type="spellStart"/>
            <w:r w:rsidRPr="007245F3">
              <w:rPr>
                <w:rFonts w:ascii="Arial" w:eastAsia="Times New Roman" w:hAnsi="Arial" w:cs="Arial"/>
                <w:color w:val="000000"/>
                <w:sz w:val="16"/>
                <w:szCs w:val="16"/>
                <w:lang w:val="es-MX" w:eastAsia="es-MX"/>
              </w:rPr>
              <w:t>Transferenias</w:t>
            </w:r>
            <w:proofErr w:type="spellEnd"/>
            <w:r w:rsidRPr="007245F3">
              <w:rPr>
                <w:rFonts w:ascii="Arial" w:eastAsia="Times New Roman" w:hAnsi="Arial" w:cs="Arial"/>
                <w:color w:val="000000"/>
                <w:sz w:val="16"/>
                <w:szCs w:val="16"/>
                <w:lang w:val="es-MX" w:eastAsia="es-MX"/>
              </w:rPr>
              <w:t xml:space="preserve"> y asignaciones</w:t>
            </w:r>
          </w:p>
        </w:tc>
        <w:tc>
          <w:tcPr>
            <w:tcW w:w="1227" w:type="dxa"/>
            <w:tcBorders>
              <w:top w:val="nil"/>
              <w:left w:val="nil"/>
              <w:bottom w:val="single" w:sz="4" w:space="0" w:color="auto"/>
              <w:right w:val="single" w:sz="4" w:space="0" w:color="auto"/>
            </w:tcBorders>
            <w:shd w:val="clear" w:color="auto" w:fill="auto"/>
            <w:vAlign w:val="center"/>
            <w:hideMark/>
          </w:tcPr>
          <w:p w14:paraId="6E6A4D65" w14:textId="77777777" w:rsidR="005B46A2" w:rsidRPr="007245F3" w:rsidRDefault="005B46A2" w:rsidP="00D073BD">
            <w:pPr>
              <w:widowControl/>
              <w:autoSpaceDE/>
              <w:autoSpaceDN/>
              <w:jc w:val="right"/>
              <w:rPr>
                <w:rFonts w:ascii="Arial" w:eastAsia="Times New Roman" w:hAnsi="Arial" w:cs="Arial"/>
                <w:color w:val="000000"/>
                <w:sz w:val="20"/>
                <w:szCs w:val="20"/>
                <w:lang w:val="es-MX" w:eastAsia="es-MX"/>
              </w:rPr>
            </w:pPr>
            <w:r w:rsidRPr="007245F3">
              <w:rPr>
                <w:rFonts w:ascii="Arial" w:eastAsia="Times New Roman" w:hAnsi="Arial" w:cs="Arial"/>
                <w:color w:val="000000"/>
                <w:sz w:val="20"/>
                <w:szCs w:val="20"/>
                <w:lang w:val="es-MX" w:eastAsia="es-MX"/>
              </w:rPr>
              <w:t>0.00</w:t>
            </w:r>
          </w:p>
        </w:tc>
      </w:tr>
      <w:tr w:rsidR="005B46A2" w:rsidRPr="007245F3" w14:paraId="65255079"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C6A83EA"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Subsidios y Subvenciones</w:t>
            </w:r>
          </w:p>
        </w:tc>
        <w:tc>
          <w:tcPr>
            <w:tcW w:w="1227" w:type="dxa"/>
            <w:tcBorders>
              <w:top w:val="nil"/>
              <w:left w:val="nil"/>
              <w:bottom w:val="single" w:sz="4" w:space="0" w:color="auto"/>
              <w:right w:val="single" w:sz="4" w:space="0" w:color="auto"/>
            </w:tcBorders>
            <w:shd w:val="clear" w:color="auto" w:fill="auto"/>
            <w:vAlign w:val="center"/>
            <w:hideMark/>
          </w:tcPr>
          <w:p w14:paraId="5D537110" w14:textId="77777777" w:rsidR="005B46A2" w:rsidRPr="007245F3" w:rsidRDefault="005B46A2" w:rsidP="00D073BD">
            <w:pPr>
              <w:widowControl/>
              <w:autoSpaceDE/>
              <w:autoSpaceDN/>
              <w:jc w:val="right"/>
              <w:rPr>
                <w:rFonts w:ascii="Arial" w:eastAsia="Times New Roman" w:hAnsi="Arial" w:cs="Arial"/>
                <w:color w:val="000000"/>
                <w:sz w:val="20"/>
                <w:szCs w:val="20"/>
                <w:lang w:val="es-MX" w:eastAsia="es-MX"/>
              </w:rPr>
            </w:pPr>
            <w:r w:rsidRPr="007245F3">
              <w:rPr>
                <w:rFonts w:ascii="Arial" w:eastAsia="Times New Roman" w:hAnsi="Arial" w:cs="Arial"/>
                <w:color w:val="000000"/>
                <w:sz w:val="20"/>
                <w:szCs w:val="20"/>
                <w:lang w:val="es-MX" w:eastAsia="es-MX"/>
              </w:rPr>
              <w:t>0.00</w:t>
            </w:r>
          </w:p>
        </w:tc>
      </w:tr>
      <w:tr w:rsidR="005B46A2" w:rsidRPr="007245F3" w14:paraId="1DA32D35"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38D0DBE"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 xml:space="preserve">Pensiones y Jubilaciones </w:t>
            </w:r>
          </w:p>
        </w:tc>
        <w:tc>
          <w:tcPr>
            <w:tcW w:w="1227" w:type="dxa"/>
            <w:tcBorders>
              <w:top w:val="nil"/>
              <w:left w:val="nil"/>
              <w:bottom w:val="single" w:sz="4" w:space="0" w:color="auto"/>
              <w:right w:val="single" w:sz="4" w:space="0" w:color="auto"/>
            </w:tcBorders>
            <w:shd w:val="clear" w:color="auto" w:fill="auto"/>
            <w:vAlign w:val="center"/>
            <w:hideMark/>
          </w:tcPr>
          <w:p w14:paraId="35551F6B" w14:textId="77777777" w:rsidR="005B46A2" w:rsidRPr="007245F3" w:rsidRDefault="005B46A2" w:rsidP="00D073BD">
            <w:pPr>
              <w:widowControl/>
              <w:autoSpaceDE/>
              <w:autoSpaceDN/>
              <w:jc w:val="right"/>
              <w:rPr>
                <w:rFonts w:ascii="Arial" w:eastAsia="Times New Roman" w:hAnsi="Arial" w:cs="Arial"/>
                <w:color w:val="000000"/>
                <w:sz w:val="20"/>
                <w:szCs w:val="20"/>
                <w:lang w:val="es-MX" w:eastAsia="es-MX"/>
              </w:rPr>
            </w:pPr>
            <w:r w:rsidRPr="007245F3">
              <w:rPr>
                <w:rFonts w:ascii="Arial" w:eastAsia="Times New Roman" w:hAnsi="Arial" w:cs="Arial"/>
                <w:color w:val="000000"/>
                <w:sz w:val="20"/>
                <w:szCs w:val="20"/>
                <w:lang w:val="es-MX" w:eastAsia="es-MX"/>
              </w:rPr>
              <w:t>0.00</w:t>
            </w:r>
          </w:p>
        </w:tc>
      </w:tr>
      <w:tr w:rsidR="005B46A2" w:rsidRPr="007245F3" w14:paraId="46A47C6E"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809FBDC"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Transferencias a Fideicomisos, mandatos y análogos</w:t>
            </w:r>
          </w:p>
        </w:tc>
        <w:tc>
          <w:tcPr>
            <w:tcW w:w="1227" w:type="dxa"/>
            <w:tcBorders>
              <w:top w:val="nil"/>
              <w:left w:val="nil"/>
              <w:bottom w:val="single" w:sz="4" w:space="0" w:color="auto"/>
              <w:right w:val="single" w:sz="4" w:space="0" w:color="auto"/>
            </w:tcBorders>
            <w:shd w:val="clear" w:color="auto" w:fill="auto"/>
            <w:vAlign w:val="center"/>
            <w:hideMark/>
          </w:tcPr>
          <w:p w14:paraId="520FE3D6" w14:textId="77777777" w:rsidR="005B46A2" w:rsidRPr="007245F3" w:rsidRDefault="005B46A2" w:rsidP="00D073BD">
            <w:pPr>
              <w:widowControl/>
              <w:autoSpaceDE/>
              <w:autoSpaceDN/>
              <w:jc w:val="right"/>
              <w:rPr>
                <w:rFonts w:ascii="Arial" w:eastAsia="Times New Roman" w:hAnsi="Arial" w:cs="Arial"/>
                <w:color w:val="000000"/>
                <w:sz w:val="20"/>
                <w:szCs w:val="20"/>
                <w:lang w:val="es-MX" w:eastAsia="es-MX"/>
              </w:rPr>
            </w:pPr>
            <w:r w:rsidRPr="007245F3">
              <w:rPr>
                <w:rFonts w:ascii="Arial" w:eastAsia="Times New Roman" w:hAnsi="Arial" w:cs="Arial"/>
                <w:color w:val="000000"/>
                <w:sz w:val="20"/>
                <w:szCs w:val="20"/>
                <w:lang w:val="es-MX" w:eastAsia="es-MX"/>
              </w:rPr>
              <w:t>0.00</w:t>
            </w:r>
          </w:p>
        </w:tc>
      </w:tr>
    </w:tbl>
    <w:p w14:paraId="2F46732F" w14:textId="77777777" w:rsidR="005B46A2" w:rsidRPr="00AC23D9" w:rsidRDefault="005B46A2" w:rsidP="005B46A2">
      <w:pPr>
        <w:pStyle w:val="Textoindependiente"/>
        <w:spacing w:line="360" w:lineRule="auto"/>
        <w:jc w:val="both"/>
        <w:rPr>
          <w:rFonts w:ascii="Arial" w:hAnsi="Arial" w:cs="Arial"/>
        </w:rPr>
      </w:pPr>
    </w:p>
    <w:tbl>
      <w:tblPr>
        <w:tblStyle w:val="TableNormal"/>
        <w:tblW w:w="9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0"/>
        <w:gridCol w:w="330"/>
        <w:gridCol w:w="1210"/>
      </w:tblGrid>
      <w:tr w:rsidR="005B46A2" w:rsidRPr="00AC23D9" w14:paraId="6406CFAB" w14:textId="77777777" w:rsidTr="00D073BD">
        <w:trPr>
          <w:trHeight w:val="20"/>
        </w:trPr>
        <w:tc>
          <w:tcPr>
            <w:tcW w:w="7590" w:type="dxa"/>
            <w:shd w:val="clear" w:color="auto" w:fill="D9D9D9" w:themeFill="background1" w:themeFillShade="D9"/>
          </w:tcPr>
          <w:p w14:paraId="3CBDA924" w14:textId="77777777" w:rsidR="005B46A2" w:rsidRPr="00AC23D9" w:rsidRDefault="005B46A2" w:rsidP="00D073BD">
            <w:pPr>
              <w:pStyle w:val="TableParagraph"/>
              <w:spacing w:line="360" w:lineRule="auto"/>
              <w:jc w:val="both"/>
              <w:rPr>
                <w:rFonts w:ascii="Arial" w:hAnsi="Arial" w:cs="Arial"/>
                <w:b/>
                <w:sz w:val="20"/>
                <w:szCs w:val="20"/>
              </w:rPr>
            </w:pPr>
            <w:r w:rsidRPr="007245F3">
              <w:rPr>
                <w:rFonts w:ascii="Arial" w:hAnsi="Arial" w:cs="Arial"/>
                <w:b/>
              </w:rPr>
              <w:t xml:space="preserve"> Convenios</w:t>
            </w:r>
          </w:p>
        </w:tc>
        <w:tc>
          <w:tcPr>
            <w:tcW w:w="330" w:type="dxa"/>
            <w:tcBorders>
              <w:right w:val="nil"/>
            </w:tcBorders>
            <w:shd w:val="clear" w:color="auto" w:fill="D9D9D9" w:themeFill="background1" w:themeFillShade="D9"/>
          </w:tcPr>
          <w:p w14:paraId="530EA677" w14:textId="77777777" w:rsidR="005B46A2" w:rsidRPr="007245F3" w:rsidRDefault="005B46A2" w:rsidP="00D073BD">
            <w:pPr>
              <w:pStyle w:val="TableParagraph"/>
              <w:spacing w:line="360" w:lineRule="auto"/>
              <w:jc w:val="both"/>
              <w:rPr>
                <w:rFonts w:ascii="Arial" w:hAnsi="Arial" w:cs="Arial"/>
                <w:b/>
              </w:rPr>
            </w:pPr>
            <w:r w:rsidRPr="007245F3">
              <w:rPr>
                <w:rFonts w:ascii="Arial" w:hAnsi="Arial" w:cs="Arial"/>
                <w:b/>
              </w:rPr>
              <w:t>$</w:t>
            </w:r>
          </w:p>
        </w:tc>
        <w:tc>
          <w:tcPr>
            <w:tcW w:w="1210" w:type="dxa"/>
            <w:tcBorders>
              <w:left w:val="nil"/>
            </w:tcBorders>
            <w:shd w:val="clear" w:color="auto" w:fill="D9D9D9" w:themeFill="background1" w:themeFillShade="D9"/>
          </w:tcPr>
          <w:p w14:paraId="7414FBA5" w14:textId="77777777" w:rsidR="005B46A2" w:rsidRPr="007245F3" w:rsidRDefault="005B46A2" w:rsidP="00D073BD">
            <w:pPr>
              <w:pStyle w:val="TableParagraph"/>
              <w:spacing w:line="360" w:lineRule="auto"/>
              <w:jc w:val="right"/>
              <w:rPr>
                <w:rFonts w:ascii="Arial" w:hAnsi="Arial" w:cs="Arial"/>
                <w:b/>
              </w:rPr>
            </w:pPr>
            <w:r>
              <w:rPr>
                <w:rFonts w:ascii="Arial" w:hAnsi="Arial" w:cs="Arial"/>
                <w:b/>
              </w:rPr>
              <w:t>372,162</w:t>
            </w:r>
            <w:r w:rsidRPr="007245F3">
              <w:rPr>
                <w:rFonts w:ascii="Arial" w:hAnsi="Arial" w:cs="Arial"/>
                <w:b/>
              </w:rPr>
              <w:t>.00</w:t>
            </w:r>
          </w:p>
        </w:tc>
      </w:tr>
      <w:tr w:rsidR="005B46A2" w:rsidRPr="00AC23D9" w14:paraId="769A8F63" w14:textId="77777777" w:rsidTr="00D073BD">
        <w:trPr>
          <w:trHeight w:val="20"/>
        </w:trPr>
        <w:tc>
          <w:tcPr>
            <w:tcW w:w="7590" w:type="dxa"/>
          </w:tcPr>
          <w:p w14:paraId="7459AE28" w14:textId="77777777" w:rsidR="005B46A2" w:rsidRPr="007245F3" w:rsidRDefault="005B46A2" w:rsidP="00D073BD">
            <w:pPr>
              <w:pStyle w:val="TableParagraph"/>
              <w:spacing w:line="360" w:lineRule="auto"/>
              <w:jc w:val="both"/>
              <w:rPr>
                <w:rFonts w:ascii="Arial" w:hAnsi="Arial" w:cs="Arial"/>
                <w:sz w:val="16"/>
                <w:szCs w:val="16"/>
              </w:rPr>
            </w:pPr>
            <w:r w:rsidRPr="007245F3">
              <w:rPr>
                <w:rFonts w:ascii="Arial" w:hAnsi="Arial" w:cs="Arial"/>
                <w:sz w:val="16"/>
                <w:szCs w:val="16"/>
              </w:rPr>
              <w:t xml:space="preserve">       Con la Federación o el Estado: Hábitat, Tu Casa, 3x1 </w:t>
            </w:r>
            <w:proofErr w:type="spellStart"/>
            <w:proofErr w:type="gramStart"/>
            <w:r w:rsidRPr="007245F3">
              <w:rPr>
                <w:rFonts w:ascii="Arial" w:hAnsi="Arial" w:cs="Arial"/>
                <w:sz w:val="16"/>
                <w:szCs w:val="16"/>
              </w:rPr>
              <w:t>migrantes,Rescate</w:t>
            </w:r>
            <w:proofErr w:type="spellEnd"/>
            <w:proofErr w:type="gramEnd"/>
            <w:r w:rsidRPr="007245F3">
              <w:rPr>
                <w:rFonts w:ascii="Arial" w:hAnsi="Arial" w:cs="Arial"/>
                <w:sz w:val="16"/>
                <w:szCs w:val="16"/>
              </w:rPr>
              <w:t xml:space="preserve"> de Espacios Públicos, entre otros.</w:t>
            </w:r>
          </w:p>
        </w:tc>
        <w:tc>
          <w:tcPr>
            <w:tcW w:w="330" w:type="dxa"/>
            <w:tcBorders>
              <w:right w:val="nil"/>
            </w:tcBorders>
          </w:tcPr>
          <w:p w14:paraId="2F7B28F9" w14:textId="77777777" w:rsidR="005B46A2" w:rsidRPr="00AC23D9" w:rsidRDefault="005B46A2" w:rsidP="00D073BD">
            <w:pPr>
              <w:pStyle w:val="TableParagraph"/>
              <w:spacing w:line="360" w:lineRule="auto"/>
              <w:jc w:val="both"/>
              <w:rPr>
                <w:rFonts w:ascii="Arial" w:hAnsi="Arial" w:cs="Arial"/>
                <w:sz w:val="20"/>
                <w:szCs w:val="20"/>
              </w:rPr>
            </w:pPr>
            <w:r>
              <w:rPr>
                <w:rFonts w:ascii="Arial" w:hAnsi="Arial" w:cs="Arial"/>
                <w:sz w:val="20"/>
                <w:szCs w:val="20"/>
              </w:rPr>
              <w:t>$</w:t>
            </w:r>
          </w:p>
        </w:tc>
        <w:tc>
          <w:tcPr>
            <w:tcW w:w="1210" w:type="dxa"/>
            <w:tcBorders>
              <w:left w:val="nil"/>
            </w:tcBorders>
          </w:tcPr>
          <w:p w14:paraId="22DF966D" w14:textId="77777777" w:rsidR="005B46A2" w:rsidRPr="00AC23D9" w:rsidRDefault="005B46A2" w:rsidP="00D073BD">
            <w:pPr>
              <w:pStyle w:val="TableParagraph"/>
              <w:spacing w:line="360" w:lineRule="auto"/>
              <w:jc w:val="right"/>
              <w:rPr>
                <w:rFonts w:ascii="Arial" w:hAnsi="Arial" w:cs="Arial"/>
                <w:sz w:val="20"/>
                <w:szCs w:val="20"/>
              </w:rPr>
            </w:pPr>
            <w:r w:rsidRPr="00AC23D9">
              <w:rPr>
                <w:rFonts w:ascii="Arial" w:hAnsi="Arial" w:cs="Arial"/>
                <w:sz w:val="20"/>
                <w:szCs w:val="20"/>
              </w:rPr>
              <w:t>0.00</w:t>
            </w:r>
          </w:p>
        </w:tc>
      </w:tr>
    </w:tbl>
    <w:p w14:paraId="227BC739" w14:textId="77777777" w:rsidR="005B46A2" w:rsidRPr="00AC23D9" w:rsidRDefault="005B46A2" w:rsidP="005B46A2">
      <w:pPr>
        <w:pStyle w:val="Textoindependiente"/>
        <w:spacing w:line="360" w:lineRule="auto"/>
        <w:jc w:val="both"/>
        <w:rPr>
          <w:rFonts w:ascii="Arial" w:hAnsi="Arial" w:cs="Arial"/>
        </w:rPr>
      </w:pPr>
    </w:p>
    <w:tbl>
      <w:tblPr>
        <w:tblW w:w="9067" w:type="dxa"/>
        <w:tblInd w:w="75" w:type="dxa"/>
        <w:tblCellMar>
          <w:left w:w="70" w:type="dxa"/>
          <w:right w:w="70" w:type="dxa"/>
        </w:tblCellMar>
        <w:tblLook w:val="04A0" w:firstRow="1" w:lastRow="0" w:firstColumn="1" w:lastColumn="0" w:noHBand="0" w:noVBand="1"/>
      </w:tblPr>
      <w:tblGrid>
        <w:gridCol w:w="7840"/>
        <w:gridCol w:w="1227"/>
      </w:tblGrid>
      <w:tr w:rsidR="005B46A2" w:rsidRPr="007245F3" w14:paraId="22B90610" w14:textId="77777777" w:rsidTr="00D073BD">
        <w:trPr>
          <w:trHeight w:val="300"/>
        </w:trPr>
        <w:tc>
          <w:tcPr>
            <w:tcW w:w="7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968BBC" w14:textId="77777777" w:rsidR="005B46A2" w:rsidRPr="007245F3" w:rsidRDefault="005B46A2" w:rsidP="00D073BD">
            <w:pPr>
              <w:widowControl/>
              <w:autoSpaceDE/>
              <w:autoSpaceDN/>
              <w:jc w:val="both"/>
              <w:rPr>
                <w:rFonts w:ascii="Arial" w:eastAsia="Times New Roman" w:hAnsi="Arial" w:cs="Arial"/>
                <w:b/>
                <w:bCs/>
                <w:color w:val="000000"/>
                <w:sz w:val="18"/>
                <w:szCs w:val="18"/>
                <w:lang w:val="es-MX" w:eastAsia="es-MX"/>
              </w:rPr>
            </w:pPr>
            <w:r w:rsidRPr="007245F3">
              <w:rPr>
                <w:rFonts w:ascii="Arial" w:eastAsia="Times New Roman" w:hAnsi="Arial" w:cs="Arial"/>
                <w:b/>
                <w:bCs/>
                <w:color w:val="000000"/>
                <w:sz w:val="18"/>
                <w:szCs w:val="18"/>
                <w:lang w:val="es-MX" w:eastAsia="es-MX"/>
              </w:rPr>
              <w:t>Ingresos derivados de Financiamientos</w:t>
            </w:r>
          </w:p>
        </w:tc>
        <w:tc>
          <w:tcPr>
            <w:tcW w:w="1227" w:type="dxa"/>
            <w:tcBorders>
              <w:top w:val="single" w:sz="4" w:space="0" w:color="auto"/>
              <w:left w:val="nil"/>
              <w:bottom w:val="single" w:sz="4" w:space="0" w:color="auto"/>
              <w:right w:val="single" w:sz="4" w:space="0" w:color="auto"/>
            </w:tcBorders>
            <w:shd w:val="clear" w:color="000000" w:fill="D9D9D9"/>
            <w:vAlign w:val="center"/>
            <w:hideMark/>
          </w:tcPr>
          <w:p w14:paraId="077B5D5A" w14:textId="77777777" w:rsidR="005B46A2" w:rsidRPr="007245F3" w:rsidRDefault="005B46A2" w:rsidP="00D073BD">
            <w:pPr>
              <w:widowControl/>
              <w:autoSpaceDE/>
              <w:autoSpaceDN/>
              <w:jc w:val="right"/>
              <w:rPr>
                <w:rFonts w:ascii="Arial" w:eastAsia="Times New Roman" w:hAnsi="Arial" w:cs="Arial"/>
                <w:b/>
                <w:bCs/>
                <w:color w:val="000000"/>
                <w:lang w:val="es-MX" w:eastAsia="es-MX"/>
              </w:rPr>
            </w:pPr>
            <w:r w:rsidRPr="007245F3">
              <w:rPr>
                <w:rFonts w:ascii="Arial" w:eastAsia="Times New Roman" w:hAnsi="Arial" w:cs="Arial"/>
                <w:b/>
                <w:bCs/>
                <w:color w:val="000000"/>
                <w:lang w:val="es-MX" w:eastAsia="es-MX"/>
              </w:rPr>
              <w:t>0.00</w:t>
            </w:r>
          </w:p>
        </w:tc>
      </w:tr>
      <w:tr w:rsidR="005B46A2" w:rsidRPr="007245F3" w14:paraId="4C36DA8D"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F2A53EA"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Endeudamiento interno</w:t>
            </w:r>
          </w:p>
        </w:tc>
        <w:tc>
          <w:tcPr>
            <w:tcW w:w="1227" w:type="dxa"/>
            <w:tcBorders>
              <w:top w:val="nil"/>
              <w:left w:val="nil"/>
              <w:bottom w:val="single" w:sz="4" w:space="0" w:color="auto"/>
              <w:right w:val="single" w:sz="4" w:space="0" w:color="auto"/>
            </w:tcBorders>
            <w:shd w:val="clear" w:color="auto" w:fill="auto"/>
            <w:vAlign w:val="center"/>
            <w:hideMark/>
          </w:tcPr>
          <w:p w14:paraId="05E20DC4"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7976C62E" w14:textId="77777777" w:rsidTr="00D073BD">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F6B3A36"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Endeudamiento externo</w:t>
            </w:r>
          </w:p>
        </w:tc>
        <w:tc>
          <w:tcPr>
            <w:tcW w:w="1227" w:type="dxa"/>
            <w:tcBorders>
              <w:top w:val="nil"/>
              <w:left w:val="nil"/>
              <w:bottom w:val="single" w:sz="4" w:space="0" w:color="auto"/>
              <w:right w:val="single" w:sz="4" w:space="0" w:color="auto"/>
            </w:tcBorders>
            <w:shd w:val="clear" w:color="auto" w:fill="auto"/>
            <w:vAlign w:val="center"/>
            <w:hideMark/>
          </w:tcPr>
          <w:p w14:paraId="7FA509D2"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r w:rsidR="005B46A2" w:rsidRPr="007245F3" w14:paraId="7D410057" w14:textId="77777777" w:rsidTr="00D073BD">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DCD84" w14:textId="77777777" w:rsidR="005B46A2" w:rsidRPr="007245F3" w:rsidRDefault="005B46A2" w:rsidP="00D073BD">
            <w:pPr>
              <w:widowControl/>
              <w:autoSpaceDE/>
              <w:autoSpaceDN/>
              <w:ind w:firstLineChars="200" w:firstLine="320"/>
              <w:rPr>
                <w:rFonts w:ascii="Arial" w:eastAsia="Times New Roman" w:hAnsi="Arial" w:cs="Arial"/>
                <w:color w:val="000000"/>
                <w:sz w:val="16"/>
                <w:szCs w:val="16"/>
                <w:lang w:val="es-MX" w:eastAsia="es-MX"/>
              </w:rPr>
            </w:pPr>
            <w:r w:rsidRPr="007245F3">
              <w:rPr>
                <w:rFonts w:ascii="Arial" w:eastAsia="Times New Roman" w:hAnsi="Arial" w:cs="Arial"/>
                <w:color w:val="000000"/>
                <w:sz w:val="16"/>
                <w:szCs w:val="16"/>
                <w:lang w:val="es-MX" w:eastAsia="es-MX"/>
              </w:rPr>
              <w:t>Financiamiento Interno</w:t>
            </w:r>
          </w:p>
        </w:tc>
        <w:tc>
          <w:tcPr>
            <w:tcW w:w="1227" w:type="dxa"/>
            <w:tcBorders>
              <w:top w:val="nil"/>
              <w:left w:val="nil"/>
              <w:bottom w:val="single" w:sz="4" w:space="0" w:color="auto"/>
              <w:right w:val="single" w:sz="4" w:space="0" w:color="auto"/>
            </w:tcBorders>
            <w:shd w:val="clear" w:color="auto" w:fill="auto"/>
            <w:vAlign w:val="center"/>
            <w:hideMark/>
          </w:tcPr>
          <w:p w14:paraId="2CE23611" w14:textId="77777777" w:rsidR="005B46A2" w:rsidRPr="007245F3" w:rsidRDefault="005B46A2" w:rsidP="00D073BD">
            <w:pPr>
              <w:widowControl/>
              <w:autoSpaceDE/>
              <w:autoSpaceDN/>
              <w:jc w:val="right"/>
              <w:rPr>
                <w:rFonts w:ascii="Arial" w:eastAsia="Times New Roman" w:hAnsi="Arial" w:cs="Arial"/>
                <w:color w:val="000000"/>
                <w:sz w:val="18"/>
                <w:szCs w:val="18"/>
                <w:lang w:val="es-MX" w:eastAsia="es-MX"/>
              </w:rPr>
            </w:pPr>
            <w:r w:rsidRPr="007245F3">
              <w:rPr>
                <w:rFonts w:ascii="Arial" w:eastAsia="Times New Roman" w:hAnsi="Arial" w:cs="Arial"/>
                <w:color w:val="000000"/>
                <w:sz w:val="18"/>
                <w:szCs w:val="18"/>
                <w:lang w:val="es-MX" w:eastAsia="es-MX"/>
              </w:rPr>
              <w:t>0.00</w:t>
            </w:r>
          </w:p>
        </w:tc>
      </w:tr>
    </w:tbl>
    <w:p w14:paraId="41B70576" w14:textId="77777777" w:rsidR="005B46A2" w:rsidRDefault="005B46A2" w:rsidP="005B46A2">
      <w:pPr>
        <w:pStyle w:val="Textoindependiente"/>
        <w:spacing w:line="360" w:lineRule="auto"/>
        <w:jc w:val="both"/>
        <w:rPr>
          <w:rFonts w:ascii="Arial" w:hAnsi="Arial" w:cs="Arial"/>
        </w:rPr>
      </w:pPr>
    </w:p>
    <w:p w14:paraId="25596373" w14:textId="77777777" w:rsidR="005B46A2" w:rsidRPr="00AC23D9" w:rsidRDefault="005B46A2" w:rsidP="005B46A2">
      <w:pPr>
        <w:pStyle w:val="Textoindependiente"/>
        <w:spacing w:line="360" w:lineRule="auto"/>
        <w:jc w:val="both"/>
        <w:rPr>
          <w:rFonts w:ascii="Arial" w:hAnsi="Arial" w:cs="Arial"/>
        </w:rPr>
      </w:pPr>
    </w:p>
    <w:tbl>
      <w:tblPr>
        <w:tblStyle w:val="Tablaconcuadrcula"/>
        <w:tblW w:w="0" w:type="auto"/>
        <w:tblInd w:w="108" w:type="dxa"/>
        <w:tblLayout w:type="fixed"/>
        <w:tblLook w:val="04A0" w:firstRow="1" w:lastRow="0" w:firstColumn="1" w:lastColumn="0" w:noHBand="0" w:noVBand="1"/>
      </w:tblPr>
      <w:tblGrid>
        <w:gridCol w:w="7590"/>
        <w:gridCol w:w="1540"/>
      </w:tblGrid>
      <w:tr w:rsidR="005B46A2" w:rsidRPr="00AC23D9" w14:paraId="77F11E91" w14:textId="77777777" w:rsidTr="00D073BD">
        <w:tc>
          <w:tcPr>
            <w:tcW w:w="7590" w:type="dxa"/>
          </w:tcPr>
          <w:p w14:paraId="7148F59C" w14:textId="77777777" w:rsidR="005B46A2" w:rsidRPr="00AC23D9" w:rsidRDefault="005B46A2" w:rsidP="00D073BD">
            <w:pPr>
              <w:spacing w:line="360" w:lineRule="auto"/>
              <w:jc w:val="both"/>
              <w:rPr>
                <w:rFonts w:ascii="Arial" w:hAnsi="Arial" w:cs="Arial"/>
                <w:sz w:val="20"/>
                <w:szCs w:val="20"/>
              </w:rPr>
            </w:pPr>
            <w:r w:rsidRPr="00AC23D9">
              <w:rPr>
                <w:rFonts w:ascii="Arial" w:hAnsi="Arial" w:cs="Arial"/>
                <w:b/>
                <w:sz w:val="20"/>
                <w:szCs w:val="20"/>
              </w:rPr>
              <w:t>EL TOTAL DE INGRESOS QUE EL MUNICIPIO DE CALOTMUL, YUCATÁN PERCIBIRÁ DURANTE EL EJERCICIO FISCAL 202</w:t>
            </w:r>
            <w:r>
              <w:rPr>
                <w:rFonts w:ascii="Arial" w:hAnsi="Arial" w:cs="Arial"/>
                <w:b/>
                <w:sz w:val="20"/>
                <w:szCs w:val="20"/>
              </w:rPr>
              <w:t>5</w:t>
            </w:r>
            <w:r w:rsidRPr="00AC23D9">
              <w:rPr>
                <w:rFonts w:ascii="Arial" w:hAnsi="Arial" w:cs="Arial"/>
                <w:b/>
                <w:sz w:val="20"/>
                <w:szCs w:val="20"/>
              </w:rPr>
              <w:t xml:space="preserve">, ACCEDERÁ A: </w:t>
            </w:r>
          </w:p>
        </w:tc>
        <w:tc>
          <w:tcPr>
            <w:tcW w:w="1540" w:type="dxa"/>
            <w:vAlign w:val="center"/>
          </w:tcPr>
          <w:p w14:paraId="170362C7" w14:textId="77777777" w:rsidR="005B46A2" w:rsidRPr="002E71BC" w:rsidRDefault="005B46A2" w:rsidP="00D073BD">
            <w:pPr>
              <w:pStyle w:val="Textoindependiente"/>
              <w:spacing w:line="360" w:lineRule="auto"/>
              <w:rPr>
                <w:rFonts w:ascii="Arial" w:hAnsi="Arial" w:cs="Arial"/>
                <w:sz w:val="19"/>
                <w:szCs w:val="19"/>
              </w:rPr>
            </w:pPr>
            <w:r w:rsidRPr="002E71BC">
              <w:rPr>
                <w:rFonts w:ascii="Arial" w:hAnsi="Arial" w:cs="Arial"/>
                <w:b/>
                <w:sz w:val="19"/>
                <w:szCs w:val="19"/>
              </w:rPr>
              <w:t>$3</w:t>
            </w:r>
            <w:r>
              <w:rPr>
                <w:rFonts w:ascii="Arial" w:hAnsi="Arial" w:cs="Arial"/>
                <w:b/>
                <w:sz w:val="19"/>
                <w:szCs w:val="19"/>
              </w:rPr>
              <w:t>7</w:t>
            </w:r>
            <w:r w:rsidRPr="002E71BC">
              <w:rPr>
                <w:rFonts w:ascii="Arial" w:hAnsi="Arial" w:cs="Arial"/>
                <w:b/>
                <w:sz w:val="19"/>
                <w:szCs w:val="19"/>
              </w:rPr>
              <w:t>,</w:t>
            </w:r>
            <w:r>
              <w:rPr>
                <w:rFonts w:ascii="Arial" w:hAnsi="Arial" w:cs="Arial"/>
                <w:b/>
                <w:sz w:val="19"/>
                <w:szCs w:val="19"/>
              </w:rPr>
              <w:t>104</w:t>
            </w:r>
            <w:r w:rsidRPr="002E71BC">
              <w:rPr>
                <w:rFonts w:ascii="Arial" w:hAnsi="Arial" w:cs="Arial"/>
                <w:b/>
                <w:sz w:val="19"/>
                <w:szCs w:val="19"/>
              </w:rPr>
              <w:t>,</w:t>
            </w:r>
            <w:r>
              <w:rPr>
                <w:rFonts w:ascii="Arial" w:hAnsi="Arial" w:cs="Arial"/>
                <w:b/>
                <w:sz w:val="19"/>
                <w:szCs w:val="19"/>
              </w:rPr>
              <w:t>180</w:t>
            </w:r>
            <w:r w:rsidRPr="002E71BC">
              <w:rPr>
                <w:rFonts w:ascii="Arial" w:hAnsi="Arial" w:cs="Arial"/>
                <w:b/>
                <w:sz w:val="19"/>
                <w:szCs w:val="19"/>
              </w:rPr>
              <w:t>.00</w:t>
            </w:r>
          </w:p>
        </w:tc>
      </w:tr>
    </w:tbl>
    <w:p w14:paraId="7CE29D85" w14:textId="77777777" w:rsidR="00B0341F" w:rsidRPr="00AC23D9" w:rsidRDefault="00B0341F" w:rsidP="00AC23D9">
      <w:pPr>
        <w:pStyle w:val="Textoindependiente"/>
        <w:spacing w:line="360" w:lineRule="auto"/>
        <w:jc w:val="both"/>
        <w:rPr>
          <w:rFonts w:ascii="Arial" w:hAnsi="Arial" w:cs="Arial"/>
        </w:rPr>
      </w:pPr>
    </w:p>
    <w:p w14:paraId="1CC1E1DE" w14:textId="77777777" w:rsidR="004227D1" w:rsidRPr="00B0147B" w:rsidRDefault="0089085E" w:rsidP="0089085E">
      <w:pPr>
        <w:pStyle w:val="Textoindependiente"/>
        <w:spacing w:line="360" w:lineRule="auto"/>
        <w:jc w:val="center"/>
        <w:rPr>
          <w:rFonts w:ascii="Arial" w:hAnsi="Arial" w:cs="Arial"/>
          <w:b/>
          <w:lang w:val="en-US"/>
        </w:rPr>
      </w:pPr>
      <w:r w:rsidRPr="00B0147B">
        <w:rPr>
          <w:rFonts w:ascii="Arial" w:hAnsi="Arial" w:cs="Arial"/>
          <w:b/>
          <w:lang w:val="en-US"/>
        </w:rPr>
        <w:t>T</w:t>
      </w:r>
      <w:r w:rsidR="00306615" w:rsidRPr="00B0147B">
        <w:rPr>
          <w:rFonts w:ascii="Arial" w:hAnsi="Arial" w:cs="Arial"/>
          <w:b/>
          <w:lang w:val="en-US"/>
        </w:rPr>
        <w:t xml:space="preserve"> </w:t>
      </w:r>
      <w:r w:rsidRPr="00B0147B">
        <w:rPr>
          <w:rFonts w:ascii="Arial" w:hAnsi="Arial" w:cs="Arial"/>
          <w:b/>
          <w:lang w:val="en-US"/>
        </w:rPr>
        <w:t>r</w:t>
      </w:r>
      <w:r w:rsidR="00306615" w:rsidRPr="00B0147B">
        <w:rPr>
          <w:rFonts w:ascii="Arial" w:hAnsi="Arial" w:cs="Arial"/>
          <w:b/>
          <w:lang w:val="en-US"/>
        </w:rPr>
        <w:t xml:space="preserve"> </w:t>
      </w:r>
      <w:r w:rsidRPr="00B0147B">
        <w:rPr>
          <w:rFonts w:ascii="Arial" w:hAnsi="Arial" w:cs="Arial"/>
          <w:b/>
          <w:lang w:val="en-US"/>
        </w:rPr>
        <w:t>a</w:t>
      </w:r>
      <w:r w:rsidR="00306615" w:rsidRPr="00B0147B">
        <w:rPr>
          <w:rFonts w:ascii="Arial" w:hAnsi="Arial" w:cs="Arial"/>
          <w:b/>
          <w:lang w:val="en-US"/>
        </w:rPr>
        <w:t xml:space="preserve"> </w:t>
      </w:r>
      <w:r w:rsidRPr="00B0147B">
        <w:rPr>
          <w:rFonts w:ascii="Arial" w:hAnsi="Arial" w:cs="Arial"/>
          <w:b/>
          <w:lang w:val="en-US"/>
        </w:rPr>
        <w:t>n</w:t>
      </w:r>
      <w:r w:rsidR="00306615" w:rsidRPr="00B0147B">
        <w:rPr>
          <w:rFonts w:ascii="Arial" w:hAnsi="Arial" w:cs="Arial"/>
          <w:b/>
          <w:lang w:val="en-US"/>
        </w:rPr>
        <w:t xml:space="preserve"> </w:t>
      </w:r>
      <w:r w:rsidRPr="00B0147B">
        <w:rPr>
          <w:rFonts w:ascii="Arial" w:hAnsi="Arial" w:cs="Arial"/>
          <w:b/>
          <w:lang w:val="en-US"/>
        </w:rPr>
        <w:t>s</w:t>
      </w:r>
      <w:r w:rsidR="00306615" w:rsidRPr="00B0147B">
        <w:rPr>
          <w:rFonts w:ascii="Arial" w:hAnsi="Arial" w:cs="Arial"/>
          <w:b/>
          <w:lang w:val="en-US"/>
        </w:rPr>
        <w:t xml:space="preserve"> </w:t>
      </w:r>
      <w:proofErr w:type="spellStart"/>
      <w:r w:rsidRPr="00B0147B">
        <w:rPr>
          <w:rFonts w:ascii="Arial" w:hAnsi="Arial" w:cs="Arial"/>
          <w:b/>
          <w:lang w:val="en-US"/>
        </w:rPr>
        <w:t>i</w:t>
      </w:r>
      <w:proofErr w:type="spellEnd"/>
      <w:r w:rsidR="00306615" w:rsidRPr="00B0147B">
        <w:rPr>
          <w:rFonts w:ascii="Arial" w:hAnsi="Arial" w:cs="Arial"/>
          <w:b/>
          <w:lang w:val="en-US"/>
        </w:rPr>
        <w:t xml:space="preserve"> </w:t>
      </w:r>
      <w:r w:rsidRPr="00B0147B">
        <w:rPr>
          <w:rFonts w:ascii="Arial" w:hAnsi="Arial" w:cs="Arial"/>
          <w:b/>
          <w:lang w:val="en-US"/>
        </w:rPr>
        <w:t>t</w:t>
      </w:r>
      <w:r w:rsidR="00306615" w:rsidRPr="00B0147B">
        <w:rPr>
          <w:rFonts w:ascii="Arial" w:hAnsi="Arial" w:cs="Arial"/>
          <w:b/>
          <w:lang w:val="en-US"/>
        </w:rPr>
        <w:t xml:space="preserve"> </w:t>
      </w:r>
      <w:r w:rsidRPr="00B0147B">
        <w:rPr>
          <w:rFonts w:ascii="Arial" w:hAnsi="Arial" w:cs="Arial"/>
          <w:b/>
          <w:lang w:val="en-US"/>
        </w:rPr>
        <w:t>o</w:t>
      </w:r>
      <w:r w:rsidR="00306615" w:rsidRPr="00B0147B">
        <w:rPr>
          <w:rFonts w:ascii="Arial" w:hAnsi="Arial" w:cs="Arial"/>
          <w:b/>
          <w:lang w:val="en-US"/>
        </w:rPr>
        <w:t xml:space="preserve"> </w:t>
      </w:r>
      <w:r w:rsidRPr="00B0147B">
        <w:rPr>
          <w:rFonts w:ascii="Arial" w:hAnsi="Arial" w:cs="Arial"/>
          <w:b/>
          <w:lang w:val="en-US"/>
        </w:rPr>
        <w:t>r</w:t>
      </w:r>
      <w:r w:rsidR="00306615" w:rsidRPr="00B0147B">
        <w:rPr>
          <w:rFonts w:ascii="Arial" w:hAnsi="Arial" w:cs="Arial"/>
          <w:b/>
          <w:lang w:val="en-US"/>
        </w:rPr>
        <w:t xml:space="preserve"> </w:t>
      </w:r>
      <w:proofErr w:type="spellStart"/>
      <w:r w:rsidRPr="00B0147B">
        <w:rPr>
          <w:rFonts w:ascii="Arial" w:hAnsi="Arial" w:cs="Arial"/>
          <w:b/>
          <w:lang w:val="en-US"/>
        </w:rPr>
        <w:t>i</w:t>
      </w:r>
      <w:proofErr w:type="spellEnd"/>
      <w:r w:rsidR="00306615" w:rsidRPr="00B0147B">
        <w:rPr>
          <w:rFonts w:ascii="Arial" w:hAnsi="Arial" w:cs="Arial"/>
          <w:b/>
          <w:lang w:val="en-US"/>
        </w:rPr>
        <w:t xml:space="preserve"> </w:t>
      </w:r>
      <w:r w:rsidRPr="00B0147B">
        <w:rPr>
          <w:rFonts w:ascii="Arial" w:hAnsi="Arial" w:cs="Arial"/>
          <w:b/>
          <w:lang w:val="en-US"/>
        </w:rPr>
        <w:t>o</w:t>
      </w:r>
      <w:r w:rsidR="00306615" w:rsidRPr="00B0147B">
        <w:rPr>
          <w:rFonts w:ascii="Arial" w:hAnsi="Arial" w:cs="Arial"/>
          <w:b/>
          <w:lang w:val="en-US"/>
        </w:rPr>
        <w:t xml:space="preserve"> </w:t>
      </w:r>
    </w:p>
    <w:p w14:paraId="5502C083" w14:textId="77777777" w:rsidR="0089085E" w:rsidRPr="00B0147B" w:rsidRDefault="0089085E" w:rsidP="0089085E">
      <w:pPr>
        <w:pStyle w:val="Textoindependiente"/>
        <w:spacing w:line="360" w:lineRule="auto"/>
        <w:rPr>
          <w:rFonts w:ascii="Arial" w:hAnsi="Arial" w:cs="Arial"/>
          <w:b/>
          <w:lang w:val="en-US"/>
        </w:rPr>
      </w:pPr>
    </w:p>
    <w:p w14:paraId="65A04AA3" w14:textId="77777777" w:rsidR="0089085E" w:rsidRPr="00B64342" w:rsidRDefault="0089085E" w:rsidP="0089085E">
      <w:pPr>
        <w:pStyle w:val="Textoindependiente"/>
        <w:spacing w:line="360" w:lineRule="auto"/>
        <w:rPr>
          <w:rFonts w:ascii="Arial" w:hAnsi="Arial" w:cs="Arial"/>
          <w:bCs/>
        </w:rPr>
      </w:pPr>
      <w:r>
        <w:rPr>
          <w:rFonts w:ascii="Arial" w:hAnsi="Arial" w:cs="Arial"/>
          <w:b/>
        </w:rPr>
        <w:lastRenderedPageBreak/>
        <w:t xml:space="preserve">Artículo </w:t>
      </w:r>
      <w:proofErr w:type="gramStart"/>
      <w:r w:rsidR="00B64342">
        <w:rPr>
          <w:rFonts w:ascii="Arial" w:hAnsi="Arial" w:cs="Arial"/>
          <w:b/>
        </w:rPr>
        <w:t>Ú</w:t>
      </w:r>
      <w:r>
        <w:rPr>
          <w:rFonts w:ascii="Arial" w:hAnsi="Arial" w:cs="Arial"/>
          <w:b/>
        </w:rPr>
        <w:t>nico.-</w:t>
      </w:r>
      <w:proofErr w:type="gramEnd"/>
      <w:r>
        <w:rPr>
          <w:rFonts w:ascii="Arial" w:hAnsi="Arial" w:cs="Arial"/>
          <w:b/>
        </w:rPr>
        <w:t xml:space="preserve"> </w:t>
      </w:r>
      <w:r w:rsidR="00B64342">
        <w:rPr>
          <w:rFonts w:ascii="Arial" w:hAnsi="Arial" w:cs="Arial"/>
          <w:bCs/>
        </w:rPr>
        <w:t xml:space="preserve">Para poder recibir aprovechamientos vía infracciones por faltas administrativas, el Ayuntamiento deberá contar con los reglamentos municipales respectivos, los que establecen los montos de las sanciones correspondientes. </w:t>
      </w:r>
    </w:p>
    <w:sectPr w:rsidR="0089085E" w:rsidRPr="00B64342" w:rsidSect="00AC23D9">
      <w:headerReference w:type="default" r:id="rId8"/>
      <w:footerReference w:type="default" r:id="rId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FBC7" w14:textId="77777777" w:rsidR="00FE76A5" w:rsidRDefault="00FE76A5" w:rsidP="004227D1">
      <w:r>
        <w:separator/>
      </w:r>
    </w:p>
  </w:endnote>
  <w:endnote w:type="continuationSeparator" w:id="0">
    <w:p w14:paraId="1FC81ECA" w14:textId="77777777" w:rsidR="00FE76A5" w:rsidRDefault="00FE76A5" w:rsidP="004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235494"/>
      <w:docPartObj>
        <w:docPartGallery w:val="Page Numbers (Bottom of Page)"/>
        <w:docPartUnique/>
      </w:docPartObj>
    </w:sdtPr>
    <w:sdtEndPr>
      <w:rPr>
        <w:rFonts w:ascii="Arial" w:hAnsi="Arial" w:cs="Arial"/>
        <w:sz w:val="20"/>
        <w:szCs w:val="20"/>
      </w:rPr>
    </w:sdtEndPr>
    <w:sdtContent>
      <w:p w14:paraId="337501A9" w14:textId="77777777" w:rsidR="002E71BC" w:rsidRPr="00EA281B" w:rsidRDefault="002E71BC">
        <w:pPr>
          <w:pStyle w:val="Piedepgina"/>
          <w:jc w:val="center"/>
          <w:rPr>
            <w:rFonts w:ascii="Arial" w:hAnsi="Arial" w:cs="Arial"/>
            <w:sz w:val="20"/>
            <w:szCs w:val="20"/>
          </w:rPr>
        </w:pPr>
        <w:r w:rsidRPr="00EA281B">
          <w:rPr>
            <w:rFonts w:ascii="Arial" w:hAnsi="Arial" w:cs="Arial"/>
            <w:sz w:val="20"/>
            <w:szCs w:val="20"/>
          </w:rPr>
          <w:fldChar w:fldCharType="begin"/>
        </w:r>
        <w:r w:rsidRPr="00EA281B">
          <w:rPr>
            <w:rFonts w:ascii="Arial" w:hAnsi="Arial" w:cs="Arial"/>
            <w:sz w:val="20"/>
            <w:szCs w:val="20"/>
          </w:rPr>
          <w:instrText>PAGE   \* MERGEFORMAT</w:instrText>
        </w:r>
        <w:r w:rsidRPr="00EA281B">
          <w:rPr>
            <w:rFonts w:ascii="Arial" w:hAnsi="Arial" w:cs="Arial"/>
            <w:sz w:val="20"/>
            <w:szCs w:val="20"/>
          </w:rPr>
          <w:fldChar w:fldCharType="separate"/>
        </w:r>
        <w:r w:rsidR="00E92B83">
          <w:rPr>
            <w:rFonts w:ascii="Arial" w:hAnsi="Arial" w:cs="Arial"/>
            <w:noProof/>
            <w:sz w:val="20"/>
            <w:szCs w:val="20"/>
          </w:rPr>
          <w:t>24</w:t>
        </w:r>
        <w:r w:rsidRPr="00EA281B">
          <w:rPr>
            <w:rFonts w:ascii="Arial" w:hAnsi="Arial" w:cs="Arial"/>
            <w:sz w:val="20"/>
            <w:szCs w:val="20"/>
          </w:rPr>
          <w:fldChar w:fldCharType="end"/>
        </w:r>
      </w:p>
    </w:sdtContent>
  </w:sdt>
  <w:p w14:paraId="2ACD9061" w14:textId="77777777" w:rsidR="002E71BC" w:rsidRDefault="002E71BC">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435C" w14:textId="77777777" w:rsidR="00FE76A5" w:rsidRDefault="00FE76A5" w:rsidP="004227D1">
      <w:r>
        <w:separator/>
      </w:r>
    </w:p>
  </w:footnote>
  <w:footnote w:type="continuationSeparator" w:id="0">
    <w:p w14:paraId="1C7DAAE9" w14:textId="77777777" w:rsidR="00FE76A5" w:rsidRDefault="00FE76A5" w:rsidP="0042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0C396" w14:textId="18E18194" w:rsidR="002E71BC" w:rsidRDefault="002E71BC" w:rsidP="00AC23D9">
    <w:pPr>
      <w:pStyle w:val="Encabezado"/>
      <w:rPr>
        <w:rFonts w:ascii="Calibri" w:eastAsia="Calibri" w:hAnsi="Calibri" w:cs="Arial"/>
        <w:lang w:val="es-MX"/>
      </w:rPr>
    </w:pPr>
  </w:p>
  <w:p w14:paraId="192C29C3" w14:textId="77777777" w:rsidR="002E71BC" w:rsidRDefault="002E71BC" w:rsidP="00AC23D9"/>
  <w:p w14:paraId="4E4AD044" w14:textId="77777777" w:rsidR="002E71BC" w:rsidRDefault="002E71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1380"/>
    <w:multiLevelType w:val="hybridMultilevel"/>
    <w:tmpl w:val="F068876A"/>
    <w:lvl w:ilvl="0" w:tplc="7B42FE1A">
      <w:start w:val="1"/>
      <w:numFmt w:val="low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20EF2"/>
    <w:multiLevelType w:val="hybridMultilevel"/>
    <w:tmpl w:val="057CC0D6"/>
    <w:lvl w:ilvl="0" w:tplc="80D2841C">
      <w:start w:val="1"/>
      <w:numFmt w:val="lowerLetter"/>
      <w:lvlText w:val="%1)"/>
      <w:lvlJc w:val="left"/>
      <w:pPr>
        <w:ind w:left="642" w:hanging="358"/>
      </w:pPr>
      <w:rPr>
        <w:rFonts w:ascii="Arial" w:eastAsia="Arial" w:hAnsi="Arial" w:cs="Arial" w:hint="default"/>
        <w:b/>
        <w:bCs/>
        <w:spacing w:val="-1"/>
        <w:w w:val="100"/>
        <w:sz w:val="20"/>
        <w:szCs w:val="20"/>
        <w:lang w:val="es-ES" w:eastAsia="en-US" w:bidi="ar-SA"/>
      </w:rPr>
    </w:lvl>
    <w:lvl w:ilvl="1" w:tplc="9E64024A">
      <w:numFmt w:val="bullet"/>
      <w:lvlText w:val="•"/>
      <w:lvlJc w:val="left"/>
      <w:pPr>
        <w:ind w:left="1538" w:hanging="358"/>
      </w:pPr>
      <w:rPr>
        <w:rFonts w:hint="default"/>
        <w:lang w:val="es-ES" w:eastAsia="en-US" w:bidi="ar-SA"/>
      </w:rPr>
    </w:lvl>
    <w:lvl w:ilvl="2" w:tplc="11321C76">
      <w:numFmt w:val="bullet"/>
      <w:lvlText w:val="•"/>
      <w:lvlJc w:val="left"/>
      <w:pPr>
        <w:ind w:left="2440" w:hanging="358"/>
      </w:pPr>
      <w:rPr>
        <w:rFonts w:hint="default"/>
        <w:lang w:val="es-ES" w:eastAsia="en-US" w:bidi="ar-SA"/>
      </w:rPr>
    </w:lvl>
    <w:lvl w:ilvl="3" w:tplc="1CE2851C">
      <w:numFmt w:val="bullet"/>
      <w:lvlText w:val="•"/>
      <w:lvlJc w:val="left"/>
      <w:pPr>
        <w:ind w:left="3342" w:hanging="358"/>
      </w:pPr>
      <w:rPr>
        <w:rFonts w:hint="default"/>
        <w:lang w:val="es-ES" w:eastAsia="en-US" w:bidi="ar-SA"/>
      </w:rPr>
    </w:lvl>
    <w:lvl w:ilvl="4" w:tplc="F17485BC">
      <w:numFmt w:val="bullet"/>
      <w:lvlText w:val="•"/>
      <w:lvlJc w:val="left"/>
      <w:pPr>
        <w:ind w:left="4244" w:hanging="358"/>
      </w:pPr>
      <w:rPr>
        <w:rFonts w:hint="default"/>
        <w:lang w:val="es-ES" w:eastAsia="en-US" w:bidi="ar-SA"/>
      </w:rPr>
    </w:lvl>
    <w:lvl w:ilvl="5" w:tplc="F65487C0">
      <w:numFmt w:val="bullet"/>
      <w:lvlText w:val="•"/>
      <w:lvlJc w:val="left"/>
      <w:pPr>
        <w:ind w:left="5146" w:hanging="358"/>
      </w:pPr>
      <w:rPr>
        <w:rFonts w:hint="default"/>
        <w:lang w:val="es-ES" w:eastAsia="en-US" w:bidi="ar-SA"/>
      </w:rPr>
    </w:lvl>
    <w:lvl w:ilvl="6" w:tplc="4D1CB32E">
      <w:numFmt w:val="bullet"/>
      <w:lvlText w:val="•"/>
      <w:lvlJc w:val="left"/>
      <w:pPr>
        <w:ind w:left="6048" w:hanging="358"/>
      </w:pPr>
      <w:rPr>
        <w:rFonts w:hint="default"/>
        <w:lang w:val="es-ES" w:eastAsia="en-US" w:bidi="ar-SA"/>
      </w:rPr>
    </w:lvl>
    <w:lvl w:ilvl="7" w:tplc="8CC85736">
      <w:numFmt w:val="bullet"/>
      <w:lvlText w:val="•"/>
      <w:lvlJc w:val="left"/>
      <w:pPr>
        <w:ind w:left="6950" w:hanging="358"/>
      </w:pPr>
      <w:rPr>
        <w:rFonts w:hint="default"/>
        <w:lang w:val="es-ES" w:eastAsia="en-US" w:bidi="ar-SA"/>
      </w:rPr>
    </w:lvl>
    <w:lvl w:ilvl="8" w:tplc="27401E04">
      <w:numFmt w:val="bullet"/>
      <w:lvlText w:val="•"/>
      <w:lvlJc w:val="left"/>
      <w:pPr>
        <w:ind w:left="7852" w:hanging="358"/>
      </w:pPr>
      <w:rPr>
        <w:rFonts w:hint="default"/>
        <w:lang w:val="es-ES" w:eastAsia="en-US" w:bidi="ar-SA"/>
      </w:rPr>
    </w:lvl>
  </w:abstractNum>
  <w:abstractNum w:abstractNumId="2" w15:restartNumberingAfterBreak="0">
    <w:nsid w:val="15E0662D"/>
    <w:multiLevelType w:val="hybridMultilevel"/>
    <w:tmpl w:val="E0E68DCA"/>
    <w:lvl w:ilvl="0" w:tplc="17F43D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3C485E"/>
    <w:multiLevelType w:val="hybridMultilevel"/>
    <w:tmpl w:val="C2C6C0AA"/>
    <w:lvl w:ilvl="0" w:tplc="E9CE15EA">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0D2801BE">
      <w:numFmt w:val="bullet"/>
      <w:lvlText w:val="•"/>
      <w:lvlJc w:val="left"/>
      <w:pPr>
        <w:ind w:left="1542" w:hanging="360"/>
      </w:pPr>
      <w:rPr>
        <w:rFonts w:hint="default"/>
        <w:lang w:val="es-ES" w:eastAsia="en-US" w:bidi="ar-SA"/>
      </w:rPr>
    </w:lvl>
    <w:lvl w:ilvl="2" w:tplc="581E11FC">
      <w:numFmt w:val="bullet"/>
      <w:lvlText w:val="•"/>
      <w:lvlJc w:val="left"/>
      <w:pPr>
        <w:ind w:left="2444" w:hanging="360"/>
      </w:pPr>
      <w:rPr>
        <w:rFonts w:hint="default"/>
        <w:lang w:val="es-ES" w:eastAsia="en-US" w:bidi="ar-SA"/>
      </w:rPr>
    </w:lvl>
    <w:lvl w:ilvl="3" w:tplc="66AE9A94">
      <w:numFmt w:val="bullet"/>
      <w:lvlText w:val="•"/>
      <w:lvlJc w:val="left"/>
      <w:pPr>
        <w:ind w:left="3346" w:hanging="360"/>
      </w:pPr>
      <w:rPr>
        <w:rFonts w:hint="default"/>
        <w:lang w:val="es-ES" w:eastAsia="en-US" w:bidi="ar-SA"/>
      </w:rPr>
    </w:lvl>
    <w:lvl w:ilvl="4" w:tplc="AE6E5A3E">
      <w:numFmt w:val="bullet"/>
      <w:lvlText w:val="•"/>
      <w:lvlJc w:val="left"/>
      <w:pPr>
        <w:ind w:left="4248" w:hanging="360"/>
      </w:pPr>
      <w:rPr>
        <w:rFonts w:hint="default"/>
        <w:lang w:val="es-ES" w:eastAsia="en-US" w:bidi="ar-SA"/>
      </w:rPr>
    </w:lvl>
    <w:lvl w:ilvl="5" w:tplc="6A2A6862">
      <w:numFmt w:val="bullet"/>
      <w:lvlText w:val="•"/>
      <w:lvlJc w:val="left"/>
      <w:pPr>
        <w:ind w:left="5150" w:hanging="360"/>
      </w:pPr>
      <w:rPr>
        <w:rFonts w:hint="default"/>
        <w:lang w:val="es-ES" w:eastAsia="en-US" w:bidi="ar-SA"/>
      </w:rPr>
    </w:lvl>
    <w:lvl w:ilvl="6" w:tplc="E66EBC0C">
      <w:numFmt w:val="bullet"/>
      <w:lvlText w:val="•"/>
      <w:lvlJc w:val="left"/>
      <w:pPr>
        <w:ind w:left="6052" w:hanging="360"/>
      </w:pPr>
      <w:rPr>
        <w:rFonts w:hint="default"/>
        <w:lang w:val="es-ES" w:eastAsia="en-US" w:bidi="ar-SA"/>
      </w:rPr>
    </w:lvl>
    <w:lvl w:ilvl="7" w:tplc="CADE347A">
      <w:numFmt w:val="bullet"/>
      <w:lvlText w:val="•"/>
      <w:lvlJc w:val="left"/>
      <w:pPr>
        <w:ind w:left="6954" w:hanging="360"/>
      </w:pPr>
      <w:rPr>
        <w:rFonts w:hint="default"/>
        <w:lang w:val="es-ES" w:eastAsia="en-US" w:bidi="ar-SA"/>
      </w:rPr>
    </w:lvl>
    <w:lvl w:ilvl="8" w:tplc="A6B0572A">
      <w:numFmt w:val="bullet"/>
      <w:lvlText w:val="•"/>
      <w:lvlJc w:val="left"/>
      <w:pPr>
        <w:ind w:left="7856" w:hanging="360"/>
      </w:pPr>
      <w:rPr>
        <w:rFonts w:hint="default"/>
        <w:lang w:val="es-ES" w:eastAsia="en-US" w:bidi="ar-SA"/>
      </w:rPr>
    </w:lvl>
  </w:abstractNum>
  <w:abstractNum w:abstractNumId="4" w15:restartNumberingAfterBreak="0">
    <w:nsid w:val="2BBB6451"/>
    <w:multiLevelType w:val="hybridMultilevel"/>
    <w:tmpl w:val="9B00BCB4"/>
    <w:lvl w:ilvl="0" w:tplc="EA8EDC2E">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72CEC214">
      <w:numFmt w:val="bullet"/>
      <w:lvlText w:val="•"/>
      <w:lvlJc w:val="left"/>
      <w:pPr>
        <w:ind w:left="1542" w:hanging="360"/>
      </w:pPr>
      <w:rPr>
        <w:rFonts w:hint="default"/>
        <w:lang w:val="es-ES" w:eastAsia="en-US" w:bidi="ar-SA"/>
      </w:rPr>
    </w:lvl>
    <w:lvl w:ilvl="2" w:tplc="F5E62748">
      <w:numFmt w:val="bullet"/>
      <w:lvlText w:val="•"/>
      <w:lvlJc w:val="left"/>
      <w:pPr>
        <w:ind w:left="2444" w:hanging="360"/>
      </w:pPr>
      <w:rPr>
        <w:rFonts w:hint="default"/>
        <w:lang w:val="es-ES" w:eastAsia="en-US" w:bidi="ar-SA"/>
      </w:rPr>
    </w:lvl>
    <w:lvl w:ilvl="3" w:tplc="77185990">
      <w:numFmt w:val="bullet"/>
      <w:lvlText w:val="•"/>
      <w:lvlJc w:val="left"/>
      <w:pPr>
        <w:ind w:left="3346" w:hanging="360"/>
      </w:pPr>
      <w:rPr>
        <w:rFonts w:hint="default"/>
        <w:lang w:val="es-ES" w:eastAsia="en-US" w:bidi="ar-SA"/>
      </w:rPr>
    </w:lvl>
    <w:lvl w:ilvl="4" w:tplc="4C18B76A">
      <w:numFmt w:val="bullet"/>
      <w:lvlText w:val="•"/>
      <w:lvlJc w:val="left"/>
      <w:pPr>
        <w:ind w:left="4248" w:hanging="360"/>
      </w:pPr>
      <w:rPr>
        <w:rFonts w:hint="default"/>
        <w:lang w:val="es-ES" w:eastAsia="en-US" w:bidi="ar-SA"/>
      </w:rPr>
    </w:lvl>
    <w:lvl w:ilvl="5" w:tplc="13EC9CD6">
      <w:numFmt w:val="bullet"/>
      <w:lvlText w:val="•"/>
      <w:lvlJc w:val="left"/>
      <w:pPr>
        <w:ind w:left="5150" w:hanging="360"/>
      </w:pPr>
      <w:rPr>
        <w:rFonts w:hint="default"/>
        <w:lang w:val="es-ES" w:eastAsia="en-US" w:bidi="ar-SA"/>
      </w:rPr>
    </w:lvl>
    <w:lvl w:ilvl="6" w:tplc="6EA87B26">
      <w:numFmt w:val="bullet"/>
      <w:lvlText w:val="•"/>
      <w:lvlJc w:val="left"/>
      <w:pPr>
        <w:ind w:left="6052" w:hanging="360"/>
      </w:pPr>
      <w:rPr>
        <w:rFonts w:hint="default"/>
        <w:lang w:val="es-ES" w:eastAsia="en-US" w:bidi="ar-SA"/>
      </w:rPr>
    </w:lvl>
    <w:lvl w:ilvl="7" w:tplc="063CAE98">
      <w:numFmt w:val="bullet"/>
      <w:lvlText w:val="•"/>
      <w:lvlJc w:val="left"/>
      <w:pPr>
        <w:ind w:left="6954" w:hanging="360"/>
      </w:pPr>
      <w:rPr>
        <w:rFonts w:hint="default"/>
        <w:lang w:val="es-ES" w:eastAsia="en-US" w:bidi="ar-SA"/>
      </w:rPr>
    </w:lvl>
    <w:lvl w:ilvl="8" w:tplc="A2E01EB4">
      <w:numFmt w:val="bullet"/>
      <w:lvlText w:val="•"/>
      <w:lvlJc w:val="left"/>
      <w:pPr>
        <w:ind w:left="7856" w:hanging="360"/>
      </w:pPr>
      <w:rPr>
        <w:rFonts w:hint="default"/>
        <w:lang w:val="es-ES" w:eastAsia="en-US" w:bidi="ar-SA"/>
      </w:rPr>
    </w:lvl>
  </w:abstractNum>
  <w:abstractNum w:abstractNumId="5" w15:restartNumberingAfterBreak="0">
    <w:nsid w:val="358861E9"/>
    <w:multiLevelType w:val="hybridMultilevel"/>
    <w:tmpl w:val="C2722F14"/>
    <w:lvl w:ilvl="0" w:tplc="88665274">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AA78308E">
      <w:numFmt w:val="bullet"/>
      <w:lvlText w:val="•"/>
      <w:lvlJc w:val="left"/>
      <w:pPr>
        <w:ind w:left="1542" w:hanging="360"/>
      </w:pPr>
      <w:rPr>
        <w:rFonts w:hint="default"/>
        <w:lang w:val="es-ES" w:eastAsia="en-US" w:bidi="ar-SA"/>
      </w:rPr>
    </w:lvl>
    <w:lvl w:ilvl="2" w:tplc="47388984">
      <w:numFmt w:val="bullet"/>
      <w:lvlText w:val="•"/>
      <w:lvlJc w:val="left"/>
      <w:pPr>
        <w:ind w:left="2444" w:hanging="360"/>
      </w:pPr>
      <w:rPr>
        <w:rFonts w:hint="default"/>
        <w:lang w:val="es-ES" w:eastAsia="en-US" w:bidi="ar-SA"/>
      </w:rPr>
    </w:lvl>
    <w:lvl w:ilvl="3" w:tplc="2E140AD0">
      <w:numFmt w:val="bullet"/>
      <w:lvlText w:val="•"/>
      <w:lvlJc w:val="left"/>
      <w:pPr>
        <w:ind w:left="3346" w:hanging="360"/>
      </w:pPr>
      <w:rPr>
        <w:rFonts w:hint="default"/>
        <w:lang w:val="es-ES" w:eastAsia="en-US" w:bidi="ar-SA"/>
      </w:rPr>
    </w:lvl>
    <w:lvl w:ilvl="4" w:tplc="3CDC4C1C">
      <w:numFmt w:val="bullet"/>
      <w:lvlText w:val="•"/>
      <w:lvlJc w:val="left"/>
      <w:pPr>
        <w:ind w:left="4248" w:hanging="360"/>
      </w:pPr>
      <w:rPr>
        <w:rFonts w:hint="default"/>
        <w:lang w:val="es-ES" w:eastAsia="en-US" w:bidi="ar-SA"/>
      </w:rPr>
    </w:lvl>
    <w:lvl w:ilvl="5" w:tplc="3E28FFE4">
      <w:numFmt w:val="bullet"/>
      <w:lvlText w:val="•"/>
      <w:lvlJc w:val="left"/>
      <w:pPr>
        <w:ind w:left="5150" w:hanging="360"/>
      </w:pPr>
      <w:rPr>
        <w:rFonts w:hint="default"/>
        <w:lang w:val="es-ES" w:eastAsia="en-US" w:bidi="ar-SA"/>
      </w:rPr>
    </w:lvl>
    <w:lvl w:ilvl="6" w:tplc="961C1FE2">
      <w:numFmt w:val="bullet"/>
      <w:lvlText w:val="•"/>
      <w:lvlJc w:val="left"/>
      <w:pPr>
        <w:ind w:left="6052" w:hanging="360"/>
      </w:pPr>
      <w:rPr>
        <w:rFonts w:hint="default"/>
        <w:lang w:val="es-ES" w:eastAsia="en-US" w:bidi="ar-SA"/>
      </w:rPr>
    </w:lvl>
    <w:lvl w:ilvl="7" w:tplc="8E583FCE">
      <w:numFmt w:val="bullet"/>
      <w:lvlText w:val="•"/>
      <w:lvlJc w:val="left"/>
      <w:pPr>
        <w:ind w:left="6954" w:hanging="360"/>
      </w:pPr>
      <w:rPr>
        <w:rFonts w:hint="default"/>
        <w:lang w:val="es-ES" w:eastAsia="en-US" w:bidi="ar-SA"/>
      </w:rPr>
    </w:lvl>
    <w:lvl w:ilvl="8" w:tplc="28F82BBC">
      <w:numFmt w:val="bullet"/>
      <w:lvlText w:val="•"/>
      <w:lvlJc w:val="left"/>
      <w:pPr>
        <w:ind w:left="7856" w:hanging="360"/>
      </w:pPr>
      <w:rPr>
        <w:rFonts w:hint="default"/>
        <w:lang w:val="es-ES" w:eastAsia="en-US" w:bidi="ar-SA"/>
      </w:rPr>
    </w:lvl>
  </w:abstractNum>
  <w:abstractNum w:abstractNumId="6" w15:restartNumberingAfterBreak="0">
    <w:nsid w:val="6AFE73B3"/>
    <w:multiLevelType w:val="hybridMultilevel"/>
    <w:tmpl w:val="15E2CE64"/>
    <w:lvl w:ilvl="0" w:tplc="76FCFF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CA70D6"/>
    <w:multiLevelType w:val="hybridMultilevel"/>
    <w:tmpl w:val="E698EC5C"/>
    <w:lvl w:ilvl="0" w:tplc="6EF07EE0">
      <w:start w:val="1"/>
      <w:numFmt w:val="lowerLetter"/>
      <w:lvlText w:val="%1)"/>
      <w:lvlJc w:val="left"/>
      <w:pPr>
        <w:ind w:left="720" w:hanging="360"/>
      </w:pPr>
      <w:rPr>
        <w:rFonts w:ascii="Arial"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1702315">
    <w:abstractNumId w:val="3"/>
  </w:num>
  <w:num w:numId="2" w16cid:durableId="1794328258">
    <w:abstractNumId w:val="5"/>
  </w:num>
  <w:num w:numId="3" w16cid:durableId="1869023025">
    <w:abstractNumId w:val="4"/>
  </w:num>
  <w:num w:numId="4" w16cid:durableId="1631086468">
    <w:abstractNumId w:val="1"/>
  </w:num>
  <w:num w:numId="5" w16cid:durableId="574778938">
    <w:abstractNumId w:val="6"/>
  </w:num>
  <w:num w:numId="6" w16cid:durableId="695540156">
    <w:abstractNumId w:val="7"/>
  </w:num>
  <w:num w:numId="7" w16cid:durableId="1304963974">
    <w:abstractNumId w:val="0"/>
  </w:num>
  <w:num w:numId="8" w16cid:durableId="1139685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D1"/>
    <w:rsid w:val="000025E5"/>
    <w:rsid w:val="00024A71"/>
    <w:rsid w:val="00050452"/>
    <w:rsid w:val="00055521"/>
    <w:rsid w:val="000A7C8E"/>
    <w:rsid w:val="000A7FE2"/>
    <w:rsid w:val="000B693C"/>
    <w:rsid w:val="000F3455"/>
    <w:rsid w:val="00125ADD"/>
    <w:rsid w:val="00141987"/>
    <w:rsid w:val="00175BFD"/>
    <w:rsid w:val="00193150"/>
    <w:rsid w:val="001B3E01"/>
    <w:rsid w:val="001D2776"/>
    <w:rsid w:val="001D5A7B"/>
    <w:rsid w:val="001E1126"/>
    <w:rsid w:val="00206F4B"/>
    <w:rsid w:val="00212C53"/>
    <w:rsid w:val="002217F2"/>
    <w:rsid w:val="00237CE2"/>
    <w:rsid w:val="0025225F"/>
    <w:rsid w:val="00275F2C"/>
    <w:rsid w:val="002B3A2A"/>
    <w:rsid w:val="002C65EA"/>
    <w:rsid w:val="002D53F6"/>
    <w:rsid w:val="002E007A"/>
    <w:rsid w:val="002E162B"/>
    <w:rsid w:val="002E2769"/>
    <w:rsid w:val="002E71BC"/>
    <w:rsid w:val="00303AC4"/>
    <w:rsid w:val="00306615"/>
    <w:rsid w:val="0032677B"/>
    <w:rsid w:val="0033376E"/>
    <w:rsid w:val="0034023B"/>
    <w:rsid w:val="00342943"/>
    <w:rsid w:val="00343F29"/>
    <w:rsid w:val="0035734A"/>
    <w:rsid w:val="00357E12"/>
    <w:rsid w:val="00380937"/>
    <w:rsid w:val="003932E1"/>
    <w:rsid w:val="00396B17"/>
    <w:rsid w:val="003A61D0"/>
    <w:rsid w:val="003A7E6D"/>
    <w:rsid w:val="003B71CC"/>
    <w:rsid w:val="003C20B9"/>
    <w:rsid w:val="003C6B2B"/>
    <w:rsid w:val="003E52B2"/>
    <w:rsid w:val="003F272A"/>
    <w:rsid w:val="003F3EE7"/>
    <w:rsid w:val="003F4701"/>
    <w:rsid w:val="004227D1"/>
    <w:rsid w:val="00423951"/>
    <w:rsid w:val="00440271"/>
    <w:rsid w:val="00455CF2"/>
    <w:rsid w:val="00460049"/>
    <w:rsid w:val="004C65EA"/>
    <w:rsid w:val="00540BD8"/>
    <w:rsid w:val="0059719B"/>
    <w:rsid w:val="005B46A2"/>
    <w:rsid w:val="005C212A"/>
    <w:rsid w:val="005C7C0A"/>
    <w:rsid w:val="005F0574"/>
    <w:rsid w:val="005F53AA"/>
    <w:rsid w:val="00625863"/>
    <w:rsid w:val="00633402"/>
    <w:rsid w:val="00652947"/>
    <w:rsid w:val="006660CF"/>
    <w:rsid w:val="0068447E"/>
    <w:rsid w:val="00691A9B"/>
    <w:rsid w:val="006B1955"/>
    <w:rsid w:val="006D4778"/>
    <w:rsid w:val="006E6F59"/>
    <w:rsid w:val="00726F54"/>
    <w:rsid w:val="00766067"/>
    <w:rsid w:val="00776EBB"/>
    <w:rsid w:val="00797734"/>
    <w:rsid w:val="007A2E69"/>
    <w:rsid w:val="007A3F46"/>
    <w:rsid w:val="007B17D4"/>
    <w:rsid w:val="007E6086"/>
    <w:rsid w:val="00842075"/>
    <w:rsid w:val="008501C9"/>
    <w:rsid w:val="0089085E"/>
    <w:rsid w:val="008A3D49"/>
    <w:rsid w:val="008D6A51"/>
    <w:rsid w:val="00912BAD"/>
    <w:rsid w:val="00914F96"/>
    <w:rsid w:val="0093361F"/>
    <w:rsid w:val="00934429"/>
    <w:rsid w:val="00951CB0"/>
    <w:rsid w:val="00995D5D"/>
    <w:rsid w:val="009B693D"/>
    <w:rsid w:val="009B7BC7"/>
    <w:rsid w:val="009C3F27"/>
    <w:rsid w:val="009F1A9A"/>
    <w:rsid w:val="00A17F3E"/>
    <w:rsid w:val="00A2269B"/>
    <w:rsid w:val="00A42B6C"/>
    <w:rsid w:val="00A47CB4"/>
    <w:rsid w:val="00A54A30"/>
    <w:rsid w:val="00A71F23"/>
    <w:rsid w:val="00AA012D"/>
    <w:rsid w:val="00AA229E"/>
    <w:rsid w:val="00AB0AF2"/>
    <w:rsid w:val="00AB11B0"/>
    <w:rsid w:val="00AC23D9"/>
    <w:rsid w:val="00AF78DE"/>
    <w:rsid w:val="00B009D4"/>
    <w:rsid w:val="00B0147B"/>
    <w:rsid w:val="00B0341F"/>
    <w:rsid w:val="00B12FAC"/>
    <w:rsid w:val="00B52698"/>
    <w:rsid w:val="00B64342"/>
    <w:rsid w:val="00B93B7A"/>
    <w:rsid w:val="00BC1774"/>
    <w:rsid w:val="00BD15E5"/>
    <w:rsid w:val="00BD4F40"/>
    <w:rsid w:val="00BF31DD"/>
    <w:rsid w:val="00BF5D4D"/>
    <w:rsid w:val="00C01DFF"/>
    <w:rsid w:val="00C63229"/>
    <w:rsid w:val="00C67990"/>
    <w:rsid w:val="00CB78F4"/>
    <w:rsid w:val="00CE1D05"/>
    <w:rsid w:val="00CE73A9"/>
    <w:rsid w:val="00CF0F7B"/>
    <w:rsid w:val="00D26712"/>
    <w:rsid w:val="00D87178"/>
    <w:rsid w:val="00DC7EF8"/>
    <w:rsid w:val="00DD26C2"/>
    <w:rsid w:val="00DD6F21"/>
    <w:rsid w:val="00E02737"/>
    <w:rsid w:val="00E21C03"/>
    <w:rsid w:val="00E356B3"/>
    <w:rsid w:val="00E5036D"/>
    <w:rsid w:val="00E65C52"/>
    <w:rsid w:val="00E92B83"/>
    <w:rsid w:val="00E94335"/>
    <w:rsid w:val="00EA281B"/>
    <w:rsid w:val="00EB0BBA"/>
    <w:rsid w:val="00ED0C51"/>
    <w:rsid w:val="00ED79BC"/>
    <w:rsid w:val="00EE1C22"/>
    <w:rsid w:val="00EE5674"/>
    <w:rsid w:val="00EE5B38"/>
    <w:rsid w:val="00EF018D"/>
    <w:rsid w:val="00F14474"/>
    <w:rsid w:val="00F71EA5"/>
    <w:rsid w:val="00F72F74"/>
    <w:rsid w:val="00F82808"/>
    <w:rsid w:val="00FB5D18"/>
    <w:rsid w:val="00FD2FC7"/>
    <w:rsid w:val="00FE76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E5912"/>
  <w15:docId w15:val="{479C1F80-8E58-4CC9-98E1-6D18EE84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27D1"/>
    <w:rPr>
      <w:rFonts w:ascii="Arial MT" w:eastAsia="Arial MT" w:hAnsi="Arial MT" w:cs="Arial MT"/>
      <w:lang w:val="es-ES"/>
    </w:rPr>
  </w:style>
  <w:style w:type="paragraph" w:styleId="Ttulo5">
    <w:name w:val="heading 5"/>
    <w:basedOn w:val="Normal"/>
    <w:next w:val="Normal"/>
    <w:link w:val="Ttulo5Car"/>
    <w:uiPriority w:val="9"/>
    <w:unhideWhenUsed/>
    <w:qFormat/>
    <w:rsid w:val="00B009D4"/>
    <w:pPr>
      <w:spacing w:before="240" w:after="60"/>
      <w:outlineLvl w:val="4"/>
    </w:pPr>
    <w:rPr>
      <w:rFonts w:ascii="Calibri" w:eastAsia="Times New Roman" w:hAnsi="Calibri" w:cs="Times New Roman"/>
      <w:b/>
      <w:bCs/>
      <w:i/>
      <w:iCs/>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227D1"/>
    <w:tblPr>
      <w:tblInd w:w="0" w:type="dxa"/>
      <w:tblCellMar>
        <w:top w:w="0" w:type="dxa"/>
        <w:left w:w="0" w:type="dxa"/>
        <w:bottom w:w="0" w:type="dxa"/>
        <w:right w:w="0" w:type="dxa"/>
      </w:tblCellMar>
    </w:tblPr>
  </w:style>
  <w:style w:type="paragraph" w:styleId="Textoindependiente">
    <w:name w:val="Body Text"/>
    <w:basedOn w:val="Normal"/>
    <w:uiPriority w:val="1"/>
    <w:qFormat/>
    <w:rsid w:val="004227D1"/>
    <w:rPr>
      <w:sz w:val="20"/>
      <w:szCs w:val="20"/>
    </w:rPr>
  </w:style>
  <w:style w:type="paragraph" w:styleId="Prrafodelista">
    <w:name w:val="List Paragraph"/>
    <w:basedOn w:val="Normal"/>
    <w:uiPriority w:val="1"/>
    <w:qFormat/>
    <w:rsid w:val="004227D1"/>
    <w:pPr>
      <w:ind w:left="647" w:right="202" w:hanging="360"/>
      <w:jc w:val="both"/>
    </w:pPr>
  </w:style>
  <w:style w:type="paragraph" w:customStyle="1" w:styleId="TableParagraph">
    <w:name w:val="Table Paragraph"/>
    <w:basedOn w:val="Normal"/>
    <w:uiPriority w:val="1"/>
    <w:qFormat/>
    <w:rsid w:val="004227D1"/>
    <w:pPr>
      <w:spacing w:line="227" w:lineRule="exact"/>
    </w:pPr>
  </w:style>
  <w:style w:type="table" w:styleId="Tablaconcuadrcula">
    <w:name w:val="Table Grid"/>
    <w:basedOn w:val="Tablanormal"/>
    <w:uiPriority w:val="59"/>
    <w:rsid w:val="00912B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Car"/>
    <w:basedOn w:val="Normal"/>
    <w:link w:val="EncabezadoCar"/>
    <w:uiPriority w:val="99"/>
    <w:unhideWhenUsed/>
    <w:rsid w:val="00C67990"/>
    <w:pPr>
      <w:tabs>
        <w:tab w:val="center" w:pos="4419"/>
        <w:tab w:val="right" w:pos="8838"/>
      </w:tabs>
    </w:pPr>
  </w:style>
  <w:style w:type="character" w:customStyle="1" w:styleId="EncabezadoCar">
    <w:name w:val="Encabezado Car"/>
    <w:aliases w:val="Car Car"/>
    <w:basedOn w:val="Fuentedeprrafopredeter"/>
    <w:link w:val="Encabezado"/>
    <w:uiPriority w:val="99"/>
    <w:rsid w:val="00C67990"/>
    <w:rPr>
      <w:rFonts w:ascii="Arial MT" w:eastAsia="Arial MT" w:hAnsi="Arial MT" w:cs="Arial MT"/>
      <w:lang w:val="es-ES"/>
    </w:rPr>
  </w:style>
  <w:style w:type="paragraph" w:styleId="Piedepgina">
    <w:name w:val="footer"/>
    <w:basedOn w:val="Normal"/>
    <w:link w:val="PiedepginaCar"/>
    <w:uiPriority w:val="99"/>
    <w:unhideWhenUsed/>
    <w:rsid w:val="00C67990"/>
    <w:pPr>
      <w:tabs>
        <w:tab w:val="center" w:pos="4419"/>
        <w:tab w:val="right" w:pos="8838"/>
      </w:tabs>
    </w:pPr>
  </w:style>
  <w:style w:type="character" w:customStyle="1" w:styleId="PiedepginaCar">
    <w:name w:val="Pie de página Car"/>
    <w:basedOn w:val="Fuentedeprrafopredeter"/>
    <w:link w:val="Piedepgina"/>
    <w:uiPriority w:val="99"/>
    <w:rsid w:val="00C67990"/>
    <w:rPr>
      <w:rFonts w:ascii="Arial MT" w:eastAsia="Arial MT" w:hAnsi="Arial MT" w:cs="Arial MT"/>
      <w:lang w:val="es-ES"/>
    </w:rPr>
  </w:style>
  <w:style w:type="paragraph" w:styleId="Textodeglobo">
    <w:name w:val="Balloon Text"/>
    <w:basedOn w:val="Normal"/>
    <w:link w:val="TextodegloboCar"/>
    <w:uiPriority w:val="99"/>
    <w:semiHidden/>
    <w:unhideWhenUsed/>
    <w:rsid w:val="00684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47E"/>
    <w:rPr>
      <w:rFonts w:ascii="Segoe UI" w:eastAsia="Arial MT" w:hAnsi="Segoe UI" w:cs="Segoe UI"/>
      <w:sz w:val="18"/>
      <w:szCs w:val="18"/>
      <w:lang w:val="es-ES"/>
    </w:rPr>
  </w:style>
  <w:style w:type="character" w:customStyle="1" w:styleId="Ttulo5Car">
    <w:name w:val="Título 5 Car"/>
    <w:basedOn w:val="Fuentedeprrafopredeter"/>
    <w:link w:val="Ttulo5"/>
    <w:uiPriority w:val="9"/>
    <w:rsid w:val="00B009D4"/>
    <w:rPr>
      <w:rFonts w:ascii="Calibri" w:eastAsia="Times New Roman" w:hAnsi="Calibri" w:cs="Times New Roman"/>
      <w:b/>
      <w:bCs/>
      <w:i/>
      <w:iCs/>
      <w:sz w:val="26"/>
      <w:szCs w:val="26"/>
      <w:lang w:val="es-ES" w:eastAsia="es-ES" w:bidi="es-ES"/>
    </w:rPr>
  </w:style>
  <w:style w:type="character" w:styleId="Refdecomentario">
    <w:name w:val="annotation reference"/>
    <w:basedOn w:val="Fuentedeprrafopredeter"/>
    <w:uiPriority w:val="99"/>
    <w:semiHidden/>
    <w:unhideWhenUsed/>
    <w:rsid w:val="00212C53"/>
    <w:rPr>
      <w:sz w:val="16"/>
      <w:szCs w:val="16"/>
    </w:rPr>
  </w:style>
  <w:style w:type="paragraph" w:styleId="Textocomentario">
    <w:name w:val="annotation text"/>
    <w:basedOn w:val="Normal"/>
    <w:link w:val="TextocomentarioCar"/>
    <w:uiPriority w:val="99"/>
    <w:semiHidden/>
    <w:unhideWhenUsed/>
    <w:rsid w:val="00212C53"/>
    <w:rPr>
      <w:sz w:val="20"/>
      <w:szCs w:val="20"/>
    </w:rPr>
  </w:style>
  <w:style w:type="character" w:customStyle="1" w:styleId="TextocomentarioCar">
    <w:name w:val="Texto comentario Car"/>
    <w:basedOn w:val="Fuentedeprrafopredeter"/>
    <w:link w:val="Textocomentario"/>
    <w:uiPriority w:val="99"/>
    <w:semiHidden/>
    <w:rsid w:val="00212C5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12C53"/>
    <w:rPr>
      <w:b/>
      <w:bCs/>
    </w:rPr>
  </w:style>
  <w:style w:type="character" w:customStyle="1" w:styleId="AsuntodelcomentarioCar">
    <w:name w:val="Asunto del comentario Car"/>
    <w:basedOn w:val="TextocomentarioCar"/>
    <w:link w:val="Asuntodelcomentario"/>
    <w:uiPriority w:val="99"/>
    <w:semiHidden/>
    <w:rsid w:val="00212C53"/>
    <w:rPr>
      <w:rFonts w:ascii="Arial MT" w:eastAsia="Arial MT" w:hAnsi="Arial MT" w:cs="Arial MT"/>
      <w:b/>
      <w:bCs/>
      <w:sz w:val="20"/>
      <w:szCs w:val="20"/>
      <w:lang w:val="es-ES"/>
    </w:rPr>
  </w:style>
  <w:style w:type="table" w:customStyle="1" w:styleId="TableGrid">
    <w:name w:val="TableGrid"/>
    <w:rsid w:val="005B46A2"/>
    <w:pPr>
      <w:widowControl/>
      <w:autoSpaceDE/>
      <w:autoSpaceDN/>
    </w:pPr>
    <w:rPr>
      <w:rFonts w:eastAsiaTheme="minorEastAsia"/>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73435">
      <w:bodyDiv w:val="1"/>
      <w:marLeft w:val="0"/>
      <w:marRight w:val="0"/>
      <w:marTop w:val="0"/>
      <w:marBottom w:val="0"/>
      <w:divBdr>
        <w:top w:val="none" w:sz="0" w:space="0" w:color="auto"/>
        <w:left w:val="none" w:sz="0" w:space="0" w:color="auto"/>
        <w:bottom w:val="none" w:sz="0" w:space="0" w:color="auto"/>
        <w:right w:val="none" w:sz="0" w:space="0" w:color="auto"/>
      </w:divBdr>
    </w:div>
    <w:div w:id="487600743">
      <w:bodyDiv w:val="1"/>
      <w:marLeft w:val="0"/>
      <w:marRight w:val="0"/>
      <w:marTop w:val="0"/>
      <w:marBottom w:val="0"/>
      <w:divBdr>
        <w:top w:val="none" w:sz="0" w:space="0" w:color="auto"/>
        <w:left w:val="none" w:sz="0" w:space="0" w:color="auto"/>
        <w:bottom w:val="none" w:sz="0" w:space="0" w:color="auto"/>
        <w:right w:val="none" w:sz="0" w:space="0" w:color="auto"/>
      </w:divBdr>
    </w:div>
    <w:div w:id="751435816">
      <w:bodyDiv w:val="1"/>
      <w:marLeft w:val="0"/>
      <w:marRight w:val="0"/>
      <w:marTop w:val="0"/>
      <w:marBottom w:val="0"/>
      <w:divBdr>
        <w:top w:val="none" w:sz="0" w:space="0" w:color="auto"/>
        <w:left w:val="none" w:sz="0" w:space="0" w:color="auto"/>
        <w:bottom w:val="none" w:sz="0" w:space="0" w:color="auto"/>
        <w:right w:val="none" w:sz="0" w:space="0" w:color="auto"/>
      </w:divBdr>
    </w:div>
    <w:div w:id="774833452">
      <w:bodyDiv w:val="1"/>
      <w:marLeft w:val="0"/>
      <w:marRight w:val="0"/>
      <w:marTop w:val="0"/>
      <w:marBottom w:val="0"/>
      <w:divBdr>
        <w:top w:val="none" w:sz="0" w:space="0" w:color="auto"/>
        <w:left w:val="none" w:sz="0" w:space="0" w:color="auto"/>
        <w:bottom w:val="none" w:sz="0" w:space="0" w:color="auto"/>
        <w:right w:val="none" w:sz="0" w:space="0" w:color="auto"/>
      </w:divBdr>
    </w:div>
    <w:div w:id="964241591">
      <w:bodyDiv w:val="1"/>
      <w:marLeft w:val="0"/>
      <w:marRight w:val="0"/>
      <w:marTop w:val="0"/>
      <w:marBottom w:val="0"/>
      <w:divBdr>
        <w:top w:val="none" w:sz="0" w:space="0" w:color="auto"/>
        <w:left w:val="none" w:sz="0" w:space="0" w:color="auto"/>
        <w:bottom w:val="none" w:sz="0" w:space="0" w:color="auto"/>
        <w:right w:val="none" w:sz="0" w:space="0" w:color="auto"/>
      </w:divBdr>
    </w:div>
    <w:div w:id="967131022">
      <w:bodyDiv w:val="1"/>
      <w:marLeft w:val="0"/>
      <w:marRight w:val="0"/>
      <w:marTop w:val="0"/>
      <w:marBottom w:val="0"/>
      <w:divBdr>
        <w:top w:val="none" w:sz="0" w:space="0" w:color="auto"/>
        <w:left w:val="none" w:sz="0" w:space="0" w:color="auto"/>
        <w:bottom w:val="none" w:sz="0" w:space="0" w:color="auto"/>
        <w:right w:val="none" w:sz="0" w:space="0" w:color="auto"/>
      </w:divBdr>
    </w:div>
    <w:div w:id="1036348859">
      <w:bodyDiv w:val="1"/>
      <w:marLeft w:val="0"/>
      <w:marRight w:val="0"/>
      <w:marTop w:val="0"/>
      <w:marBottom w:val="0"/>
      <w:divBdr>
        <w:top w:val="none" w:sz="0" w:space="0" w:color="auto"/>
        <w:left w:val="none" w:sz="0" w:space="0" w:color="auto"/>
        <w:bottom w:val="none" w:sz="0" w:space="0" w:color="auto"/>
        <w:right w:val="none" w:sz="0" w:space="0" w:color="auto"/>
      </w:divBdr>
    </w:div>
    <w:div w:id="1047997644">
      <w:bodyDiv w:val="1"/>
      <w:marLeft w:val="0"/>
      <w:marRight w:val="0"/>
      <w:marTop w:val="0"/>
      <w:marBottom w:val="0"/>
      <w:divBdr>
        <w:top w:val="none" w:sz="0" w:space="0" w:color="auto"/>
        <w:left w:val="none" w:sz="0" w:space="0" w:color="auto"/>
        <w:bottom w:val="none" w:sz="0" w:space="0" w:color="auto"/>
        <w:right w:val="none" w:sz="0" w:space="0" w:color="auto"/>
      </w:divBdr>
    </w:div>
    <w:div w:id="1538591245">
      <w:bodyDiv w:val="1"/>
      <w:marLeft w:val="0"/>
      <w:marRight w:val="0"/>
      <w:marTop w:val="0"/>
      <w:marBottom w:val="0"/>
      <w:divBdr>
        <w:top w:val="none" w:sz="0" w:space="0" w:color="auto"/>
        <w:left w:val="none" w:sz="0" w:space="0" w:color="auto"/>
        <w:bottom w:val="none" w:sz="0" w:space="0" w:color="auto"/>
        <w:right w:val="none" w:sz="0" w:space="0" w:color="auto"/>
      </w:divBdr>
    </w:div>
    <w:div w:id="1579098039">
      <w:bodyDiv w:val="1"/>
      <w:marLeft w:val="0"/>
      <w:marRight w:val="0"/>
      <w:marTop w:val="0"/>
      <w:marBottom w:val="0"/>
      <w:divBdr>
        <w:top w:val="none" w:sz="0" w:space="0" w:color="auto"/>
        <w:left w:val="none" w:sz="0" w:space="0" w:color="auto"/>
        <w:bottom w:val="none" w:sz="0" w:space="0" w:color="auto"/>
        <w:right w:val="none" w:sz="0" w:space="0" w:color="auto"/>
      </w:divBdr>
    </w:div>
    <w:div w:id="203321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6AE8-0A3C-42B3-9647-366C8856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5348</Words>
  <Characters>29420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CANUL ELIZA</cp:lastModifiedBy>
  <cp:revision>2</cp:revision>
  <cp:lastPrinted>2021-12-08T19:06:00Z</cp:lastPrinted>
  <dcterms:created xsi:type="dcterms:W3CDTF">2024-11-24T20:46:00Z</dcterms:created>
  <dcterms:modified xsi:type="dcterms:W3CDTF">2024-11-24T20:46:00Z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2021-11-06T00:00:00Z</vt:filetime>
  </property>
</Properties>
</file>