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564" w:rsidRPr="00180355" w:rsidRDefault="00F24A38" w:rsidP="00E12ED4">
      <w:pPr>
        <w:spacing w:after="0" w:line="360" w:lineRule="auto"/>
        <w:jc w:val="both"/>
        <w:rPr>
          <w:rFonts w:ascii="Arial" w:hAnsi="Arial"/>
          <w:b/>
          <w:sz w:val="20"/>
          <w:szCs w:val="20"/>
        </w:rPr>
      </w:pPr>
      <w:r w:rsidRPr="00180355">
        <w:rPr>
          <w:rFonts w:ascii="Arial" w:hAnsi="Arial"/>
          <w:b/>
          <w:sz w:val="20"/>
          <w:szCs w:val="20"/>
        </w:rPr>
        <w:t xml:space="preserve">IV.- </w:t>
      </w:r>
      <w:r w:rsidR="00847564" w:rsidRPr="00180355">
        <w:rPr>
          <w:rFonts w:ascii="Arial" w:hAnsi="Arial"/>
          <w:b/>
          <w:sz w:val="20"/>
          <w:szCs w:val="20"/>
        </w:rPr>
        <w:t>LEY DE INGRESOS DEL MUNICIPIO DE BACA, YUCATÁN, PARA EL EJERCICIO FISCAL 2023:</w:t>
      </w:r>
    </w:p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b/>
          <w:sz w:val="20"/>
          <w:szCs w:val="20"/>
        </w:rPr>
      </w:pPr>
    </w:p>
    <w:p w:rsidR="00847564" w:rsidRPr="00180355" w:rsidRDefault="00847564" w:rsidP="00E12ED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80355">
        <w:rPr>
          <w:rFonts w:ascii="Arial" w:hAnsi="Arial"/>
          <w:b/>
          <w:sz w:val="20"/>
          <w:szCs w:val="20"/>
        </w:rPr>
        <w:t>TÍTULO PRIMERO</w:t>
      </w:r>
    </w:p>
    <w:p w:rsidR="00847564" w:rsidRPr="00180355" w:rsidRDefault="00847564" w:rsidP="00E12ED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80355">
        <w:rPr>
          <w:rFonts w:ascii="Arial" w:hAnsi="Arial"/>
          <w:b/>
          <w:sz w:val="20"/>
          <w:szCs w:val="20"/>
        </w:rPr>
        <w:t>DE LOS CONCEPTOS DE INGRESO</w:t>
      </w:r>
    </w:p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b/>
          <w:sz w:val="20"/>
          <w:szCs w:val="20"/>
        </w:rPr>
      </w:pPr>
    </w:p>
    <w:p w:rsidR="00847564" w:rsidRPr="00180355" w:rsidRDefault="00847564" w:rsidP="00E12ED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80355">
        <w:rPr>
          <w:rFonts w:ascii="Arial" w:hAnsi="Arial"/>
          <w:b/>
          <w:sz w:val="20"/>
          <w:szCs w:val="20"/>
        </w:rPr>
        <w:t>CAPÍTULO ÚNICO</w:t>
      </w:r>
    </w:p>
    <w:p w:rsidR="00847564" w:rsidRPr="00180355" w:rsidRDefault="00847564" w:rsidP="00E12ED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80355">
        <w:rPr>
          <w:rFonts w:ascii="Arial" w:hAnsi="Arial"/>
          <w:b/>
          <w:sz w:val="20"/>
          <w:szCs w:val="20"/>
        </w:rPr>
        <w:t>Del Objeto de la Ley y los Conceptos de Ingreso</w:t>
      </w:r>
    </w:p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b/>
          <w:sz w:val="20"/>
          <w:szCs w:val="20"/>
        </w:rPr>
      </w:pPr>
    </w:p>
    <w:p w:rsidR="00847564" w:rsidRPr="00180355" w:rsidRDefault="00847564" w:rsidP="00E12ED4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80355">
        <w:rPr>
          <w:rFonts w:ascii="Arial" w:hAnsi="Arial" w:cs="Arial"/>
          <w:b/>
          <w:sz w:val="20"/>
          <w:szCs w:val="20"/>
        </w:rPr>
        <w:t xml:space="preserve">Artículo 1.- </w:t>
      </w:r>
      <w:r w:rsidRPr="00180355">
        <w:rPr>
          <w:rFonts w:ascii="Arial" w:hAnsi="Arial" w:cs="Arial"/>
          <w:sz w:val="20"/>
          <w:szCs w:val="20"/>
        </w:rPr>
        <w:t>La presente Ley tiene por objeto establecer los conceptos por los que la hacienda pública del Municipio de Baca, Yucatán</w:t>
      </w:r>
      <w:r w:rsidR="00180355" w:rsidRPr="00180355">
        <w:rPr>
          <w:rFonts w:ascii="Arial" w:hAnsi="Arial" w:cs="Arial"/>
          <w:sz w:val="20"/>
          <w:szCs w:val="20"/>
        </w:rPr>
        <w:t xml:space="preserve"> percibirá ingresos durante el Ejercicio F</w:t>
      </w:r>
      <w:r w:rsidRPr="00180355">
        <w:rPr>
          <w:rFonts w:ascii="Arial" w:hAnsi="Arial" w:cs="Arial"/>
          <w:sz w:val="20"/>
          <w:szCs w:val="20"/>
        </w:rPr>
        <w:t>iscal 2023; las tasas, cuotas y tarifas aplicables para el cálculo de las contribuciones; así como el estimado de ingresos a percibir en el mismo período.</w:t>
      </w:r>
    </w:p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847564" w:rsidRPr="00180355" w:rsidRDefault="00847564" w:rsidP="00E12ED4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80355">
        <w:rPr>
          <w:rFonts w:ascii="Arial" w:hAnsi="Arial" w:cs="Arial"/>
          <w:b/>
          <w:sz w:val="20"/>
          <w:szCs w:val="20"/>
        </w:rPr>
        <w:t xml:space="preserve">Artículo 2.- </w:t>
      </w:r>
      <w:r w:rsidRPr="00180355">
        <w:rPr>
          <w:rFonts w:ascii="Arial" w:hAnsi="Arial" w:cs="Arial"/>
          <w:sz w:val="20"/>
          <w:szCs w:val="20"/>
        </w:rPr>
        <w:t>De conformidad con lo establecido por el Código Fiscal y la Ley de Coordinación Fiscal, ambas del Estado de Yucatán, y la Ley de Hacienda para el Municipio de Baca, Yucatán; para cubrir el gasto público y demás obligaciones a su cargo, la Hacienda Pública del Municipio de Baca, Yucatán</w:t>
      </w:r>
      <w:r w:rsidR="00180355" w:rsidRPr="00180355">
        <w:rPr>
          <w:rFonts w:ascii="Arial" w:hAnsi="Arial" w:cs="Arial"/>
          <w:sz w:val="20"/>
          <w:szCs w:val="20"/>
        </w:rPr>
        <w:t xml:space="preserve"> percibirá ingresos durante el Ejercicio F</w:t>
      </w:r>
      <w:r w:rsidRPr="00180355">
        <w:rPr>
          <w:rFonts w:ascii="Arial" w:hAnsi="Arial" w:cs="Arial"/>
          <w:sz w:val="20"/>
          <w:szCs w:val="20"/>
        </w:rPr>
        <w:t>iscal 2023, por los siguientes conceptos:</w:t>
      </w:r>
    </w:p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847564" w:rsidRPr="00180355" w:rsidRDefault="00847564" w:rsidP="00E12ED4">
      <w:pPr>
        <w:tabs>
          <w:tab w:val="left" w:pos="727"/>
        </w:tabs>
        <w:spacing w:after="0" w:line="360" w:lineRule="auto"/>
        <w:rPr>
          <w:rFonts w:ascii="Arial" w:hAnsi="Arial"/>
          <w:sz w:val="20"/>
          <w:szCs w:val="20"/>
        </w:rPr>
      </w:pPr>
      <w:r w:rsidRPr="00180355">
        <w:rPr>
          <w:rFonts w:ascii="Arial" w:hAnsi="Arial"/>
          <w:b/>
          <w:sz w:val="20"/>
          <w:szCs w:val="20"/>
        </w:rPr>
        <w:t>I.-</w:t>
      </w:r>
      <w:r w:rsidR="00E12ED4" w:rsidRPr="00180355">
        <w:rPr>
          <w:rFonts w:ascii="Arial" w:hAnsi="Arial"/>
          <w:b/>
          <w:sz w:val="20"/>
          <w:szCs w:val="20"/>
        </w:rPr>
        <w:t xml:space="preserve"> </w:t>
      </w:r>
      <w:r w:rsidRPr="00180355">
        <w:rPr>
          <w:rFonts w:ascii="Arial" w:hAnsi="Arial"/>
          <w:sz w:val="20"/>
          <w:szCs w:val="20"/>
        </w:rPr>
        <w:t>Impuestos;</w:t>
      </w:r>
    </w:p>
    <w:p w:rsidR="00847564" w:rsidRPr="00180355" w:rsidRDefault="00847564" w:rsidP="00E12ED4">
      <w:pPr>
        <w:tabs>
          <w:tab w:val="left" w:pos="727"/>
        </w:tabs>
        <w:spacing w:after="0" w:line="360" w:lineRule="auto"/>
        <w:rPr>
          <w:rFonts w:ascii="Arial" w:hAnsi="Arial"/>
          <w:sz w:val="20"/>
          <w:szCs w:val="20"/>
        </w:rPr>
      </w:pPr>
      <w:r w:rsidRPr="00180355">
        <w:rPr>
          <w:rFonts w:ascii="Arial" w:hAnsi="Arial"/>
          <w:b/>
          <w:sz w:val="20"/>
          <w:szCs w:val="20"/>
        </w:rPr>
        <w:t>II.-</w:t>
      </w:r>
      <w:r w:rsidR="00E12ED4" w:rsidRPr="00180355">
        <w:rPr>
          <w:rFonts w:ascii="Arial" w:hAnsi="Arial"/>
          <w:b/>
          <w:sz w:val="20"/>
          <w:szCs w:val="20"/>
        </w:rPr>
        <w:t xml:space="preserve"> </w:t>
      </w:r>
      <w:r w:rsidRPr="00180355">
        <w:rPr>
          <w:rFonts w:ascii="Arial" w:hAnsi="Arial"/>
          <w:sz w:val="20"/>
          <w:szCs w:val="20"/>
        </w:rPr>
        <w:t>Derechos;</w:t>
      </w:r>
    </w:p>
    <w:p w:rsidR="00847564" w:rsidRPr="00180355" w:rsidRDefault="00847564" w:rsidP="00E12ED4">
      <w:pPr>
        <w:pStyle w:val="Textoindependiente"/>
        <w:tabs>
          <w:tab w:val="left" w:pos="727"/>
        </w:tabs>
        <w:spacing w:before="0" w:line="360" w:lineRule="auto"/>
        <w:ind w:left="0"/>
        <w:rPr>
          <w:rFonts w:ascii="Arial" w:hAnsi="Arial" w:cs="Arial"/>
          <w:sz w:val="20"/>
          <w:szCs w:val="20"/>
        </w:rPr>
      </w:pPr>
      <w:r w:rsidRPr="00180355">
        <w:rPr>
          <w:rFonts w:ascii="Arial" w:hAnsi="Arial" w:cs="Arial"/>
          <w:b/>
          <w:sz w:val="20"/>
          <w:szCs w:val="20"/>
        </w:rPr>
        <w:t>III.-</w:t>
      </w:r>
      <w:r w:rsidR="00E12ED4" w:rsidRPr="00180355">
        <w:rPr>
          <w:rFonts w:ascii="Arial" w:hAnsi="Arial" w:cs="Arial"/>
          <w:b/>
          <w:sz w:val="20"/>
          <w:szCs w:val="20"/>
        </w:rPr>
        <w:t xml:space="preserve"> </w:t>
      </w:r>
      <w:r w:rsidRPr="00180355">
        <w:rPr>
          <w:rFonts w:ascii="Arial" w:hAnsi="Arial" w:cs="Arial"/>
          <w:sz w:val="20"/>
          <w:szCs w:val="20"/>
        </w:rPr>
        <w:t>Contribuciones de Mejoras;</w:t>
      </w:r>
    </w:p>
    <w:p w:rsidR="00847564" w:rsidRPr="00180355" w:rsidRDefault="00847564" w:rsidP="00E12ED4">
      <w:pPr>
        <w:tabs>
          <w:tab w:val="left" w:pos="727"/>
        </w:tabs>
        <w:spacing w:after="0" w:line="360" w:lineRule="auto"/>
        <w:rPr>
          <w:rFonts w:ascii="Arial" w:hAnsi="Arial"/>
          <w:sz w:val="20"/>
          <w:szCs w:val="20"/>
        </w:rPr>
      </w:pPr>
      <w:r w:rsidRPr="00180355">
        <w:rPr>
          <w:rFonts w:ascii="Arial" w:hAnsi="Arial"/>
          <w:b/>
          <w:sz w:val="20"/>
          <w:szCs w:val="20"/>
        </w:rPr>
        <w:t>IV.-</w:t>
      </w:r>
      <w:r w:rsidR="00E12ED4" w:rsidRPr="00180355">
        <w:rPr>
          <w:rFonts w:ascii="Arial" w:hAnsi="Arial"/>
          <w:b/>
          <w:sz w:val="20"/>
          <w:szCs w:val="20"/>
        </w:rPr>
        <w:t xml:space="preserve"> </w:t>
      </w:r>
      <w:r w:rsidRPr="00180355">
        <w:rPr>
          <w:rFonts w:ascii="Arial" w:hAnsi="Arial"/>
          <w:sz w:val="20"/>
          <w:szCs w:val="20"/>
        </w:rPr>
        <w:t>Productos;</w:t>
      </w:r>
    </w:p>
    <w:p w:rsidR="00E12ED4" w:rsidRPr="00180355" w:rsidRDefault="00847564" w:rsidP="00E12ED4">
      <w:pPr>
        <w:tabs>
          <w:tab w:val="left" w:pos="727"/>
        </w:tabs>
        <w:spacing w:after="0" w:line="360" w:lineRule="auto"/>
        <w:rPr>
          <w:rFonts w:ascii="Arial" w:hAnsi="Arial"/>
          <w:sz w:val="20"/>
          <w:szCs w:val="20"/>
        </w:rPr>
      </w:pPr>
      <w:r w:rsidRPr="00180355">
        <w:rPr>
          <w:rFonts w:ascii="Arial" w:hAnsi="Arial"/>
          <w:b/>
          <w:sz w:val="20"/>
          <w:szCs w:val="20"/>
        </w:rPr>
        <w:t>V.-</w:t>
      </w:r>
      <w:r w:rsidR="00E12ED4" w:rsidRPr="00180355">
        <w:rPr>
          <w:rFonts w:ascii="Arial" w:hAnsi="Arial"/>
          <w:b/>
          <w:sz w:val="20"/>
          <w:szCs w:val="20"/>
        </w:rPr>
        <w:t xml:space="preserve"> </w:t>
      </w:r>
      <w:r w:rsidRPr="00180355">
        <w:rPr>
          <w:rFonts w:ascii="Arial" w:hAnsi="Arial"/>
          <w:sz w:val="20"/>
          <w:szCs w:val="20"/>
        </w:rPr>
        <w:t xml:space="preserve">Aprovechamientos; </w:t>
      </w:r>
    </w:p>
    <w:p w:rsidR="00E12ED4" w:rsidRPr="00180355" w:rsidRDefault="00847564" w:rsidP="00E12ED4">
      <w:pPr>
        <w:tabs>
          <w:tab w:val="left" w:pos="727"/>
        </w:tabs>
        <w:spacing w:after="0" w:line="360" w:lineRule="auto"/>
        <w:rPr>
          <w:rFonts w:ascii="Arial" w:hAnsi="Arial"/>
          <w:sz w:val="20"/>
          <w:szCs w:val="20"/>
        </w:rPr>
      </w:pPr>
      <w:r w:rsidRPr="00180355">
        <w:rPr>
          <w:rFonts w:ascii="Arial" w:hAnsi="Arial"/>
          <w:b/>
          <w:sz w:val="20"/>
          <w:szCs w:val="20"/>
        </w:rPr>
        <w:t>VI.-</w:t>
      </w:r>
      <w:r w:rsidR="00E12ED4" w:rsidRPr="00180355">
        <w:rPr>
          <w:rFonts w:ascii="Arial" w:hAnsi="Arial"/>
          <w:b/>
          <w:sz w:val="20"/>
          <w:szCs w:val="20"/>
        </w:rPr>
        <w:t xml:space="preserve"> </w:t>
      </w:r>
      <w:r w:rsidRPr="00180355">
        <w:rPr>
          <w:rFonts w:ascii="Arial" w:hAnsi="Arial"/>
          <w:sz w:val="20"/>
          <w:szCs w:val="20"/>
        </w:rPr>
        <w:t xml:space="preserve">Participaciones; </w:t>
      </w:r>
    </w:p>
    <w:p w:rsidR="00847564" w:rsidRPr="00180355" w:rsidRDefault="00847564" w:rsidP="00E12ED4">
      <w:pPr>
        <w:tabs>
          <w:tab w:val="left" w:pos="727"/>
        </w:tabs>
        <w:spacing w:after="0" w:line="360" w:lineRule="auto"/>
        <w:rPr>
          <w:rFonts w:ascii="Arial" w:hAnsi="Arial"/>
          <w:sz w:val="20"/>
          <w:szCs w:val="20"/>
        </w:rPr>
      </w:pPr>
      <w:r w:rsidRPr="00180355">
        <w:rPr>
          <w:rFonts w:ascii="Arial" w:hAnsi="Arial"/>
          <w:b/>
          <w:sz w:val="20"/>
          <w:szCs w:val="20"/>
        </w:rPr>
        <w:t xml:space="preserve">VII.- </w:t>
      </w:r>
      <w:r w:rsidRPr="00180355">
        <w:rPr>
          <w:rFonts w:ascii="Arial" w:hAnsi="Arial"/>
          <w:sz w:val="20"/>
          <w:szCs w:val="20"/>
        </w:rPr>
        <w:t xml:space="preserve">Aportaciones, </w:t>
      </w:r>
      <w:r w:rsidR="00161713" w:rsidRPr="00180355">
        <w:rPr>
          <w:rFonts w:ascii="Arial" w:hAnsi="Arial"/>
          <w:sz w:val="20"/>
          <w:szCs w:val="20"/>
        </w:rPr>
        <w:t>y</w:t>
      </w:r>
    </w:p>
    <w:p w:rsidR="00847564" w:rsidRPr="00180355" w:rsidRDefault="00847564" w:rsidP="00E12ED4">
      <w:pPr>
        <w:spacing w:after="0" w:line="360" w:lineRule="auto"/>
        <w:rPr>
          <w:rFonts w:ascii="Arial" w:hAnsi="Arial"/>
          <w:sz w:val="20"/>
          <w:szCs w:val="20"/>
        </w:rPr>
      </w:pPr>
      <w:r w:rsidRPr="00180355">
        <w:rPr>
          <w:rFonts w:ascii="Arial" w:hAnsi="Arial"/>
          <w:b/>
          <w:sz w:val="20"/>
          <w:szCs w:val="20"/>
        </w:rPr>
        <w:t xml:space="preserve">VIII.- </w:t>
      </w:r>
      <w:r w:rsidRPr="00180355">
        <w:rPr>
          <w:rFonts w:ascii="Arial" w:hAnsi="Arial"/>
          <w:sz w:val="20"/>
          <w:szCs w:val="20"/>
        </w:rPr>
        <w:t>Ingresos Extraordinarios.</w:t>
      </w:r>
    </w:p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81495E" w:rsidRPr="00180355" w:rsidRDefault="0081495E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81495E" w:rsidRPr="00180355" w:rsidRDefault="0081495E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81495E" w:rsidRPr="00180355" w:rsidRDefault="0081495E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81495E" w:rsidRPr="00180355" w:rsidRDefault="0081495E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81495E" w:rsidRPr="00180355" w:rsidRDefault="0081495E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81495E" w:rsidRPr="00180355" w:rsidRDefault="0081495E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847564" w:rsidRPr="00180355" w:rsidRDefault="00847564" w:rsidP="00E12ED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80355">
        <w:rPr>
          <w:rFonts w:ascii="Arial" w:hAnsi="Arial"/>
          <w:b/>
          <w:sz w:val="20"/>
          <w:szCs w:val="20"/>
        </w:rPr>
        <w:lastRenderedPageBreak/>
        <w:t>TÍTULO SEGUNDO</w:t>
      </w:r>
    </w:p>
    <w:p w:rsidR="00847564" w:rsidRPr="00180355" w:rsidRDefault="00847564" w:rsidP="00E12ED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80355">
        <w:rPr>
          <w:rFonts w:ascii="Arial" w:hAnsi="Arial"/>
          <w:b/>
          <w:sz w:val="20"/>
          <w:szCs w:val="20"/>
        </w:rPr>
        <w:t>DE LAS TASAS, CUOTAS Y TARIFAS</w:t>
      </w:r>
    </w:p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b/>
          <w:sz w:val="20"/>
          <w:szCs w:val="20"/>
        </w:rPr>
      </w:pPr>
    </w:p>
    <w:p w:rsidR="00847564" w:rsidRPr="00180355" w:rsidRDefault="00847564" w:rsidP="00E12ED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80355">
        <w:rPr>
          <w:rFonts w:ascii="Arial" w:hAnsi="Arial"/>
          <w:b/>
          <w:sz w:val="20"/>
          <w:szCs w:val="20"/>
        </w:rPr>
        <w:t>CAPÍTULO I</w:t>
      </w:r>
    </w:p>
    <w:p w:rsidR="00847564" w:rsidRPr="00180355" w:rsidRDefault="00847564" w:rsidP="00E12ED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80355">
        <w:rPr>
          <w:rFonts w:ascii="Arial" w:hAnsi="Arial"/>
          <w:b/>
          <w:sz w:val="20"/>
          <w:szCs w:val="20"/>
        </w:rPr>
        <w:t>De la Determinación de las Tasas, Cuotas y Tarifas</w:t>
      </w:r>
    </w:p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b/>
          <w:sz w:val="20"/>
          <w:szCs w:val="20"/>
        </w:rPr>
      </w:pPr>
    </w:p>
    <w:p w:rsidR="00847564" w:rsidRPr="00180355" w:rsidRDefault="00847564" w:rsidP="00220462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80355">
        <w:rPr>
          <w:rFonts w:ascii="Arial" w:hAnsi="Arial" w:cs="Arial"/>
          <w:b/>
          <w:sz w:val="20"/>
          <w:szCs w:val="20"/>
        </w:rPr>
        <w:t xml:space="preserve">Artículo 3.- </w:t>
      </w:r>
      <w:r w:rsidRPr="00180355">
        <w:rPr>
          <w:rFonts w:ascii="Arial" w:hAnsi="Arial" w:cs="Arial"/>
          <w:sz w:val="20"/>
          <w:szCs w:val="20"/>
        </w:rPr>
        <w:t>En términos de lo dispuesto por el artículo 2 de la Ley de Hacienda para el Municipio de Baca, Yucatán, las tasas, cuotas y tarifas aplicables para el cálculo de Impuestos, Derechos y Contribuciones, a percibir por la Hacienda Pública</w:t>
      </w:r>
      <w:r w:rsidR="00180355" w:rsidRPr="00180355">
        <w:rPr>
          <w:rFonts w:ascii="Arial" w:hAnsi="Arial" w:cs="Arial"/>
          <w:sz w:val="20"/>
          <w:szCs w:val="20"/>
        </w:rPr>
        <w:t xml:space="preserve"> Municipal, durante el Ejercicio F</w:t>
      </w:r>
      <w:r w:rsidRPr="00180355">
        <w:rPr>
          <w:rFonts w:ascii="Arial" w:hAnsi="Arial" w:cs="Arial"/>
          <w:sz w:val="20"/>
          <w:szCs w:val="20"/>
        </w:rPr>
        <w:t xml:space="preserve">iscal 2023, </w:t>
      </w:r>
      <w:r w:rsidR="00180355" w:rsidRPr="00180355">
        <w:rPr>
          <w:rFonts w:ascii="Arial" w:hAnsi="Arial" w:cs="Arial"/>
          <w:sz w:val="20"/>
          <w:szCs w:val="20"/>
        </w:rPr>
        <w:t>serán las establecidas en esta L</w:t>
      </w:r>
      <w:r w:rsidRPr="00180355">
        <w:rPr>
          <w:rFonts w:ascii="Arial" w:hAnsi="Arial" w:cs="Arial"/>
          <w:sz w:val="20"/>
          <w:szCs w:val="20"/>
        </w:rPr>
        <w:t>ey.</w:t>
      </w:r>
    </w:p>
    <w:p w:rsidR="00847564" w:rsidRPr="00180355" w:rsidRDefault="00847564" w:rsidP="00B91F0F">
      <w:pPr>
        <w:pStyle w:val="Textoindependiente"/>
        <w:spacing w:before="0"/>
        <w:ind w:left="0"/>
        <w:rPr>
          <w:rFonts w:ascii="Arial" w:hAnsi="Arial" w:cs="Arial"/>
          <w:sz w:val="20"/>
          <w:szCs w:val="20"/>
        </w:rPr>
      </w:pPr>
    </w:p>
    <w:p w:rsidR="00847564" w:rsidRPr="00180355" w:rsidRDefault="00847564" w:rsidP="00E12ED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80355">
        <w:rPr>
          <w:rFonts w:ascii="Arial" w:hAnsi="Arial"/>
          <w:b/>
          <w:sz w:val="20"/>
          <w:szCs w:val="20"/>
        </w:rPr>
        <w:t>CAPÍTULO II</w:t>
      </w:r>
    </w:p>
    <w:p w:rsidR="00847564" w:rsidRPr="00180355" w:rsidRDefault="00847564" w:rsidP="00E12ED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80355">
        <w:rPr>
          <w:rFonts w:ascii="Arial" w:hAnsi="Arial"/>
          <w:b/>
          <w:sz w:val="20"/>
          <w:szCs w:val="20"/>
        </w:rPr>
        <w:t>Impuestos</w:t>
      </w:r>
    </w:p>
    <w:p w:rsidR="00847564" w:rsidRPr="00180355" w:rsidRDefault="00847564" w:rsidP="00B91F0F">
      <w:pPr>
        <w:pStyle w:val="Textoindependiente"/>
        <w:spacing w:before="0"/>
        <w:ind w:left="0"/>
        <w:rPr>
          <w:rFonts w:ascii="Arial" w:hAnsi="Arial" w:cs="Arial"/>
          <w:b/>
          <w:sz w:val="20"/>
          <w:szCs w:val="20"/>
        </w:rPr>
      </w:pPr>
    </w:p>
    <w:p w:rsidR="00220462" w:rsidRPr="00180355" w:rsidRDefault="00847564" w:rsidP="00E12ED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80355">
        <w:rPr>
          <w:rFonts w:ascii="Arial" w:hAnsi="Arial"/>
          <w:b/>
          <w:sz w:val="20"/>
          <w:szCs w:val="20"/>
        </w:rPr>
        <w:t xml:space="preserve">Sección Primera </w:t>
      </w:r>
    </w:p>
    <w:p w:rsidR="00847564" w:rsidRPr="00180355" w:rsidRDefault="00847564" w:rsidP="00E12ED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80355">
        <w:rPr>
          <w:rFonts w:ascii="Arial" w:hAnsi="Arial"/>
          <w:b/>
          <w:sz w:val="20"/>
          <w:szCs w:val="20"/>
        </w:rPr>
        <w:t>Impuesto Predial</w:t>
      </w:r>
    </w:p>
    <w:p w:rsidR="00847564" w:rsidRPr="00180355" w:rsidRDefault="00847564" w:rsidP="00B91F0F">
      <w:pPr>
        <w:pStyle w:val="Textoindependiente"/>
        <w:spacing w:before="0"/>
        <w:ind w:left="0"/>
        <w:rPr>
          <w:rFonts w:ascii="Arial" w:hAnsi="Arial" w:cs="Arial"/>
          <w:b/>
          <w:sz w:val="20"/>
          <w:szCs w:val="20"/>
        </w:rPr>
      </w:pPr>
    </w:p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  <w:r w:rsidRPr="00180355">
        <w:rPr>
          <w:rFonts w:ascii="Arial" w:hAnsi="Arial" w:cs="Arial"/>
          <w:b/>
          <w:sz w:val="20"/>
          <w:szCs w:val="20"/>
        </w:rPr>
        <w:t xml:space="preserve">Artículo 4.- </w:t>
      </w:r>
      <w:r w:rsidRPr="00180355">
        <w:rPr>
          <w:rFonts w:ascii="Arial" w:hAnsi="Arial" w:cs="Arial"/>
          <w:sz w:val="20"/>
          <w:szCs w:val="20"/>
        </w:rPr>
        <w:t>El impuesto predial calculado con base en el valor catastral de los predios urbanos y rústicos, con o sin construcción, se determinará aplicando la siguiente tarifa:</w:t>
      </w:r>
    </w:p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8279" w:type="dxa"/>
        <w:jc w:val="center"/>
        <w:tblInd w:w="0" w:type="dxa"/>
        <w:tblCellMar>
          <w:top w:w="4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69"/>
        <w:gridCol w:w="2070"/>
        <w:gridCol w:w="2069"/>
        <w:gridCol w:w="2071"/>
      </w:tblGrid>
      <w:tr w:rsidR="00847564" w:rsidRPr="00180355" w:rsidTr="00847564">
        <w:trPr>
          <w:trHeight w:val="355"/>
          <w:jc w:val="center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Límite inferior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Límite superior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Cuota fija anual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Tasa Aplicable % </w:t>
            </w:r>
          </w:p>
        </w:tc>
      </w:tr>
      <w:tr w:rsidR="00847564" w:rsidRPr="00180355" w:rsidTr="00847564">
        <w:trPr>
          <w:trHeight w:val="355"/>
          <w:jc w:val="center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0.01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60,000.00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$ 150.00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0.0005% </w:t>
            </w:r>
          </w:p>
        </w:tc>
      </w:tr>
      <w:tr w:rsidR="00847564" w:rsidRPr="00180355" w:rsidTr="00847564">
        <w:trPr>
          <w:trHeight w:val="355"/>
          <w:jc w:val="center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60,000.01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120,000.00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$ 150.00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0.0005%</w:t>
            </w:r>
          </w:p>
        </w:tc>
      </w:tr>
      <w:tr w:rsidR="00847564" w:rsidRPr="00180355" w:rsidTr="00847564">
        <w:trPr>
          <w:trHeight w:val="354"/>
          <w:jc w:val="center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120,000.01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200,000.00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$ 160.00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0.0005%</w:t>
            </w:r>
          </w:p>
        </w:tc>
      </w:tr>
      <w:tr w:rsidR="00847564" w:rsidRPr="00180355" w:rsidTr="00847564">
        <w:trPr>
          <w:trHeight w:val="355"/>
          <w:jc w:val="center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200,000.01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400,000.00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$ 180.00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0.0005%</w:t>
            </w:r>
          </w:p>
        </w:tc>
      </w:tr>
      <w:tr w:rsidR="00847564" w:rsidRPr="00180355" w:rsidTr="00847564">
        <w:trPr>
          <w:trHeight w:val="355"/>
          <w:jc w:val="center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400,000.01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600,000.00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$ 260.00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0.0005%</w:t>
            </w:r>
          </w:p>
        </w:tc>
      </w:tr>
      <w:tr w:rsidR="00847564" w:rsidRPr="00180355" w:rsidTr="00847564">
        <w:trPr>
          <w:trHeight w:val="355"/>
          <w:jc w:val="center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600,000.01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800,000.00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$ 300.00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0.0005%</w:t>
            </w:r>
          </w:p>
        </w:tc>
      </w:tr>
      <w:tr w:rsidR="00847564" w:rsidRPr="00180355" w:rsidTr="00847564">
        <w:trPr>
          <w:trHeight w:val="355"/>
          <w:jc w:val="center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800,000.01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En adelante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$ 500.00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0.0005%</w:t>
            </w:r>
          </w:p>
        </w:tc>
      </w:tr>
    </w:tbl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847564" w:rsidRPr="00180355" w:rsidRDefault="00847564" w:rsidP="00E12ED4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80355">
        <w:rPr>
          <w:rFonts w:ascii="Arial" w:hAnsi="Arial" w:cs="Arial"/>
          <w:sz w:val="20"/>
          <w:szCs w:val="20"/>
        </w:rPr>
        <w:t>El impuesto predial se calculará de la siguiente manera: la diferencia entre el valor catastral y el límite inferior se multiplicará por la tasa aplicable y el producto obtenido se sumará a la cuota fija. Y en el caso del rango del límite inferior de 800,000.01 en adelante se aplicará directamente al valor catastral multiplicado por el factor del .0005%.</w:t>
      </w:r>
    </w:p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  <w:r w:rsidRPr="00180355">
        <w:rPr>
          <w:rFonts w:ascii="Arial" w:hAnsi="Arial" w:cs="Arial"/>
          <w:sz w:val="20"/>
          <w:szCs w:val="20"/>
        </w:rPr>
        <w:t>Para el cálculo del impuesto predial con base en el valor catastral, los valores que corresponden a los inmuebles durante el año 2023 serán las siguientes:</w:t>
      </w:r>
    </w:p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847564" w:rsidRPr="00180355" w:rsidRDefault="00847564" w:rsidP="00E12ED4">
      <w:pPr>
        <w:spacing w:after="0" w:line="360" w:lineRule="auto"/>
        <w:rPr>
          <w:rFonts w:ascii="Arial" w:hAnsi="Arial"/>
          <w:b/>
          <w:sz w:val="20"/>
          <w:szCs w:val="20"/>
        </w:rPr>
      </w:pPr>
      <w:r w:rsidRPr="00180355">
        <w:rPr>
          <w:rFonts w:ascii="Arial" w:hAnsi="Arial"/>
          <w:b/>
          <w:sz w:val="20"/>
          <w:szCs w:val="20"/>
        </w:rPr>
        <w:t xml:space="preserve">TABLA DE VALORES CATASTRALES DE TERRENO VALORES UNITARIOS DE </w:t>
      </w:r>
    </w:p>
    <w:p w:rsidR="00847564" w:rsidRPr="00180355" w:rsidRDefault="00847564" w:rsidP="00E12ED4">
      <w:pPr>
        <w:spacing w:after="0" w:line="360" w:lineRule="auto"/>
        <w:rPr>
          <w:rFonts w:ascii="Arial" w:hAnsi="Arial"/>
          <w:b/>
          <w:sz w:val="20"/>
          <w:szCs w:val="20"/>
        </w:rPr>
      </w:pPr>
      <w:r w:rsidRPr="00180355">
        <w:rPr>
          <w:rFonts w:ascii="Arial" w:hAnsi="Arial"/>
          <w:b/>
          <w:sz w:val="20"/>
          <w:szCs w:val="20"/>
        </w:rPr>
        <w:t xml:space="preserve">TERRENO Y CONSTRUCCIONES POR ZONAS </w:t>
      </w:r>
    </w:p>
    <w:p w:rsidR="00847564" w:rsidRPr="00180355" w:rsidRDefault="00847564" w:rsidP="00E12ED4">
      <w:pPr>
        <w:spacing w:after="0" w:line="360" w:lineRule="auto"/>
        <w:rPr>
          <w:rFonts w:ascii="Arial" w:hAnsi="Arial"/>
          <w:sz w:val="20"/>
          <w:szCs w:val="20"/>
        </w:rPr>
      </w:pPr>
    </w:p>
    <w:p w:rsidR="00847564" w:rsidRPr="00180355" w:rsidRDefault="00847564" w:rsidP="00E12ED4">
      <w:pPr>
        <w:spacing w:after="0" w:line="360" w:lineRule="auto"/>
        <w:rPr>
          <w:rFonts w:ascii="Arial" w:hAnsi="Arial"/>
          <w:sz w:val="20"/>
          <w:szCs w:val="20"/>
        </w:rPr>
      </w:pPr>
      <w:r w:rsidRPr="00180355">
        <w:rPr>
          <w:rFonts w:ascii="Arial" w:hAnsi="Arial"/>
          <w:b/>
          <w:sz w:val="20"/>
          <w:szCs w:val="20"/>
        </w:rPr>
        <w:t xml:space="preserve">I.- Tabla de </w:t>
      </w:r>
      <w:r w:rsidRPr="00180355">
        <w:rPr>
          <w:rFonts w:ascii="Arial" w:hAnsi="Arial"/>
          <w:b/>
          <w:bCs/>
          <w:sz w:val="20"/>
          <w:szCs w:val="20"/>
        </w:rPr>
        <w:t>Valores Unitario de terreno:</w:t>
      </w:r>
      <w:r w:rsidRPr="00180355">
        <w:rPr>
          <w:rFonts w:ascii="Arial" w:hAnsi="Arial"/>
          <w:b/>
          <w:sz w:val="20"/>
          <w:szCs w:val="20"/>
        </w:rPr>
        <w:t xml:space="preserve"> </w:t>
      </w:r>
    </w:p>
    <w:tbl>
      <w:tblPr>
        <w:tblStyle w:val="TableGrid"/>
        <w:tblW w:w="8644" w:type="dxa"/>
        <w:tblInd w:w="40" w:type="dxa"/>
        <w:tblCellMar>
          <w:top w:w="44" w:type="dxa"/>
          <w:right w:w="9" w:type="dxa"/>
        </w:tblCellMar>
        <w:tblLook w:val="04A0" w:firstRow="1" w:lastRow="0" w:firstColumn="1" w:lastColumn="0" w:noHBand="0" w:noVBand="1"/>
      </w:tblPr>
      <w:tblGrid>
        <w:gridCol w:w="1610"/>
        <w:gridCol w:w="3251"/>
        <w:gridCol w:w="2652"/>
        <w:gridCol w:w="509"/>
        <w:gridCol w:w="622"/>
      </w:tblGrid>
      <w:tr w:rsidR="00847564" w:rsidRPr="00180355" w:rsidTr="00847564">
        <w:trPr>
          <w:trHeight w:val="360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SECCIÓN 1 </w:t>
            </w:r>
          </w:p>
        </w:tc>
        <w:tc>
          <w:tcPr>
            <w:tcW w:w="325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652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847564" w:rsidRPr="00180355" w:rsidTr="00847564">
        <w:trPr>
          <w:trHeight w:val="355"/>
        </w:trPr>
        <w:tc>
          <w:tcPr>
            <w:tcW w:w="1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ZONA 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MANZANA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$ POR M² </w:t>
            </w:r>
          </w:p>
        </w:tc>
        <w:tc>
          <w:tcPr>
            <w:tcW w:w="5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847564" w:rsidRPr="00180355" w:rsidTr="00847564">
        <w:trPr>
          <w:trHeight w:val="355"/>
        </w:trPr>
        <w:tc>
          <w:tcPr>
            <w:tcW w:w="1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CENTRO 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000, 001, 002, 003, 011, 021, 022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$ 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120.00</w:t>
            </w:r>
          </w:p>
        </w:tc>
      </w:tr>
      <w:tr w:rsidR="00847564" w:rsidRPr="00180355" w:rsidTr="00847564">
        <w:trPr>
          <w:trHeight w:val="354"/>
        </w:trPr>
        <w:tc>
          <w:tcPr>
            <w:tcW w:w="1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MEDIA 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004, 031, 032, 033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$ 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90.00</w:t>
            </w:r>
          </w:p>
        </w:tc>
      </w:tr>
      <w:tr w:rsidR="00847564" w:rsidRPr="00180355" w:rsidTr="00847564">
        <w:trPr>
          <w:trHeight w:val="355"/>
        </w:trPr>
        <w:tc>
          <w:tcPr>
            <w:tcW w:w="1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PERIFERIA 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RESTO DE SECCIÓN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$ 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60.00</w:t>
            </w:r>
          </w:p>
        </w:tc>
      </w:tr>
    </w:tbl>
    <w:p w:rsidR="00847564" w:rsidRPr="00180355" w:rsidRDefault="00847564" w:rsidP="00E12ED4">
      <w:pPr>
        <w:spacing w:after="0" w:line="360" w:lineRule="auto"/>
        <w:rPr>
          <w:rFonts w:ascii="Arial" w:hAnsi="Arial"/>
          <w:sz w:val="20"/>
          <w:szCs w:val="20"/>
        </w:rPr>
      </w:pPr>
      <w:r w:rsidRPr="00180355">
        <w:rPr>
          <w:rFonts w:ascii="Arial" w:hAnsi="Arial"/>
          <w:sz w:val="20"/>
          <w:szCs w:val="20"/>
        </w:rPr>
        <w:t xml:space="preserve"> </w:t>
      </w:r>
    </w:p>
    <w:tbl>
      <w:tblPr>
        <w:tblStyle w:val="TableGrid"/>
        <w:tblW w:w="8644" w:type="dxa"/>
        <w:tblInd w:w="40" w:type="dxa"/>
        <w:tblCellMar>
          <w:top w:w="44" w:type="dxa"/>
          <w:right w:w="9" w:type="dxa"/>
        </w:tblCellMar>
        <w:tblLook w:val="04A0" w:firstRow="1" w:lastRow="0" w:firstColumn="1" w:lastColumn="0" w:noHBand="0" w:noVBand="1"/>
      </w:tblPr>
      <w:tblGrid>
        <w:gridCol w:w="1614"/>
        <w:gridCol w:w="2121"/>
        <w:gridCol w:w="1148"/>
        <w:gridCol w:w="2631"/>
        <w:gridCol w:w="508"/>
        <w:gridCol w:w="622"/>
      </w:tblGrid>
      <w:tr w:rsidR="00847564" w:rsidRPr="00180355" w:rsidTr="00847564">
        <w:trPr>
          <w:trHeight w:val="355"/>
        </w:trPr>
        <w:tc>
          <w:tcPr>
            <w:tcW w:w="493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SECCIÓN 2 </w:t>
            </w:r>
          </w:p>
        </w:tc>
        <w:tc>
          <w:tcPr>
            <w:tcW w:w="26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847564" w:rsidRPr="00180355" w:rsidTr="00847564">
        <w:trPr>
          <w:trHeight w:val="354"/>
        </w:trPr>
        <w:tc>
          <w:tcPr>
            <w:tcW w:w="16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ZONA </w:t>
            </w:r>
          </w:p>
        </w:tc>
        <w:tc>
          <w:tcPr>
            <w:tcW w:w="3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MANZANA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$ POR M² 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847564" w:rsidRPr="00180355" w:rsidTr="00847564">
        <w:trPr>
          <w:trHeight w:val="355"/>
        </w:trPr>
        <w:tc>
          <w:tcPr>
            <w:tcW w:w="16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CENTRO </w:t>
            </w:r>
          </w:p>
        </w:tc>
        <w:tc>
          <w:tcPr>
            <w:tcW w:w="3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001, 002, 011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$ </w:t>
            </w:r>
          </w:p>
        </w:tc>
        <w:tc>
          <w:tcPr>
            <w:tcW w:w="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120.00</w:t>
            </w:r>
          </w:p>
        </w:tc>
      </w:tr>
      <w:tr w:rsidR="00847564" w:rsidRPr="00180355" w:rsidTr="00847564">
        <w:trPr>
          <w:trHeight w:val="355"/>
        </w:trPr>
        <w:tc>
          <w:tcPr>
            <w:tcW w:w="16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MEDIA </w:t>
            </w:r>
          </w:p>
        </w:tc>
        <w:tc>
          <w:tcPr>
            <w:tcW w:w="3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003, 012, 021, 022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$ </w:t>
            </w:r>
          </w:p>
        </w:tc>
        <w:tc>
          <w:tcPr>
            <w:tcW w:w="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90.00</w:t>
            </w:r>
          </w:p>
        </w:tc>
      </w:tr>
      <w:tr w:rsidR="00847564" w:rsidRPr="00180355" w:rsidTr="00847564">
        <w:trPr>
          <w:trHeight w:val="355"/>
        </w:trPr>
        <w:tc>
          <w:tcPr>
            <w:tcW w:w="16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PERIFERIA </w:t>
            </w:r>
          </w:p>
        </w:tc>
        <w:tc>
          <w:tcPr>
            <w:tcW w:w="3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RESTO DE SECCIÓN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$ </w:t>
            </w:r>
          </w:p>
        </w:tc>
        <w:tc>
          <w:tcPr>
            <w:tcW w:w="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60.00</w:t>
            </w:r>
          </w:p>
        </w:tc>
      </w:tr>
      <w:tr w:rsidR="00847564" w:rsidRPr="00180355" w:rsidTr="00847564">
        <w:trPr>
          <w:trHeight w:val="355"/>
        </w:trPr>
        <w:tc>
          <w:tcPr>
            <w:tcW w:w="493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26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847564" w:rsidRPr="00180355" w:rsidTr="00847564">
        <w:trPr>
          <w:trHeight w:val="354"/>
        </w:trPr>
        <w:tc>
          <w:tcPr>
            <w:tcW w:w="493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SECCIÓN 3 </w:t>
            </w:r>
          </w:p>
        </w:tc>
        <w:tc>
          <w:tcPr>
            <w:tcW w:w="26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847564" w:rsidRPr="00180355" w:rsidTr="00847564">
        <w:trPr>
          <w:trHeight w:val="355"/>
        </w:trPr>
        <w:tc>
          <w:tcPr>
            <w:tcW w:w="16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ZONA </w:t>
            </w:r>
          </w:p>
        </w:tc>
        <w:tc>
          <w:tcPr>
            <w:tcW w:w="3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MANZANA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$ POR M² 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847564" w:rsidRPr="00180355" w:rsidTr="00847564">
        <w:trPr>
          <w:trHeight w:val="355"/>
        </w:trPr>
        <w:tc>
          <w:tcPr>
            <w:tcW w:w="16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CENTRO </w:t>
            </w:r>
          </w:p>
        </w:tc>
        <w:tc>
          <w:tcPr>
            <w:tcW w:w="3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001, 002, 003, 011, 012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$ </w:t>
            </w:r>
          </w:p>
        </w:tc>
        <w:tc>
          <w:tcPr>
            <w:tcW w:w="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120.00</w:t>
            </w:r>
          </w:p>
        </w:tc>
      </w:tr>
      <w:tr w:rsidR="00847564" w:rsidRPr="00180355" w:rsidTr="00847564">
        <w:trPr>
          <w:trHeight w:val="355"/>
        </w:trPr>
        <w:tc>
          <w:tcPr>
            <w:tcW w:w="16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MEDIA </w:t>
            </w:r>
          </w:p>
        </w:tc>
        <w:tc>
          <w:tcPr>
            <w:tcW w:w="3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004, 013, 021, 022, 023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$ </w:t>
            </w:r>
          </w:p>
        </w:tc>
        <w:tc>
          <w:tcPr>
            <w:tcW w:w="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90.00</w:t>
            </w:r>
          </w:p>
        </w:tc>
      </w:tr>
      <w:tr w:rsidR="00847564" w:rsidRPr="00180355" w:rsidTr="00847564">
        <w:trPr>
          <w:trHeight w:val="355"/>
        </w:trPr>
        <w:tc>
          <w:tcPr>
            <w:tcW w:w="16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PERIFERIA </w:t>
            </w:r>
          </w:p>
        </w:tc>
        <w:tc>
          <w:tcPr>
            <w:tcW w:w="3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RESTO DE SECCIÓN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$ </w:t>
            </w:r>
          </w:p>
        </w:tc>
        <w:tc>
          <w:tcPr>
            <w:tcW w:w="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60.00</w:t>
            </w:r>
          </w:p>
        </w:tc>
      </w:tr>
      <w:tr w:rsidR="00847564" w:rsidRPr="00180355" w:rsidTr="00847564">
        <w:trPr>
          <w:trHeight w:val="355"/>
        </w:trPr>
        <w:tc>
          <w:tcPr>
            <w:tcW w:w="493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26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847564" w:rsidRPr="00180355" w:rsidTr="00847564">
        <w:trPr>
          <w:trHeight w:val="354"/>
        </w:trPr>
        <w:tc>
          <w:tcPr>
            <w:tcW w:w="493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SECCIÓN 4 </w:t>
            </w:r>
          </w:p>
        </w:tc>
        <w:tc>
          <w:tcPr>
            <w:tcW w:w="26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847564" w:rsidRPr="00180355" w:rsidTr="00847564">
        <w:trPr>
          <w:trHeight w:val="355"/>
        </w:trPr>
        <w:tc>
          <w:tcPr>
            <w:tcW w:w="16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ZONA </w:t>
            </w:r>
          </w:p>
        </w:tc>
        <w:tc>
          <w:tcPr>
            <w:tcW w:w="3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MANZANA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$ POR M² 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847564" w:rsidRPr="00180355" w:rsidTr="00847564">
        <w:trPr>
          <w:trHeight w:val="355"/>
        </w:trPr>
        <w:tc>
          <w:tcPr>
            <w:tcW w:w="16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CENTRO </w:t>
            </w:r>
          </w:p>
        </w:tc>
        <w:tc>
          <w:tcPr>
            <w:tcW w:w="3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001, 002, 011, 012, 013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$ </w:t>
            </w:r>
          </w:p>
        </w:tc>
        <w:tc>
          <w:tcPr>
            <w:tcW w:w="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120.00</w:t>
            </w:r>
          </w:p>
        </w:tc>
      </w:tr>
      <w:tr w:rsidR="00847564" w:rsidRPr="00180355" w:rsidTr="00847564">
        <w:trPr>
          <w:trHeight w:val="355"/>
        </w:trPr>
        <w:tc>
          <w:tcPr>
            <w:tcW w:w="16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 xml:space="preserve">MEDIA </w:t>
            </w:r>
          </w:p>
        </w:tc>
        <w:tc>
          <w:tcPr>
            <w:tcW w:w="3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003, 014, 021, 022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$ </w:t>
            </w:r>
          </w:p>
        </w:tc>
        <w:tc>
          <w:tcPr>
            <w:tcW w:w="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90.00</w:t>
            </w:r>
          </w:p>
        </w:tc>
      </w:tr>
      <w:tr w:rsidR="00847564" w:rsidRPr="00180355" w:rsidTr="00847564">
        <w:trPr>
          <w:trHeight w:val="355"/>
        </w:trPr>
        <w:tc>
          <w:tcPr>
            <w:tcW w:w="16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PERIFERIA </w:t>
            </w:r>
          </w:p>
        </w:tc>
        <w:tc>
          <w:tcPr>
            <w:tcW w:w="3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RESTO DE SECCIÓN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$ </w:t>
            </w:r>
          </w:p>
        </w:tc>
        <w:tc>
          <w:tcPr>
            <w:tcW w:w="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60.00</w:t>
            </w:r>
          </w:p>
        </w:tc>
      </w:tr>
      <w:tr w:rsidR="00847564" w:rsidRPr="00180355" w:rsidTr="00847564">
        <w:trPr>
          <w:trHeight w:val="360"/>
        </w:trPr>
        <w:tc>
          <w:tcPr>
            <w:tcW w:w="4939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TODAS LAS COMISARÍAS A </w:t>
            </w:r>
          </w:p>
        </w:tc>
        <w:tc>
          <w:tcPr>
            <w:tcW w:w="2675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$55.00 M² </w:t>
            </w:r>
          </w:p>
        </w:tc>
      </w:tr>
      <w:tr w:rsidR="00847564" w:rsidRPr="00180355" w:rsidTr="00847564">
        <w:trPr>
          <w:trHeight w:val="360"/>
        </w:trPr>
        <w:tc>
          <w:tcPr>
            <w:tcW w:w="4939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847564" w:rsidRPr="00180355" w:rsidTr="00847564">
        <w:trPr>
          <w:trHeight w:val="360"/>
        </w:trPr>
        <w:tc>
          <w:tcPr>
            <w:tcW w:w="3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RÚSTICOS </w:t>
            </w:r>
          </w:p>
        </w:tc>
        <w:tc>
          <w:tcPr>
            <w:tcW w:w="4871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$ VALOR POR M2 </w:t>
            </w:r>
          </w:p>
        </w:tc>
      </w:tr>
      <w:tr w:rsidR="00847564" w:rsidRPr="00180355" w:rsidTr="00847564">
        <w:trPr>
          <w:trHeight w:val="354"/>
        </w:trPr>
        <w:tc>
          <w:tcPr>
            <w:tcW w:w="377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BRECHA </w:t>
            </w:r>
          </w:p>
        </w:tc>
        <w:tc>
          <w:tcPr>
            <w:tcW w:w="4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$ 25.00</w:t>
            </w:r>
          </w:p>
        </w:tc>
      </w:tr>
      <w:tr w:rsidR="00847564" w:rsidRPr="00180355" w:rsidTr="00847564">
        <w:trPr>
          <w:trHeight w:val="355"/>
        </w:trPr>
        <w:tc>
          <w:tcPr>
            <w:tcW w:w="377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CAMINO BLANCO </w:t>
            </w:r>
          </w:p>
        </w:tc>
        <w:tc>
          <w:tcPr>
            <w:tcW w:w="4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$ 35.00</w:t>
            </w:r>
          </w:p>
        </w:tc>
      </w:tr>
      <w:tr w:rsidR="00847564" w:rsidRPr="00180355" w:rsidTr="00847564">
        <w:trPr>
          <w:trHeight w:val="361"/>
        </w:trPr>
        <w:tc>
          <w:tcPr>
            <w:tcW w:w="377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CARRETERA </w:t>
            </w:r>
          </w:p>
        </w:tc>
        <w:tc>
          <w:tcPr>
            <w:tcW w:w="4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$ 55.00</w:t>
            </w:r>
          </w:p>
        </w:tc>
      </w:tr>
    </w:tbl>
    <w:p w:rsidR="00847564" w:rsidRPr="00180355" w:rsidRDefault="00847564" w:rsidP="00E12ED4">
      <w:pPr>
        <w:spacing w:after="0" w:line="360" w:lineRule="auto"/>
        <w:rPr>
          <w:rFonts w:ascii="Arial" w:hAnsi="Arial"/>
          <w:sz w:val="20"/>
          <w:szCs w:val="20"/>
        </w:rPr>
      </w:pPr>
      <w:r w:rsidRPr="00180355">
        <w:rPr>
          <w:rFonts w:ascii="Arial" w:hAnsi="Arial"/>
          <w:sz w:val="20"/>
          <w:szCs w:val="20"/>
        </w:rPr>
        <w:t xml:space="preserve"> </w:t>
      </w:r>
    </w:p>
    <w:tbl>
      <w:tblPr>
        <w:tblStyle w:val="TableGrid"/>
        <w:tblW w:w="8647" w:type="dxa"/>
        <w:tblInd w:w="40" w:type="dxa"/>
        <w:tblCellMar>
          <w:top w:w="44" w:type="dxa"/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8647"/>
      </w:tblGrid>
      <w:tr w:rsidR="00847564" w:rsidRPr="00180355" w:rsidTr="00847564">
        <w:trPr>
          <w:trHeight w:val="706"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VALORES DE FRACCIONAMIENTOS TODOS LOS SECTORES Y COMISARIAS </w:t>
            </w:r>
          </w:p>
        </w:tc>
      </w:tr>
      <w:tr w:rsidR="00847564" w:rsidRPr="00180355" w:rsidTr="00847564">
        <w:trPr>
          <w:trHeight w:val="355"/>
        </w:trPr>
        <w:tc>
          <w:tcPr>
            <w:tcW w:w="86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CASA HABITACIÓN </w:t>
            </w:r>
          </w:p>
        </w:tc>
      </w:tr>
      <w:tr w:rsidR="00847564" w:rsidRPr="00180355" w:rsidTr="00847564">
        <w:trPr>
          <w:trHeight w:val="680"/>
        </w:trPr>
        <w:tc>
          <w:tcPr>
            <w:tcW w:w="86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LAS TARIFAS PARA FRACCIONAMIENTO SON LAS SIGUIENTES: </w:t>
            </w:r>
          </w:p>
        </w:tc>
      </w:tr>
      <w:tr w:rsidR="00847564" w:rsidRPr="00180355" w:rsidTr="00847564">
        <w:trPr>
          <w:trHeight w:val="355"/>
        </w:trPr>
        <w:tc>
          <w:tcPr>
            <w:tcW w:w="86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47564" w:rsidRPr="00180355" w:rsidRDefault="00847564" w:rsidP="00E12ED4">
            <w:pPr>
              <w:tabs>
                <w:tab w:val="center" w:pos="749"/>
                <w:tab w:val="center" w:pos="1728"/>
                <w:tab w:val="center" w:pos="5390"/>
              </w:tabs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$ 160.00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 xml:space="preserve">/M²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 xml:space="preserve">TERRENO </w:t>
            </w:r>
          </w:p>
        </w:tc>
      </w:tr>
      <w:tr w:rsidR="00847564" w:rsidRPr="00180355" w:rsidTr="00847564">
        <w:trPr>
          <w:trHeight w:val="706"/>
        </w:trPr>
        <w:tc>
          <w:tcPr>
            <w:tcW w:w="864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564" w:rsidRPr="00180355" w:rsidRDefault="00847564" w:rsidP="00E12ED4">
            <w:pPr>
              <w:tabs>
                <w:tab w:val="center" w:pos="1727"/>
                <w:tab w:val="center" w:pos="5389"/>
              </w:tabs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 xml:space="preserve">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 xml:space="preserve">CONSTRUCCIÓN </w:t>
            </w:r>
          </w:p>
          <w:p w:rsidR="00847564" w:rsidRPr="00180355" w:rsidRDefault="00847564" w:rsidP="00E12ED4">
            <w:pPr>
              <w:tabs>
                <w:tab w:val="center" w:pos="1728"/>
                <w:tab w:val="center" w:pos="5390"/>
              </w:tabs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$1,240.00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 xml:space="preserve">/M²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 xml:space="preserve">CONCRETO </w:t>
            </w:r>
          </w:p>
        </w:tc>
      </w:tr>
    </w:tbl>
    <w:p w:rsidR="00847564" w:rsidRPr="00180355" w:rsidRDefault="00847564" w:rsidP="00E12ED4">
      <w:pPr>
        <w:spacing w:after="0" w:line="360" w:lineRule="auto"/>
        <w:rPr>
          <w:rFonts w:ascii="Arial" w:hAnsi="Arial"/>
          <w:sz w:val="20"/>
          <w:szCs w:val="20"/>
        </w:rPr>
      </w:pPr>
      <w:r w:rsidRPr="00180355">
        <w:rPr>
          <w:rFonts w:ascii="Arial" w:hAnsi="Arial"/>
          <w:sz w:val="20"/>
          <w:szCs w:val="20"/>
        </w:rPr>
        <w:t xml:space="preserve"> </w:t>
      </w:r>
    </w:p>
    <w:tbl>
      <w:tblPr>
        <w:tblStyle w:val="TableGrid"/>
        <w:tblW w:w="8644" w:type="dxa"/>
        <w:tblInd w:w="40" w:type="dxa"/>
        <w:tblCellMar>
          <w:top w:w="44" w:type="dxa"/>
          <w:right w:w="115" w:type="dxa"/>
        </w:tblCellMar>
        <w:tblLook w:val="04A0" w:firstRow="1" w:lastRow="0" w:firstColumn="1" w:lastColumn="0" w:noHBand="0" w:noVBand="1"/>
      </w:tblPr>
      <w:tblGrid>
        <w:gridCol w:w="1589"/>
        <w:gridCol w:w="805"/>
        <w:gridCol w:w="6250"/>
      </w:tblGrid>
      <w:tr w:rsidR="00847564" w:rsidRPr="00180355" w:rsidTr="00847564">
        <w:trPr>
          <w:trHeight w:val="706"/>
        </w:trPr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05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2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VALORES PARA INDUSTRIAS TODOS LOS SECTORES Y COMISARIAS</w:t>
            </w:r>
          </w:p>
        </w:tc>
      </w:tr>
      <w:tr w:rsidR="00847564" w:rsidRPr="00180355" w:rsidTr="00847564">
        <w:trPr>
          <w:trHeight w:val="355"/>
        </w:trPr>
        <w:tc>
          <w:tcPr>
            <w:tcW w:w="15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INDUSTRIAS 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847564" w:rsidRPr="00180355" w:rsidTr="00847564">
        <w:trPr>
          <w:trHeight w:val="355"/>
        </w:trPr>
        <w:tc>
          <w:tcPr>
            <w:tcW w:w="15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$200.00 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/M² </w:t>
            </w:r>
          </w:p>
        </w:tc>
        <w:tc>
          <w:tcPr>
            <w:tcW w:w="6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TERRENO </w:t>
            </w:r>
          </w:p>
        </w:tc>
      </w:tr>
      <w:tr w:rsidR="00847564" w:rsidRPr="00180355" w:rsidTr="00847564">
        <w:trPr>
          <w:trHeight w:val="700"/>
        </w:trPr>
        <w:tc>
          <w:tcPr>
            <w:tcW w:w="15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$2,500.00 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/M² </w:t>
            </w:r>
          </w:p>
        </w:tc>
        <w:tc>
          <w:tcPr>
            <w:tcW w:w="6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CONSTRUCCIÓN </w:t>
            </w:r>
          </w:p>
          <w:p w:rsidR="00847564" w:rsidRPr="00180355" w:rsidRDefault="00847564" w:rsidP="00E12ED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CONCRETO </w:t>
            </w:r>
          </w:p>
        </w:tc>
      </w:tr>
      <w:tr w:rsidR="00847564" w:rsidRPr="00180355" w:rsidTr="00847564">
        <w:trPr>
          <w:trHeight w:val="360"/>
        </w:trPr>
        <w:tc>
          <w:tcPr>
            <w:tcW w:w="15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$1,600.00 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/M² </w:t>
            </w:r>
          </w:p>
        </w:tc>
        <w:tc>
          <w:tcPr>
            <w:tcW w:w="625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LÁMINA ESTRUCTURAL </w:t>
            </w:r>
          </w:p>
        </w:tc>
      </w:tr>
    </w:tbl>
    <w:p w:rsidR="00847564" w:rsidRPr="00180355" w:rsidRDefault="00847564" w:rsidP="00E12ED4">
      <w:pPr>
        <w:spacing w:after="0" w:line="360" w:lineRule="auto"/>
        <w:rPr>
          <w:rFonts w:ascii="Arial" w:hAnsi="Arial"/>
          <w:sz w:val="20"/>
          <w:szCs w:val="20"/>
        </w:rPr>
      </w:pPr>
      <w:r w:rsidRPr="00180355">
        <w:rPr>
          <w:rFonts w:ascii="Arial" w:hAnsi="Arial"/>
          <w:sz w:val="20"/>
          <w:szCs w:val="20"/>
        </w:rPr>
        <w:t xml:space="preserve"> </w:t>
      </w:r>
    </w:p>
    <w:tbl>
      <w:tblPr>
        <w:tblStyle w:val="TableGrid"/>
        <w:tblW w:w="8660" w:type="dxa"/>
        <w:tblInd w:w="40" w:type="dxa"/>
        <w:tblCellMar>
          <w:top w:w="43" w:type="dxa"/>
        </w:tblCellMar>
        <w:tblLook w:val="04A0" w:firstRow="1" w:lastRow="0" w:firstColumn="1" w:lastColumn="0" w:noHBand="0" w:noVBand="1"/>
      </w:tblPr>
      <w:tblGrid>
        <w:gridCol w:w="2066"/>
        <w:gridCol w:w="209"/>
        <w:gridCol w:w="2664"/>
        <w:gridCol w:w="1381"/>
        <w:gridCol w:w="1165"/>
        <w:gridCol w:w="1175"/>
      </w:tblGrid>
      <w:tr w:rsidR="00847564" w:rsidRPr="00180355" w:rsidTr="00847564">
        <w:trPr>
          <w:trHeight w:val="728"/>
        </w:trPr>
        <w:tc>
          <w:tcPr>
            <w:tcW w:w="4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3473B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VALORES UNITARIOS DE CONSTRUCCIÓN.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47564" w:rsidRPr="00180355" w:rsidRDefault="00847564" w:rsidP="003473B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ÁREA</w:t>
            </w:r>
          </w:p>
          <w:p w:rsidR="00847564" w:rsidRPr="00180355" w:rsidRDefault="00847564" w:rsidP="003473B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CENTRO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47564" w:rsidRPr="00180355" w:rsidRDefault="00847564" w:rsidP="003473B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ÁREA</w:t>
            </w:r>
          </w:p>
          <w:p w:rsidR="00847564" w:rsidRPr="00180355" w:rsidRDefault="00847564" w:rsidP="003473B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MEDIA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47564" w:rsidRPr="00180355" w:rsidRDefault="00847564" w:rsidP="003473B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PERIFERIA</w:t>
            </w:r>
          </w:p>
        </w:tc>
      </w:tr>
      <w:tr w:rsidR="00847564" w:rsidRPr="00180355" w:rsidTr="00847564">
        <w:trPr>
          <w:trHeight w:val="361"/>
        </w:trPr>
        <w:tc>
          <w:tcPr>
            <w:tcW w:w="493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3473B0">
            <w:pPr>
              <w:tabs>
                <w:tab w:val="center" w:pos="2884"/>
              </w:tabs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TIPO </w:t>
            </w: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ab/>
              <w:t>(HABITACIONAL Y COMERCIAL)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3473B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$ POR M²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3473B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$ POR M²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7564" w:rsidRPr="00180355" w:rsidRDefault="00847564" w:rsidP="003473B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$ POR M²</w:t>
            </w:r>
          </w:p>
        </w:tc>
      </w:tr>
      <w:tr w:rsidR="00847564" w:rsidRPr="00180355" w:rsidTr="00847564">
        <w:trPr>
          <w:trHeight w:val="355"/>
        </w:trPr>
        <w:tc>
          <w:tcPr>
            <w:tcW w:w="2275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CONCRETO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DE LUJO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$1,300.00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$1,300.00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$1,300.00 </w:t>
            </w:r>
          </w:p>
        </w:tc>
      </w:tr>
      <w:tr w:rsidR="00847564" w:rsidRPr="00180355" w:rsidTr="00847564">
        <w:trPr>
          <w:trHeight w:val="35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DE PRIMERA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$1,150.00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$1,150.00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$1,150.00 </w:t>
            </w:r>
          </w:p>
        </w:tc>
      </w:tr>
      <w:tr w:rsidR="00847564" w:rsidRPr="00180355" w:rsidTr="00847564">
        <w:trPr>
          <w:trHeight w:val="35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ECONOMICO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$ 850.00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$ 850.00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$ 850.00 </w:t>
            </w:r>
          </w:p>
        </w:tc>
      </w:tr>
      <w:tr w:rsidR="00847564" w:rsidRPr="00180355" w:rsidTr="00847564">
        <w:trPr>
          <w:trHeight w:val="355"/>
        </w:trPr>
        <w:tc>
          <w:tcPr>
            <w:tcW w:w="493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47564" w:rsidRPr="00180355" w:rsidRDefault="00847564" w:rsidP="00E12ED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847564" w:rsidRPr="00180355" w:rsidTr="00847564">
        <w:trPr>
          <w:trHeight w:val="355"/>
        </w:trPr>
        <w:tc>
          <w:tcPr>
            <w:tcW w:w="2275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HIERRO Y ROLLIZOS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DE PRIMERA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$ 650.00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$ 650.00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$ 650.00 </w:t>
            </w:r>
          </w:p>
        </w:tc>
      </w:tr>
      <w:tr w:rsidR="00847564" w:rsidRPr="00180355" w:rsidTr="00847564">
        <w:trPr>
          <w:trHeight w:val="3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ECONOMICO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$ 550.00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$ 550.00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$ 550.00 </w:t>
            </w:r>
          </w:p>
        </w:tc>
      </w:tr>
      <w:tr w:rsidR="00847564" w:rsidRPr="00180355" w:rsidTr="00847564">
        <w:trPr>
          <w:trHeight w:val="355"/>
        </w:trPr>
        <w:tc>
          <w:tcPr>
            <w:tcW w:w="493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47564" w:rsidRPr="00180355" w:rsidRDefault="00847564" w:rsidP="00E12ED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847564" w:rsidRPr="00180355" w:rsidTr="00847564">
        <w:trPr>
          <w:trHeight w:val="354"/>
        </w:trPr>
        <w:tc>
          <w:tcPr>
            <w:tcW w:w="206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847564" w:rsidRPr="00180355" w:rsidRDefault="00847564" w:rsidP="00E12ED4">
            <w:pPr>
              <w:tabs>
                <w:tab w:val="center" w:pos="1338"/>
              </w:tabs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ZINC,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 xml:space="preserve">ASBESTO </w:t>
            </w:r>
          </w:p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TEJA </w:t>
            </w:r>
          </w:p>
        </w:tc>
        <w:tc>
          <w:tcPr>
            <w:tcW w:w="20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O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DE PRIMERA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$ 350.00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$ 350.00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$ 350.00 </w:t>
            </w:r>
          </w:p>
        </w:tc>
      </w:tr>
      <w:tr w:rsidR="00847564" w:rsidRPr="00180355" w:rsidTr="00847564">
        <w:trPr>
          <w:trHeight w:val="3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ECONOMICO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$ 300.00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$ 300.00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$ 300.00 </w:t>
            </w:r>
          </w:p>
        </w:tc>
      </w:tr>
      <w:tr w:rsidR="00847564" w:rsidRPr="00180355" w:rsidTr="00847564">
        <w:trPr>
          <w:trHeight w:val="355"/>
        </w:trPr>
        <w:tc>
          <w:tcPr>
            <w:tcW w:w="20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47564" w:rsidRPr="00180355" w:rsidRDefault="00847564" w:rsidP="00E12ED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847564" w:rsidRPr="00180355" w:rsidTr="00847564">
        <w:trPr>
          <w:trHeight w:val="355"/>
        </w:trPr>
        <w:tc>
          <w:tcPr>
            <w:tcW w:w="206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CARTON O PAJA </w:t>
            </w:r>
          </w:p>
        </w:tc>
        <w:tc>
          <w:tcPr>
            <w:tcW w:w="209" w:type="dxa"/>
            <w:vMerge w:val="restar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COMERCIAL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$ 250.00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$ 250.00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$ 250.00 </w:t>
            </w:r>
          </w:p>
        </w:tc>
      </w:tr>
      <w:tr w:rsidR="00847564" w:rsidRPr="00180355" w:rsidTr="00847564">
        <w:trPr>
          <w:trHeight w:val="37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VIVIENDA ECONOMICA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$ 150.00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tabs>
                <w:tab w:val="right" w:pos="1165"/>
              </w:tabs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$ 150.00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47564" w:rsidRPr="00180355" w:rsidRDefault="00847564" w:rsidP="00E12ED4">
            <w:pPr>
              <w:tabs>
                <w:tab w:val="right" w:pos="1175"/>
              </w:tabs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$ 150.00 </w:t>
            </w:r>
          </w:p>
        </w:tc>
      </w:tr>
    </w:tbl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b/>
          <w:sz w:val="20"/>
          <w:szCs w:val="20"/>
        </w:rPr>
      </w:pPr>
    </w:p>
    <w:p w:rsidR="00847564" w:rsidRPr="00180355" w:rsidRDefault="00847564" w:rsidP="003473B0">
      <w:pPr>
        <w:pStyle w:val="Ttulo1"/>
        <w:spacing w:before="0" w:line="360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180355">
        <w:rPr>
          <w:rFonts w:ascii="Arial" w:hAnsi="Arial" w:cs="Arial"/>
          <w:sz w:val="20"/>
          <w:szCs w:val="20"/>
        </w:rPr>
        <w:t>Sección Segunda</w:t>
      </w:r>
    </w:p>
    <w:p w:rsidR="00847564" w:rsidRPr="00180355" w:rsidRDefault="00847564" w:rsidP="00E12ED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80355">
        <w:rPr>
          <w:rFonts w:ascii="Arial" w:hAnsi="Arial"/>
          <w:b/>
          <w:sz w:val="20"/>
          <w:szCs w:val="20"/>
        </w:rPr>
        <w:t>Impuesto Sobre Adquisición de Inmuebles</w:t>
      </w:r>
    </w:p>
    <w:p w:rsidR="003473B0" w:rsidRPr="00180355" w:rsidRDefault="003473B0" w:rsidP="00E12ED4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847564" w:rsidRPr="00180355" w:rsidRDefault="00847564" w:rsidP="00E12ED4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80355">
        <w:rPr>
          <w:rFonts w:ascii="Arial" w:hAnsi="Arial" w:cs="Arial"/>
          <w:b/>
          <w:sz w:val="20"/>
          <w:szCs w:val="20"/>
        </w:rPr>
        <w:t xml:space="preserve">Artículo 5.- </w:t>
      </w:r>
      <w:r w:rsidRPr="00180355">
        <w:rPr>
          <w:rFonts w:ascii="Arial" w:hAnsi="Arial" w:cs="Arial"/>
          <w:sz w:val="20"/>
          <w:szCs w:val="20"/>
        </w:rPr>
        <w:t>El Impuesto sobre Adquisición de Inmuebles se calculará aplicando a la base señalada en la Ley de Hacienda para el Municipio de Baca, Yucatán, la tasa del 3 %.</w:t>
      </w:r>
    </w:p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847564" w:rsidRPr="00180355" w:rsidRDefault="00847564" w:rsidP="003473B0">
      <w:pPr>
        <w:pStyle w:val="Ttulo1"/>
        <w:spacing w:before="0" w:line="360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180355">
        <w:rPr>
          <w:rFonts w:ascii="Arial" w:hAnsi="Arial" w:cs="Arial"/>
          <w:sz w:val="20"/>
          <w:szCs w:val="20"/>
        </w:rPr>
        <w:t>Sección Tercera</w:t>
      </w:r>
    </w:p>
    <w:p w:rsidR="00847564" w:rsidRPr="00180355" w:rsidRDefault="00847564" w:rsidP="00E12ED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80355">
        <w:rPr>
          <w:rFonts w:ascii="Arial" w:hAnsi="Arial"/>
          <w:b/>
          <w:sz w:val="20"/>
          <w:szCs w:val="20"/>
        </w:rPr>
        <w:t>Impuesto sobre Diversiones y Espectáculos Públicos</w:t>
      </w:r>
    </w:p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b/>
          <w:sz w:val="20"/>
          <w:szCs w:val="20"/>
        </w:rPr>
      </w:pPr>
    </w:p>
    <w:p w:rsidR="00847564" w:rsidRPr="00180355" w:rsidRDefault="00847564" w:rsidP="00E12ED4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80355">
        <w:rPr>
          <w:rFonts w:ascii="Arial" w:hAnsi="Arial" w:cs="Arial"/>
          <w:b/>
          <w:sz w:val="20"/>
          <w:szCs w:val="20"/>
        </w:rPr>
        <w:t xml:space="preserve">Artículo 6.- </w:t>
      </w:r>
      <w:r w:rsidRPr="00180355">
        <w:rPr>
          <w:rFonts w:ascii="Arial" w:hAnsi="Arial" w:cs="Arial"/>
          <w:sz w:val="20"/>
          <w:szCs w:val="20"/>
        </w:rPr>
        <w:t>El Impuesto sobre Diversiones y Espectáculos Públicos que se enumeran, se calculará aplicando a las bases establecidas en la Ley de Hacienda para el Municipio de Baca, Yucatán, las siguientes tasas:</w:t>
      </w:r>
    </w:p>
    <w:p w:rsidR="00847564" w:rsidRPr="00180355" w:rsidRDefault="00EA31E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  <w:r w:rsidRPr="00180355">
        <w:rPr>
          <w:rFonts w:ascii="Arial" w:hAnsi="Arial" w:cs="Arial"/>
          <w:sz w:val="20"/>
          <w:szCs w:val="20"/>
        </w:rPr>
        <w:br w:type="column"/>
      </w:r>
    </w:p>
    <w:tbl>
      <w:tblPr>
        <w:tblStyle w:val="TableNormal"/>
        <w:tblW w:w="0" w:type="auto"/>
        <w:tblInd w:w="1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0"/>
        <w:gridCol w:w="2736"/>
      </w:tblGrid>
      <w:tr w:rsidR="00847564" w:rsidRPr="00180355" w:rsidTr="00847564">
        <w:trPr>
          <w:trHeight w:val="340"/>
        </w:trPr>
        <w:tc>
          <w:tcPr>
            <w:tcW w:w="5950" w:type="dxa"/>
            <w:tcBorders>
              <w:right w:val="single" w:sz="6" w:space="0" w:color="000000"/>
            </w:tcBorders>
          </w:tcPr>
          <w:p w:rsidR="00847564" w:rsidRPr="00180355" w:rsidRDefault="00847564" w:rsidP="0048160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CONCEPTO</w:t>
            </w:r>
          </w:p>
        </w:tc>
        <w:tc>
          <w:tcPr>
            <w:tcW w:w="2736" w:type="dxa"/>
            <w:tcBorders>
              <w:left w:val="single" w:sz="6" w:space="0" w:color="000000"/>
            </w:tcBorders>
          </w:tcPr>
          <w:p w:rsidR="00847564" w:rsidRPr="00180355" w:rsidRDefault="00847564" w:rsidP="0048160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CUOTA FIJA</w:t>
            </w:r>
          </w:p>
        </w:tc>
      </w:tr>
      <w:tr w:rsidR="00847564" w:rsidRPr="00180355" w:rsidTr="00847564">
        <w:trPr>
          <w:trHeight w:val="340"/>
        </w:trPr>
        <w:tc>
          <w:tcPr>
            <w:tcW w:w="5950" w:type="dxa"/>
            <w:tcBorders>
              <w:right w:val="single" w:sz="6" w:space="0" w:color="000000"/>
            </w:tcBorders>
          </w:tcPr>
          <w:p w:rsidR="00847564" w:rsidRPr="00180355" w:rsidRDefault="00847564" w:rsidP="00557B1B">
            <w:pPr>
              <w:pStyle w:val="TableParagraph"/>
              <w:tabs>
                <w:tab w:val="left" w:pos="678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I.-</w:t>
            </w:r>
            <w:r w:rsidR="00557B1B"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Bailes populares</w:t>
            </w:r>
          </w:p>
        </w:tc>
        <w:tc>
          <w:tcPr>
            <w:tcW w:w="2736" w:type="dxa"/>
            <w:tcBorders>
              <w:left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10%</w:t>
            </w:r>
          </w:p>
        </w:tc>
      </w:tr>
      <w:tr w:rsidR="00847564" w:rsidRPr="00180355" w:rsidTr="00847564">
        <w:trPr>
          <w:trHeight w:val="340"/>
        </w:trPr>
        <w:tc>
          <w:tcPr>
            <w:tcW w:w="5950" w:type="dxa"/>
            <w:tcBorders>
              <w:right w:val="single" w:sz="6" w:space="0" w:color="000000"/>
            </w:tcBorders>
          </w:tcPr>
          <w:p w:rsidR="00847564" w:rsidRPr="00180355" w:rsidRDefault="00847564" w:rsidP="00557B1B">
            <w:pPr>
              <w:pStyle w:val="TableParagraph"/>
              <w:tabs>
                <w:tab w:val="left" w:pos="678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II.-</w:t>
            </w:r>
            <w:r w:rsidR="00557B1B"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Bailes internacionales</w:t>
            </w:r>
          </w:p>
        </w:tc>
        <w:tc>
          <w:tcPr>
            <w:tcW w:w="2736" w:type="dxa"/>
            <w:tcBorders>
              <w:left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20%</w:t>
            </w:r>
          </w:p>
        </w:tc>
      </w:tr>
      <w:tr w:rsidR="00847564" w:rsidRPr="00180355" w:rsidTr="00847564">
        <w:trPr>
          <w:trHeight w:val="340"/>
        </w:trPr>
        <w:tc>
          <w:tcPr>
            <w:tcW w:w="5950" w:type="dxa"/>
            <w:tcBorders>
              <w:right w:val="single" w:sz="6" w:space="0" w:color="000000"/>
            </w:tcBorders>
          </w:tcPr>
          <w:p w:rsidR="00847564" w:rsidRPr="00180355" w:rsidRDefault="00847564" w:rsidP="00557B1B">
            <w:pPr>
              <w:pStyle w:val="TableParagraph"/>
              <w:tabs>
                <w:tab w:val="left" w:pos="678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III.-</w:t>
            </w:r>
            <w:r w:rsidR="00557B1B"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Luz y sonido</w:t>
            </w:r>
          </w:p>
        </w:tc>
        <w:tc>
          <w:tcPr>
            <w:tcW w:w="2736" w:type="dxa"/>
            <w:tcBorders>
              <w:left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5%</w:t>
            </w:r>
          </w:p>
        </w:tc>
      </w:tr>
      <w:tr w:rsidR="00847564" w:rsidRPr="00180355" w:rsidTr="00847564">
        <w:trPr>
          <w:trHeight w:val="340"/>
        </w:trPr>
        <w:tc>
          <w:tcPr>
            <w:tcW w:w="5950" w:type="dxa"/>
            <w:tcBorders>
              <w:right w:val="single" w:sz="6" w:space="0" w:color="000000"/>
            </w:tcBorders>
          </w:tcPr>
          <w:p w:rsidR="00847564" w:rsidRPr="00180355" w:rsidRDefault="00847564" w:rsidP="00557B1B">
            <w:pPr>
              <w:pStyle w:val="TableParagraph"/>
              <w:tabs>
                <w:tab w:val="left" w:pos="678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IV.-</w:t>
            </w:r>
            <w:r w:rsidR="00557B1B"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Circos</w:t>
            </w:r>
          </w:p>
        </w:tc>
        <w:tc>
          <w:tcPr>
            <w:tcW w:w="2736" w:type="dxa"/>
            <w:tcBorders>
              <w:left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5%</w:t>
            </w:r>
          </w:p>
        </w:tc>
      </w:tr>
      <w:tr w:rsidR="00847564" w:rsidRPr="00180355" w:rsidTr="00847564">
        <w:trPr>
          <w:trHeight w:val="340"/>
        </w:trPr>
        <w:tc>
          <w:tcPr>
            <w:tcW w:w="5950" w:type="dxa"/>
            <w:tcBorders>
              <w:right w:val="single" w:sz="6" w:space="0" w:color="000000"/>
            </w:tcBorders>
          </w:tcPr>
          <w:p w:rsidR="00847564" w:rsidRPr="00180355" w:rsidRDefault="00847564" w:rsidP="00557B1B">
            <w:pPr>
              <w:pStyle w:val="TableParagraph"/>
              <w:tabs>
                <w:tab w:val="left" w:pos="678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V.-</w:t>
            </w:r>
            <w:r w:rsidR="00557B1B"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Carreras de caballos y peleas de gallos</w:t>
            </w:r>
          </w:p>
        </w:tc>
        <w:tc>
          <w:tcPr>
            <w:tcW w:w="2736" w:type="dxa"/>
            <w:tcBorders>
              <w:left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15%</w:t>
            </w:r>
          </w:p>
        </w:tc>
      </w:tr>
      <w:tr w:rsidR="00847564" w:rsidRPr="00180355" w:rsidTr="00847564">
        <w:trPr>
          <w:trHeight w:val="340"/>
        </w:trPr>
        <w:tc>
          <w:tcPr>
            <w:tcW w:w="5950" w:type="dxa"/>
            <w:tcBorders>
              <w:right w:val="single" w:sz="6" w:space="0" w:color="000000"/>
            </w:tcBorders>
          </w:tcPr>
          <w:p w:rsidR="00847564" w:rsidRPr="00180355" w:rsidRDefault="00847564" w:rsidP="00557B1B">
            <w:pPr>
              <w:pStyle w:val="TableParagraph"/>
              <w:tabs>
                <w:tab w:val="left" w:pos="678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VI.-</w:t>
            </w:r>
            <w:r w:rsidR="00557B1B"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Juegos mecánicos grandes (6 en adelante)</w:t>
            </w:r>
          </w:p>
        </w:tc>
        <w:tc>
          <w:tcPr>
            <w:tcW w:w="2736" w:type="dxa"/>
            <w:tcBorders>
              <w:left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10%</w:t>
            </w:r>
          </w:p>
        </w:tc>
      </w:tr>
      <w:tr w:rsidR="00847564" w:rsidRPr="00180355" w:rsidTr="00847564">
        <w:trPr>
          <w:trHeight w:val="340"/>
        </w:trPr>
        <w:tc>
          <w:tcPr>
            <w:tcW w:w="5950" w:type="dxa"/>
            <w:tcBorders>
              <w:right w:val="single" w:sz="6" w:space="0" w:color="000000"/>
            </w:tcBorders>
          </w:tcPr>
          <w:p w:rsidR="00847564" w:rsidRPr="00180355" w:rsidRDefault="00847564" w:rsidP="00557B1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VII.-</w:t>
            </w:r>
            <w:r w:rsidR="00557B1B"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Juegos mecánicos (1 a 5)</w:t>
            </w:r>
          </w:p>
        </w:tc>
        <w:tc>
          <w:tcPr>
            <w:tcW w:w="2736" w:type="dxa"/>
            <w:tcBorders>
              <w:left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10%</w:t>
            </w:r>
          </w:p>
        </w:tc>
      </w:tr>
      <w:tr w:rsidR="00847564" w:rsidRPr="00180355" w:rsidTr="00847564">
        <w:trPr>
          <w:trHeight w:val="340"/>
        </w:trPr>
        <w:tc>
          <w:tcPr>
            <w:tcW w:w="5950" w:type="dxa"/>
            <w:tcBorders>
              <w:right w:val="single" w:sz="6" w:space="0" w:color="000000"/>
            </w:tcBorders>
          </w:tcPr>
          <w:p w:rsidR="00847564" w:rsidRPr="00180355" w:rsidRDefault="00847564" w:rsidP="00557B1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VIII.-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Trenecito</w:t>
            </w:r>
          </w:p>
        </w:tc>
        <w:tc>
          <w:tcPr>
            <w:tcW w:w="2736" w:type="dxa"/>
            <w:tcBorders>
              <w:left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10%</w:t>
            </w:r>
          </w:p>
        </w:tc>
      </w:tr>
      <w:tr w:rsidR="00847564" w:rsidRPr="00180355" w:rsidTr="00847564">
        <w:trPr>
          <w:trHeight w:val="340"/>
        </w:trPr>
        <w:tc>
          <w:tcPr>
            <w:tcW w:w="5950" w:type="dxa"/>
            <w:tcBorders>
              <w:right w:val="single" w:sz="6" w:space="0" w:color="000000"/>
            </w:tcBorders>
          </w:tcPr>
          <w:p w:rsidR="00847564" w:rsidRPr="00180355" w:rsidRDefault="00847564" w:rsidP="0048160A">
            <w:pPr>
              <w:pStyle w:val="TableParagraph"/>
              <w:tabs>
                <w:tab w:val="left" w:pos="678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IX.-</w:t>
            </w:r>
            <w:r w:rsidR="0048160A"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Carritos y Motocicletas</w:t>
            </w:r>
          </w:p>
        </w:tc>
        <w:tc>
          <w:tcPr>
            <w:tcW w:w="2736" w:type="dxa"/>
            <w:tcBorders>
              <w:left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10%</w:t>
            </w:r>
          </w:p>
        </w:tc>
      </w:tr>
    </w:tbl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  <w:r w:rsidRPr="00180355">
        <w:rPr>
          <w:rFonts w:ascii="Arial" w:hAnsi="Arial" w:cs="Arial"/>
          <w:sz w:val="20"/>
          <w:szCs w:val="20"/>
        </w:rPr>
        <w:t>No causarán impuesto los eventos culturales.</w:t>
      </w:r>
    </w:p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847564" w:rsidRPr="00180355" w:rsidRDefault="00847564" w:rsidP="00E12ED4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80355">
        <w:rPr>
          <w:rFonts w:ascii="Arial" w:hAnsi="Arial" w:cs="Arial"/>
          <w:sz w:val="20"/>
          <w:szCs w:val="20"/>
        </w:rPr>
        <w:t>Para la autorización y pago respectivo tratándose de carreras de caballos y peleas de gallos, el contribuyente deberá acreditar haber obtenido el permiso de la autoridad estatal o federal correspondiente.</w:t>
      </w:r>
    </w:p>
    <w:p w:rsidR="00847564" w:rsidRPr="00180355" w:rsidRDefault="00847564" w:rsidP="00B91F0F">
      <w:pPr>
        <w:pStyle w:val="Textoindependiente"/>
        <w:spacing w:before="0"/>
        <w:ind w:left="0"/>
        <w:rPr>
          <w:rFonts w:ascii="Arial" w:hAnsi="Arial" w:cs="Arial"/>
          <w:sz w:val="20"/>
          <w:szCs w:val="20"/>
        </w:rPr>
      </w:pPr>
    </w:p>
    <w:p w:rsidR="00847564" w:rsidRPr="00180355" w:rsidRDefault="00847564" w:rsidP="00E12ED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80355">
        <w:rPr>
          <w:rFonts w:ascii="Arial" w:hAnsi="Arial"/>
          <w:b/>
          <w:sz w:val="20"/>
          <w:szCs w:val="20"/>
        </w:rPr>
        <w:t>CAPÍTULO III</w:t>
      </w:r>
    </w:p>
    <w:p w:rsidR="00847564" w:rsidRPr="00180355" w:rsidRDefault="00847564" w:rsidP="00E12ED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80355">
        <w:rPr>
          <w:rFonts w:ascii="Arial" w:hAnsi="Arial"/>
          <w:b/>
          <w:sz w:val="20"/>
          <w:szCs w:val="20"/>
        </w:rPr>
        <w:t>Derechos</w:t>
      </w:r>
    </w:p>
    <w:p w:rsidR="00847564" w:rsidRPr="00180355" w:rsidRDefault="00847564" w:rsidP="00B91F0F">
      <w:pPr>
        <w:pStyle w:val="Textoindependiente"/>
        <w:spacing w:before="0"/>
        <w:ind w:left="0"/>
        <w:rPr>
          <w:rFonts w:ascii="Arial" w:hAnsi="Arial" w:cs="Arial"/>
          <w:b/>
          <w:sz w:val="20"/>
          <w:szCs w:val="20"/>
        </w:rPr>
      </w:pPr>
    </w:p>
    <w:p w:rsidR="00847564" w:rsidRPr="00180355" w:rsidRDefault="00847564" w:rsidP="00E12ED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80355">
        <w:rPr>
          <w:rFonts w:ascii="Arial" w:hAnsi="Arial"/>
          <w:b/>
          <w:sz w:val="20"/>
          <w:szCs w:val="20"/>
        </w:rPr>
        <w:t>Sección Primera</w:t>
      </w:r>
    </w:p>
    <w:p w:rsidR="00847564" w:rsidRPr="00180355" w:rsidRDefault="00847564" w:rsidP="00E12ED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80355">
        <w:rPr>
          <w:rFonts w:ascii="Arial" w:hAnsi="Arial"/>
          <w:b/>
          <w:sz w:val="20"/>
          <w:szCs w:val="20"/>
        </w:rPr>
        <w:t>Derechos por la Expedición de Licencias y Permisos</w:t>
      </w:r>
    </w:p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b/>
          <w:sz w:val="20"/>
          <w:szCs w:val="20"/>
        </w:rPr>
      </w:pPr>
    </w:p>
    <w:p w:rsidR="00847564" w:rsidRPr="00180355" w:rsidRDefault="00847564" w:rsidP="00E12ED4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80355">
        <w:rPr>
          <w:rFonts w:ascii="Arial" w:hAnsi="Arial" w:cs="Arial"/>
          <w:b/>
          <w:sz w:val="20"/>
          <w:szCs w:val="20"/>
        </w:rPr>
        <w:t xml:space="preserve">Artículo 7.- </w:t>
      </w:r>
      <w:r w:rsidRPr="00180355">
        <w:rPr>
          <w:rFonts w:ascii="Arial" w:hAnsi="Arial" w:cs="Arial"/>
          <w:sz w:val="20"/>
          <w:szCs w:val="20"/>
        </w:rPr>
        <w:t>El cobro de derechos por el otorgamiento de licencias o permisos para el funcionamiento de establecimientos o locales, cuyos giros sean la venta de bebidas alcohólicas, se realizará con base en las siguientes tarifas:</w:t>
      </w:r>
    </w:p>
    <w:p w:rsidR="00180355" w:rsidRPr="00180355" w:rsidRDefault="00180355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847564" w:rsidRPr="00180355" w:rsidRDefault="00847564" w:rsidP="00180355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80355">
        <w:rPr>
          <w:rFonts w:ascii="Arial" w:hAnsi="Arial" w:cs="Arial"/>
          <w:sz w:val="20"/>
          <w:szCs w:val="20"/>
        </w:rPr>
        <w:t>Para el otorgamiento de licencias para el funcionamiento de establecimientos con giros relacionados con la venta de bebidas alcohólicas, se cobrará una cuota de acuerdo a la siguiente tarifa:</w:t>
      </w:r>
    </w:p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161"/>
        <w:gridCol w:w="554"/>
        <w:gridCol w:w="1396"/>
      </w:tblGrid>
      <w:tr w:rsidR="0048160A" w:rsidRPr="00180355" w:rsidTr="007460AD">
        <w:tc>
          <w:tcPr>
            <w:tcW w:w="3930" w:type="pct"/>
          </w:tcPr>
          <w:p w:rsidR="0048160A" w:rsidRPr="00180355" w:rsidRDefault="0048160A" w:rsidP="00E12ED4">
            <w:pPr>
              <w:pStyle w:val="Textoindependiente"/>
              <w:spacing w:before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</w:rPr>
              <w:t xml:space="preserve">I.- </w:t>
            </w:r>
            <w:r w:rsidRPr="00180355">
              <w:rPr>
                <w:rFonts w:ascii="Arial" w:hAnsi="Arial" w:cs="Arial"/>
                <w:sz w:val="20"/>
                <w:szCs w:val="20"/>
              </w:rPr>
              <w:t>Vinatería o licorería</w:t>
            </w:r>
          </w:p>
        </w:tc>
        <w:tc>
          <w:tcPr>
            <w:tcW w:w="304" w:type="pct"/>
            <w:tcBorders>
              <w:right w:val="nil"/>
            </w:tcBorders>
          </w:tcPr>
          <w:p w:rsidR="0048160A" w:rsidRPr="00180355" w:rsidRDefault="0048160A" w:rsidP="0048160A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0355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67" w:type="pct"/>
            <w:tcBorders>
              <w:left w:val="nil"/>
            </w:tcBorders>
          </w:tcPr>
          <w:p w:rsidR="0048160A" w:rsidRPr="00180355" w:rsidRDefault="0048160A" w:rsidP="0048160A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0355">
              <w:rPr>
                <w:rFonts w:ascii="Arial" w:hAnsi="Arial" w:cs="Arial"/>
                <w:sz w:val="20"/>
                <w:szCs w:val="20"/>
              </w:rPr>
              <w:t>30,000.00</w:t>
            </w:r>
          </w:p>
        </w:tc>
      </w:tr>
      <w:tr w:rsidR="0048160A" w:rsidRPr="00180355" w:rsidTr="007460AD">
        <w:tc>
          <w:tcPr>
            <w:tcW w:w="3930" w:type="pct"/>
          </w:tcPr>
          <w:p w:rsidR="0048160A" w:rsidRPr="00180355" w:rsidRDefault="0048160A" w:rsidP="00E12ED4">
            <w:pPr>
              <w:pStyle w:val="Textoindependiente"/>
              <w:spacing w:before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</w:rPr>
              <w:t xml:space="preserve">II.- </w:t>
            </w:r>
            <w:r w:rsidRPr="00180355">
              <w:rPr>
                <w:rFonts w:ascii="Arial" w:hAnsi="Arial" w:cs="Arial"/>
                <w:sz w:val="20"/>
                <w:szCs w:val="20"/>
              </w:rPr>
              <w:t>Expendio de cerveza (agencias)</w:t>
            </w:r>
          </w:p>
        </w:tc>
        <w:tc>
          <w:tcPr>
            <w:tcW w:w="304" w:type="pct"/>
            <w:tcBorders>
              <w:right w:val="nil"/>
            </w:tcBorders>
          </w:tcPr>
          <w:p w:rsidR="0048160A" w:rsidRPr="00180355" w:rsidRDefault="0048160A" w:rsidP="0048160A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0355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67" w:type="pct"/>
            <w:tcBorders>
              <w:left w:val="nil"/>
            </w:tcBorders>
          </w:tcPr>
          <w:p w:rsidR="0048160A" w:rsidRPr="00180355" w:rsidRDefault="0048160A" w:rsidP="0048160A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0355">
              <w:rPr>
                <w:rFonts w:ascii="Arial" w:hAnsi="Arial" w:cs="Arial"/>
                <w:sz w:val="20"/>
                <w:szCs w:val="20"/>
              </w:rPr>
              <w:t>30,000.00</w:t>
            </w:r>
          </w:p>
        </w:tc>
      </w:tr>
      <w:tr w:rsidR="0048160A" w:rsidRPr="00180355" w:rsidTr="007460AD">
        <w:tc>
          <w:tcPr>
            <w:tcW w:w="3930" w:type="pct"/>
          </w:tcPr>
          <w:p w:rsidR="0048160A" w:rsidRPr="00180355" w:rsidRDefault="0048160A" w:rsidP="00E12ED4">
            <w:pPr>
              <w:pStyle w:val="Textoindependiente"/>
              <w:spacing w:before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</w:rPr>
              <w:t xml:space="preserve">III.- </w:t>
            </w:r>
            <w:r w:rsidRPr="00180355">
              <w:rPr>
                <w:rFonts w:ascii="Arial" w:hAnsi="Arial" w:cs="Arial"/>
                <w:sz w:val="20"/>
                <w:szCs w:val="20"/>
              </w:rPr>
              <w:t>Supermercados y/o minisúper con venta de bebidas alcohólicas</w:t>
            </w:r>
          </w:p>
        </w:tc>
        <w:tc>
          <w:tcPr>
            <w:tcW w:w="304" w:type="pct"/>
            <w:tcBorders>
              <w:right w:val="nil"/>
            </w:tcBorders>
          </w:tcPr>
          <w:p w:rsidR="0048160A" w:rsidRPr="00180355" w:rsidRDefault="0048160A" w:rsidP="0048160A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0355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67" w:type="pct"/>
            <w:tcBorders>
              <w:left w:val="nil"/>
            </w:tcBorders>
          </w:tcPr>
          <w:p w:rsidR="0048160A" w:rsidRPr="00180355" w:rsidRDefault="0048160A" w:rsidP="0048160A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0355">
              <w:rPr>
                <w:rFonts w:ascii="Arial" w:hAnsi="Arial" w:cs="Arial"/>
                <w:sz w:val="20"/>
                <w:szCs w:val="20"/>
              </w:rPr>
              <w:t>100,000.00</w:t>
            </w:r>
          </w:p>
        </w:tc>
      </w:tr>
    </w:tbl>
    <w:p w:rsidR="0048160A" w:rsidRPr="00180355" w:rsidRDefault="0048160A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847564" w:rsidRPr="00180355" w:rsidRDefault="00847564" w:rsidP="00E12ED4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80355">
        <w:rPr>
          <w:rFonts w:ascii="Arial" w:hAnsi="Arial" w:cs="Arial"/>
          <w:b/>
          <w:sz w:val="20"/>
          <w:szCs w:val="20"/>
        </w:rPr>
        <w:t xml:space="preserve">Artículo 8.- </w:t>
      </w:r>
      <w:r w:rsidRPr="00180355">
        <w:rPr>
          <w:rFonts w:ascii="Arial" w:hAnsi="Arial" w:cs="Arial"/>
          <w:sz w:val="20"/>
          <w:szCs w:val="20"/>
        </w:rPr>
        <w:t>Al cobro de derechos por el otorgamiento de licencias o permisos eventuales para el funcionamiento de establecimientos o locales, cuyos giros sean la venta de bebidas alcohólicas, se aplicará la cuota de: $ 2,000.00.</w:t>
      </w:r>
    </w:p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  <w:r w:rsidRPr="00180355">
        <w:rPr>
          <w:rFonts w:ascii="Arial" w:hAnsi="Arial" w:cs="Arial"/>
          <w:b/>
          <w:sz w:val="20"/>
          <w:szCs w:val="20"/>
        </w:rPr>
        <w:t xml:space="preserve">Artículo 9.- </w:t>
      </w:r>
      <w:r w:rsidRPr="00180355">
        <w:rPr>
          <w:rFonts w:ascii="Arial" w:hAnsi="Arial" w:cs="Arial"/>
          <w:sz w:val="20"/>
          <w:szCs w:val="20"/>
        </w:rPr>
        <w:t>Para la autorización de funcionamiento en horario extraordinario de giros relacionados con la venta de bebidas alcohólicas se aplicará por cada hora la siguiente tarifa:</w:t>
      </w:r>
    </w:p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3"/>
        <w:gridCol w:w="707"/>
        <w:gridCol w:w="1751"/>
      </w:tblGrid>
      <w:tr w:rsidR="007460AD" w:rsidRPr="00180355" w:rsidTr="007460AD">
        <w:trPr>
          <w:trHeight w:val="284"/>
        </w:trPr>
        <w:tc>
          <w:tcPr>
            <w:tcW w:w="3651" w:type="pct"/>
          </w:tcPr>
          <w:p w:rsidR="007460AD" w:rsidRPr="00180355" w:rsidRDefault="007460AD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I.-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Vinaterías</w:t>
            </w:r>
          </w:p>
        </w:tc>
        <w:tc>
          <w:tcPr>
            <w:tcW w:w="388" w:type="pct"/>
            <w:tcBorders>
              <w:right w:val="nil"/>
            </w:tcBorders>
          </w:tcPr>
          <w:p w:rsidR="007460AD" w:rsidRPr="00180355" w:rsidRDefault="007460AD" w:rsidP="00E12ED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961" w:type="pct"/>
            <w:tcBorders>
              <w:left w:val="nil"/>
            </w:tcBorders>
          </w:tcPr>
          <w:p w:rsidR="007460AD" w:rsidRPr="00180355" w:rsidRDefault="007460AD" w:rsidP="00E12ED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200.00 por hora</w:t>
            </w:r>
          </w:p>
        </w:tc>
      </w:tr>
      <w:tr w:rsidR="007460AD" w:rsidRPr="00180355" w:rsidTr="007460AD">
        <w:trPr>
          <w:trHeight w:val="344"/>
        </w:trPr>
        <w:tc>
          <w:tcPr>
            <w:tcW w:w="3651" w:type="pct"/>
          </w:tcPr>
          <w:p w:rsidR="007460AD" w:rsidRPr="00180355" w:rsidRDefault="007460AD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II.-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Expendio de cerveza</w:t>
            </w:r>
          </w:p>
        </w:tc>
        <w:tc>
          <w:tcPr>
            <w:tcW w:w="388" w:type="pct"/>
            <w:tcBorders>
              <w:right w:val="nil"/>
            </w:tcBorders>
          </w:tcPr>
          <w:p w:rsidR="007460AD" w:rsidRPr="00180355" w:rsidRDefault="007460AD" w:rsidP="00E12ED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961" w:type="pct"/>
            <w:tcBorders>
              <w:left w:val="nil"/>
            </w:tcBorders>
          </w:tcPr>
          <w:p w:rsidR="007460AD" w:rsidRPr="00180355" w:rsidRDefault="007460AD" w:rsidP="00E12ED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200.00 por hora</w:t>
            </w:r>
          </w:p>
        </w:tc>
      </w:tr>
      <w:tr w:rsidR="007460AD" w:rsidRPr="00180355" w:rsidTr="007460AD">
        <w:trPr>
          <w:trHeight w:val="285"/>
        </w:trPr>
        <w:tc>
          <w:tcPr>
            <w:tcW w:w="3651" w:type="pct"/>
          </w:tcPr>
          <w:p w:rsidR="007460AD" w:rsidRPr="00180355" w:rsidRDefault="007460AD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III.-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Supermercados con área de bebidas alcohólicas</w:t>
            </w:r>
          </w:p>
        </w:tc>
        <w:tc>
          <w:tcPr>
            <w:tcW w:w="388" w:type="pct"/>
            <w:tcBorders>
              <w:right w:val="nil"/>
            </w:tcBorders>
          </w:tcPr>
          <w:p w:rsidR="007460AD" w:rsidRPr="00180355" w:rsidRDefault="007460AD" w:rsidP="00E12ED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961" w:type="pct"/>
            <w:tcBorders>
              <w:left w:val="nil"/>
            </w:tcBorders>
          </w:tcPr>
          <w:p w:rsidR="007460AD" w:rsidRPr="00180355" w:rsidRDefault="007460AD" w:rsidP="00E12ED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200.00 por hora</w:t>
            </w:r>
          </w:p>
        </w:tc>
      </w:tr>
    </w:tbl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847564" w:rsidRPr="00180355" w:rsidRDefault="00847564" w:rsidP="00E12ED4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80355">
        <w:rPr>
          <w:rFonts w:ascii="Arial" w:hAnsi="Arial" w:cs="Arial"/>
          <w:b/>
          <w:sz w:val="20"/>
          <w:szCs w:val="20"/>
        </w:rPr>
        <w:t xml:space="preserve">Artículo 10.- </w:t>
      </w:r>
      <w:r w:rsidRPr="00180355">
        <w:rPr>
          <w:rFonts w:ascii="Arial" w:hAnsi="Arial" w:cs="Arial"/>
          <w:sz w:val="20"/>
          <w:szCs w:val="20"/>
        </w:rPr>
        <w:t>El cobro de derechos por el otorgamiento de licencias o permisos de funcionamiento a establecimientos cuyo giro sea la prestación de servicios, y que incluyan la venta de bebidas alcohólicas, se realizará con base en las siguientes cuotas:</w:t>
      </w:r>
    </w:p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5"/>
        <w:gridCol w:w="1133"/>
        <w:gridCol w:w="1183"/>
      </w:tblGrid>
      <w:tr w:rsidR="00BB17A1" w:rsidRPr="00180355" w:rsidTr="008238BC">
        <w:trPr>
          <w:trHeight w:val="20"/>
        </w:trPr>
        <w:tc>
          <w:tcPr>
            <w:tcW w:w="3729" w:type="pct"/>
          </w:tcPr>
          <w:p w:rsidR="00BB17A1" w:rsidRPr="00180355" w:rsidRDefault="00BB17A1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I.-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Centros nocturnos</w:t>
            </w:r>
          </w:p>
        </w:tc>
        <w:tc>
          <w:tcPr>
            <w:tcW w:w="622" w:type="pct"/>
            <w:tcBorders>
              <w:right w:val="nil"/>
            </w:tcBorders>
          </w:tcPr>
          <w:p w:rsidR="00BB17A1" w:rsidRPr="00180355" w:rsidRDefault="00BB17A1" w:rsidP="008238BC">
            <w:pPr>
              <w:pStyle w:val="TableParagraph"/>
              <w:tabs>
                <w:tab w:val="left" w:pos="401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650" w:type="pct"/>
            <w:tcBorders>
              <w:left w:val="nil"/>
            </w:tcBorders>
          </w:tcPr>
          <w:p w:rsidR="00BB17A1" w:rsidRPr="00180355" w:rsidRDefault="00BB17A1" w:rsidP="00E12ED4">
            <w:pPr>
              <w:pStyle w:val="TableParagraph"/>
              <w:tabs>
                <w:tab w:val="left" w:pos="401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50,000.00</w:t>
            </w:r>
          </w:p>
        </w:tc>
      </w:tr>
      <w:tr w:rsidR="00BB17A1" w:rsidRPr="00180355" w:rsidTr="008238BC">
        <w:trPr>
          <w:trHeight w:val="20"/>
        </w:trPr>
        <w:tc>
          <w:tcPr>
            <w:tcW w:w="3729" w:type="pct"/>
          </w:tcPr>
          <w:p w:rsidR="00BB17A1" w:rsidRPr="00180355" w:rsidRDefault="00BB17A1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II.-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Cantinas y bares</w:t>
            </w:r>
          </w:p>
        </w:tc>
        <w:tc>
          <w:tcPr>
            <w:tcW w:w="622" w:type="pct"/>
            <w:tcBorders>
              <w:right w:val="nil"/>
            </w:tcBorders>
          </w:tcPr>
          <w:p w:rsidR="00BB17A1" w:rsidRPr="00180355" w:rsidRDefault="00BB17A1" w:rsidP="008238BC">
            <w:pPr>
              <w:pStyle w:val="TableParagraph"/>
              <w:tabs>
                <w:tab w:val="left" w:pos="39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650" w:type="pct"/>
            <w:tcBorders>
              <w:left w:val="nil"/>
            </w:tcBorders>
          </w:tcPr>
          <w:p w:rsidR="00BB17A1" w:rsidRPr="00180355" w:rsidRDefault="00BB17A1" w:rsidP="00E12ED4">
            <w:pPr>
              <w:pStyle w:val="TableParagraph"/>
              <w:tabs>
                <w:tab w:val="left" w:pos="39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50,000.00</w:t>
            </w:r>
          </w:p>
        </w:tc>
      </w:tr>
      <w:tr w:rsidR="00BB17A1" w:rsidRPr="00180355" w:rsidTr="008238BC">
        <w:trPr>
          <w:trHeight w:val="20"/>
        </w:trPr>
        <w:tc>
          <w:tcPr>
            <w:tcW w:w="3729" w:type="pct"/>
          </w:tcPr>
          <w:p w:rsidR="00BB17A1" w:rsidRPr="00180355" w:rsidRDefault="00BB17A1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III.-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Discotecas y clubs sociales</w:t>
            </w:r>
          </w:p>
        </w:tc>
        <w:tc>
          <w:tcPr>
            <w:tcW w:w="622" w:type="pct"/>
            <w:tcBorders>
              <w:right w:val="nil"/>
            </w:tcBorders>
          </w:tcPr>
          <w:p w:rsidR="00BB17A1" w:rsidRPr="00180355" w:rsidRDefault="00BB17A1" w:rsidP="008238BC">
            <w:pPr>
              <w:pStyle w:val="TableParagraph"/>
              <w:tabs>
                <w:tab w:val="left" w:pos="401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650" w:type="pct"/>
            <w:tcBorders>
              <w:left w:val="nil"/>
            </w:tcBorders>
          </w:tcPr>
          <w:p w:rsidR="00BB17A1" w:rsidRPr="00180355" w:rsidRDefault="00BB17A1" w:rsidP="00E12ED4">
            <w:pPr>
              <w:pStyle w:val="TableParagraph"/>
              <w:tabs>
                <w:tab w:val="left" w:pos="401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50,000.00</w:t>
            </w:r>
          </w:p>
        </w:tc>
      </w:tr>
      <w:tr w:rsidR="00BB17A1" w:rsidRPr="00180355" w:rsidTr="008238BC">
        <w:trPr>
          <w:trHeight w:val="20"/>
        </w:trPr>
        <w:tc>
          <w:tcPr>
            <w:tcW w:w="3729" w:type="pct"/>
          </w:tcPr>
          <w:p w:rsidR="00BB17A1" w:rsidRPr="00180355" w:rsidRDefault="00BB17A1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IV.-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Salones de baile, billar o boliche</w:t>
            </w:r>
          </w:p>
        </w:tc>
        <w:tc>
          <w:tcPr>
            <w:tcW w:w="622" w:type="pct"/>
            <w:tcBorders>
              <w:right w:val="nil"/>
            </w:tcBorders>
          </w:tcPr>
          <w:p w:rsidR="00BB17A1" w:rsidRPr="00180355" w:rsidRDefault="00BB17A1" w:rsidP="008238BC">
            <w:pPr>
              <w:pStyle w:val="TableParagraph"/>
              <w:tabs>
                <w:tab w:val="left" w:pos="401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650" w:type="pct"/>
            <w:tcBorders>
              <w:left w:val="nil"/>
            </w:tcBorders>
          </w:tcPr>
          <w:p w:rsidR="00BB17A1" w:rsidRPr="00180355" w:rsidRDefault="00BB17A1" w:rsidP="00E12ED4">
            <w:pPr>
              <w:pStyle w:val="TableParagraph"/>
              <w:tabs>
                <w:tab w:val="left" w:pos="401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50,000.00</w:t>
            </w:r>
          </w:p>
        </w:tc>
      </w:tr>
      <w:tr w:rsidR="00BB17A1" w:rsidRPr="00180355" w:rsidTr="008238BC">
        <w:trPr>
          <w:trHeight w:val="20"/>
        </w:trPr>
        <w:tc>
          <w:tcPr>
            <w:tcW w:w="3729" w:type="pct"/>
          </w:tcPr>
          <w:p w:rsidR="00BB17A1" w:rsidRPr="00180355" w:rsidRDefault="00BB17A1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V.-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Restaurantes, hoteles y moteles</w:t>
            </w:r>
          </w:p>
        </w:tc>
        <w:tc>
          <w:tcPr>
            <w:tcW w:w="622" w:type="pct"/>
            <w:tcBorders>
              <w:right w:val="nil"/>
            </w:tcBorders>
          </w:tcPr>
          <w:p w:rsidR="00BB17A1" w:rsidRPr="00180355" w:rsidRDefault="00BB17A1" w:rsidP="008238BC">
            <w:pPr>
              <w:pStyle w:val="TableParagraph"/>
              <w:tabs>
                <w:tab w:val="left" w:pos="401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650" w:type="pct"/>
            <w:tcBorders>
              <w:left w:val="nil"/>
            </w:tcBorders>
          </w:tcPr>
          <w:p w:rsidR="00BB17A1" w:rsidRPr="00180355" w:rsidRDefault="00BB17A1" w:rsidP="00E12ED4">
            <w:pPr>
              <w:pStyle w:val="TableParagraph"/>
              <w:tabs>
                <w:tab w:val="left" w:pos="401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50,000.00</w:t>
            </w:r>
          </w:p>
        </w:tc>
      </w:tr>
      <w:tr w:rsidR="00BB17A1" w:rsidRPr="00180355" w:rsidTr="008238BC">
        <w:trPr>
          <w:trHeight w:val="20"/>
        </w:trPr>
        <w:tc>
          <w:tcPr>
            <w:tcW w:w="3729" w:type="pct"/>
          </w:tcPr>
          <w:p w:rsidR="00BB17A1" w:rsidRPr="00180355" w:rsidRDefault="00BB17A1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VI.-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Centros recreativos, deportivos y Salón Cerveza</w:t>
            </w:r>
          </w:p>
        </w:tc>
        <w:tc>
          <w:tcPr>
            <w:tcW w:w="622" w:type="pct"/>
            <w:tcBorders>
              <w:right w:val="nil"/>
            </w:tcBorders>
          </w:tcPr>
          <w:p w:rsidR="00BB17A1" w:rsidRPr="00180355" w:rsidRDefault="00BB17A1" w:rsidP="008238BC">
            <w:pPr>
              <w:pStyle w:val="TableParagraph"/>
              <w:tabs>
                <w:tab w:val="left" w:pos="39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650" w:type="pct"/>
            <w:tcBorders>
              <w:left w:val="nil"/>
            </w:tcBorders>
          </w:tcPr>
          <w:p w:rsidR="00BB17A1" w:rsidRPr="00180355" w:rsidRDefault="00BB17A1" w:rsidP="00E12ED4">
            <w:pPr>
              <w:pStyle w:val="TableParagraph"/>
              <w:tabs>
                <w:tab w:val="left" w:pos="39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50,000.00</w:t>
            </w:r>
          </w:p>
        </w:tc>
      </w:tr>
      <w:tr w:rsidR="00BB17A1" w:rsidRPr="00180355" w:rsidTr="008238BC">
        <w:trPr>
          <w:trHeight w:val="20"/>
        </w:trPr>
        <w:tc>
          <w:tcPr>
            <w:tcW w:w="3729" w:type="pct"/>
          </w:tcPr>
          <w:p w:rsidR="00BB17A1" w:rsidRPr="00180355" w:rsidRDefault="00BB17A1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VII.-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Fondas, taquerías y loncherías</w:t>
            </w:r>
          </w:p>
        </w:tc>
        <w:tc>
          <w:tcPr>
            <w:tcW w:w="622" w:type="pct"/>
            <w:tcBorders>
              <w:right w:val="nil"/>
            </w:tcBorders>
          </w:tcPr>
          <w:p w:rsidR="00BB17A1" w:rsidRPr="00180355" w:rsidRDefault="00BB17A1" w:rsidP="008238BC">
            <w:pPr>
              <w:pStyle w:val="TableParagraph"/>
              <w:tabs>
                <w:tab w:val="left" w:pos="39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650" w:type="pct"/>
            <w:tcBorders>
              <w:left w:val="nil"/>
            </w:tcBorders>
          </w:tcPr>
          <w:p w:rsidR="00BB17A1" w:rsidRPr="00180355" w:rsidRDefault="00BB17A1" w:rsidP="00E12ED4">
            <w:pPr>
              <w:pStyle w:val="TableParagraph"/>
              <w:tabs>
                <w:tab w:val="left" w:pos="39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25,200.00</w:t>
            </w:r>
          </w:p>
        </w:tc>
      </w:tr>
    </w:tbl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847564" w:rsidRPr="00180355" w:rsidRDefault="00847564" w:rsidP="00E12ED4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80355">
        <w:rPr>
          <w:rFonts w:ascii="Arial" w:hAnsi="Arial" w:cs="Arial"/>
          <w:b/>
          <w:sz w:val="20"/>
          <w:szCs w:val="20"/>
        </w:rPr>
        <w:t xml:space="preserve">Artículo 11.- </w:t>
      </w:r>
      <w:r w:rsidRPr="00180355">
        <w:rPr>
          <w:rFonts w:ascii="Arial" w:hAnsi="Arial" w:cs="Arial"/>
          <w:sz w:val="20"/>
          <w:szCs w:val="20"/>
        </w:rPr>
        <w:t>Por el otorgamiento de la revalidación anual de licencias para el funcionamiento de los establecimientos que se relacionan e</w:t>
      </w:r>
      <w:r w:rsidR="00180355">
        <w:rPr>
          <w:rFonts w:ascii="Arial" w:hAnsi="Arial" w:cs="Arial"/>
          <w:sz w:val="20"/>
          <w:szCs w:val="20"/>
        </w:rPr>
        <w:t>n los artículos 7 y 10 de esta L</w:t>
      </w:r>
      <w:r w:rsidRPr="00180355">
        <w:rPr>
          <w:rFonts w:ascii="Arial" w:hAnsi="Arial" w:cs="Arial"/>
          <w:sz w:val="20"/>
          <w:szCs w:val="20"/>
        </w:rPr>
        <w:t>ey se pagará un derecho conforme a las siguientes tarifas:</w:t>
      </w:r>
    </w:p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6788"/>
        <w:gridCol w:w="989"/>
        <w:gridCol w:w="1329"/>
      </w:tblGrid>
      <w:tr w:rsidR="0053291E" w:rsidRPr="00180355" w:rsidTr="0067712D">
        <w:trPr>
          <w:trHeight w:val="20"/>
        </w:trPr>
        <w:tc>
          <w:tcPr>
            <w:tcW w:w="3726" w:type="pct"/>
            <w:tcBorders>
              <w:left w:val="single" w:sz="4" w:space="0" w:color="auto"/>
            </w:tcBorders>
          </w:tcPr>
          <w:p w:rsidR="0053291E" w:rsidRPr="00180355" w:rsidRDefault="0053291E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I.-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Vinaterías y licorerías</w:t>
            </w:r>
          </w:p>
        </w:tc>
        <w:tc>
          <w:tcPr>
            <w:tcW w:w="543" w:type="pct"/>
            <w:tcBorders>
              <w:right w:val="nil"/>
            </w:tcBorders>
          </w:tcPr>
          <w:p w:rsidR="0053291E" w:rsidRPr="00180355" w:rsidRDefault="0053291E" w:rsidP="008238BC">
            <w:pPr>
              <w:pStyle w:val="TableParagraph"/>
              <w:tabs>
                <w:tab w:val="left" w:pos="122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730" w:type="pct"/>
            <w:tcBorders>
              <w:left w:val="nil"/>
            </w:tcBorders>
          </w:tcPr>
          <w:p w:rsidR="0053291E" w:rsidRPr="00180355" w:rsidRDefault="0053291E" w:rsidP="008238BC">
            <w:pPr>
              <w:pStyle w:val="TableParagraph"/>
              <w:tabs>
                <w:tab w:val="left" w:pos="122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12,500.00</w:t>
            </w:r>
          </w:p>
        </w:tc>
      </w:tr>
      <w:tr w:rsidR="0053291E" w:rsidRPr="00180355" w:rsidTr="0067712D">
        <w:trPr>
          <w:trHeight w:val="20"/>
        </w:trPr>
        <w:tc>
          <w:tcPr>
            <w:tcW w:w="3726" w:type="pct"/>
            <w:tcBorders>
              <w:left w:val="single" w:sz="4" w:space="0" w:color="auto"/>
            </w:tcBorders>
          </w:tcPr>
          <w:p w:rsidR="0053291E" w:rsidRPr="00180355" w:rsidRDefault="0053291E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II.-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Expendios de Cerveza</w:t>
            </w:r>
          </w:p>
        </w:tc>
        <w:tc>
          <w:tcPr>
            <w:tcW w:w="543" w:type="pct"/>
            <w:tcBorders>
              <w:right w:val="nil"/>
            </w:tcBorders>
          </w:tcPr>
          <w:p w:rsidR="0053291E" w:rsidRPr="00180355" w:rsidRDefault="0053291E" w:rsidP="008238BC">
            <w:pPr>
              <w:pStyle w:val="TableParagraph"/>
              <w:tabs>
                <w:tab w:val="left" w:pos="122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730" w:type="pct"/>
            <w:tcBorders>
              <w:left w:val="nil"/>
            </w:tcBorders>
          </w:tcPr>
          <w:p w:rsidR="0053291E" w:rsidRPr="00180355" w:rsidRDefault="0053291E" w:rsidP="008238BC">
            <w:pPr>
              <w:pStyle w:val="TableParagraph"/>
              <w:tabs>
                <w:tab w:val="left" w:pos="122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12,500.00</w:t>
            </w:r>
          </w:p>
        </w:tc>
      </w:tr>
      <w:tr w:rsidR="0053291E" w:rsidRPr="00180355" w:rsidTr="0067712D">
        <w:trPr>
          <w:trHeight w:val="20"/>
        </w:trPr>
        <w:tc>
          <w:tcPr>
            <w:tcW w:w="3726" w:type="pct"/>
            <w:tcBorders>
              <w:left w:val="single" w:sz="4" w:space="0" w:color="auto"/>
            </w:tcBorders>
          </w:tcPr>
          <w:p w:rsidR="0053291E" w:rsidRPr="00180355" w:rsidRDefault="0053291E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III.-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Supermercados o minisúper con venta de bebidas alcohólicas</w:t>
            </w:r>
          </w:p>
        </w:tc>
        <w:tc>
          <w:tcPr>
            <w:tcW w:w="543" w:type="pct"/>
            <w:tcBorders>
              <w:right w:val="nil"/>
            </w:tcBorders>
          </w:tcPr>
          <w:p w:rsidR="0053291E" w:rsidRPr="00180355" w:rsidRDefault="0053291E" w:rsidP="008238BC">
            <w:pPr>
              <w:pStyle w:val="TableParagraph"/>
              <w:tabs>
                <w:tab w:val="left" w:pos="121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730" w:type="pct"/>
            <w:tcBorders>
              <w:left w:val="nil"/>
            </w:tcBorders>
          </w:tcPr>
          <w:p w:rsidR="0053291E" w:rsidRPr="00180355" w:rsidRDefault="0053291E" w:rsidP="008238BC">
            <w:pPr>
              <w:pStyle w:val="TableParagraph"/>
              <w:tabs>
                <w:tab w:val="left" w:pos="121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25,000.00</w:t>
            </w:r>
          </w:p>
        </w:tc>
      </w:tr>
      <w:tr w:rsidR="0053291E" w:rsidRPr="00180355" w:rsidTr="0067712D">
        <w:trPr>
          <w:trHeight w:val="20"/>
        </w:trPr>
        <w:tc>
          <w:tcPr>
            <w:tcW w:w="3726" w:type="pct"/>
            <w:tcBorders>
              <w:left w:val="single" w:sz="4" w:space="0" w:color="auto"/>
            </w:tcBorders>
          </w:tcPr>
          <w:p w:rsidR="0053291E" w:rsidRPr="00180355" w:rsidRDefault="0053291E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IV.-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Centros nocturnos</w:t>
            </w:r>
          </w:p>
        </w:tc>
        <w:tc>
          <w:tcPr>
            <w:tcW w:w="543" w:type="pct"/>
            <w:tcBorders>
              <w:right w:val="nil"/>
            </w:tcBorders>
          </w:tcPr>
          <w:p w:rsidR="0053291E" w:rsidRPr="00180355" w:rsidRDefault="0053291E" w:rsidP="008238BC">
            <w:pPr>
              <w:pStyle w:val="TableParagraph"/>
              <w:tabs>
                <w:tab w:val="left" w:pos="122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730" w:type="pct"/>
            <w:tcBorders>
              <w:left w:val="nil"/>
            </w:tcBorders>
          </w:tcPr>
          <w:p w:rsidR="0053291E" w:rsidRPr="00180355" w:rsidRDefault="0053291E" w:rsidP="008238BC">
            <w:pPr>
              <w:pStyle w:val="TableParagraph"/>
              <w:tabs>
                <w:tab w:val="left" w:pos="122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12,500.00</w:t>
            </w:r>
          </w:p>
        </w:tc>
      </w:tr>
      <w:tr w:rsidR="0053291E" w:rsidRPr="00180355" w:rsidTr="0067712D">
        <w:trPr>
          <w:trHeight w:val="20"/>
        </w:trPr>
        <w:tc>
          <w:tcPr>
            <w:tcW w:w="3726" w:type="pct"/>
            <w:tcBorders>
              <w:left w:val="single" w:sz="4" w:space="0" w:color="auto"/>
            </w:tcBorders>
          </w:tcPr>
          <w:p w:rsidR="0053291E" w:rsidRPr="00180355" w:rsidRDefault="0053291E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V.-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Cantinas y bares</w:t>
            </w:r>
          </w:p>
        </w:tc>
        <w:tc>
          <w:tcPr>
            <w:tcW w:w="543" w:type="pct"/>
            <w:tcBorders>
              <w:right w:val="nil"/>
            </w:tcBorders>
          </w:tcPr>
          <w:p w:rsidR="0053291E" w:rsidRPr="00180355" w:rsidRDefault="0053291E" w:rsidP="008238BC">
            <w:pPr>
              <w:pStyle w:val="TableParagraph"/>
              <w:tabs>
                <w:tab w:val="left" w:pos="122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730" w:type="pct"/>
            <w:tcBorders>
              <w:left w:val="nil"/>
            </w:tcBorders>
          </w:tcPr>
          <w:p w:rsidR="0053291E" w:rsidRPr="00180355" w:rsidRDefault="0053291E" w:rsidP="008238BC">
            <w:pPr>
              <w:pStyle w:val="TableParagraph"/>
              <w:tabs>
                <w:tab w:val="left" w:pos="122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12,500.00</w:t>
            </w:r>
          </w:p>
        </w:tc>
      </w:tr>
      <w:tr w:rsidR="0053291E" w:rsidRPr="00180355" w:rsidTr="0067712D">
        <w:trPr>
          <w:trHeight w:val="20"/>
        </w:trPr>
        <w:tc>
          <w:tcPr>
            <w:tcW w:w="3726" w:type="pct"/>
            <w:tcBorders>
              <w:left w:val="single" w:sz="4" w:space="0" w:color="auto"/>
            </w:tcBorders>
          </w:tcPr>
          <w:p w:rsidR="0053291E" w:rsidRPr="00180355" w:rsidRDefault="0053291E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VI.-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Discotecas y clubes sociales</w:t>
            </w:r>
          </w:p>
        </w:tc>
        <w:tc>
          <w:tcPr>
            <w:tcW w:w="543" w:type="pct"/>
            <w:tcBorders>
              <w:right w:val="nil"/>
            </w:tcBorders>
          </w:tcPr>
          <w:p w:rsidR="0053291E" w:rsidRPr="00180355" w:rsidRDefault="0053291E" w:rsidP="008238BC">
            <w:pPr>
              <w:pStyle w:val="TableParagraph"/>
              <w:tabs>
                <w:tab w:val="left" w:pos="122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730" w:type="pct"/>
            <w:tcBorders>
              <w:left w:val="nil"/>
            </w:tcBorders>
          </w:tcPr>
          <w:p w:rsidR="0053291E" w:rsidRPr="00180355" w:rsidRDefault="0053291E" w:rsidP="008238BC">
            <w:pPr>
              <w:pStyle w:val="TableParagraph"/>
              <w:tabs>
                <w:tab w:val="left" w:pos="122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12,500.00</w:t>
            </w:r>
          </w:p>
        </w:tc>
      </w:tr>
      <w:tr w:rsidR="0053291E" w:rsidRPr="00180355" w:rsidTr="0067712D">
        <w:trPr>
          <w:trHeight w:val="20"/>
        </w:trPr>
        <w:tc>
          <w:tcPr>
            <w:tcW w:w="3726" w:type="pct"/>
            <w:tcBorders>
              <w:left w:val="single" w:sz="4" w:space="0" w:color="auto"/>
            </w:tcBorders>
          </w:tcPr>
          <w:p w:rsidR="0053291E" w:rsidRPr="00180355" w:rsidRDefault="0053291E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VII.-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Salones de baile, billar o boliche</w:t>
            </w:r>
          </w:p>
        </w:tc>
        <w:tc>
          <w:tcPr>
            <w:tcW w:w="543" w:type="pct"/>
            <w:tcBorders>
              <w:right w:val="nil"/>
            </w:tcBorders>
          </w:tcPr>
          <w:p w:rsidR="0053291E" w:rsidRPr="00180355" w:rsidRDefault="0053291E" w:rsidP="008238BC">
            <w:pPr>
              <w:pStyle w:val="TableParagraph"/>
              <w:tabs>
                <w:tab w:val="left" w:pos="122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730" w:type="pct"/>
            <w:tcBorders>
              <w:left w:val="nil"/>
            </w:tcBorders>
          </w:tcPr>
          <w:p w:rsidR="0053291E" w:rsidRPr="00180355" w:rsidRDefault="0053291E" w:rsidP="008238BC">
            <w:pPr>
              <w:pStyle w:val="TableParagraph"/>
              <w:tabs>
                <w:tab w:val="left" w:pos="122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15,000.00</w:t>
            </w:r>
          </w:p>
        </w:tc>
      </w:tr>
      <w:tr w:rsidR="0053291E" w:rsidRPr="00180355" w:rsidTr="0067712D">
        <w:trPr>
          <w:trHeight w:val="20"/>
        </w:trPr>
        <w:tc>
          <w:tcPr>
            <w:tcW w:w="3726" w:type="pct"/>
            <w:tcBorders>
              <w:left w:val="single" w:sz="4" w:space="0" w:color="auto"/>
            </w:tcBorders>
          </w:tcPr>
          <w:p w:rsidR="0053291E" w:rsidRPr="00180355" w:rsidRDefault="0053291E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VIII.-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Restaurantes, hoteles y moteles</w:t>
            </w:r>
          </w:p>
        </w:tc>
        <w:tc>
          <w:tcPr>
            <w:tcW w:w="543" w:type="pct"/>
            <w:tcBorders>
              <w:right w:val="nil"/>
            </w:tcBorders>
          </w:tcPr>
          <w:p w:rsidR="0053291E" w:rsidRPr="00180355" w:rsidRDefault="0053291E" w:rsidP="008238BC">
            <w:pPr>
              <w:pStyle w:val="TableParagraph"/>
              <w:tabs>
                <w:tab w:val="left" w:pos="1321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730" w:type="pct"/>
            <w:tcBorders>
              <w:left w:val="nil"/>
            </w:tcBorders>
          </w:tcPr>
          <w:p w:rsidR="0053291E" w:rsidRPr="00180355" w:rsidRDefault="0053291E" w:rsidP="008238BC">
            <w:pPr>
              <w:pStyle w:val="TableParagraph"/>
              <w:tabs>
                <w:tab w:val="left" w:pos="1321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3,000.00</w:t>
            </w:r>
          </w:p>
        </w:tc>
      </w:tr>
      <w:tr w:rsidR="0053291E" w:rsidRPr="00180355" w:rsidTr="0067712D">
        <w:trPr>
          <w:trHeight w:val="20"/>
        </w:trPr>
        <w:tc>
          <w:tcPr>
            <w:tcW w:w="3726" w:type="pct"/>
            <w:tcBorders>
              <w:left w:val="single" w:sz="4" w:space="0" w:color="auto"/>
            </w:tcBorders>
          </w:tcPr>
          <w:p w:rsidR="0053291E" w:rsidRPr="00180355" w:rsidRDefault="0053291E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IX.-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Centros recreativos, deportivos y salón cerveza</w:t>
            </w:r>
          </w:p>
        </w:tc>
        <w:tc>
          <w:tcPr>
            <w:tcW w:w="543" w:type="pct"/>
            <w:tcBorders>
              <w:right w:val="nil"/>
            </w:tcBorders>
          </w:tcPr>
          <w:p w:rsidR="0053291E" w:rsidRPr="00180355" w:rsidRDefault="0053291E" w:rsidP="008238BC">
            <w:pPr>
              <w:pStyle w:val="TableParagraph"/>
              <w:tabs>
                <w:tab w:val="left" w:pos="122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730" w:type="pct"/>
            <w:tcBorders>
              <w:left w:val="nil"/>
            </w:tcBorders>
          </w:tcPr>
          <w:p w:rsidR="0053291E" w:rsidRPr="00180355" w:rsidRDefault="0053291E" w:rsidP="008238BC">
            <w:pPr>
              <w:pStyle w:val="TableParagraph"/>
              <w:tabs>
                <w:tab w:val="left" w:pos="122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25,000.00</w:t>
            </w:r>
          </w:p>
        </w:tc>
      </w:tr>
      <w:tr w:rsidR="0053291E" w:rsidRPr="00180355" w:rsidTr="0067712D">
        <w:trPr>
          <w:trHeight w:val="20"/>
        </w:trPr>
        <w:tc>
          <w:tcPr>
            <w:tcW w:w="3726" w:type="pct"/>
            <w:tcBorders>
              <w:left w:val="single" w:sz="4" w:space="0" w:color="auto"/>
            </w:tcBorders>
          </w:tcPr>
          <w:p w:rsidR="0053291E" w:rsidRPr="00180355" w:rsidRDefault="0053291E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X.-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Fonda, taquerías, loncherías</w:t>
            </w:r>
          </w:p>
        </w:tc>
        <w:tc>
          <w:tcPr>
            <w:tcW w:w="543" w:type="pct"/>
            <w:tcBorders>
              <w:right w:val="nil"/>
            </w:tcBorders>
          </w:tcPr>
          <w:p w:rsidR="0053291E" w:rsidRPr="00180355" w:rsidRDefault="0053291E" w:rsidP="008238BC">
            <w:pPr>
              <w:pStyle w:val="TableParagraph"/>
              <w:tabs>
                <w:tab w:val="left" w:pos="131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730" w:type="pct"/>
            <w:tcBorders>
              <w:left w:val="nil"/>
            </w:tcBorders>
          </w:tcPr>
          <w:p w:rsidR="0053291E" w:rsidRPr="00180355" w:rsidRDefault="0053291E" w:rsidP="008238BC">
            <w:pPr>
              <w:pStyle w:val="TableParagraph"/>
              <w:tabs>
                <w:tab w:val="left" w:pos="131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2,500.00</w:t>
            </w:r>
          </w:p>
        </w:tc>
      </w:tr>
    </w:tbl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847564" w:rsidRPr="00180355" w:rsidRDefault="00847564" w:rsidP="00E12ED4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80355">
        <w:rPr>
          <w:rFonts w:ascii="Arial" w:hAnsi="Arial" w:cs="Arial"/>
          <w:b/>
          <w:sz w:val="20"/>
          <w:szCs w:val="20"/>
        </w:rPr>
        <w:t xml:space="preserve">Artículo 12.- </w:t>
      </w:r>
      <w:r w:rsidRPr="00180355">
        <w:rPr>
          <w:rFonts w:ascii="Arial" w:hAnsi="Arial" w:cs="Arial"/>
          <w:sz w:val="20"/>
          <w:szCs w:val="20"/>
        </w:rPr>
        <w:t>El cobro de derechos por el otorgamiento licencias, permisos o autorizaciones para el funcionamiento de establecimientos y locales comerciales o de servicios, se realizará con base en las siguientes tarifas:</w:t>
      </w:r>
    </w:p>
    <w:p w:rsidR="0067712D" w:rsidRPr="00180355" w:rsidRDefault="0067712D" w:rsidP="00E12ED4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9064" w:type="dxa"/>
        <w:tblInd w:w="1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2"/>
        <w:gridCol w:w="412"/>
        <w:gridCol w:w="1275"/>
        <w:gridCol w:w="426"/>
        <w:gridCol w:w="1429"/>
      </w:tblGrid>
      <w:tr w:rsidR="00847564" w:rsidRPr="00180355" w:rsidTr="00AD46AA">
        <w:trPr>
          <w:trHeight w:val="683"/>
        </w:trPr>
        <w:tc>
          <w:tcPr>
            <w:tcW w:w="5522" w:type="dxa"/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GIRO COMERCIAL O DE SERVICIOS</w:t>
            </w:r>
          </w:p>
        </w:tc>
        <w:tc>
          <w:tcPr>
            <w:tcW w:w="1687" w:type="dxa"/>
            <w:gridSpan w:val="2"/>
          </w:tcPr>
          <w:p w:rsidR="00847564" w:rsidRPr="00180355" w:rsidRDefault="00847564" w:rsidP="00E12E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EXPEDICIÓN</w:t>
            </w:r>
          </w:p>
          <w:p w:rsidR="00847564" w:rsidRPr="00180355" w:rsidRDefault="00847564" w:rsidP="00E12E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$</w:t>
            </w:r>
          </w:p>
        </w:tc>
        <w:tc>
          <w:tcPr>
            <w:tcW w:w="1855" w:type="dxa"/>
            <w:gridSpan w:val="2"/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RENOVACIÓN</w:t>
            </w:r>
          </w:p>
          <w:p w:rsidR="00847564" w:rsidRPr="00180355" w:rsidRDefault="00847564" w:rsidP="00E12E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$</w:t>
            </w:r>
          </w:p>
        </w:tc>
      </w:tr>
      <w:tr w:rsidR="0033201F" w:rsidRPr="00180355" w:rsidTr="00AD46AA">
        <w:trPr>
          <w:trHeight w:val="397"/>
        </w:trPr>
        <w:tc>
          <w:tcPr>
            <w:tcW w:w="5522" w:type="dxa"/>
          </w:tcPr>
          <w:p w:rsidR="0033201F" w:rsidRPr="00180355" w:rsidRDefault="0033201F" w:rsidP="0067712D">
            <w:pPr>
              <w:pStyle w:val="TableParagraph"/>
              <w:tabs>
                <w:tab w:val="left" w:pos="144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I.-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Farmacias, boticas</w:t>
            </w:r>
          </w:p>
        </w:tc>
        <w:tc>
          <w:tcPr>
            <w:tcW w:w="412" w:type="dxa"/>
            <w:tcBorders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59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598"/>
              </w:tabs>
              <w:spacing w:line="360" w:lineRule="auto"/>
              <w:ind w:left="258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10,000.00</w:t>
            </w:r>
          </w:p>
        </w:tc>
        <w:tc>
          <w:tcPr>
            <w:tcW w:w="426" w:type="dxa"/>
            <w:tcBorders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88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429" w:type="dxa"/>
            <w:tcBorders>
              <w:lef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880"/>
              </w:tabs>
              <w:spacing w:line="360" w:lineRule="auto"/>
              <w:ind w:left="354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2,500.00</w:t>
            </w:r>
          </w:p>
        </w:tc>
      </w:tr>
      <w:tr w:rsidR="0033201F" w:rsidRPr="00180355" w:rsidTr="00AD46AA">
        <w:trPr>
          <w:trHeight w:val="392"/>
        </w:trPr>
        <w:tc>
          <w:tcPr>
            <w:tcW w:w="5522" w:type="dxa"/>
          </w:tcPr>
          <w:p w:rsidR="0033201F" w:rsidRPr="00180355" w:rsidRDefault="0033201F" w:rsidP="0067712D">
            <w:pPr>
              <w:pStyle w:val="TableParagraph"/>
              <w:tabs>
                <w:tab w:val="left" w:pos="144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II.-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Carnicerías, pollerías y pescaderías</w:t>
            </w:r>
          </w:p>
        </w:tc>
        <w:tc>
          <w:tcPr>
            <w:tcW w:w="412" w:type="dxa"/>
            <w:tcBorders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60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604"/>
              </w:tabs>
              <w:spacing w:line="360" w:lineRule="auto"/>
              <w:ind w:left="311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5,000.00</w:t>
            </w:r>
          </w:p>
        </w:tc>
        <w:tc>
          <w:tcPr>
            <w:tcW w:w="426" w:type="dxa"/>
            <w:tcBorders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88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429" w:type="dxa"/>
            <w:tcBorders>
              <w:lef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880"/>
              </w:tabs>
              <w:spacing w:line="360" w:lineRule="auto"/>
              <w:ind w:left="354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3,000.00</w:t>
            </w:r>
          </w:p>
        </w:tc>
      </w:tr>
      <w:tr w:rsidR="0033201F" w:rsidRPr="00180355" w:rsidTr="00AD46AA">
        <w:trPr>
          <w:trHeight w:val="390"/>
        </w:trPr>
        <w:tc>
          <w:tcPr>
            <w:tcW w:w="5522" w:type="dxa"/>
          </w:tcPr>
          <w:p w:rsidR="0033201F" w:rsidRPr="00180355" w:rsidRDefault="0033201F" w:rsidP="0067712D">
            <w:pPr>
              <w:pStyle w:val="TableParagraph"/>
              <w:tabs>
                <w:tab w:val="left" w:pos="144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III.-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Panaderías y tortillerías</w:t>
            </w:r>
          </w:p>
        </w:tc>
        <w:tc>
          <w:tcPr>
            <w:tcW w:w="412" w:type="dxa"/>
            <w:tcBorders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60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604"/>
              </w:tabs>
              <w:spacing w:line="360" w:lineRule="auto"/>
              <w:ind w:left="311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3,000.00</w:t>
            </w:r>
          </w:p>
        </w:tc>
        <w:tc>
          <w:tcPr>
            <w:tcW w:w="426" w:type="dxa"/>
            <w:tcBorders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88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429" w:type="dxa"/>
            <w:tcBorders>
              <w:lef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880"/>
              </w:tabs>
              <w:spacing w:line="360" w:lineRule="auto"/>
              <w:ind w:left="354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1,000.00</w:t>
            </w:r>
          </w:p>
        </w:tc>
      </w:tr>
      <w:tr w:rsidR="0033201F" w:rsidRPr="00180355" w:rsidTr="00AD46AA">
        <w:trPr>
          <w:trHeight w:val="392"/>
        </w:trPr>
        <w:tc>
          <w:tcPr>
            <w:tcW w:w="5522" w:type="dxa"/>
          </w:tcPr>
          <w:p w:rsidR="0033201F" w:rsidRPr="00180355" w:rsidRDefault="0033201F" w:rsidP="0067712D">
            <w:pPr>
              <w:pStyle w:val="TableParagraph"/>
              <w:tabs>
                <w:tab w:val="left" w:pos="144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IV.-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Expendio de refrescos</w:t>
            </w:r>
          </w:p>
        </w:tc>
        <w:tc>
          <w:tcPr>
            <w:tcW w:w="412" w:type="dxa"/>
            <w:tcBorders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60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606"/>
              </w:tabs>
              <w:spacing w:line="360" w:lineRule="auto"/>
              <w:ind w:left="311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3,000.00</w:t>
            </w:r>
          </w:p>
        </w:tc>
        <w:tc>
          <w:tcPr>
            <w:tcW w:w="426" w:type="dxa"/>
            <w:tcBorders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88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429" w:type="dxa"/>
            <w:tcBorders>
              <w:lef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880"/>
              </w:tabs>
              <w:spacing w:line="360" w:lineRule="auto"/>
              <w:ind w:left="354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2,000.00</w:t>
            </w:r>
          </w:p>
        </w:tc>
      </w:tr>
      <w:tr w:rsidR="0033201F" w:rsidRPr="00180355" w:rsidTr="00AD46AA">
        <w:trPr>
          <w:trHeight w:val="392"/>
        </w:trPr>
        <w:tc>
          <w:tcPr>
            <w:tcW w:w="5522" w:type="dxa"/>
            <w:tcBorders>
              <w:bottom w:val="single" w:sz="6" w:space="0" w:color="000000"/>
            </w:tcBorders>
          </w:tcPr>
          <w:p w:rsidR="0033201F" w:rsidRPr="00180355" w:rsidRDefault="0033201F" w:rsidP="0067712D">
            <w:pPr>
              <w:pStyle w:val="TableParagraph"/>
              <w:tabs>
                <w:tab w:val="left" w:pos="144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V.-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Fábrica de jugos embolsados</w:t>
            </w:r>
          </w:p>
        </w:tc>
        <w:tc>
          <w:tcPr>
            <w:tcW w:w="412" w:type="dxa"/>
            <w:tcBorders>
              <w:bottom w:val="single" w:sz="6" w:space="0" w:color="000000"/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62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275" w:type="dxa"/>
            <w:tcBorders>
              <w:left w:val="nil"/>
              <w:bottom w:val="single" w:sz="6" w:space="0" w:color="000000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624"/>
              </w:tabs>
              <w:spacing w:line="360" w:lineRule="auto"/>
              <w:ind w:left="322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3,000.00</w:t>
            </w:r>
          </w:p>
        </w:tc>
        <w:tc>
          <w:tcPr>
            <w:tcW w:w="426" w:type="dxa"/>
            <w:tcBorders>
              <w:bottom w:val="single" w:sz="6" w:space="0" w:color="000000"/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87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429" w:type="dxa"/>
            <w:tcBorders>
              <w:left w:val="nil"/>
              <w:bottom w:val="single" w:sz="6" w:space="0" w:color="000000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878"/>
              </w:tabs>
              <w:spacing w:line="360" w:lineRule="auto"/>
              <w:ind w:left="354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2,500.00</w:t>
            </w:r>
          </w:p>
        </w:tc>
      </w:tr>
      <w:tr w:rsidR="0033201F" w:rsidRPr="00180355" w:rsidTr="00AD46AA">
        <w:trPr>
          <w:trHeight w:val="390"/>
        </w:trPr>
        <w:tc>
          <w:tcPr>
            <w:tcW w:w="5522" w:type="dxa"/>
            <w:tcBorders>
              <w:top w:val="single" w:sz="6" w:space="0" w:color="000000"/>
            </w:tcBorders>
          </w:tcPr>
          <w:p w:rsidR="0033201F" w:rsidRPr="00180355" w:rsidRDefault="0033201F" w:rsidP="0067712D">
            <w:pPr>
              <w:pStyle w:val="TableParagraph"/>
              <w:tabs>
                <w:tab w:val="left" w:pos="144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VI.-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Expendio de refrescos naturales</w:t>
            </w:r>
          </w:p>
        </w:tc>
        <w:tc>
          <w:tcPr>
            <w:tcW w:w="412" w:type="dxa"/>
            <w:tcBorders>
              <w:top w:val="single" w:sz="6" w:space="0" w:color="000000"/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60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604"/>
              </w:tabs>
              <w:spacing w:line="360" w:lineRule="auto"/>
              <w:ind w:left="311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1,000.00</w:t>
            </w:r>
          </w:p>
        </w:tc>
        <w:tc>
          <w:tcPr>
            <w:tcW w:w="426" w:type="dxa"/>
            <w:tcBorders>
              <w:top w:val="single" w:sz="6" w:space="0" w:color="000000"/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104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429" w:type="dxa"/>
            <w:tcBorders>
              <w:top w:val="single" w:sz="6" w:space="0" w:color="000000"/>
              <w:lef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1045"/>
              </w:tabs>
              <w:spacing w:line="360" w:lineRule="auto"/>
              <w:ind w:left="515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500.00</w:t>
            </w:r>
          </w:p>
        </w:tc>
      </w:tr>
      <w:tr w:rsidR="0033201F" w:rsidRPr="00180355" w:rsidTr="00AD46AA">
        <w:trPr>
          <w:trHeight w:val="392"/>
        </w:trPr>
        <w:tc>
          <w:tcPr>
            <w:tcW w:w="5522" w:type="dxa"/>
          </w:tcPr>
          <w:p w:rsidR="0033201F" w:rsidRPr="00180355" w:rsidRDefault="0033201F" w:rsidP="0067712D">
            <w:pPr>
              <w:pStyle w:val="TableParagraph"/>
              <w:tabs>
                <w:tab w:val="left" w:pos="144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VII.-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Compra / venta de oro y plata</w:t>
            </w:r>
          </w:p>
        </w:tc>
        <w:tc>
          <w:tcPr>
            <w:tcW w:w="412" w:type="dxa"/>
            <w:tcBorders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60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604"/>
              </w:tabs>
              <w:spacing w:line="360" w:lineRule="auto"/>
              <w:ind w:left="311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5,000.00</w:t>
            </w:r>
          </w:p>
        </w:tc>
        <w:tc>
          <w:tcPr>
            <w:tcW w:w="426" w:type="dxa"/>
            <w:tcBorders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88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429" w:type="dxa"/>
            <w:tcBorders>
              <w:lef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880"/>
              </w:tabs>
              <w:spacing w:line="360" w:lineRule="auto"/>
              <w:ind w:left="354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3,000.00</w:t>
            </w:r>
          </w:p>
        </w:tc>
      </w:tr>
      <w:tr w:rsidR="0033201F" w:rsidRPr="00180355" w:rsidTr="00AD46AA">
        <w:trPr>
          <w:trHeight w:val="392"/>
        </w:trPr>
        <w:tc>
          <w:tcPr>
            <w:tcW w:w="5522" w:type="dxa"/>
            <w:tcBorders>
              <w:bottom w:val="single" w:sz="6" w:space="0" w:color="000000"/>
            </w:tcBorders>
          </w:tcPr>
          <w:p w:rsidR="0033201F" w:rsidRPr="00180355" w:rsidRDefault="0033201F" w:rsidP="0067712D">
            <w:pPr>
              <w:pStyle w:val="TableParagraph"/>
              <w:tabs>
                <w:tab w:val="left" w:pos="144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VIII.-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Taquerías, loncherías y fondas</w:t>
            </w:r>
          </w:p>
        </w:tc>
        <w:tc>
          <w:tcPr>
            <w:tcW w:w="412" w:type="dxa"/>
            <w:tcBorders>
              <w:bottom w:val="single" w:sz="6" w:space="0" w:color="000000"/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63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275" w:type="dxa"/>
            <w:tcBorders>
              <w:left w:val="nil"/>
              <w:bottom w:val="single" w:sz="6" w:space="0" w:color="000000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632"/>
              </w:tabs>
              <w:spacing w:line="360" w:lineRule="auto"/>
              <w:ind w:left="322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4,000.00</w:t>
            </w:r>
          </w:p>
        </w:tc>
        <w:tc>
          <w:tcPr>
            <w:tcW w:w="426" w:type="dxa"/>
            <w:tcBorders>
              <w:bottom w:val="single" w:sz="6" w:space="0" w:color="000000"/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88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429" w:type="dxa"/>
            <w:tcBorders>
              <w:left w:val="nil"/>
              <w:bottom w:val="single" w:sz="6" w:space="0" w:color="000000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880"/>
              </w:tabs>
              <w:spacing w:line="360" w:lineRule="auto"/>
              <w:ind w:left="354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2,500.00</w:t>
            </w:r>
          </w:p>
        </w:tc>
      </w:tr>
      <w:tr w:rsidR="0033201F" w:rsidRPr="00180355" w:rsidTr="00AD46AA">
        <w:trPr>
          <w:trHeight w:val="390"/>
        </w:trPr>
        <w:tc>
          <w:tcPr>
            <w:tcW w:w="5522" w:type="dxa"/>
            <w:tcBorders>
              <w:top w:val="single" w:sz="6" w:space="0" w:color="000000"/>
              <w:bottom w:val="single" w:sz="6" w:space="0" w:color="000000"/>
            </w:tcBorders>
          </w:tcPr>
          <w:p w:rsidR="0033201F" w:rsidRPr="00180355" w:rsidRDefault="0033201F" w:rsidP="0067712D">
            <w:pPr>
              <w:pStyle w:val="TableParagraph"/>
              <w:tabs>
                <w:tab w:val="left" w:pos="144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IX.-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Taller y expendio de alfarerías</w:t>
            </w:r>
          </w:p>
        </w:tc>
        <w:tc>
          <w:tcPr>
            <w:tcW w:w="412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60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604"/>
              </w:tabs>
              <w:spacing w:line="360" w:lineRule="auto"/>
              <w:ind w:left="311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2,000.00</w:t>
            </w:r>
          </w:p>
        </w:tc>
        <w:tc>
          <w:tcPr>
            <w:tcW w:w="426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88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429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880"/>
              </w:tabs>
              <w:spacing w:line="360" w:lineRule="auto"/>
              <w:ind w:left="354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1,000.00</w:t>
            </w:r>
          </w:p>
        </w:tc>
      </w:tr>
      <w:tr w:rsidR="0033201F" w:rsidRPr="00180355" w:rsidTr="00AD46AA">
        <w:trPr>
          <w:trHeight w:val="392"/>
        </w:trPr>
        <w:tc>
          <w:tcPr>
            <w:tcW w:w="5522" w:type="dxa"/>
            <w:tcBorders>
              <w:top w:val="single" w:sz="6" w:space="0" w:color="000000"/>
            </w:tcBorders>
          </w:tcPr>
          <w:p w:rsidR="0033201F" w:rsidRPr="00180355" w:rsidRDefault="0033201F" w:rsidP="0067712D">
            <w:pPr>
              <w:pStyle w:val="TableParagraph"/>
              <w:tabs>
                <w:tab w:val="left" w:pos="1269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X.-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Talleres y expendio de zapaterías</w:t>
            </w:r>
          </w:p>
        </w:tc>
        <w:tc>
          <w:tcPr>
            <w:tcW w:w="412" w:type="dxa"/>
            <w:tcBorders>
              <w:top w:val="single" w:sz="6" w:space="0" w:color="000000"/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76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769"/>
              </w:tabs>
              <w:spacing w:line="360" w:lineRule="auto"/>
              <w:ind w:left="472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750.00</w:t>
            </w:r>
          </w:p>
        </w:tc>
        <w:tc>
          <w:tcPr>
            <w:tcW w:w="426" w:type="dxa"/>
            <w:tcBorders>
              <w:top w:val="single" w:sz="6" w:space="0" w:color="000000"/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104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429" w:type="dxa"/>
            <w:tcBorders>
              <w:top w:val="single" w:sz="6" w:space="0" w:color="000000"/>
              <w:lef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1045"/>
              </w:tabs>
              <w:spacing w:line="360" w:lineRule="auto"/>
              <w:ind w:left="515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350.00</w:t>
            </w:r>
          </w:p>
        </w:tc>
      </w:tr>
      <w:tr w:rsidR="0033201F" w:rsidRPr="00180355" w:rsidTr="00AD46AA">
        <w:trPr>
          <w:trHeight w:val="390"/>
        </w:trPr>
        <w:tc>
          <w:tcPr>
            <w:tcW w:w="5522" w:type="dxa"/>
          </w:tcPr>
          <w:p w:rsidR="0033201F" w:rsidRPr="00180355" w:rsidRDefault="0033201F" w:rsidP="0067712D">
            <w:pPr>
              <w:pStyle w:val="TableParagraph"/>
              <w:tabs>
                <w:tab w:val="left" w:pos="1269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XI.-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Tlapalerías</w:t>
            </w:r>
          </w:p>
        </w:tc>
        <w:tc>
          <w:tcPr>
            <w:tcW w:w="412" w:type="dxa"/>
            <w:tcBorders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60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608"/>
              </w:tabs>
              <w:spacing w:line="360" w:lineRule="auto"/>
              <w:ind w:left="311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1,000.00</w:t>
            </w:r>
          </w:p>
        </w:tc>
        <w:tc>
          <w:tcPr>
            <w:tcW w:w="426" w:type="dxa"/>
            <w:tcBorders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104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429" w:type="dxa"/>
            <w:tcBorders>
              <w:lef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1049"/>
              </w:tabs>
              <w:spacing w:line="360" w:lineRule="auto"/>
              <w:ind w:left="526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500.00</w:t>
            </w:r>
          </w:p>
        </w:tc>
      </w:tr>
      <w:tr w:rsidR="0033201F" w:rsidRPr="00180355" w:rsidTr="00AD46AA">
        <w:trPr>
          <w:trHeight w:val="242"/>
        </w:trPr>
        <w:tc>
          <w:tcPr>
            <w:tcW w:w="5522" w:type="dxa"/>
          </w:tcPr>
          <w:p w:rsidR="0033201F" w:rsidRPr="00180355" w:rsidRDefault="0033201F" w:rsidP="0067712D">
            <w:pPr>
              <w:pStyle w:val="TableParagraph"/>
              <w:tabs>
                <w:tab w:val="left" w:pos="1446"/>
                <w:tab w:val="left" w:pos="3130"/>
                <w:tab w:val="left" w:pos="3777"/>
                <w:tab w:val="left" w:pos="512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XII.-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Compra/venta de materiales de construcción</w:t>
            </w:r>
          </w:p>
        </w:tc>
        <w:tc>
          <w:tcPr>
            <w:tcW w:w="412" w:type="dxa"/>
            <w:tcBorders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60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609"/>
              </w:tabs>
              <w:spacing w:line="360" w:lineRule="auto"/>
              <w:ind w:left="311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3,800.00</w:t>
            </w:r>
          </w:p>
        </w:tc>
        <w:tc>
          <w:tcPr>
            <w:tcW w:w="426" w:type="dxa"/>
            <w:tcBorders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87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429" w:type="dxa"/>
            <w:tcBorders>
              <w:lef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877"/>
              </w:tabs>
              <w:spacing w:line="360" w:lineRule="auto"/>
              <w:ind w:left="354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1,000.00</w:t>
            </w:r>
          </w:p>
        </w:tc>
      </w:tr>
      <w:tr w:rsidR="0033201F" w:rsidRPr="00180355" w:rsidTr="00AD46AA">
        <w:trPr>
          <w:trHeight w:val="392"/>
        </w:trPr>
        <w:tc>
          <w:tcPr>
            <w:tcW w:w="5522" w:type="dxa"/>
          </w:tcPr>
          <w:p w:rsidR="0033201F" w:rsidRPr="00180355" w:rsidRDefault="0033201F" w:rsidP="0067712D">
            <w:pPr>
              <w:pStyle w:val="TableParagraph"/>
              <w:tabs>
                <w:tab w:val="left" w:pos="144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XIII.-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Tiendas, tendejones y misceláneas</w:t>
            </w:r>
          </w:p>
        </w:tc>
        <w:tc>
          <w:tcPr>
            <w:tcW w:w="412" w:type="dxa"/>
            <w:tcBorders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60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604"/>
              </w:tabs>
              <w:spacing w:line="360" w:lineRule="auto"/>
              <w:ind w:left="311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2,000.00</w:t>
            </w:r>
          </w:p>
        </w:tc>
        <w:tc>
          <w:tcPr>
            <w:tcW w:w="426" w:type="dxa"/>
            <w:tcBorders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104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429" w:type="dxa"/>
            <w:tcBorders>
              <w:lef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1049"/>
              </w:tabs>
              <w:spacing w:line="360" w:lineRule="auto"/>
              <w:ind w:left="526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800.00</w:t>
            </w:r>
          </w:p>
        </w:tc>
      </w:tr>
      <w:tr w:rsidR="0033201F" w:rsidRPr="00180355" w:rsidTr="00AD46AA">
        <w:trPr>
          <w:trHeight w:val="390"/>
        </w:trPr>
        <w:tc>
          <w:tcPr>
            <w:tcW w:w="5522" w:type="dxa"/>
          </w:tcPr>
          <w:p w:rsidR="0033201F" w:rsidRPr="00180355" w:rsidRDefault="0033201F" w:rsidP="0067712D">
            <w:pPr>
              <w:pStyle w:val="TableParagraph"/>
              <w:tabs>
                <w:tab w:val="left" w:pos="144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XIV.-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Bisutería</w:t>
            </w:r>
          </w:p>
        </w:tc>
        <w:tc>
          <w:tcPr>
            <w:tcW w:w="412" w:type="dxa"/>
            <w:tcBorders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60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608"/>
              </w:tabs>
              <w:spacing w:line="360" w:lineRule="auto"/>
              <w:ind w:left="311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1,500.00</w:t>
            </w:r>
          </w:p>
        </w:tc>
        <w:tc>
          <w:tcPr>
            <w:tcW w:w="426" w:type="dxa"/>
            <w:tcBorders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104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429" w:type="dxa"/>
            <w:tcBorders>
              <w:lef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1049"/>
              </w:tabs>
              <w:spacing w:line="360" w:lineRule="auto"/>
              <w:ind w:left="526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500.00</w:t>
            </w:r>
          </w:p>
        </w:tc>
      </w:tr>
      <w:tr w:rsidR="0033201F" w:rsidRPr="00180355" w:rsidTr="00AD46AA">
        <w:trPr>
          <w:trHeight w:val="392"/>
        </w:trPr>
        <w:tc>
          <w:tcPr>
            <w:tcW w:w="5522" w:type="dxa"/>
          </w:tcPr>
          <w:p w:rsidR="0033201F" w:rsidRPr="00180355" w:rsidRDefault="0033201F" w:rsidP="0067712D">
            <w:pPr>
              <w:pStyle w:val="TableParagraph"/>
              <w:tabs>
                <w:tab w:val="left" w:pos="89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XV.-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Compra/venta de motos y refaccionarias</w:t>
            </w:r>
          </w:p>
        </w:tc>
        <w:tc>
          <w:tcPr>
            <w:tcW w:w="412" w:type="dxa"/>
            <w:tcBorders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60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604"/>
              </w:tabs>
              <w:spacing w:line="360" w:lineRule="auto"/>
              <w:ind w:left="311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3,800.00</w:t>
            </w:r>
          </w:p>
        </w:tc>
        <w:tc>
          <w:tcPr>
            <w:tcW w:w="426" w:type="dxa"/>
            <w:tcBorders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88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429" w:type="dxa"/>
            <w:tcBorders>
              <w:lef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880"/>
              </w:tabs>
              <w:spacing w:line="360" w:lineRule="auto"/>
              <w:ind w:left="354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1,000.00</w:t>
            </w:r>
          </w:p>
        </w:tc>
      </w:tr>
      <w:tr w:rsidR="0033201F" w:rsidRPr="00180355" w:rsidTr="00AD46AA">
        <w:trPr>
          <w:trHeight w:val="392"/>
        </w:trPr>
        <w:tc>
          <w:tcPr>
            <w:tcW w:w="5522" w:type="dxa"/>
          </w:tcPr>
          <w:p w:rsidR="0033201F" w:rsidRPr="00180355" w:rsidRDefault="0033201F" w:rsidP="0067712D">
            <w:pPr>
              <w:pStyle w:val="TableParagraph"/>
              <w:tabs>
                <w:tab w:val="left" w:pos="144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XVI.-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Papelerías y centro de copiado</w:t>
            </w:r>
          </w:p>
        </w:tc>
        <w:tc>
          <w:tcPr>
            <w:tcW w:w="412" w:type="dxa"/>
            <w:tcBorders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60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604"/>
              </w:tabs>
              <w:spacing w:line="360" w:lineRule="auto"/>
              <w:ind w:left="311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2,000.00</w:t>
            </w:r>
          </w:p>
        </w:tc>
        <w:tc>
          <w:tcPr>
            <w:tcW w:w="426" w:type="dxa"/>
            <w:tcBorders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104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429" w:type="dxa"/>
            <w:tcBorders>
              <w:lef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1049"/>
              </w:tabs>
              <w:spacing w:line="360" w:lineRule="auto"/>
              <w:ind w:left="526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500.00</w:t>
            </w:r>
          </w:p>
        </w:tc>
      </w:tr>
      <w:tr w:rsidR="0033201F" w:rsidRPr="00180355" w:rsidTr="00AD46AA">
        <w:trPr>
          <w:trHeight w:val="390"/>
        </w:trPr>
        <w:tc>
          <w:tcPr>
            <w:tcW w:w="5522" w:type="dxa"/>
          </w:tcPr>
          <w:p w:rsidR="0033201F" w:rsidRPr="00180355" w:rsidRDefault="0033201F" w:rsidP="0067712D">
            <w:pPr>
              <w:pStyle w:val="TableParagraph"/>
              <w:tabs>
                <w:tab w:val="left" w:pos="144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XVII.-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Hoteles, hospedajes, moteles</w:t>
            </w:r>
          </w:p>
        </w:tc>
        <w:tc>
          <w:tcPr>
            <w:tcW w:w="412" w:type="dxa"/>
            <w:tcBorders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49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493"/>
              </w:tabs>
              <w:spacing w:line="360" w:lineRule="auto"/>
              <w:ind w:left="204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15,000.00</w:t>
            </w:r>
          </w:p>
        </w:tc>
        <w:tc>
          <w:tcPr>
            <w:tcW w:w="426" w:type="dxa"/>
            <w:tcBorders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88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429" w:type="dxa"/>
            <w:tcBorders>
              <w:lef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880"/>
              </w:tabs>
              <w:spacing w:line="360" w:lineRule="auto"/>
              <w:ind w:left="354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5,000.00</w:t>
            </w:r>
          </w:p>
        </w:tc>
      </w:tr>
      <w:tr w:rsidR="0033201F" w:rsidRPr="00180355" w:rsidTr="00AD46AA">
        <w:trPr>
          <w:trHeight w:val="392"/>
        </w:trPr>
        <w:tc>
          <w:tcPr>
            <w:tcW w:w="5522" w:type="dxa"/>
          </w:tcPr>
          <w:p w:rsidR="0033201F" w:rsidRPr="00180355" w:rsidRDefault="0033201F" w:rsidP="00B862B5">
            <w:pPr>
              <w:pStyle w:val="TableParagraph"/>
              <w:tabs>
                <w:tab w:val="left" w:pos="144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XVIII.-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Peleterías compra/venta de sintéticos</w:t>
            </w:r>
          </w:p>
        </w:tc>
        <w:tc>
          <w:tcPr>
            <w:tcW w:w="412" w:type="dxa"/>
            <w:tcBorders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60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604"/>
              </w:tabs>
              <w:spacing w:line="360" w:lineRule="auto"/>
              <w:ind w:left="311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2,000.00</w:t>
            </w:r>
          </w:p>
        </w:tc>
        <w:tc>
          <w:tcPr>
            <w:tcW w:w="426" w:type="dxa"/>
            <w:tcBorders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88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429" w:type="dxa"/>
            <w:tcBorders>
              <w:lef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880"/>
              </w:tabs>
              <w:spacing w:line="360" w:lineRule="auto"/>
              <w:ind w:left="354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1,000.00</w:t>
            </w:r>
          </w:p>
        </w:tc>
      </w:tr>
      <w:tr w:rsidR="0033201F" w:rsidRPr="00180355" w:rsidTr="00AD46AA">
        <w:trPr>
          <w:trHeight w:val="392"/>
        </w:trPr>
        <w:tc>
          <w:tcPr>
            <w:tcW w:w="5522" w:type="dxa"/>
          </w:tcPr>
          <w:p w:rsidR="0033201F" w:rsidRPr="00180355" w:rsidRDefault="0033201F" w:rsidP="00B862B5">
            <w:pPr>
              <w:pStyle w:val="TableParagraph"/>
              <w:tabs>
                <w:tab w:val="left" w:pos="89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XIX.-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Terminales de taxis, autobuses y triciclos</w:t>
            </w:r>
          </w:p>
        </w:tc>
        <w:tc>
          <w:tcPr>
            <w:tcW w:w="412" w:type="dxa"/>
            <w:tcBorders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60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606"/>
              </w:tabs>
              <w:spacing w:line="360" w:lineRule="auto"/>
              <w:ind w:left="311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2,000.00</w:t>
            </w:r>
          </w:p>
        </w:tc>
        <w:tc>
          <w:tcPr>
            <w:tcW w:w="426" w:type="dxa"/>
            <w:tcBorders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88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429" w:type="dxa"/>
            <w:tcBorders>
              <w:lef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880"/>
              </w:tabs>
              <w:spacing w:line="360" w:lineRule="auto"/>
              <w:ind w:left="354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1,000.00</w:t>
            </w:r>
          </w:p>
        </w:tc>
      </w:tr>
      <w:tr w:rsidR="0033201F" w:rsidRPr="00180355" w:rsidTr="00AD46AA">
        <w:trPr>
          <w:trHeight w:val="390"/>
        </w:trPr>
        <w:tc>
          <w:tcPr>
            <w:tcW w:w="5522" w:type="dxa"/>
          </w:tcPr>
          <w:p w:rsidR="0033201F" w:rsidRPr="00180355" w:rsidRDefault="0033201F" w:rsidP="00B862B5">
            <w:pPr>
              <w:pStyle w:val="TableParagraph"/>
              <w:tabs>
                <w:tab w:val="left" w:pos="144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XX.-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Cibercafé y centros de cómputo</w:t>
            </w:r>
          </w:p>
        </w:tc>
        <w:tc>
          <w:tcPr>
            <w:tcW w:w="412" w:type="dxa"/>
            <w:tcBorders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60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606"/>
              </w:tabs>
              <w:spacing w:line="360" w:lineRule="auto"/>
              <w:ind w:left="311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2,000.00</w:t>
            </w:r>
          </w:p>
        </w:tc>
        <w:tc>
          <w:tcPr>
            <w:tcW w:w="426" w:type="dxa"/>
            <w:tcBorders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88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429" w:type="dxa"/>
            <w:tcBorders>
              <w:lef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880"/>
              </w:tabs>
              <w:spacing w:line="360" w:lineRule="auto"/>
              <w:ind w:left="354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1,000.00</w:t>
            </w:r>
          </w:p>
        </w:tc>
      </w:tr>
      <w:tr w:rsidR="0033201F" w:rsidRPr="00180355" w:rsidTr="00AD46AA">
        <w:trPr>
          <w:trHeight w:val="392"/>
        </w:trPr>
        <w:tc>
          <w:tcPr>
            <w:tcW w:w="5522" w:type="dxa"/>
          </w:tcPr>
          <w:p w:rsidR="0033201F" w:rsidRPr="00180355" w:rsidRDefault="0033201F" w:rsidP="00B862B5">
            <w:pPr>
              <w:pStyle w:val="TableParagraph"/>
              <w:tabs>
                <w:tab w:val="left" w:pos="144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XXI.-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Estéticas unisex y peluquerías</w:t>
            </w:r>
          </w:p>
        </w:tc>
        <w:tc>
          <w:tcPr>
            <w:tcW w:w="412" w:type="dxa"/>
            <w:tcBorders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60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606"/>
              </w:tabs>
              <w:spacing w:line="360" w:lineRule="auto"/>
              <w:ind w:left="311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2,000.00</w:t>
            </w:r>
          </w:p>
        </w:tc>
        <w:tc>
          <w:tcPr>
            <w:tcW w:w="426" w:type="dxa"/>
            <w:tcBorders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88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429" w:type="dxa"/>
            <w:tcBorders>
              <w:lef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880"/>
              </w:tabs>
              <w:spacing w:line="360" w:lineRule="auto"/>
              <w:ind w:left="354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1,000.00</w:t>
            </w:r>
          </w:p>
        </w:tc>
      </w:tr>
      <w:tr w:rsidR="0033201F" w:rsidRPr="00180355" w:rsidTr="00AD46AA">
        <w:trPr>
          <w:trHeight w:val="392"/>
        </w:trPr>
        <w:tc>
          <w:tcPr>
            <w:tcW w:w="5522" w:type="dxa"/>
          </w:tcPr>
          <w:p w:rsidR="0033201F" w:rsidRPr="00180355" w:rsidRDefault="0033201F" w:rsidP="00B862B5">
            <w:pPr>
              <w:pStyle w:val="TableParagraph"/>
              <w:tabs>
                <w:tab w:val="left" w:pos="144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XXII.-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Talleres mecánicos</w:t>
            </w:r>
          </w:p>
        </w:tc>
        <w:tc>
          <w:tcPr>
            <w:tcW w:w="412" w:type="dxa"/>
            <w:tcBorders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60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606"/>
              </w:tabs>
              <w:spacing w:line="360" w:lineRule="auto"/>
              <w:ind w:left="311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3,000.00</w:t>
            </w:r>
          </w:p>
        </w:tc>
        <w:tc>
          <w:tcPr>
            <w:tcW w:w="426" w:type="dxa"/>
            <w:tcBorders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88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429" w:type="dxa"/>
            <w:tcBorders>
              <w:lef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880"/>
              </w:tabs>
              <w:spacing w:line="360" w:lineRule="auto"/>
              <w:ind w:left="354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1,000.00</w:t>
            </w:r>
          </w:p>
        </w:tc>
      </w:tr>
      <w:tr w:rsidR="0033201F" w:rsidRPr="00180355" w:rsidTr="00AD46AA">
        <w:trPr>
          <w:trHeight w:val="390"/>
        </w:trPr>
        <w:tc>
          <w:tcPr>
            <w:tcW w:w="5522" w:type="dxa"/>
          </w:tcPr>
          <w:p w:rsidR="0033201F" w:rsidRPr="00180355" w:rsidRDefault="0033201F" w:rsidP="00B862B5">
            <w:pPr>
              <w:pStyle w:val="TableParagraph"/>
              <w:tabs>
                <w:tab w:val="left" w:pos="144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XXIII.-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Talleres de torno y herrería en general</w:t>
            </w:r>
          </w:p>
        </w:tc>
        <w:tc>
          <w:tcPr>
            <w:tcW w:w="412" w:type="dxa"/>
            <w:tcBorders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60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604"/>
              </w:tabs>
              <w:spacing w:line="360" w:lineRule="auto"/>
              <w:ind w:left="258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10,000.00</w:t>
            </w:r>
          </w:p>
        </w:tc>
        <w:tc>
          <w:tcPr>
            <w:tcW w:w="426" w:type="dxa"/>
            <w:tcBorders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88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429" w:type="dxa"/>
            <w:tcBorders>
              <w:lef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880"/>
              </w:tabs>
              <w:spacing w:line="360" w:lineRule="auto"/>
              <w:ind w:left="354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5,000.00</w:t>
            </w:r>
          </w:p>
        </w:tc>
      </w:tr>
      <w:tr w:rsidR="0033201F" w:rsidRPr="00180355" w:rsidTr="00AD46AA">
        <w:trPr>
          <w:trHeight w:val="392"/>
        </w:trPr>
        <w:tc>
          <w:tcPr>
            <w:tcW w:w="5522" w:type="dxa"/>
          </w:tcPr>
          <w:p w:rsidR="0033201F" w:rsidRPr="00180355" w:rsidRDefault="0033201F" w:rsidP="00B862B5">
            <w:pPr>
              <w:pStyle w:val="TableParagraph"/>
              <w:tabs>
                <w:tab w:val="left" w:pos="144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XXIV.-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Fábricas de cajas</w:t>
            </w:r>
          </w:p>
        </w:tc>
        <w:tc>
          <w:tcPr>
            <w:tcW w:w="412" w:type="dxa"/>
            <w:tcBorders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60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606"/>
              </w:tabs>
              <w:spacing w:line="360" w:lineRule="auto"/>
              <w:ind w:left="290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5,000.00</w:t>
            </w:r>
          </w:p>
        </w:tc>
        <w:tc>
          <w:tcPr>
            <w:tcW w:w="426" w:type="dxa"/>
            <w:tcBorders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88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429" w:type="dxa"/>
            <w:tcBorders>
              <w:lef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880"/>
              </w:tabs>
              <w:spacing w:line="360" w:lineRule="auto"/>
              <w:ind w:left="440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2,000.00</w:t>
            </w:r>
          </w:p>
        </w:tc>
      </w:tr>
      <w:tr w:rsidR="0033201F" w:rsidRPr="00180355" w:rsidTr="00AD46AA">
        <w:trPr>
          <w:trHeight w:val="392"/>
        </w:trPr>
        <w:tc>
          <w:tcPr>
            <w:tcW w:w="5522" w:type="dxa"/>
          </w:tcPr>
          <w:p w:rsidR="0033201F" w:rsidRPr="00180355" w:rsidRDefault="0033201F" w:rsidP="00B862B5">
            <w:pPr>
              <w:pStyle w:val="TableParagraph"/>
              <w:tabs>
                <w:tab w:val="left" w:pos="144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XXV.-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Tiendas de ropa y almacenes</w:t>
            </w:r>
          </w:p>
        </w:tc>
        <w:tc>
          <w:tcPr>
            <w:tcW w:w="412" w:type="dxa"/>
            <w:tcBorders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60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606"/>
              </w:tabs>
              <w:spacing w:line="360" w:lineRule="auto"/>
              <w:ind w:left="290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3,000.00</w:t>
            </w:r>
          </w:p>
        </w:tc>
        <w:tc>
          <w:tcPr>
            <w:tcW w:w="426" w:type="dxa"/>
            <w:tcBorders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88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429" w:type="dxa"/>
            <w:tcBorders>
              <w:lef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880"/>
              </w:tabs>
              <w:spacing w:line="360" w:lineRule="auto"/>
              <w:ind w:left="440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1,000.00</w:t>
            </w:r>
          </w:p>
        </w:tc>
      </w:tr>
      <w:tr w:rsidR="0033201F" w:rsidRPr="00180355" w:rsidTr="00AD46AA">
        <w:trPr>
          <w:trHeight w:val="397"/>
        </w:trPr>
        <w:tc>
          <w:tcPr>
            <w:tcW w:w="5522" w:type="dxa"/>
          </w:tcPr>
          <w:p w:rsidR="0033201F" w:rsidRPr="00180355" w:rsidRDefault="0033201F" w:rsidP="00B862B5">
            <w:pPr>
              <w:pStyle w:val="TableParagraph"/>
              <w:tabs>
                <w:tab w:val="left" w:pos="144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XXVI.-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Florerías y funerarias</w:t>
            </w:r>
          </w:p>
        </w:tc>
        <w:tc>
          <w:tcPr>
            <w:tcW w:w="412" w:type="dxa"/>
            <w:tcBorders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49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497"/>
              </w:tabs>
              <w:spacing w:line="360" w:lineRule="auto"/>
              <w:ind w:left="183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12,000.00</w:t>
            </w:r>
          </w:p>
        </w:tc>
        <w:tc>
          <w:tcPr>
            <w:tcW w:w="426" w:type="dxa"/>
            <w:tcBorders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88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429" w:type="dxa"/>
            <w:tcBorders>
              <w:lef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882"/>
              </w:tabs>
              <w:spacing w:line="360" w:lineRule="auto"/>
              <w:ind w:left="440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6,000.00</w:t>
            </w:r>
          </w:p>
        </w:tc>
      </w:tr>
      <w:tr w:rsidR="0033201F" w:rsidRPr="00180355" w:rsidTr="00AD46AA">
        <w:trPr>
          <w:trHeight w:val="392"/>
        </w:trPr>
        <w:tc>
          <w:tcPr>
            <w:tcW w:w="5522" w:type="dxa"/>
          </w:tcPr>
          <w:p w:rsidR="0033201F" w:rsidRPr="00180355" w:rsidRDefault="0033201F" w:rsidP="00B862B5">
            <w:pPr>
              <w:pStyle w:val="TableParagraph"/>
              <w:tabs>
                <w:tab w:val="left" w:pos="144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XXVII.-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Bancos, casas de empeño y financieras</w:t>
            </w:r>
          </w:p>
        </w:tc>
        <w:tc>
          <w:tcPr>
            <w:tcW w:w="412" w:type="dxa"/>
            <w:tcBorders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491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491"/>
              </w:tabs>
              <w:spacing w:line="360" w:lineRule="auto"/>
              <w:ind w:left="183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15,000.00</w:t>
            </w:r>
          </w:p>
        </w:tc>
        <w:tc>
          <w:tcPr>
            <w:tcW w:w="426" w:type="dxa"/>
            <w:tcBorders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91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429" w:type="dxa"/>
            <w:tcBorders>
              <w:lef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912"/>
              </w:tabs>
              <w:spacing w:line="360" w:lineRule="auto"/>
              <w:ind w:left="472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6,000.00</w:t>
            </w:r>
          </w:p>
        </w:tc>
      </w:tr>
      <w:tr w:rsidR="0033201F" w:rsidRPr="00180355" w:rsidTr="00AD46AA">
        <w:trPr>
          <w:trHeight w:val="304"/>
        </w:trPr>
        <w:tc>
          <w:tcPr>
            <w:tcW w:w="5522" w:type="dxa"/>
          </w:tcPr>
          <w:p w:rsidR="0033201F" w:rsidRPr="00180355" w:rsidRDefault="0033201F" w:rsidP="00B862B5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XXVIII.-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Puestos de venta de revistas, periódicos y casetes</w:t>
            </w:r>
          </w:p>
        </w:tc>
        <w:tc>
          <w:tcPr>
            <w:tcW w:w="412" w:type="dxa"/>
            <w:tcBorders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60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609"/>
              </w:tabs>
              <w:spacing w:line="360" w:lineRule="auto"/>
              <w:ind w:left="290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1,000.00</w:t>
            </w:r>
          </w:p>
        </w:tc>
        <w:tc>
          <w:tcPr>
            <w:tcW w:w="426" w:type="dxa"/>
            <w:tcBorders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104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429" w:type="dxa"/>
            <w:tcBorders>
              <w:lef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1045"/>
              </w:tabs>
              <w:spacing w:line="360" w:lineRule="auto"/>
              <w:ind w:left="601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500.00</w:t>
            </w:r>
          </w:p>
        </w:tc>
      </w:tr>
      <w:tr w:rsidR="0033201F" w:rsidRPr="00180355" w:rsidTr="00AD46AA">
        <w:trPr>
          <w:trHeight w:val="392"/>
        </w:trPr>
        <w:tc>
          <w:tcPr>
            <w:tcW w:w="5522" w:type="dxa"/>
          </w:tcPr>
          <w:p w:rsidR="0033201F" w:rsidRPr="00180355" w:rsidRDefault="0033201F" w:rsidP="00B862B5">
            <w:pPr>
              <w:pStyle w:val="TableParagraph"/>
              <w:tabs>
                <w:tab w:val="left" w:pos="144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XXIX.-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Videoclubs en general</w:t>
            </w:r>
          </w:p>
        </w:tc>
        <w:tc>
          <w:tcPr>
            <w:tcW w:w="412" w:type="dxa"/>
            <w:tcBorders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60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606"/>
              </w:tabs>
              <w:spacing w:line="360" w:lineRule="auto"/>
              <w:ind w:left="290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2,000.00</w:t>
            </w:r>
          </w:p>
        </w:tc>
        <w:tc>
          <w:tcPr>
            <w:tcW w:w="426" w:type="dxa"/>
            <w:tcBorders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88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429" w:type="dxa"/>
            <w:tcBorders>
              <w:lef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880"/>
              </w:tabs>
              <w:spacing w:line="360" w:lineRule="auto"/>
              <w:ind w:left="440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1,000.00</w:t>
            </w:r>
          </w:p>
        </w:tc>
      </w:tr>
      <w:tr w:rsidR="0033201F" w:rsidRPr="00180355" w:rsidTr="00AD46AA">
        <w:trPr>
          <w:trHeight w:val="392"/>
        </w:trPr>
        <w:tc>
          <w:tcPr>
            <w:tcW w:w="5522" w:type="dxa"/>
          </w:tcPr>
          <w:p w:rsidR="0033201F" w:rsidRPr="00180355" w:rsidRDefault="0033201F" w:rsidP="00B862B5">
            <w:pPr>
              <w:pStyle w:val="TableParagraph"/>
              <w:tabs>
                <w:tab w:val="left" w:pos="144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XXX.-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Carpinterías</w:t>
            </w:r>
          </w:p>
        </w:tc>
        <w:tc>
          <w:tcPr>
            <w:tcW w:w="412" w:type="dxa"/>
            <w:tcBorders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62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628"/>
              </w:tabs>
              <w:spacing w:line="360" w:lineRule="auto"/>
              <w:ind w:left="301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3,000.00</w:t>
            </w:r>
          </w:p>
        </w:tc>
        <w:tc>
          <w:tcPr>
            <w:tcW w:w="426" w:type="dxa"/>
            <w:tcBorders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88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429" w:type="dxa"/>
            <w:tcBorders>
              <w:lef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880"/>
              </w:tabs>
              <w:spacing w:line="360" w:lineRule="auto"/>
              <w:ind w:left="440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1,000.00</w:t>
            </w:r>
          </w:p>
        </w:tc>
      </w:tr>
      <w:tr w:rsidR="0033201F" w:rsidRPr="00180355" w:rsidTr="00AD46AA">
        <w:trPr>
          <w:trHeight w:val="394"/>
        </w:trPr>
        <w:tc>
          <w:tcPr>
            <w:tcW w:w="5522" w:type="dxa"/>
            <w:tcBorders>
              <w:bottom w:val="single" w:sz="6" w:space="0" w:color="000000"/>
            </w:tcBorders>
          </w:tcPr>
          <w:p w:rsidR="0033201F" w:rsidRPr="00180355" w:rsidRDefault="0033201F" w:rsidP="00B862B5">
            <w:pPr>
              <w:pStyle w:val="TableParagraph"/>
              <w:tabs>
                <w:tab w:val="left" w:pos="144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XXXI.-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Bodegas de refrescos</w:t>
            </w:r>
          </w:p>
        </w:tc>
        <w:tc>
          <w:tcPr>
            <w:tcW w:w="412" w:type="dxa"/>
            <w:tcBorders>
              <w:bottom w:val="single" w:sz="6" w:space="0" w:color="000000"/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60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275" w:type="dxa"/>
            <w:tcBorders>
              <w:left w:val="nil"/>
              <w:bottom w:val="single" w:sz="6" w:space="0" w:color="000000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606"/>
              </w:tabs>
              <w:spacing w:line="360" w:lineRule="auto"/>
              <w:ind w:left="290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5,000.00</w:t>
            </w:r>
          </w:p>
        </w:tc>
        <w:tc>
          <w:tcPr>
            <w:tcW w:w="426" w:type="dxa"/>
            <w:tcBorders>
              <w:bottom w:val="single" w:sz="6" w:space="0" w:color="000000"/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88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429" w:type="dxa"/>
            <w:tcBorders>
              <w:left w:val="nil"/>
              <w:bottom w:val="single" w:sz="6" w:space="0" w:color="000000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882"/>
              </w:tabs>
              <w:spacing w:line="360" w:lineRule="auto"/>
              <w:ind w:left="440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1,000.00</w:t>
            </w:r>
          </w:p>
        </w:tc>
      </w:tr>
      <w:tr w:rsidR="0033201F" w:rsidRPr="00180355" w:rsidTr="00AD46AA">
        <w:trPr>
          <w:trHeight w:val="394"/>
        </w:trPr>
        <w:tc>
          <w:tcPr>
            <w:tcW w:w="5522" w:type="dxa"/>
            <w:tcBorders>
              <w:top w:val="single" w:sz="6" w:space="0" w:color="000000"/>
            </w:tcBorders>
          </w:tcPr>
          <w:p w:rsidR="0033201F" w:rsidRPr="00180355" w:rsidRDefault="0033201F" w:rsidP="00B862B5">
            <w:pPr>
              <w:pStyle w:val="TableParagraph"/>
              <w:tabs>
                <w:tab w:val="left" w:pos="144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XXXII.-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Consultorios y clínicas</w:t>
            </w:r>
          </w:p>
        </w:tc>
        <w:tc>
          <w:tcPr>
            <w:tcW w:w="412" w:type="dxa"/>
            <w:tcBorders>
              <w:top w:val="single" w:sz="6" w:space="0" w:color="000000"/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60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606"/>
              </w:tabs>
              <w:spacing w:line="360" w:lineRule="auto"/>
              <w:ind w:left="290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3,000.00</w:t>
            </w:r>
          </w:p>
        </w:tc>
        <w:tc>
          <w:tcPr>
            <w:tcW w:w="426" w:type="dxa"/>
            <w:tcBorders>
              <w:top w:val="single" w:sz="6" w:space="0" w:color="000000"/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88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429" w:type="dxa"/>
            <w:tcBorders>
              <w:top w:val="single" w:sz="6" w:space="0" w:color="000000"/>
              <w:lef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880"/>
              </w:tabs>
              <w:spacing w:line="360" w:lineRule="auto"/>
              <w:ind w:left="440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1,000.00</w:t>
            </w:r>
          </w:p>
        </w:tc>
      </w:tr>
      <w:tr w:rsidR="0033201F" w:rsidRPr="00180355" w:rsidTr="00AD46AA">
        <w:trPr>
          <w:trHeight w:val="392"/>
        </w:trPr>
        <w:tc>
          <w:tcPr>
            <w:tcW w:w="5522" w:type="dxa"/>
          </w:tcPr>
          <w:p w:rsidR="0033201F" w:rsidRPr="00180355" w:rsidRDefault="0033201F" w:rsidP="00B862B5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XXXIII.-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Paleterías y dulcerías</w:t>
            </w:r>
          </w:p>
        </w:tc>
        <w:tc>
          <w:tcPr>
            <w:tcW w:w="412" w:type="dxa"/>
            <w:tcBorders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60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606"/>
              </w:tabs>
              <w:spacing w:line="360" w:lineRule="auto"/>
              <w:ind w:left="290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2,000.00</w:t>
            </w:r>
          </w:p>
        </w:tc>
        <w:tc>
          <w:tcPr>
            <w:tcW w:w="426" w:type="dxa"/>
            <w:tcBorders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88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429" w:type="dxa"/>
            <w:tcBorders>
              <w:lef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880"/>
              </w:tabs>
              <w:spacing w:line="360" w:lineRule="auto"/>
              <w:ind w:left="440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1,000.00</w:t>
            </w:r>
          </w:p>
        </w:tc>
      </w:tr>
      <w:tr w:rsidR="0033201F" w:rsidRPr="00180355" w:rsidTr="00AD46AA">
        <w:trPr>
          <w:trHeight w:val="390"/>
        </w:trPr>
        <w:tc>
          <w:tcPr>
            <w:tcW w:w="5522" w:type="dxa"/>
          </w:tcPr>
          <w:p w:rsidR="0033201F" w:rsidRPr="00180355" w:rsidRDefault="0033201F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XXXIV.-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Negocios de telefonía celular</w:t>
            </w:r>
          </w:p>
        </w:tc>
        <w:tc>
          <w:tcPr>
            <w:tcW w:w="412" w:type="dxa"/>
            <w:tcBorders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60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606"/>
              </w:tabs>
              <w:spacing w:line="360" w:lineRule="auto"/>
              <w:ind w:left="290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2,000.00</w:t>
            </w:r>
          </w:p>
        </w:tc>
        <w:tc>
          <w:tcPr>
            <w:tcW w:w="426" w:type="dxa"/>
            <w:tcBorders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88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429" w:type="dxa"/>
            <w:tcBorders>
              <w:lef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880"/>
              </w:tabs>
              <w:spacing w:line="360" w:lineRule="auto"/>
              <w:ind w:left="440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1,000.00</w:t>
            </w:r>
          </w:p>
        </w:tc>
      </w:tr>
      <w:tr w:rsidR="0033201F" w:rsidRPr="00180355" w:rsidTr="00AD46AA">
        <w:trPr>
          <w:trHeight w:val="392"/>
        </w:trPr>
        <w:tc>
          <w:tcPr>
            <w:tcW w:w="5522" w:type="dxa"/>
          </w:tcPr>
          <w:p w:rsidR="0033201F" w:rsidRPr="00180355" w:rsidRDefault="0033201F" w:rsidP="00B862B5">
            <w:pPr>
              <w:pStyle w:val="TableParagraph"/>
              <w:tabs>
                <w:tab w:val="left" w:pos="144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XXXV.-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Cinema</w:t>
            </w:r>
          </w:p>
        </w:tc>
        <w:tc>
          <w:tcPr>
            <w:tcW w:w="412" w:type="dxa"/>
            <w:tcBorders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60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608"/>
              </w:tabs>
              <w:spacing w:line="360" w:lineRule="auto"/>
              <w:ind w:left="290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5,000.00</w:t>
            </w:r>
          </w:p>
        </w:tc>
        <w:tc>
          <w:tcPr>
            <w:tcW w:w="426" w:type="dxa"/>
            <w:tcBorders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88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429" w:type="dxa"/>
            <w:tcBorders>
              <w:lef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882"/>
              </w:tabs>
              <w:spacing w:line="360" w:lineRule="auto"/>
              <w:ind w:left="440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3,000.00</w:t>
            </w:r>
          </w:p>
        </w:tc>
      </w:tr>
      <w:tr w:rsidR="0033201F" w:rsidRPr="00180355" w:rsidTr="00AD46AA">
        <w:trPr>
          <w:trHeight w:val="392"/>
        </w:trPr>
        <w:tc>
          <w:tcPr>
            <w:tcW w:w="5522" w:type="dxa"/>
            <w:tcBorders>
              <w:bottom w:val="single" w:sz="6" w:space="0" w:color="000000"/>
            </w:tcBorders>
          </w:tcPr>
          <w:p w:rsidR="0033201F" w:rsidRPr="00180355" w:rsidRDefault="0033201F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XXXVI.-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Talleres de reparación y eléctrica</w:t>
            </w:r>
          </w:p>
        </w:tc>
        <w:tc>
          <w:tcPr>
            <w:tcW w:w="412" w:type="dxa"/>
            <w:tcBorders>
              <w:bottom w:val="single" w:sz="6" w:space="0" w:color="000000"/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60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275" w:type="dxa"/>
            <w:tcBorders>
              <w:left w:val="nil"/>
              <w:bottom w:val="single" w:sz="6" w:space="0" w:color="000000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604"/>
              </w:tabs>
              <w:spacing w:line="360" w:lineRule="auto"/>
              <w:ind w:left="290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3,000.00</w:t>
            </w:r>
          </w:p>
        </w:tc>
        <w:tc>
          <w:tcPr>
            <w:tcW w:w="426" w:type="dxa"/>
            <w:tcBorders>
              <w:bottom w:val="single" w:sz="6" w:space="0" w:color="000000"/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88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429" w:type="dxa"/>
            <w:tcBorders>
              <w:left w:val="nil"/>
              <w:bottom w:val="single" w:sz="6" w:space="0" w:color="000000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880"/>
              </w:tabs>
              <w:spacing w:line="360" w:lineRule="auto"/>
              <w:ind w:left="440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1,000.00</w:t>
            </w:r>
          </w:p>
        </w:tc>
      </w:tr>
      <w:tr w:rsidR="0033201F" w:rsidRPr="00180355" w:rsidTr="00AD46AA">
        <w:trPr>
          <w:trHeight w:val="390"/>
        </w:trPr>
        <w:tc>
          <w:tcPr>
            <w:tcW w:w="5522" w:type="dxa"/>
            <w:tcBorders>
              <w:top w:val="single" w:sz="6" w:space="0" w:color="000000"/>
            </w:tcBorders>
          </w:tcPr>
          <w:p w:rsidR="0033201F" w:rsidRPr="00180355" w:rsidRDefault="0033201F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XXXVII.-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Escuelas particulares y academias</w:t>
            </w:r>
          </w:p>
        </w:tc>
        <w:tc>
          <w:tcPr>
            <w:tcW w:w="412" w:type="dxa"/>
            <w:tcBorders>
              <w:top w:val="single" w:sz="6" w:space="0" w:color="000000"/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60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606"/>
              </w:tabs>
              <w:spacing w:line="360" w:lineRule="auto"/>
              <w:ind w:left="290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2,000.00</w:t>
            </w:r>
          </w:p>
        </w:tc>
        <w:tc>
          <w:tcPr>
            <w:tcW w:w="426" w:type="dxa"/>
            <w:tcBorders>
              <w:top w:val="single" w:sz="6" w:space="0" w:color="000000"/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88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429" w:type="dxa"/>
            <w:tcBorders>
              <w:top w:val="single" w:sz="6" w:space="0" w:color="000000"/>
              <w:lef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880"/>
              </w:tabs>
              <w:spacing w:line="360" w:lineRule="auto"/>
              <w:ind w:left="440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1,000.00</w:t>
            </w:r>
          </w:p>
        </w:tc>
      </w:tr>
      <w:tr w:rsidR="0033201F" w:rsidRPr="00180355" w:rsidTr="00AD46AA">
        <w:trPr>
          <w:trHeight w:val="392"/>
        </w:trPr>
        <w:tc>
          <w:tcPr>
            <w:tcW w:w="5522" w:type="dxa"/>
          </w:tcPr>
          <w:p w:rsidR="0033201F" w:rsidRPr="00180355" w:rsidRDefault="0033201F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XXXVIII.-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Salas de fiestas y plazas de toros</w:t>
            </w:r>
          </w:p>
        </w:tc>
        <w:tc>
          <w:tcPr>
            <w:tcW w:w="412" w:type="dxa"/>
            <w:tcBorders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60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604"/>
              </w:tabs>
              <w:spacing w:line="360" w:lineRule="auto"/>
              <w:ind w:left="290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5,000.00</w:t>
            </w:r>
          </w:p>
        </w:tc>
        <w:tc>
          <w:tcPr>
            <w:tcW w:w="426" w:type="dxa"/>
            <w:tcBorders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88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429" w:type="dxa"/>
            <w:tcBorders>
              <w:lef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880"/>
              </w:tabs>
              <w:spacing w:line="360" w:lineRule="auto"/>
              <w:ind w:left="440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2,000.00</w:t>
            </w:r>
          </w:p>
        </w:tc>
      </w:tr>
      <w:tr w:rsidR="0033201F" w:rsidRPr="00180355" w:rsidTr="00AD46AA">
        <w:trPr>
          <w:trHeight w:val="392"/>
        </w:trPr>
        <w:tc>
          <w:tcPr>
            <w:tcW w:w="5522" w:type="dxa"/>
            <w:tcBorders>
              <w:bottom w:val="single" w:sz="6" w:space="0" w:color="000000"/>
            </w:tcBorders>
          </w:tcPr>
          <w:p w:rsidR="0033201F" w:rsidRPr="00180355" w:rsidRDefault="0033201F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XXXIX.-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Expendios de alimentos balanceados</w:t>
            </w:r>
          </w:p>
        </w:tc>
        <w:tc>
          <w:tcPr>
            <w:tcW w:w="412" w:type="dxa"/>
            <w:tcBorders>
              <w:bottom w:val="single" w:sz="6" w:space="0" w:color="000000"/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60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275" w:type="dxa"/>
            <w:tcBorders>
              <w:left w:val="nil"/>
              <w:bottom w:val="single" w:sz="6" w:space="0" w:color="000000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606"/>
              </w:tabs>
              <w:spacing w:line="360" w:lineRule="auto"/>
              <w:ind w:left="290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2,000.00</w:t>
            </w:r>
          </w:p>
        </w:tc>
        <w:tc>
          <w:tcPr>
            <w:tcW w:w="426" w:type="dxa"/>
            <w:tcBorders>
              <w:bottom w:val="single" w:sz="6" w:space="0" w:color="000000"/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88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429" w:type="dxa"/>
            <w:tcBorders>
              <w:left w:val="nil"/>
              <w:bottom w:val="single" w:sz="6" w:space="0" w:color="000000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880"/>
              </w:tabs>
              <w:spacing w:line="360" w:lineRule="auto"/>
              <w:ind w:left="440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1,000.00</w:t>
            </w:r>
          </w:p>
        </w:tc>
      </w:tr>
      <w:tr w:rsidR="0033201F" w:rsidRPr="00180355" w:rsidTr="00AD46AA">
        <w:trPr>
          <w:trHeight w:val="390"/>
        </w:trPr>
        <w:tc>
          <w:tcPr>
            <w:tcW w:w="5522" w:type="dxa"/>
            <w:tcBorders>
              <w:top w:val="single" w:sz="6" w:space="0" w:color="000000"/>
              <w:bottom w:val="single" w:sz="6" w:space="0" w:color="000000"/>
            </w:tcBorders>
          </w:tcPr>
          <w:p w:rsidR="0033201F" w:rsidRPr="00180355" w:rsidRDefault="0033201F" w:rsidP="00B862B5">
            <w:pPr>
              <w:pStyle w:val="TableParagraph"/>
              <w:tabs>
                <w:tab w:val="left" w:pos="1413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XL.-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Gaseras</w:t>
            </w:r>
          </w:p>
        </w:tc>
        <w:tc>
          <w:tcPr>
            <w:tcW w:w="412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39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390"/>
              </w:tabs>
              <w:spacing w:line="360" w:lineRule="auto"/>
              <w:ind w:left="75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150,000.00</w:t>
            </w:r>
          </w:p>
        </w:tc>
        <w:tc>
          <w:tcPr>
            <w:tcW w:w="426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78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429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780"/>
              </w:tabs>
              <w:spacing w:line="360" w:lineRule="auto"/>
              <w:ind w:left="343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30,000.00</w:t>
            </w:r>
          </w:p>
        </w:tc>
      </w:tr>
      <w:tr w:rsidR="0033201F" w:rsidRPr="00180355" w:rsidTr="00AD46AA">
        <w:trPr>
          <w:trHeight w:val="392"/>
        </w:trPr>
        <w:tc>
          <w:tcPr>
            <w:tcW w:w="5522" w:type="dxa"/>
            <w:tcBorders>
              <w:top w:val="single" w:sz="6" w:space="0" w:color="000000"/>
            </w:tcBorders>
          </w:tcPr>
          <w:p w:rsidR="0033201F" w:rsidRPr="00180355" w:rsidRDefault="0033201F" w:rsidP="00B862B5">
            <w:pPr>
              <w:pStyle w:val="TableParagraph"/>
              <w:tabs>
                <w:tab w:val="left" w:pos="144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XLI.-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Gasolineras</w:t>
            </w:r>
          </w:p>
        </w:tc>
        <w:tc>
          <w:tcPr>
            <w:tcW w:w="412" w:type="dxa"/>
            <w:tcBorders>
              <w:top w:val="single" w:sz="6" w:space="0" w:color="000000"/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3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389"/>
              </w:tabs>
              <w:spacing w:line="360" w:lineRule="auto"/>
              <w:ind w:left="75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200,000.00</w:t>
            </w:r>
          </w:p>
        </w:tc>
        <w:tc>
          <w:tcPr>
            <w:tcW w:w="426" w:type="dxa"/>
            <w:tcBorders>
              <w:top w:val="single" w:sz="6" w:space="0" w:color="000000"/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76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429" w:type="dxa"/>
            <w:tcBorders>
              <w:top w:val="single" w:sz="6" w:space="0" w:color="000000"/>
              <w:lef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769"/>
              </w:tabs>
              <w:spacing w:line="360" w:lineRule="auto"/>
              <w:ind w:left="333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50,000.00</w:t>
            </w:r>
          </w:p>
        </w:tc>
      </w:tr>
      <w:tr w:rsidR="0033201F" w:rsidRPr="00180355" w:rsidTr="00AD46AA">
        <w:trPr>
          <w:trHeight w:val="390"/>
        </w:trPr>
        <w:tc>
          <w:tcPr>
            <w:tcW w:w="5522" w:type="dxa"/>
          </w:tcPr>
          <w:p w:rsidR="0033201F" w:rsidRPr="00180355" w:rsidRDefault="0033201F" w:rsidP="00B862B5">
            <w:pPr>
              <w:pStyle w:val="TableParagraph"/>
              <w:tabs>
                <w:tab w:val="left" w:pos="144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XLII.-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Mudanzas</w:t>
            </w:r>
          </w:p>
        </w:tc>
        <w:tc>
          <w:tcPr>
            <w:tcW w:w="412" w:type="dxa"/>
            <w:tcBorders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60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608"/>
              </w:tabs>
              <w:spacing w:line="360" w:lineRule="auto"/>
              <w:ind w:left="290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2,000.00</w:t>
            </w:r>
          </w:p>
        </w:tc>
        <w:tc>
          <w:tcPr>
            <w:tcW w:w="426" w:type="dxa"/>
            <w:tcBorders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88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429" w:type="dxa"/>
            <w:tcBorders>
              <w:lef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882"/>
              </w:tabs>
              <w:spacing w:line="360" w:lineRule="auto"/>
              <w:ind w:left="440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1,000.00</w:t>
            </w:r>
          </w:p>
        </w:tc>
      </w:tr>
      <w:tr w:rsidR="0033201F" w:rsidRPr="00180355" w:rsidTr="00AD46AA">
        <w:trPr>
          <w:trHeight w:val="392"/>
        </w:trPr>
        <w:tc>
          <w:tcPr>
            <w:tcW w:w="5522" w:type="dxa"/>
          </w:tcPr>
          <w:p w:rsidR="0033201F" w:rsidRPr="00180355" w:rsidRDefault="0033201F" w:rsidP="00B862B5">
            <w:pPr>
              <w:pStyle w:val="TableParagraph"/>
              <w:tabs>
                <w:tab w:val="left" w:pos="144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XLIII.-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Servicio de sistema de cablevisión</w:t>
            </w:r>
          </w:p>
        </w:tc>
        <w:tc>
          <w:tcPr>
            <w:tcW w:w="412" w:type="dxa"/>
            <w:tcBorders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60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606"/>
              </w:tabs>
              <w:spacing w:line="360" w:lineRule="auto"/>
              <w:ind w:left="290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5,000.00</w:t>
            </w:r>
          </w:p>
        </w:tc>
        <w:tc>
          <w:tcPr>
            <w:tcW w:w="426" w:type="dxa"/>
            <w:tcBorders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88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429" w:type="dxa"/>
            <w:tcBorders>
              <w:lef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880"/>
              </w:tabs>
              <w:spacing w:line="360" w:lineRule="auto"/>
              <w:ind w:left="440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2,000.00</w:t>
            </w:r>
          </w:p>
        </w:tc>
      </w:tr>
      <w:tr w:rsidR="0033201F" w:rsidRPr="00180355" w:rsidTr="00AD46AA">
        <w:trPr>
          <w:trHeight w:val="392"/>
        </w:trPr>
        <w:tc>
          <w:tcPr>
            <w:tcW w:w="5522" w:type="dxa"/>
          </w:tcPr>
          <w:p w:rsidR="0033201F" w:rsidRPr="00180355" w:rsidRDefault="0033201F" w:rsidP="00E12ED4">
            <w:pPr>
              <w:pStyle w:val="TableParagraph"/>
              <w:tabs>
                <w:tab w:val="left" w:pos="144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XLIV.-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Fábrica de hielo</w:t>
            </w:r>
          </w:p>
        </w:tc>
        <w:tc>
          <w:tcPr>
            <w:tcW w:w="412" w:type="dxa"/>
            <w:tcBorders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49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497"/>
              </w:tabs>
              <w:spacing w:line="360" w:lineRule="auto"/>
              <w:ind w:left="183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10,000.00</w:t>
            </w:r>
          </w:p>
        </w:tc>
        <w:tc>
          <w:tcPr>
            <w:tcW w:w="426" w:type="dxa"/>
            <w:tcBorders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88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429" w:type="dxa"/>
            <w:tcBorders>
              <w:lef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880"/>
              </w:tabs>
              <w:spacing w:line="360" w:lineRule="auto"/>
              <w:ind w:left="440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5,000.00</w:t>
            </w:r>
          </w:p>
        </w:tc>
      </w:tr>
      <w:tr w:rsidR="0033201F" w:rsidRPr="00180355" w:rsidTr="00AD46AA">
        <w:trPr>
          <w:trHeight w:val="390"/>
        </w:trPr>
        <w:tc>
          <w:tcPr>
            <w:tcW w:w="5522" w:type="dxa"/>
          </w:tcPr>
          <w:p w:rsidR="0033201F" w:rsidRPr="00180355" w:rsidRDefault="0033201F" w:rsidP="00B862B5">
            <w:pPr>
              <w:pStyle w:val="TableParagraph"/>
              <w:tabs>
                <w:tab w:val="left" w:pos="144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XLV.-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Centros de foto estudios y grabación</w:t>
            </w:r>
          </w:p>
        </w:tc>
        <w:tc>
          <w:tcPr>
            <w:tcW w:w="412" w:type="dxa"/>
            <w:tcBorders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60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604"/>
              </w:tabs>
              <w:spacing w:line="360" w:lineRule="auto"/>
              <w:ind w:left="290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3,000.00</w:t>
            </w:r>
          </w:p>
        </w:tc>
        <w:tc>
          <w:tcPr>
            <w:tcW w:w="426" w:type="dxa"/>
            <w:tcBorders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88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429" w:type="dxa"/>
            <w:tcBorders>
              <w:lef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880"/>
              </w:tabs>
              <w:spacing w:line="360" w:lineRule="auto"/>
              <w:ind w:left="440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1,000.00</w:t>
            </w:r>
          </w:p>
        </w:tc>
      </w:tr>
      <w:tr w:rsidR="0033201F" w:rsidRPr="00180355" w:rsidTr="00AD46AA">
        <w:trPr>
          <w:trHeight w:val="392"/>
        </w:trPr>
        <w:tc>
          <w:tcPr>
            <w:tcW w:w="5522" w:type="dxa"/>
          </w:tcPr>
          <w:p w:rsidR="0033201F" w:rsidRPr="00180355" w:rsidRDefault="0033201F" w:rsidP="00B862B5">
            <w:pPr>
              <w:pStyle w:val="TableParagraph"/>
              <w:tabs>
                <w:tab w:val="left" w:pos="144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XLVI.-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Despachos contables y jurídicos</w:t>
            </w:r>
          </w:p>
        </w:tc>
        <w:tc>
          <w:tcPr>
            <w:tcW w:w="412" w:type="dxa"/>
            <w:tcBorders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60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606"/>
              </w:tabs>
              <w:spacing w:line="360" w:lineRule="auto"/>
              <w:ind w:left="290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2,000.00</w:t>
            </w:r>
          </w:p>
        </w:tc>
        <w:tc>
          <w:tcPr>
            <w:tcW w:w="426" w:type="dxa"/>
            <w:tcBorders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88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429" w:type="dxa"/>
            <w:tcBorders>
              <w:lef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880"/>
              </w:tabs>
              <w:spacing w:line="360" w:lineRule="auto"/>
              <w:ind w:left="440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1,000.00</w:t>
            </w:r>
          </w:p>
        </w:tc>
      </w:tr>
      <w:tr w:rsidR="0033201F" w:rsidRPr="00180355" w:rsidTr="00AD46AA">
        <w:trPr>
          <w:trHeight w:val="392"/>
        </w:trPr>
        <w:tc>
          <w:tcPr>
            <w:tcW w:w="5522" w:type="dxa"/>
          </w:tcPr>
          <w:p w:rsidR="0033201F" w:rsidRPr="00180355" w:rsidRDefault="0033201F" w:rsidP="00B862B5">
            <w:pPr>
              <w:pStyle w:val="TableParagraph"/>
              <w:tabs>
                <w:tab w:val="left" w:pos="144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XLVII.-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Compra/venta de frutas y legumbres</w:t>
            </w:r>
          </w:p>
        </w:tc>
        <w:tc>
          <w:tcPr>
            <w:tcW w:w="412" w:type="dxa"/>
            <w:tcBorders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60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604"/>
              </w:tabs>
              <w:spacing w:line="360" w:lineRule="auto"/>
              <w:ind w:left="290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2,000.00</w:t>
            </w:r>
          </w:p>
        </w:tc>
        <w:tc>
          <w:tcPr>
            <w:tcW w:w="426" w:type="dxa"/>
            <w:tcBorders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88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429" w:type="dxa"/>
            <w:tcBorders>
              <w:lef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880"/>
              </w:tabs>
              <w:spacing w:line="360" w:lineRule="auto"/>
              <w:ind w:left="440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1,000.00</w:t>
            </w:r>
          </w:p>
        </w:tc>
      </w:tr>
      <w:tr w:rsidR="0033201F" w:rsidRPr="00180355" w:rsidTr="00AD46AA">
        <w:trPr>
          <w:trHeight w:val="390"/>
        </w:trPr>
        <w:tc>
          <w:tcPr>
            <w:tcW w:w="5522" w:type="dxa"/>
          </w:tcPr>
          <w:p w:rsidR="0033201F" w:rsidRPr="00180355" w:rsidRDefault="0033201F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XLVIII.-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Maquiladoras de 1 a 50 trabajadores</w:t>
            </w:r>
          </w:p>
        </w:tc>
        <w:tc>
          <w:tcPr>
            <w:tcW w:w="412" w:type="dxa"/>
            <w:tcBorders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49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497"/>
              </w:tabs>
              <w:spacing w:line="360" w:lineRule="auto"/>
              <w:ind w:left="183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10,000.00</w:t>
            </w:r>
          </w:p>
        </w:tc>
        <w:tc>
          <w:tcPr>
            <w:tcW w:w="426" w:type="dxa"/>
            <w:tcBorders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88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429" w:type="dxa"/>
            <w:tcBorders>
              <w:lef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882"/>
              </w:tabs>
              <w:spacing w:line="360" w:lineRule="auto"/>
              <w:ind w:left="440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5,000.00</w:t>
            </w:r>
          </w:p>
        </w:tc>
      </w:tr>
      <w:tr w:rsidR="0033201F" w:rsidRPr="00180355" w:rsidTr="00AD46AA">
        <w:trPr>
          <w:trHeight w:val="392"/>
        </w:trPr>
        <w:tc>
          <w:tcPr>
            <w:tcW w:w="5522" w:type="dxa"/>
          </w:tcPr>
          <w:p w:rsidR="0033201F" w:rsidRPr="00180355" w:rsidRDefault="0033201F" w:rsidP="00B862B5">
            <w:pPr>
              <w:pStyle w:val="TableParagraph"/>
              <w:tabs>
                <w:tab w:val="left" w:pos="144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XLIX.-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Maquiladoras de 51 a 100 trabajadores</w:t>
            </w:r>
          </w:p>
        </w:tc>
        <w:tc>
          <w:tcPr>
            <w:tcW w:w="412" w:type="dxa"/>
            <w:tcBorders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49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499"/>
              </w:tabs>
              <w:spacing w:line="360" w:lineRule="auto"/>
              <w:ind w:left="183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15,000.00</w:t>
            </w:r>
          </w:p>
        </w:tc>
        <w:tc>
          <w:tcPr>
            <w:tcW w:w="426" w:type="dxa"/>
            <w:tcBorders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88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429" w:type="dxa"/>
            <w:tcBorders>
              <w:lef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882"/>
              </w:tabs>
              <w:spacing w:line="360" w:lineRule="auto"/>
              <w:ind w:left="440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8,000.00</w:t>
            </w:r>
          </w:p>
        </w:tc>
      </w:tr>
      <w:tr w:rsidR="0033201F" w:rsidRPr="00180355" w:rsidTr="00AD46AA">
        <w:trPr>
          <w:trHeight w:val="418"/>
        </w:trPr>
        <w:tc>
          <w:tcPr>
            <w:tcW w:w="5522" w:type="dxa"/>
          </w:tcPr>
          <w:p w:rsidR="0033201F" w:rsidRPr="00180355" w:rsidRDefault="0033201F" w:rsidP="00B862B5">
            <w:pPr>
              <w:pStyle w:val="TableParagraph"/>
              <w:tabs>
                <w:tab w:val="left" w:pos="1446"/>
                <w:tab w:val="left" w:pos="2849"/>
                <w:tab w:val="left" w:pos="3277"/>
                <w:tab w:val="left" w:pos="3813"/>
                <w:tab w:val="left" w:pos="512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L.-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Maquiladoras de 101 a 1000 trabajadores</w:t>
            </w:r>
          </w:p>
        </w:tc>
        <w:tc>
          <w:tcPr>
            <w:tcW w:w="412" w:type="dxa"/>
            <w:tcBorders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49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499"/>
              </w:tabs>
              <w:spacing w:line="360" w:lineRule="auto"/>
              <w:ind w:left="183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50,000.00</w:t>
            </w:r>
          </w:p>
        </w:tc>
        <w:tc>
          <w:tcPr>
            <w:tcW w:w="426" w:type="dxa"/>
            <w:tcBorders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77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429" w:type="dxa"/>
            <w:tcBorders>
              <w:lef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770"/>
              </w:tabs>
              <w:spacing w:line="360" w:lineRule="auto"/>
              <w:ind w:left="333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10,000.00</w:t>
            </w:r>
          </w:p>
        </w:tc>
      </w:tr>
      <w:tr w:rsidR="0033201F" w:rsidRPr="00180355" w:rsidTr="00AD46AA">
        <w:trPr>
          <w:trHeight w:val="418"/>
        </w:trPr>
        <w:tc>
          <w:tcPr>
            <w:tcW w:w="5522" w:type="dxa"/>
          </w:tcPr>
          <w:p w:rsidR="0033201F" w:rsidRPr="00180355" w:rsidRDefault="0033201F" w:rsidP="00B862B5">
            <w:pPr>
              <w:pStyle w:val="TableParagraph"/>
              <w:tabs>
                <w:tab w:val="left" w:pos="1446"/>
                <w:tab w:val="left" w:pos="2849"/>
                <w:tab w:val="left" w:pos="3277"/>
                <w:tab w:val="left" w:pos="3813"/>
                <w:tab w:val="left" w:pos="5125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LI.- </w:t>
            </w:r>
            <w:r w:rsidRPr="00180355">
              <w:rPr>
                <w:rFonts w:ascii="Arial" w:hAnsi="Arial" w:cs="Arial"/>
                <w:bCs/>
                <w:sz w:val="20"/>
                <w:szCs w:val="20"/>
                <w:lang w:val="es-MX"/>
              </w:rPr>
              <w:t>Maquiladoras de 1001 trabajadores en adelante</w:t>
            </w:r>
          </w:p>
        </w:tc>
        <w:tc>
          <w:tcPr>
            <w:tcW w:w="412" w:type="dxa"/>
            <w:tcBorders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49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499"/>
              </w:tabs>
              <w:spacing w:line="360" w:lineRule="auto"/>
              <w:ind w:left="140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100,000.00</w:t>
            </w:r>
          </w:p>
        </w:tc>
        <w:tc>
          <w:tcPr>
            <w:tcW w:w="426" w:type="dxa"/>
            <w:tcBorders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77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429" w:type="dxa"/>
            <w:tcBorders>
              <w:lef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770"/>
              </w:tabs>
              <w:spacing w:line="360" w:lineRule="auto"/>
              <w:ind w:left="269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25,000.00</w:t>
            </w:r>
          </w:p>
        </w:tc>
      </w:tr>
      <w:tr w:rsidR="0033201F" w:rsidRPr="00180355" w:rsidTr="00AD46AA">
        <w:trPr>
          <w:trHeight w:val="397"/>
        </w:trPr>
        <w:tc>
          <w:tcPr>
            <w:tcW w:w="5522" w:type="dxa"/>
          </w:tcPr>
          <w:p w:rsidR="0033201F" w:rsidRPr="00180355" w:rsidRDefault="0033201F" w:rsidP="00B862B5">
            <w:pPr>
              <w:pStyle w:val="TableParagraph"/>
              <w:tabs>
                <w:tab w:val="left" w:pos="144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LII.-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Súper o minisúper</w:t>
            </w:r>
          </w:p>
        </w:tc>
        <w:tc>
          <w:tcPr>
            <w:tcW w:w="412" w:type="dxa"/>
            <w:tcBorders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63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636"/>
              </w:tabs>
              <w:spacing w:line="360" w:lineRule="auto"/>
              <w:ind w:left="183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25,000.00</w:t>
            </w:r>
          </w:p>
        </w:tc>
        <w:tc>
          <w:tcPr>
            <w:tcW w:w="426" w:type="dxa"/>
            <w:tcBorders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83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429" w:type="dxa"/>
            <w:tcBorders>
              <w:lef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832"/>
              </w:tabs>
              <w:spacing w:line="360" w:lineRule="auto"/>
              <w:ind w:left="537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5,000.00</w:t>
            </w:r>
          </w:p>
        </w:tc>
      </w:tr>
      <w:tr w:rsidR="0033201F" w:rsidRPr="00180355" w:rsidTr="00AD46AA">
        <w:trPr>
          <w:trHeight w:val="392"/>
        </w:trPr>
        <w:tc>
          <w:tcPr>
            <w:tcW w:w="5522" w:type="dxa"/>
          </w:tcPr>
          <w:p w:rsidR="0033201F" w:rsidRPr="00180355" w:rsidRDefault="0033201F" w:rsidP="00B862B5">
            <w:pPr>
              <w:pStyle w:val="TableParagraph"/>
              <w:tabs>
                <w:tab w:val="left" w:pos="144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LIII.-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Cadena de supermercados</w:t>
            </w:r>
          </w:p>
        </w:tc>
        <w:tc>
          <w:tcPr>
            <w:tcW w:w="412" w:type="dxa"/>
            <w:tcBorders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63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636"/>
              </w:tabs>
              <w:spacing w:line="360" w:lineRule="auto"/>
              <w:ind w:left="183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50,000.00</w:t>
            </w:r>
          </w:p>
        </w:tc>
        <w:tc>
          <w:tcPr>
            <w:tcW w:w="426" w:type="dxa"/>
            <w:tcBorders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721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429" w:type="dxa"/>
            <w:tcBorders>
              <w:lef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721"/>
              </w:tabs>
              <w:spacing w:line="360" w:lineRule="auto"/>
              <w:ind w:left="430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15,000.00</w:t>
            </w:r>
          </w:p>
        </w:tc>
      </w:tr>
      <w:tr w:rsidR="0033201F" w:rsidRPr="00180355" w:rsidTr="00AD46AA">
        <w:trPr>
          <w:trHeight w:val="390"/>
        </w:trPr>
        <w:tc>
          <w:tcPr>
            <w:tcW w:w="5522" w:type="dxa"/>
          </w:tcPr>
          <w:p w:rsidR="0033201F" w:rsidRPr="00180355" w:rsidRDefault="0033201F" w:rsidP="00B862B5">
            <w:pPr>
              <w:pStyle w:val="TableParagraph"/>
              <w:tabs>
                <w:tab w:val="left" w:pos="144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LIV.-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Cadena de carnicerías o pollerías.</w:t>
            </w:r>
          </w:p>
        </w:tc>
        <w:tc>
          <w:tcPr>
            <w:tcW w:w="412" w:type="dxa"/>
            <w:tcBorders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63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636"/>
              </w:tabs>
              <w:spacing w:line="360" w:lineRule="auto"/>
              <w:ind w:left="183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25,000.00</w:t>
            </w:r>
          </w:p>
        </w:tc>
        <w:tc>
          <w:tcPr>
            <w:tcW w:w="426" w:type="dxa"/>
            <w:tcBorders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83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429" w:type="dxa"/>
            <w:tcBorders>
              <w:lef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832"/>
              </w:tabs>
              <w:spacing w:line="360" w:lineRule="auto"/>
              <w:ind w:left="537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5,000.00</w:t>
            </w:r>
          </w:p>
        </w:tc>
      </w:tr>
      <w:tr w:rsidR="0033201F" w:rsidRPr="00180355" w:rsidTr="00AD46AA">
        <w:trPr>
          <w:trHeight w:val="392"/>
        </w:trPr>
        <w:tc>
          <w:tcPr>
            <w:tcW w:w="5522" w:type="dxa"/>
          </w:tcPr>
          <w:p w:rsidR="0033201F" w:rsidRPr="00180355" w:rsidRDefault="0033201F" w:rsidP="00B862B5">
            <w:pPr>
              <w:pStyle w:val="TableParagraph"/>
              <w:tabs>
                <w:tab w:val="left" w:pos="144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LV.-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Granjas Porcícolas o avícolas</w:t>
            </w:r>
          </w:p>
        </w:tc>
        <w:tc>
          <w:tcPr>
            <w:tcW w:w="412" w:type="dxa"/>
            <w:tcBorders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63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636"/>
              </w:tabs>
              <w:spacing w:line="360" w:lineRule="auto"/>
              <w:ind w:left="183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40,000.00</w:t>
            </w:r>
          </w:p>
        </w:tc>
        <w:tc>
          <w:tcPr>
            <w:tcW w:w="426" w:type="dxa"/>
            <w:tcBorders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721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429" w:type="dxa"/>
            <w:tcBorders>
              <w:lef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721"/>
              </w:tabs>
              <w:spacing w:line="360" w:lineRule="auto"/>
              <w:ind w:left="430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15,000.00</w:t>
            </w:r>
          </w:p>
        </w:tc>
      </w:tr>
      <w:tr w:rsidR="0033201F" w:rsidRPr="00180355" w:rsidTr="00AD46AA">
        <w:trPr>
          <w:trHeight w:val="392"/>
        </w:trPr>
        <w:tc>
          <w:tcPr>
            <w:tcW w:w="5522" w:type="dxa"/>
          </w:tcPr>
          <w:p w:rsidR="0033201F" w:rsidRPr="00180355" w:rsidRDefault="0033201F" w:rsidP="00B862B5">
            <w:pPr>
              <w:pStyle w:val="TableParagraph"/>
              <w:tabs>
                <w:tab w:val="left" w:pos="144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LVI.-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Antenas de telefonía</w:t>
            </w:r>
          </w:p>
        </w:tc>
        <w:tc>
          <w:tcPr>
            <w:tcW w:w="412" w:type="dxa"/>
            <w:tcBorders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63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638"/>
              </w:tabs>
              <w:spacing w:line="360" w:lineRule="auto"/>
              <w:ind w:left="183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15,000.00</w:t>
            </w:r>
          </w:p>
        </w:tc>
        <w:tc>
          <w:tcPr>
            <w:tcW w:w="426" w:type="dxa"/>
            <w:tcBorders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721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429" w:type="dxa"/>
            <w:tcBorders>
              <w:lef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721"/>
              </w:tabs>
              <w:spacing w:line="360" w:lineRule="auto"/>
              <w:ind w:left="430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10,000.00</w:t>
            </w:r>
          </w:p>
        </w:tc>
      </w:tr>
      <w:tr w:rsidR="0033201F" w:rsidRPr="00180355" w:rsidTr="00AD46AA">
        <w:trPr>
          <w:trHeight w:val="455"/>
        </w:trPr>
        <w:tc>
          <w:tcPr>
            <w:tcW w:w="5522" w:type="dxa"/>
          </w:tcPr>
          <w:p w:rsidR="0033201F" w:rsidRPr="00180355" w:rsidRDefault="0033201F" w:rsidP="00B862B5">
            <w:pPr>
              <w:pStyle w:val="TableParagraph"/>
              <w:tabs>
                <w:tab w:val="left" w:pos="144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LVII.-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Extracción de recursos naturales con fines comerciales.</w:t>
            </w:r>
          </w:p>
        </w:tc>
        <w:tc>
          <w:tcPr>
            <w:tcW w:w="412" w:type="dxa"/>
            <w:tcBorders>
              <w:righ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60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604"/>
              </w:tabs>
              <w:spacing w:line="360" w:lineRule="auto"/>
              <w:ind w:left="151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25,000.00</w:t>
            </w:r>
          </w:p>
        </w:tc>
        <w:tc>
          <w:tcPr>
            <w:tcW w:w="426" w:type="dxa"/>
            <w:tcBorders>
              <w:right w:val="nil"/>
            </w:tcBorders>
          </w:tcPr>
          <w:p w:rsidR="0033201F" w:rsidRPr="00180355" w:rsidRDefault="00AD46AA" w:rsidP="00AD46AA">
            <w:pPr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429" w:type="dxa"/>
            <w:tcBorders>
              <w:left w:val="nil"/>
            </w:tcBorders>
          </w:tcPr>
          <w:p w:rsidR="0033201F" w:rsidRPr="00180355" w:rsidRDefault="0033201F" w:rsidP="00AD46AA">
            <w:pPr>
              <w:pStyle w:val="TableParagraph"/>
              <w:tabs>
                <w:tab w:val="left" w:pos="721"/>
              </w:tabs>
              <w:spacing w:line="360" w:lineRule="auto"/>
              <w:ind w:left="430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10,000.00</w:t>
            </w:r>
          </w:p>
        </w:tc>
      </w:tr>
    </w:tbl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847564" w:rsidRPr="00180355" w:rsidRDefault="00847564" w:rsidP="00E12ED4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80355">
        <w:rPr>
          <w:rFonts w:ascii="Arial" w:hAnsi="Arial" w:cs="Arial"/>
          <w:sz w:val="20"/>
          <w:szCs w:val="20"/>
        </w:rPr>
        <w:t>En cumplimiento a lo dispuesto por el artículo 10-A de la Ley de Coordinación Fiscal Federal, el cobro de los derechos a que se refiere este artículo, no condiciona el ejercicio de las actividades comerciales, industriales o de prestación de servicios.</w:t>
      </w:r>
    </w:p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847564" w:rsidRPr="00180355" w:rsidRDefault="00847564" w:rsidP="00E12ED4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80355">
        <w:rPr>
          <w:rFonts w:ascii="Arial" w:hAnsi="Arial" w:cs="Arial"/>
          <w:b/>
          <w:sz w:val="20"/>
          <w:szCs w:val="20"/>
        </w:rPr>
        <w:t xml:space="preserve">Artículo 13.- </w:t>
      </w:r>
      <w:r w:rsidRPr="00180355">
        <w:rPr>
          <w:rFonts w:ascii="Arial" w:hAnsi="Arial" w:cs="Arial"/>
          <w:sz w:val="20"/>
          <w:szCs w:val="20"/>
        </w:rPr>
        <w:t>El cobro de derechos por el otorgamiento de licencias o permisos para la instalación de anuncios de toda índole, se realizará con base en las siguientes cuotas:</w:t>
      </w:r>
    </w:p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  <w:r w:rsidRPr="00180355">
        <w:rPr>
          <w:rFonts w:ascii="Arial" w:hAnsi="Arial" w:cs="Arial"/>
          <w:sz w:val="20"/>
          <w:szCs w:val="20"/>
        </w:rPr>
        <w:t>Clasificación de los anuncios</w:t>
      </w:r>
    </w:p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744"/>
        <w:gridCol w:w="554"/>
        <w:gridCol w:w="1813"/>
      </w:tblGrid>
      <w:tr w:rsidR="00002371" w:rsidRPr="00180355" w:rsidTr="00066AD8">
        <w:tc>
          <w:tcPr>
            <w:tcW w:w="3701" w:type="pct"/>
          </w:tcPr>
          <w:p w:rsidR="00002371" w:rsidRPr="00180355" w:rsidRDefault="00002371" w:rsidP="00E12ED4">
            <w:pPr>
              <w:pStyle w:val="Textoindependiente"/>
              <w:spacing w:before="0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</w:rPr>
              <w:t xml:space="preserve">I.- </w:t>
            </w:r>
            <w:r w:rsidRPr="00180355">
              <w:rPr>
                <w:rFonts w:ascii="Arial" w:hAnsi="Arial" w:cs="Arial"/>
                <w:sz w:val="20"/>
                <w:szCs w:val="20"/>
              </w:rPr>
              <w:t>Por su posición o ubicación</w:t>
            </w:r>
            <w:r w:rsidRPr="0018035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04" w:type="pct"/>
            <w:tcBorders>
              <w:right w:val="nil"/>
            </w:tcBorders>
          </w:tcPr>
          <w:p w:rsidR="00002371" w:rsidRPr="00180355" w:rsidRDefault="00002371" w:rsidP="00147FAC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pct"/>
            <w:tcBorders>
              <w:left w:val="nil"/>
            </w:tcBorders>
          </w:tcPr>
          <w:p w:rsidR="00002371" w:rsidRPr="00180355" w:rsidRDefault="00002371" w:rsidP="00066AD8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371" w:rsidRPr="00180355" w:rsidTr="00066AD8">
        <w:tc>
          <w:tcPr>
            <w:tcW w:w="3701" w:type="pct"/>
          </w:tcPr>
          <w:p w:rsidR="00002371" w:rsidRPr="00180355" w:rsidRDefault="00002371" w:rsidP="00002371">
            <w:pPr>
              <w:pStyle w:val="Textoindependiente"/>
              <w:spacing w:before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</w:rPr>
              <w:t xml:space="preserve">a) </w:t>
            </w:r>
            <w:r w:rsidRPr="00180355">
              <w:rPr>
                <w:rFonts w:ascii="Arial" w:hAnsi="Arial" w:cs="Arial"/>
                <w:sz w:val="20"/>
                <w:szCs w:val="20"/>
              </w:rPr>
              <w:t>De fachadas, muros, y bardas.</w:t>
            </w:r>
          </w:p>
        </w:tc>
        <w:tc>
          <w:tcPr>
            <w:tcW w:w="304" w:type="pct"/>
            <w:tcBorders>
              <w:right w:val="nil"/>
            </w:tcBorders>
          </w:tcPr>
          <w:p w:rsidR="00002371" w:rsidRPr="00180355" w:rsidRDefault="00002371" w:rsidP="00147FAC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0355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95" w:type="pct"/>
            <w:tcBorders>
              <w:left w:val="nil"/>
            </w:tcBorders>
          </w:tcPr>
          <w:p w:rsidR="00002371" w:rsidRPr="00180355" w:rsidRDefault="00002371" w:rsidP="00066AD8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0355">
              <w:rPr>
                <w:rFonts w:ascii="Arial" w:hAnsi="Arial" w:cs="Arial"/>
                <w:sz w:val="20"/>
                <w:szCs w:val="20"/>
              </w:rPr>
              <w:t>35.00 por m2.</w:t>
            </w:r>
          </w:p>
        </w:tc>
      </w:tr>
      <w:tr w:rsidR="00002371" w:rsidRPr="00180355" w:rsidTr="00066AD8">
        <w:tc>
          <w:tcPr>
            <w:tcW w:w="3701" w:type="pct"/>
          </w:tcPr>
          <w:p w:rsidR="00002371" w:rsidRPr="00180355" w:rsidRDefault="00002371" w:rsidP="00002371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180355">
              <w:rPr>
                <w:rFonts w:ascii="Arial" w:hAnsi="Arial"/>
                <w:b/>
                <w:sz w:val="20"/>
                <w:szCs w:val="20"/>
              </w:rPr>
              <w:t xml:space="preserve">II.- </w:t>
            </w:r>
            <w:r w:rsidRPr="00180355">
              <w:rPr>
                <w:rFonts w:ascii="Arial" w:hAnsi="Arial"/>
                <w:sz w:val="20"/>
                <w:szCs w:val="20"/>
              </w:rPr>
              <w:t>Por su duración:</w:t>
            </w:r>
          </w:p>
        </w:tc>
        <w:tc>
          <w:tcPr>
            <w:tcW w:w="304" w:type="pct"/>
            <w:tcBorders>
              <w:right w:val="nil"/>
            </w:tcBorders>
          </w:tcPr>
          <w:p w:rsidR="00002371" w:rsidRPr="00180355" w:rsidRDefault="00002371" w:rsidP="00147FAC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pct"/>
            <w:tcBorders>
              <w:left w:val="nil"/>
            </w:tcBorders>
          </w:tcPr>
          <w:p w:rsidR="00002371" w:rsidRPr="00180355" w:rsidRDefault="00002371" w:rsidP="00066AD8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371" w:rsidRPr="00180355" w:rsidTr="00066AD8">
        <w:tc>
          <w:tcPr>
            <w:tcW w:w="3701" w:type="pct"/>
          </w:tcPr>
          <w:p w:rsidR="00002371" w:rsidRPr="00180355" w:rsidRDefault="00002371" w:rsidP="00147FAC">
            <w:pPr>
              <w:pStyle w:val="Prrafodelista"/>
              <w:widowControl w:val="0"/>
              <w:tabs>
                <w:tab w:val="left" w:pos="1601"/>
                <w:tab w:val="left" w:pos="1602"/>
              </w:tabs>
              <w:autoSpaceDE w:val="0"/>
              <w:autoSpaceDN w:val="0"/>
              <w:spacing w:after="0" w:line="360" w:lineRule="auto"/>
              <w:ind w:left="0"/>
              <w:contextualSpacing w:val="0"/>
              <w:rPr>
                <w:rFonts w:ascii="Arial" w:hAnsi="Arial"/>
                <w:sz w:val="20"/>
                <w:szCs w:val="20"/>
              </w:rPr>
            </w:pPr>
            <w:r w:rsidRPr="00180355">
              <w:rPr>
                <w:rFonts w:ascii="Arial" w:hAnsi="Arial"/>
                <w:b/>
                <w:sz w:val="20"/>
                <w:szCs w:val="20"/>
              </w:rPr>
              <w:t xml:space="preserve">a) </w:t>
            </w:r>
            <w:r w:rsidRPr="00180355">
              <w:rPr>
                <w:rFonts w:ascii="Arial" w:hAnsi="Arial"/>
                <w:sz w:val="20"/>
                <w:szCs w:val="20"/>
              </w:rPr>
              <w:t xml:space="preserve">Anuncios temporales: Duración que no exceda los setenta días: </w:t>
            </w:r>
          </w:p>
        </w:tc>
        <w:tc>
          <w:tcPr>
            <w:tcW w:w="304" w:type="pct"/>
            <w:tcBorders>
              <w:right w:val="nil"/>
            </w:tcBorders>
          </w:tcPr>
          <w:p w:rsidR="00002371" w:rsidRPr="00180355" w:rsidRDefault="00147FAC" w:rsidP="00147FAC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0355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995" w:type="pct"/>
            <w:tcBorders>
              <w:left w:val="nil"/>
            </w:tcBorders>
          </w:tcPr>
          <w:p w:rsidR="00002371" w:rsidRPr="00180355" w:rsidRDefault="00147FAC" w:rsidP="00066AD8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0355">
              <w:rPr>
                <w:rFonts w:ascii="Arial" w:hAnsi="Arial"/>
                <w:sz w:val="20"/>
                <w:szCs w:val="20"/>
              </w:rPr>
              <w:t>15.00 por m2.</w:t>
            </w:r>
          </w:p>
        </w:tc>
      </w:tr>
      <w:tr w:rsidR="00002371" w:rsidRPr="00180355" w:rsidTr="00066AD8">
        <w:tc>
          <w:tcPr>
            <w:tcW w:w="3701" w:type="pct"/>
          </w:tcPr>
          <w:p w:rsidR="00002371" w:rsidRPr="00180355" w:rsidRDefault="00002371" w:rsidP="00002371">
            <w:pPr>
              <w:pStyle w:val="Textoindependiente"/>
              <w:spacing w:before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80355">
              <w:rPr>
                <w:rFonts w:ascii="Arial" w:hAnsi="Arial" w:cs="Arial"/>
                <w:sz w:val="20"/>
                <w:szCs w:val="20"/>
              </w:rPr>
              <w:t xml:space="preserve">b) </w:t>
            </w:r>
            <w:r w:rsidRPr="00180355">
              <w:rPr>
                <w:rFonts w:ascii="Arial" w:hAnsi="Arial"/>
                <w:sz w:val="20"/>
                <w:szCs w:val="20"/>
              </w:rPr>
              <w:t>Anuncios permanentes: Anuncios pintados, placas de nominativas,</w:t>
            </w:r>
            <w:r w:rsidR="00147FAC" w:rsidRPr="00180355">
              <w:rPr>
                <w:rFonts w:ascii="Arial" w:hAnsi="Arial" w:cs="Arial"/>
                <w:sz w:val="20"/>
                <w:szCs w:val="20"/>
              </w:rPr>
              <w:t xml:space="preserve"> fijados en cercas y muros, cuya duración exceda los setenta días:</w:t>
            </w:r>
          </w:p>
        </w:tc>
        <w:tc>
          <w:tcPr>
            <w:tcW w:w="304" w:type="pct"/>
            <w:tcBorders>
              <w:right w:val="nil"/>
            </w:tcBorders>
          </w:tcPr>
          <w:p w:rsidR="00002371" w:rsidRPr="00180355" w:rsidRDefault="00147FAC" w:rsidP="00147FAC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0355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95" w:type="pct"/>
            <w:tcBorders>
              <w:left w:val="nil"/>
            </w:tcBorders>
          </w:tcPr>
          <w:p w:rsidR="00002371" w:rsidRPr="00180355" w:rsidRDefault="00147FAC" w:rsidP="00066AD8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0355">
              <w:rPr>
                <w:rFonts w:ascii="Arial" w:hAnsi="Arial" w:cs="Arial"/>
                <w:sz w:val="20"/>
                <w:szCs w:val="20"/>
              </w:rPr>
              <w:t>70.00 por m2.</w:t>
            </w:r>
          </w:p>
        </w:tc>
      </w:tr>
      <w:tr w:rsidR="00002371" w:rsidRPr="00180355" w:rsidTr="00066AD8">
        <w:tc>
          <w:tcPr>
            <w:tcW w:w="3701" w:type="pct"/>
          </w:tcPr>
          <w:p w:rsidR="00002371" w:rsidRPr="00180355" w:rsidRDefault="00147FAC" w:rsidP="00002371">
            <w:pPr>
              <w:pStyle w:val="Textoindependiente"/>
              <w:spacing w:before="0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</w:rPr>
              <w:t xml:space="preserve">III.- </w:t>
            </w:r>
            <w:r w:rsidRPr="00180355">
              <w:rPr>
                <w:rFonts w:ascii="Arial" w:hAnsi="Arial" w:cs="Arial"/>
                <w:sz w:val="20"/>
                <w:szCs w:val="20"/>
              </w:rPr>
              <w:t>Por su colocación:</w:t>
            </w:r>
          </w:p>
        </w:tc>
        <w:tc>
          <w:tcPr>
            <w:tcW w:w="304" w:type="pct"/>
            <w:tcBorders>
              <w:right w:val="nil"/>
            </w:tcBorders>
          </w:tcPr>
          <w:p w:rsidR="00002371" w:rsidRPr="00180355" w:rsidRDefault="00002371" w:rsidP="00147FAC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pct"/>
            <w:tcBorders>
              <w:left w:val="nil"/>
            </w:tcBorders>
          </w:tcPr>
          <w:p w:rsidR="00002371" w:rsidRPr="00180355" w:rsidRDefault="00147FAC" w:rsidP="00066AD8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0355">
              <w:rPr>
                <w:rFonts w:ascii="Arial" w:hAnsi="Arial" w:cs="Arial"/>
                <w:sz w:val="20"/>
                <w:szCs w:val="20"/>
              </w:rPr>
              <w:t>Hasta por 30 días</w:t>
            </w:r>
          </w:p>
        </w:tc>
      </w:tr>
      <w:tr w:rsidR="00147FAC" w:rsidRPr="00180355" w:rsidTr="00066AD8">
        <w:tc>
          <w:tcPr>
            <w:tcW w:w="3701" w:type="pct"/>
          </w:tcPr>
          <w:p w:rsidR="00147FAC" w:rsidRPr="00180355" w:rsidRDefault="00147FAC" w:rsidP="00002371">
            <w:pPr>
              <w:pStyle w:val="Textoindependiente"/>
              <w:spacing w:before="0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80355">
              <w:rPr>
                <w:rFonts w:ascii="Arial" w:hAnsi="Arial"/>
                <w:b/>
                <w:sz w:val="20"/>
                <w:szCs w:val="20"/>
              </w:rPr>
              <w:t xml:space="preserve">a) </w:t>
            </w:r>
            <w:r w:rsidRPr="00180355">
              <w:rPr>
                <w:rFonts w:ascii="Arial" w:hAnsi="Arial"/>
                <w:sz w:val="20"/>
                <w:szCs w:val="20"/>
              </w:rPr>
              <w:t>Colgantes</w:t>
            </w:r>
          </w:p>
        </w:tc>
        <w:tc>
          <w:tcPr>
            <w:tcW w:w="304" w:type="pct"/>
            <w:tcBorders>
              <w:right w:val="nil"/>
            </w:tcBorders>
          </w:tcPr>
          <w:p w:rsidR="00147FAC" w:rsidRPr="00180355" w:rsidRDefault="00147FAC" w:rsidP="00147FAC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0355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95" w:type="pct"/>
            <w:tcBorders>
              <w:left w:val="nil"/>
            </w:tcBorders>
          </w:tcPr>
          <w:p w:rsidR="00147FAC" w:rsidRPr="00180355" w:rsidRDefault="00147FAC" w:rsidP="00066AD8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0355">
              <w:rPr>
                <w:rFonts w:ascii="Arial" w:hAnsi="Arial"/>
                <w:sz w:val="20"/>
                <w:szCs w:val="20"/>
              </w:rPr>
              <w:t>15.00 por m2.</w:t>
            </w:r>
          </w:p>
        </w:tc>
      </w:tr>
      <w:tr w:rsidR="00147FAC" w:rsidRPr="00180355" w:rsidTr="00066AD8">
        <w:tc>
          <w:tcPr>
            <w:tcW w:w="3701" w:type="pct"/>
          </w:tcPr>
          <w:p w:rsidR="00147FAC" w:rsidRPr="00180355" w:rsidRDefault="00147FAC" w:rsidP="00002371">
            <w:pPr>
              <w:pStyle w:val="Textoindependiente"/>
              <w:spacing w:before="0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80355">
              <w:rPr>
                <w:rFonts w:ascii="Arial" w:hAnsi="Arial"/>
                <w:b/>
                <w:sz w:val="20"/>
                <w:szCs w:val="20"/>
              </w:rPr>
              <w:t xml:space="preserve">b) </w:t>
            </w:r>
            <w:r w:rsidRPr="00180355">
              <w:rPr>
                <w:rFonts w:ascii="Arial" w:hAnsi="Arial"/>
                <w:sz w:val="20"/>
                <w:szCs w:val="20"/>
              </w:rPr>
              <w:t>De azotea</w:t>
            </w:r>
          </w:p>
        </w:tc>
        <w:tc>
          <w:tcPr>
            <w:tcW w:w="304" w:type="pct"/>
            <w:tcBorders>
              <w:right w:val="nil"/>
            </w:tcBorders>
          </w:tcPr>
          <w:p w:rsidR="00147FAC" w:rsidRPr="00180355" w:rsidRDefault="00147FAC" w:rsidP="00147FAC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0355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95" w:type="pct"/>
            <w:tcBorders>
              <w:left w:val="nil"/>
            </w:tcBorders>
          </w:tcPr>
          <w:p w:rsidR="00147FAC" w:rsidRPr="00180355" w:rsidRDefault="00147FAC" w:rsidP="00066AD8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0355">
              <w:rPr>
                <w:rFonts w:ascii="Arial" w:hAnsi="Arial"/>
                <w:sz w:val="20"/>
                <w:szCs w:val="20"/>
              </w:rPr>
              <w:t>15.00 por m2.</w:t>
            </w:r>
          </w:p>
        </w:tc>
      </w:tr>
      <w:tr w:rsidR="00147FAC" w:rsidRPr="00180355" w:rsidTr="00066AD8">
        <w:tc>
          <w:tcPr>
            <w:tcW w:w="3701" w:type="pct"/>
          </w:tcPr>
          <w:p w:rsidR="00147FAC" w:rsidRPr="00180355" w:rsidRDefault="00147FAC" w:rsidP="00002371">
            <w:pPr>
              <w:pStyle w:val="Textoindependiente"/>
              <w:spacing w:before="0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80355">
              <w:rPr>
                <w:rFonts w:ascii="Arial" w:hAnsi="Arial"/>
                <w:b/>
                <w:sz w:val="20"/>
                <w:szCs w:val="20"/>
              </w:rPr>
              <w:t xml:space="preserve">c) </w:t>
            </w:r>
            <w:r w:rsidRPr="00180355">
              <w:rPr>
                <w:rFonts w:ascii="Arial" w:hAnsi="Arial"/>
                <w:sz w:val="20"/>
                <w:szCs w:val="20"/>
              </w:rPr>
              <w:t>Pintados</w:t>
            </w:r>
          </w:p>
        </w:tc>
        <w:tc>
          <w:tcPr>
            <w:tcW w:w="304" w:type="pct"/>
            <w:tcBorders>
              <w:right w:val="nil"/>
            </w:tcBorders>
          </w:tcPr>
          <w:p w:rsidR="00147FAC" w:rsidRPr="00180355" w:rsidRDefault="00147FAC" w:rsidP="00147FAC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0355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95" w:type="pct"/>
            <w:tcBorders>
              <w:left w:val="nil"/>
            </w:tcBorders>
          </w:tcPr>
          <w:p w:rsidR="00147FAC" w:rsidRPr="00180355" w:rsidRDefault="00147FAC" w:rsidP="00066AD8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0355">
              <w:rPr>
                <w:rFonts w:ascii="Arial" w:hAnsi="Arial"/>
                <w:sz w:val="20"/>
                <w:szCs w:val="20"/>
              </w:rPr>
              <w:t>35.00 por m2.</w:t>
            </w:r>
          </w:p>
        </w:tc>
      </w:tr>
    </w:tbl>
    <w:p w:rsidR="00002371" w:rsidRPr="00180355" w:rsidRDefault="00002371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847564" w:rsidRPr="00180355" w:rsidRDefault="00847564" w:rsidP="00E12ED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80355">
        <w:rPr>
          <w:rFonts w:ascii="Arial" w:hAnsi="Arial"/>
          <w:b/>
          <w:sz w:val="20"/>
          <w:szCs w:val="20"/>
        </w:rPr>
        <w:t>Sección Segunda</w:t>
      </w:r>
    </w:p>
    <w:p w:rsidR="00847564" w:rsidRPr="00180355" w:rsidRDefault="00847564" w:rsidP="00E12ED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80355">
        <w:rPr>
          <w:rFonts w:ascii="Arial" w:hAnsi="Arial"/>
          <w:b/>
          <w:sz w:val="20"/>
          <w:szCs w:val="20"/>
        </w:rPr>
        <w:t>Derechos por Servicios que Presta la Dirección de Obras Públicas</w:t>
      </w:r>
    </w:p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b/>
          <w:sz w:val="20"/>
          <w:szCs w:val="20"/>
        </w:rPr>
      </w:pPr>
    </w:p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  <w:r w:rsidRPr="00180355">
        <w:rPr>
          <w:rFonts w:ascii="Arial" w:hAnsi="Arial" w:cs="Arial"/>
          <w:b/>
          <w:sz w:val="20"/>
          <w:szCs w:val="20"/>
        </w:rPr>
        <w:t xml:space="preserve">Artículo 14.- </w:t>
      </w:r>
      <w:r w:rsidRPr="00180355">
        <w:rPr>
          <w:rFonts w:ascii="Arial" w:hAnsi="Arial" w:cs="Arial"/>
          <w:sz w:val="20"/>
          <w:szCs w:val="20"/>
        </w:rPr>
        <w:t>La tarifa del derecho por los servicios que presta la Dirección de Desarrollo Urbano, se pagará conforme a lo siguiente:</w:t>
      </w:r>
    </w:p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9413" w:type="dxa"/>
        <w:tblInd w:w="1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2834"/>
        <w:gridCol w:w="708"/>
        <w:gridCol w:w="1054"/>
        <w:gridCol w:w="2187"/>
        <w:gridCol w:w="1639"/>
      </w:tblGrid>
      <w:tr w:rsidR="00847564" w:rsidRPr="00180355" w:rsidTr="00261203">
        <w:trPr>
          <w:trHeight w:val="334"/>
        </w:trPr>
        <w:tc>
          <w:tcPr>
            <w:tcW w:w="991" w:type="dxa"/>
            <w:vMerge w:val="restart"/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34" w:type="dxa"/>
            <w:vMerge w:val="restart"/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SERVICIO</w:t>
            </w:r>
          </w:p>
        </w:tc>
        <w:tc>
          <w:tcPr>
            <w:tcW w:w="1762" w:type="dxa"/>
            <w:gridSpan w:val="2"/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CLASIFICACIÓN</w:t>
            </w:r>
          </w:p>
        </w:tc>
        <w:tc>
          <w:tcPr>
            <w:tcW w:w="2187" w:type="dxa"/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UNIDAD</w:t>
            </w:r>
          </w:p>
        </w:tc>
        <w:tc>
          <w:tcPr>
            <w:tcW w:w="1639" w:type="dxa"/>
          </w:tcPr>
          <w:p w:rsidR="00847564" w:rsidRPr="00180355" w:rsidRDefault="00847564" w:rsidP="00E12E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TARIFA</w:t>
            </w:r>
          </w:p>
        </w:tc>
      </w:tr>
      <w:tr w:rsidR="00847564" w:rsidRPr="00180355" w:rsidTr="00261203">
        <w:trPr>
          <w:trHeight w:val="334"/>
        </w:trPr>
        <w:tc>
          <w:tcPr>
            <w:tcW w:w="991" w:type="dxa"/>
            <w:vMerge/>
            <w:tcBorders>
              <w:top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TIPO</w:t>
            </w:r>
          </w:p>
        </w:tc>
        <w:tc>
          <w:tcPr>
            <w:tcW w:w="1054" w:type="dxa"/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CLASE</w:t>
            </w:r>
          </w:p>
        </w:tc>
        <w:tc>
          <w:tcPr>
            <w:tcW w:w="2187" w:type="dxa"/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639" w:type="dxa"/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847564" w:rsidRPr="00180355" w:rsidTr="00261203">
        <w:trPr>
          <w:trHeight w:val="334"/>
        </w:trPr>
        <w:tc>
          <w:tcPr>
            <w:tcW w:w="991" w:type="dxa"/>
            <w:vMerge w:val="restart"/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I.-</w:t>
            </w:r>
          </w:p>
        </w:tc>
        <w:tc>
          <w:tcPr>
            <w:tcW w:w="2834" w:type="dxa"/>
            <w:vMerge w:val="restart"/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Licencia de uso de suelo de desarrollos inmobiliarios</w:t>
            </w:r>
          </w:p>
        </w:tc>
        <w:tc>
          <w:tcPr>
            <w:tcW w:w="708" w:type="dxa"/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4" w:type="dxa"/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87" w:type="dxa"/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Hasta 10,000 M2</w:t>
            </w:r>
          </w:p>
        </w:tc>
        <w:tc>
          <w:tcPr>
            <w:tcW w:w="1639" w:type="dxa"/>
          </w:tcPr>
          <w:p w:rsidR="00847564" w:rsidRPr="00180355" w:rsidRDefault="00847564" w:rsidP="00E12ED4">
            <w:pPr>
              <w:pStyle w:val="TableParagraph"/>
              <w:tabs>
                <w:tab w:val="left" w:pos="59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>6,000.00</w:t>
            </w:r>
          </w:p>
        </w:tc>
      </w:tr>
      <w:tr w:rsidR="00847564" w:rsidRPr="00180355" w:rsidTr="00261203">
        <w:trPr>
          <w:trHeight w:val="334"/>
        </w:trPr>
        <w:tc>
          <w:tcPr>
            <w:tcW w:w="991" w:type="dxa"/>
            <w:vMerge/>
            <w:tcBorders>
              <w:top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4" w:type="dxa"/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87" w:type="dxa"/>
            <w:tcBorders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10,001 a 50,000 M2</w:t>
            </w:r>
          </w:p>
        </w:tc>
        <w:tc>
          <w:tcPr>
            <w:tcW w:w="1639" w:type="dxa"/>
            <w:tcBorders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tabs>
                <w:tab w:val="left" w:pos="47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>12,000.00</w:t>
            </w:r>
          </w:p>
        </w:tc>
      </w:tr>
      <w:tr w:rsidR="00847564" w:rsidRPr="00180355" w:rsidTr="00261203">
        <w:trPr>
          <w:trHeight w:val="334"/>
        </w:trPr>
        <w:tc>
          <w:tcPr>
            <w:tcW w:w="991" w:type="dxa"/>
            <w:vMerge/>
            <w:tcBorders>
              <w:top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4" w:type="dxa"/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87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50,001 a 100,000 M2</w:t>
            </w:r>
          </w:p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tabs>
                <w:tab w:val="left" w:pos="47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>18,000.00</w:t>
            </w:r>
          </w:p>
        </w:tc>
      </w:tr>
      <w:tr w:rsidR="00847564" w:rsidRPr="00180355" w:rsidTr="00261203">
        <w:trPr>
          <w:trHeight w:val="334"/>
        </w:trPr>
        <w:tc>
          <w:tcPr>
            <w:tcW w:w="991" w:type="dxa"/>
            <w:vMerge/>
            <w:tcBorders>
              <w:top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4" w:type="dxa"/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87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100,001 a 150,000 M2</w:t>
            </w:r>
          </w:p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tabs>
                <w:tab w:val="left" w:pos="47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>24,000.00</w:t>
            </w:r>
          </w:p>
        </w:tc>
      </w:tr>
      <w:tr w:rsidR="00847564" w:rsidRPr="00180355" w:rsidTr="00261203">
        <w:trPr>
          <w:trHeight w:val="334"/>
        </w:trPr>
        <w:tc>
          <w:tcPr>
            <w:tcW w:w="991" w:type="dxa"/>
            <w:vMerge/>
            <w:tcBorders>
              <w:top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4" w:type="dxa"/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87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150,001 a 200,000 M2</w:t>
            </w:r>
          </w:p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tabs>
                <w:tab w:val="left" w:pos="47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>30,000.00</w:t>
            </w:r>
          </w:p>
        </w:tc>
      </w:tr>
      <w:tr w:rsidR="00847564" w:rsidRPr="00180355" w:rsidTr="00261203">
        <w:trPr>
          <w:trHeight w:val="334"/>
        </w:trPr>
        <w:tc>
          <w:tcPr>
            <w:tcW w:w="991" w:type="dxa"/>
            <w:vMerge/>
            <w:tcBorders>
              <w:top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4" w:type="dxa"/>
            <w:tcBorders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87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Más de 200,001 M2</w:t>
            </w:r>
          </w:p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tabs>
                <w:tab w:val="left" w:pos="47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>36,000.00</w:t>
            </w:r>
          </w:p>
        </w:tc>
      </w:tr>
      <w:tr w:rsidR="00847564" w:rsidRPr="00180355" w:rsidTr="00261203">
        <w:trPr>
          <w:trHeight w:val="1374"/>
        </w:trPr>
        <w:tc>
          <w:tcPr>
            <w:tcW w:w="991" w:type="dxa"/>
            <w:tcBorders>
              <w:bottom w:val="single" w:sz="4" w:space="0" w:color="auto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II.-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847564" w:rsidRPr="00180355" w:rsidRDefault="00847564" w:rsidP="00EA31E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Licencia de uso de suelo para vivienda que no constituya un desarrollo inmobiliario o</w:t>
            </w:r>
            <w:r w:rsidR="00EA31E4"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división de lotes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87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Cualquier superficie</w:t>
            </w:r>
          </w:p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tabs>
                <w:tab w:val="left" w:pos="59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>1,000.00</w:t>
            </w:r>
          </w:p>
        </w:tc>
      </w:tr>
      <w:tr w:rsidR="00847564" w:rsidRPr="00180355" w:rsidTr="00261203">
        <w:trPr>
          <w:trHeight w:val="337"/>
        </w:trPr>
        <w:tc>
          <w:tcPr>
            <w:tcW w:w="991" w:type="dxa"/>
            <w:vMerge w:val="restart"/>
            <w:tcBorders>
              <w:top w:val="single" w:sz="4" w:space="0" w:color="auto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III.-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Licencia anual de uso de suelo comercial o industrial, excepto vivienda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4" w:type="dxa"/>
            <w:tcBorders>
              <w:top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87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 a 20 M2</w:t>
            </w:r>
          </w:p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$ 50.00 P/M2</w:t>
            </w:r>
          </w:p>
        </w:tc>
      </w:tr>
      <w:tr w:rsidR="00847564" w:rsidRPr="00180355" w:rsidTr="00261203">
        <w:trPr>
          <w:trHeight w:val="334"/>
        </w:trPr>
        <w:tc>
          <w:tcPr>
            <w:tcW w:w="991" w:type="dxa"/>
            <w:vMerge/>
            <w:tcBorders>
              <w:top w:val="single" w:sz="12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34" w:type="dxa"/>
            <w:vMerge/>
            <w:tcBorders>
              <w:top w:val="single" w:sz="12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4" w:type="dxa"/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87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21 a 40 M2</w:t>
            </w:r>
          </w:p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$ 45.00 P/M2</w:t>
            </w:r>
          </w:p>
        </w:tc>
      </w:tr>
      <w:tr w:rsidR="00847564" w:rsidRPr="00180355" w:rsidTr="00261203">
        <w:trPr>
          <w:trHeight w:val="334"/>
        </w:trPr>
        <w:tc>
          <w:tcPr>
            <w:tcW w:w="991" w:type="dxa"/>
            <w:vMerge/>
            <w:tcBorders>
              <w:top w:val="single" w:sz="12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34" w:type="dxa"/>
            <w:vMerge/>
            <w:tcBorders>
              <w:top w:val="single" w:sz="12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4" w:type="dxa"/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87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41 a 60 M2</w:t>
            </w:r>
          </w:p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$ 40.00 P/M2</w:t>
            </w:r>
          </w:p>
        </w:tc>
      </w:tr>
      <w:tr w:rsidR="00847564" w:rsidRPr="00180355" w:rsidTr="00261203">
        <w:trPr>
          <w:trHeight w:val="334"/>
        </w:trPr>
        <w:tc>
          <w:tcPr>
            <w:tcW w:w="991" w:type="dxa"/>
            <w:vMerge/>
            <w:tcBorders>
              <w:top w:val="single" w:sz="12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34" w:type="dxa"/>
            <w:vMerge/>
            <w:tcBorders>
              <w:top w:val="single" w:sz="12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4" w:type="dxa"/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87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61 a 100 M2</w:t>
            </w:r>
          </w:p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$ 35.00 P/M2</w:t>
            </w:r>
          </w:p>
        </w:tc>
      </w:tr>
      <w:tr w:rsidR="00847564" w:rsidRPr="00180355" w:rsidTr="00261203">
        <w:trPr>
          <w:trHeight w:val="334"/>
        </w:trPr>
        <w:tc>
          <w:tcPr>
            <w:tcW w:w="991" w:type="dxa"/>
            <w:vMerge/>
            <w:tcBorders>
              <w:top w:val="single" w:sz="12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34" w:type="dxa"/>
            <w:vMerge/>
            <w:tcBorders>
              <w:top w:val="single" w:sz="12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4" w:type="dxa"/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87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101 a 200 M2</w:t>
            </w:r>
          </w:p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$ 30.00 P/M2</w:t>
            </w:r>
          </w:p>
        </w:tc>
      </w:tr>
      <w:tr w:rsidR="00847564" w:rsidRPr="00180355" w:rsidTr="00261203">
        <w:trPr>
          <w:trHeight w:val="329"/>
        </w:trPr>
        <w:tc>
          <w:tcPr>
            <w:tcW w:w="991" w:type="dxa"/>
            <w:vMerge/>
            <w:tcBorders>
              <w:top w:val="single" w:sz="12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34" w:type="dxa"/>
            <w:vMerge/>
            <w:tcBorders>
              <w:top w:val="single" w:sz="12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4" w:type="dxa"/>
            <w:tcBorders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87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201 a 300 M2</w:t>
            </w:r>
          </w:p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$ 25.00 P/M2</w:t>
            </w:r>
          </w:p>
        </w:tc>
      </w:tr>
      <w:tr w:rsidR="00847564" w:rsidRPr="00180355" w:rsidTr="00261203">
        <w:trPr>
          <w:trHeight w:val="334"/>
        </w:trPr>
        <w:tc>
          <w:tcPr>
            <w:tcW w:w="991" w:type="dxa"/>
            <w:vMerge/>
            <w:tcBorders>
              <w:top w:val="single" w:sz="12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34" w:type="dxa"/>
            <w:vMerge/>
            <w:tcBorders>
              <w:top w:val="single" w:sz="12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87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301 a 500 M2</w:t>
            </w:r>
          </w:p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$ 20.00 P/M2</w:t>
            </w:r>
          </w:p>
        </w:tc>
      </w:tr>
      <w:tr w:rsidR="00847564" w:rsidRPr="00180355" w:rsidTr="00261203">
        <w:trPr>
          <w:trHeight w:val="334"/>
        </w:trPr>
        <w:tc>
          <w:tcPr>
            <w:tcW w:w="991" w:type="dxa"/>
            <w:vMerge/>
            <w:tcBorders>
              <w:top w:val="single" w:sz="12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34" w:type="dxa"/>
            <w:vMerge/>
            <w:tcBorders>
              <w:top w:val="single" w:sz="12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4" w:space="0" w:color="auto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4" w:space="0" w:color="auto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87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501 a 1,000 M2</w:t>
            </w:r>
          </w:p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$ 15.00 P/M2</w:t>
            </w:r>
          </w:p>
        </w:tc>
      </w:tr>
      <w:tr w:rsidR="00847564" w:rsidRPr="00180355" w:rsidTr="00261203">
        <w:trPr>
          <w:trHeight w:val="334"/>
        </w:trPr>
        <w:tc>
          <w:tcPr>
            <w:tcW w:w="991" w:type="dxa"/>
            <w:vMerge/>
            <w:tcBorders>
              <w:top w:val="single" w:sz="12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34" w:type="dxa"/>
            <w:vMerge/>
            <w:tcBorders>
              <w:top w:val="single" w:sz="12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87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1,001 a 2,000 M2</w:t>
            </w:r>
          </w:p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$ 10.00 P/M2</w:t>
            </w:r>
          </w:p>
        </w:tc>
      </w:tr>
      <w:tr w:rsidR="00847564" w:rsidRPr="00180355" w:rsidTr="00261203">
        <w:trPr>
          <w:trHeight w:val="334"/>
        </w:trPr>
        <w:tc>
          <w:tcPr>
            <w:tcW w:w="991" w:type="dxa"/>
            <w:vMerge/>
            <w:tcBorders>
              <w:top w:val="single" w:sz="12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34" w:type="dxa"/>
            <w:vMerge/>
            <w:tcBorders>
              <w:top w:val="single" w:sz="12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87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2,001 a 5,000 M2</w:t>
            </w:r>
          </w:p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tabs>
                <w:tab w:val="left" w:pos="45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>5.00 P/M2</w:t>
            </w:r>
          </w:p>
        </w:tc>
      </w:tr>
      <w:tr w:rsidR="00847564" w:rsidRPr="00180355" w:rsidTr="00261203">
        <w:trPr>
          <w:trHeight w:val="334"/>
        </w:trPr>
        <w:tc>
          <w:tcPr>
            <w:tcW w:w="991" w:type="dxa"/>
            <w:vMerge/>
            <w:tcBorders>
              <w:top w:val="single" w:sz="12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34" w:type="dxa"/>
            <w:vMerge/>
            <w:tcBorders>
              <w:top w:val="single" w:sz="12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87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5,001 a 10,001 M2</w:t>
            </w:r>
          </w:p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tabs>
                <w:tab w:val="left" w:pos="45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>4.50 P/M2</w:t>
            </w:r>
          </w:p>
        </w:tc>
      </w:tr>
      <w:tr w:rsidR="00847564" w:rsidRPr="00180355" w:rsidTr="00261203">
        <w:trPr>
          <w:trHeight w:val="334"/>
        </w:trPr>
        <w:tc>
          <w:tcPr>
            <w:tcW w:w="991" w:type="dxa"/>
            <w:vMerge/>
            <w:tcBorders>
              <w:top w:val="single" w:sz="12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34" w:type="dxa"/>
            <w:vMerge/>
            <w:tcBorders>
              <w:top w:val="single" w:sz="12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87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10,001 a 20,000 M2</w:t>
            </w:r>
          </w:p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tabs>
                <w:tab w:val="left" w:pos="45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>3.50 P/M2</w:t>
            </w:r>
          </w:p>
        </w:tc>
      </w:tr>
      <w:tr w:rsidR="00847564" w:rsidRPr="00180355" w:rsidTr="00261203">
        <w:trPr>
          <w:trHeight w:val="341"/>
        </w:trPr>
        <w:tc>
          <w:tcPr>
            <w:tcW w:w="991" w:type="dxa"/>
            <w:vMerge/>
            <w:tcBorders>
              <w:top w:val="single" w:sz="12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34" w:type="dxa"/>
            <w:vMerge/>
            <w:tcBorders>
              <w:top w:val="single" w:sz="12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87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20,001 a 100,000 M2</w:t>
            </w:r>
          </w:p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tabs>
                <w:tab w:val="left" w:pos="45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>2.50 P/M2</w:t>
            </w:r>
          </w:p>
        </w:tc>
      </w:tr>
      <w:tr w:rsidR="00847564" w:rsidRPr="00180355" w:rsidTr="0026120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41"/>
        </w:trPr>
        <w:tc>
          <w:tcPr>
            <w:tcW w:w="991" w:type="dxa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34" w:type="dxa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8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100,001 en adelante</w:t>
            </w:r>
          </w:p>
        </w:tc>
        <w:tc>
          <w:tcPr>
            <w:tcW w:w="1639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pStyle w:val="TableParagraph"/>
              <w:tabs>
                <w:tab w:val="left" w:pos="45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>1.50 P/M2</w:t>
            </w:r>
          </w:p>
        </w:tc>
      </w:tr>
      <w:tr w:rsidR="00847564" w:rsidRPr="00180355" w:rsidTr="0026120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33"/>
        </w:trPr>
        <w:tc>
          <w:tcPr>
            <w:tcW w:w="991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IV.-</w:t>
            </w:r>
          </w:p>
        </w:tc>
        <w:tc>
          <w:tcPr>
            <w:tcW w:w="2834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Licencia de uso de suelo para el trámite de Licencia de Construcción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 a 20 M2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pStyle w:val="TableParagraph"/>
              <w:tabs>
                <w:tab w:val="left" w:pos="75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>200.00</w:t>
            </w:r>
          </w:p>
        </w:tc>
      </w:tr>
      <w:tr w:rsidR="00847564" w:rsidRPr="00180355" w:rsidTr="0026120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37"/>
        </w:trPr>
        <w:tc>
          <w:tcPr>
            <w:tcW w:w="99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3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4" w:type="dxa"/>
            <w:tcBorders>
              <w:left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87" w:type="dxa"/>
            <w:tcBorders>
              <w:left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21 a 40 M2</w:t>
            </w:r>
          </w:p>
        </w:tc>
        <w:tc>
          <w:tcPr>
            <w:tcW w:w="1639" w:type="dxa"/>
            <w:tcBorders>
              <w:left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pStyle w:val="TableParagraph"/>
              <w:tabs>
                <w:tab w:val="left" w:pos="75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>400.00</w:t>
            </w:r>
          </w:p>
        </w:tc>
      </w:tr>
      <w:tr w:rsidR="00847564" w:rsidRPr="00180355" w:rsidTr="0026120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34"/>
        </w:trPr>
        <w:tc>
          <w:tcPr>
            <w:tcW w:w="99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3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4" w:type="dxa"/>
            <w:tcBorders>
              <w:left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87" w:type="dxa"/>
            <w:tcBorders>
              <w:left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41 a 60 M2</w:t>
            </w:r>
          </w:p>
        </w:tc>
        <w:tc>
          <w:tcPr>
            <w:tcW w:w="1639" w:type="dxa"/>
            <w:tcBorders>
              <w:left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pStyle w:val="TableParagraph"/>
              <w:tabs>
                <w:tab w:val="left" w:pos="75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>600.00</w:t>
            </w:r>
          </w:p>
        </w:tc>
      </w:tr>
      <w:tr w:rsidR="00847564" w:rsidRPr="00180355" w:rsidTr="0026120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34"/>
        </w:trPr>
        <w:tc>
          <w:tcPr>
            <w:tcW w:w="99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3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4" w:type="dxa"/>
            <w:tcBorders>
              <w:left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87" w:type="dxa"/>
            <w:tcBorders>
              <w:left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61 a 100 M2</w:t>
            </w:r>
          </w:p>
        </w:tc>
        <w:tc>
          <w:tcPr>
            <w:tcW w:w="1639" w:type="dxa"/>
            <w:tcBorders>
              <w:left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pStyle w:val="TableParagraph"/>
              <w:tabs>
                <w:tab w:val="left" w:pos="75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>800.00</w:t>
            </w:r>
          </w:p>
        </w:tc>
      </w:tr>
      <w:tr w:rsidR="00847564" w:rsidRPr="00180355" w:rsidTr="0026120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34"/>
        </w:trPr>
        <w:tc>
          <w:tcPr>
            <w:tcW w:w="99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3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4" w:type="dxa"/>
            <w:tcBorders>
              <w:left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87" w:type="dxa"/>
            <w:tcBorders>
              <w:left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101 a 200 M2</w:t>
            </w:r>
          </w:p>
        </w:tc>
        <w:tc>
          <w:tcPr>
            <w:tcW w:w="1639" w:type="dxa"/>
            <w:tcBorders>
              <w:left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pStyle w:val="TableParagraph"/>
              <w:tabs>
                <w:tab w:val="left" w:pos="59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>1,000.00</w:t>
            </w:r>
          </w:p>
        </w:tc>
      </w:tr>
      <w:tr w:rsidR="00847564" w:rsidRPr="00180355" w:rsidTr="0026120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34"/>
        </w:trPr>
        <w:tc>
          <w:tcPr>
            <w:tcW w:w="99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3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4" w:type="dxa"/>
            <w:tcBorders>
              <w:left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87" w:type="dxa"/>
            <w:tcBorders>
              <w:left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201 a 300 M2</w:t>
            </w:r>
          </w:p>
        </w:tc>
        <w:tc>
          <w:tcPr>
            <w:tcW w:w="1639" w:type="dxa"/>
            <w:tcBorders>
              <w:left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pStyle w:val="TableParagraph"/>
              <w:tabs>
                <w:tab w:val="left" w:pos="59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>1,200.00</w:t>
            </w:r>
          </w:p>
        </w:tc>
      </w:tr>
      <w:tr w:rsidR="00847564" w:rsidRPr="00180355" w:rsidTr="0026120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34"/>
        </w:trPr>
        <w:tc>
          <w:tcPr>
            <w:tcW w:w="99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3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4" w:type="dxa"/>
            <w:tcBorders>
              <w:left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87" w:type="dxa"/>
            <w:tcBorders>
              <w:left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301 a 500 M2</w:t>
            </w:r>
          </w:p>
        </w:tc>
        <w:tc>
          <w:tcPr>
            <w:tcW w:w="1639" w:type="dxa"/>
            <w:tcBorders>
              <w:left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pStyle w:val="TableParagraph"/>
              <w:tabs>
                <w:tab w:val="left" w:pos="59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>1,400.00</w:t>
            </w:r>
          </w:p>
        </w:tc>
      </w:tr>
      <w:tr w:rsidR="00847564" w:rsidRPr="00180355" w:rsidTr="0026120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34"/>
        </w:trPr>
        <w:tc>
          <w:tcPr>
            <w:tcW w:w="99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3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4" w:type="dxa"/>
            <w:tcBorders>
              <w:left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87" w:type="dxa"/>
            <w:tcBorders>
              <w:left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501 A 1,000 M2</w:t>
            </w:r>
          </w:p>
        </w:tc>
        <w:tc>
          <w:tcPr>
            <w:tcW w:w="1639" w:type="dxa"/>
            <w:tcBorders>
              <w:left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pStyle w:val="TableParagraph"/>
              <w:tabs>
                <w:tab w:val="left" w:pos="59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>1,800.00</w:t>
            </w:r>
          </w:p>
        </w:tc>
      </w:tr>
      <w:tr w:rsidR="00847564" w:rsidRPr="00180355" w:rsidTr="0026120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34"/>
        </w:trPr>
        <w:tc>
          <w:tcPr>
            <w:tcW w:w="99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3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4" w:type="dxa"/>
            <w:tcBorders>
              <w:left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87" w:type="dxa"/>
            <w:tcBorders>
              <w:left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1,001 A 2,000 M2</w:t>
            </w:r>
          </w:p>
        </w:tc>
        <w:tc>
          <w:tcPr>
            <w:tcW w:w="1639" w:type="dxa"/>
            <w:tcBorders>
              <w:left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pStyle w:val="TableParagraph"/>
              <w:tabs>
                <w:tab w:val="left" w:pos="59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>2,500.00</w:t>
            </w:r>
          </w:p>
        </w:tc>
      </w:tr>
      <w:tr w:rsidR="00847564" w:rsidRPr="00180355" w:rsidTr="0026120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34"/>
        </w:trPr>
        <w:tc>
          <w:tcPr>
            <w:tcW w:w="99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3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4" w:type="dxa"/>
            <w:tcBorders>
              <w:left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87" w:type="dxa"/>
            <w:tcBorders>
              <w:left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2,001 A 5,000 M2</w:t>
            </w:r>
          </w:p>
        </w:tc>
        <w:tc>
          <w:tcPr>
            <w:tcW w:w="1639" w:type="dxa"/>
            <w:tcBorders>
              <w:left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pStyle w:val="TableParagraph"/>
              <w:tabs>
                <w:tab w:val="left" w:pos="59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>3,500.00</w:t>
            </w:r>
          </w:p>
        </w:tc>
      </w:tr>
      <w:tr w:rsidR="00847564" w:rsidRPr="00180355" w:rsidTr="0026120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34"/>
        </w:trPr>
        <w:tc>
          <w:tcPr>
            <w:tcW w:w="99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3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4" w:type="dxa"/>
            <w:tcBorders>
              <w:left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87" w:type="dxa"/>
            <w:tcBorders>
              <w:left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5,001 A 10,000 M2</w:t>
            </w:r>
          </w:p>
        </w:tc>
        <w:tc>
          <w:tcPr>
            <w:tcW w:w="1639" w:type="dxa"/>
            <w:tcBorders>
              <w:left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pStyle w:val="TableParagraph"/>
              <w:tabs>
                <w:tab w:val="left" w:pos="59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>4,500.00</w:t>
            </w:r>
          </w:p>
        </w:tc>
      </w:tr>
      <w:tr w:rsidR="00847564" w:rsidRPr="00180355" w:rsidTr="0026120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34"/>
        </w:trPr>
        <w:tc>
          <w:tcPr>
            <w:tcW w:w="99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3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4" w:type="dxa"/>
            <w:tcBorders>
              <w:left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87" w:type="dxa"/>
            <w:tcBorders>
              <w:left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10,001 A 20,000 M2</w:t>
            </w:r>
          </w:p>
        </w:tc>
        <w:tc>
          <w:tcPr>
            <w:tcW w:w="1639" w:type="dxa"/>
            <w:tcBorders>
              <w:left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pStyle w:val="TableParagraph"/>
              <w:tabs>
                <w:tab w:val="left" w:pos="59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>6,500.00</w:t>
            </w:r>
          </w:p>
        </w:tc>
      </w:tr>
      <w:tr w:rsidR="00847564" w:rsidRPr="00180355" w:rsidTr="0026120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34"/>
        </w:trPr>
        <w:tc>
          <w:tcPr>
            <w:tcW w:w="99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3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4" w:type="dxa"/>
            <w:tcBorders>
              <w:left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87" w:type="dxa"/>
            <w:tcBorders>
              <w:left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20,001 A 100,000 M2</w:t>
            </w:r>
          </w:p>
        </w:tc>
        <w:tc>
          <w:tcPr>
            <w:tcW w:w="1639" w:type="dxa"/>
            <w:tcBorders>
              <w:left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pStyle w:val="TableParagraph"/>
              <w:tabs>
                <w:tab w:val="left" w:pos="47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>10,000.00</w:t>
            </w:r>
          </w:p>
        </w:tc>
      </w:tr>
      <w:tr w:rsidR="00847564" w:rsidRPr="00180355" w:rsidTr="0026120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39"/>
        </w:trPr>
        <w:tc>
          <w:tcPr>
            <w:tcW w:w="99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3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4" w:type="dxa"/>
            <w:tcBorders>
              <w:left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87" w:type="dxa"/>
            <w:tcBorders>
              <w:left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100,001 en adelante</w:t>
            </w:r>
          </w:p>
        </w:tc>
        <w:tc>
          <w:tcPr>
            <w:tcW w:w="1639" w:type="dxa"/>
            <w:tcBorders>
              <w:left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pStyle w:val="TableParagraph"/>
              <w:tabs>
                <w:tab w:val="left" w:pos="47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>15,000.00</w:t>
            </w:r>
          </w:p>
        </w:tc>
      </w:tr>
      <w:tr w:rsidR="00847564" w:rsidRPr="00180355" w:rsidTr="0026120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29"/>
        </w:trPr>
        <w:tc>
          <w:tcPr>
            <w:tcW w:w="99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V.-</w:t>
            </w:r>
          </w:p>
        </w:tc>
        <w:tc>
          <w:tcPr>
            <w:tcW w:w="28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7564" w:rsidRPr="00180355" w:rsidRDefault="00847564" w:rsidP="00066AD8">
            <w:pPr>
              <w:pStyle w:val="TableParagraph"/>
              <w:tabs>
                <w:tab w:val="left" w:pos="176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Factibilidad de Uso de suelo para</w:t>
            </w:r>
            <w:r w:rsidR="00066AD8"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desarrollos Inmobiliarios.</w:t>
            </w:r>
          </w:p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4" w:type="dxa"/>
            <w:tcBorders>
              <w:left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87" w:type="dxa"/>
            <w:tcBorders>
              <w:left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Zona Urbana</w:t>
            </w:r>
          </w:p>
        </w:tc>
        <w:tc>
          <w:tcPr>
            <w:tcW w:w="1639" w:type="dxa"/>
            <w:tcBorders>
              <w:left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pStyle w:val="TableParagraph"/>
              <w:tabs>
                <w:tab w:val="left" w:pos="59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>5,000.00</w:t>
            </w:r>
          </w:p>
        </w:tc>
      </w:tr>
      <w:tr w:rsidR="00847564" w:rsidRPr="00180355" w:rsidTr="0026120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80"/>
        </w:trPr>
        <w:tc>
          <w:tcPr>
            <w:tcW w:w="99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3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4" w:type="dxa"/>
            <w:tcBorders>
              <w:left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87" w:type="dxa"/>
            <w:tcBorders>
              <w:left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Zona de Reserva de</w:t>
            </w:r>
          </w:p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Crecimiento</w:t>
            </w:r>
          </w:p>
        </w:tc>
        <w:tc>
          <w:tcPr>
            <w:tcW w:w="1639" w:type="dxa"/>
            <w:tcBorders>
              <w:left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pStyle w:val="TableParagraph"/>
              <w:tabs>
                <w:tab w:val="left" w:pos="478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>10,000.00</w:t>
            </w:r>
          </w:p>
        </w:tc>
      </w:tr>
      <w:tr w:rsidR="00847564" w:rsidRPr="00180355" w:rsidTr="0026120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34"/>
        </w:trPr>
        <w:tc>
          <w:tcPr>
            <w:tcW w:w="99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3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4" w:type="dxa"/>
            <w:tcBorders>
              <w:left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87" w:type="dxa"/>
            <w:tcBorders>
              <w:left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Zona Rural</w:t>
            </w:r>
          </w:p>
        </w:tc>
        <w:tc>
          <w:tcPr>
            <w:tcW w:w="1639" w:type="dxa"/>
            <w:tcBorders>
              <w:left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pStyle w:val="TableParagraph"/>
              <w:tabs>
                <w:tab w:val="left" w:pos="481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>15,000.00</w:t>
            </w:r>
          </w:p>
        </w:tc>
      </w:tr>
      <w:tr w:rsidR="00847564" w:rsidRPr="00180355" w:rsidTr="0026120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85"/>
        </w:trPr>
        <w:tc>
          <w:tcPr>
            <w:tcW w:w="99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3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4" w:type="dxa"/>
            <w:tcBorders>
              <w:left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87" w:type="dxa"/>
            <w:tcBorders>
              <w:left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Zona de Preservación</w:t>
            </w:r>
          </w:p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Ecológica</w:t>
            </w:r>
          </w:p>
        </w:tc>
        <w:tc>
          <w:tcPr>
            <w:tcW w:w="1639" w:type="dxa"/>
            <w:tcBorders>
              <w:left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pStyle w:val="TableParagraph"/>
              <w:tabs>
                <w:tab w:val="left" w:pos="478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>20,000.00</w:t>
            </w:r>
          </w:p>
        </w:tc>
      </w:tr>
      <w:tr w:rsidR="00847564" w:rsidRPr="00180355" w:rsidTr="0026120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026"/>
        </w:trPr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VI.-</w:t>
            </w:r>
          </w:p>
        </w:tc>
        <w:tc>
          <w:tcPr>
            <w:tcW w:w="28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7564" w:rsidRPr="00180355" w:rsidRDefault="00847564" w:rsidP="00066AD8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Factibilidad (constancia) de</w:t>
            </w:r>
            <w:r w:rsidR="00066AD8"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uso del suelo para comercio o Establecimiento.</w:t>
            </w:r>
          </w:p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4" w:type="dxa"/>
            <w:tcBorders>
              <w:left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87" w:type="dxa"/>
            <w:tcBorders>
              <w:left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Carta</w:t>
            </w:r>
          </w:p>
        </w:tc>
        <w:tc>
          <w:tcPr>
            <w:tcW w:w="1639" w:type="dxa"/>
            <w:tcBorders>
              <w:left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pStyle w:val="TableParagraph"/>
              <w:tabs>
                <w:tab w:val="left" w:pos="59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>1,500.00</w:t>
            </w:r>
          </w:p>
        </w:tc>
      </w:tr>
      <w:tr w:rsidR="00847564" w:rsidRPr="00180355" w:rsidTr="0026120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369"/>
        </w:trPr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VII.-</w:t>
            </w:r>
          </w:p>
        </w:tc>
        <w:tc>
          <w:tcPr>
            <w:tcW w:w="28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Factibilidad (constancia) de uso del suelo para venta de bebidas alcohólicas en</w:t>
            </w:r>
          </w:p>
          <w:p w:rsidR="00847564" w:rsidRPr="00180355" w:rsidRDefault="00847564" w:rsidP="00E12ED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envase cerrado</w:t>
            </w:r>
          </w:p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4" w:type="dxa"/>
            <w:tcBorders>
              <w:left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87" w:type="dxa"/>
            <w:tcBorders>
              <w:left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639" w:type="dxa"/>
            <w:tcBorders>
              <w:left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pStyle w:val="TableParagraph"/>
              <w:tabs>
                <w:tab w:val="left" w:pos="59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>5,000.00</w:t>
            </w:r>
          </w:p>
        </w:tc>
      </w:tr>
      <w:tr w:rsidR="00847564" w:rsidRPr="00180355" w:rsidTr="0026120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371"/>
        </w:trPr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VIII.-</w:t>
            </w:r>
          </w:p>
        </w:tc>
        <w:tc>
          <w:tcPr>
            <w:tcW w:w="28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Factibilidad (constancia) de uso del suelo para venta de bebidas alcohólicas para</w:t>
            </w:r>
          </w:p>
          <w:p w:rsidR="00847564" w:rsidRPr="00180355" w:rsidRDefault="00847564" w:rsidP="00E12ED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consumo en el mismo local</w:t>
            </w:r>
          </w:p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4" w:type="dxa"/>
            <w:tcBorders>
              <w:left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87" w:type="dxa"/>
            <w:tcBorders>
              <w:left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Carta</w:t>
            </w:r>
          </w:p>
        </w:tc>
        <w:tc>
          <w:tcPr>
            <w:tcW w:w="1639" w:type="dxa"/>
            <w:tcBorders>
              <w:left w:val="single" w:sz="12" w:space="0" w:color="000000"/>
              <w:right w:val="single" w:sz="12" w:space="0" w:color="000000"/>
            </w:tcBorders>
          </w:tcPr>
          <w:p w:rsidR="00847564" w:rsidRPr="00180355" w:rsidRDefault="00847564" w:rsidP="00E12ED4">
            <w:pPr>
              <w:pStyle w:val="TableParagraph"/>
              <w:tabs>
                <w:tab w:val="left" w:pos="47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>10,000.00</w:t>
            </w:r>
          </w:p>
        </w:tc>
      </w:tr>
      <w:tr w:rsidR="00847564" w:rsidRPr="00180355" w:rsidTr="00261203">
        <w:trPr>
          <w:trHeight w:val="1714"/>
        </w:trPr>
        <w:tc>
          <w:tcPr>
            <w:tcW w:w="991" w:type="dxa"/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IX.-</w:t>
            </w:r>
          </w:p>
        </w:tc>
        <w:tc>
          <w:tcPr>
            <w:tcW w:w="2834" w:type="dxa"/>
          </w:tcPr>
          <w:p w:rsidR="00847564" w:rsidRPr="00180355" w:rsidRDefault="00847564" w:rsidP="00E12ED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Factibilidad para la instalación de infraestructura en bienes inmuebles propiedad del municipio o en</w:t>
            </w:r>
          </w:p>
          <w:p w:rsidR="00847564" w:rsidRPr="00180355" w:rsidRDefault="00847564" w:rsidP="00E12ED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la vía pública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87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Por aparato, caseta o unidad</w:t>
            </w:r>
          </w:p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tabs>
                <w:tab w:val="left" w:pos="75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>250.00</w:t>
            </w:r>
          </w:p>
        </w:tc>
      </w:tr>
      <w:tr w:rsidR="00847564" w:rsidRPr="00180355" w:rsidTr="00261203">
        <w:trPr>
          <w:trHeight w:val="2749"/>
        </w:trPr>
        <w:tc>
          <w:tcPr>
            <w:tcW w:w="991" w:type="dxa"/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X.-</w:t>
            </w:r>
          </w:p>
        </w:tc>
        <w:tc>
          <w:tcPr>
            <w:tcW w:w="2834" w:type="dxa"/>
          </w:tcPr>
          <w:p w:rsidR="00847564" w:rsidRPr="00180355" w:rsidRDefault="00847564" w:rsidP="00E12ED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Factibilidad para la instalación de infraestructura aérea, consistente en cableado o líneas de transmisión, a excepción de las que fueren propiedad de la comisión federal de</w:t>
            </w:r>
          </w:p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electricidad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87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Metro lineal</w:t>
            </w:r>
          </w:p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tabs>
                <w:tab w:val="left" w:pos="81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>$ 2.50</w:t>
            </w:r>
          </w:p>
        </w:tc>
      </w:tr>
      <w:tr w:rsidR="00847564" w:rsidRPr="00180355" w:rsidTr="00261203">
        <w:trPr>
          <w:trHeight w:val="1023"/>
        </w:trPr>
        <w:tc>
          <w:tcPr>
            <w:tcW w:w="991" w:type="dxa"/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XI.-</w:t>
            </w:r>
          </w:p>
        </w:tc>
        <w:tc>
          <w:tcPr>
            <w:tcW w:w="2834" w:type="dxa"/>
          </w:tcPr>
          <w:p w:rsidR="00847564" w:rsidRPr="00180355" w:rsidRDefault="00847564" w:rsidP="00066AD8">
            <w:pPr>
              <w:pStyle w:val="TableParagraph"/>
              <w:tabs>
                <w:tab w:val="left" w:pos="1641"/>
                <w:tab w:val="left" w:pos="2589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Factibilidad</w:t>
            </w:r>
            <w:r w:rsidR="00066AD8"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para</w:t>
            </w:r>
            <w:r w:rsidR="00066AD8"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la</w:t>
            </w:r>
            <w:r w:rsidR="00066AD8"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 instalación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="00066AD8"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torre</w:t>
            </w:r>
            <w:r w:rsidR="00066AD8"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de comunicación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87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Por torre</w:t>
            </w:r>
          </w:p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tabs>
                <w:tab w:val="left" w:pos="481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>15,000.00</w:t>
            </w:r>
          </w:p>
        </w:tc>
      </w:tr>
      <w:tr w:rsidR="00847564" w:rsidRPr="00180355" w:rsidTr="00261203">
        <w:trPr>
          <w:trHeight w:val="1371"/>
        </w:trPr>
        <w:tc>
          <w:tcPr>
            <w:tcW w:w="991" w:type="dxa"/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XII.-</w:t>
            </w:r>
          </w:p>
        </w:tc>
        <w:tc>
          <w:tcPr>
            <w:tcW w:w="2834" w:type="dxa"/>
          </w:tcPr>
          <w:p w:rsidR="00847564" w:rsidRPr="00180355" w:rsidRDefault="00847564" w:rsidP="00E12ED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Factibilidad para casa habitación unifamiliar ubicada en zonas de reserva</w:t>
            </w:r>
          </w:p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decrecimiento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87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Constancia</w:t>
            </w:r>
          </w:p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tabs>
                <w:tab w:val="left" w:pos="59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>1,000.00</w:t>
            </w:r>
          </w:p>
        </w:tc>
      </w:tr>
      <w:tr w:rsidR="00847564" w:rsidRPr="00180355" w:rsidTr="00261203">
        <w:trPr>
          <w:trHeight w:val="1023"/>
        </w:trPr>
        <w:tc>
          <w:tcPr>
            <w:tcW w:w="991" w:type="dxa"/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XIII.-</w:t>
            </w:r>
          </w:p>
        </w:tc>
        <w:tc>
          <w:tcPr>
            <w:tcW w:w="2834" w:type="dxa"/>
          </w:tcPr>
          <w:p w:rsidR="00847564" w:rsidRPr="00180355" w:rsidRDefault="00847564" w:rsidP="00066AD8">
            <w:pPr>
              <w:pStyle w:val="TableParagraph"/>
              <w:tabs>
                <w:tab w:val="left" w:pos="1641"/>
                <w:tab w:val="left" w:pos="2589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Factibilidad</w:t>
            </w:r>
            <w:r w:rsidR="00066AD8"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para</w:t>
            </w:r>
            <w:r w:rsidR="00066AD8"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la</w:t>
            </w:r>
            <w:r w:rsidR="00066AD8"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instalación de gasolinera o estación de servicio.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87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Constancia</w:t>
            </w:r>
          </w:p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tabs>
                <w:tab w:val="left" w:pos="47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>50,000.00</w:t>
            </w:r>
          </w:p>
        </w:tc>
      </w:tr>
      <w:tr w:rsidR="00847564" w:rsidRPr="00180355" w:rsidTr="00261203">
        <w:trPr>
          <w:trHeight w:val="1026"/>
        </w:trPr>
        <w:tc>
          <w:tcPr>
            <w:tcW w:w="991" w:type="dxa"/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XIV.-</w:t>
            </w:r>
          </w:p>
        </w:tc>
        <w:tc>
          <w:tcPr>
            <w:tcW w:w="2834" w:type="dxa"/>
          </w:tcPr>
          <w:p w:rsidR="00847564" w:rsidRPr="00180355" w:rsidRDefault="00847564" w:rsidP="00066AD8">
            <w:pPr>
              <w:pStyle w:val="TableParagraph"/>
              <w:tabs>
                <w:tab w:val="left" w:pos="1641"/>
                <w:tab w:val="left" w:pos="2589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Factibilidad</w:t>
            </w:r>
            <w:r w:rsidR="00066AD8"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para</w:t>
            </w:r>
            <w:r w:rsidR="00066AD8"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la</w:t>
            </w:r>
            <w:r w:rsidR="00066AD8"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instalación de estaciones de servicios de gas butano.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87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Constancia</w:t>
            </w:r>
          </w:p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tabs>
                <w:tab w:val="left" w:pos="47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>30,000.00</w:t>
            </w:r>
          </w:p>
        </w:tc>
      </w:tr>
      <w:tr w:rsidR="00847564" w:rsidRPr="00180355" w:rsidTr="00261203">
        <w:trPr>
          <w:trHeight w:val="2058"/>
        </w:trPr>
        <w:tc>
          <w:tcPr>
            <w:tcW w:w="991" w:type="dxa"/>
            <w:vMerge w:val="restart"/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XV.-</w:t>
            </w:r>
          </w:p>
        </w:tc>
        <w:tc>
          <w:tcPr>
            <w:tcW w:w="2834" w:type="dxa"/>
            <w:vMerge w:val="restart"/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47564" w:rsidRPr="00180355" w:rsidRDefault="00847564" w:rsidP="00E12ED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Factibilidad para el establecimiento de bancos de explotación de materiales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4" w:type="dxa"/>
            <w:tcBorders>
              <w:top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87" w:type="dxa"/>
            <w:tcBorders>
              <w:top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Constancia</w:t>
            </w:r>
          </w:p>
        </w:tc>
        <w:tc>
          <w:tcPr>
            <w:tcW w:w="1639" w:type="dxa"/>
            <w:tcBorders>
              <w:top w:val="single" w:sz="6" w:space="0" w:color="000000"/>
            </w:tcBorders>
          </w:tcPr>
          <w:p w:rsidR="00847564" w:rsidRPr="00180355" w:rsidRDefault="00261203" w:rsidP="00261203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>30,000.00</w:t>
            </w:r>
          </w:p>
        </w:tc>
      </w:tr>
      <w:tr w:rsidR="00847564" w:rsidRPr="00180355" w:rsidTr="00261203">
        <w:trPr>
          <w:trHeight w:val="337"/>
        </w:trPr>
        <w:tc>
          <w:tcPr>
            <w:tcW w:w="991" w:type="dxa"/>
            <w:vMerge/>
            <w:tcBorders>
              <w:top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588" w:type="dxa"/>
            <w:gridSpan w:val="4"/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847564" w:rsidRPr="00180355" w:rsidTr="00261203">
        <w:trPr>
          <w:trHeight w:val="219"/>
        </w:trPr>
        <w:tc>
          <w:tcPr>
            <w:tcW w:w="991" w:type="dxa"/>
            <w:vMerge w:val="restart"/>
            <w:tcBorders>
              <w:bottom w:val="single" w:sz="8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XVI.-</w:t>
            </w:r>
          </w:p>
        </w:tc>
        <w:tc>
          <w:tcPr>
            <w:tcW w:w="2834" w:type="dxa"/>
            <w:vMerge w:val="restart"/>
            <w:tcBorders>
              <w:bottom w:val="single" w:sz="8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Licencia de construcción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A</w:t>
            </w: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2187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M2</w:t>
            </w:r>
          </w:p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tabs>
                <w:tab w:val="left" w:pos="98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>6.00</w:t>
            </w:r>
          </w:p>
        </w:tc>
      </w:tr>
      <w:tr w:rsidR="00847564" w:rsidRPr="00180355" w:rsidTr="00261203">
        <w:trPr>
          <w:trHeight w:val="229"/>
        </w:trPr>
        <w:tc>
          <w:tcPr>
            <w:tcW w:w="991" w:type="dxa"/>
            <w:vMerge/>
            <w:tcBorders>
              <w:top w:val="nil"/>
              <w:bottom w:val="single" w:sz="8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34" w:type="dxa"/>
            <w:vMerge/>
            <w:tcBorders>
              <w:top w:val="nil"/>
              <w:bottom w:val="single" w:sz="8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A</w:t>
            </w: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2187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M2</w:t>
            </w:r>
          </w:p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tabs>
                <w:tab w:val="left" w:pos="98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>8.00</w:t>
            </w:r>
          </w:p>
        </w:tc>
      </w:tr>
      <w:tr w:rsidR="00847564" w:rsidRPr="00180355" w:rsidTr="00261203">
        <w:trPr>
          <w:trHeight w:val="229"/>
        </w:trPr>
        <w:tc>
          <w:tcPr>
            <w:tcW w:w="991" w:type="dxa"/>
            <w:vMerge/>
            <w:tcBorders>
              <w:top w:val="nil"/>
              <w:bottom w:val="single" w:sz="8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34" w:type="dxa"/>
            <w:vMerge/>
            <w:tcBorders>
              <w:top w:val="nil"/>
              <w:bottom w:val="single" w:sz="8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A</w:t>
            </w: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3</w:t>
            </w:r>
          </w:p>
        </w:tc>
        <w:tc>
          <w:tcPr>
            <w:tcW w:w="2187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M2</w:t>
            </w:r>
          </w:p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tabs>
                <w:tab w:val="left" w:pos="87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>10.00</w:t>
            </w:r>
          </w:p>
        </w:tc>
      </w:tr>
      <w:tr w:rsidR="00847564" w:rsidRPr="00180355" w:rsidTr="00261203">
        <w:trPr>
          <w:trHeight w:val="229"/>
        </w:trPr>
        <w:tc>
          <w:tcPr>
            <w:tcW w:w="991" w:type="dxa"/>
            <w:vMerge/>
            <w:tcBorders>
              <w:top w:val="nil"/>
              <w:bottom w:val="single" w:sz="8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34" w:type="dxa"/>
            <w:vMerge/>
            <w:tcBorders>
              <w:top w:val="nil"/>
              <w:bottom w:val="single" w:sz="8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A</w:t>
            </w: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4</w:t>
            </w:r>
          </w:p>
        </w:tc>
        <w:tc>
          <w:tcPr>
            <w:tcW w:w="2187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M2</w:t>
            </w:r>
          </w:p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tabs>
                <w:tab w:val="left" w:pos="87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>12.00</w:t>
            </w:r>
          </w:p>
        </w:tc>
      </w:tr>
      <w:tr w:rsidR="00847564" w:rsidRPr="00180355" w:rsidTr="00261203">
        <w:trPr>
          <w:trHeight w:val="229"/>
        </w:trPr>
        <w:tc>
          <w:tcPr>
            <w:tcW w:w="991" w:type="dxa"/>
            <w:vMerge/>
            <w:tcBorders>
              <w:top w:val="nil"/>
              <w:bottom w:val="single" w:sz="8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34" w:type="dxa"/>
            <w:vMerge/>
            <w:tcBorders>
              <w:top w:val="nil"/>
              <w:bottom w:val="single" w:sz="8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B</w:t>
            </w: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2187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M2</w:t>
            </w:r>
          </w:p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tabs>
                <w:tab w:val="left" w:pos="98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>4.50</w:t>
            </w:r>
          </w:p>
        </w:tc>
      </w:tr>
      <w:tr w:rsidR="00847564" w:rsidRPr="00180355" w:rsidTr="00261203">
        <w:trPr>
          <w:trHeight w:val="229"/>
        </w:trPr>
        <w:tc>
          <w:tcPr>
            <w:tcW w:w="991" w:type="dxa"/>
            <w:vMerge/>
            <w:tcBorders>
              <w:top w:val="nil"/>
              <w:bottom w:val="single" w:sz="8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34" w:type="dxa"/>
            <w:vMerge/>
            <w:tcBorders>
              <w:top w:val="nil"/>
              <w:bottom w:val="single" w:sz="8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B</w:t>
            </w: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2187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M2</w:t>
            </w:r>
          </w:p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tabs>
                <w:tab w:val="left" w:pos="98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>5.00</w:t>
            </w:r>
          </w:p>
        </w:tc>
      </w:tr>
      <w:tr w:rsidR="00847564" w:rsidRPr="00180355" w:rsidTr="00261203">
        <w:trPr>
          <w:trHeight w:val="232"/>
        </w:trPr>
        <w:tc>
          <w:tcPr>
            <w:tcW w:w="991" w:type="dxa"/>
            <w:vMerge/>
            <w:tcBorders>
              <w:top w:val="nil"/>
              <w:bottom w:val="single" w:sz="8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34" w:type="dxa"/>
            <w:vMerge/>
            <w:tcBorders>
              <w:top w:val="nil"/>
              <w:bottom w:val="single" w:sz="8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B</w:t>
            </w: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3</w:t>
            </w:r>
          </w:p>
        </w:tc>
        <w:tc>
          <w:tcPr>
            <w:tcW w:w="2187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M2</w:t>
            </w:r>
          </w:p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tabs>
                <w:tab w:val="left" w:pos="98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>5.50</w:t>
            </w:r>
          </w:p>
        </w:tc>
      </w:tr>
      <w:tr w:rsidR="00847564" w:rsidRPr="00180355" w:rsidTr="00261203">
        <w:trPr>
          <w:trHeight w:val="324"/>
        </w:trPr>
        <w:tc>
          <w:tcPr>
            <w:tcW w:w="991" w:type="dxa"/>
            <w:vMerge/>
            <w:tcBorders>
              <w:top w:val="nil"/>
              <w:bottom w:val="single" w:sz="8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34" w:type="dxa"/>
            <w:vMerge/>
            <w:tcBorders>
              <w:top w:val="nil"/>
              <w:bottom w:val="single" w:sz="8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B</w:t>
            </w: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4</w:t>
            </w:r>
          </w:p>
        </w:tc>
        <w:tc>
          <w:tcPr>
            <w:tcW w:w="2187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M2</w:t>
            </w:r>
          </w:p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tabs>
                <w:tab w:val="left" w:pos="98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>6.00</w:t>
            </w:r>
          </w:p>
        </w:tc>
      </w:tr>
      <w:tr w:rsidR="00847564" w:rsidRPr="00180355" w:rsidTr="00261203">
        <w:trPr>
          <w:trHeight w:val="335"/>
        </w:trPr>
        <w:tc>
          <w:tcPr>
            <w:tcW w:w="991" w:type="dxa"/>
            <w:vMerge w:val="restart"/>
            <w:tcBorders>
              <w:top w:val="single" w:sz="8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XVII.-</w:t>
            </w:r>
          </w:p>
        </w:tc>
        <w:tc>
          <w:tcPr>
            <w:tcW w:w="2834" w:type="dxa"/>
            <w:vMerge w:val="restart"/>
            <w:tcBorders>
              <w:top w:val="single" w:sz="8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Constancia de terminación de obra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4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A</w:t>
            </w:r>
          </w:p>
        </w:tc>
        <w:tc>
          <w:tcPr>
            <w:tcW w:w="1054" w:type="dxa"/>
            <w:tcBorders>
              <w:top w:val="single" w:sz="6" w:space="0" w:color="000000"/>
              <w:bottom w:val="single" w:sz="4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2187" w:type="dxa"/>
            <w:tcBorders>
              <w:top w:val="single" w:sz="6" w:space="0" w:color="000000"/>
              <w:bottom w:val="single" w:sz="4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M2</w:t>
            </w:r>
          </w:p>
        </w:tc>
        <w:tc>
          <w:tcPr>
            <w:tcW w:w="1639" w:type="dxa"/>
            <w:tcBorders>
              <w:top w:val="single" w:sz="6" w:space="0" w:color="000000"/>
              <w:bottom w:val="single" w:sz="4" w:space="0" w:color="000000"/>
            </w:tcBorders>
          </w:tcPr>
          <w:p w:rsidR="00847564" w:rsidRPr="00180355" w:rsidRDefault="00847564" w:rsidP="00E12ED4">
            <w:pPr>
              <w:pStyle w:val="TableParagraph"/>
              <w:tabs>
                <w:tab w:val="left" w:pos="98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>4.50</w:t>
            </w:r>
          </w:p>
        </w:tc>
      </w:tr>
      <w:tr w:rsidR="00847564" w:rsidRPr="00180355" w:rsidTr="00261203">
        <w:trPr>
          <w:trHeight w:val="333"/>
        </w:trPr>
        <w:tc>
          <w:tcPr>
            <w:tcW w:w="991" w:type="dxa"/>
            <w:vMerge/>
            <w:tcBorders>
              <w:top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A</w:t>
            </w:r>
          </w:p>
        </w:tc>
        <w:tc>
          <w:tcPr>
            <w:tcW w:w="1054" w:type="dxa"/>
            <w:tcBorders>
              <w:top w:val="single" w:sz="4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2187" w:type="dxa"/>
            <w:tcBorders>
              <w:top w:val="single" w:sz="4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M2</w:t>
            </w:r>
          </w:p>
        </w:tc>
        <w:tc>
          <w:tcPr>
            <w:tcW w:w="1639" w:type="dxa"/>
            <w:tcBorders>
              <w:top w:val="single" w:sz="4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tabs>
                <w:tab w:val="left" w:pos="98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>5.00</w:t>
            </w:r>
          </w:p>
        </w:tc>
      </w:tr>
      <w:tr w:rsidR="00847564" w:rsidRPr="00180355" w:rsidTr="00261203">
        <w:trPr>
          <w:trHeight w:val="334"/>
        </w:trPr>
        <w:tc>
          <w:tcPr>
            <w:tcW w:w="991" w:type="dxa"/>
            <w:vMerge/>
            <w:tcBorders>
              <w:top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A</w:t>
            </w: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3</w:t>
            </w:r>
          </w:p>
        </w:tc>
        <w:tc>
          <w:tcPr>
            <w:tcW w:w="2187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M2</w:t>
            </w:r>
          </w:p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tabs>
                <w:tab w:val="left" w:pos="98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>5.50</w:t>
            </w:r>
          </w:p>
        </w:tc>
      </w:tr>
      <w:tr w:rsidR="00847564" w:rsidRPr="00180355" w:rsidTr="00261203">
        <w:trPr>
          <w:trHeight w:val="337"/>
        </w:trPr>
        <w:tc>
          <w:tcPr>
            <w:tcW w:w="991" w:type="dxa"/>
            <w:vMerge/>
            <w:tcBorders>
              <w:top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A</w:t>
            </w: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4</w:t>
            </w:r>
          </w:p>
        </w:tc>
        <w:tc>
          <w:tcPr>
            <w:tcW w:w="2187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M2</w:t>
            </w:r>
          </w:p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tabs>
                <w:tab w:val="left" w:pos="98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>6.00</w:t>
            </w:r>
          </w:p>
        </w:tc>
      </w:tr>
      <w:tr w:rsidR="00847564" w:rsidRPr="00180355" w:rsidTr="00261203">
        <w:trPr>
          <w:trHeight w:val="334"/>
        </w:trPr>
        <w:tc>
          <w:tcPr>
            <w:tcW w:w="991" w:type="dxa"/>
            <w:vMerge/>
            <w:tcBorders>
              <w:top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B</w:t>
            </w: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2187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M2</w:t>
            </w:r>
          </w:p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tabs>
                <w:tab w:val="left" w:pos="98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>2.50</w:t>
            </w:r>
          </w:p>
        </w:tc>
      </w:tr>
      <w:tr w:rsidR="00847564" w:rsidRPr="00180355" w:rsidTr="00261203">
        <w:trPr>
          <w:trHeight w:val="334"/>
        </w:trPr>
        <w:tc>
          <w:tcPr>
            <w:tcW w:w="991" w:type="dxa"/>
            <w:vMerge/>
            <w:tcBorders>
              <w:top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B</w:t>
            </w: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2187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M2</w:t>
            </w:r>
          </w:p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tabs>
                <w:tab w:val="left" w:pos="98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>3.00</w:t>
            </w:r>
          </w:p>
        </w:tc>
      </w:tr>
      <w:tr w:rsidR="00847564" w:rsidRPr="00180355" w:rsidTr="00261203">
        <w:trPr>
          <w:trHeight w:val="334"/>
        </w:trPr>
        <w:tc>
          <w:tcPr>
            <w:tcW w:w="991" w:type="dxa"/>
            <w:vMerge/>
            <w:tcBorders>
              <w:top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B</w:t>
            </w: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3</w:t>
            </w:r>
          </w:p>
        </w:tc>
        <w:tc>
          <w:tcPr>
            <w:tcW w:w="2187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M2</w:t>
            </w:r>
          </w:p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tabs>
                <w:tab w:val="left" w:pos="98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>3.50</w:t>
            </w:r>
          </w:p>
        </w:tc>
      </w:tr>
      <w:tr w:rsidR="00847564" w:rsidRPr="00180355" w:rsidTr="00261203">
        <w:trPr>
          <w:trHeight w:val="339"/>
        </w:trPr>
        <w:tc>
          <w:tcPr>
            <w:tcW w:w="991" w:type="dxa"/>
            <w:vMerge/>
            <w:tcBorders>
              <w:top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B</w:t>
            </w: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4</w:t>
            </w:r>
          </w:p>
        </w:tc>
        <w:tc>
          <w:tcPr>
            <w:tcW w:w="2187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M2</w:t>
            </w:r>
          </w:p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tabs>
                <w:tab w:val="left" w:pos="98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>4.00</w:t>
            </w:r>
          </w:p>
        </w:tc>
      </w:tr>
      <w:tr w:rsidR="00847564" w:rsidRPr="00180355" w:rsidTr="00261203">
        <w:trPr>
          <w:trHeight w:val="1369"/>
        </w:trPr>
        <w:tc>
          <w:tcPr>
            <w:tcW w:w="991" w:type="dxa"/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XVIII.</w:t>
            </w:r>
          </w:p>
        </w:tc>
        <w:tc>
          <w:tcPr>
            <w:tcW w:w="2834" w:type="dxa"/>
          </w:tcPr>
          <w:p w:rsidR="00847564" w:rsidRPr="00180355" w:rsidRDefault="00847564" w:rsidP="00E12ED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Licencia para la realización de una demolición y/o desmantelamiento de bardas</w:t>
            </w:r>
          </w:p>
          <w:p w:rsidR="00847564" w:rsidRPr="00180355" w:rsidRDefault="00847564" w:rsidP="00E12ED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y de remodelación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87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M2</w:t>
            </w:r>
          </w:p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tabs>
                <w:tab w:val="left" w:pos="981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>5.00</w:t>
            </w:r>
          </w:p>
        </w:tc>
      </w:tr>
      <w:tr w:rsidR="00847564" w:rsidRPr="00180355" w:rsidTr="00261203">
        <w:trPr>
          <w:trHeight w:val="680"/>
        </w:trPr>
        <w:tc>
          <w:tcPr>
            <w:tcW w:w="991" w:type="dxa"/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XIX.-</w:t>
            </w:r>
          </w:p>
        </w:tc>
        <w:tc>
          <w:tcPr>
            <w:tcW w:w="2834" w:type="dxa"/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Constancia de alineamiento</w:t>
            </w:r>
          </w:p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de construcciones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87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Constancia</w:t>
            </w:r>
          </w:p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tabs>
                <w:tab w:val="left" w:pos="75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>500.00</w:t>
            </w:r>
          </w:p>
        </w:tc>
      </w:tr>
      <w:tr w:rsidR="00847564" w:rsidRPr="00180355" w:rsidTr="00261203">
        <w:trPr>
          <w:trHeight w:val="680"/>
        </w:trPr>
        <w:tc>
          <w:tcPr>
            <w:tcW w:w="991" w:type="dxa"/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XX-</w:t>
            </w:r>
          </w:p>
        </w:tc>
        <w:tc>
          <w:tcPr>
            <w:tcW w:w="2834" w:type="dxa"/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Constancia de alineamiento</w:t>
            </w:r>
          </w:p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de predio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87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ML</w:t>
            </w:r>
          </w:p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tabs>
                <w:tab w:val="left" w:pos="981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>7.50</w:t>
            </w:r>
          </w:p>
        </w:tc>
      </w:tr>
      <w:tr w:rsidR="00847564" w:rsidRPr="00180355" w:rsidTr="00261203">
        <w:trPr>
          <w:trHeight w:val="1369"/>
        </w:trPr>
        <w:tc>
          <w:tcPr>
            <w:tcW w:w="991" w:type="dxa"/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XXI.-</w:t>
            </w:r>
          </w:p>
        </w:tc>
        <w:tc>
          <w:tcPr>
            <w:tcW w:w="2834" w:type="dxa"/>
          </w:tcPr>
          <w:p w:rsidR="00847564" w:rsidRPr="00180355" w:rsidRDefault="00847564" w:rsidP="00E12ED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Licencia de urbanización de vía pública para desarrollos inmobiliarios o de cualquier</w:t>
            </w:r>
          </w:p>
          <w:p w:rsidR="00847564" w:rsidRPr="00180355" w:rsidRDefault="00847564" w:rsidP="00E12ED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otro tipo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87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M2</w:t>
            </w:r>
          </w:p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tabs>
                <w:tab w:val="left" w:pos="981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>6.00</w:t>
            </w:r>
          </w:p>
        </w:tc>
      </w:tr>
      <w:tr w:rsidR="00847564" w:rsidRPr="00180355" w:rsidTr="00261203">
        <w:trPr>
          <w:trHeight w:val="680"/>
        </w:trPr>
        <w:tc>
          <w:tcPr>
            <w:tcW w:w="991" w:type="dxa"/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XXII.-</w:t>
            </w:r>
          </w:p>
        </w:tc>
        <w:tc>
          <w:tcPr>
            <w:tcW w:w="2834" w:type="dxa"/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Licencia de Construcción de</w:t>
            </w:r>
          </w:p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Pavimento no en vialidades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87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M2</w:t>
            </w:r>
          </w:p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tabs>
                <w:tab w:val="left" w:pos="981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>5.00</w:t>
            </w:r>
          </w:p>
        </w:tc>
      </w:tr>
      <w:tr w:rsidR="00847564" w:rsidRPr="00180355" w:rsidTr="00261203">
        <w:trPr>
          <w:trHeight w:val="1364"/>
        </w:trPr>
        <w:tc>
          <w:tcPr>
            <w:tcW w:w="991" w:type="dxa"/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XXIII.-</w:t>
            </w:r>
          </w:p>
        </w:tc>
        <w:tc>
          <w:tcPr>
            <w:tcW w:w="2834" w:type="dxa"/>
            <w:tcBorders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Licencia de Terminación de Pavimento no en vialidades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87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M2</w:t>
            </w:r>
          </w:p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tabs>
                <w:tab w:val="left" w:pos="978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>2.50</w:t>
            </w:r>
          </w:p>
        </w:tc>
      </w:tr>
      <w:tr w:rsidR="00847564" w:rsidRPr="00180355" w:rsidTr="00261203">
        <w:trPr>
          <w:trHeight w:val="442"/>
        </w:trPr>
        <w:tc>
          <w:tcPr>
            <w:tcW w:w="991" w:type="dxa"/>
            <w:vMerge w:val="restart"/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XXIV.-</w:t>
            </w:r>
          </w:p>
        </w:tc>
        <w:tc>
          <w:tcPr>
            <w:tcW w:w="2834" w:type="dxa"/>
            <w:vMerge w:val="restart"/>
          </w:tcPr>
          <w:p w:rsidR="00847564" w:rsidRPr="00180355" w:rsidRDefault="00847564" w:rsidP="00E12ED4">
            <w:pPr>
              <w:pStyle w:val="TableParagraph"/>
              <w:tabs>
                <w:tab w:val="left" w:pos="252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Constancia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>de</w:t>
            </w:r>
          </w:p>
          <w:p w:rsidR="00847564" w:rsidRPr="00180355" w:rsidRDefault="00847564" w:rsidP="00E12ED4">
            <w:pPr>
              <w:pStyle w:val="TableParagraph"/>
              <w:tabs>
                <w:tab w:val="left" w:pos="2524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municipalización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>de desarrollos inmobiliarios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87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2 a 200 Viviendas</w:t>
            </w:r>
          </w:p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tabs>
                <w:tab w:val="left" w:pos="81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>300.00</w:t>
            </w:r>
          </w:p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P/Viv</w:t>
            </w:r>
          </w:p>
        </w:tc>
      </w:tr>
      <w:tr w:rsidR="00847564" w:rsidRPr="00180355" w:rsidTr="00261203">
        <w:trPr>
          <w:trHeight w:val="450"/>
        </w:trPr>
        <w:tc>
          <w:tcPr>
            <w:tcW w:w="991" w:type="dxa"/>
            <w:vMerge/>
            <w:tcBorders>
              <w:top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87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201 a 500 Viviendas</w:t>
            </w:r>
          </w:p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tabs>
                <w:tab w:val="left" w:pos="81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>250.00</w:t>
            </w:r>
          </w:p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P/Viv</w:t>
            </w:r>
          </w:p>
        </w:tc>
      </w:tr>
      <w:tr w:rsidR="00847564" w:rsidRPr="00180355" w:rsidTr="00261203">
        <w:trPr>
          <w:trHeight w:val="680"/>
        </w:trPr>
        <w:tc>
          <w:tcPr>
            <w:tcW w:w="991" w:type="dxa"/>
            <w:vMerge/>
            <w:tcBorders>
              <w:top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87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501 A 1,000 Viviendas</w:t>
            </w:r>
          </w:p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tabs>
                <w:tab w:val="left" w:pos="81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>200.00</w:t>
            </w:r>
          </w:p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P/Viv</w:t>
            </w:r>
          </w:p>
        </w:tc>
      </w:tr>
      <w:tr w:rsidR="00847564" w:rsidRPr="00180355" w:rsidTr="00261203">
        <w:trPr>
          <w:trHeight w:val="685"/>
        </w:trPr>
        <w:tc>
          <w:tcPr>
            <w:tcW w:w="991" w:type="dxa"/>
            <w:vMerge/>
            <w:tcBorders>
              <w:top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87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1001 a 2000 Viviendas</w:t>
            </w:r>
          </w:p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tabs>
                <w:tab w:val="left" w:pos="81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>150.00</w:t>
            </w:r>
          </w:p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P/Viv</w:t>
            </w:r>
          </w:p>
        </w:tc>
      </w:tr>
      <w:tr w:rsidR="00847564" w:rsidRPr="00180355" w:rsidTr="00261203">
        <w:trPr>
          <w:trHeight w:val="680"/>
        </w:trPr>
        <w:tc>
          <w:tcPr>
            <w:tcW w:w="991" w:type="dxa"/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34" w:type="dxa"/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87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de 2001 en adelante</w:t>
            </w:r>
          </w:p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tabs>
                <w:tab w:val="left" w:pos="813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>100.00</w:t>
            </w:r>
          </w:p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P/Viv</w:t>
            </w:r>
          </w:p>
        </w:tc>
      </w:tr>
      <w:tr w:rsidR="00847564" w:rsidRPr="00180355" w:rsidTr="00261203">
        <w:trPr>
          <w:trHeight w:val="680"/>
        </w:trPr>
        <w:tc>
          <w:tcPr>
            <w:tcW w:w="991" w:type="dxa"/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XXV.-</w:t>
            </w:r>
          </w:p>
        </w:tc>
        <w:tc>
          <w:tcPr>
            <w:tcW w:w="2834" w:type="dxa"/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Autorización de   desarrollos</w:t>
            </w:r>
          </w:p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inmobiliarios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87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Carta</w:t>
            </w:r>
          </w:p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tabs>
                <w:tab w:val="left" w:pos="47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>20,000.00</w:t>
            </w:r>
          </w:p>
        </w:tc>
      </w:tr>
      <w:tr w:rsidR="00847564" w:rsidRPr="00180355" w:rsidTr="00261203">
        <w:trPr>
          <w:trHeight w:val="680"/>
        </w:trPr>
        <w:tc>
          <w:tcPr>
            <w:tcW w:w="991" w:type="dxa"/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XXVI.-</w:t>
            </w:r>
          </w:p>
        </w:tc>
        <w:tc>
          <w:tcPr>
            <w:tcW w:w="2834" w:type="dxa"/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Autorización de  modificación</w:t>
            </w:r>
          </w:p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de desarrollos inmobiliarios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87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Carta</w:t>
            </w:r>
          </w:p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tabs>
                <w:tab w:val="left" w:pos="47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>10,000.00</w:t>
            </w:r>
          </w:p>
        </w:tc>
      </w:tr>
      <w:tr w:rsidR="00847564" w:rsidRPr="00180355" w:rsidTr="00261203">
        <w:trPr>
          <w:trHeight w:val="677"/>
        </w:trPr>
        <w:tc>
          <w:tcPr>
            <w:tcW w:w="991" w:type="dxa"/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XXVII.-</w:t>
            </w:r>
          </w:p>
        </w:tc>
        <w:tc>
          <w:tcPr>
            <w:tcW w:w="2834" w:type="dxa"/>
          </w:tcPr>
          <w:p w:rsidR="00847564" w:rsidRPr="00180355" w:rsidRDefault="00847564" w:rsidP="00261203">
            <w:pPr>
              <w:pStyle w:val="TableParagraph"/>
              <w:tabs>
                <w:tab w:val="left" w:pos="1125"/>
                <w:tab w:val="left" w:pos="2524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Sellado</w:t>
            </w:r>
            <w:r w:rsidR="00261203"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(validación)</w:t>
            </w:r>
            <w:r w:rsidR="00261203"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="00261203"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planos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87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Plano</w:t>
            </w:r>
          </w:p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tabs>
                <w:tab w:val="left" w:pos="87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>60.00</w:t>
            </w:r>
          </w:p>
        </w:tc>
      </w:tr>
      <w:tr w:rsidR="00847564" w:rsidRPr="00180355" w:rsidTr="00261203">
        <w:trPr>
          <w:trHeight w:val="1026"/>
        </w:trPr>
        <w:tc>
          <w:tcPr>
            <w:tcW w:w="991" w:type="dxa"/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XXVIII.-</w:t>
            </w:r>
          </w:p>
        </w:tc>
        <w:tc>
          <w:tcPr>
            <w:tcW w:w="2834" w:type="dxa"/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Reposición de licencia de uso</w:t>
            </w:r>
          </w:p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de suelo, de construcción y de urbanización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87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tabs>
                <w:tab w:val="left" w:pos="59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>1,500.00</w:t>
            </w:r>
          </w:p>
        </w:tc>
      </w:tr>
      <w:tr w:rsidR="00847564" w:rsidRPr="00180355" w:rsidTr="00261203">
        <w:trPr>
          <w:trHeight w:val="1023"/>
        </w:trPr>
        <w:tc>
          <w:tcPr>
            <w:tcW w:w="991" w:type="dxa"/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XXIX.-</w:t>
            </w:r>
          </w:p>
        </w:tc>
        <w:tc>
          <w:tcPr>
            <w:tcW w:w="2834" w:type="dxa"/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Licencia para hacer cortes en</w:t>
            </w:r>
          </w:p>
          <w:p w:rsidR="00847564" w:rsidRPr="00180355" w:rsidRDefault="00847564" w:rsidP="00261203">
            <w:pPr>
              <w:pStyle w:val="TableParagraph"/>
              <w:tabs>
                <w:tab w:val="left" w:pos="1345"/>
                <w:tab w:val="left" w:pos="2643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banquetas,</w:t>
            </w:r>
            <w:r w:rsidR="00261203"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pavimentos</w:t>
            </w:r>
            <w:r w:rsidR="00261203"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y guarniciones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87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ML</w:t>
            </w:r>
          </w:p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tabs>
                <w:tab w:val="left" w:pos="75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>400.00</w:t>
            </w:r>
          </w:p>
        </w:tc>
      </w:tr>
      <w:tr w:rsidR="00847564" w:rsidRPr="00180355" w:rsidTr="00261203">
        <w:trPr>
          <w:trHeight w:val="2060"/>
        </w:trPr>
        <w:tc>
          <w:tcPr>
            <w:tcW w:w="991" w:type="dxa"/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XXX.-</w:t>
            </w:r>
          </w:p>
        </w:tc>
        <w:tc>
          <w:tcPr>
            <w:tcW w:w="2834" w:type="dxa"/>
          </w:tcPr>
          <w:p w:rsidR="00847564" w:rsidRPr="00180355" w:rsidRDefault="00847564" w:rsidP="00E12ED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Otorgamiento de constancia a que se refiere la ley sobre el régimen de propiedad en condominio del estado de Yucatán para desarrollos</w:t>
            </w:r>
          </w:p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Inmobiliarios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87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Constancia</w:t>
            </w:r>
          </w:p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tabs>
                <w:tab w:val="left" w:pos="47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>10,000.00</w:t>
            </w:r>
          </w:p>
        </w:tc>
      </w:tr>
      <w:tr w:rsidR="00847564" w:rsidRPr="00180355" w:rsidTr="00261203">
        <w:trPr>
          <w:trHeight w:val="680"/>
        </w:trPr>
        <w:tc>
          <w:tcPr>
            <w:tcW w:w="991" w:type="dxa"/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XXXI.-</w:t>
            </w:r>
          </w:p>
        </w:tc>
        <w:tc>
          <w:tcPr>
            <w:tcW w:w="2834" w:type="dxa"/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Constancia de factibilidad de</w:t>
            </w:r>
          </w:p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unión y división de predios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87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Predio o lote resultante</w:t>
            </w:r>
          </w:p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tabs>
                <w:tab w:val="left" w:pos="75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>750.00</w:t>
            </w:r>
          </w:p>
        </w:tc>
      </w:tr>
      <w:tr w:rsidR="00847564" w:rsidRPr="00180355" w:rsidTr="00261203">
        <w:trPr>
          <w:trHeight w:val="1371"/>
        </w:trPr>
        <w:tc>
          <w:tcPr>
            <w:tcW w:w="991" w:type="dxa"/>
            <w:tcBorders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XXXII.-</w:t>
            </w:r>
          </w:p>
        </w:tc>
        <w:tc>
          <w:tcPr>
            <w:tcW w:w="2834" w:type="dxa"/>
            <w:tcBorders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Licencia para efectuar excavaciones o para la construcción de pozos, albercas,</w:t>
            </w:r>
          </w:p>
          <w:p w:rsidR="00847564" w:rsidRPr="00180355" w:rsidRDefault="00847564" w:rsidP="00E12ED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fosas sépticas o cisternas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87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M3</w:t>
            </w:r>
          </w:p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tabs>
                <w:tab w:val="left" w:pos="87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>30.00</w:t>
            </w:r>
          </w:p>
        </w:tc>
      </w:tr>
      <w:tr w:rsidR="00847564" w:rsidRPr="00180355" w:rsidTr="00261203">
        <w:trPr>
          <w:trHeight w:val="1268"/>
        </w:trPr>
        <w:tc>
          <w:tcPr>
            <w:tcW w:w="991" w:type="dxa"/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XXXIII.-</w:t>
            </w:r>
          </w:p>
        </w:tc>
        <w:tc>
          <w:tcPr>
            <w:tcW w:w="2834" w:type="dxa"/>
          </w:tcPr>
          <w:p w:rsidR="00847564" w:rsidRPr="00180355" w:rsidRDefault="00847564" w:rsidP="00E12ED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Pozo de absorción y pluvial, zanja pluvial, y/o perforación de pozos inclusive en</w:t>
            </w:r>
          </w:p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urbanizaciones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87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ML</w:t>
            </w:r>
          </w:p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tabs>
                <w:tab w:val="left" w:pos="928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>30.00</w:t>
            </w:r>
          </w:p>
        </w:tc>
      </w:tr>
      <w:tr w:rsidR="00847564" w:rsidRPr="00180355" w:rsidTr="00261203">
        <w:trPr>
          <w:trHeight w:val="630"/>
        </w:trPr>
        <w:tc>
          <w:tcPr>
            <w:tcW w:w="991" w:type="dxa"/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XXXIV.-</w:t>
            </w:r>
          </w:p>
        </w:tc>
        <w:tc>
          <w:tcPr>
            <w:tcW w:w="2834" w:type="dxa"/>
          </w:tcPr>
          <w:p w:rsidR="00847564" w:rsidRPr="00180355" w:rsidRDefault="00847564" w:rsidP="00261203">
            <w:pPr>
              <w:pStyle w:val="TableParagraph"/>
              <w:tabs>
                <w:tab w:val="left" w:pos="1198"/>
                <w:tab w:val="left" w:pos="197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Licencia</w:t>
            </w:r>
            <w:r w:rsidR="00261203"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para</w:t>
            </w:r>
            <w:r w:rsidR="00261203"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construir</w:t>
            </w:r>
            <w:r w:rsidR="00261203"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bardas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87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ML</w:t>
            </w:r>
          </w:p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tabs>
                <w:tab w:val="left" w:pos="928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>20.00</w:t>
            </w:r>
          </w:p>
        </w:tc>
      </w:tr>
      <w:tr w:rsidR="00847564" w:rsidRPr="00180355" w:rsidTr="00261203">
        <w:trPr>
          <w:trHeight w:val="341"/>
        </w:trPr>
        <w:tc>
          <w:tcPr>
            <w:tcW w:w="991" w:type="dxa"/>
            <w:tcBorders>
              <w:bottom w:val="single" w:sz="8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34" w:type="dxa"/>
            <w:tcBorders>
              <w:bottom w:val="single" w:sz="8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Visitas de inspección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87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</w:tr>
      <w:tr w:rsidR="00847564" w:rsidRPr="00180355" w:rsidTr="00261203">
        <w:trPr>
          <w:trHeight w:val="633"/>
        </w:trPr>
        <w:tc>
          <w:tcPr>
            <w:tcW w:w="991" w:type="dxa"/>
            <w:tcBorders>
              <w:top w:val="single" w:sz="8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XXXV.-</w:t>
            </w:r>
          </w:p>
        </w:tc>
        <w:tc>
          <w:tcPr>
            <w:tcW w:w="2834" w:type="dxa"/>
            <w:tcBorders>
              <w:top w:val="single" w:sz="8" w:space="0" w:color="000000"/>
            </w:tcBorders>
          </w:tcPr>
          <w:p w:rsidR="00847564" w:rsidRPr="00180355" w:rsidRDefault="00847564" w:rsidP="00261203">
            <w:pPr>
              <w:pStyle w:val="TableParagraph"/>
              <w:tabs>
                <w:tab w:val="left" w:pos="899"/>
                <w:tab w:val="left" w:pos="1351"/>
                <w:tab w:val="left" w:pos="2524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Visitas</w:t>
            </w:r>
            <w:r w:rsidR="00261203"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="00261203"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inspección</w:t>
            </w:r>
            <w:r w:rsidR="00261203"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de fosas sépticas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87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Visita por fosa</w:t>
            </w:r>
          </w:p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tabs>
                <w:tab w:val="left" w:pos="81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>150.00</w:t>
            </w:r>
          </w:p>
        </w:tc>
      </w:tr>
      <w:tr w:rsidR="00847564" w:rsidRPr="00180355" w:rsidTr="00261203">
        <w:trPr>
          <w:trHeight w:val="945"/>
        </w:trPr>
        <w:tc>
          <w:tcPr>
            <w:tcW w:w="991" w:type="dxa"/>
            <w:tcBorders>
              <w:bottom w:val="single" w:sz="4" w:space="0" w:color="auto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XXXVI.-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847564" w:rsidRPr="00180355" w:rsidRDefault="00847564" w:rsidP="00261203">
            <w:pPr>
              <w:pStyle w:val="TableParagraph"/>
              <w:tabs>
                <w:tab w:val="left" w:pos="1230"/>
                <w:tab w:val="left" w:pos="1740"/>
                <w:tab w:val="left" w:pos="2522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Visitas de inspección para la recepción</w:t>
            </w:r>
            <w:r w:rsidR="00261203"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="00261203"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obras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>de</w:t>
            </w:r>
            <w:r w:rsidR="00261203"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infraestructura urbana</w:t>
            </w:r>
          </w:p>
          <w:p w:rsidR="00261203" w:rsidRPr="00180355" w:rsidRDefault="00261203" w:rsidP="00261203">
            <w:pPr>
              <w:pStyle w:val="TableParagraph"/>
              <w:tabs>
                <w:tab w:val="left" w:pos="1230"/>
                <w:tab w:val="left" w:pos="1740"/>
                <w:tab w:val="left" w:pos="2522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4" w:space="0" w:color="auto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4" w:space="0" w:color="auto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87" w:type="dxa"/>
            <w:tcBorders>
              <w:top w:val="single" w:sz="6" w:space="0" w:color="000000"/>
              <w:bottom w:val="single" w:sz="4" w:space="0" w:color="auto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Visita</w:t>
            </w:r>
          </w:p>
        </w:tc>
        <w:tc>
          <w:tcPr>
            <w:tcW w:w="1639" w:type="dxa"/>
            <w:tcBorders>
              <w:top w:val="single" w:sz="6" w:space="0" w:color="000000"/>
              <w:bottom w:val="single" w:sz="4" w:space="0" w:color="auto"/>
            </w:tcBorders>
          </w:tcPr>
          <w:p w:rsidR="00847564" w:rsidRPr="00180355" w:rsidRDefault="00847564" w:rsidP="00E12ED4">
            <w:pPr>
              <w:pStyle w:val="TableParagraph"/>
              <w:tabs>
                <w:tab w:val="left" w:pos="81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>850.00</w:t>
            </w:r>
          </w:p>
        </w:tc>
      </w:tr>
      <w:tr w:rsidR="00847564" w:rsidRPr="00180355" w:rsidTr="00261203">
        <w:trPr>
          <w:trHeight w:val="303"/>
        </w:trPr>
        <w:tc>
          <w:tcPr>
            <w:tcW w:w="991" w:type="dxa"/>
            <w:vMerge w:val="restart"/>
            <w:tcBorders>
              <w:top w:val="single" w:sz="4" w:space="0" w:color="auto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XXXVII.-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</w:tcBorders>
          </w:tcPr>
          <w:p w:rsidR="00847564" w:rsidRPr="00180355" w:rsidRDefault="00847564" w:rsidP="00261203">
            <w:pPr>
              <w:pStyle w:val="TableParagraph"/>
              <w:tabs>
                <w:tab w:val="left" w:pos="1125"/>
                <w:tab w:val="left" w:pos="1802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Visitas</w:t>
            </w:r>
            <w:r w:rsidR="00261203"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="00261203"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inspección diversas</w:t>
            </w:r>
            <w:r w:rsidR="00261203"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Visitas</w:t>
            </w:r>
            <w:r w:rsidR="00261203"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="00261203"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verificación</w:t>
            </w:r>
            <w:r w:rsidR="00261203"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de obras en proceso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87" w:type="dxa"/>
            <w:tcBorders>
              <w:top w:val="single" w:sz="4" w:space="0" w:color="auto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Visita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tabs>
                <w:tab w:val="left" w:pos="81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>200.00</w:t>
            </w:r>
          </w:p>
        </w:tc>
      </w:tr>
      <w:tr w:rsidR="00847564" w:rsidRPr="00180355" w:rsidTr="00261203">
        <w:trPr>
          <w:trHeight w:val="630"/>
        </w:trPr>
        <w:tc>
          <w:tcPr>
            <w:tcW w:w="991" w:type="dxa"/>
            <w:vMerge/>
            <w:tcBorders>
              <w:top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34" w:type="dxa"/>
            <w:vMerge/>
            <w:tcBorders>
              <w:top w:val="single" w:sz="12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87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 a 150 M2</w:t>
            </w:r>
          </w:p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tabs>
                <w:tab w:val="left" w:pos="81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>300.00</w:t>
            </w:r>
          </w:p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P/M2</w:t>
            </w:r>
          </w:p>
        </w:tc>
      </w:tr>
      <w:tr w:rsidR="00847564" w:rsidRPr="00180355" w:rsidTr="00261203">
        <w:trPr>
          <w:trHeight w:val="630"/>
        </w:trPr>
        <w:tc>
          <w:tcPr>
            <w:tcW w:w="991" w:type="dxa"/>
            <w:vMerge/>
            <w:tcBorders>
              <w:top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34" w:type="dxa"/>
            <w:vMerge/>
            <w:tcBorders>
              <w:top w:val="single" w:sz="12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87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151 a 500 M2</w:t>
            </w:r>
          </w:p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tabs>
                <w:tab w:val="left" w:pos="81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>400.00</w:t>
            </w:r>
          </w:p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P/M2</w:t>
            </w:r>
          </w:p>
        </w:tc>
      </w:tr>
      <w:tr w:rsidR="00847564" w:rsidRPr="00180355" w:rsidTr="00261203">
        <w:trPr>
          <w:trHeight w:val="634"/>
        </w:trPr>
        <w:tc>
          <w:tcPr>
            <w:tcW w:w="991" w:type="dxa"/>
            <w:vMerge/>
            <w:tcBorders>
              <w:top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34" w:type="dxa"/>
            <w:vMerge/>
            <w:tcBorders>
              <w:top w:val="single" w:sz="12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87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501 en adelante</w:t>
            </w:r>
          </w:p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tabs>
                <w:tab w:val="left" w:pos="81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>500.00</w:t>
            </w:r>
          </w:p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P/M2</w:t>
            </w:r>
          </w:p>
        </w:tc>
      </w:tr>
      <w:tr w:rsidR="00847564" w:rsidRPr="00180355" w:rsidTr="00261203">
        <w:trPr>
          <w:trHeight w:val="680"/>
        </w:trPr>
        <w:tc>
          <w:tcPr>
            <w:tcW w:w="991" w:type="dxa"/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XXXVIII.</w:t>
            </w:r>
          </w:p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-</w:t>
            </w:r>
          </w:p>
        </w:tc>
        <w:tc>
          <w:tcPr>
            <w:tcW w:w="2834" w:type="dxa"/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Carta de liberación de agua</w:t>
            </w:r>
          </w:p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potable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87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Carta</w:t>
            </w:r>
          </w:p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tabs>
                <w:tab w:val="left" w:pos="81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>350.00</w:t>
            </w:r>
          </w:p>
        </w:tc>
      </w:tr>
      <w:tr w:rsidR="00847564" w:rsidRPr="00180355" w:rsidTr="00261203">
        <w:trPr>
          <w:trHeight w:val="630"/>
        </w:trPr>
        <w:tc>
          <w:tcPr>
            <w:tcW w:w="991" w:type="dxa"/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XXXIX.-</w:t>
            </w:r>
          </w:p>
        </w:tc>
        <w:tc>
          <w:tcPr>
            <w:tcW w:w="2834" w:type="dxa"/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Constancia de no adeudo por</w:t>
            </w:r>
          </w:p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cooperación a obras públicas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87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Carta</w:t>
            </w:r>
          </w:p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tabs>
                <w:tab w:val="left" w:pos="81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>500.00</w:t>
            </w:r>
          </w:p>
        </w:tc>
      </w:tr>
      <w:tr w:rsidR="00847564" w:rsidRPr="00180355" w:rsidTr="00261203">
        <w:trPr>
          <w:trHeight w:val="1270"/>
        </w:trPr>
        <w:tc>
          <w:tcPr>
            <w:tcW w:w="991" w:type="dxa"/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XL.-</w:t>
            </w:r>
          </w:p>
        </w:tc>
        <w:tc>
          <w:tcPr>
            <w:tcW w:w="2834" w:type="dxa"/>
          </w:tcPr>
          <w:p w:rsidR="00847564" w:rsidRPr="00180355" w:rsidRDefault="00847564" w:rsidP="00E12ED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Renovación de licencia de construcción y urbanización de vía pública de comercios o</w:t>
            </w:r>
          </w:p>
          <w:p w:rsidR="00847564" w:rsidRPr="00180355" w:rsidRDefault="00847564" w:rsidP="00E12ED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proofErr w:type="gramStart"/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industrias</w:t>
            </w:r>
            <w:proofErr w:type="gramEnd"/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, excepto vivienda.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87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Carta</w:t>
            </w:r>
          </w:p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$ 50% del Importe de la licencia</w:t>
            </w:r>
          </w:p>
        </w:tc>
      </w:tr>
      <w:tr w:rsidR="00847564" w:rsidRPr="00180355" w:rsidTr="00261203">
        <w:trPr>
          <w:trHeight w:val="1268"/>
        </w:trPr>
        <w:tc>
          <w:tcPr>
            <w:tcW w:w="991" w:type="dxa"/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XLI.-</w:t>
            </w:r>
          </w:p>
        </w:tc>
        <w:tc>
          <w:tcPr>
            <w:tcW w:w="2834" w:type="dxa"/>
          </w:tcPr>
          <w:p w:rsidR="00847564" w:rsidRPr="00180355" w:rsidRDefault="00847564" w:rsidP="00261203">
            <w:pPr>
              <w:pStyle w:val="TableParagraph"/>
              <w:tabs>
                <w:tab w:val="left" w:pos="1808"/>
                <w:tab w:val="left" w:pos="2524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Renovación de licencia de construcción</w:t>
            </w:r>
            <w:r w:rsidR="00261203"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o</w:t>
            </w:r>
            <w:r w:rsidR="00261203"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de urbanización de vía pública</w:t>
            </w:r>
            <w:r w:rsidR="00261203"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de desarrollo Inmobiliarios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87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Carta</w:t>
            </w:r>
          </w:p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$ 25% Del importe de la licencia</w:t>
            </w:r>
          </w:p>
        </w:tc>
      </w:tr>
      <w:tr w:rsidR="00847564" w:rsidRPr="00180355" w:rsidTr="00261203">
        <w:trPr>
          <w:trHeight w:val="951"/>
        </w:trPr>
        <w:tc>
          <w:tcPr>
            <w:tcW w:w="991" w:type="dxa"/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XLII.-</w:t>
            </w:r>
          </w:p>
        </w:tc>
        <w:tc>
          <w:tcPr>
            <w:tcW w:w="2834" w:type="dxa"/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Constancia de recepción de fosas sépticas y/o pozos de</w:t>
            </w:r>
          </w:p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absorción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87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Carta</w:t>
            </w:r>
          </w:p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tabs>
                <w:tab w:val="left" w:pos="92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>80.00</w:t>
            </w:r>
          </w:p>
        </w:tc>
      </w:tr>
      <w:tr w:rsidR="00847564" w:rsidRPr="00180355" w:rsidTr="00261203">
        <w:trPr>
          <w:trHeight w:val="289"/>
        </w:trPr>
        <w:tc>
          <w:tcPr>
            <w:tcW w:w="991" w:type="dxa"/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XLIII.-</w:t>
            </w:r>
          </w:p>
        </w:tc>
        <w:tc>
          <w:tcPr>
            <w:tcW w:w="2834" w:type="dxa"/>
            <w:tcBorders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Por expedición del oficio de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87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Carta</w:t>
            </w:r>
          </w:p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tabs>
                <w:tab w:val="left" w:pos="64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>5,000.00</w:t>
            </w:r>
          </w:p>
        </w:tc>
      </w:tr>
      <w:tr w:rsidR="00847564" w:rsidRPr="00180355" w:rsidTr="00261203">
        <w:trPr>
          <w:trHeight w:val="1813"/>
        </w:trPr>
        <w:tc>
          <w:tcPr>
            <w:tcW w:w="991" w:type="dxa"/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34" w:type="dxa"/>
          </w:tcPr>
          <w:p w:rsidR="00847564" w:rsidRPr="00180355" w:rsidRDefault="00847564" w:rsidP="00E12ED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información del tipo de zona en que se ubican los bienes inmuebles de conformidad con lo establecido en el programa de desarrollo</w:t>
            </w:r>
          </w:p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urbano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87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847564" w:rsidRPr="00180355" w:rsidTr="00261203">
        <w:trPr>
          <w:trHeight w:val="294"/>
        </w:trPr>
        <w:tc>
          <w:tcPr>
            <w:tcW w:w="991" w:type="dxa"/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XLIV.-</w:t>
            </w:r>
          </w:p>
        </w:tc>
        <w:tc>
          <w:tcPr>
            <w:tcW w:w="2834" w:type="dxa"/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Dictamen técnico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87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Carta</w:t>
            </w:r>
          </w:p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tabs>
                <w:tab w:val="left" w:pos="58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>1,500.00</w:t>
            </w:r>
          </w:p>
        </w:tc>
      </w:tr>
      <w:tr w:rsidR="00847564" w:rsidRPr="00180355" w:rsidTr="00261203">
        <w:trPr>
          <w:trHeight w:val="596"/>
        </w:trPr>
        <w:tc>
          <w:tcPr>
            <w:tcW w:w="991" w:type="dxa"/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XLV-</w:t>
            </w:r>
          </w:p>
        </w:tc>
        <w:tc>
          <w:tcPr>
            <w:tcW w:w="2834" w:type="dxa"/>
          </w:tcPr>
          <w:p w:rsidR="00847564" w:rsidRPr="00180355" w:rsidRDefault="006F365F" w:rsidP="006F365F">
            <w:pPr>
              <w:pStyle w:val="TableParagraph"/>
              <w:tabs>
                <w:tab w:val="left" w:pos="1367"/>
                <w:tab w:val="left" w:pos="2034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Dictamen </w:t>
            </w:r>
            <w:r w:rsidR="00847564" w:rsidRPr="00180355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847564" w:rsidRPr="00180355">
              <w:rPr>
                <w:rFonts w:ascii="Arial" w:hAnsi="Arial" w:cs="Arial"/>
                <w:sz w:val="20"/>
                <w:szCs w:val="20"/>
                <w:lang w:val="es-MX"/>
              </w:rPr>
              <w:t>Impacto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847564" w:rsidRPr="00180355">
              <w:rPr>
                <w:rFonts w:ascii="Arial" w:hAnsi="Arial" w:cs="Arial"/>
                <w:sz w:val="20"/>
                <w:szCs w:val="20"/>
                <w:lang w:val="es-MX"/>
              </w:rPr>
              <w:t>ambiental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87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Carta</w:t>
            </w:r>
          </w:p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tabs>
                <w:tab w:val="left" w:pos="59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>2,000.00</w:t>
            </w:r>
          </w:p>
        </w:tc>
      </w:tr>
      <w:tr w:rsidR="00847564" w:rsidRPr="00180355" w:rsidTr="00261203">
        <w:trPr>
          <w:trHeight w:val="598"/>
        </w:trPr>
        <w:tc>
          <w:tcPr>
            <w:tcW w:w="991" w:type="dxa"/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XLVI.-</w:t>
            </w:r>
          </w:p>
        </w:tc>
        <w:tc>
          <w:tcPr>
            <w:tcW w:w="2834" w:type="dxa"/>
          </w:tcPr>
          <w:p w:rsidR="00847564" w:rsidRPr="00180355" w:rsidRDefault="00847564" w:rsidP="006F365F">
            <w:pPr>
              <w:pStyle w:val="TableParagraph"/>
              <w:tabs>
                <w:tab w:val="left" w:pos="1153"/>
                <w:tab w:val="left" w:pos="1605"/>
                <w:tab w:val="left" w:pos="2524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Dictamen</w:t>
            </w:r>
            <w:r w:rsidR="006F365F"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="006F365F"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Análisis</w:t>
            </w:r>
            <w:r w:rsidR="006F365F"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="006F365F"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riesgos de Protección Civil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87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Carta</w:t>
            </w:r>
          </w:p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tabs>
                <w:tab w:val="left" w:pos="59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>2,500.00</w:t>
            </w:r>
          </w:p>
        </w:tc>
      </w:tr>
      <w:tr w:rsidR="00847564" w:rsidRPr="00180355" w:rsidTr="00261203">
        <w:trPr>
          <w:trHeight w:val="1205"/>
        </w:trPr>
        <w:tc>
          <w:tcPr>
            <w:tcW w:w="991" w:type="dxa"/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XLVII.-</w:t>
            </w:r>
          </w:p>
        </w:tc>
        <w:tc>
          <w:tcPr>
            <w:tcW w:w="2834" w:type="dxa"/>
          </w:tcPr>
          <w:p w:rsidR="00847564" w:rsidRPr="00180355" w:rsidRDefault="00847564" w:rsidP="00E12ED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Autorización para realizar trabajos preliminares en desarrollos inmobiliarios de</w:t>
            </w:r>
          </w:p>
          <w:p w:rsidR="00847564" w:rsidRPr="00180355" w:rsidRDefault="00847564" w:rsidP="00E12ED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cualquier tipo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87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M2</w:t>
            </w:r>
          </w:p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tabs>
                <w:tab w:val="left" w:pos="981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>1.50</w:t>
            </w:r>
          </w:p>
        </w:tc>
      </w:tr>
      <w:tr w:rsidR="00847564" w:rsidRPr="00180355" w:rsidTr="00261203">
        <w:trPr>
          <w:trHeight w:val="901"/>
        </w:trPr>
        <w:tc>
          <w:tcPr>
            <w:tcW w:w="991" w:type="dxa"/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XLVIII.-</w:t>
            </w:r>
          </w:p>
        </w:tc>
        <w:tc>
          <w:tcPr>
            <w:tcW w:w="2834" w:type="dxa"/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Certificados o constancias no</w:t>
            </w:r>
          </w:p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previstas en el tarifario de esta secretaría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87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Carta</w:t>
            </w:r>
          </w:p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tabs>
                <w:tab w:val="left" w:pos="59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>2,000.00</w:t>
            </w:r>
          </w:p>
        </w:tc>
      </w:tr>
      <w:tr w:rsidR="00847564" w:rsidRPr="00180355" w:rsidTr="00261203">
        <w:trPr>
          <w:trHeight w:val="598"/>
        </w:trPr>
        <w:tc>
          <w:tcPr>
            <w:tcW w:w="991" w:type="dxa"/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XLIX.-</w:t>
            </w:r>
          </w:p>
        </w:tc>
        <w:tc>
          <w:tcPr>
            <w:tcW w:w="2834" w:type="dxa"/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Constancia de no</w:t>
            </w:r>
          </w:p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fraccionamiento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87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Carta</w:t>
            </w:r>
          </w:p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tabs>
                <w:tab w:val="left" w:pos="59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>5,000.00</w:t>
            </w:r>
          </w:p>
        </w:tc>
      </w:tr>
      <w:tr w:rsidR="00847564" w:rsidRPr="00180355" w:rsidTr="00261203">
        <w:trPr>
          <w:trHeight w:val="598"/>
        </w:trPr>
        <w:tc>
          <w:tcPr>
            <w:tcW w:w="991" w:type="dxa"/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L.-</w:t>
            </w:r>
          </w:p>
        </w:tc>
        <w:tc>
          <w:tcPr>
            <w:tcW w:w="2834" w:type="dxa"/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Constancia de   autorización</w:t>
            </w:r>
          </w:p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de petar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87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Carta</w:t>
            </w:r>
          </w:p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$ 350.00 Por</w:t>
            </w:r>
          </w:p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vivienda</w:t>
            </w:r>
          </w:p>
        </w:tc>
      </w:tr>
      <w:tr w:rsidR="00847564" w:rsidRPr="00180355" w:rsidTr="00261203">
        <w:trPr>
          <w:trHeight w:val="596"/>
        </w:trPr>
        <w:tc>
          <w:tcPr>
            <w:tcW w:w="991" w:type="dxa"/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LI.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-</w:t>
            </w:r>
          </w:p>
        </w:tc>
        <w:tc>
          <w:tcPr>
            <w:tcW w:w="2834" w:type="dxa"/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Excavación de   -zanjas   en</w:t>
            </w:r>
          </w:p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vialidades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87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ML</w:t>
            </w:r>
          </w:p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tabs>
                <w:tab w:val="left" w:pos="87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>80.00</w:t>
            </w:r>
          </w:p>
        </w:tc>
      </w:tr>
      <w:tr w:rsidR="00847564" w:rsidRPr="00180355" w:rsidTr="00261203">
        <w:trPr>
          <w:trHeight w:val="903"/>
        </w:trPr>
        <w:tc>
          <w:tcPr>
            <w:tcW w:w="991" w:type="dxa"/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LII.-</w:t>
            </w:r>
          </w:p>
        </w:tc>
        <w:tc>
          <w:tcPr>
            <w:tcW w:w="2834" w:type="dxa"/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Por la expedición del oficio de</w:t>
            </w:r>
          </w:p>
          <w:p w:rsidR="00847564" w:rsidRPr="00180355" w:rsidRDefault="006F365F" w:rsidP="006F365F">
            <w:pPr>
              <w:pStyle w:val="TableParagraph"/>
              <w:tabs>
                <w:tab w:val="left" w:pos="1101"/>
                <w:tab w:val="left" w:pos="1532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A</w:t>
            </w:r>
            <w:r w:rsidR="00847564" w:rsidRPr="00180355">
              <w:rPr>
                <w:rFonts w:ascii="Arial" w:hAnsi="Arial" w:cs="Arial"/>
                <w:sz w:val="20"/>
                <w:szCs w:val="20"/>
                <w:lang w:val="es-MX"/>
              </w:rPr>
              <w:t>nuencia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847564" w:rsidRPr="00180355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847564" w:rsidRPr="00180355">
              <w:rPr>
                <w:rFonts w:ascii="Arial" w:hAnsi="Arial" w:cs="Arial"/>
                <w:sz w:val="20"/>
                <w:szCs w:val="20"/>
                <w:lang w:val="es-MX"/>
              </w:rPr>
              <w:t>electrificación por cada inmueble solicitado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87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Oficio</w:t>
            </w:r>
          </w:p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tabs>
                <w:tab w:val="left" w:pos="59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>2,500.00</w:t>
            </w:r>
          </w:p>
        </w:tc>
      </w:tr>
      <w:tr w:rsidR="00847564" w:rsidRPr="00180355" w:rsidTr="00261203">
        <w:trPr>
          <w:trHeight w:val="2420"/>
        </w:trPr>
        <w:tc>
          <w:tcPr>
            <w:tcW w:w="991" w:type="dxa"/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LIII.-</w:t>
            </w:r>
          </w:p>
        </w:tc>
        <w:tc>
          <w:tcPr>
            <w:tcW w:w="2834" w:type="dxa"/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Constancia de Recepción de Infraestructura Urbana Alumbrado Público</w:t>
            </w:r>
          </w:p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Drenaje Pluvial Nomenclatura Aceras y Pavimentos</w:t>
            </w:r>
          </w:p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Arbolado Urbano   y   Áreas</w:t>
            </w:r>
          </w:p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Verdes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87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Cada Constancia</w:t>
            </w:r>
          </w:p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tabs>
                <w:tab w:val="left" w:pos="588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>2,000.00</w:t>
            </w:r>
          </w:p>
        </w:tc>
      </w:tr>
      <w:tr w:rsidR="00847564" w:rsidRPr="00180355" w:rsidTr="00261203">
        <w:trPr>
          <w:trHeight w:val="601"/>
        </w:trPr>
        <w:tc>
          <w:tcPr>
            <w:tcW w:w="991" w:type="dxa"/>
            <w:tcBorders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LIV.-</w:t>
            </w:r>
          </w:p>
        </w:tc>
        <w:tc>
          <w:tcPr>
            <w:tcW w:w="2834" w:type="dxa"/>
            <w:tcBorders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Constancia de Régimen en</w:t>
            </w:r>
          </w:p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condominio para comercio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87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Constancia</w:t>
            </w:r>
          </w:p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</w:tcBorders>
          </w:tcPr>
          <w:p w:rsidR="00847564" w:rsidRPr="00180355" w:rsidRDefault="00847564" w:rsidP="00E12ED4">
            <w:pPr>
              <w:pStyle w:val="TableParagraph"/>
              <w:tabs>
                <w:tab w:val="left" w:pos="59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ab/>
              <w:t>3,500.00</w:t>
            </w:r>
          </w:p>
        </w:tc>
      </w:tr>
    </w:tbl>
    <w:p w:rsidR="00847564" w:rsidRPr="00180355" w:rsidRDefault="00847564" w:rsidP="00E12ED4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847564" w:rsidRPr="00180355" w:rsidRDefault="00847564" w:rsidP="00C21608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80355">
        <w:rPr>
          <w:rFonts w:ascii="Arial" w:hAnsi="Arial" w:cs="Arial"/>
          <w:sz w:val="20"/>
          <w:szCs w:val="20"/>
        </w:rPr>
        <w:t>Las características que identifican a las construcciones por su tipo y clase se determinarán de conformidad con lo establecido en el artículo 70 de la Ley de Hacienda para el Municipio de Baca, Yucatán.</w:t>
      </w:r>
    </w:p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847564" w:rsidRPr="00180355" w:rsidRDefault="00847564" w:rsidP="00E12ED4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80355">
        <w:rPr>
          <w:rFonts w:ascii="Arial" w:hAnsi="Arial" w:cs="Arial"/>
          <w:sz w:val="20"/>
          <w:szCs w:val="20"/>
        </w:rPr>
        <w:t>En el caso de las licencias de uso de suelo comercial o industrial, excepto vivienda, para efectos del cobro, será en forma anual y únicamente se tomará en cuenta los metros cuadrados de construcción del área comercial.</w:t>
      </w:r>
    </w:p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847564" w:rsidRPr="00180355" w:rsidRDefault="00847564" w:rsidP="00E12ED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80355">
        <w:rPr>
          <w:rFonts w:ascii="Arial" w:hAnsi="Arial"/>
          <w:b/>
          <w:sz w:val="20"/>
          <w:szCs w:val="20"/>
        </w:rPr>
        <w:t>Sección Tercera</w:t>
      </w:r>
    </w:p>
    <w:p w:rsidR="00847564" w:rsidRPr="00180355" w:rsidRDefault="00847564" w:rsidP="00E12ED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80355">
        <w:rPr>
          <w:rFonts w:ascii="Arial" w:hAnsi="Arial"/>
          <w:b/>
          <w:sz w:val="20"/>
          <w:szCs w:val="20"/>
        </w:rPr>
        <w:t>Derechos por Servicios de Vigilancia</w:t>
      </w:r>
    </w:p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b/>
          <w:sz w:val="20"/>
          <w:szCs w:val="20"/>
        </w:rPr>
      </w:pPr>
    </w:p>
    <w:p w:rsidR="00847564" w:rsidRPr="00180355" w:rsidRDefault="00847564" w:rsidP="00C21608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80355">
        <w:rPr>
          <w:rFonts w:ascii="Arial" w:hAnsi="Arial" w:cs="Arial"/>
          <w:b/>
          <w:sz w:val="20"/>
          <w:szCs w:val="20"/>
        </w:rPr>
        <w:t xml:space="preserve">Artículo 15.- </w:t>
      </w:r>
      <w:r w:rsidRPr="00180355">
        <w:rPr>
          <w:rFonts w:ascii="Arial" w:hAnsi="Arial" w:cs="Arial"/>
          <w:sz w:val="20"/>
          <w:szCs w:val="20"/>
        </w:rPr>
        <w:t>El cobro de derechos por el servicio de vigilancia que presta el Ayuntamiento a los particulares que lo soliciten, se determinará aplicando las siguientes cuotas:</w:t>
      </w:r>
    </w:p>
    <w:p w:rsidR="00847564" w:rsidRPr="00180355" w:rsidRDefault="00847564" w:rsidP="00C21608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847564" w:rsidRPr="00180355" w:rsidRDefault="00847564" w:rsidP="00C21608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80355">
        <w:rPr>
          <w:rFonts w:ascii="Arial" w:hAnsi="Arial" w:cs="Arial"/>
          <w:b/>
          <w:sz w:val="20"/>
          <w:szCs w:val="20"/>
        </w:rPr>
        <w:t xml:space="preserve">I.- </w:t>
      </w:r>
      <w:r w:rsidRPr="00180355">
        <w:rPr>
          <w:rFonts w:ascii="Arial" w:hAnsi="Arial" w:cs="Arial"/>
          <w:sz w:val="20"/>
          <w:szCs w:val="20"/>
        </w:rPr>
        <w:t>Por servicios de vigilancia:</w:t>
      </w:r>
    </w:p>
    <w:p w:rsidR="00847564" w:rsidRPr="00180355" w:rsidRDefault="00C21608" w:rsidP="00C21608">
      <w:pPr>
        <w:pStyle w:val="Prrafodelista"/>
        <w:widowControl w:val="0"/>
        <w:tabs>
          <w:tab w:val="left" w:pos="1601"/>
          <w:tab w:val="left" w:pos="1602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Arial" w:hAnsi="Arial"/>
          <w:sz w:val="20"/>
          <w:szCs w:val="20"/>
        </w:rPr>
      </w:pPr>
      <w:r w:rsidRPr="00180355">
        <w:rPr>
          <w:rFonts w:ascii="Arial" w:hAnsi="Arial"/>
          <w:b/>
          <w:sz w:val="20"/>
          <w:szCs w:val="20"/>
        </w:rPr>
        <w:t xml:space="preserve">a) </w:t>
      </w:r>
      <w:r w:rsidR="00847564" w:rsidRPr="00180355">
        <w:rPr>
          <w:rFonts w:ascii="Arial" w:hAnsi="Arial"/>
          <w:sz w:val="20"/>
          <w:szCs w:val="20"/>
        </w:rPr>
        <w:t>En fiestas de carácter social, exposiciones, asambleas y demás eventos análogos, en general, una cuota de $ 300.00 por comisionado por cada jornada de ocho horas.</w:t>
      </w:r>
    </w:p>
    <w:p w:rsidR="00847564" w:rsidRPr="00180355" w:rsidRDefault="00C21608" w:rsidP="00C21608">
      <w:pPr>
        <w:pStyle w:val="Prrafodelista"/>
        <w:widowControl w:val="0"/>
        <w:tabs>
          <w:tab w:val="left" w:pos="1601"/>
          <w:tab w:val="left" w:pos="1602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Arial" w:hAnsi="Arial"/>
          <w:sz w:val="20"/>
          <w:szCs w:val="20"/>
        </w:rPr>
      </w:pPr>
      <w:r w:rsidRPr="00180355">
        <w:rPr>
          <w:rFonts w:ascii="Arial" w:hAnsi="Arial"/>
          <w:b/>
          <w:sz w:val="20"/>
          <w:szCs w:val="20"/>
        </w:rPr>
        <w:t xml:space="preserve">b) </w:t>
      </w:r>
      <w:r w:rsidR="00847564" w:rsidRPr="00180355">
        <w:rPr>
          <w:rFonts w:ascii="Arial" w:hAnsi="Arial"/>
          <w:sz w:val="20"/>
          <w:szCs w:val="20"/>
        </w:rPr>
        <w:t>En las centrales y terminales de autobuses, centros deportivos, empresas, instituciones y con particulares una cuota de $ 350.00 por comisionado, por cada jornada de ocho horas.</w:t>
      </w:r>
    </w:p>
    <w:p w:rsidR="00847564" w:rsidRPr="00180355" w:rsidRDefault="00847564" w:rsidP="00C21608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80355">
        <w:rPr>
          <w:rFonts w:ascii="Arial" w:hAnsi="Arial" w:cs="Arial"/>
          <w:sz w:val="20"/>
          <w:szCs w:val="20"/>
        </w:rPr>
        <w:t>Este servicio no se otorgará a espectáculos consistentes en carreras de caballos y peleas de gallos.</w:t>
      </w:r>
    </w:p>
    <w:p w:rsidR="00847564" w:rsidRPr="00180355" w:rsidRDefault="00EA31E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  <w:r w:rsidRPr="00180355">
        <w:rPr>
          <w:rFonts w:ascii="Arial" w:hAnsi="Arial" w:cs="Arial"/>
          <w:sz w:val="20"/>
          <w:szCs w:val="20"/>
        </w:rPr>
        <w:br w:type="column"/>
      </w:r>
    </w:p>
    <w:p w:rsidR="00847564" w:rsidRPr="00180355" w:rsidRDefault="00847564" w:rsidP="00E12ED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80355">
        <w:rPr>
          <w:rFonts w:ascii="Arial" w:hAnsi="Arial"/>
          <w:b/>
          <w:sz w:val="20"/>
          <w:szCs w:val="20"/>
        </w:rPr>
        <w:t>Sección Cuarta</w:t>
      </w:r>
    </w:p>
    <w:p w:rsidR="00847564" w:rsidRPr="00180355" w:rsidRDefault="00180355" w:rsidP="00E12ED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Derechos por S</w:t>
      </w:r>
      <w:r w:rsidR="00847564" w:rsidRPr="00180355">
        <w:rPr>
          <w:rFonts w:ascii="Arial" w:hAnsi="Arial"/>
          <w:b/>
          <w:sz w:val="20"/>
          <w:szCs w:val="20"/>
        </w:rPr>
        <w:t>ervicios de Certificaciones y Constancias</w:t>
      </w:r>
    </w:p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b/>
          <w:sz w:val="20"/>
          <w:szCs w:val="20"/>
        </w:rPr>
      </w:pPr>
    </w:p>
    <w:p w:rsidR="00847564" w:rsidRPr="00180355" w:rsidRDefault="00847564" w:rsidP="00572EE7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80355">
        <w:rPr>
          <w:rFonts w:ascii="Arial" w:hAnsi="Arial" w:cs="Arial"/>
          <w:b/>
          <w:sz w:val="20"/>
          <w:szCs w:val="20"/>
        </w:rPr>
        <w:t xml:space="preserve">Artículo 16.- </w:t>
      </w:r>
      <w:r w:rsidRPr="00180355">
        <w:rPr>
          <w:rFonts w:ascii="Arial" w:hAnsi="Arial" w:cs="Arial"/>
          <w:sz w:val="20"/>
          <w:szCs w:val="20"/>
        </w:rPr>
        <w:t>El cobro de derechos por el servicio de Certificados y Constancias que presta el Ayuntamiento, se realizará aplicando las siguientes tarifas por hoja:</w:t>
      </w:r>
    </w:p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  <w:r w:rsidRPr="00180355">
        <w:rPr>
          <w:rFonts w:ascii="Arial" w:hAnsi="Arial" w:cs="Arial"/>
          <w:sz w:val="20"/>
          <w:szCs w:val="20"/>
        </w:rPr>
        <w:t>Servicio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021"/>
        <w:gridCol w:w="831"/>
        <w:gridCol w:w="1259"/>
      </w:tblGrid>
      <w:tr w:rsidR="00572EE7" w:rsidRPr="00180355" w:rsidTr="00E56F95">
        <w:tc>
          <w:tcPr>
            <w:tcW w:w="3853" w:type="pct"/>
          </w:tcPr>
          <w:p w:rsidR="00572EE7" w:rsidRPr="00180355" w:rsidRDefault="00572EE7" w:rsidP="004319B2">
            <w:pPr>
              <w:pStyle w:val="Textoindependiente"/>
              <w:spacing w:before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</w:rPr>
              <w:t xml:space="preserve">I.- </w:t>
            </w:r>
            <w:r w:rsidRPr="00180355">
              <w:rPr>
                <w:rFonts w:ascii="Arial" w:hAnsi="Arial" w:cs="Arial"/>
                <w:sz w:val="20"/>
                <w:szCs w:val="20"/>
              </w:rPr>
              <w:t>Por participar en licitaciones</w:t>
            </w:r>
          </w:p>
        </w:tc>
        <w:tc>
          <w:tcPr>
            <w:tcW w:w="456" w:type="pct"/>
            <w:tcBorders>
              <w:right w:val="nil"/>
            </w:tcBorders>
          </w:tcPr>
          <w:p w:rsidR="00572EE7" w:rsidRPr="00180355" w:rsidRDefault="00572EE7" w:rsidP="00F67931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0355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691" w:type="pct"/>
            <w:tcBorders>
              <w:left w:val="nil"/>
            </w:tcBorders>
          </w:tcPr>
          <w:p w:rsidR="00572EE7" w:rsidRPr="00180355" w:rsidRDefault="00572EE7" w:rsidP="00F67931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0355">
              <w:rPr>
                <w:rFonts w:ascii="Arial" w:hAnsi="Arial" w:cs="Arial"/>
                <w:sz w:val="20"/>
                <w:szCs w:val="20"/>
              </w:rPr>
              <w:t>2,000.00</w:t>
            </w:r>
          </w:p>
        </w:tc>
      </w:tr>
      <w:tr w:rsidR="00572EE7" w:rsidRPr="00180355" w:rsidTr="00E56F95">
        <w:tc>
          <w:tcPr>
            <w:tcW w:w="3853" w:type="pct"/>
          </w:tcPr>
          <w:p w:rsidR="00572EE7" w:rsidRPr="00180355" w:rsidRDefault="00572EE7" w:rsidP="004319B2">
            <w:pPr>
              <w:pStyle w:val="Textoindependiente"/>
              <w:spacing w:before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</w:rPr>
              <w:t xml:space="preserve">II.- </w:t>
            </w:r>
            <w:r w:rsidRPr="00180355">
              <w:rPr>
                <w:rFonts w:ascii="Arial" w:hAnsi="Arial" w:cs="Arial"/>
                <w:sz w:val="20"/>
                <w:szCs w:val="20"/>
              </w:rPr>
              <w:t>Certificaciones y constancias expedidas por el Ayuntamiento</w:t>
            </w:r>
          </w:p>
        </w:tc>
        <w:tc>
          <w:tcPr>
            <w:tcW w:w="456" w:type="pct"/>
            <w:tcBorders>
              <w:right w:val="nil"/>
            </w:tcBorders>
          </w:tcPr>
          <w:p w:rsidR="00572EE7" w:rsidRPr="00180355" w:rsidRDefault="00572EE7" w:rsidP="00F67931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0355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691" w:type="pct"/>
            <w:tcBorders>
              <w:left w:val="nil"/>
            </w:tcBorders>
          </w:tcPr>
          <w:p w:rsidR="00572EE7" w:rsidRPr="00180355" w:rsidRDefault="00572EE7" w:rsidP="00F67931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0355">
              <w:rPr>
                <w:rFonts w:ascii="Arial" w:hAnsi="Arial" w:cs="Arial"/>
                <w:sz w:val="20"/>
                <w:szCs w:val="20"/>
              </w:rPr>
              <w:t>25.00</w:t>
            </w:r>
          </w:p>
        </w:tc>
      </w:tr>
      <w:tr w:rsidR="00572EE7" w:rsidRPr="00180355" w:rsidTr="00E56F95">
        <w:tc>
          <w:tcPr>
            <w:tcW w:w="3853" w:type="pct"/>
          </w:tcPr>
          <w:p w:rsidR="00572EE7" w:rsidRPr="00180355" w:rsidRDefault="00572EE7" w:rsidP="004319B2">
            <w:pPr>
              <w:pStyle w:val="Textoindependiente"/>
              <w:spacing w:before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</w:rPr>
              <w:t xml:space="preserve">III.- </w:t>
            </w:r>
            <w:r w:rsidRPr="00180355">
              <w:rPr>
                <w:rFonts w:ascii="Arial" w:hAnsi="Arial" w:cs="Arial"/>
                <w:sz w:val="20"/>
                <w:szCs w:val="20"/>
              </w:rPr>
              <w:t>Reposición de constancia</w:t>
            </w:r>
          </w:p>
        </w:tc>
        <w:tc>
          <w:tcPr>
            <w:tcW w:w="456" w:type="pct"/>
            <w:tcBorders>
              <w:right w:val="nil"/>
            </w:tcBorders>
          </w:tcPr>
          <w:p w:rsidR="00572EE7" w:rsidRPr="00180355" w:rsidRDefault="00572EE7" w:rsidP="00F67931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0355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691" w:type="pct"/>
            <w:tcBorders>
              <w:left w:val="nil"/>
            </w:tcBorders>
          </w:tcPr>
          <w:p w:rsidR="00572EE7" w:rsidRPr="00180355" w:rsidRDefault="00572EE7" w:rsidP="00F67931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0355">
              <w:rPr>
                <w:rFonts w:ascii="Arial" w:hAnsi="Arial" w:cs="Arial"/>
                <w:sz w:val="20"/>
                <w:szCs w:val="20"/>
              </w:rPr>
              <w:t>25.00</w:t>
            </w:r>
          </w:p>
        </w:tc>
      </w:tr>
      <w:tr w:rsidR="00572EE7" w:rsidRPr="00180355" w:rsidTr="00E56F95">
        <w:tc>
          <w:tcPr>
            <w:tcW w:w="3853" w:type="pct"/>
          </w:tcPr>
          <w:p w:rsidR="00572EE7" w:rsidRPr="00180355" w:rsidRDefault="00572EE7" w:rsidP="004319B2">
            <w:pPr>
              <w:pStyle w:val="Textoindependiente"/>
              <w:spacing w:before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</w:rPr>
              <w:t xml:space="preserve">IV.- </w:t>
            </w:r>
            <w:r w:rsidRPr="00180355">
              <w:rPr>
                <w:rFonts w:ascii="Arial" w:hAnsi="Arial" w:cs="Arial"/>
                <w:sz w:val="20"/>
                <w:szCs w:val="20"/>
              </w:rPr>
              <w:t>Compulsa de documentos</w:t>
            </w:r>
          </w:p>
        </w:tc>
        <w:tc>
          <w:tcPr>
            <w:tcW w:w="456" w:type="pct"/>
            <w:tcBorders>
              <w:right w:val="nil"/>
            </w:tcBorders>
          </w:tcPr>
          <w:p w:rsidR="00572EE7" w:rsidRPr="00180355" w:rsidRDefault="00572EE7" w:rsidP="00F67931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0355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691" w:type="pct"/>
            <w:tcBorders>
              <w:left w:val="nil"/>
            </w:tcBorders>
          </w:tcPr>
          <w:p w:rsidR="00572EE7" w:rsidRPr="00180355" w:rsidRDefault="00572EE7" w:rsidP="00F67931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0355">
              <w:rPr>
                <w:rFonts w:ascii="Arial" w:hAnsi="Arial" w:cs="Arial"/>
                <w:sz w:val="20"/>
                <w:szCs w:val="20"/>
              </w:rPr>
              <w:t>25.00</w:t>
            </w:r>
          </w:p>
        </w:tc>
      </w:tr>
      <w:tr w:rsidR="00572EE7" w:rsidRPr="00180355" w:rsidTr="00E56F95">
        <w:tc>
          <w:tcPr>
            <w:tcW w:w="3853" w:type="pct"/>
          </w:tcPr>
          <w:p w:rsidR="00572EE7" w:rsidRPr="00180355" w:rsidRDefault="00572EE7" w:rsidP="004319B2">
            <w:pPr>
              <w:pStyle w:val="Textoindependiente"/>
              <w:spacing w:before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</w:rPr>
              <w:t xml:space="preserve">V.- </w:t>
            </w:r>
            <w:r w:rsidRPr="00180355">
              <w:rPr>
                <w:rFonts w:ascii="Arial" w:hAnsi="Arial" w:cs="Arial"/>
                <w:sz w:val="20"/>
                <w:szCs w:val="20"/>
              </w:rPr>
              <w:t>Por certificado de no adeudo de impuesto</w:t>
            </w:r>
          </w:p>
        </w:tc>
        <w:tc>
          <w:tcPr>
            <w:tcW w:w="456" w:type="pct"/>
            <w:tcBorders>
              <w:right w:val="nil"/>
            </w:tcBorders>
          </w:tcPr>
          <w:p w:rsidR="00572EE7" w:rsidRPr="00180355" w:rsidRDefault="00572EE7" w:rsidP="00F67931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0355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691" w:type="pct"/>
            <w:tcBorders>
              <w:left w:val="nil"/>
            </w:tcBorders>
          </w:tcPr>
          <w:p w:rsidR="00572EE7" w:rsidRPr="00180355" w:rsidRDefault="00572EE7" w:rsidP="00F67931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0355">
              <w:rPr>
                <w:rFonts w:ascii="Arial" w:hAnsi="Arial" w:cs="Arial"/>
                <w:sz w:val="20"/>
                <w:szCs w:val="20"/>
              </w:rPr>
              <w:t>25.00</w:t>
            </w:r>
          </w:p>
        </w:tc>
      </w:tr>
      <w:tr w:rsidR="00572EE7" w:rsidRPr="00180355" w:rsidTr="00E56F95">
        <w:tc>
          <w:tcPr>
            <w:tcW w:w="3853" w:type="pct"/>
          </w:tcPr>
          <w:p w:rsidR="00572EE7" w:rsidRPr="00180355" w:rsidRDefault="00572EE7" w:rsidP="004319B2">
            <w:pPr>
              <w:pStyle w:val="Textoindependiente"/>
              <w:spacing w:before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</w:rPr>
              <w:t xml:space="preserve">VI.- </w:t>
            </w:r>
            <w:r w:rsidRPr="00180355">
              <w:rPr>
                <w:rFonts w:ascii="Arial" w:hAnsi="Arial" w:cs="Arial"/>
                <w:sz w:val="20"/>
                <w:szCs w:val="20"/>
              </w:rPr>
              <w:t>Por expedición de duplicados de recibos oficiales</w:t>
            </w:r>
          </w:p>
        </w:tc>
        <w:tc>
          <w:tcPr>
            <w:tcW w:w="456" w:type="pct"/>
            <w:tcBorders>
              <w:right w:val="nil"/>
            </w:tcBorders>
          </w:tcPr>
          <w:p w:rsidR="00572EE7" w:rsidRPr="00180355" w:rsidRDefault="00572EE7" w:rsidP="00F67931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0355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691" w:type="pct"/>
            <w:tcBorders>
              <w:left w:val="nil"/>
            </w:tcBorders>
          </w:tcPr>
          <w:p w:rsidR="00572EE7" w:rsidRPr="00180355" w:rsidRDefault="00572EE7" w:rsidP="00F67931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0355">
              <w:rPr>
                <w:rFonts w:ascii="Arial" w:hAnsi="Arial" w:cs="Arial"/>
                <w:sz w:val="20"/>
                <w:szCs w:val="20"/>
              </w:rPr>
              <w:t>25.00</w:t>
            </w:r>
          </w:p>
        </w:tc>
      </w:tr>
    </w:tbl>
    <w:p w:rsidR="00847564" w:rsidRPr="00180355" w:rsidRDefault="00847564" w:rsidP="00E12ED4">
      <w:pPr>
        <w:spacing w:after="0" w:line="360" w:lineRule="auto"/>
        <w:rPr>
          <w:rFonts w:ascii="Arial" w:hAnsi="Arial"/>
          <w:sz w:val="20"/>
          <w:szCs w:val="20"/>
        </w:rPr>
      </w:pPr>
    </w:p>
    <w:p w:rsidR="00847564" w:rsidRPr="00180355" w:rsidRDefault="00847564" w:rsidP="00E12ED4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80355">
        <w:rPr>
          <w:rFonts w:ascii="Arial" w:hAnsi="Arial" w:cs="Arial"/>
          <w:sz w:val="20"/>
          <w:szCs w:val="20"/>
        </w:rPr>
        <w:t>Por cada certificado que expida cuales quiera de las dependencias del Ayuntamiento, se pagará un derecho de $20.00; salvo en aqu</w:t>
      </w:r>
      <w:r w:rsidR="00180355">
        <w:rPr>
          <w:rFonts w:ascii="Arial" w:hAnsi="Arial" w:cs="Arial"/>
          <w:sz w:val="20"/>
          <w:szCs w:val="20"/>
        </w:rPr>
        <w:t>ellos casos en que esta propia L</w:t>
      </w:r>
      <w:r w:rsidRPr="00180355">
        <w:rPr>
          <w:rFonts w:ascii="Arial" w:hAnsi="Arial" w:cs="Arial"/>
          <w:sz w:val="20"/>
          <w:szCs w:val="20"/>
        </w:rPr>
        <w:t>ey señale de manera expresa otra tasa o tarifa y el certificado de estar al corriente en el pago del impuesto predial, que para su expedición requerirá el anexo del recibo de pago de este derecho.</w:t>
      </w:r>
    </w:p>
    <w:p w:rsidR="00E56F95" w:rsidRPr="00180355" w:rsidRDefault="00E56F95" w:rsidP="00E12ED4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E56F95" w:rsidRPr="00180355" w:rsidRDefault="00847564" w:rsidP="00E56F95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80355">
        <w:rPr>
          <w:rFonts w:ascii="Arial" w:hAnsi="Arial"/>
          <w:b/>
          <w:sz w:val="20"/>
          <w:szCs w:val="20"/>
        </w:rPr>
        <w:t>Sección Quinta</w:t>
      </w:r>
    </w:p>
    <w:p w:rsidR="00847564" w:rsidRPr="00180355" w:rsidRDefault="00847564" w:rsidP="00E56F95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80355">
        <w:rPr>
          <w:rFonts w:ascii="Arial" w:hAnsi="Arial"/>
          <w:b/>
          <w:sz w:val="20"/>
          <w:szCs w:val="20"/>
        </w:rPr>
        <w:t>Derechos por Servicios de Rastro</w:t>
      </w:r>
    </w:p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b/>
          <w:sz w:val="20"/>
          <w:szCs w:val="20"/>
        </w:rPr>
      </w:pPr>
    </w:p>
    <w:p w:rsidR="00847564" w:rsidRPr="00180355" w:rsidRDefault="00847564" w:rsidP="00E12ED4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80355">
        <w:rPr>
          <w:rFonts w:ascii="Arial" w:hAnsi="Arial" w:cs="Arial"/>
          <w:b/>
          <w:sz w:val="20"/>
          <w:szCs w:val="20"/>
        </w:rPr>
        <w:t xml:space="preserve">Artículo 17.- </w:t>
      </w:r>
      <w:r w:rsidRPr="00180355">
        <w:rPr>
          <w:rFonts w:ascii="Arial" w:hAnsi="Arial" w:cs="Arial"/>
          <w:sz w:val="20"/>
          <w:szCs w:val="20"/>
        </w:rPr>
        <w:t>Son objeto de este derecho los sujetos señalados en la Ley de Hacienda para el Municipio de Baca, Yucatán, los cuales se causarán de la siguiente manera</w:t>
      </w:r>
    </w:p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847564" w:rsidRPr="00180355" w:rsidRDefault="00847564" w:rsidP="00E12ED4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80355">
        <w:rPr>
          <w:rFonts w:ascii="Arial" w:hAnsi="Arial" w:cs="Arial"/>
          <w:b/>
          <w:sz w:val="20"/>
          <w:szCs w:val="20"/>
        </w:rPr>
        <w:t xml:space="preserve">I.- </w:t>
      </w:r>
      <w:r w:rsidRPr="00180355">
        <w:rPr>
          <w:rFonts w:ascii="Arial" w:hAnsi="Arial" w:cs="Arial"/>
          <w:sz w:val="20"/>
          <w:szCs w:val="20"/>
        </w:rPr>
        <w:t>Los derechos por la autorización de la matanza de ganado, se pagarán de acuerdo a la siguiente tarifa por cabeza:</w:t>
      </w:r>
    </w:p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5"/>
        <w:gridCol w:w="4556"/>
      </w:tblGrid>
      <w:tr w:rsidR="00847564" w:rsidRPr="00180355" w:rsidTr="00E56F95">
        <w:trPr>
          <w:trHeight w:val="20"/>
        </w:trPr>
        <w:tc>
          <w:tcPr>
            <w:tcW w:w="2500" w:type="pct"/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a)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Ganado vacuno</w:t>
            </w:r>
          </w:p>
        </w:tc>
        <w:tc>
          <w:tcPr>
            <w:tcW w:w="2500" w:type="pct"/>
          </w:tcPr>
          <w:p w:rsidR="00847564" w:rsidRPr="00180355" w:rsidRDefault="00847564" w:rsidP="00E12ED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$ 20.00</w:t>
            </w:r>
          </w:p>
        </w:tc>
      </w:tr>
      <w:tr w:rsidR="00847564" w:rsidRPr="00180355" w:rsidTr="00E56F95">
        <w:trPr>
          <w:trHeight w:val="20"/>
        </w:trPr>
        <w:tc>
          <w:tcPr>
            <w:tcW w:w="2500" w:type="pct"/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b)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Ganado porcino</w:t>
            </w:r>
          </w:p>
        </w:tc>
        <w:tc>
          <w:tcPr>
            <w:tcW w:w="2500" w:type="pct"/>
          </w:tcPr>
          <w:p w:rsidR="00847564" w:rsidRPr="00180355" w:rsidRDefault="00847564" w:rsidP="00E12ED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$ 20.00</w:t>
            </w:r>
          </w:p>
        </w:tc>
      </w:tr>
      <w:tr w:rsidR="00847564" w:rsidRPr="00180355" w:rsidTr="00E56F95">
        <w:trPr>
          <w:trHeight w:val="20"/>
        </w:trPr>
        <w:tc>
          <w:tcPr>
            <w:tcW w:w="2500" w:type="pct"/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c)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Ganado caprino</w:t>
            </w:r>
          </w:p>
        </w:tc>
        <w:tc>
          <w:tcPr>
            <w:tcW w:w="2500" w:type="pct"/>
          </w:tcPr>
          <w:p w:rsidR="00847564" w:rsidRPr="00180355" w:rsidRDefault="00847564" w:rsidP="00E12ED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$ 20.00</w:t>
            </w:r>
          </w:p>
        </w:tc>
      </w:tr>
    </w:tbl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  <w:r w:rsidRPr="00180355">
        <w:rPr>
          <w:rFonts w:ascii="Arial" w:hAnsi="Arial" w:cs="Arial"/>
          <w:b/>
          <w:sz w:val="20"/>
          <w:szCs w:val="20"/>
        </w:rPr>
        <w:t>II</w:t>
      </w:r>
      <w:r w:rsidRPr="00180355">
        <w:rPr>
          <w:rFonts w:ascii="Arial" w:hAnsi="Arial" w:cs="Arial"/>
          <w:sz w:val="20"/>
          <w:szCs w:val="20"/>
        </w:rPr>
        <w:t>.- Los derechos por servicio de transporte, se pagarán de acuerdo a la siguiente tarifa por cabeza:</w:t>
      </w:r>
    </w:p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5"/>
        <w:gridCol w:w="4556"/>
      </w:tblGrid>
      <w:tr w:rsidR="00847564" w:rsidRPr="00180355" w:rsidTr="00CC2D47">
        <w:trPr>
          <w:trHeight w:val="20"/>
        </w:trPr>
        <w:tc>
          <w:tcPr>
            <w:tcW w:w="2500" w:type="pct"/>
          </w:tcPr>
          <w:p w:rsidR="00847564" w:rsidRPr="00180355" w:rsidRDefault="00847564" w:rsidP="00CC2D47">
            <w:pPr>
              <w:pStyle w:val="TableParagraph"/>
              <w:tabs>
                <w:tab w:val="left" w:pos="44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a)</w:t>
            </w:r>
            <w:r w:rsidR="00CC2D47"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Ganado vacuno</w:t>
            </w:r>
          </w:p>
        </w:tc>
        <w:tc>
          <w:tcPr>
            <w:tcW w:w="2500" w:type="pct"/>
          </w:tcPr>
          <w:p w:rsidR="00847564" w:rsidRPr="00180355" w:rsidRDefault="00847564" w:rsidP="00E12ED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$ 30.00</w:t>
            </w:r>
          </w:p>
        </w:tc>
      </w:tr>
      <w:tr w:rsidR="00847564" w:rsidRPr="00180355" w:rsidTr="00CC2D47">
        <w:trPr>
          <w:trHeight w:val="20"/>
        </w:trPr>
        <w:tc>
          <w:tcPr>
            <w:tcW w:w="2500" w:type="pct"/>
          </w:tcPr>
          <w:p w:rsidR="00847564" w:rsidRPr="00180355" w:rsidRDefault="00847564" w:rsidP="00CC2D47">
            <w:pPr>
              <w:pStyle w:val="TableParagraph"/>
              <w:tabs>
                <w:tab w:val="left" w:pos="474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b)</w:t>
            </w:r>
            <w:r w:rsidR="00CC2D47"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Ganado porcino</w:t>
            </w:r>
          </w:p>
        </w:tc>
        <w:tc>
          <w:tcPr>
            <w:tcW w:w="2500" w:type="pct"/>
          </w:tcPr>
          <w:p w:rsidR="00847564" w:rsidRPr="00180355" w:rsidRDefault="00847564" w:rsidP="00E12ED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$ 30.00</w:t>
            </w:r>
          </w:p>
        </w:tc>
      </w:tr>
      <w:tr w:rsidR="00847564" w:rsidRPr="00180355" w:rsidTr="00CC2D47">
        <w:trPr>
          <w:trHeight w:val="20"/>
        </w:trPr>
        <w:tc>
          <w:tcPr>
            <w:tcW w:w="2500" w:type="pct"/>
          </w:tcPr>
          <w:p w:rsidR="00847564" w:rsidRPr="00180355" w:rsidRDefault="00847564" w:rsidP="00CC2D47">
            <w:pPr>
              <w:pStyle w:val="TableParagraph"/>
              <w:tabs>
                <w:tab w:val="left" w:pos="44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c)</w:t>
            </w:r>
            <w:r w:rsidR="00CC2D47"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Ganado caprino</w:t>
            </w:r>
          </w:p>
        </w:tc>
        <w:tc>
          <w:tcPr>
            <w:tcW w:w="2500" w:type="pct"/>
          </w:tcPr>
          <w:p w:rsidR="00847564" w:rsidRPr="00180355" w:rsidRDefault="00847564" w:rsidP="00E12ED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$ 30.00</w:t>
            </w:r>
          </w:p>
        </w:tc>
      </w:tr>
    </w:tbl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  <w:r w:rsidRPr="00180355">
        <w:rPr>
          <w:rFonts w:ascii="Arial" w:hAnsi="Arial" w:cs="Arial"/>
          <w:b/>
          <w:sz w:val="20"/>
          <w:szCs w:val="20"/>
        </w:rPr>
        <w:t>III</w:t>
      </w:r>
      <w:r w:rsidRPr="00180355">
        <w:rPr>
          <w:rFonts w:ascii="Arial" w:hAnsi="Arial" w:cs="Arial"/>
          <w:sz w:val="20"/>
          <w:szCs w:val="20"/>
        </w:rPr>
        <w:t>.- Los derechos por pesaje de ganado en básculas del Ayuntamiento, se pagarán de acuerdo a la siguiente tarifa por cabeza:</w:t>
      </w:r>
    </w:p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5"/>
        <w:gridCol w:w="4556"/>
      </w:tblGrid>
      <w:tr w:rsidR="00847564" w:rsidRPr="00180355" w:rsidTr="00CC2D47">
        <w:trPr>
          <w:trHeight w:val="20"/>
        </w:trPr>
        <w:tc>
          <w:tcPr>
            <w:tcW w:w="2500" w:type="pct"/>
          </w:tcPr>
          <w:p w:rsidR="00847564" w:rsidRPr="00180355" w:rsidRDefault="00847564" w:rsidP="00CC2D47">
            <w:pPr>
              <w:pStyle w:val="TableParagraph"/>
              <w:tabs>
                <w:tab w:val="left" w:pos="75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a)</w:t>
            </w:r>
            <w:r w:rsidR="00CC2D47"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Ganado vacuno</w:t>
            </w:r>
          </w:p>
        </w:tc>
        <w:tc>
          <w:tcPr>
            <w:tcW w:w="2500" w:type="pct"/>
          </w:tcPr>
          <w:p w:rsidR="00847564" w:rsidRPr="00180355" w:rsidRDefault="00847564" w:rsidP="00E12ED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$ 200.00</w:t>
            </w:r>
          </w:p>
        </w:tc>
      </w:tr>
      <w:tr w:rsidR="00847564" w:rsidRPr="00180355" w:rsidTr="00CC2D47">
        <w:trPr>
          <w:trHeight w:val="20"/>
        </w:trPr>
        <w:tc>
          <w:tcPr>
            <w:tcW w:w="2500" w:type="pct"/>
          </w:tcPr>
          <w:p w:rsidR="00847564" w:rsidRPr="00180355" w:rsidRDefault="00847564" w:rsidP="00CC2D47">
            <w:pPr>
              <w:pStyle w:val="TableParagraph"/>
              <w:tabs>
                <w:tab w:val="left" w:pos="75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b)</w:t>
            </w:r>
            <w:r w:rsidR="00CC2D47"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Ganado porcino</w:t>
            </w:r>
          </w:p>
        </w:tc>
        <w:tc>
          <w:tcPr>
            <w:tcW w:w="2500" w:type="pct"/>
          </w:tcPr>
          <w:p w:rsidR="00847564" w:rsidRPr="00180355" w:rsidRDefault="00847564" w:rsidP="00E12ED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$ 100.00</w:t>
            </w:r>
          </w:p>
        </w:tc>
      </w:tr>
      <w:tr w:rsidR="00847564" w:rsidRPr="00180355" w:rsidTr="00CC2D47">
        <w:trPr>
          <w:trHeight w:val="20"/>
        </w:trPr>
        <w:tc>
          <w:tcPr>
            <w:tcW w:w="2500" w:type="pct"/>
          </w:tcPr>
          <w:p w:rsidR="00847564" w:rsidRPr="00180355" w:rsidRDefault="00847564" w:rsidP="00CC2D47">
            <w:pPr>
              <w:pStyle w:val="TableParagraph"/>
              <w:tabs>
                <w:tab w:val="left" w:pos="75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c)</w:t>
            </w:r>
            <w:r w:rsidR="00CC2D47"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Ganado caprino</w:t>
            </w:r>
          </w:p>
        </w:tc>
        <w:tc>
          <w:tcPr>
            <w:tcW w:w="2500" w:type="pct"/>
          </w:tcPr>
          <w:p w:rsidR="00847564" w:rsidRPr="00180355" w:rsidRDefault="00847564" w:rsidP="00E12ED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$ 100.00</w:t>
            </w:r>
          </w:p>
        </w:tc>
      </w:tr>
    </w:tbl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847564" w:rsidRPr="00180355" w:rsidRDefault="00847564" w:rsidP="00CC2D47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80355">
        <w:rPr>
          <w:rFonts w:ascii="Arial" w:hAnsi="Arial" w:cs="Arial"/>
          <w:b/>
          <w:sz w:val="20"/>
          <w:szCs w:val="20"/>
        </w:rPr>
        <w:t>IV.</w:t>
      </w:r>
      <w:r w:rsidRPr="00180355">
        <w:rPr>
          <w:rFonts w:ascii="Arial" w:hAnsi="Arial" w:cs="Arial"/>
          <w:sz w:val="20"/>
          <w:szCs w:val="20"/>
        </w:rPr>
        <w:t>- Los derechos por servicio de inspección por parte de la autoridad municipal, se pagarán de acuerdo a la siguiente tarifa por cabeza:</w:t>
      </w:r>
    </w:p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5"/>
        <w:gridCol w:w="4556"/>
      </w:tblGrid>
      <w:tr w:rsidR="00847564" w:rsidRPr="00180355" w:rsidTr="00CC2D47">
        <w:trPr>
          <w:trHeight w:val="20"/>
        </w:trPr>
        <w:tc>
          <w:tcPr>
            <w:tcW w:w="2500" w:type="pct"/>
          </w:tcPr>
          <w:p w:rsidR="00847564" w:rsidRPr="00180355" w:rsidRDefault="00847564" w:rsidP="00CC2D47">
            <w:pPr>
              <w:pStyle w:val="TableParagraph"/>
              <w:tabs>
                <w:tab w:val="left" w:pos="51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a)</w:t>
            </w:r>
            <w:r w:rsidR="00CC2D47"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Ganado vacuno</w:t>
            </w:r>
          </w:p>
        </w:tc>
        <w:tc>
          <w:tcPr>
            <w:tcW w:w="2500" w:type="pct"/>
          </w:tcPr>
          <w:p w:rsidR="00847564" w:rsidRPr="00180355" w:rsidRDefault="00847564" w:rsidP="00E12ED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$ 30.00</w:t>
            </w:r>
          </w:p>
        </w:tc>
      </w:tr>
      <w:tr w:rsidR="00847564" w:rsidRPr="00180355" w:rsidTr="00CC2D47">
        <w:trPr>
          <w:trHeight w:val="20"/>
        </w:trPr>
        <w:tc>
          <w:tcPr>
            <w:tcW w:w="2500" w:type="pct"/>
          </w:tcPr>
          <w:p w:rsidR="00847564" w:rsidRPr="00180355" w:rsidRDefault="00847564" w:rsidP="00CC2D47">
            <w:pPr>
              <w:pStyle w:val="TableParagraph"/>
              <w:tabs>
                <w:tab w:val="left" w:pos="51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b)</w:t>
            </w:r>
            <w:r w:rsidR="00CC2D47"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Ganado porcino</w:t>
            </w:r>
          </w:p>
        </w:tc>
        <w:tc>
          <w:tcPr>
            <w:tcW w:w="2500" w:type="pct"/>
          </w:tcPr>
          <w:p w:rsidR="00847564" w:rsidRPr="00180355" w:rsidRDefault="00847564" w:rsidP="00E12ED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$ 30.00</w:t>
            </w:r>
          </w:p>
        </w:tc>
      </w:tr>
      <w:tr w:rsidR="00847564" w:rsidRPr="00180355" w:rsidTr="00CC2D47">
        <w:trPr>
          <w:trHeight w:val="20"/>
        </w:trPr>
        <w:tc>
          <w:tcPr>
            <w:tcW w:w="2500" w:type="pct"/>
          </w:tcPr>
          <w:p w:rsidR="00847564" w:rsidRPr="00180355" w:rsidRDefault="00847564" w:rsidP="00CC2D47">
            <w:pPr>
              <w:pStyle w:val="TableParagraph"/>
              <w:tabs>
                <w:tab w:val="left" w:pos="51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c)</w:t>
            </w:r>
            <w:r w:rsidR="00CC2D47"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Ganado caprino</w:t>
            </w:r>
          </w:p>
        </w:tc>
        <w:tc>
          <w:tcPr>
            <w:tcW w:w="2500" w:type="pct"/>
          </w:tcPr>
          <w:p w:rsidR="00847564" w:rsidRPr="00180355" w:rsidRDefault="00847564" w:rsidP="00E12ED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$ 30.00</w:t>
            </w:r>
          </w:p>
        </w:tc>
      </w:tr>
    </w:tbl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847564" w:rsidRPr="00180355" w:rsidRDefault="00847564" w:rsidP="00E12ED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80355">
        <w:rPr>
          <w:rFonts w:ascii="Arial" w:hAnsi="Arial"/>
          <w:b/>
          <w:sz w:val="20"/>
          <w:szCs w:val="20"/>
        </w:rPr>
        <w:t>Sección Sexta</w:t>
      </w:r>
    </w:p>
    <w:p w:rsidR="00847564" w:rsidRPr="00180355" w:rsidRDefault="00847564" w:rsidP="00E12ED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80355">
        <w:rPr>
          <w:rFonts w:ascii="Arial" w:hAnsi="Arial"/>
          <w:b/>
          <w:sz w:val="20"/>
          <w:szCs w:val="20"/>
        </w:rPr>
        <w:t>Derechos por el Servicio de Supervisión Sanitaria de Matanza de Animales de Consumo</w:t>
      </w:r>
    </w:p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b/>
          <w:sz w:val="20"/>
          <w:szCs w:val="20"/>
        </w:rPr>
      </w:pPr>
    </w:p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  <w:r w:rsidRPr="00180355">
        <w:rPr>
          <w:rFonts w:ascii="Arial" w:hAnsi="Arial" w:cs="Arial"/>
          <w:b/>
          <w:sz w:val="20"/>
          <w:szCs w:val="20"/>
        </w:rPr>
        <w:t xml:space="preserve">Artículo 18.- </w:t>
      </w:r>
      <w:r w:rsidRPr="00180355">
        <w:rPr>
          <w:rFonts w:ascii="Arial" w:hAnsi="Arial" w:cs="Arial"/>
          <w:sz w:val="20"/>
          <w:szCs w:val="20"/>
        </w:rPr>
        <w:t>Los derechos por el servicio supervisión sanitaria de matanza de animales de consumo, se pagarán con base en la cuota de:</w:t>
      </w:r>
    </w:p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191"/>
        <w:gridCol w:w="691"/>
        <w:gridCol w:w="2229"/>
      </w:tblGrid>
      <w:tr w:rsidR="00F45B21" w:rsidRPr="00180355" w:rsidTr="00225C0B">
        <w:tc>
          <w:tcPr>
            <w:tcW w:w="3398" w:type="pct"/>
          </w:tcPr>
          <w:p w:rsidR="00F45B21" w:rsidRPr="00180355" w:rsidRDefault="00F45B21" w:rsidP="004319B2">
            <w:pPr>
              <w:pStyle w:val="Textoindependiente"/>
              <w:spacing w:before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</w:rPr>
              <w:t xml:space="preserve">I.- </w:t>
            </w:r>
            <w:r w:rsidRPr="00180355">
              <w:rPr>
                <w:rFonts w:ascii="Arial" w:hAnsi="Arial" w:cs="Arial"/>
                <w:sz w:val="20"/>
                <w:szCs w:val="20"/>
              </w:rPr>
              <w:t>Ganado porcino:</w:t>
            </w:r>
          </w:p>
        </w:tc>
        <w:tc>
          <w:tcPr>
            <w:tcW w:w="379" w:type="pct"/>
            <w:tcBorders>
              <w:right w:val="nil"/>
            </w:tcBorders>
          </w:tcPr>
          <w:p w:rsidR="00F45B21" w:rsidRPr="00180355" w:rsidRDefault="00F45B21" w:rsidP="00F45B21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0355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23" w:type="pct"/>
            <w:tcBorders>
              <w:left w:val="nil"/>
            </w:tcBorders>
          </w:tcPr>
          <w:p w:rsidR="00F45B21" w:rsidRPr="00180355" w:rsidRDefault="00F45B21" w:rsidP="00F45B21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0355">
              <w:rPr>
                <w:rFonts w:ascii="Arial" w:hAnsi="Arial" w:cs="Arial"/>
                <w:sz w:val="20"/>
                <w:szCs w:val="20"/>
              </w:rPr>
              <w:t>100.00 por cabeza.</w:t>
            </w:r>
          </w:p>
        </w:tc>
      </w:tr>
      <w:tr w:rsidR="00F45B21" w:rsidRPr="00180355" w:rsidTr="00225C0B">
        <w:tc>
          <w:tcPr>
            <w:tcW w:w="3398" w:type="pct"/>
          </w:tcPr>
          <w:p w:rsidR="00F45B21" w:rsidRPr="00180355" w:rsidRDefault="00F45B21" w:rsidP="004319B2">
            <w:pPr>
              <w:pStyle w:val="Textoindependiente"/>
              <w:spacing w:before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</w:rPr>
              <w:t xml:space="preserve">II.- </w:t>
            </w:r>
            <w:r w:rsidRPr="00180355">
              <w:rPr>
                <w:rFonts w:ascii="Arial" w:hAnsi="Arial" w:cs="Arial"/>
                <w:sz w:val="20"/>
                <w:szCs w:val="20"/>
              </w:rPr>
              <w:t>Ganado vacuno:</w:t>
            </w:r>
          </w:p>
        </w:tc>
        <w:tc>
          <w:tcPr>
            <w:tcW w:w="379" w:type="pct"/>
            <w:tcBorders>
              <w:right w:val="nil"/>
            </w:tcBorders>
          </w:tcPr>
          <w:p w:rsidR="00F45B21" w:rsidRPr="00180355" w:rsidRDefault="00F45B21" w:rsidP="00F45B21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0355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23" w:type="pct"/>
            <w:tcBorders>
              <w:left w:val="nil"/>
            </w:tcBorders>
          </w:tcPr>
          <w:p w:rsidR="00F45B21" w:rsidRPr="00180355" w:rsidRDefault="00F45B21" w:rsidP="00F45B21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0355">
              <w:rPr>
                <w:rFonts w:ascii="Arial" w:hAnsi="Arial" w:cs="Arial"/>
                <w:sz w:val="20"/>
                <w:szCs w:val="20"/>
              </w:rPr>
              <w:t>200.00 por cabeza.</w:t>
            </w:r>
          </w:p>
        </w:tc>
      </w:tr>
    </w:tbl>
    <w:p w:rsidR="00EA31E4" w:rsidRPr="00180355" w:rsidRDefault="00EA31E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847564" w:rsidRPr="00180355" w:rsidRDefault="00EA31E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  <w:r w:rsidRPr="00180355">
        <w:rPr>
          <w:rFonts w:ascii="Arial" w:hAnsi="Arial" w:cs="Arial"/>
          <w:sz w:val="20"/>
          <w:szCs w:val="20"/>
        </w:rPr>
        <w:br w:type="column"/>
      </w:r>
    </w:p>
    <w:p w:rsidR="00225C0B" w:rsidRPr="00180355" w:rsidRDefault="00847564" w:rsidP="00225C0B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80355">
        <w:rPr>
          <w:rFonts w:ascii="Arial" w:hAnsi="Arial"/>
          <w:b/>
          <w:sz w:val="20"/>
          <w:szCs w:val="20"/>
        </w:rPr>
        <w:t xml:space="preserve">Sección Séptima </w:t>
      </w:r>
    </w:p>
    <w:p w:rsidR="00847564" w:rsidRPr="00180355" w:rsidRDefault="00847564" w:rsidP="00225C0B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80355">
        <w:rPr>
          <w:rFonts w:ascii="Arial" w:hAnsi="Arial"/>
          <w:b/>
          <w:sz w:val="20"/>
          <w:szCs w:val="20"/>
        </w:rPr>
        <w:t>Derechos por Servicios de Catastro</w:t>
      </w:r>
    </w:p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b/>
          <w:sz w:val="20"/>
          <w:szCs w:val="20"/>
        </w:rPr>
      </w:pPr>
    </w:p>
    <w:p w:rsidR="00847564" w:rsidRPr="00180355" w:rsidRDefault="00847564" w:rsidP="00225C0B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180355">
        <w:rPr>
          <w:rFonts w:ascii="Arial" w:hAnsi="Arial"/>
          <w:b/>
          <w:sz w:val="20"/>
          <w:szCs w:val="20"/>
        </w:rPr>
        <w:t xml:space="preserve">Artículo 19.- </w:t>
      </w:r>
      <w:r w:rsidRPr="00180355">
        <w:rPr>
          <w:rFonts w:ascii="Arial" w:hAnsi="Arial"/>
          <w:sz w:val="20"/>
          <w:szCs w:val="20"/>
        </w:rPr>
        <w:t xml:space="preserve">La cuota que se pagará por los servicios que presta el Catastro Municipal, causarán derechos de conformidad con la siguiente tarifa. </w:t>
      </w:r>
    </w:p>
    <w:p w:rsidR="00847564" w:rsidRPr="00180355" w:rsidRDefault="00847564" w:rsidP="00E12ED4">
      <w:pPr>
        <w:spacing w:after="0" w:line="360" w:lineRule="auto"/>
        <w:rPr>
          <w:rFonts w:ascii="Arial" w:hAnsi="Arial"/>
          <w:sz w:val="20"/>
          <w:szCs w:val="20"/>
        </w:rPr>
      </w:pPr>
    </w:p>
    <w:tbl>
      <w:tblPr>
        <w:tblStyle w:val="TableGrid"/>
        <w:tblW w:w="887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4" w:type="dxa"/>
          <w:right w:w="6" w:type="dxa"/>
        </w:tblCellMar>
        <w:tblLook w:val="04A0" w:firstRow="1" w:lastRow="0" w:firstColumn="1" w:lastColumn="0" w:noHBand="0" w:noVBand="1"/>
      </w:tblPr>
      <w:tblGrid>
        <w:gridCol w:w="7386"/>
        <w:gridCol w:w="355"/>
        <w:gridCol w:w="21"/>
        <w:gridCol w:w="32"/>
        <w:gridCol w:w="415"/>
        <w:gridCol w:w="665"/>
      </w:tblGrid>
      <w:tr w:rsidR="00847564" w:rsidRPr="00180355" w:rsidTr="0027640D">
        <w:trPr>
          <w:trHeight w:val="355"/>
        </w:trPr>
        <w:tc>
          <w:tcPr>
            <w:tcW w:w="7386" w:type="dxa"/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La emisión de copias fotostáticas simples impresas: </w:t>
            </w:r>
          </w:p>
        </w:tc>
        <w:tc>
          <w:tcPr>
            <w:tcW w:w="1488" w:type="dxa"/>
            <w:gridSpan w:val="5"/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</w:tc>
      </w:tr>
      <w:tr w:rsidR="00225C0B" w:rsidRPr="00180355" w:rsidTr="0027640D">
        <w:trPr>
          <w:trHeight w:val="700"/>
        </w:trPr>
        <w:tc>
          <w:tcPr>
            <w:tcW w:w="7386" w:type="dxa"/>
          </w:tcPr>
          <w:p w:rsidR="00225C0B" w:rsidRPr="00180355" w:rsidRDefault="00225C0B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Por cada hoja simple tamaño carta u oficio, de cédulas, planos, parcelas o cualquier otro documento catastral </w:t>
            </w:r>
          </w:p>
        </w:tc>
        <w:tc>
          <w:tcPr>
            <w:tcW w:w="376" w:type="dxa"/>
            <w:gridSpan w:val="2"/>
            <w:tcBorders>
              <w:right w:val="nil"/>
            </w:tcBorders>
          </w:tcPr>
          <w:p w:rsidR="00225C0B" w:rsidRPr="00180355" w:rsidRDefault="00225C0B" w:rsidP="004319B2">
            <w:pPr>
              <w:tabs>
                <w:tab w:val="right" w:pos="1479"/>
              </w:tabs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112" w:type="dxa"/>
            <w:gridSpan w:val="3"/>
            <w:tcBorders>
              <w:left w:val="nil"/>
            </w:tcBorders>
          </w:tcPr>
          <w:p w:rsidR="00225C0B" w:rsidRPr="00180355" w:rsidRDefault="00225C0B" w:rsidP="004319B2">
            <w:pPr>
              <w:tabs>
                <w:tab w:val="right" w:pos="1479"/>
              </w:tabs>
              <w:spacing w:after="0" w:line="360" w:lineRule="auto"/>
              <w:jc w:val="right"/>
              <w:rPr>
                <w:rFonts w:ascii="Arial" w:hAnsi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35.00</w:t>
            </w:r>
          </w:p>
        </w:tc>
      </w:tr>
      <w:tr w:rsidR="00225C0B" w:rsidRPr="00180355" w:rsidTr="0027640D">
        <w:trPr>
          <w:trHeight w:val="355"/>
        </w:trPr>
        <w:tc>
          <w:tcPr>
            <w:tcW w:w="7386" w:type="dxa"/>
          </w:tcPr>
          <w:p w:rsidR="00225C0B" w:rsidRPr="00180355" w:rsidRDefault="00225C0B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Planos mayores al tamaño oficio y hasta cuatro veces tamaño carta </w:t>
            </w:r>
          </w:p>
        </w:tc>
        <w:tc>
          <w:tcPr>
            <w:tcW w:w="376" w:type="dxa"/>
            <w:gridSpan w:val="2"/>
            <w:tcBorders>
              <w:right w:val="nil"/>
            </w:tcBorders>
          </w:tcPr>
          <w:p w:rsidR="00225C0B" w:rsidRPr="00180355" w:rsidRDefault="00225C0B" w:rsidP="004319B2">
            <w:pPr>
              <w:tabs>
                <w:tab w:val="right" w:pos="1479"/>
              </w:tabs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112" w:type="dxa"/>
            <w:gridSpan w:val="3"/>
            <w:tcBorders>
              <w:left w:val="nil"/>
            </w:tcBorders>
          </w:tcPr>
          <w:p w:rsidR="00225C0B" w:rsidRPr="00180355" w:rsidRDefault="00225C0B" w:rsidP="004319B2">
            <w:pPr>
              <w:tabs>
                <w:tab w:val="right" w:pos="1479"/>
              </w:tabs>
              <w:spacing w:after="0" w:line="360" w:lineRule="auto"/>
              <w:jc w:val="right"/>
              <w:rPr>
                <w:rFonts w:ascii="Arial" w:hAnsi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125.00</w:t>
            </w:r>
          </w:p>
        </w:tc>
      </w:tr>
      <w:tr w:rsidR="00225C0B" w:rsidRPr="00180355" w:rsidTr="0027640D">
        <w:trPr>
          <w:trHeight w:val="355"/>
        </w:trPr>
        <w:tc>
          <w:tcPr>
            <w:tcW w:w="7386" w:type="dxa"/>
          </w:tcPr>
          <w:p w:rsidR="00225C0B" w:rsidRPr="00180355" w:rsidRDefault="00225C0B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Planos mayores a 4 veces tamaño carta </w:t>
            </w:r>
          </w:p>
        </w:tc>
        <w:tc>
          <w:tcPr>
            <w:tcW w:w="376" w:type="dxa"/>
            <w:gridSpan w:val="2"/>
            <w:tcBorders>
              <w:right w:val="nil"/>
            </w:tcBorders>
          </w:tcPr>
          <w:p w:rsidR="00225C0B" w:rsidRPr="00180355" w:rsidRDefault="00225C0B" w:rsidP="004319B2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112" w:type="dxa"/>
            <w:gridSpan w:val="3"/>
            <w:tcBorders>
              <w:left w:val="nil"/>
            </w:tcBorders>
          </w:tcPr>
          <w:p w:rsidR="00225C0B" w:rsidRPr="00180355" w:rsidRDefault="00225C0B" w:rsidP="004319B2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350.00 </w:t>
            </w:r>
          </w:p>
        </w:tc>
      </w:tr>
      <w:tr w:rsidR="00847564" w:rsidRPr="00180355" w:rsidTr="0027640D">
        <w:trPr>
          <w:trHeight w:val="355"/>
        </w:trPr>
        <w:tc>
          <w:tcPr>
            <w:tcW w:w="7386" w:type="dxa"/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Expedición de copias certificadas: </w:t>
            </w:r>
          </w:p>
        </w:tc>
        <w:tc>
          <w:tcPr>
            <w:tcW w:w="376" w:type="dxa"/>
            <w:gridSpan w:val="2"/>
            <w:tcBorders>
              <w:right w:val="nil"/>
            </w:tcBorders>
          </w:tcPr>
          <w:p w:rsidR="00847564" w:rsidRPr="00180355" w:rsidRDefault="00847564" w:rsidP="004319B2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12" w:type="dxa"/>
            <w:gridSpan w:val="3"/>
            <w:tcBorders>
              <w:left w:val="nil"/>
            </w:tcBorders>
          </w:tcPr>
          <w:p w:rsidR="00847564" w:rsidRPr="00180355" w:rsidRDefault="00847564" w:rsidP="004319B2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847564" w:rsidRPr="00180355" w:rsidTr="0027640D">
        <w:trPr>
          <w:trHeight w:val="700"/>
        </w:trPr>
        <w:tc>
          <w:tcPr>
            <w:tcW w:w="7386" w:type="dxa"/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Cada hoja certificada tamaño carta u oficio de cédulas, planos, parcelas o cualquier otro documento catastral </w:t>
            </w:r>
          </w:p>
        </w:tc>
        <w:tc>
          <w:tcPr>
            <w:tcW w:w="376" w:type="dxa"/>
            <w:gridSpan w:val="2"/>
            <w:tcBorders>
              <w:right w:val="nil"/>
            </w:tcBorders>
          </w:tcPr>
          <w:p w:rsidR="00847564" w:rsidRPr="00180355" w:rsidRDefault="00225C0B" w:rsidP="004319B2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112" w:type="dxa"/>
            <w:gridSpan w:val="3"/>
            <w:tcBorders>
              <w:left w:val="nil"/>
            </w:tcBorders>
          </w:tcPr>
          <w:p w:rsidR="00847564" w:rsidRPr="00180355" w:rsidRDefault="00847564" w:rsidP="004319B2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80.00</w:t>
            </w:r>
          </w:p>
        </w:tc>
      </w:tr>
      <w:tr w:rsidR="00847564" w:rsidRPr="00180355" w:rsidTr="0027640D">
        <w:trPr>
          <w:trHeight w:val="355"/>
        </w:trPr>
        <w:tc>
          <w:tcPr>
            <w:tcW w:w="7386" w:type="dxa"/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Planos mayores al tamaño oficio y hasta 4 veces tamaño carta </w:t>
            </w:r>
          </w:p>
        </w:tc>
        <w:tc>
          <w:tcPr>
            <w:tcW w:w="376" w:type="dxa"/>
            <w:gridSpan w:val="2"/>
            <w:tcBorders>
              <w:right w:val="nil"/>
            </w:tcBorders>
          </w:tcPr>
          <w:p w:rsidR="00847564" w:rsidRPr="00180355" w:rsidRDefault="00847564" w:rsidP="004319B2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112" w:type="dxa"/>
            <w:gridSpan w:val="3"/>
            <w:tcBorders>
              <w:left w:val="nil"/>
            </w:tcBorders>
          </w:tcPr>
          <w:p w:rsidR="00847564" w:rsidRPr="00180355" w:rsidRDefault="00847564" w:rsidP="004319B2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245.00</w:t>
            </w:r>
          </w:p>
        </w:tc>
      </w:tr>
      <w:tr w:rsidR="00847564" w:rsidRPr="00180355" w:rsidTr="0027640D">
        <w:trPr>
          <w:trHeight w:val="354"/>
        </w:trPr>
        <w:tc>
          <w:tcPr>
            <w:tcW w:w="7386" w:type="dxa"/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Planos mayores a 4 veces tamaño carta </w:t>
            </w:r>
          </w:p>
        </w:tc>
        <w:tc>
          <w:tcPr>
            <w:tcW w:w="376" w:type="dxa"/>
            <w:gridSpan w:val="2"/>
            <w:tcBorders>
              <w:right w:val="nil"/>
            </w:tcBorders>
          </w:tcPr>
          <w:p w:rsidR="00847564" w:rsidRPr="00180355" w:rsidRDefault="00847564" w:rsidP="004319B2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112" w:type="dxa"/>
            <w:gridSpan w:val="3"/>
            <w:tcBorders>
              <w:left w:val="nil"/>
            </w:tcBorders>
          </w:tcPr>
          <w:p w:rsidR="00847564" w:rsidRPr="00180355" w:rsidRDefault="00847564" w:rsidP="004319B2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480.00</w:t>
            </w:r>
          </w:p>
        </w:tc>
      </w:tr>
      <w:tr w:rsidR="00847564" w:rsidRPr="00180355" w:rsidTr="0027640D">
        <w:trPr>
          <w:trHeight w:val="355"/>
        </w:trPr>
        <w:tc>
          <w:tcPr>
            <w:tcW w:w="7386" w:type="dxa"/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Por expedición de: </w:t>
            </w:r>
          </w:p>
        </w:tc>
        <w:tc>
          <w:tcPr>
            <w:tcW w:w="376" w:type="dxa"/>
            <w:gridSpan w:val="2"/>
            <w:tcBorders>
              <w:right w:val="nil"/>
            </w:tcBorders>
          </w:tcPr>
          <w:p w:rsidR="00847564" w:rsidRPr="00180355" w:rsidRDefault="00847564" w:rsidP="004319B2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12" w:type="dxa"/>
            <w:gridSpan w:val="3"/>
            <w:tcBorders>
              <w:left w:val="nil"/>
            </w:tcBorders>
          </w:tcPr>
          <w:p w:rsidR="00847564" w:rsidRPr="00180355" w:rsidRDefault="00847564" w:rsidP="004319B2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847564" w:rsidRPr="00180355" w:rsidTr="0027640D">
        <w:trPr>
          <w:trHeight w:val="355"/>
        </w:trPr>
        <w:tc>
          <w:tcPr>
            <w:tcW w:w="7386" w:type="dxa"/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Oficio de división (por cada parte) </w:t>
            </w:r>
          </w:p>
        </w:tc>
        <w:tc>
          <w:tcPr>
            <w:tcW w:w="376" w:type="dxa"/>
            <w:gridSpan w:val="2"/>
            <w:tcBorders>
              <w:right w:val="nil"/>
            </w:tcBorders>
          </w:tcPr>
          <w:p w:rsidR="00847564" w:rsidRPr="00180355" w:rsidRDefault="00847564" w:rsidP="004319B2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112" w:type="dxa"/>
            <w:gridSpan w:val="3"/>
            <w:tcBorders>
              <w:left w:val="nil"/>
            </w:tcBorders>
          </w:tcPr>
          <w:p w:rsidR="00847564" w:rsidRPr="00180355" w:rsidRDefault="00847564" w:rsidP="004319B2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75.00</w:t>
            </w:r>
          </w:p>
        </w:tc>
      </w:tr>
      <w:tr w:rsidR="00847564" w:rsidRPr="00180355" w:rsidTr="0027640D">
        <w:trPr>
          <w:trHeight w:val="298"/>
        </w:trPr>
        <w:tc>
          <w:tcPr>
            <w:tcW w:w="7386" w:type="dxa"/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Oficio de unión (por cada parte a unir)</w:t>
            </w:r>
          </w:p>
        </w:tc>
        <w:tc>
          <w:tcPr>
            <w:tcW w:w="376" w:type="dxa"/>
            <w:gridSpan w:val="2"/>
            <w:tcBorders>
              <w:right w:val="nil"/>
            </w:tcBorders>
          </w:tcPr>
          <w:p w:rsidR="00847564" w:rsidRPr="00180355" w:rsidRDefault="00847564" w:rsidP="004319B2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112" w:type="dxa"/>
            <w:gridSpan w:val="3"/>
            <w:tcBorders>
              <w:left w:val="nil"/>
            </w:tcBorders>
          </w:tcPr>
          <w:p w:rsidR="00847564" w:rsidRPr="00180355" w:rsidRDefault="00847564" w:rsidP="004319B2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235.00</w:t>
            </w:r>
          </w:p>
        </w:tc>
      </w:tr>
      <w:tr w:rsidR="00847564" w:rsidRPr="00180355" w:rsidTr="0027640D">
        <w:trPr>
          <w:trHeight w:val="298"/>
        </w:trPr>
        <w:tc>
          <w:tcPr>
            <w:tcW w:w="7386" w:type="dxa"/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Oficio de urbanización y cambio de nomenclatura</w:t>
            </w:r>
          </w:p>
        </w:tc>
        <w:tc>
          <w:tcPr>
            <w:tcW w:w="376" w:type="dxa"/>
            <w:gridSpan w:val="2"/>
            <w:tcBorders>
              <w:right w:val="nil"/>
            </w:tcBorders>
          </w:tcPr>
          <w:p w:rsidR="00847564" w:rsidRPr="00180355" w:rsidRDefault="00847564" w:rsidP="004319B2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112" w:type="dxa"/>
            <w:gridSpan w:val="3"/>
            <w:tcBorders>
              <w:left w:val="nil"/>
            </w:tcBorders>
          </w:tcPr>
          <w:p w:rsidR="00847564" w:rsidRPr="00180355" w:rsidRDefault="00847564" w:rsidP="004319B2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260.00</w:t>
            </w:r>
          </w:p>
        </w:tc>
      </w:tr>
      <w:tr w:rsidR="00847564" w:rsidRPr="00180355" w:rsidTr="0027640D">
        <w:trPr>
          <w:trHeight w:val="298"/>
        </w:trPr>
        <w:tc>
          <w:tcPr>
            <w:tcW w:w="7386" w:type="dxa"/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Oficio de Rectificación de Medidas</w:t>
            </w:r>
          </w:p>
        </w:tc>
        <w:tc>
          <w:tcPr>
            <w:tcW w:w="376" w:type="dxa"/>
            <w:gridSpan w:val="2"/>
            <w:tcBorders>
              <w:right w:val="nil"/>
            </w:tcBorders>
          </w:tcPr>
          <w:p w:rsidR="00847564" w:rsidRPr="00180355" w:rsidRDefault="00847564" w:rsidP="004319B2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112" w:type="dxa"/>
            <w:gridSpan w:val="3"/>
            <w:tcBorders>
              <w:left w:val="nil"/>
            </w:tcBorders>
          </w:tcPr>
          <w:p w:rsidR="00847564" w:rsidRPr="00180355" w:rsidRDefault="00847564" w:rsidP="004319B2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360.00</w:t>
            </w:r>
          </w:p>
        </w:tc>
      </w:tr>
      <w:tr w:rsidR="00847564" w:rsidRPr="00180355" w:rsidTr="0027640D">
        <w:trPr>
          <w:trHeight w:val="355"/>
        </w:trPr>
        <w:tc>
          <w:tcPr>
            <w:tcW w:w="7386" w:type="dxa"/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Cédulas catastrales (por cada una)</w:t>
            </w:r>
          </w:p>
        </w:tc>
        <w:tc>
          <w:tcPr>
            <w:tcW w:w="376" w:type="dxa"/>
            <w:gridSpan w:val="2"/>
            <w:tcBorders>
              <w:right w:val="nil"/>
            </w:tcBorders>
          </w:tcPr>
          <w:p w:rsidR="00847564" w:rsidRPr="00180355" w:rsidRDefault="00847564" w:rsidP="004319B2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$ </w:t>
            </w:r>
          </w:p>
        </w:tc>
        <w:tc>
          <w:tcPr>
            <w:tcW w:w="1112" w:type="dxa"/>
            <w:gridSpan w:val="3"/>
            <w:tcBorders>
              <w:left w:val="nil"/>
            </w:tcBorders>
          </w:tcPr>
          <w:p w:rsidR="00847564" w:rsidRPr="00180355" w:rsidRDefault="00847564" w:rsidP="004319B2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260.00</w:t>
            </w:r>
          </w:p>
        </w:tc>
      </w:tr>
      <w:tr w:rsidR="00847564" w:rsidRPr="00180355" w:rsidTr="0027640D">
        <w:trPr>
          <w:trHeight w:val="355"/>
        </w:trPr>
        <w:tc>
          <w:tcPr>
            <w:tcW w:w="7386" w:type="dxa"/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Constancias y certificados de No Propiedad, Única Propiedad, Valor Catastral, Número Oficial y No Inscripción Predial (por cada una)</w:t>
            </w:r>
          </w:p>
        </w:tc>
        <w:tc>
          <w:tcPr>
            <w:tcW w:w="376" w:type="dxa"/>
            <w:gridSpan w:val="2"/>
            <w:tcBorders>
              <w:right w:val="nil"/>
            </w:tcBorders>
          </w:tcPr>
          <w:p w:rsidR="004319B2" w:rsidRPr="00180355" w:rsidRDefault="004319B2" w:rsidP="004319B2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47564" w:rsidRPr="00180355" w:rsidRDefault="00847564" w:rsidP="004319B2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$ </w:t>
            </w:r>
          </w:p>
        </w:tc>
        <w:tc>
          <w:tcPr>
            <w:tcW w:w="1112" w:type="dxa"/>
            <w:gridSpan w:val="3"/>
            <w:tcBorders>
              <w:left w:val="nil"/>
            </w:tcBorders>
          </w:tcPr>
          <w:p w:rsidR="004319B2" w:rsidRPr="00180355" w:rsidRDefault="004319B2" w:rsidP="004319B2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47564" w:rsidRPr="00180355" w:rsidRDefault="00847564" w:rsidP="004319B2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160.00</w:t>
            </w:r>
          </w:p>
        </w:tc>
      </w:tr>
      <w:tr w:rsidR="00847564" w:rsidRPr="00180355" w:rsidTr="0027640D">
        <w:trPr>
          <w:trHeight w:val="355"/>
        </w:trPr>
        <w:tc>
          <w:tcPr>
            <w:tcW w:w="7386" w:type="dxa"/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Cs/>
                <w:sz w:val="20"/>
                <w:szCs w:val="20"/>
                <w:lang w:val="es-MX"/>
              </w:rPr>
              <w:t>Historial de Predio</w:t>
            </w:r>
          </w:p>
        </w:tc>
        <w:tc>
          <w:tcPr>
            <w:tcW w:w="376" w:type="dxa"/>
            <w:gridSpan w:val="2"/>
            <w:tcBorders>
              <w:right w:val="nil"/>
            </w:tcBorders>
          </w:tcPr>
          <w:p w:rsidR="00847564" w:rsidRPr="00180355" w:rsidRDefault="00847564" w:rsidP="004319B2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$ </w:t>
            </w:r>
          </w:p>
        </w:tc>
        <w:tc>
          <w:tcPr>
            <w:tcW w:w="1112" w:type="dxa"/>
            <w:gridSpan w:val="3"/>
            <w:tcBorders>
              <w:left w:val="nil"/>
            </w:tcBorders>
          </w:tcPr>
          <w:p w:rsidR="00847564" w:rsidRPr="00180355" w:rsidRDefault="00847564" w:rsidP="004319B2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130.00</w:t>
            </w:r>
          </w:p>
        </w:tc>
      </w:tr>
      <w:tr w:rsidR="00847564" w:rsidRPr="00180355" w:rsidTr="0027640D">
        <w:trPr>
          <w:trHeight w:val="355"/>
        </w:trPr>
        <w:tc>
          <w:tcPr>
            <w:tcW w:w="7386" w:type="dxa"/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Asignación de Nomenclatura Provisional </w:t>
            </w:r>
          </w:p>
        </w:tc>
        <w:tc>
          <w:tcPr>
            <w:tcW w:w="376" w:type="dxa"/>
            <w:gridSpan w:val="2"/>
            <w:tcBorders>
              <w:right w:val="nil"/>
            </w:tcBorders>
          </w:tcPr>
          <w:p w:rsidR="00847564" w:rsidRPr="00180355" w:rsidRDefault="00847564" w:rsidP="004319B2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112" w:type="dxa"/>
            <w:gridSpan w:val="3"/>
            <w:tcBorders>
              <w:left w:val="nil"/>
            </w:tcBorders>
          </w:tcPr>
          <w:p w:rsidR="00847564" w:rsidRPr="00180355" w:rsidRDefault="00847564" w:rsidP="004319B2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270.00</w:t>
            </w:r>
          </w:p>
        </w:tc>
      </w:tr>
      <w:tr w:rsidR="00847564" w:rsidRPr="00180355" w:rsidTr="0027640D">
        <w:trPr>
          <w:trHeight w:val="355"/>
        </w:trPr>
        <w:tc>
          <w:tcPr>
            <w:tcW w:w="7386" w:type="dxa"/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Cs/>
                <w:sz w:val="20"/>
                <w:szCs w:val="20"/>
                <w:lang w:val="es-MX"/>
              </w:rPr>
              <w:t>Revalidación de oficios de División, Unión, Urbanización, Cambio de Nomenclatura y Rectificación de Medidas</w:t>
            </w:r>
          </w:p>
        </w:tc>
        <w:tc>
          <w:tcPr>
            <w:tcW w:w="376" w:type="dxa"/>
            <w:gridSpan w:val="2"/>
            <w:tcBorders>
              <w:right w:val="nil"/>
            </w:tcBorders>
          </w:tcPr>
          <w:p w:rsidR="004319B2" w:rsidRPr="00180355" w:rsidRDefault="004319B2" w:rsidP="004319B2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47564" w:rsidRPr="00180355" w:rsidRDefault="00847564" w:rsidP="004319B2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112" w:type="dxa"/>
            <w:gridSpan w:val="3"/>
            <w:tcBorders>
              <w:left w:val="nil"/>
            </w:tcBorders>
          </w:tcPr>
          <w:p w:rsidR="004319B2" w:rsidRPr="00180355" w:rsidRDefault="004319B2" w:rsidP="004319B2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47564" w:rsidRPr="00180355" w:rsidRDefault="00847564" w:rsidP="004319B2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350.00</w:t>
            </w:r>
          </w:p>
        </w:tc>
      </w:tr>
      <w:tr w:rsidR="00847564" w:rsidRPr="00180355" w:rsidTr="0027640D">
        <w:trPr>
          <w:trHeight w:val="355"/>
        </w:trPr>
        <w:tc>
          <w:tcPr>
            <w:tcW w:w="7386" w:type="dxa"/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Información de bienes por propietario o por predio </w:t>
            </w:r>
          </w:p>
        </w:tc>
        <w:tc>
          <w:tcPr>
            <w:tcW w:w="376" w:type="dxa"/>
            <w:gridSpan w:val="2"/>
            <w:tcBorders>
              <w:right w:val="nil"/>
            </w:tcBorders>
          </w:tcPr>
          <w:p w:rsidR="00847564" w:rsidRPr="00180355" w:rsidRDefault="00847564" w:rsidP="004319B2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1112" w:type="dxa"/>
            <w:gridSpan w:val="3"/>
            <w:tcBorders>
              <w:left w:val="nil"/>
            </w:tcBorders>
          </w:tcPr>
          <w:p w:rsidR="00847564" w:rsidRPr="00180355" w:rsidRDefault="00847564" w:rsidP="004319B2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847564" w:rsidRPr="00180355" w:rsidTr="0027640D">
        <w:trPr>
          <w:trHeight w:val="355"/>
        </w:trPr>
        <w:tc>
          <w:tcPr>
            <w:tcW w:w="7386" w:type="dxa"/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de 0 a 5 predios </w:t>
            </w:r>
          </w:p>
        </w:tc>
        <w:tc>
          <w:tcPr>
            <w:tcW w:w="376" w:type="dxa"/>
            <w:gridSpan w:val="2"/>
            <w:tcBorders>
              <w:bottom w:val="single" w:sz="4" w:space="0" w:color="auto"/>
              <w:right w:val="nil"/>
            </w:tcBorders>
          </w:tcPr>
          <w:p w:rsidR="00847564" w:rsidRPr="00180355" w:rsidRDefault="00847564" w:rsidP="004319B2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$ </w:t>
            </w:r>
          </w:p>
        </w:tc>
        <w:tc>
          <w:tcPr>
            <w:tcW w:w="1112" w:type="dxa"/>
            <w:gridSpan w:val="3"/>
            <w:tcBorders>
              <w:left w:val="nil"/>
            </w:tcBorders>
          </w:tcPr>
          <w:p w:rsidR="00847564" w:rsidRPr="00180355" w:rsidRDefault="00847564" w:rsidP="004319B2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170.00</w:t>
            </w:r>
          </w:p>
        </w:tc>
      </w:tr>
      <w:tr w:rsidR="004319B2" w:rsidRPr="00180355" w:rsidTr="002764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3" w:type="dxa"/>
            <w:right w:w="4" w:type="dxa"/>
          </w:tblCellMar>
        </w:tblPrEx>
        <w:trPr>
          <w:trHeight w:val="354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2" w:rsidRPr="00180355" w:rsidRDefault="004319B2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de 6 a 10 predios 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319B2" w:rsidRPr="00180355" w:rsidRDefault="004319B2" w:rsidP="0027640D">
            <w:pPr>
              <w:tabs>
                <w:tab w:val="center" w:pos="59"/>
                <w:tab w:val="center" w:pos="1132"/>
              </w:tabs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eastAsia="Calibri" w:hAnsi="Arial" w:cs="Arial"/>
                <w:sz w:val="20"/>
                <w:szCs w:val="20"/>
                <w:lang w:val="es-MX"/>
              </w:rPr>
              <w:tab/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1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19B2" w:rsidRPr="00180355" w:rsidRDefault="004319B2" w:rsidP="0027640D">
            <w:pPr>
              <w:tabs>
                <w:tab w:val="center" w:pos="59"/>
                <w:tab w:val="center" w:pos="1132"/>
              </w:tabs>
              <w:spacing w:after="0" w:line="360" w:lineRule="auto"/>
              <w:ind w:left="449"/>
              <w:jc w:val="right"/>
              <w:rPr>
                <w:rFonts w:ascii="Arial" w:hAnsi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340.00</w:t>
            </w:r>
          </w:p>
        </w:tc>
      </w:tr>
      <w:tr w:rsidR="004319B2" w:rsidRPr="00180355" w:rsidTr="002764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3" w:type="dxa"/>
            <w:right w:w="4" w:type="dxa"/>
          </w:tblCellMar>
        </w:tblPrEx>
        <w:trPr>
          <w:trHeight w:val="355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2" w:rsidRPr="00180355" w:rsidRDefault="004319B2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de 11 a 20 predios </w:t>
            </w: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9B2" w:rsidRPr="00180355" w:rsidRDefault="004319B2" w:rsidP="0027640D">
            <w:pPr>
              <w:tabs>
                <w:tab w:val="center" w:pos="59"/>
                <w:tab w:val="center" w:pos="1132"/>
              </w:tabs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eastAsia="Calibri" w:hAnsi="Arial" w:cs="Arial"/>
                <w:sz w:val="20"/>
                <w:szCs w:val="20"/>
                <w:lang w:val="es-MX"/>
              </w:rPr>
              <w:tab/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1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19B2" w:rsidRPr="00180355" w:rsidRDefault="004319B2" w:rsidP="0027640D">
            <w:pPr>
              <w:tabs>
                <w:tab w:val="center" w:pos="59"/>
                <w:tab w:val="center" w:pos="1132"/>
              </w:tabs>
              <w:spacing w:after="0" w:line="360" w:lineRule="auto"/>
              <w:ind w:left="449"/>
              <w:jc w:val="right"/>
              <w:rPr>
                <w:rFonts w:ascii="Arial" w:hAnsi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490.00</w:t>
            </w:r>
          </w:p>
        </w:tc>
      </w:tr>
      <w:tr w:rsidR="004319B2" w:rsidRPr="00180355" w:rsidTr="002764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3" w:type="dxa"/>
            <w:right w:w="4" w:type="dxa"/>
          </w:tblCellMar>
        </w:tblPrEx>
        <w:trPr>
          <w:trHeight w:val="355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2" w:rsidRPr="00180355" w:rsidRDefault="004319B2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de 21 predios en adelante </w:t>
            </w: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9B2" w:rsidRPr="00180355" w:rsidRDefault="004319B2" w:rsidP="0027640D">
            <w:pPr>
              <w:tabs>
                <w:tab w:val="center" w:pos="59"/>
                <w:tab w:val="center" w:pos="1185"/>
              </w:tabs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eastAsia="Calibri" w:hAnsi="Arial" w:cs="Arial"/>
                <w:sz w:val="20"/>
                <w:szCs w:val="20"/>
                <w:lang w:val="es-MX"/>
              </w:rPr>
              <w:tab/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1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19B2" w:rsidRPr="00180355" w:rsidRDefault="004319B2" w:rsidP="0027640D">
            <w:pPr>
              <w:tabs>
                <w:tab w:val="center" w:pos="59"/>
                <w:tab w:val="center" w:pos="1185"/>
              </w:tabs>
              <w:spacing w:after="0" w:line="360" w:lineRule="auto"/>
              <w:ind w:left="557"/>
              <w:jc w:val="right"/>
              <w:rPr>
                <w:rFonts w:ascii="Arial" w:hAnsi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40.00</w:t>
            </w:r>
          </w:p>
        </w:tc>
      </w:tr>
      <w:tr w:rsidR="004319B2" w:rsidRPr="00180355" w:rsidTr="002764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3" w:type="dxa"/>
            <w:right w:w="4" w:type="dxa"/>
          </w:tblCellMar>
        </w:tblPrEx>
        <w:trPr>
          <w:trHeight w:val="355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2" w:rsidRPr="00180355" w:rsidRDefault="004319B2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adicionalmente por cada predio excedente a 21 </w:t>
            </w: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9B2" w:rsidRPr="00180355" w:rsidRDefault="004319B2" w:rsidP="0027640D">
            <w:pPr>
              <w:tabs>
                <w:tab w:val="center" w:pos="58"/>
                <w:tab w:val="center" w:pos="1184"/>
              </w:tabs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eastAsia="Calibri" w:hAnsi="Arial" w:cs="Arial"/>
                <w:sz w:val="20"/>
                <w:szCs w:val="20"/>
                <w:lang w:val="es-MX"/>
              </w:rPr>
              <w:tab/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1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19B2" w:rsidRPr="00180355" w:rsidRDefault="004319B2" w:rsidP="0027640D">
            <w:pPr>
              <w:tabs>
                <w:tab w:val="center" w:pos="58"/>
                <w:tab w:val="center" w:pos="1184"/>
              </w:tabs>
              <w:spacing w:after="0" w:line="360" w:lineRule="auto"/>
              <w:ind w:left="557"/>
              <w:jc w:val="right"/>
              <w:rPr>
                <w:rFonts w:ascii="Arial" w:hAnsi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30.00</w:t>
            </w:r>
          </w:p>
        </w:tc>
      </w:tr>
      <w:tr w:rsidR="004319B2" w:rsidRPr="00180355" w:rsidTr="002764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3" w:type="dxa"/>
            <w:right w:w="4" w:type="dxa"/>
          </w:tblCellMar>
        </w:tblPrEx>
        <w:trPr>
          <w:trHeight w:val="700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2" w:rsidRPr="00180355" w:rsidRDefault="004319B2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Oficio de verificación de medidas, deslinde catastral, ubicación o marcación de predio </w:t>
            </w: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9B2" w:rsidRPr="00180355" w:rsidRDefault="004319B2" w:rsidP="0027640D">
            <w:pPr>
              <w:tabs>
                <w:tab w:val="center" w:pos="59"/>
                <w:tab w:val="center" w:pos="1132"/>
              </w:tabs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eastAsia="Calibri" w:hAnsi="Arial" w:cs="Arial"/>
                <w:sz w:val="20"/>
                <w:szCs w:val="20"/>
                <w:lang w:val="es-MX"/>
              </w:rPr>
              <w:tab/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1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19B2" w:rsidRPr="00180355" w:rsidRDefault="004319B2" w:rsidP="0027640D">
            <w:pPr>
              <w:tabs>
                <w:tab w:val="center" w:pos="59"/>
                <w:tab w:val="center" w:pos="1132"/>
              </w:tabs>
              <w:spacing w:after="0" w:line="360" w:lineRule="auto"/>
              <w:ind w:left="449"/>
              <w:jc w:val="right"/>
              <w:rPr>
                <w:rFonts w:ascii="Arial" w:hAnsi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380.00</w:t>
            </w:r>
          </w:p>
        </w:tc>
      </w:tr>
      <w:tr w:rsidR="004319B2" w:rsidRPr="00180355" w:rsidTr="002764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3" w:type="dxa"/>
            <w:right w:w="4" w:type="dxa"/>
          </w:tblCellMar>
        </w:tblPrEx>
        <w:trPr>
          <w:trHeight w:val="355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2" w:rsidRPr="00180355" w:rsidRDefault="004319B2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Elaboración de planos: </w:t>
            </w: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9B2" w:rsidRPr="00180355" w:rsidRDefault="004319B2" w:rsidP="0027640D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11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19B2" w:rsidRPr="00180355" w:rsidRDefault="004319B2" w:rsidP="0027640D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  <w:lang w:val="es-MX"/>
              </w:rPr>
            </w:pPr>
          </w:p>
        </w:tc>
      </w:tr>
      <w:tr w:rsidR="004319B2" w:rsidRPr="00180355" w:rsidTr="002764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3" w:type="dxa"/>
            <w:right w:w="4" w:type="dxa"/>
          </w:tblCellMar>
        </w:tblPrEx>
        <w:trPr>
          <w:trHeight w:val="355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2" w:rsidRPr="00180355" w:rsidRDefault="004319B2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Catastrales a escala sin cuadro de construcción </w:t>
            </w: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9B2" w:rsidRPr="00180355" w:rsidRDefault="004319B2" w:rsidP="0027640D">
            <w:pPr>
              <w:tabs>
                <w:tab w:val="center" w:pos="57"/>
                <w:tab w:val="center" w:pos="1127"/>
              </w:tabs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eastAsia="Calibri" w:hAnsi="Arial" w:cs="Arial"/>
                <w:sz w:val="20"/>
                <w:szCs w:val="20"/>
                <w:lang w:val="es-MX"/>
              </w:rPr>
              <w:tab/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1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19B2" w:rsidRPr="00180355" w:rsidRDefault="004319B2" w:rsidP="0027640D">
            <w:pPr>
              <w:tabs>
                <w:tab w:val="center" w:pos="57"/>
                <w:tab w:val="center" w:pos="1127"/>
              </w:tabs>
              <w:spacing w:after="0" w:line="360" w:lineRule="auto"/>
              <w:ind w:left="439"/>
              <w:jc w:val="right"/>
              <w:rPr>
                <w:rFonts w:ascii="Arial" w:hAnsi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300.00</w:t>
            </w:r>
          </w:p>
        </w:tc>
      </w:tr>
      <w:tr w:rsidR="004319B2" w:rsidRPr="00180355" w:rsidTr="002764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3" w:type="dxa"/>
            <w:right w:w="4" w:type="dxa"/>
          </w:tblCellMar>
        </w:tblPrEx>
        <w:trPr>
          <w:trHeight w:val="354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2" w:rsidRPr="00180355" w:rsidRDefault="004319B2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Planos topográficos </w:t>
            </w: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9B2" w:rsidRPr="00180355" w:rsidRDefault="004319B2" w:rsidP="0027640D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11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19B2" w:rsidRPr="00180355" w:rsidRDefault="004319B2" w:rsidP="0027640D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  <w:lang w:val="es-MX"/>
              </w:rPr>
            </w:pPr>
          </w:p>
        </w:tc>
      </w:tr>
      <w:tr w:rsidR="004319B2" w:rsidRPr="00180355" w:rsidTr="002764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3" w:type="dxa"/>
            <w:right w:w="4" w:type="dxa"/>
          </w:tblCellMar>
        </w:tblPrEx>
        <w:trPr>
          <w:trHeight w:val="355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2" w:rsidRPr="00180355" w:rsidRDefault="004319B2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de 1 m2 a 9,999 m2 </w:t>
            </w: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9B2" w:rsidRPr="00180355" w:rsidRDefault="004319B2" w:rsidP="0027640D">
            <w:pPr>
              <w:tabs>
                <w:tab w:val="center" w:pos="59"/>
                <w:tab w:val="center" w:pos="1132"/>
              </w:tabs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eastAsia="Calibri" w:hAnsi="Arial" w:cs="Arial"/>
                <w:sz w:val="20"/>
                <w:szCs w:val="20"/>
                <w:lang w:val="es-MX"/>
              </w:rPr>
              <w:tab/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1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19B2" w:rsidRPr="00180355" w:rsidRDefault="004319B2" w:rsidP="0027640D">
            <w:pPr>
              <w:tabs>
                <w:tab w:val="center" w:pos="59"/>
                <w:tab w:val="center" w:pos="1132"/>
              </w:tabs>
              <w:spacing w:after="0" w:line="360" w:lineRule="auto"/>
              <w:ind w:left="449"/>
              <w:jc w:val="right"/>
              <w:rPr>
                <w:rFonts w:ascii="Arial" w:hAnsi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700.00</w:t>
            </w:r>
          </w:p>
        </w:tc>
      </w:tr>
      <w:tr w:rsidR="004319B2" w:rsidRPr="00180355" w:rsidTr="002764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3" w:type="dxa"/>
            <w:right w:w="4" w:type="dxa"/>
          </w:tblCellMar>
        </w:tblPrEx>
        <w:trPr>
          <w:trHeight w:val="355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2" w:rsidRPr="00180355" w:rsidRDefault="004319B2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de 01 - 00 - 00 ha a 10 - 00 - 00 ha </w:t>
            </w: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9B2" w:rsidRPr="00180355" w:rsidRDefault="004319B2" w:rsidP="0027640D">
            <w:pPr>
              <w:tabs>
                <w:tab w:val="center" w:pos="58"/>
                <w:tab w:val="center" w:pos="1130"/>
              </w:tabs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eastAsia="Calibri" w:hAnsi="Arial" w:cs="Arial"/>
                <w:sz w:val="20"/>
                <w:szCs w:val="20"/>
                <w:lang w:val="es-MX"/>
              </w:rPr>
              <w:tab/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1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19B2" w:rsidRPr="00180355" w:rsidRDefault="004319B2" w:rsidP="0027640D">
            <w:pPr>
              <w:tabs>
                <w:tab w:val="center" w:pos="58"/>
                <w:tab w:val="center" w:pos="1130"/>
              </w:tabs>
              <w:spacing w:after="0" w:line="360" w:lineRule="auto"/>
              <w:ind w:left="449"/>
              <w:jc w:val="right"/>
              <w:rPr>
                <w:rFonts w:ascii="Arial" w:hAnsi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750.00</w:t>
            </w:r>
          </w:p>
        </w:tc>
      </w:tr>
      <w:tr w:rsidR="004319B2" w:rsidRPr="00180355" w:rsidTr="002764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3" w:type="dxa"/>
            <w:right w:w="4" w:type="dxa"/>
          </w:tblCellMar>
        </w:tblPrEx>
        <w:trPr>
          <w:trHeight w:val="355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2" w:rsidRPr="00180355" w:rsidRDefault="004319B2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de 10 - 00 - 01 ha a 20 - 00 - 00 ha </w:t>
            </w: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9B2" w:rsidRPr="00180355" w:rsidRDefault="004319B2" w:rsidP="0027640D">
            <w:pPr>
              <w:tabs>
                <w:tab w:val="center" w:pos="58"/>
                <w:tab w:val="center" w:pos="1130"/>
              </w:tabs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eastAsia="Calibri" w:hAnsi="Arial" w:cs="Arial"/>
                <w:sz w:val="20"/>
                <w:szCs w:val="20"/>
                <w:lang w:val="es-MX"/>
              </w:rPr>
              <w:tab/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1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19B2" w:rsidRPr="00180355" w:rsidRDefault="004319B2" w:rsidP="0027640D">
            <w:pPr>
              <w:tabs>
                <w:tab w:val="center" w:pos="58"/>
                <w:tab w:val="center" w:pos="1130"/>
              </w:tabs>
              <w:spacing w:after="0" w:line="360" w:lineRule="auto"/>
              <w:ind w:left="449"/>
              <w:jc w:val="right"/>
              <w:rPr>
                <w:rFonts w:ascii="Arial" w:hAnsi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900.00</w:t>
            </w:r>
          </w:p>
        </w:tc>
      </w:tr>
      <w:tr w:rsidR="004319B2" w:rsidRPr="00180355" w:rsidTr="002764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3" w:type="dxa"/>
            <w:right w:w="4" w:type="dxa"/>
          </w:tblCellMar>
        </w:tblPrEx>
        <w:trPr>
          <w:trHeight w:val="355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2" w:rsidRPr="00180355" w:rsidRDefault="004319B2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de 20 - 00 - 01 ha a 30 - 00 - 00 ha </w:t>
            </w: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9B2" w:rsidRPr="00180355" w:rsidRDefault="004319B2" w:rsidP="0027640D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1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19B2" w:rsidRPr="00180355" w:rsidRDefault="004319B2" w:rsidP="0027640D">
            <w:pPr>
              <w:spacing w:after="0" w:line="360" w:lineRule="auto"/>
              <w:ind w:left="181"/>
              <w:jc w:val="right"/>
              <w:rPr>
                <w:rFonts w:ascii="Arial" w:hAnsi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1,150.00 </w:t>
            </w:r>
          </w:p>
        </w:tc>
      </w:tr>
      <w:tr w:rsidR="004319B2" w:rsidRPr="00180355" w:rsidTr="002764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3" w:type="dxa"/>
            <w:right w:w="4" w:type="dxa"/>
          </w:tblCellMar>
        </w:tblPrEx>
        <w:trPr>
          <w:trHeight w:val="365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2" w:rsidRPr="00180355" w:rsidRDefault="004319B2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A partir de 30 - 00 - 01 ha en adelante por cada hectárea excedente se cobrará </w:t>
            </w: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9B2" w:rsidRPr="00180355" w:rsidRDefault="004319B2" w:rsidP="0027640D">
            <w:pPr>
              <w:tabs>
                <w:tab w:val="center" w:pos="60"/>
                <w:tab w:val="center" w:pos="1184"/>
              </w:tabs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eastAsia="Calibri" w:hAnsi="Arial" w:cs="Arial"/>
                <w:sz w:val="20"/>
                <w:szCs w:val="20"/>
                <w:lang w:val="es-MX"/>
              </w:rPr>
              <w:tab/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1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19B2" w:rsidRPr="00180355" w:rsidRDefault="004319B2" w:rsidP="0027640D">
            <w:pPr>
              <w:tabs>
                <w:tab w:val="center" w:pos="60"/>
                <w:tab w:val="center" w:pos="1184"/>
              </w:tabs>
              <w:spacing w:after="0" w:line="360" w:lineRule="auto"/>
              <w:ind w:left="557"/>
              <w:jc w:val="right"/>
              <w:rPr>
                <w:rFonts w:ascii="Arial" w:hAnsi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37.00</w:t>
            </w:r>
          </w:p>
        </w:tc>
      </w:tr>
      <w:tr w:rsidR="004319B2" w:rsidRPr="00180355" w:rsidTr="002764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3" w:type="dxa"/>
            <w:right w:w="4" w:type="dxa"/>
          </w:tblCellMar>
        </w:tblPrEx>
        <w:trPr>
          <w:trHeight w:val="700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2" w:rsidRPr="00180355" w:rsidRDefault="004319B2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Por diligencias de verificación física por divisiones de predios, rectificación de medidas, urbanización, cambio de nomenclatura, de colindancias de predios, acta circunstanciada y por mejoras de predios</w:t>
            </w: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9B2" w:rsidRPr="00180355" w:rsidRDefault="004319B2" w:rsidP="0027640D">
            <w:pPr>
              <w:tabs>
                <w:tab w:val="center" w:pos="59"/>
                <w:tab w:val="center" w:pos="1132"/>
              </w:tabs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eastAsia="Calibri" w:hAnsi="Arial" w:cs="Arial"/>
                <w:sz w:val="20"/>
                <w:szCs w:val="20"/>
                <w:lang w:val="es-MX"/>
              </w:rPr>
              <w:tab/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1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19B2" w:rsidRPr="00180355" w:rsidRDefault="004319B2" w:rsidP="0027640D">
            <w:pPr>
              <w:tabs>
                <w:tab w:val="center" w:pos="59"/>
                <w:tab w:val="center" w:pos="1132"/>
              </w:tabs>
              <w:spacing w:after="0" w:line="360" w:lineRule="auto"/>
              <w:ind w:left="449"/>
              <w:jc w:val="right"/>
              <w:rPr>
                <w:rFonts w:ascii="Arial" w:hAnsi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500.00</w:t>
            </w:r>
          </w:p>
        </w:tc>
      </w:tr>
      <w:tr w:rsidR="004319B2" w:rsidRPr="00180355" w:rsidTr="002764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3" w:type="dxa"/>
            <w:right w:w="4" w:type="dxa"/>
          </w:tblCellMar>
        </w:tblPrEx>
        <w:trPr>
          <w:trHeight w:val="1390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B2" w:rsidRPr="00180355" w:rsidRDefault="004319B2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Más 0.10 S.M.G. por kilómetro recorrido, considerando como punto de partida la ubicación de la Dirección de Catastro del Instituto de Seguridad Jurídica </w:t>
            </w:r>
          </w:p>
          <w:p w:rsidR="004319B2" w:rsidRPr="00180355" w:rsidRDefault="004319B2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Patrimonial de Yucatán, sin que el derecho establecido en este párrafo exceda de 17 S.M.G </w:t>
            </w: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9B2" w:rsidRPr="00180355" w:rsidRDefault="004319B2" w:rsidP="0027640D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  <w:p w:rsidR="004319B2" w:rsidRPr="00180355" w:rsidRDefault="004319B2" w:rsidP="0027640D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1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19B2" w:rsidRPr="00180355" w:rsidRDefault="004319B2" w:rsidP="0027640D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  <w:lang w:val="es-MX"/>
              </w:rPr>
            </w:pPr>
          </w:p>
          <w:p w:rsidR="004319B2" w:rsidRPr="00180355" w:rsidRDefault="004319B2" w:rsidP="0027640D">
            <w:pPr>
              <w:spacing w:after="0" w:line="360" w:lineRule="auto"/>
              <w:ind w:left="353"/>
              <w:jc w:val="right"/>
              <w:rPr>
                <w:rFonts w:ascii="Arial" w:hAnsi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10.00</w:t>
            </w:r>
          </w:p>
        </w:tc>
      </w:tr>
      <w:tr w:rsidR="00847564" w:rsidRPr="00180355" w:rsidTr="002764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3" w:type="dxa"/>
            <w:right w:w="4" w:type="dxa"/>
          </w:tblCellMar>
        </w:tblPrEx>
        <w:trPr>
          <w:trHeight w:val="1735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Cuando la elaboración de planos o la diligencia de verificación o rectificación incluya trabajos de topografía, adicionalmente a la tarifa de las fracciones IV y VI, por estos trabajos se cobrará de acuerdo con la siguiente tabla: (Cuando los tramites a realizar requieran de trabajos de topografía, (coordenadas U.T.M) se cobrará de acuerdo a la siguiente tabla:) </w:t>
            </w:r>
          </w:p>
        </w:tc>
        <w:tc>
          <w:tcPr>
            <w:tcW w:w="1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  </w:t>
            </w:r>
          </w:p>
        </w:tc>
      </w:tr>
      <w:tr w:rsidR="0027640D" w:rsidRPr="00180355" w:rsidTr="002764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3" w:type="dxa"/>
            <w:right w:w="4" w:type="dxa"/>
          </w:tblCellMar>
        </w:tblPrEx>
        <w:trPr>
          <w:trHeight w:val="355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40D" w:rsidRPr="00180355" w:rsidRDefault="0027640D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CUOTA FIJA DE 0.01 A 1-00-00.00 HA </w:t>
            </w: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40D" w:rsidRPr="00180355" w:rsidRDefault="0027640D" w:rsidP="0027640D">
            <w:pPr>
              <w:tabs>
                <w:tab w:val="center" w:pos="59"/>
                <w:tab w:val="center" w:pos="1051"/>
              </w:tabs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eastAsia="Calibri" w:hAnsi="Arial" w:cs="Arial"/>
                <w:sz w:val="20"/>
                <w:szCs w:val="20"/>
                <w:lang w:val="es-MX"/>
              </w:rPr>
              <w:tab/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1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640D" w:rsidRPr="00180355" w:rsidRDefault="0027640D" w:rsidP="0027640D">
            <w:pPr>
              <w:tabs>
                <w:tab w:val="center" w:pos="59"/>
                <w:tab w:val="center" w:pos="1051"/>
              </w:tabs>
              <w:spacing w:after="0" w:line="360" w:lineRule="auto"/>
              <w:jc w:val="right"/>
              <w:rPr>
                <w:rFonts w:ascii="Arial" w:hAnsi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1,363.00</w:t>
            </w:r>
          </w:p>
        </w:tc>
      </w:tr>
      <w:tr w:rsidR="0027640D" w:rsidRPr="00180355" w:rsidTr="002764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3" w:type="dxa"/>
            <w:right w:w="4" w:type="dxa"/>
          </w:tblCellMar>
        </w:tblPrEx>
        <w:trPr>
          <w:trHeight w:val="355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40D" w:rsidRPr="00180355" w:rsidRDefault="0027640D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CUOTA FIJA DE 1-00-00.01 A 10-00-00.00 HA </w:t>
            </w: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40D" w:rsidRPr="00180355" w:rsidRDefault="0027640D" w:rsidP="0027640D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1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640D" w:rsidRPr="00180355" w:rsidRDefault="0027640D" w:rsidP="0027640D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1,695.00</w:t>
            </w:r>
          </w:p>
        </w:tc>
      </w:tr>
      <w:tr w:rsidR="0027640D" w:rsidRPr="00180355" w:rsidTr="002764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3" w:type="dxa"/>
            <w:right w:w="4" w:type="dxa"/>
          </w:tblCellMar>
        </w:tblPrEx>
        <w:trPr>
          <w:trHeight w:val="355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40D" w:rsidRPr="00180355" w:rsidRDefault="0027640D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CUOTA FIJA DE 10-00-00.01 A 20-00-00.00 HA </w:t>
            </w: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40D" w:rsidRPr="00180355" w:rsidRDefault="0027640D" w:rsidP="0027640D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1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640D" w:rsidRPr="00180355" w:rsidRDefault="0027640D" w:rsidP="0027640D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2,216.00</w:t>
            </w:r>
          </w:p>
        </w:tc>
      </w:tr>
      <w:tr w:rsidR="0027640D" w:rsidRPr="00180355" w:rsidTr="002764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3" w:type="dxa"/>
            <w:right w:w="4" w:type="dxa"/>
          </w:tblCellMar>
        </w:tblPrEx>
        <w:trPr>
          <w:trHeight w:val="354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40D" w:rsidRPr="00180355" w:rsidRDefault="0027640D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CUOTA FIJA DE 20-00-00.01 A 30-00-00.00 HA </w:t>
            </w: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40D" w:rsidRPr="00180355" w:rsidRDefault="0027640D" w:rsidP="0027640D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1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640D" w:rsidRPr="00180355" w:rsidRDefault="0027640D" w:rsidP="0027640D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3,342.00</w:t>
            </w:r>
          </w:p>
        </w:tc>
      </w:tr>
      <w:tr w:rsidR="0027640D" w:rsidRPr="00180355" w:rsidTr="002764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3" w:type="dxa"/>
            <w:right w:w="4" w:type="dxa"/>
          </w:tblCellMar>
        </w:tblPrEx>
        <w:trPr>
          <w:trHeight w:val="355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40D" w:rsidRPr="00180355" w:rsidRDefault="0027640D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CUOTA FIJA DE 30-00-00.01 A 40-00-00.00 HA </w:t>
            </w: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40D" w:rsidRPr="00180355" w:rsidRDefault="0027640D" w:rsidP="0027640D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1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640D" w:rsidRPr="00180355" w:rsidRDefault="0027640D" w:rsidP="0027640D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4,345.00</w:t>
            </w:r>
          </w:p>
        </w:tc>
      </w:tr>
      <w:tr w:rsidR="0027640D" w:rsidRPr="00180355" w:rsidTr="002764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3" w:type="dxa"/>
            <w:right w:w="4" w:type="dxa"/>
          </w:tblCellMar>
        </w:tblPrEx>
        <w:trPr>
          <w:trHeight w:val="355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40D" w:rsidRPr="00180355" w:rsidRDefault="0027640D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CUOTA FIJA DE 40-00-00.01 A 50-00-00.00 HA </w:t>
            </w: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40D" w:rsidRPr="00180355" w:rsidRDefault="0027640D" w:rsidP="0027640D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1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640D" w:rsidRPr="00180355" w:rsidRDefault="0027640D" w:rsidP="0027640D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5,525.00</w:t>
            </w:r>
          </w:p>
        </w:tc>
      </w:tr>
      <w:tr w:rsidR="0027640D" w:rsidRPr="00180355" w:rsidTr="002764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3" w:type="dxa"/>
            <w:right w:w="4" w:type="dxa"/>
          </w:tblCellMar>
        </w:tblPrEx>
        <w:trPr>
          <w:trHeight w:val="355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40D" w:rsidRPr="00180355" w:rsidRDefault="0027640D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CUOTA FIJA DE 50-00-00.01 A 75-00-00.00 HA </w:t>
            </w: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7640D" w:rsidRPr="00180355" w:rsidRDefault="0027640D" w:rsidP="0027640D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11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7640D" w:rsidRPr="00180355" w:rsidRDefault="0027640D" w:rsidP="0027640D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6,782.00</w:t>
            </w:r>
          </w:p>
        </w:tc>
      </w:tr>
      <w:tr w:rsidR="0077594D" w:rsidRPr="00180355" w:rsidTr="00EB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3" w:type="dxa"/>
          </w:tblCellMar>
        </w:tblPrEx>
        <w:trPr>
          <w:trHeight w:val="354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4D" w:rsidRPr="00180355" w:rsidRDefault="0077594D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CUOTA FIJA DE 75-00-00.01 A 100-00-00.00 HA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94D" w:rsidRPr="00180355" w:rsidRDefault="0077594D" w:rsidP="0077594D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594D" w:rsidRPr="00180355" w:rsidRDefault="0077594D" w:rsidP="0077594D">
            <w:pPr>
              <w:spacing w:after="0" w:line="360" w:lineRule="auto"/>
              <w:ind w:left="29"/>
              <w:jc w:val="right"/>
              <w:rPr>
                <w:rFonts w:ascii="Arial" w:hAnsi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10,337.00</w:t>
            </w:r>
          </w:p>
        </w:tc>
      </w:tr>
      <w:tr w:rsidR="0077594D" w:rsidRPr="00180355" w:rsidTr="00EB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3" w:type="dxa"/>
          </w:tblCellMar>
        </w:tblPrEx>
        <w:trPr>
          <w:trHeight w:val="355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4D" w:rsidRPr="00180355" w:rsidRDefault="0077594D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CUOTA FIJA DE 100-00-00.01 A 150-00-00.00 HA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94D" w:rsidRPr="00180355" w:rsidRDefault="0077594D" w:rsidP="0077594D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594D" w:rsidRPr="00180355" w:rsidRDefault="0077594D" w:rsidP="0077594D">
            <w:pPr>
              <w:spacing w:after="0" w:line="360" w:lineRule="auto"/>
              <w:ind w:left="29"/>
              <w:jc w:val="right"/>
              <w:rPr>
                <w:rFonts w:ascii="Arial" w:hAnsi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14,278.00</w:t>
            </w:r>
          </w:p>
        </w:tc>
      </w:tr>
      <w:tr w:rsidR="0077594D" w:rsidRPr="00180355" w:rsidTr="00EB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3" w:type="dxa"/>
          </w:tblCellMar>
        </w:tblPrEx>
        <w:trPr>
          <w:trHeight w:val="355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4D" w:rsidRPr="00180355" w:rsidRDefault="0077594D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CUOTA FIJA DE 150-00-00.01 A 200-00-00.00 HA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94D" w:rsidRPr="00180355" w:rsidRDefault="0077594D" w:rsidP="0077594D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594D" w:rsidRPr="00180355" w:rsidRDefault="0077594D" w:rsidP="0077594D">
            <w:pPr>
              <w:spacing w:after="0" w:line="360" w:lineRule="auto"/>
              <w:ind w:left="29"/>
              <w:jc w:val="right"/>
              <w:rPr>
                <w:rFonts w:ascii="Arial" w:hAnsi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22,934.00</w:t>
            </w:r>
          </w:p>
        </w:tc>
      </w:tr>
      <w:tr w:rsidR="0077594D" w:rsidRPr="00180355" w:rsidTr="00EB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3" w:type="dxa"/>
          </w:tblCellMar>
        </w:tblPrEx>
        <w:trPr>
          <w:trHeight w:val="355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4D" w:rsidRPr="00180355" w:rsidRDefault="0077594D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CUOTA FIJA DE 200-00-00.01 EN ADELANTE HA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94D" w:rsidRPr="00180355" w:rsidRDefault="0077594D" w:rsidP="0077594D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594D" w:rsidRPr="00180355" w:rsidRDefault="0077594D" w:rsidP="0077594D">
            <w:pPr>
              <w:spacing w:after="0" w:line="360" w:lineRule="auto"/>
              <w:ind w:left="29"/>
              <w:jc w:val="right"/>
              <w:rPr>
                <w:rFonts w:ascii="Arial" w:hAnsi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32,413.00</w:t>
            </w:r>
          </w:p>
        </w:tc>
      </w:tr>
      <w:tr w:rsidR="0077594D" w:rsidRPr="00180355" w:rsidTr="00EB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3" w:type="dxa"/>
          </w:tblCellMar>
        </w:tblPrEx>
        <w:trPr>
          <w:trHeight w:val="355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4D" w:rsidRPr="00180355" w:rsidRDefault="0077594D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EXCEDENTE DE 0.01 A 1-00-00.00 HA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94D" w:rsidRPr="00180355" w:rsidRDefault="0077594D" w:rsidP="0077594D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594D" w:rsidRPr="00180355" w:rsidRDefault="0077594D" w:rsidP="0077594D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  <w:lang w:val="es-MX"/>
              </w:rPr>
            </w:pPr>
          </w:p>
        </w:tc>
      </w:tr>
      <w:tr w:rsidR="0077594D" w:rsidRPr="00180355" w:rsidTr="00EB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3" w:type="dxa"/>
          </w:tblCellMar>
        </w:tblPrEx>
        <w:trPr>
          <w:trHeight w:val="354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4D" w:rsidRPr="00180355" w:rsidRDefault="0077594D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EXCEDENTE DE 1-00-00.01 A 10-00-00.00 HA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94D" w:rsidRPr="00180355" w:rsidRDefault="0077594D" w:rsidP="0077594D">
            <w:pPr>
              <w:tabs>
                <w:tab w:val="center" w:pos="58"/>
                <w:tab w:val="center" w:pos="1185"/>
              </w:tabs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eastAsia="Calibri" w:hAnsi="Arial" w:cs="Arial"/>
                <w:sz w:val="20"/>
                <w:szCs w:val="20"/>
                <w:lang w:val="es-MX"/>
              </w:rPr>
              <w:tab/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594D" w:rsidRPr="00180355" w:rsidRDefault="0077594D" w:rsidP="0077594D">
            <w:pPr>
              <w:tabs>
                <w:tab w:val="center" w:pos="58"/>
                <w:tab w:val="center" w:pos="1185"/>
              </w:tabs>
              <w:spacing w:after="0" w:line="360" w:lineRule="auto"/>
              <w:ind w:left="577"/>
              <w:jc w:val="right"/>
              <w:rPr>
                <w:rFonts w:ascii="Arial" w:hAnsi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95.00</w:t>
            </w:r>
          </w:p>
        </w:tc>
      </w:tr>
      <w:tr w:rsidR="0077594D" w:rsidRPr="00180355" w:rsidTr="00EB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3" w:type="dxa"/>
          </w:tblCellMar>
        </w:tblPrEx>
        <w:trPr>
          <w:trHeight w:val="355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4D" w:rsidRPr="00180355" w:rsidRDefault="0077594D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EXCEDENTE DE 10-00-00.01 A 20-00-00.00 HA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94D" w:rsidRPr="00180355" w:rsidRDefault="0077594D" w:rsidP="0077594D">
            <w:pPr>
              <w:tabs>
                <w:tab w:val="center" w:pos="58"/>
                <w:tab w:val="center" w:pos="1130"/>
              </w:tabs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eastAsia="Calibri" w:hAnsi="Arial" w:cs="Arial"/>
                <w:sz w:val="20"/>
                <w:szCs w:val="20"/>
                <w:lang w:val="es-MX"/>
              </w:rPr>
              <w:tab/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594D" w:rsidRPr="00180355" w:rsidRDefault="0077594D" w:rsidP="0077594D">
            <w:pPr>
              <w:tabs>
                <w:tab w:val="center" w:pos="58"/>
                <w:tab w:val="center" w:pos="1130"/>
              </w:tabs>
              <w:spacing w:after="0" w:line="360" w:lineRule="auto"/>
              <w:ind w:left="469"/>
              <w:jc w:val="right"/>
              <w:rPr>
                <w:rFonts w:ascii="Arial" w:hAnsi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102.00</w:t>
            </w:r>
          </w:p>
        </w:tc>
      </w:tr>
      <w:tr w:rsidR="0077594D" w:rsidRPr="00180355" w:rsidTr="00EB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3" w:type="dxa"/>
          </w:tblCellMar>
        </w:tblPrEx>
        <w:trPr>
          <w:trHeight w:val="355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4D" w:rsidRPr="00180355" w:rsidRDefault="0077594D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EXCEDENTE DE 20-00-00.01 A 30-00-00.00 HA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94D" w:rsidRPr="00180355" w:rsidRDefault="0077594D" w:rsidP="0077594D">
            <w:pPr>
              <w:tabs>
                <w:tab w:val="center" w:pos="58"/>
                <w:tab w:val="center" w:pos="1130"/>
              </w:tabs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eastAsia="Calibri" w:hAnsi="Arial" w:cs="Arial"/>
                <w:sz w:val="20"/>
                <w:szCs w:val="20"/>
                <w:lang w:val="es-MX"/>
              </w:rPr>
              <w:tab/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594D" w:rsidRPr="00180355" w:rsidRDefault="0077594D" w:rsidP="0077594D">
            <w:pPr>
              <w:tabs>
                <w:tab w:val="center" w:pos="58"/>
                <w:tab w:val="center" w:pos="1130"/>
              </w:tabs>
              <w:spacing w:after="0" w:line="360" w:lineRule="auto"/>
              <w:ind w:left="469"/>
              <w:jc w:val="right"/>
              <w:rPr>
                <w:rFonts w:ascii="Arial" w:hAnsi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110.00</w:t>
            </w:r>
          </w:p>
        </w:tc>
      </w:tr>
      <w:tr w:rsidR="0077594D" w:rsidRPr="00180355" w:rsidTr="00EB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3" w:type="dxa"/>
          </w:tblCellMar>
        </w:tblPrEx>
        <w:trPr>
          <w:trHeight w:val="355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4D" w:rsidRPr="00180355" w:rsidRDefault="0077594D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EXCEDENTE DE 30-00-00.01 A 40-00-00.00 HA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94D" w:rsidRPr="00180355" w:rsidRDefault="0077594D" w:rsidP="0077594D">
            <w:pPr>
              <w:tabs>
                <w:tab w:val="center" w:pos="58"/>
                <w:tab w:val="center" w:pos="1130"/>
              </w:tabs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eastAsia="Calibri" w:hAnsi="Arial" w:cs="Arial"/>
                <w:sz w:val="20"/>
                <w:szCs w:val="20"/>
                <w:lang w:val="es-MX"/>
              </w:rPr>
              <w:tab/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594D" w:rsidRPr="00180355" w:rsidRDefault="0077594D" w:rsidP="0077594D">
            <w:pPr>
              <w:tabs>
                <w:tab w:val="center" w:pos="58"/>
                <w:tab w:val="center" w:pos="1130"/>
              </w:tabs>
              <w:spacing w:after="0" w:line="360" w:lineRule="auto"/>
              <w:ind w:left="469"/>
              <w:jc w:val="right"/>
              <w:rPr>
                <w:rFonts w:ascii="Arial" w:hAnsi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118.00</w:t>
            </w:r>
          </w:p>
        </w:tc>
      </w:tr>
      <w:tr w:rsidR="0077594D" w:rsidRPr="00180355" w:rsidTr="00EB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3" w:type="dxa"/>
          </w:tblCellMar>
        </w:tblPrEx>
        <w:trPr>
          <w:trHeight w:val="355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4D" w:rsidRPr="00180355" w:rsidRDefault="0077594D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EXCEDENTE DE 40-00-00.01 A 50-00-00.00 HA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94D" w:rsidRPr="00180355" w:rsidRDefault="0077594D" w:rsidP="0077594D">
            <w:pPr>
              <w:tabs>
                <w:tab w:val="center" w:pos="58"/>
                <w:tab w:val="center" w:pos="1130"/>
              </w:tabs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eastAsia="Calibri" w:hAnsi="Arial" w:cs="Arial"/>
                <w:sz w:val="20"/>
                <w:szCs w:val="20"/>
                <w:lang w:val="es-MX"/>
              </w:rPr>
              <w:tab/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594D" w:rsidRPr="00180355" w:rsidRDefault="0077594D" w:rsidP="0077594D">
            <w:pPr>
              <w:tabs>
                <w:tab w:val="center" w:pos="58"/>
                <w:tab w:val="center" w:pos="1130"/>
              </w:tabs>
              <w:spacing w:after="0" w:line="360" w:lineRule="auto"/>
              <w:ind w:left="469"/>
              <w:jc w:val="right"/>
              <w:rPr>
                <w:rFonts w:ascii="Arial" w:hAnsi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126.00</w:t>
            </w:r>
          </w:p>
        </w:tc>
      </w:tr>
      <w:tr w:rsidR="0077594D" w:rsidRPr="00180355" w:rsidTr="00EB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3" w:type="dxa"/>
          </w:tblCellMar>
        </w:tblPrEx>
        <w:trPr>
          <w:trHeight w:val="354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4D" w:rsidRPr="00180355" w:rsidRDefault="0077594D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EXCEDENTE DE 50-00-00.01 A 75-00-00.00 HA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94D" w:rsidRPr="00180355" w:rsidRDefault="0077594D" w:rsidP="0077594D">
            <w:pPr>
              <w:tabs>
                <w:tab w:val="center" w:pos="58"/>
                <w:tab w:val="center" w:pos="1130"/>
              </w:tabs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eastAsia="Calibri" w:hAnsi="Arial" w:cs="Arial"/>
                <w:sz w:val="20"/>
                <w:szCs w:val="20"/>
                <w:lang w:val="es-MX"/>
              </w:rPr>
              <w:tab/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594D" w:rsidRPr="00180355" w:rsidRDefault="0077594D" w:rsidP="0077594D">
            <w:pPr>
              <w:tabs>
                <w:tab w:val="center" w:pos="58"/>
                <w:tab w:val="center" w:pos="1130"/>
              </w:tabs>
              <w:spacing w:after="0" w:line="360" w:lineRule="auto"/>
              <w:ind w:left="469"/>
              <w:jc w:val="right"/>
              <w:rPr>
                <w:rFonts w:ascii="Arial" w:hAnsi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142.00</w:t>
            </w:r>
          </w:p>
        </w:tc>
      </w:tr>
      <w:tr w:rsidR="0077594D" w:rsidRPr="00180355" w:rsidTr="00EB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3" w:type="dxa"/>
          </w:tblCellMar>
        </w:tblPrEx>
        <w:trPr>
          <w:trHeight w:val="355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4D" w:rsidRPr="00180355" w:rsidRDefault="0077594D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EXCEDENTE DE 75-00-00.01 A 100-00-00.00 HA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94D" w:rsidRPr="00180355" w:rsidRDefault="0077594D" w:rsidP="0077594D">
            <w:pPr>
              <w:tabs>
                <w:tab w:val="center" w:pos="58"/>
                <w:tab w:val="center" w:pos="1131"/>
              </w:tabs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eastAsia="Calibri" w:hAnsi="Arial" w:cs="Arial"/>
                <w:sz w:val="20"/>
                <w:szCs w:val="20"/>
                <w:lang w:val="es-MX"/>
              </w:rPr>
              <w:tab/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594D" w:rsidRPr="00180355" w:rsidRDefault="0077594D" w:rsidP="0077594D">
            <w:pPr>
              <w:tabs>
                <w:tab w:val="center" w:pos="58"/>
                <w:tab w:val="center" w:pos="1131"/>
              </w:tabs>
              <w:spacing w:after="0" w:line="360" w:lineRule="auto"/>
              <w:ind w:left="469"/>
              <w:jc w:val="right"/>
              <w:rPr>
                <w:rFonts w:ascii="Arial" w:hAnsi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157.00</w:t>
            </w:r>
          </w:p>
        </w:tc>
      </w:tr>
      <w:tr w:rsidR="0077594D" w:rsidRPr="00180355" w:rsidTr="00EB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3" w:type="dxa"/>
          </w:tblCellMar>
        </w:tblPrEx>
        <w:trPr>
          <w:trHeight w:val="355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4D" w:rsidRPr="00180355" w:rsidRDefault="0077594D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EXCEDENTE DE 100-00-00.01 A 150-00-00.00 HA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94D" w:rsidRPr="00180355" w:rsidRDefault="0077594D" w:rsidP="0077594D">
            <w:pPr>
              <w:tabs>
                <w:tab w:val="center" w:pos="58"/>
                <w:tab w:val="center" w:pos="1131"/>
              </w:tabs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eastAsia="Calibri" w:hAnsi="Arial" w:cs="Arial"/>
                <w:sz w:val="20"/>
                <w:szCs w:val="20"/>
                <w:lang w:val="es-MX"/>
              </w:rPr>
              <w:tab/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594D" w:rsidRPr="00180355" w:rsidRDefault="0077594D" w:rsidP="0077594D">
            <w:pPr>
              <w:tabs>
                <w:tab w:val="center" w:pos="58"/>
                <w:tab w:val="center" w:pos="1131"/>
              </w:tabs>
              <w:spacing w:after="0" w:line="360" w:lineRule="auto"/>
              <w:ind w:left="469"/>
              <w:jc w:val="right"/>
              <w:rPr>
                <w:rFonts w:ascii="Arial" w:hAnsi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173.00</w:t>
            </w:r>
          </w:p>
        </w:tc>
      </w:tr>
      <w:tr w:rsidR="0077594D" w:rsidRPr="00180355" w:rsidTr="00EB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3" w:type="dxa"/>
          </w:tblCellMar>
        </w:tblPrEx>
        <w:trPr>
          <w:trHeight w:val="355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4D" w:rsidRPr="00180355" w:rsidRDefault="0077594D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EXCEDENTE DE 150-00-00.01 A 200-00-00.00 HA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94D" w:rsidRPr="00180355" w:rsidRDefault="0077594D" w:rsidP="0077594D">
            <w:pPr>
              <w:tabs>
                <w:tab w:val="center" w:pos="58"/>
                <w:tab w:val="center" w:pos="1131"/>
              </w:tabs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eastAsia="Calibri" w:hAnsi="Arial" w:cs="Arial"/>
                <w:sz w:val="20"/>
                <w:szCs w:val="20"/>
                <w:lang w:val="es-MX"/>
              </w:rPr>
              <w:tab/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594D" w:rsidRPr="00180355" w:rsidRDefault="0077594D" w:rsidP="0077594D">
            <w:pPr>
              <w:tabs>
                <w:tab w:val="center" w:pos="58"/>
                <w:tab w:val="center" w:pos="1131"/>
              </w:tabs>
              <w:spacing w:after="0" w:line="360" w:lineRule="auto"/>
              <w:ind w:left="469"/>
              <w:jc w:val="right"/>
              <w:rPr>
                <w:rFonts w:ascii="Arial" w:hAnsi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190.00</w:t>
            </w:r>
          </w:p>
        </w:tc>
      </w:tr>
      <w:tr w:rsidR="0077594D" w:rsidRPr="00180355" w:rsidTr="00EB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3" w:type="dxa"/>
          </w:tblCellMar>
        </w:tblPrEx>
        <w:trPr>
          <w:trHeight w:val="355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4D" w:rsidRPr="00180355" w:rsidRDefault="0077594D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EXCEDENTE DE 200-00-00.01 EN ADELANTE HA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94D" w:rsidRPr="00180355" w:rsidRDefault="0077594D" w:rsidP="0077594D">
            <w:pPr>
              <w:tabs>
                <w:tab w:val="center" w:pos="58"/>
                <w:tab w:val="center" w:pos="1131"/>
              </w:tabs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eastAsia="Calibri" w:hAnsi="Arial" w:cs="Arial"/>
                <w:sz w:val="20"/>
                <w:szCs w:val="20"/>
                <w:lang w:val="es-MX"/>
              </w:rPr>
              <w:tab/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594D" w:rsidRPr="00180355" w:rsidRDefault="0077594D" w:rsidP="0077594D">
            <w:pPr>
              <w:tabs>
                <w:tab w:val="center" w:pos="58"/>
                <w:tab w:val="center" w:pos="1131"/>
              </w:tabs>
              <w:spacing w:after="0" w:line="360" w:lineRule="auto"/>
              <w:ind w:left="469"/>
              <w:jc w:val="right"/>
              <w:rPr>
                <w:rFonts w:ascii="Arial" w:hAnsi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205.00</w:t>
            </w:r>
          </w:p>
        </w:tc>
      </w:tr>
      <w:tr w:rsidR="00847564" w:rsidRPr="00180355" w:rsidTr="00EB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3" w:type="dxa"/>
          </w:tblCellMar>
        </w:tblPrEx>
        <w:trPr>
          <w:trHeight w:val="418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Cuando se trate del primer plano catastral pagará además trabajos técnicos.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14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847564" w:rsidRPr="00180355" w:rsidTr="00EB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3" w:type="dxa"/>
          </w:tblCellMar>
        </w:tblPrEx>
        <w:trPr>
          <w:trHeight w:val="355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Se requerirá de trabajos de topografía en los siguientes casos: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14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B2969" w:rsidRPr="00180355" w:rsidTr="00EB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3" w:type="dxa"/>
          </w:tblCellMar>
        </w:tblPrEx>
        <w:trPr>
          <w:trHeight w:val="355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969" w:rsidRPr="00180355" w:rsidRDefault="00EB2969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De 1 a 10 manzanas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969" w:rsidRPr="00180355" w:rsidRDefault="00EB2969" w:rsidP="00EB2969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2969" w:rsidRPr="00180355" w:rsidRDefault="00EB2969" w:rsidP="00EB2969">
            <w:pPr>
              <w:spacing w:after="0" w:line="360" w:lineRule="auto"/>
              <w:ind w:left="620"/>
              <w:jc w:val="right"/>
              <w:rPr>
                <w:rFonts w:ascii="Arial" w:hAnsi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97.00 </w:t>
            </w:r>
          </w:p>
        </w:tc>
      </w:tr>
      <w:tr w:rsidR="00847564" w:rsidRPr="00180355" w:rsidTr="00EB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3" w:type="dxa"/>
          </w:tblCellMar>
        </w:tblPrEx>
        <w:trPr>
          <w:trHeight w:val="354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De 11 a 20 manzanas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564" w:rsidRPr="00180355" w:rsidRDefault="00847564" w:rsidP="00EB2969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B2969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193.00</w:t>
            </w:r>
          </w:p>
        </w:tc>
      </w:tr>
      <w:tr w:rsidR="00847564" w:rsidRPr="00180355" w:rsidTr="00EB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3" w:type="dxa"/>
          </w:tblCellMar>
        </w:tblPrEx>
        <w:trPr>
          <w:trHeight w:val="355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De 21 a 30 manzanas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564" w:rsidRPr="00180355" w:rsidRDefault="00847564" w:rsidP="00EB2969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B2969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290.00</w:t>
            </w:r>
          </w:p>
        </w:tc>
      </w:tr>
      <w:tr w:rsidR="00847564" w:rsidRPr="00180355" w:rsidTr="00EB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3" w:type="dxa"/>
          </w:tblCellMar>
        </w:tblPrEx>
        <w:trPr>
          <w:trHeight w:val="355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Municipio completo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564" w:rsidRPr="00180355" w:rsidRDefault="00847564" w:rsidP="00EB2969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B2969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386.00</w:t>
            </w:r>
          </w:p>
        </w:tc>
      </w:tr>
      <w:tr w:rsidR="00847564" w:rsidRPr="00180355" w:rsidTr="00EB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3" w:type="dxa"/>
          </w:tblCellMar>
        </w:tblPrEx>
        <w:trPr>
          <w:trHeight w:val="359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Por la verificación vía internet de planos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564" w:rsidRPr="00180355" w:rsidRDefault="00847564" w:rsidP="00EB2969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B2969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180.00</w:t>
            </w:r>
          </w:p>
        </w:tc>
      </w:tr>
      <w:tr w:rsidR="00847564" w:rsidRPr="00180355" w:rsidTr="00EB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3" w:type="dxa"/>
          </w:tblCellMar>
        </w:tblPrEx>
        <w:trPr>
          <w:trHeight w:val="355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Por impresión de planos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: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564" w:rsidRPr="00180355" w:rsidRDefault="00847564" w:rsidP="00EB2969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B2969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847564" w:rsidRPr="00180355" w:rsidTr="00EB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3" w:type="dxa"/>
          </w:tblCellMar>
        </w:tblPrEx>
        <w:trPr>
          <w:trHeight w:val="355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Tamaño carta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564" w:rsidRPr="00180355" w:rsidRDefault="00847564" w:rsidP="00EB2969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B2969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82.00</w:t>
            </w:r>
          </w:p>
        </w:tc>
      </w:tr>
      <w:tr w:rsidR="00847564" w:rsidRPr="00180355" w:rsidTr="00EB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3" w:type="dxa"/>
          </w:tblCellMar>
        </w:tblPrEx>
        <w:trPr>
          <w:trHeight w:val="355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Tamaño dos cartas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564" w:rsidRPr="00180355" w:rsidRDefault="00847564" w:rsidP="00EB2969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B2969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162.00</w:t>
            </w:r>
          </w:p>
        </w:tc>
      </w:tr>
      <w:tr w:rsidR="00847564" w:rsidRPr="00180355" w:rsidTr="00EB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3" w:type="dxa"/>
          </w:tblCellMar>
        </w:tblPrEx>
        <w:trPr>
          <w:trHeight w:val="354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Tamaño cuatro cartas (Plotter)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564" w:rsidRPr="00180355" w:rsidRDefault="00847564" w:rsidP="00EB2969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B2969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328.00</w:t>
            </w:r>
          </w:p>
        </w:tc>
      </w:tr>
      <w:tr w:rsidR="00847564" w:rsidRPr="00180355" w:rsidTr="00EB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3" w:type="dxa"/>
          </w:tblCellMar>
        </w:tblPrEx>
        <w:trPr>
          <w:trHeight w:val="355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Planos mayores a 4 veces tamaño carta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564" w:rsidRPr="00180355" w:rsidRDefault="00847564" w:rsidP="00EB2969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B2969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650.00</w:t>
            </w:r>
          </w:p>
        </w:tc>
      </w:tr>
      <w:tr w:rsidR="00847564" w:rsidRPr="00180355" w:rsidTr="00EB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3" w:type="dxa"/>
          </w:tblCellMar>
        </w:tblPrEx>
        <w:trPr>
          <w:trHeight w:val="680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Por las mejoras de predios urbanos se causará y pagarán los siguientes derechos:</w:t>
            </w:r>
          </w:p>
        </w:tc>
        <w:tc>
          <w:tcPr>
            <w:tcW w:w="8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847564" w:rsidRPr="00180355" w:rsidTr="00EB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3" w:type="dxa"/>
          </w:tblCellMar>
        </w:tblPrEx>
        <w:trPr>
          <w:trHeight w:val="355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De un valor de $ 1,000.00 a $ 4,000.00 </w:t>
            </w: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564" w:rsidRPr="00180355" w:rsidRDefault="00847564" w:rsidP="00EB2969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1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B2969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200.00</w:t>
            </w:r>
          </w:p>
        </w:tc>
      </w:tr>
      <w:tr w:rsidR="00847564" w:rsidRPr="00180355" w:rsidTr="001709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3" w:type="dxa"/>
          </w:tblCellMar>
        </w:tblPrEx>
        <w:trPr>
          <w:trHeight w:val="355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De un valor de $ 4,001.00 a $ 10,000.00 </w:t>
            </w: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564" w:rsidRPr="00180355" w:rsidRDefault="00847564" w:rsidP="00EB2969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1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B2969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400.00</w:t>
            </w:r>
          </w:p>
        </w:tc>
      </w:tr>
      <w:tr w:rsidR="0017095D" w:rsidRPr="00180355" w:rsidTr="001709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3" w:type="dxa"/>
          </w:tblCellMar>
        </w:tblPrEx>
        <w:trPr>
          <w:trHeight w:val="355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5D" w:rsidRPr="00180355" w:rsidRDefault="0017095D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De un valor de $ 10,001.00 a $ 75,000.00 </w:t>
            </w: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95D" w:rsidRPr="00180355" w:rsidRDefault="0017095D" w:rsidP="0017095D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1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17095D" w:rsidRPr="00180355" w:rsidRDefault="0017095D" w:rsidP="0017095D">
            <w:pPr>
              <w:spacing w:after="0" w:line="360" w:lineRule="auto"/>
              <w:ind w:left="320"/>
              <w:jc w:val="right"/>
              <w:rPr>
                <w:rFonts w:ascii="Arial" w:hAnsi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1,000.00</w:t>
            </w:r>
          </w:p>
        </w:tc>
      </w:tr>
      <w:tr w:rsidR="0017095D" w:rsidRPr="00180355" w:rsidTr="001709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3" w:type="dxa"/>
          </w:tblCellMar>
        </w:tblPrEx>
        <w:trPr>
          <w:trHeight w:val="354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5D" w:rsidRPr="00180355" w:rsidRDefault="0017095D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De un valor de $ 75,001.00 a $ 200,000.00 </w:t>
            </w: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95D" w:rsidRPr="00180355" w:rsidRDefault="0017095D" w:rsidP="0017095D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1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17095D" w:rsidRPr="00180355" w:rsidRDefault="0017095D" w:rsidP="0017095D">
            <w:pPr>
              <w:spacing w:after="0" w:line="360" w:lineRule="auto"/>
              <w:ind w:left="180"/>
              <w:jc w:val="right"/>
              <w:rPr>
                <w:rFonts w:ascii="Arial" w:hAnsi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1,500.00 </w:t>
            </w:r>
          </w:p>
        </w:tc>
      </w:tr>
      <w:tr w:rsidR="0017095D" w:rsidRPr="00180355" w:rsidTr="001709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3" w:type="dxa"/>
          </w:tblCellMar>
        </w:tblPrEx>
        <w:trPr>
          <w:trHeight w:val="355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5D" w:rsidRPr="00180355" w:rsidRDefault="0017095D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De un valor de $ 200,000.01 en adelante </w:t>
            </w: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95D" w:rsidRPr="00180355" w:rsidRDefault="0017095D" w:rsidP="0017095D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1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17095D" w:rsidRPr="00180355" w:rsidRDefault="0017095D" w:rsidP="0017095D">
            <w:pPr>
              <w:spacing w:after="0" w:line="360" w:lineRule="auto"/>
              <w:ind w:left="180"/>
              <w:jc w:val="right"/>
              <w:rPr>
                <w:rFonts w:ascii="Arial" w:hAnsi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2,000.00 </w:t>
            </w:r>
          </w:p>
        </w:tc>
      </w:tr>
      <w:tr w:rsidR="00847564" w:rsidRPr="00180355" w:rsidTr="008475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3" w:type="dxa"/>
          </w:tblCellMar>
        </w:tblPrEx>
        <w:trPr>
          <w:trHeight w:val="700"/>
        </w:trPr>
        <w:tc>
          <w:tcPr>
            <w:tcW w:w="8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Los fraccionamientos causarán derechos de deslinde, a excepción de lo señalado en el artículo anterior, de conformidad con lo siguiente: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</w:tc>
      </w:tr>
      <w:tr w:rsidR="0017095D" w:rsidRPr="00180355" w:rsidTr="001709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3" w:type="dxa"/>
          </w:tblCellMar>
        </w:tblPrEx>
        <w:trPr>
          <w:trHeight w:val="355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5D" w:rsidRPr="00180355" w:rsidRDefault="0017095D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Hasta 5,000 m2 (por m2) </w:t>
            </w: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95D" w:rsidRPr="00180355" w:rsidRDefault="0017095D" w:rsidP="0017095D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1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095D" w:rsidRPr="00180355" w:rsidRDefault="0017095D" w:rsidP="0017095D">
            <w:pPr>
              <w:spacing w:after="0" w:line="360" w:lineRule="auto"/>
              <w:ind w:left="255"/>
              <w:jc w:val="right"/>
              <w:rPr>
                <w:rFonts w:ascii="Arial" w:hAnsi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00.00</w:t>
            </w:r>
          </w:p>
        </w:tc>
      </w:tr>
      <w:tr w:rsidR="0017095D" w:rsidRPr="00180355" w:rsidTr="00022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3" w:type="dxa"/>
          </w:tblCellMar>
        </w:tblPrEx>
        <w:trPr>
          <w:trHeight w:val="355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5D" w:rsidRPr="00180355" w:rsidRDefault="0017095D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De 5,001 m2 hasta 10,000 m2 (por m2) </w:t>
            </w: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95D" w:rsidRPr="00180355" w:rsidRDefault="0017095D" w:rsidP="0017095D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1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095D" w:rsidRPr="00180355" w:rsidRDefault="0017095D" w:rsidP="0017095D">
            <w:pPr>
              <w:spacing w:after="0" w:line="360" w:lineRule="auto"/>
              <w:ind w:left="255"/>
              <w:jc w:val="right"/>
              <w:rPr>
                <w:rFonts w:ascii="Arial" w:hAnsi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00.00</w:t>
            </w:r>
          </w:p>
        </w:tc>
      </w:tr>
      <w:tr w:rsidR="0017095D" w:rsidRPr="00180355" w:rsidTr="00022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3" w:type="dxa"/>
          </w:tblCellMar>
        </w:tblPrEx>
        <w:trPr>
          <w:trHeight w:val="355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5D" w:rsidRPr="00180355" w:rsidRDefault="0017095D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De 10,001 m2 hasta 160,000 m2 (por m2) </w:t>
            </w: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95D" w:rsidRPr="00180355" w:rsidRDefault="0017095D" w:rsidP="000220DD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1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095D" w:rsidRPr="00180355" w:rsidRDefault="0017095D" w:rsidP="000220DD">
            <w:pPr>
              <w:spacing w:after="0" w:line="360" w:lineRule="auto"/>
              <w:ind w:left="319"/>
              <w:jc w:val="right"/>
              <w:rPr>
                <w:rFonts w:ascii="Arial" w:hAnsi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00.00</w:t>
            </w:r>
          </w:p>
        </w:tc>
      </w:tr>
      <w:tr w:rsidR="0017095D" w:rsidRPr="00180355" w:rsidTr="00022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3" w:type="dxa"/>
          </w:tblCellMar>
        </w:tblPrEx>
        <w:trPr>
          <w:trHeight w:val="415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5D" w:rsidRPr="00180355" w:rsidRDefault="0017095D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Más de 160,000 m2, (por metros excedentes) </w:t>
            </w: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95D" w:rsidRPr="00180355" w:rsidRDefault="0017095D" w:rsidP="000220DD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1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095D" w:rsidRPr="00180355" w:rsidRDefault="0017095D" w:rsidP="000220DD">
            <w:pPr>
              <w:spacing w:after="0" w:line="360" w:lineRule="auto"/>
              <w:ind w:left="459"/>
              <w:jc w:val="right"/>
              <w:rPr>
                <w:rFonts w:ascii="Arial" w:hAnsi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00.00</w:t>
            </w:r>
          </w:p>
        </w:tc>
      </w:tr>
      <w:tr w:rsidR="00847564" w:rsidRPr="00180355" w:rsidTr="008475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3" w:type="dxa"/>
          </w:tblCellMar>
        </w:tblPrEx>
        <w:trPr>
          <w:trHeight w:val="680"/>
        </w:trPr>
        <w:tc>
          <w:tcPr>
            <w:tcW w:w="8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64" w:rsidRPr="00180355" w:rsidRDefault="00847564" w:rsidP="00E12ED4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Por la expedición del oficio resultado de la Revisión Técnica de la Constitución o modificación del Régimen en Condominio, se causarán derechos de acuerdo con su tipo:  </w:t>
            </w:r>
          </w:p>
        </w:tc>
      </w:tr>
      <w:tr w:rsidR="0017095D" w:rsidRPr="00180355" w:rsidTr="00022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3" w:type="dxa"/>
          </w:tblCellMar>
        </w:tblPrEx>
        <w:trPr>
          <w:trHeight w:val="355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5D" w:rsidRPr="00180355" w:rsidRDefault="0017095D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Tipo comercial (por departamento)</w:t>
            </w:r>
          </w:p>
        </w:tc>
        <w:tc>
          <w:tcPr>
            <w:tcW w:w="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95D" w:rsidRPr="00180355" w:rsidRDefault="0017095D" w:rsidP="000220DD">
            <w:pPr>
              <w:tabs>
                <w:tab w:val="right" w:pos="1480"/>
              </w:tabs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095D" w:rsidRPr="00180355" w:rsidRDefault="0017095D" w:rsidP="000220DD">
            <w:pPr>
              <w:tabs>
                <w:tab w:val="right" w:pos="1480"/>
              </w:tabs>
              <w:spacing w:after="0" w:line="360" w:lineRule="auto"/>
              <w:jc w:val="right"/>
              <w:rPr>
                <w:rFonts w:ascii="Arial" w:hAnsi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210.00</w:t>
            </w:r>
          </w:p>
        </w:tc>
      </w:tr>
      <w:tr w:rsidR="0017095D" w:rsidRPr="00180355" w:rsidTr="00022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3" w:type="dxa"/>
          </w:tblCellMar>
        </w:tblPrEx>
        <w:trPr>
          <w:trHeight w:val="355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5D" w:rsidRPr="00180355" w:rsidRDefault="0017095D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Tipo habitación (por departamento)</w:t>
            </w:r>
          </w:p>
        </w:tc>
        <w:tc>
          <w:tcPr>
            <w:tcW w:w="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95D" w:rsidRPr="00180355" w:rsidRDefault="0017095D" w:rsidP="000220DD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095D" w:rsidRPr="00180355" w:rsidRDefault="0017095D" w:rsidP="000220DD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110.00 </w:t>
            </w:r>
          </w:p>
        </w:tc>
      </w:tr>
      <w:tr w:rsidR="0017095D" w:rsidRPr="00180355" w:rsidTr="00022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3" w:type="dxa"/>
          </w:tblCellMar>
        </w:tblPrEx>
        <w:trPr>
          <w:trHeight w:val="355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5D" w:rsidRPr="00180355" w:rsidRDefault="0017095D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Constancia de factibilidad </w:t>
            </w:r>
          </w:p>
        </w:tc>
        <w:tc>
          <w:tcPr>
            <w:tcW w:w="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95D" w:rsidRPr="00180355" w:rsidRDefault="0017095D" w:rsidP="000220DD">
            <w:pPr>
              <w:tabs>
                <w:tab w:val="right" w:pos="1480"/>
              </w:tabs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095D" w:rsidRPr="00180355" w:rsidRDefault="0017095D" w:rsidP="000220DD">
            <w:pPr>
              <w:tabs>
                <w:tab w:val="right" w:pos="1480"/>
              </w:tabs>
              <w:spacing w:after="0" w:line="360" w:lineRule="auto"/>
              <w:jc w:val="right"/>
              <w:rPr>
                <w:rFonts w:ascii="Arial" w:hAnsi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160.00</w:t>
            </w:r>
          </w:p>
        </w:tc>
      </w:tr>
      <w:tr w:rsidR="0017095D" w:rsidRPr="00180355" w:rsidTr="00022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3" w:type="dxa"/>
          </w:tblCellMar>
        </w:tblPrEx>
        <w:trPr>
          <w:trHeight w:val="355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5D" w:rsidRPr="00180355" w:rsidRDefault="0017095D" w:rsidP="00E12ED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Constancia de factibilidad para uniones, divisiones, rectificaciones de medidas, urbanización y cambio de nomenclatura </w:t>
            </w:r>
          </w:p>
        </w:tc>
        <w:tc>
          <w:tcPr>
            <w:tcW w:w="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95D" w:rsidRPr="00180355" w:rsidRDefault="0017095D" w:rsidP="000220DD">
            <w:pPr>
              <w:tabs>
                <w:tab w:val="right" w:pos="1480"/>
              </w:tabs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095D" w:rsidRPr="00180355" w:rsidRDefault="0017095D" w:rsidP="000220DD">
            <w:pPr>
              <w:tabs>
                <w:tab w:val="right" w:pos="1480"/>
              </w:tabs>
              <w:spacing w:after="0" w:line="360" w:lineRule="auto"/>
              <w:jc w:val="right"/>
              <w:rPr>
                <w:rFonts w:ascii="Arial" w:hAnsi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160.00</w:t>
            </w:r>
          </w:p>
        </w:tc>
      </w:tr>
    </w:tbl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847564" w:rsidRPr="00180355" w:rsidRDefault="00847564" w:rsidP="000220DD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80355">
        <w:rPr>
          <w:rFonts w:ascii="Arial" w:hAnsi="Arial" w:cs="Arial"/>
          <w:b/>
          <w:sz w:val="20"/>
          <w:szCs w:val="20"/>
        </w:rPr>
        <w:t xml:space="preserve">Artículo 20.- </w:t>
      </w:r>
      <w:r w:rsidRPr="00180355">
        <w:rPr>
          <w:rFonts w:ascii="Arial" w:hAnsi="Arial" w:cs="Arial"/>
          <w:sz w:val="20"/>
          <w:szCs w:val="20"/>
        </w:rPr>
        <w:t>No causarán derecho alguno las divisiones o fracciones de terrenos en zonas rústicas que sean destinadas plenamente a la producción agrícola o ganadera.</w:t>
      </w:r>
    </w:p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847564" w:rsidRPr="00180355" w:rsidRDefault="00847564" w:rsidP="000220DD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80355">
        <w:rPr>
          <w:rFonts w:ascii="Arial" w:hAnsi="Arial" w:cs="Arial"/>
          <w:b/>
          <w:sz w:val="20"/>
          <w:szCs w:val="20"/>
        </w:rPr>
        <w:t xml:space="preserve">Artículo 21.- </w:t>
      </w:r>
      <w:r w:rsidRPr="00180355">
        <w:rPr>
          <w:rFonts w:ascii="Arial" w:hAnsi="Arial" w:cs="Arial"/>
          <w:sz w:val="20"/>
          <w:szCs w:val="20"/>
        </w:rPr>
        <w:t>Los fraccionamientos causarán derechos de deslindes, excepción hecha de lo dispuesto en el artículo anterior, de conformidad con lo siguiente:</w:t>
      </w:r>
    </w:p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7"/>
        <w:gridCol w:w="1117"/>
        <w:gridCol w:w="1897"/>
      </w:tblGrid>
      <w:tr w:rsidR="000220DD" w:rsidRPr="00180355" w:rsidTr="009B6431">
        <w:tc>
          <w:tcPr>
            <w:tcW w:w="6204" w:type="dxa"/>
          </w:tcPr>
          <w:p w:rsidR="000220DD" w:rsidRPr="00180355" w:rsidRDefault="000220DD" w:rsidP="001C49EB">
            <w:pPr>
              <w:pStyle w:val="Textoindependiente"/>
              <w:spacing w:before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</w:rPr>
              <w:t xml:space="preserve">I.- </w:t>
            </w:r>
            <w:r w:rsidRPr="00180355">
              <w:rPr>
                <w:rFonts w:ascii="Arial" w:hAnsi="Arial" w:cs="Arial"/>
                <w:sz w:val="20"/>
                <w:szCs w:val="20"/>
              </w:rPr>
              <w:t>Hasta 160,000m2</w:t>
            </w:r>
          </w:p>
        </w:tc>
        <w:tc>
          <w:tcPr>
            <w:tcW w:w="1134" w:type="dxa"/>
            <w:tcBorders>
              <w:right w:val="nil"/>
            </w:tcBorders>
          </w:tcPr>
          <w:p w:rsidR="000220DD" w:rsidRPr="00180355" w:rsidRDefault="000220DD" w:rsidP="009B6431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0355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923" w:type="dxa"/>
            <w:tcBorders>
              <w:left w:val="nil"/>
            </w:tcBorders>
          </w:tcPr>
          <w:p w:rsidR="000220DD" w:rsidRPr="00180355" w:rsidRDefault="000220DD" w:rsidP="009B6431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0355">
              <w:rPr>
                <w:rFonts w:ascii="Arial" w:hAnsi="Arial" w:cs="Arial"/>
                <w:sz w:val="20"/>
                <w:szCs w:val="20"/>
              </w:rPr>
              <w:t>0.056 por m2</w:t>
            </w:r>
          </w:p>
        </w:tc>
      </w:tr>
      <w:tr w:rsidR="000220DD" w:rsidRPr="00180355" w:rsidTr="009B6431">
        <w:tc>
          <w:tcPr>
            <w:tcW w:w="6204" w:type="dxa"/>
          </w:tcPr>
          <w:p w:rsidR="000220DD" w:rsidRPr="00180355" w:rsidRDefault="000220DD" w:rsidP="009B6431">
            <w:pPr>
              <w:pStyle w:val="Textoindependiente"/>
              <w:spacing w:before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</w:rPr>
              <w:t xml:space="preserve">II.- </w:t>
            </w:r>
            <w:r w:rsidRPr="00180355">
              <w:rPr>
                <w:rFonts w:ascii="Arial" w:hAnsi="Arial" w:cs="Arial"/>
                <w:sz w:val="20"/>
                <w:szCs w:val="20"/>
              </w:rPr>
              <w:t>Más de 160,000m2 por metros excedentes;</w:t>
            </w:r>
          </w:p>
        </w:tc>
        <w:tc>
          <w:tcPr>
            <w:tcW w:w="1134" w:type="dxa"/>
            <w:tcBorders>
              <w:right w:val="nil"/>
            </w:tcBorders>
          </w:tcPr>
          <w:p w:rsidR="000220DD" w:rsidRPr="00180355" w:rsidRDefault="000220DD" w:rsidP="009B6431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03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6431" w:rsidRPr="00180355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923" w:type="dxa"/>
            <w:tcBorders>
              <w:left w:val="nil"/>
            </w:tcBorders>
          </w:tcPr>
          <w:p w:rsidR="000220DD" w:rsidRPr="00180355" w:rsidRDefault="009B6431" w:rsidP="009B6431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0355">
              <w:rPr>
                <w:rFonts w:ascii="Arial" w:hAnsi="Arial" w:cs="Arial"/>
                <w:sz w:val="20"/>
                <w:szCs w:val="20"/>
              </w:rPr>
              <w:t>0.025 por m2</w:t>
            </w:r>
          </w:p>
        </w:tc>
      </w:tr>
    </w:tbl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  <w:r w:rsidRPr="00180355">
        <w:rPr>
          <w:rFonts w:ascii="Arial" w:hAnsi="Arial" w:cs="Arial"/>
          <w:b/>
          <w:sz w:val="20"/>
          <w:szCs w:val="20"/>
        </w:rPr>
        <w:t xml:space="preserve">Artículo 22.- </w:t>
      </w:r>
      <w:r w:rsidRPr="00180355">
        <w:rPr>
          <w:rFonts w:ascii="Arial" w:hAnsi="Arial" w:cs="Arial"/>
          <w:sz w:val="20"/>
          <w:szCs w:val="20"/>
        </w:rPr>
        <w:t>Quedan exentas del pago de los derechos que establecen esta sección, las instituciones públicas.</w:t>
      </w:r>
    </w:p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847564" w:rsidRPr="00180355" w:rsidRDefault="00847564" w:rsidP="00E12ED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80355">
        <w:rPr>
          <w:rFonts w:ascii="Arial" w:hAnsi="Arial"/>
          <w:b/>
          <w:sz w:val="20"/>
          <w:szCs w:val="20"/>
        </w:rPr>
        <w:t>Sección Octava</w:t>
      </w:r>
    </w:p>
    <w:p w:rsidR="00847564" w:rsidRPr="00180355" w:rsidRDefault="00847564" w:rsidP="00E12ED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80355">
        <w:rPr>
          <w:rFonts w:ascii="Arial" w:hAnsi="Arial"/>
          <w:b/>
          <w:sz w:val="20"/>
          <w:szCs w:val="20"/>
        </w:rPr>
        <w:t>Derechos por el Uso y Aprovechamiento de los Bienes del Dominio Público Municipal</w:t>
      </w:r>
    </w:p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b/>
          <w:sz w:val="20"/>
          <w:szCs w:val="20"/>
        </w:rPr>
      </w:pPr>
    </w:p>
    <w:p w:rsidR="00847564" w:rsidRPr="00180355" w:rsidRDefault="00847564" w:rsidP="00180355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80355">
        <w:rPr>
          <w:rFonts w:ascii="Arial" w:hAnsi="Arial" w:cs="Arial"/>
          <w:b/>
          <w:sz w:val="20"/>
          <w:szCs w:val="20"/>
        </w:rPr>
        <w:t xml:space="preserve">Artículo 23.- </w:t>
      </w:r>
      <w:r w:rsidRPr="00180355">
        <w:rPr>
          <w:rFonts w:ascii="Arial" w:hAnsi="Arial" w:cs="Arial"/>
          <w:sz w:val="20"/>
          <w:szCs w:val="20"/>
        </w:rPr>
        <w:t>El cobro de derechos por el Uso y aprovechamiento de los bienes del dominio público municipal, se calculará aplicando las siguientes tarifas:</w:t>
      </w:r>
    </w:p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915"/>
        <w:gridCol w:w="1383"/>
        <w:gridCol w:w="1813"/>
      </w:tblGrid>
      <w:tr w:rsidR="009B6431" w:rsidRPr="00180355" w:rsidTr="002507DA">
        <w:tc>
          <w:tcPr>
            <w:tcW w:w="3246" w:type="pct"/>
          </w:tcPr>
          <w:p w:rsidR="009B6431" w:rsidRPr="00180355" w:rsidRDefault="009B6431" w:rsidP="001C49EB">
            <w:pPr>
              <w:pStyle w:val="Textoindependiente"/>
              <w:spacing w:before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</w:rPr>
              <w:t xml:space="preserve">I.- </w:t>
            </w:r>
            <w:r w:rsidRPr="00180355">
              <w:rPr>
                <w:rFonts w:ascii="Arial" w:hAnsi="Arial" w:cs="Arial"/>
                <w:sz w:val="20"/>
                <w:szCs w:val="20"/>
              </w:rPr>
              <w:t>Locatarios fijas en bazares y mercado municipal</w:t>
            </w:r>
          </w:p>
        </w:tc>
        <w:tc>
          <w:tcPr>
            <w:tcW w:w="759" w:type="pct"/>
            <w:tcBorders>
              <w:right w:val="nil"/>
            </w:tcBorders>
          </w:tcPr>
          <w:p w:rsidR="009B6431" w:rsidRPr="00180355" w:rsidRDefault="009B6431" w:rsidP="002507DA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0355">
              <w:rPr>
                <w:rFonts w:ascii="Arial" w:hAnsi="Arial" w:cs="Arial"/>
                <w:sz w:val="20"/>
                <w:szCs w:val="20"/>
              </w:rPr>
              <w:t xml:space="preserve"> $</w:t>
            </w:r>
          </w:p>
        </w:tc>
        <w:tc>
          <w:tcPr>
            <w:tcW w:w="995" w:type="pct"/>
            <w:tcBorders>
              <w:left w:val="nil"/>
            </w:tcBorders>
          </w:tcPr>
          <w:p w:rsidR="009B6431" w:rsidRPr="00180355" w:rsidRDefault="009B6431" w:rsidP="002507DA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0355">
              <w:rPr>
                <w:rFonts w:ascii="Arial" w:hAnsi="Arial" w:cs="Arial"/>
                <w:sz w:val="20"/>
                <w:szCs w:val="20"/>
              </w:rPr>
              <w:t>350.00</w:t>
            </w:r>
            <w:r w:rsidR="002507DA" w:rsidRPr="001803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0355">
              <w:rPr>
                <w:rFonts w:ascii="Arial" w:hAnsi="Arial" w:cs="Arial"/>
                <w:sz w:val="20"/>
                <w:szCs w:val="20"/>
              </w:rPr>
              <w:t>anual.</w:t>
            </w:r>
          </w:p>
        </w:tc>
      </w:tr>
      <w:tr w:rsidR="009B6431" w:rsidRPr="00180355" w:rsidTr="002507DA">
        <w:tc>
          <w:tcPr>
            <w:tcW w:w="3246" w:type="pct"/>
          </w:tcPr>
          <w:p w:rsidR="009B6431" w:rsidRPr="00180355" w:rsidRDefault="009B6431" w:rsidP="001C49EB">
            <w:pPr>
              <w:pStyle w:val="Textoindependiente"/>
              <w:spacing w:before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</w:rPr>
              <w:t xml:space="preserve">II.- </w:t>
            </w:r>
            <w:r w:rsidRPr="00180355">
              <w:rPr>
                <w:rFonts w:ascii="Arial" w:hAnsi="Arial" w:cs="Arial"/>
                <w:sz w:val="20"/>
                <w:szCs w:val="20"/>
              </w:rPr>
              <w:t>Locatarios semifijos</w:t>
            </w:r>
          </w:p>
        </w:tc>
        <w:tc>
          <w:tcPr>
            <w:tcW w:w="759" w:type="pct"/>
            <w:tcBorders>
              <w:right w:val="nil"/>
            </w:tcBorders>
          </w:tcPr>
          <w:p w:rsidR="009B6431" w:rsidRPr="00180355" w:rsidRDefault="009B6431" w:rsidP="002507DA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0355">
              <w:rPr>
                <w:rFonts w:ascii="Arial" w:hAnsi="Arial" w:cs="Arial"/>
                <w:sz w:val="20"/>
                <w:szCs w:val="20"/>
              </w:rPr>
              <w:t xml:space="preserve"> $</w:t>
            </w:r>
          </w:p>
        </w:tc>
        <w:tc>
          <w:tcPr>
            <w:tcW w:w="995" w:type="pct"/>
            <w:tcBorders>
              <w:left w:val="nil"/>
            </w:tcBorders>
          </w:tcPr>
          <w:p w:rsidR="009B6431" w:rsidRPr="00180355" w:rsidRDefault="009B6431" w:rsidP="002507DA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0355">
              <w:rPr>
                <w:rFonts w:ascii="Arial" w:hAnsi="Arial" w:cs="Arial"/>
                <w:sz w:val="20"/>
                <w:szCs w:val="20"/>
              </w:rPr>
              <w:t>350.00 anual.</w:t>
            </w:r>
          </w:p>
        </w:tc>
      </w:tr>
      <w:tr w:rsidR="009B6431" w:rsidRPr="00180355" w:rsidTr="002507DA">
        <w:tc>
          <w:tcPr>
            <w:tcW w:w="3246" w:type="pct"/>
          </w:tcPr>
          <w:p w:rsidR="009B6431" w:rsidRPr="00180355" w:rsidRDefault="009B6431" w:rsidP="001C49EB">
            <w:pPr>
              <w:pStyle w:val="Textoindependiente"/>
              <w:spacing w:before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</w:rPr>
              <w:t xml:space="preserve">III.- </w:t>
            </w:r>
            <w:r w:rsidRPr="00180355">
              <w:rPr>
                <w:rFonts w:ascii="Arial" w:hAnsi="Arial" w:cs="Arial"/>
                <w:sz w:val="20"/>
                <w:szCs w:val="20"/>
              </w:rPr>
              <w:t>Por uso de baños públicos</w:t>
            </w:r>
          </w:p>
        </w:tc>
        <w:tc>
          <w:tcPr>
            <w:tcW w:w="759" w:type="pct"/>
            <w:tcBorders>
              <w:right w:val="nil"/>
            </w:tcBorders>
          </w:tcPr>
          <w:p w:rsidR="009B6431" w:rsidRPr="00180355" w:rsidRDefault="009B6431" w:rsidP="002507DA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0355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95" w:type="pct"/>
            <w:tcBorders>
              <w:left w:val="nil"/>
            </w:tcBorders>
          </w:tcPr>
          <w:p w:rsidR="009B6431" w:rsidRPr="00180355" w:rsidRDefault="009B6431" w:rsidP="002507DA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0355">
              <w:rPr>
                <w:rFonts w:ascii="Arial" w:hAnsi="Arial" w:cs="Arial"/>
                <w:sz w:val="20"/>
                <w:szCs w:val="20"/>
              </w:rPr>
              <w:t>5.00 por servicio.</w:t>
            </w:r>
          </w:p>
        </w:tc>
      </w:tr>
      <w:tr w:rsidR="009B6431" w:rsidRPr="00180355" w:rsidTr="002507DA">
        <w:tc>
          <w:tcPr>
            <w:tcW w:w="3246" w:type="pct"/>
          </w:tcPr>
          <w:p w:rsidR="009B6431" w:rsidRPr="00180355" w:rsidRDefault="009B6431" w:rsidP="001C49EB">
            <w:pPr>
              <w:pStyle w:val="Textoindependiente"/>
              <w:spacing w:before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</w:rPr>
              <w:t>IV.-</w:t>
            </w:r>
            <w:r w:rsidRPr="00180355">
              <w:rPr>
                <w:rFonts w:ascii="Arial" w:hAnsi="Arial" w:cs="Arial"/>
                <w:sz w:val="20"/>
                <w:szCs w:val="20"/>
              </w:rPr>
              <w:t>Ambulantes</w:t>
            </w:r>
          </w:p>
        </w:tc>
        <w:tc>
          <w:tcPr>
            <w:tcW w:w="759" w:type="pct"/>
            <w:tcBorders>
              <w:right w:val="nil"/>
            </w:tcBorders>
          </w:tcPr>
          <w:p w:rsidR="009B6431" w:rsidRPr="00180355" w:rsidRDefault="009B6431" w:rsidP="002507DA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0355">
              <w:rPr>
                <w:rFonts w:ascii="Arial" w:hAnsi="Arial" w:cs="Arial"/>
                <w:sz w:val="20"/>
                <w:szCs w:val="20"/>
              </w:rPr>
              <w:t xml:space="preserve"> $</w:t>
            </w:r>
          </w:p>
        </w:tc>
        <w:tc>
          <w:tcPr>
            <w:tcW w:w="995" w:type="pct"/>
            <w:tcBorders>
              <w:left w:val="nil"/>
            </w:tcBorders>
          </w:tcPr>
          <w:p w:rsidR="009B6431" w:rsidRPr="00180355" w:rsidRDefault="009B6431" w:rsidP="002507DA">
            <w:pPr>
              <w:pStyle w:val="Textoindependiente"/>
              <w:spacing w:before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0355">
              <w:rPr>
                <w:rFonts w:ascii="Arial" w:hAnsi="Arial" w:cs="Arial"/>
                <w:sz w:val="20"/>
                <w:szCs w:val="20"/>
              </w:rPr>
              <w:t>100.00 por día.</w:t>
            </w:r>
          </w:p>
        </w:tc>
      </w:tr>
    </w:tbl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847564" w:rsidRPr="00180355" w:rsidRDefault="00847564" w:rsidP="00E12ED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80355">
        <w:rPr>
          <w:rFonts w:ascii="Arial" w:hAnsi="Arial"/>
          <w:b/>
          <w:sz w:val="20"/>
          <w:szCs w:val="20"/>
        </w:rPr>
        <w:t>Sección Novena</w:t>
      </w:r>
    </w:p>
    <w:p w:rsidR="00847564" w:rsidRPr="00180355" w:rsidRDefault="00847564" w:rsidP="00E12ED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80355">
        <w:rPr>
          <w:rFonts w:ascii="Arial" w:hAnsi="Arial"/>
          <w:b/>
          <w:sz w:val="20"/>
          <w:szCs w:val="20"/>
        </w:rPr>
        <w:t>Derechos por Servicios de Recolección de Basura</w:t>
      </w:r>
    </w:p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b/>
          <w:sz w:val="20"/>
          <w:szCs w:val="20"/>
        </w:rPr>
      </w:pPr>
    </w:p>
    <w:p w:rsidR="00847564" w:rsidRPr="00180355" w:rsidRDefault="00847564" w:rsidP="00180355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80355">
        <w:rPr>
          <w:rFonts w:ascii="Arial" w:hAnsi="Arial" w:cs="Arial"/>
          <w:b/>
          <w:sz w:val="20"/>
          <w:szCs w:val="20"/>
        </w:rPr>
        <w:t xml:space="preserve">Artículo 24.- </w:t>
      </w:r>
      <w:r w:rsidRPr="00180355">
        <w:rPr>
          <w:rFonts w:ascii="Arial" w:hAnsi="Arial" w:cs="Arial"/>
          <w:sz w:val="20"/>
          <w:szCs w:val="20"/>
        </w:rPr>
        <w:t>El cobro de derechos por el servicio de limpia y recolección de basura que presta el Ayuntamiento, se calculará aplicando las siguientes cuotas:</w:t>
      </w:r>
    </w:p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0"/>
        <w:gridCol w:w="1274"/>
        <w:gridCol w:w="1467"/>
      </w:tblGrid>
      <w:tr w:rsidR="00847564" w:rsidRPr="00180355" w:rsidTr="00E17BB5">
        <w:trPr>
          <w:trHeight w:val="20"/>
        </w:trPr>
        <w:tc>
          <w:tcPr>
            <w:tcW w:w="3496" w:type="pct"/>
          </w:tcPr>
          <w:p w:rsidR="00847564" w:rsidRPr="00180355" w:rsidRDefault="00E17BB5" w:rsidP="00E17BB5">
            <w:pPr>
              <w:pStyle w:val="TableParagraph"/>
              <w:tabs>
                <w:tab w:val="left" w:pos="46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I.-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847564" w:rsidRPr="00180355">
              <w:rPr>
                <w:rFonts w:ascii="Arial" w:hAnsi="Arial" w:cs="Arial"/>
                <w:sz w:val="20"/>
                <w:szCs w:val="20"/>
                <w:lang w:val="es-MX"/>
              </w:rPr>
              <w:t>Servicio de recolecta residencial</w:t>
            </w:r>
          </w:p>
        </w:tc>
        <w:tc>
          <w:tcPr>
            <w:tcW w:w="699" w:type="pct"/>
            <w:tcBorders>
              <w:right w:val="nil"/>
            </w:tcBorders>
          </w:tcPr>
          <w:p w:rsidR="00847564" w:rsidRPr="00180355" w:rsidRDefault="00847564" w:rsidP="00E17BB5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$ </w:t>
            </w:r>
          </w:p>
        </w:tc>
        <w:tc>
          <w:tcPr>
            <w:tcW w:w="805" w:type="pct"/>
            <w:tcBorders>
              <w:left w:val="nil"/>
            </w:tcBorders>
          </w:tcPr>
          <w:p w:rsidR="00847564" w:rsidRPr="00180355" w:rsidRDefault="00E17BB5" w:rsidP="00E12ED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30.00 </w:t>
            </w:r>
            <w:r w:rsidR="00847564" w:rsidRPr="00180355">
              <w:rPr>
                <w:rFonts w:ascii="Arial" w:hAnsi="Arial" w:cs="Arial"/>
                <w:sz w:val="20"/>
                <w:szCs w:val="20"/>
                <w:lang w:val="es-MX"/>
              </w:rPr>
              <w:t>Mensual</w:t>
            </w:r>
          </w:p>
        </w:tc>
      </w:tr>
      <w:tr w:rsidR="00847564" w:rsidRPr="00180355" w:rsidTr="00E17BB5">
        <w:trPr>
          <w:trHeight w:val="20"/>
        </w:trPr>
        <w:tc>
          <w:tcPr>
            <w:tcW w:w="3496" w:type="pct"/>
          </w:tcPr>
          <w:p w:rsidR="00847564" w:rsidRPr="00180355" w:rsidRDefault="00E17BB5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="00847564"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II.- </w:t>
            </w:r>
            <w:r w:rsidR="00847564" w:rsidRPr="00180355">
              <w:rPr>
                <w:rFonts w:ascii="Arial" w:hAnsi="Arial" w:cs="Arial"/>
                <w:sz w:val="20"/>
                <w:szCs w:val="20"/>
                <w:lang w:val="es-MX"/>
              </w:rPr>
              <w:t>Servicio de recolecta comercial</w:t>
            </w:r>
          </w:p>
        </w:tc>
        <w:tc>
          <w:tcPr>
            <w:tcW w:w="699" w:type="pct"/>
            <w:tcBorders>
              <w:right w:val="nil"/>
            </w:tcBorders>
          </w:tcPr>
          <w:p w:rsidR="00847564" w:rsidRPr="00180355" w:rsidRDefault="00847564" w:rsidP="00E17BB5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$ </w:t>
            </w:r>
          </w:p>
        </w:tc>
        <w:tc>
          <w:tcPr>
            <w:tcW w:w="805" w:type="pct"/>
            <w:tcBorders>
              <w:left w:val="nil"/>
            </w:tcBorders>
          </w:tcPr>
          <w:p w:rsidR="00847564" w:rsidRPr="00180355" w:rsidRDefault="00E17BB5" w:rsidP="00E12ED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30.00 </w:t>
            </w:r>
            <w:r w:rsidR="00847564" w:rsidRPr="00180355">
              <w:rPr>
                <w:rFonts w:ascii="Arial" w:hAnsi="Arial" w:cs="Arial"/>
                <w:sz w:val="20"/>
                <w:szCs w:val="20"/>
                <w:lang w:val="es-MX"/>
              </w:rPr>
              <w:t>Mensual</w:t>
            </w:r>
          </w:p>
        </w:tc>
      </w:tr>
      <w:tr w:rsidR="00847564" w:rsidRPr="00180355" w:rsidTr="00E17BB5">
        <w:trPr>
          <w:trHeight w:val="20"/>
        </w:trPr>
        <w:tc>
          <w:tcPr>
            <w:tcW w:w="3496" w:type="pct"/>
          </w:tcPr>
          <w:p w:rsidR="00847564" w:rsidRPr="00180355" w:rsidRDefault="00E17BB5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="00847564"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III.- </w:t>
            </w:r>
            <w:r w:rsidR="00847564" w:rsidRPr="00180355">
              <w:rPr>
                <w:rFonts w:ascii="Arial" w:hAnsi="Arial" w:cs="Arial"/>
                <w:sz w:val="20"/>
                <w:szCs w:val="20"/>
                <w:lang w:val="es-MX"/>
              </w:rPr>
              <w:t>Servicio de recolecta industrial</w:t>
            </w:r>
          </w:p>
        </w:tc>
        <w:tc>
          <w:tcPr>
            <w:tcW w:w="699" w:type="pct"/>
            <w:tcBorders>
              <w:right w:val="nil"/>
            </w:tcBorders>
          </w:tcPr>
          <w:p w:rsidR="00847564" w:rsidRPr="00180355" w:rsidRDefault="00847564" w:rsidP="00E17BB5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805" w:type="pct"/>
            <w:tcBorders>
              <w:left w:val="nil"/>
            </w:tcBorders>
          </w:tcPr>
          <w:p w:rsidR="00847564" w:rsidRPr="00180355" w:rsidRDefault="00E17BB5" w:rsidP="00E12ED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150.00 </w:t>
            </w:r>
            <w:r w:rsidR="00847564" w:rsidRPr="00180355">
              <w:rPr>
                <w:rFonts w:ascii="Arial" w:hAnsi="Arial" w:cs="Arial"/>
                <w:sz w:val="20"/>
                <w:szCs w:val="20"/>
                <w:lang w:val="es-MX"/>
              </w:rPr>
              <w:t>Mensual</w:t>
            </w:r>
          </w:p>
        </w:tc>
      </w:tr>
    </w:tbl>
    <w:p w:rsidR="00EA31E4" w:rsidRPr="00180355" w:rsidRDefault="00EA31E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847564" w:rsidRPr="00180355" w:rsidRDefault="00EA31E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  <w:r w:rsidRPr="00180355">
        <w:rPr>
          <w:rFonts w:ascii="Arial" w:hAnsi="Arial" w:cs="Arial"/>
          <w:sz w:val="20"/>
          <w:szCs w:val="20"/>
        </w:rPr>
        <w:br w:type="column"/>
      </w:r>
    </w:p>
    <w:p w:rsidR="00847564" w:rsidRPr="00180355" w:rsidRDefault="00847564" w:rsidP="00E12ED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80355">
        <w:rPr>
          <w:rFonts w:ascii="Arial" w:hAnsi="Arial"/>
          <w:b/>
          <w:sz w:val="20"/>
          <w:szCs w:val="20"/>
        </w:rPr>
        <w:t>Sección Décima</w:t>
      </w:r>
    </w:p>
    <w:p w:rsidR="00847564" w:rsidRPr="00180355" w:rsidRDefault="00847564" w:rsidP="00E12ED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80355">
        <w:rPr>
          <w:rFonts w:ascii="Arial" w:hAnsi="Arial"/>
          <w:b/>
          <w:sz w:val="20"/>
          <w:szCs w:val="20"/>
        </w:rPr>
        <w:t>Derechos por Servicios de Panteones</w:t>
      </w:r>
    </w:p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b/>
          <w:sz w:val="20"/>
          <w:szCs w:val="20"/>
        </w:rPr>
      </w:pPr>
    </w:p>
    <w:p w:rsidR="00847564" w:rsidRPr="00180355" w:rsidRDefault="00847564" w:rsidP="00180355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80355">
        <w:rPr>
          <w:rFonts w:ascii="Arial" w:hAnsi="Arial" w:cs="Arial"/>
          <w:b/>
          <w:sz w:val="20"/>
          <w:szCs w:val="20"/>
        </w:rPr>
        <w:t xml:space="preserve">Artículo 25.- </w:t>
      </w:r>
      <w:r w:rsidRPr="00180355">
        <w:rPr>
          <w:rFonts w:ascii="Arial" w:hAnsi="Arial" w:cs="Arial"/>
          <w:sz w:val="20"/>
          <w:szCs w:val="20"/>
        </w:rPr>
        <w:t>El cobro de derechos por los servicios de panteones que preste el Ayuntamiento, se calculará aplicando las siguientes tarifas:</w:t>
      </w:r>
    </w:p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  <w:r w:rsidRPr="00180355">
        <w:rPr>
          <w:rFonts w:ascii="Arial" w:hAnsi="Arial" w:cs="Arial"/>
          <w:sz w:val="20"/>
          <w:szCs w:val="20"/>
        </w:rPr>
        <w:t>Adultos</w:t>
      </w:r>
    </w:p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  <w:r w:rsidRPr="00180355">
        <w:rPr>
          <w:rFonts w:ascii="Arial" w:hAnsi="Arial" w:cs="Arial"/>
          <w:b/>
          <w:sz w:val="20"/>
          <w:szCs w:val="20"/>
        </w:rPr>
        <w:t xml:space="preserve">I.- </w:t>
      </w:r>
      <w:r w:rsidRPr="00180355">
        <w:rPr>
          <w:rFonts w:ascii="Arial" w:hAnsi="Arial" w:cs="Arial"/>
          <w:sz w:val="20"/>
          <w:szCs w:val="20"/>
        </w:rPr>
        <w:t>Servicios de inhumación en fosas y criptas: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5"/>
        <w:gridCol w:w="849"/>
        <w:gridCol w:w="1327"/>
      </w:tblGrid>
      <w:tr w:rsidR="00847564" w:rsidRPr="00180355" w:rsidTr="00E17BB5">
        <w:trPr>
          <w:trHeight w:val="20"/>
        </w:trPr>
        <w:tc>
          <w:tcPr>
            <w:tcW w:w="3806" w:type="pct"/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a)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Por temporalidad de 4años</w:t>
            </w:r>
          </w:p>
        </w:tc>
        <w:tc>
          <w:tcPr>
            <w:tcW w:w="466" w:type="pct"/>
            <w:tcBorders>
              <w:right w:val="nil"/>
            </w:tcBorders>
          </w:tcPr>
          <w:p w:rsidR="00847564" w:rsidRPr="00180355" w:rsidRDefault="00847564" w:rsidP="00E17BB5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728" w:type="pct"/>
            <w:tcBorders>
              <w:left w:val="nil"/>
            </w:tcBorders>
          </w:tcPr>
          <w:p w:rsidR="00847564" w:rsidRPr="00180355" w:rsidRDefault="00847564" w:rsidP="00E17BB5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345.00</w:t>
            </w:r>
          </w:p>
        </w:tc>
      </w:tr>
      <w:tr w:rsidR="00847564" w:rsidRPr="00180355" w:rsidTr="00E17BB5">
        <w:trPr>
          <w:trHeight w:val="20"/>
        </w:trPr>
        <w:tc>
          <w:tcPr>
            <w:tcW w:w="3806" w:type="pct"/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b)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Adquirida a perpetuidad</w:t>
            </w:r>
          </w:p>
        </w:tc>
        <w:tc>
          <w:tcPr>
            <w:tcW w:w="466" w:type="pct"/>
            <w:tcBorders>
              <w:right w:val="nil"/>
            </w:tcBorders>
          </w:tcPr>
          <w:p w:rsidR="00847564" w:rsidRPr="00180355" w:rsidRDefault="00847564" w:rsidP="00E17BB5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728" w:type="pct"/>
            <w:tcBorders>
              <w:left w:val="nil"/>
            </w:tcBorders>
          </w:tcPr>
          <w:p w:rsidR="00847564" w:rsidRPr="00180355" w:rsidRDefault="00847564" w:rsidP="00E17BB5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3,500.00</w:t>
            </w:r>
          </w:p>
        </w:tc>
      </w:tr>
      <w:tr w:rsidR="00847564" w:rsidRPr="00180355" w:rsidTr="00E17BB5">
        <w:trPr>
          <w:trHeight w:val="20"/>
        </w:trPr>
        <w:tc>
          <w:tcPr>
            <w:tcW w:w="3806" w:type="pct"/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c)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Refrendo por depósitos a 7 años</w:t>
            </w:r>
          </w:p>
        </w:tc>
        <w:tc>
          <w:tcPr>
            <w:tcW w:w="466" w:type="pct"/>
            <w:tcBorders>
              <w:right w:val="nil"/>
            </w:tcBorders>
          </w:tcPr>
          <w:p w:rsidR="00847564" w:rsidRPr="00180355" w:rsidRDefault="00847564" w:rsidP="00E17BB5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728" w:type="pct"/>
            <w:tcBorders>
              <w:left w:val="nil"/>
            </w:tcBorders>
          </w:tcPr>
          <w:p w:rsidR="00847564" w:rsidRPr="00180355" w:rsidRDefault="00847564" w:rsidP="00E17BB5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350.00</w:t>
            </w:r>
          </w:p>
        </w:tc>
      </w:tr>
    </w:tbl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847564" w:rsidRPr="00180355" w:rsidRDefault="00847564" w:rsidP="00180355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80355">
        <w:rPr>
          <w:rFonts w:ascii="Arial" w:hAnsi="Arial" w:cs="Arial"/>
          <w:sz w:val="20"/>
          <w:szCs w:val="20"/>
        </w:rPr>
        <w:t>En las fosas o criptas para niños, las tarifas aplicadas a cada de los conceptos serán del 50% de la aplicable para los adultos.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9"/>
        <w:gridCol w:w="328"/>
        <w:gridCol w:w="1394"/>
      </w:tblGrid>
      <w:tr w:rsidR="001745E7" w:rsidRPr="00180355" w:rsidTr="00CA1111">
        <w:trPr>
          <w:trHeight w:val="284"/>
        </w:trPr>
        <w:tc>
          <w:tcPr>
            <w:tcW w:w="4055" w:type="pct"/>
          </w:tcPr>
          <w:p w:rsidR="001745E7" w:rsidRPr="00180355" w:rsidRDefault="001745E7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II.-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Permiso de construcción de cripta o bóveda en los cementerios</w:t>
            </w:r>
          </w:p>
        </w:tc>
        <w:tc>
          <w:tcPr>
            <w:tcW w:w="180" w:type="pct"/>
            <w:tcBorders>
              <w:right w:val="nil"/>
            </w:tcBorders>
          </w:tcPr>
          <w:p w:rsidR="001745E7" w:rsidRPr="00180355" w:rsidRDefault="001745E7" w:rsidP="00467F9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764" w:type="pct"/>
            <w:tcBorders>
              <w:left w:val="nil"/>
              <w:right w:val="single" w:sz="4" w:space="0" w:color="auto"/>
            </w:tcBorders>
          </w:tcPr>
          <w:p w:rsidR="001745E7" w:rsidRPr="00180355" w:rsidRDefault="001745E7" w:rsidP="00467F9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575.00</w:t>
            </w:r>
          </w:p>
        </w:tc>
      </w:tr>
      <w:tr w:rsidR="001745E7" w:rsidRPr="00180355" w:rsidTr="00CA1111">
        <w:trPr>
          <w:trHeight w:val="344"/>
        </w:trPr>
        <w:tc>
          <w:tcPr>
            <w:tcW w:w="4055" w:type="pct"/>
          </w:tcPr>
          <w:p w:rsidR="001745E7" w:rsidRPr="00180355" w:rsidRDefault="001745E7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III.-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Exhumación después de transcurrido el término de Ley</w:t>
            </w:r>
          </w:p>
        </w:tc>
        <w:tc>
          <w:tcPr>
            <w:tcW w:w="180" w:type="pct"/>
            <w:tcBorders>
              <w:right w:val="nil"/>
            </w:tcBorders>
          </w:tcPr>
          <w:p w:rsidR="001745E7" w:rsidRPr="00180355" w:rsidRDefault="001745E7" w:rsidP="00467F9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764" w:type="pct"/>
            <w:tcBorders>
              <w:left w:val="nil"/>
              <w:right w:val="single" w:sz="4" w:space="0" w:color="auto"/>
            </w:tcBorders>
          </w:tcPr>
          <w:p w:rsidR="001745E7" w:rsidRPr="00180355" w:rsidRDefault="001745E7" w:rsidP="00467F9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250.00</w:t>
            </w:r>
          </w:p>
        </w:tc>
      </w:tr>
      <w:tr w:rsidR="0003441F" w:rsidRPr="00180355" w:rsidTr="00CA1111">
        <w:trPr>
          <w:trHeight w:val="345"/>
        </w:trPr>
        <w:tc>
          <w:tcPr>
            <w:tcW w:w="4055" w:type="pct"/>
          </w:tcPr>
          <w:p w:rsidR="0003441F" w:rsidRPr="00180355" w:rsidRDefault="0003441F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IV.-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A solicitud del interesado anualmente por mantenimiento se pagará</w:t>
            </w:r>
          </w:p>
        </w:tc>
        <w:tc>
          <w:tcPr>
            <w:tcW w:w="180" w:type="pct"/>
            <w:tcBorders>
              <w:right w:val="nil"/>
            </w:tcBorders>
          </w:tcPr>
          <w:p w:rsidR="0003441F" w:rsidRPr="00180355" w:rsidRDefault="0003441F" w:rsidP="00467F9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764" w:type="pct"/>
            <w:tcBorders>
              <w:left w:val="nil"/>
              <w:right w:val="single" w:sz="4" w:space="0" w:color="auto"/>
            </w:tcBorders>
          </w:tcPr>
          <w:p w:rsidR="0003441F" w:rsidRPr="00180355" w:rsidRDefault="0003441F" w:rsidP="00467F9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100.00</w:t>
            </w:r>
          </w:p>
        </w:tc>
      </w:tr>
      <w:tr w:rsidR="0003441F" w:rsidRPr="00180355" w:rsidTr="00CA1111">
        <w:trPr>
          <w:trHeight w:val="344"/>
        </w:trPr>
        <w:tc>
          <w:tcPr>
            <w:tcW w:w="4055" w:type="pct"/>
          </w:tcPr>
          <w:p w:rsidR="0003441F" w:rsidRPr="00180355" w:rsidRDefault="0003441F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V.-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Actualización de documentos por concesiones a perpetuidad</w:t>
            </w:r>
          </w:p>
        </w:tc>
        <w:tc>
          <w:tcPr>
            <w:tcW w:w="180" w:type="pct"/>
            <w:tcBorders>
              <w:right w:val="nil"/>
            </w:tcBorders>
          </w:tcPr>
          <w:p w:rsidR="0003441F" w:rsidRPr="00180355" w:rsidRDefault="0003441F" w:rsidP="00467F9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764" w:type="pct"/>
            <w:tcBorders>
              <w:left w:val="nil"/>
              <w:right w:val="single" w:sz="4" w:space="0" w:color="auto"/>
            </w:tcBorders>
          </w:tcPr>
          <w:p w:rsidR="0003441F" w:rsidRPr="00180355" w:rsidRDefault="0003441F" w:rsidP="00467F9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50.00</w:t>
            </w:r>
          </w:p>
        </w:tc>
      </w:tr>
      <w:tr w:rsidR="0003441F" w:rsidRPr="00180355" w:rsidTr="00CA1111">
        <w:trPr>
          <w:trHeight w:val="344"/>
        </w:trPr>
        <w:tc>
          <w:tcPr>
            <w:tcW w:w="4055" w:type="pct"/>
          </w:tcPr>
          <w:p w:rsidR="0003441F" w:rsidRPr="00180355" w:rsidRDefault="0003441F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VI.-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Expedición de duplicados por documentos de concesiones</w:t>
            </w:r>
          </w:p>
        </w:tc>
        <w:tc>
          <w:tcPr>
            <w:tcW w:w="180" w:type="pct"/>
            <w:tcBorders>
              <w:right w:val="nil"/>
            </w:tcBorders>
          </w:tcPr>
          <w:p w:rsidR="0003441F" w:rsidRPr="00180355" w:rsidRDefault="0003441F" w:rsidP="00467F9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764" w:type="pct"/>
            <w:tcBorders>
              <w:left w:val="nil"/>
              <w:right w:val="single" w:sz="4" w:space="0" w:color="auto"/>
            </w:tcBorders>
          </w:tcPr>
          <w:p w:rsidR="0003441F" w:rsidRPr="00180355" w:rsidRDefault="0003441F" w:rsidP="00467F9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40.00</w:t>
            </w:r>
          </w:p>
        </w:tc>
      </w:tr>
      <w:tr w:rsidR="00467F9D" w:rsidRPr="00180355" w:rsidTr="00CA1111">
        <w:trPr>
          <w:trHeight w:val="345"/>
        </w:trPr>
        <w:tc>
          <w:tcPr>
            <w:tcW w:w="5000" w:type="pct"/>
            <w:gridSpan w:val="3"/>
          </w:tcPr>
          <w:p w:rsidR="00467F9D" w:rsidRPr="00180355" w:rsidRDefault="00467F9D" w:rsidP="00467F9D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467F9D" w:rsidRPr="00180355" w:rsidRDefault="00467F9D" w:rsidP="00180355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VII.-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Por permiso para efectuar trabajos en el interior del panteón se cobrará un derecho a los prestadores de servicios de acuerdo con las siguientes tarifas:</w:t>
            </w:r>
          </w:p>
        </w:tc>
      </w:tr>
      <w:tr w:rsidR="00467F9D" w:rsidRPr="00180355" w:rsidTr="00CA1111">
        <w:trPr>
          <w:trHeight w:val="344"/>
        </w:trPr>
        <w:tc>
          <w:tcPr>
            <w:tcW w:w="4055" w:type="pct"/>
          </w:tcPr>
          <w:p w:rsidR="00467F9D" w:rsidRPr="00180355" w:rsidRDefault="00467F9D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a)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Permiso para realizar trabajos de pintura y rotulación</w:t>
            </w:r>
          </w:p>
        </w:tc>
        <w:tc>
          <w:tcPr>
            <w:tcW w:w="180" w:type="pct"/>
            <w:tcBorders>
              <w:right w:val="nil"/>
            </w:tcBorders>
          </w:tcPr>
          <w:p w:rsidR="00467F9D" w:rsidRPr="00180355" w:rsidRDefault="00467F9D" w:rsidP="00467F9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764" w:type="pct"/>
            <w:tcBorders>
              <w:left w:val="nil"/>
            </w:tcBorders>
          </w:tcPr>
          <w:p w:rsidR="00467F9D" w:rsidRPr="00180355" w:rsidRDefault="00467F9D" w:rsidP="00467F9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53.00</w:t>
            </w:r>
          </w:p>
        </w:tc>
      </w:tr>
      <w:tr w:rsidR="00467F9D" w:rsidRPr="00180355" w:rsidTr="00CA1111">
        <w:trPr>
          <w:trHeight w:val="344"/>
        </w:trPr>
        <w:tc>
          <w:tcPr>
            <w:tcW w:w="4055" w:type="pct"/>
          </w:tcPr>
          <w:p w:rsidR="00467F9D" w:rsidRPr="00180355" w:rsidRDefault="00467F9D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b)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Permiso para realizar trabajos de restauración e instalación de monumentos en cemento</w:t>
            </w:r>
          </w:p>
        </w:tc>
        <w:tc>
          <w:tcPr>
            <w:tcW w:w="180" w:type="pct"/>
            <w:tcBorders>
              <w:right w:val="nil"/>
            </w:tcBorders>
          </w:tcPr>
          <w:p w:rsidR="00467F9D" w:rsidRPr="00180355" w:rsidRDefault="00467F9D" w:rsidP="00467F9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764" w:type="pct"/>
            <w:tcBorders>
              <w:left w:val="nil"/>
            </w:tcBorders>
          </w:tcPr>
          <w:p w:rsidR="00467F9D" w:rsidRPr="00180355" w:rsidRDefault="00467F9D" w:rsidP="00467F9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40.00</w:t>
            </w:r>
          </w:p>
        </w:tc>
      </w:tr>
      <w:tr w:rsidR="00467F9D" w:rsidRPr="00180355" w:rsidTr="00CA1111">
        <w:trPr>
          <w:trHeight w:val="345"/>
        </w:trPr>
        <w:tc>
          <w:tcPr>
            <w:tcW w:w="4055" w:type="pct"/>
          </w:tcPr>
          <w:p w:rsidR="00467F9D" w:rsidRPr="00180355" w:rsidRDefault="00467F9D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c)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Permiso para realizar trabajos de instalación de monumentos en granito.</w:t>
            </w:r>
          </w:p>
        </w:tc>
        <w:tc>
          <w:tcPr>
            <w:tcW w:w="180" w:type="pct"/>
            <w:tcBorders>
              <w:right w:val="nil"/>
            </w:tcBorders>
          </w:tcPr>
          <w:p w:rsidR="00467F9D" w:rsidRPr="00180355" w:rsidRDefault="00467F9D" w:rsidP="00467F9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764" w:type="pct"/>
            <w:tcBorders>
              <w:left w:val="nil"/>
            </w:tcBorders>
          </w:tcPr>
          <w:p w:rsidR="00467F9D" w:rsidRPr="00180355" w:rsidRDefault="00467F9D" w:rsidP="00467F9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66.00</w:t>
            </w:r>
          </w:p>
        </w:tc>
      </w:tr>
    </w:tbl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847564" w:rsidRPr="00180355" w:rsidRDefault="00847564" w:rsidP="00CA1111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80355">
        <w:rPr>
          <w:rFonts w:ascii="Arial" w:hAnsi="Arial" w:cs="Arial"/>
          <w:b/>
          <w:sz w:val="20"/>
          <w:szCs w:val="20"/>
        </w:rPr>
        <w:t xml:space="preserve">Artículo 26.- </w:t>
      </w:r>
      <w:r w:rsidRPr="00180355">
        <w:rPr>
          <w:rFonts w:ascii="Arial" w:hAnsi="Arial" w:cs="Arial"/>
          <w:sz w:val="20"/>
          <w:szCs w:val="20"/>
        </w:rPr>
        <w:t>Por el uso de fosa a perpetuidad se pagará la cuota de $ 4,000.00; por uso de cripta se pagará la cuota de $ 525.00.</w:t>
      </w:r>
    </w:p>
    <w:p w:rsidR="00CA1111" w:rsidRPr="00180355" w:rsidRDefault="00CA1111" w:rsidP="00CA1111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847564" w:rsidRPr="00180355" w:rsidRDefault="00847564" w:rsidP="00CA1111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80355">
        <w:rPr>
          <w:rFonts w:ascii="Arial" w:hAnsi="Arial" w:cs="Arial"/>
          <w:sz w:val="20"/>
          <w:szCs w:val="20"/>
        </w:rPr>
        <w:t>El pago de los derechos correspondientes se hará en el momento en que se solicite el servicio.</w:t>
      </w:r>
    </w:p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CA1111" w:rsidRPr="00180355" w:rsidRDefault="00847564" w:rsidP="00CA1111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80355">
        <w:rPr>
          <w:rFonts w:ascii="Arial" w:hAnsi="Arial"/>
          <w:b/>
          <w:sz w:val="20"/>
          <w:szCs w:val="20"/>
        </w:rPr>
        <w:t>Sección Décima Primera</w:t>
      </w:r>
    </w:p>
    <w:p w:rsidR="00847564" w:rsidRPr="00180355" w:rsidRDefault="00847564" w:rsidP="00CA1111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80355">
        <w:rPr>
          <w:rFonts w:ascii="Arial" w:hAnsi="Arial"/>
          <w:b/>
          <w:sz w:val="20"/>
          <w:szCs w:val="20"/>
        </w:rPr>
        <w:t>Derechos por Servicios de Agua Potable</w:t>
      </w:r>
    </w:p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b/>
          <w:sz w:val="20"/>
          <w:szCs w:val="20"/>
        </w:rPr>
      </w:pPr>
    </w:p>
    <w:p w:rsidR="00847564" w:rsidRPr="00180355" w:rsidRDefault="00847564" w:rsidP="00CA1111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80355">
        <w:rPr>
          <w:rFonts w:ascii="Arial" w:hAnsi="Arial" w:cs="Arial"/>
          <w:b/>
          <w:sz w:val="20"/>
          <w:szCs w:val="20"/>
        </w:rPr>
        <w:t xml:space="preserve">Artículo 27.- </w:t>
      </w:r>
      <w:r w:rsidRPr="00180355">
        <w:rPr>
          <w:rFonts w:ascii="Arial" w:hAnsi="Arial" w:cs="Arial"/>
          <w:sz w:val="20"/>
          <w:szCs w:val="20"/>
        </w:rPr>
        <w:t>Por los servicios de agua potable que preste el Municipio, se pagarán bimestralmente las siguientes cuotas:</w:t>
      </w:r>
    </w:p>
    <w:p w:rsidR="00161D6A" w:rsidRPr="00180355" w:rsidRDefault="00161D6A" w:rsidP="00CA1111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468"/>
        <w:gridCol w:w="968"/>
        <w:gridCol w:w="1675"/>
      </w:tblGrid>
      <w:tr w:rsidR="00161D6A" w:rsidRPr="00180355" w:rsidTr="00E512C8">
        <w:tc>
          <w:tcPr>
            <w:tcW w:w="3550" w:type="pct"/>
          </w:tcPr>
          <w:p w:rsidR="00161D6A" w:rsidRPr="00180355" w:rsidRDefault="00161D6A" w:rsidP="00E512C8">
            <w:pPr>
              <w:pStyle w:val="Prrafodelista"/>
              <w:widowControl w:val="0"/>
              <w:autoSpaceDE w:val="0"/>
              <w:autoSpaceDN w:val="0"/>
              <w:spacing w:after="0" w:line="360" w:lineRule="auto"/>
              <w:ind w:left="0"/>
              <w:contextualSpacing w:val="0"/>
              <w:jc w:val="both"/>
              <w:rPr>
                <w:rFonts w:ascii="Arial" w:hAnsi="Arial"/>
                <w:sz w:val="20"/>
                <w:szCs w:val="20"/>
              </w:rPr>
            </w:pPr>
            <w:r w:rsidRPr="00180355">
              <w:rPr>
                <w:rFonts w:ascii="Arial" w:hAnsi="Arial"/>
                <w:b/>
                <w:sz w:val="20"/>
                <w:szCs w:val="20"/>
              </w:rPr>
              <w:t xml:space="preserve">a) </w:t>
            </w:r>
            <w:r w:rsidRPr="00180355">
              <w:rPr>
                <w:rFonts w:ascii="Arial" w:hAnsi="Arial"/>
                <w:sz w:val="20"/>
                <w:szCs w:val="20"/>
              </w:rPr>
              <w:t>Por toma de agua domestica</w:t>
            </w:r>
          </w:p>
        </w:tc>
        <w:tc>
          <w:tcPr>
            <w:tcW w:w="531" w:type="pct"/>
            <w:tcBorders>
              <w:right w:val="nil"/>
            </w:tcBorders>
          </w:tcPr>
          <w:p w:rsidR="00161D6A" w:rsidRPr="00180355" w:rsidRDefault="00161D6A" w:rsidP="00E512C8">
            <w:pPr>
              <w:pStyle w:val="Prrafodelista"/>
              <w:widowControl w:val="0"/>
              <w:autoSpaceDE w:val="0"/>
              <w:autoSpaceDN w:val="0"/>
              <w:spacing w:after="0" w:line="360" w:lineRule="auto"/>
              <w:ind w:left="0"/>
              <w:contextualSpacing w:val="0"/>
              <w:jc w:val="right"/>
              <w:rPr>
                <w:rFonts w:ascii="Arial" w:hAnsi="Arial"/>
                <w:sz w:val="20"/>
                <w:szCs w:val="20"/>
              </w:rPr>
            </w:pPr>
            <w:r w:rsidRPr="00180355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919" w:type="pct"/>
            <w:tcBorders>
              <w:left w:val="nil"/>
            </w:tcBorders>
          </w:tcPr>
          <w:p w:rsidR="00161D6A" w:rsidRPr="00180355" w:rsidRDefault="00161D6A" w:rsidP="00E512C8">
            <w:pPr>
              <w:pStyle w:val="Prrafodelista"/>
              <w:widowControl w:val="0"/>
              <w:autoSpaceDE w:val="0"/>
              <w:autoSpaceDN w:val="0"/>
              <w:spacing w:after="0" w:line="360" w:lineRule="auto"/>
              <w:ind w:left="0"/>
              <w:contextualSpacing w:val="0"/>
              <w:jc w:val="right"/>
              <w:rPr>
                <w:rFonts w:ascii="Arial" w:hAnsi="Arial"/>
                <w:sz w:val="20"/>
                <w:szCs w:val="20"/>
              </w:rPr>
            </w:pPr>
            <w:r w:rsidRPr="00180355">
              <w:rPr>
                <w:rFonts w:ascii="Arial" w:hAnsi="Arial"/>
                <w:sz w:val="20"/>
                <w:szCs w:val="20"/>
              </w:rPr>
              <w:t>30.00 pesos</w:t>
            </w:r>
          </w:p>
        </w:tc>
      </w:tr>
      <w:tr w:rsidR="00161D6A" w:rsidRPr="00180355" w:rsidTr="00E512C8">
        <w:tc>
          <w:tcPr>
            <w:tcW w:w="3550" w:type="pct"/>
          </w:tcPr>
          <w:p w:rsidR="00161D6A" w:rsidRPr="00180355" w:rsidRDefault="00161D6A" w:rsidP="00E512C8">
            <w:pPr>
              <w:pStyle w:val="Prrafodelista"/>
              <w:widowControl w:val="0"/>
              <w:autoSpaceDE w:val="0"/>
              <w:autoSpaceDN w:val="0"/>
              <w:spacing w:after="0" w:line="360" w:lineRule="auto"/>
              <w:ind w:left="0"/>
              <w:contextualSpacing w:val="0"/>
              <w:jc w:val="both"/>
              <w:rPr>
                <w:rFonts w:ascii="Arial" w:hAnsi="Arial"/>
                <w:sz w:val="20"/>
                <w:szCs w:val="20"/>
              </w:rPr>
            </w:pPr>
            <w:r w:rsidRPr="00180355">
              <w:rPr>
                <w:rFonts w:ascii="Arial" w:hAnsi="Arial"/>
                <w:b/>
                <w:sz w:val="20"/>
                <w:szCs w:val="20"/>
              </w:rPr>
              <w:t xml:space="preserve">b) </w:t>
            </w:r>
            <w:r w:rsidRPr="00180355">
              <w:rPr>
                <w:rFonts w:ascii="Arial" w:hAnsi="Arial"/>
                <w:sz w:val="20"/>
                <w:szCs w:val="20"/>
              </w:rPr>
              <w:t>Por toma de agua comercial</w:t>
            </w:r>
          </w:p>
        </w:tc>
        <w:tc>
          <w:tcPr>
            <w:tcW w:w="531" w:type="pct"/>
            <w:tcBorders>
              <w:right w:val="nil"/>
            </w:tcBorders>
          </w:tcPr>
          <w:p w:rsidR="00161D6A" w:rsidRPr="00180355" w:rsidRDefault="00161D6A" w:rsidP="00E512C8">
            <w:pPr>
              <w:pStyle w:val="Prrafodelista"/>
              <w:widowControl w:val="0"/>
              <w:autoSpaceDE w:val="0"/>
              <w:autoSpaceDN w:val="0"/>
              <w:spacing w:after="0" w:line="360" w:lineRule="auto"/>
              <w:ind w:left="0"/>
              <w:contextualSpacing w:val="0"/>
              <w:jc w:val="right"/>
              <w:rPr>
                <w:rFonts w:ascii="Arial" w:hAnsi="Arial"/>
                <w:sz w:val="20"/>
                <w:szCs w:val="20"/>
              </w:rPr>
            </w:pPr>
            <w:r w:rsidRPr="00180355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919" w:type="pct"/>
            <w:tcBorders>
              <w:left w:val="nil"/>
            </w:tcBorders>
          </w:tcPr>
          <w:p w:rsidR="00161D6A" w:rsidRPr="00180355" w:rsidRDefault="00161D6A" w:rsidP="00E512C8">
            <w:pPr>
              <w:pStyle w:val="Prrafodelista"/>
              <w:widowControl w:val="0"/>
              <w:autoSpaceDE w:val="0"/>
              <w:autoSpaceDN w:val="0"/>
              <w:spacing w:after="0" w:line="360" w:lineRule="auto"/>
              <w:ind w:left="0"/>
              <w:contextualSpacing w:val="0"/>
              <w:jc w:val="right"/>
              <w:rPr>
                <w:rFonts w:ascii="Arial" w:hAnsi="Arial"/>
                <w:sz w:val="20"/>
                <w:szCs w:val="20"/>
              </w:rPr>
            </w:pPr>
            <w:r w:rsidRPr="00180355">
              <w:rPr>
                <w:rFonts w:ascii="Arial" w:hAnsi="Arial"/>
                <w:sz w:val="20"/>
                <w:szCs w:val="20"/>
              </w:rPr>
              <w:t>80.00 pesos</w:t>
            </w:r>
          </w:p>
        </w:tc>
      </w:tr>
      <w:tr w:rsidR="00161D6A" w:rsidRPr="00180355" w:rsidTr="00E512C8">
        <w:tc>
          <w:tcPr>
            <w:tcW w:w="3550" w:type="pct"/>
          </w:tcPr>
          <w:p w:rsidR="00161D6A" w:rsidRPr="00180355" w:rsidRDefault="00161D6A" w:rsidP="00E512C8">
            <w:pPr>
              <w:pStyle w:val="Prrafodelista"/>
              <w:widowControl w:val="0"/>
              <w:autoSpaceDE w:val="0"/>
              <w:autoSpaceDN w:val="0"/>
              <w:spacing w:after="0" w:line="360" w:lineRule="auto"/>
              <w:ind w:left="0"/>
              <w:contextualSpacing w:val="0"/>
              <w:jc w:val="both"/>
              <w:rPr>
                <w:rFonts w:ascii="Arial" w:hAnsi="Arial"/>
                <w:sz w:val="20"/>
                <w:szCs w:val="20"/>
              </w:rPr>
            </w:pPr>
            <w:r w:rsidRPr="00180355">
              <w:rPr>
                <w:rFonts w:ascii="Arial" w:hAnsi="Arial"/>
                <w:b/>
                <w:sz w:val="20"/>
                <w:szCs w:val="20"/>
              </w:rPr>
              <w:t xml:space="preserve">c) </w:t>
            </w:r>
            <w:r w:rsidRPr="00180355">
              <w:rPr>
                <w:rFonts w:ascii="Arial" w:hAnsi="Arial"/>
                <w:sz w:val="20"/>
                <w:szCs w:val="20"/>
              </w:rPr>
              <w:t>Por toma de agua industrial</w:t>
            </w:r>
          </w:p>
        </w:tc>
        <w:tc>
          <w:tcPr>
            <w:tcW w:w="531" w:type="pct"/>
            <w:tcBorders>
              <w:right w:val="nil"/>
            </w:tcBorders>
          </w:tcPr>
          <w:p w:rsidR="00161D6A" w:rsidRPr="00180355" w:rsidRDefault="00161D6A" w:rsidP="00E512C8">
            <w:pPr>
              <w:pStyle w:val="Prrafodelista"/>
              <w:widowControl w:val="0"/>
              <w:autoSpaceDE w:val="0"/>
              <w:autoSpaceDN w:val="0"/>
              <w:spacing w:after="0" w:line="360" w:lineRule="auto"/>
              <w:ind w:left="0"/>
              <w:contextualSpacing w:val="0"/>
              <w:jc w:val="right"/>
              <w:rPr>
                <w:rFonts w:ascii="Arial" w:hAnsi="Arial"/>
                <w:sz w:val="20"/>
                <w:szCs w:val="20"/>
              </w:rPr>
            </w:pPr>
            <w:r w:rsidRPr="00180355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919" w:type="pct"/>
            <w:tcBorders>
              <w:left w:val="nil"/>
            </w:tcBorders>
          </w:tcPr>
          <w:p w:rsidR="00161D6A" w:rsidRPr="00180355" w:rsidRDefault="00161D6A" w:rsidP="00E512C8">
            <w:pPr>
              <w:pStyle w:val="Prrafodelista"/>
              <w:widowControl w:val="0"/>
              <w:autoSpaceDE w:val="0"/>
              <w:autoSpaceDN w:val="0"/>
              <w:spacing w:after="0" w:line="360" w:lineRule="auto"/>
              <w:ind w:left="0"/>
              <w:contextualSpacing w:val="0"/>
              <w:jc w:val="right"/>
              <w:rPr>
                <w:rFonts w:ascii="Arial" w:hAnsi="Arial"/>
                <w:sz w:val="20"/>
                <w:szCs w:val="20"/>
              </w:rPr>
            </w:pPr>
            <w:r w:rsidRPr="00180355">
              <w:rPr>
                <w:rFonts w:ascii="Arial" w:hAnsi="Arial"/>
                <w:sz w:val="20"/>
                <w:szCs w:val="20"/>
              </w:rPr>
              <w:t>125.00 pesos</w:t>
            </w:r>
          </w:p>
        </w:tc>
      </w:tr>
    </w:tbl>
    <w:p w:rsidR="00847564" w:rsidRPr="00180355" w:rsidRDefault="00847564" w:rsidP="00E512C8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847564" w:rsidRPr="00180355" w:rsidRDefault="00847564" w:rsidP="00CA1111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80355">
        <w:rPr>
          <w:rFonts w:ascii="Arial" w:hAnsi="Arial" w:cs="Arial"/>
          <w:b/>
          <w:sz w:val="20"/>
          <w:szCs w:val="20"/>
        </w:rPr>
        <w:t xml:space="preserve">I.- </w:t>
      </w:r>
      <w:r w:rsidRPr="00180355">
        <w:rPr>
          <w:rFonts w:ascii="Arial" w:hAnsi="Arial" w:cs="Arial"/>
          <w:sz w:val="20"/>
          <w:szCs w:val="20"/>
        </w:rPr>
        <w:t>Los derechos de contratación para la conexión de toma única (a 14 metros) a la Red de Agua Potable se pagará de conformidad con la siguiente tarifa:</w:t>
      </w:r>
    </w:p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469"/>
        <w:gridCol w:w="829"/>
        <w:gridCol w:w="1813"/>
      </w:tblGrid>
      <w:tr w:rsidR="00E512C8" w:rsidRPr="00180355" w:rsidTr="00B635CD">
        <w:tc>
          <w:tcPr>
            <w:tcW w:w="3550" w:type="pct"/>
          </w:tcPr>
          <w:p w:rsidR="00E512C8" w:rsidRPr="00180355" w:rsidRDefault="00E512C8" w:rsidP="001C49EB">
            <w:pPr>
              <w:pStyle w:val="Prrafodelista"/>
              <w:widowControl w:val="0"/>
              <w:autoSpaceDE w:val="0"/>
              <w:autoSpaceDN w:val="0"/>
              <w:spacing w:after="0" w:line="360" w:lineRule="auto"/>
              <w:ind w:left="0"/>
              <w:contextualSpacing w:val="0"/>
              <w:rPr>
                <w:rFonts w:ascii="Arial" w:hAnsi="Arial"/>
                <w:sz w:val="20"/>
                <w:szCs w:val="20"/>
              </w:rPr>
            </w:pPr>
            <w:r w:rsidRPr="00180355">
              <w:rPr>
                <w:rFonts w:ascii="Arial" w:hAnsi="Arial"/>
                <w:b/>
                <w:sz w:val="20"/>
                <w:szCs w:val="20"/>
              </w:rPr>
              <w:t xml:space="preserve">a) </w:t>
            </w:r>
            <w:r w:rsidRPr="00180355">
              <w:rPr>
                <w:rFonts w:ascii="Arial" w:hAnsi="Arial"/>
                <w:sz w:val="20"/>
                <w:szCs w:val="20"/>
              </w:rPr>
              <w:t>Por toma de agua domiciliaria</w:t>
            </w:r>
          </w:p>
        </w:tc>
        <w:tc>
          <w:tcPr>
            <w:tcW w:w="455" w:type="pct"/>
            <w:tcBorders>
              <w:right w:val="nil"/>
            </w:tcBorders>
          </w:tcPr>
          <w:p w:rsidR="00E512C8" w:rsidRPr="00180355" w:rsidRDefault="00E512C8" w:rsidP="00B635CD">
            <w:pPr>
              <w:pStyle w:val="Prrafodelista"/>
              <w:widowControl w:val="0"/>
              <w:autoSpaceDE w:val="0"/>
              <w:autoSpaceDN w:val="0"/>
              <w:spacing w:after="0" w:line="360" w:lineRule="auto"/>
              <w:ind w:left="0"/>
              <w:contextualSpacing w:val="0"/>
              <w:jc w:val="right"/>
              <w:rPr>
                <w:rFonts w:ascii="Arial" w:hAnsi="Arial"/>
                <w:sz w:val="20"/>
                <w:szCs w:val="20"/>
              </w:rPr>
            </w:pPr>
            <w:r w:rsidRPr="00180355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995" w:type="pct"/>
            <w:tcBorders>
              <w:left w:val="nil"/>
            </w:tcBorders>
          </w:tcPr>
          <w:p w:rsidR="00E512C8" w:rsidRPr="00180355" w:rsidRDefault="00E512C8" w:rsidP="00B635CD">
            <w:pPr>
              <w:pStyle w:val="Prrafodelista"/>
              <w:widowControl w:val="0"/>
              <w:autoSpaceDE w:val="0"/>
              <w:autoSpaceDN w:val="0"/>
              <w:spacing w:after="0" w:line="360" w:lineRule="auto"/>
              <w:ind w:left="0"/>
              <w:contextualSpacing w:val="0"/>
              <w:jc w:val="right"/>
              <w:rPr>
                <w:rFonts w:ascii="Arial" w:hAnsi="Arial"/>
                <w:sz w:val="20"/>
                <w:szCs w:val="20"/>
              </w:rPr>
            </w:pPr>
            <w:r w:rsidRPr="00180355">
              <w:rPr>
                <w:rFonts w:ascii="Arial" w:hAnsi="Arial"/>
                <w:sz w:val="20"/>
                <w:szCs w:val="20"/>
              </w:rPr>
              <w:t>500.00 pesos</w:t>
            </w:r>
          </w:p>
        </w:tc>
      </w:tr>
      <w:tr w:rsidR="00E512C8" w:rsidRPr="00180355" w:rsidTr="00B635CD">
        <w:tc>
          <w:tcPr>
            <w:tcW w:w="3550" w:type="pct"/>
          </w:tcPr>
          <w:p w:rsidR="00E512C8" w:rsidRPr="00180355" w:rsidRDefault="00E512C8" w:rsidP="001C49EB">
            <w:pPr>
              <w:pStyle w:val="Prrafodelista"/>
              <w:widowControl w:val="0"/>
              <w:autoSpaceDE w:val="0"/>
              <w:autoSpaceDN w:val="0"/>
              <w:spacing w:after="0" w:line="360" w:lineRule="auto"/>
              <w:ind w:left="0"/>
              <w:contextualSpacing w:val="0"/>
              <w:rPr>
                <w:rFonts w:ascii="Arial" w:hAnsi="Arial"/>
                <w:sz w:val="20"/>
                <w:szCs w:val="20"/>
              </w:rPr>
            </w:pPr>
            <w:r w:rsidRPr="00180355">
              <w:rPr>
                <w:rFonts w:ascii="Arial" w:hAnsi="Arial"/>
                <w:b/>
                <w:sz w:val="20"/>
                <w:szCs w:val="20"/>
              </w:rPr>
              <w:t xml:space="preserve">b) </w:t>
            </w:r>
            <w:r w:rsidRPr="00180355">
              <w:rPr>
                <w:rFonts w:ascii="Arial" w:hAnsi="Arial"/>
                <w:sz w:val="20"/>
                <w:szCs w:val="20"/>
              </w:rPr>
              <w:t>Por toma de agua comercial</w:t>
            </w:r>
          </w:p>
        </w:tc>
        <w:tc>
          <w:tcPr>
            <w:tcW w:w="455" w:type="pct"/>
            <w:tcBorders>
              <w:right w:val="nil"/>
            </w:tcBorders>
          </w:tcPr>
          <w:p w:rsidR="00E512C8" w:rsidRPr="00180355" w:rsidRDefault="00E512C8" w:rsidP="00B635CD">
            <w:pPr>
              <w:pStyle w:val="Prrafodelista"/>
              <w:widowControl w:val="0"/>
              <w:autoSpaceDE w:val="0"/>
              <w:autoSpaceDN w:val="0"/>
              <w:spacing w:after="0" w:line="360" w:lineRule="auto"/>
              <w:ind w:left="0"/>
              <w:contextualSpacing w:val="0"/>
              <w:jc w:val="right"/>
              <w:rPr>
                <w:rFonts w:ascii="Arial" w:hAnsi="Arial"/>
                <w:sz w:val="20"/>
                <w:szCs w:val="20"/>
              </w:rPr>
            </w:pPr>
            <w:r w:rsidRPr="00180355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995" w:type="pct"/>
            <w:tcBorders>
              <w:left w:val="nil"/>
            </w:tcBorders>
          </w:tcPr>
          <w:p w:rsidR="00E512C8" w:rsidRPr="00180355" w:rsidRDefault="00E512C8" w:rsidP="00B635CD">
            <w:pPr>
              <w:pStyle w:val="Prrafodelista"/>
              <w:widowControl w:val="0"/>
              <w:autoSpaceDE w:val="0"/>
              <w:autoSpaceDN w:val="0"/>
              <w:spacing w:after="0" w:line="360" w:lineRule="auto"/>
              <w:ind w:left="0"/>
              <w:contextualSpacing w:val="0"/>
              <w:jc w:val="right"/>
              <w:rPr>
                <w:rFonts w:ascii="Arial" w:hAnsi="Arial"/>
                <w:sz w:val="20"/>
                <w:szCs w:val="20"/>
              </w:rPr>
            </w:pPr>
            <w:r w:rsidRPr="00180355">
              <w:rPr>
                <w:rFonts w:ascii="Arial" w:hAnsi="Arial"/>
                <w:sz w:val="20"/>
                <w:szCs w:val="20"/>
              </w:rPr>
              <w:t>600.00 pesos</w:t>
            </w:r>
          </w:p>
        </w:tc>
      </w:tr>
      <w:tr w:rsidR="00E512C8" w:rsidRPr="00180355" w:rsidTr="00B635CD">
        <w:tc>
          <w:tcPr>
            <w:tcW w:w="3550" w:type="pct"/>
          </w:tcPr>
          <w:p w:rsidR="00E512C8" w:rsidRPr="00180355" w:rsidRDefault="00E512C8" w:rsidP="001C49EB">
            <w:pPr>
              <w:pStyle w:val="Prrafodelista"/>
              <w:widowControl w:val="0"/>
              <w:autoSpaceDE w:val="0"/>
              <w:autoSpaceDN w:val="0"/>
              <w:spacing w:after="0" w:line="360" w:lineRule="auto"/>
              <w:ind w:left="0"/>
              <w:contextualSpacing w:val="0"/>
              <w:rPr>
                <w:rFonts w:ascii="Arial" w:hAnsi="Arial"/>
                <w:sz w:val="20"/>
                <w:szCs w:val="20"/>
              </w:rPr>
            </w:pPr>
            <w:r w:rsidRPr="00180355">
              <w:rPr>
                <w:rFonts w:ascii="Arial" w:hAnsi="Arial"/>
                <w:b/>
                <w:sz w:val="20"/>
                <w:szCs w:val="20"/>
              </w:rPr>
              <w:t xml:space="preserve">c) </w:t>
            </w:r>
            <w:r w:rsidRPr="00180355">
              <w:rPr>
                <w:rFonts w:ascii="Arial" w:hAnsi="Arial"/>
                <w:sz w:val="20"/>
                <w:szCs w:val="20"/>
              </w:rPr>
              <w:t>Por toma de agua industrial</w:t>
            </w:r>
          </w:p>
        </w:tc>
        <w:tc>
          <w:tcPr>
            <w:tcW w:w="455" w:type="pct"/>
            <w:tcBorders>
              <w:right w:val="nil"/>
            </w:tcBorders>
          </w:tcPr>
          <w:p w:rsidR="00E512C8" w:rsidRPr="00180355" w:rsidRDefault="00E512C8" w:rsidP="00B635CD">
            <w:pPr>
              <w:pStyle w:val="Prrafodelista"/>
              <w:widowControl w:val="0"/>
              <w:autoSpaceDE w:val="0"/>
              <w:autoSpaceDN w:val="0"/>
              <w:spacing w:after="0" w:line="360" w:lineRule="auto"/>
              <w:ind w:left="0"/>
              <w:contextualSpacing w:val="0"/>
              <w:jc w:val="right"/>
              <w:rPr>
                <w:rFonts w:ascii="Arial" w:hAnsi="Arial"/>
                <w:sz w:val="20"/>
                <w:szCs w:val="20"/>
              </w:rPr>
            </w:pPr>
            <w:r w:rsidRPr="00180355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995" w:type="pct"/>
            <w:tcBorders>
              <w:left w:val="nil"/>
            </w:tcBorders>
          </w:tcPr>
          <w:p w:rsidR="00E512C8" w:rsidRPr="00180355" w:rsidRDefault="00E512C8" w:rsidP="00B635CD">
            <w:pPr>
              <w:pStyle w:val="Prrafodelista"/>
              <w:widowControl w:val="0"/>
              <w:autoSpaceDE w:val="0"/>
              <w:autoSpaceDN w:val="0"/>
              <w:spacing w:after="0" w:line="360" w:lineRule="auto"/>
              <w:ind w:left="0"/>
              <w:contextualSpacing w:val="0"/>
              <w:jc w:val="right"/>
              <w:rPr>
                <w:rFonts w:ascii="Arial" w:hAnsi="Arial"/>
                <w:sz w:val="20"/>
                <w:szCs w:val="20"/>
              </w:rPr>
            </w:pPr>
            <w:r w:rsidRPr="00180355">
              <w:rPr>
                <w:rFonts w:ascii="Arial" w:hAnsi="Arial"/>
                <w:sz w:val="20"/>
                <w:szCs w:val="20"/>
              </w:rPr>
              <w:t>1,000.00 pesos</w:t>
            </w:r>
          </w:p>
        </w:tc>
      </w:tr>
    </w:tbl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847564" w:rsidRPr="00180355" w:rsidRDefault="00847564" w:rsidP="00E12ED4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80355">
        <w:rPr>
          <w:rFonts w:ascii="Arial" w:hAnsi="Arial" w:cs="Arial"/>
          <w:b/>
          <w:sz w:val="20"/>
          <w:szCs w:val="20"/>
        </w:rPr>
        <w:t xml:space="preserve">II.- </w:t>
      </w:r>
      <w:r w:rsidRPr="00180355">
        <w:rPr>
          <w:rFonts w:ascii="Arial" w:hAnsi="Arial" w:cs="Arial"/>
          <w:sz w:val="20"/>
          <w:szCs w:val="20"/>
        </w:rPr>
        <w:t>Se establece la tarifa a cobrar, con cargo al contrato, por metro lineal de acometida y aprovechamiento de red, por excedentes en la instalación de la tubería de agua potable, la cantidad de $ 80.00</w:t>
      </w:r>
    </w:p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847564" w:rsidRPr="00180355" w:rsidRDefault="00847564" w:rsidP="00B635CD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  <w:r w:rsidRPr="00180355">
        <w:rPr>
          <w:rFonts w:ascii="Arial" w:hAnsi="Arial" w:cs="Arial"/>
          <w:b/>
          <w:sz w:val="20"/>
          <w:szCs w:val="20"/>
        </w:rPr>
        <w:t xml:space="preserve">III.- </w:t>
      </w:r>
      <w:r w:rsidRPr="00180355">
        <w:rPr>
          <w:rFonts w:ascii="Arial" w:hAnsi="Arial" w:cs="Arial"/>
          <w:sz w:val="20"/>
          <w:szCs w:val="20"/>
        </w:rPr>
        <w:t>Los derechos de fraccionador por aprovechamiento de la red de agua potable tendrán un costo de</w:t>
      </w:r>
      <w:r w:rsidR="00B635CD" w:rsidRPr="00180355">
        <w:rPr>
          <w:rFonts w:ascii="Arial" w:hAnsi="Arial" w:cs="Arial"/>
          <w:sz w:val="20"/>
          <w:szCs w:val="20"/>
        </w:rPr>
        <w:t xml:space="preserve"> </w:t>
      </w:r>
      <w:r w:rsidRPr="00180355">
        <w:rPr>
          <w:rFonts w:ascii="Arial" w:hAnsi="Arial" w:cs="Arial"/>
          <w:sz w:val="20"/>
          <w:szCs w:val="20"/>
        </w:rPr>
        <w:t>$ 1,000.00 por predio.</w:t>
      </w:r>
    </w:p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847564" w:rsidRPr="00180355" w:rsidRDefault="00847564" w:rsidP="00B635CD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80355">
        <w:rPr>
          <w:rFonts w:ascii="Arial" w:hAnsi="Arial" w:cs="Arial"/>
          <w:b/>
          <w:sz w:val="20"/>
          <w:szCs w:val="20"/>
        </w:rPr>
        <w:t xml:space="preserve">IV.- </w:t>
      </w:r>
      <w:r w:rsidRPr="00180355">
        <w:rPr>
          <w:rFonts w:ascii="Arial" w:hAnsi="Arial" w:cs="Arial"/>
          <w:sz w:val="20"/>
          <w:szCs w:val="20"/>
        </w:rPr>
        <w:t xml:space="preserve">El derecho comercial por aprovechamiento de la red de agua potable tendrá un costo de </w:t>
      </w:r>
      <w:r w:rsidR="00B635CD" w:rsidRPr="00180355">
        <w:rPr>
          <w:rFonts w:ascii="Arial" w:hAnsi="Arial" w:cs="Arial"/>
          <w:sz w:val="20"/>
          <w:szCs w:val="20"/>
        </w:rPr>
        <w:br/>
      </w:r>
      <w:r w:rsidRPr="00180355">
        <w:rPr>
          <w:rFonts w:ascii="Arial" w:hAnsi="Arial" w:cs="Arial"/>
          <w:sz w:val="20"/>
          <w:szCs w:val="20"/>
        </w:rPr>
        <w:t>$ 1,000.00 por predio</w:t>
      </w:r>
      <w:r w:rsidR="00B635CD" w:rsidRPr="00180355">
        <w:rPr>
          <w:rFonts w:ascii="Arial" w:hAnsi="Arial" w:cs="Arial"/>
          <w:sz w:val="20"/>
          <w:szCs w:val="20"/>
        </w:rPr>
        <w:t>.</w:t>
      </w:r>
    </w:p>
    <w:p w:rsidR="00B635CD" w:rsidRPr="00180355" w:rsidRDefault="00B635CD" w:rsidP="00E12ED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</w:p>
    <w:p w:rsidR="00847564" w:rsidRPr="00180355" w:rsidRDefault="00847564" w:rsidP="00E12ED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80355">
        <w:rPr>
          <w:rFonts w:ascii="Arial" w:hAnsi="Arial"/>
          <w:b/>
          <w:sz w:val="20"/>
          <w:szCs w:val="20"/>
        </w:rPr>
        <w:t>Sección Décima Segunda</w:t>
      </w:r>
    </w:p>
    <w:p w:rsidR="00847564" w:rsidRPr="00180355" w:rsidRDefault="00847564" w:rsidP="00E12ED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80355">
        <w:rPr>
          <w:rFonts w:ascii="Arial" w:hAnsi="Arial"/>
          <w:b/>
          <w:sz w:val="20"/>
          <w:szCs w:val="20"/>
        </w:rPr>
        <w:t>Derechos por Servicio de Depósito Municipal de Vehículos</w:t>
      </w:r>
    </w:p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b/>
          <w:sz w:val="20"/>
          <w:szCs w:val="20"/>
        </w:rPr>
      </w:pPr>
    </w:p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  <w:r w:rsidRPr="00180355">
        <w:rPr>
          <w:rFonts w:ascii="Arial" w:hAnsi="Arial" w:cs="Arial"/>
          <w:b/>
          <w:sz w:val="20"/>
          <w:szCs w:val="20"/>
        </w:rPr>
        <w:t xml:space="preserve">Artículo 28.- </w:t>
      </w:r>
      <w:r w:rsidRPr="00180355">
        <w:rPr>
          <w:rFonts w:ascii="Arial" w:hAnsi="Arial" w:cs="Arial"/>
          <w:sz w:val="20"/>
          <w:szCs w:val="20"/>
        </w:rPr>
        <w:t>El cobro de derechos por el servicio de corralón que preste el Ayuntamiento, se realizará de conformidad con las siguientes tarifas diarias:</w:t>
      </w:r>
    </w:p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7"/>
        <w:gridCol w:w="867"/>
        <w:gridCol w:w="1307"/>
      </w:tblGrid>
      <w:tr w:rsidR="00B4299D" w:rsidRPr="00180355" w:rsidTr="00B4299D">
        <w:trPr>
          <w:trHeight w:val="20"/>
        </w:trPr>
        <w:tc>
          <w:tcPr>
            <w:tcW w:w="3806" w:type="pct"/>
          </w:tcPr>
          <w:p w:rsidR="00B4299D" w:rsidRPr="00180355" w:rsidRDefault="00B4299D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I.-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Vehículos pesados</w:t>
            </w:r>
          </w:p>
        </w:tc>
        <w:tc>
          <w:tcPr>
            <w:tcW w:w="476" w:type="pct"/>
            <w:tcBorders>
              <w:right w:val="nil"/>
            </w:tcBorders>
          </w:tcPr>
          <w:p w:rsidR="00B4299D" w:rsidRPr="00180355" w:rsidRDefault="00B4299D" w:rsidP="00B4299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717" w:type="pct"/>
            <w:tcBorders>
              <w:left w:val="nil"/>
            </w:tcBorders>
          </w:tcPr>
          <w:p w:rsidR="00B4299D" w:rsidRPr="00180355" w:rsidRDefault="00B4299D" w:rsidP="00B4299D">
            <w:pPr>
              <w:pStyle w:val="TableParagraph"/>
              <w:spacing w:line="360" w:lineRule="auto"/>
              <w:ind w:left="43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105.00</w:t>
            </w:r>
          </w:p>
        </w:tc>
      </w:tr>
      <w:tr w:rsidR="00B4299D" w:rsidRPr="00180355" w:rsidTr="00B4299D">
        <w:trPr>
          <w:trHeight w:val="20"/>
        </w:trPr>
        <w:tc>
          <w:tcPr>
            <w:tcW w:w="3806" w:type="pct"/>
          </w:tcPr>
          <w:p w:rsidR="00B4299D" w:rsidRPr="00180355" w:rsidRDefault="00B4299D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II.-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Automóviles</w:t>
            </w:r>
          </w:p>
        </w:tc>
        <w:tc>
          <w:tcPr>
            <w:tcW w:w="476" w:type="pct"/>
            <w:tcBorders>
              <w:right w:val="nil"/>
            </w:tcBorders>
          </w:tcPr>
          <w:p w:rsidR="00B4299D" w:rsidRPr="00180355" w:rsidRDefault="00B4299D" w:rsidP="00B4299D">
            <w:pPr>
              <w:pStyle w:val="TableParagraph"/>
              <w:tabs>
                <w:tab w:val="left" w:pos="33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717" w:type="pct"/>
            <w:tcBorders>
              <w:left w:val="nil"/>
            </w:tcBorders>
          </w:tcPr>
          <w:p w:rsidR="00B4299D" w:rsidRPr="00180355" w:rsidRDefault="00B4299D" w:rsidP="00B4299D">
            <w:pPr>
              <w:pStyle w:val="TableParagraph"/>
              <w:tabs>
                <w:tab w:val="left" w:pos="334"/>
              </w:tabs>
              <w:spacing w:line="360" w:lineRule="auto"/>
              <w:ind w:left="129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52.00</w:t>
            </w:r>
          </w:p>
        </w:tc>
      </w:tr>
      <w:tr w:rsidR="00B4299D" w:rsidRPr="00180355" w:rsidTr="00B4299D">
        <w:trPr>
          <w:trHeight w:val="20"/>
        </w:trPr>
        <w:tc>
          <w:tcPr>
            <w:tcW w:w="3806" w:type="pct"/>
          </w:tcPr>
          <w:p w:rsidR="00B4299D" w:rsidRPr="00180355" w:rsidRDefault="00B4299D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III.-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Motocicletas y motonetas</w:t>
            </w:r>
          </w:p>
        </w:tc>
        <w:tc>
          <w:tcPr>
            <w:tcW w:w="476" w:type="pct"/>
            <w:tcBorders>
              <w:right w:val="nil"/>
            </w:tcBorders>
          </w:tcPr>
          <w:p w:rsidR="00B4299D" w:rsidRPr="00180355" w:rsidRDefault="00B4299D" w:rsidP="00B4299D">
            <w:pPr>
              <w:pStyle w:val="TableParagraph"/>
              <w:tabs>
                <w:tab w:val="left" w:pos="33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717" w:type="pct"/>
            <w:tcBorders>
              <w:left w:val="nil"/>
            </w:tcBorders>
          </w:tcPr>
          <w:p w:rsidR="00B4299D" w:rsidRPr="00180355" w:rsidRDefault="00B4299D" w:rsidP="00B4299D">
            <w:pPr>
              <w:pStyle w:val="TableParagraph"/>
              <w:tabs>
                <w:tab w:val="left" w:pos="332"/>
              </w:tabs>
              <w:spacing w:line="360" w:lineRule="auto"/>
              <w:ind w:left="129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26.00</w:t>
            </w:r>
          </w:p>
        </w:tc>
      </w:tr>
      <w:tr w:rsidR="00B4299D" w:rsidRPr="00180355" w:rsidTr="00B4299D">
        <w:trPr>
          <w:trHeight w:val="20"/>
        </w:trPr>
        <w:tc>
          <w:tcPr>
            <w:tcW w:w="3806" w:type="pct"/>
          </w:tcPr>
          <w:p w:rsidR="00B4299D" w:rsidRPr="00180355" w:rsidRDefault="00B4299D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IV.-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Triciclos y bicicletas</w:t>
            </w:r>
          </w:p>
        </w:tc>
        <w:tc>
          <w:tcPr>
            <w:tcW w:w="476" w:type="pct"/>
            <w:tcBorders>
              <w:right w:val="nil"/>
            </w:tcBorders>
          </w:tcPr>
          <w:p w:rsidR="00B4299D" w:rsidRPr="00180355" w:rsidRDefault="00B4299D" w:rsidP="00B4299D">
            <w:pPr>
              <w:pStyle w:val="TableParagraph"/>
              <w:tabs>
                <w:tab w:val="left" w:pos="33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717" w:type="pct"/>
            <w:tcBorders>
              <w:left w:val="nil"/>
            </w:tcBorders>
          </w:tcPr>
          <w:p w:rsidR="00B4299D" w:rsidRPr="00180355" w:rsidRDefault="00B4299D" w:rsidP="00B4299D">
            <w:pPr>
              <w:pStyle w:val="TableParagraph"/>
              <w:tabs>
                <w:tab w:val="left" w:pos="334"/>
              </w:tabs>
              <w:spacing w:line="360" w:lineRule="auto"/>
              <w:ind w:left="129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10.00</w:t>
            </w:r>
          </w:p>
        </w:tc>
      </w:tr>
    </w:tbl>
    <w:p w:rsidR="00847564" w:rsidRPr="00180355" w:rsidRDefault="00847564" w:rsidP="00E12ED4">
      <w:pPr>
        <w:spacing w:after="0" w:line="360" w:lineRule="auto"/>
        <w:rPr>
          <w:rFonts w:ascii="Arial" w:hAnsi="Arial"/>
          <w:b/>
          <w:sz w:val="20"/>
          <w:szCs w:val="20"/>
        </w:rPr>
      </w:pPr>
    </w:p>
    <w:p w:rsidR="00B4299D" w:rsidRPr="00180355" w:rsidRDefault="00847564" w:rsidP="00B4299D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80355">
        <w:rPr>
          <w:rFonts w:ascii="Arial" w:hAnsi="Arial"/>
          <w:b/>
          <w:sz w:val="20"/>
          <w:szCs w:val="20"/>
        </w:rPr>
        <w:t>Sección de Décima Tercera</w:t>
      </w:r>
    </w:p>
    <w:p w:rsidR="00847564" w:rsidRPr="00180355" w:rsidRDefault="00847564" w:rsidP="00B4299D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80355">
        <w:rPr>
          <w:rFonts w:ascii="Arial" w:hAnsi="Arial"/>
          <w:b/>
          <w:sz w:val="20"/>
          <w:szCs w:val="20"/>
        </w:rPr>
        <w:t>Derecho por Servicio por Alumbrado Público</w:t>
      </w:r>
    </w:p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b/>
          <w:sz w:val="20"/>
          <w:szCs w:val="20"/>
        </w:rPr>
      </w:pPr>
    </w:p>
    <w:p w:rsidR="00847564" w:rsidRPr="00180355" w:rsidRDefault="00847564" w:rsidP="00E12ED4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80355">
        <w:rPr>
          <w:rFonts w:ascii="Arial" w:hAnsi="Arial" w:cs="Arial"/>
          <w:b/>
          <w:sz w:val="20"/>
          <w:szCs w:val="20"/>
        </w:rPr>
        <w:t xml:space="preserve">Artículo 29.- </w:t>
      </w:r>
      <w:r w:rsidRPr="00180355">
        <w:rPr>
          <w:rFonts w:ascii="Arial" w:hAnsi="Arial" w:cs="Arial"/>
          <w:sz w:val="20"/>
          <w:szCs w:val="20"/>
        </w:rPr>
        <w:t>El derecho por servicio de Alumbrado Público será el que resulte de aplicar la tarifa que se describe en la Ley de Hacienda para el Municipio de Baca, Yucatán.</w:t>
      </w:r>
    </w:p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B4299D" w:rsidRPr="00180355" w:rsidRDefault="00847564" w:rsidP="00B4299D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80355">
        <w:rPr>
          <w:rFonts w:ascii="Arial" w:hAnsi="Arial"/>
          <w:b/>
          <w:sz w:val="20"/>
          <w:szCs w:val="20"/>
        </w:rPr>
        <w:t>Sección de Décima Cuarta</w:t>
      </w:r>
    </w:p>
    <w:p w:rsidR="00D71809" w:rsidRPr="00180355" w:rsidRDefault="00D71809" w:rsidP="00D71809">
      <w:pPr>
        <w:pStyle w:val="Textoindependiente"/>
        <w:spacing w:line="360" w:lineRule="auto"/>
        <w:jc w:val="center"/>
        <w:rPr>
          <w:rFonts w:ascii="Arial" w:hAnsi="Arial"/>
          <w:b/>
          <w:sz w:val="20"/>
          <w:szCs w:val="20"/>
        </w:rPr>
      </w:pPr>
      <w:r w:rsidRPr="00180355">
        <w:rPr>
          <w:rFonts w:ascii="Arial" w:hAnsi="Arial"/>
          <w:b/>
          <w:sz w:val="20"/>
          <w:szCs w:val="20"/>
        </w:rPr>
        <w:t>Derechos por Servicios de la Unidad de Acceso a la Información</w:t>
      </w:r>
    </w:p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b/>
          <w:sz w:val="20"/>
          <w:szCs w:val="20"/>
        </w:rPr>
      </w:pPr>
    </w:p>
    <w:p w:rsidR="00847564" w:rsidRPr="00180355" w:rsidRDefault="00847564" w:rsidP="00E12ED4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80355">
        <w:rPr>
          <w:rFonts w:ascii="Arial" w:hAnsi="Arial" w:cs="Arial"/>
          <w:b/>
          <w:sz w:val="20"/>
          <w:szCs w:val="20"/>
        </w:rPr>
        <w:t xml:space="preserve">Artículo 30.- </w:t>
      </w:r>
      <w:r w:rsidRPr="00180355">
        <w:rPr>
          <w:rFonts w:ascii="Arial" w:hAnsi="Arial" w:cs="Arial"/>
          <w:sz w:val="20"/>
          <w:szCs w:val="20"/>
        </w:rPr>
        <w:t>El derecho por acceso a la información pública que proporciona la Unidad de Transparencia municipal será gratuita.</w:t>
      </w:r>
    </w:p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847564" w:rsidRPr="00180355" w:rsidRDefault="00847564" w:rsidP="00E12ED4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80355">
        <w:rPr>
          <w:rFonts w:ascii="Arial" w:hAnsi="Arial" w:cs="Arial"/>
          <w:sz w:val="20"/>
          <w:szCs w:val="20"/>
        </w:rPr>
        <w:t>La Unidad de Transparencia municipal únicamente podrá requerir pago por concepto de costo de recuperación cuando la información requerida sea entregada en documento impreso proporcionado por el Ayuntamiento y sea mayor a 20 hojas simples o certificadas, o cuando el solicitante no proporcione el medio físico, electrónico o magnético a través del cual se le haga llegar dicha información.</w:t>
      </w:r>
    </w:p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847564" w:rsidRPr="00180355" w:rsidRDefault="00847564" w:rsidP="00E12ED4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80355">
        <w:rPr>
          <w:rFonts w:ascii="Arial" w:hAnsi="Arial" w:cs="Arial"/>
          <w:sz w:val="20"/>
          <w:szCs w:val="20"/>
        </w:rPr>
        <w:t>El costo de recuperación que deberá cubrir el solicitante por la modalidad de entrega de reproducción de la información a que se refiere este Capítulo, no podrá ser superior a la suma del precio total del medio utilizado, y será de acuerdo con la siguiente tabla:</w:t>
      </w:r>
    </w:p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6362"/>
        <w:gridCol w:w="2739"/>
      </w:tblGrid>
      <w:tr w:rsidR="00847564" w:rsidRPr="00180355" w:rsidTr="00FA3CA1">
        <w:trPr>
          <w:trHeight w:val="20"/>
        </w:trPr>
        <w:tc>
          <w:tcPr>
            <w:tcW w:w="3495" w:type="pct"/>
          </w:tcPr>
          <w:p w:rsidR="00847564" w:rsidRPr="00180355" w:rsidRDefault="00847564" w:rsidP="00FA3CA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Medio de reproducción</w:t>
            </w:r>
          </w:p>
        </w:tc>
        <w:tc>
          <w:tcPr>
            <w:tcW w:w="1505" w:type="pct"/>
          </w:tcPr>
          <w:p w:rsidR="00847564" w:rsidRPr="00180355" w:rsidRDefault="00847564" w:rsidP="00FA3CA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Costo aplicable</w:t>
            </w:r>
          </w:p>
        </w:tc>
      </w:tr>
      <w:tr w:rsidR="00847564" w:rsidRPr="00180355" w:rsidTr="00FA3CA1">
        <w:trPr>
          <w:trHeight w:val="20"/>
        </w:trPr>
        <w:tc>
          <w:tcPr>
            <w:tcW w:w="3495" w:type="pct"/>
          </w:tcPr>
          <w:p w:rsidR="00847564" w:rsidRPr="00180355" w:rsidRDefault="00847564" w:rsidP="00FA3CA1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I.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Copia simple o impresa a partir de la vigesimoprimera</w:t>
            </w:r>
            <w:r w:rsidR="00FA3CA1"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hoja proporcionada por la Unidad de Transparencia.</w:t>
            </w:r>
          </w:p>
        </w:tc>
        <w:tc>
          <w:tcPr>
            <w:tcW w:w="1505" w:type="pct"/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47564" w:rsidRPr="00180355" w:rsidRDefault="00847564" w:rsidP="00E12ED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$1.00</w:t>
            </w:r>
          </w:p>
        </w:tc>
      </w:tr>
      <w:tr w:rsidR="00847564" w:rsidRPr="00180355" w:rsidTr="00FA3CA1">
        <w:trPr>
          <w:trHeight w:val="20"/>
        </w:trPr>
        <w:tc>
          <w:tcPr>
            <w:tcW w:w="3495" w:type="pct"/>
          </w:tcPr>
          <w:p w:rsidR="00847564" w:rsidRPr="00180355" w:rsidRDefault="00847564" w:rsidP="00FA3CA1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II.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Copia certificada a partir de la vigesimoprimera hoja</w:t>
            </w:r>
            <w:r w:rsidR="00FA3CA1"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proporcionada por la Unidad de Transparencia.</w:t>
            </w:r>
          </w:p>
        </w:tc>
        <w:tc>
          <w:tcPr>
            <w:tcW w:w="1505" w:type="pct"/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47564" w:rsidRPr="00180355" w:rsidRDefault="00847564" w:rsidP="00E12ED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$3.00</w:t>
            </w:r>
          </w:p>
        </w:tc>
      </w:tr>
      <w:tr w:rsidR="00847564" w:rsidRPr="00180355" w:rsidTr="00FA3CA1">
        <w:trPr>
          <w:trHeight w:val="20"/>
        </w:trPr>
        <w:tc>
          <w:tcPr>
            <w:tcW w:w="3495" w:type="pct"/>
          </w:tcPr>
          <w:p w:rsidR="00847564" w:rsidRPr="00180355" w:rsidRDefault="00731FB4" w:rsidP="00FA3CA1">
            <w:pPr>
              <w:pStyle w:val="TableParagraph"/>
              <w:tabs>
                <w:tab w:val="left" w:pos="524"/>
                <w:tab w:val="left" w:pos="1257"/>
                <w:tab w:val="left" w:pos="2356"/>
                <w:tab w:val="left" w:pos="2699"/>
                <w:tab w:val="left" w:pos="3894"/>
                <w:tab w:val="left" w:pos="4483"/>
                <w:tab w:val="left" w:pos="4824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III. </w:t>
            </w:r>
            <w:r w:rsidR="00847564" w:rsidRPr="00180355">
              <w:rPr>
                <w:rFonts w:ascii="Arial" w:hAnsi="Arial" w:cs="Arial"/>
                <w:sz w:val="20"/>
                <w:szCs w:val="20"/>
                <w:lang w:val="es-MX"/>
              </w:rPr>
              <w:t>Disco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847564" w:rsidRPr="00180355">
              <w:rPr>
                <w:rFonts w:ascii="Arial" w:hAnsi="Arial" w:cs="Arial"/>
                <w:sz w:val="20"/>
                <w:szCs w:val="20"/>
                <w:lang w:val="es-MX"/>
              </w:rPr>
              <w:t>compacto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847564" w:rsidRPr="00180355">
              <w:rPr>
                <w:rFonts w:ascii="Arial" w:hAnsi="Arial" w:cs="Arial"/>
                <w:sz w:val="20"/>
                <w:szCs w:val="20"/>
                <w:lang w:val="es-MX"/>
              </w:rPr>
              <w:t>o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847564" w:rsidRPr="00180355">
              <w:rPr>
                <w:rFonts w:ascii="Arial" w:hAnsi="Arial" w:cs="Arial"/>
                <w:sz w:val="20"/>
                <w:szCs w:val="20"/>
                <w:lang w:val="es-MX"/>
              </w:rPr>
              <w:t>multimedia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847564" w:rsidRPr="00180355">
              <w:rPr>
                <w:rFonts w:ascii="Arial" w:hAnsi="Arial" w:cs="Arial"/>
                <w:sz w:val="20"/>
                <w:szCs w:val="20"/>
                <w:lang w:val="es-MX"/>
              </w:rPr>
              <w:t>(CD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847564" w:rsidRPr="00180355">
              <w:rPr>
                <w:rFonts w:ascii="Arial" w:hAnsi="Arial" w:cs="Arial"/>
                <w:sz w:val="20"/>
                <w:szCs w:val="20"/>
                <w:lang w:val="es-MX"/>
              </w:rPr>
              <w:t>ó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847564" w:rsidRPr="00180355">
              <w:rPr>
                <w:rFonts w:ascii="Arial" w:hAnsi="Arial" w:cs="Arial"/>
                <w:sz w:val="20"/>
                <w:szCs w:val="20"/>
                <w:lang w:val="es-MX"/>
              </w:rPr>
              <w:t>DVD)</w:t>
            </w:r>
            <w:r w:rsidR="00FA3CA1"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847564" w:rsidRPr="00180355">
              <w:rPr>
                <w:rFonts w:ascii="Arial" w:hAnsi="Arial" w:cs="Arial"/>
                <w:sz w:val="20"/>
                <w:szCs w:val="20"/>
                <w:lang w:val="es-MX"/>
              </w:rPr>
              <w:t>proporcionada por la Unidad de Transparencia.</w:t>
            </w:r>
          </w:p>
        </w:tc>
        <w:tc>
          <w:tcPr>
            <w:tcW w:w="1505" w:type="pct"/>
          </w:tcPr>
          <w:p w:rsidR="00847564" w:rsidRPr="00180355" w:rsidRDefault="00847564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47564" w:rsidRPr="00180355" w:rsidRDefault="00847564" w:rsidP="00E12ED4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$10.00</w:t>
            </w:r>
          </w:p>
        </w:tc>
      </w:tr>
    </w:tbl>
    <w:p w:rsidR="00847564" w:rsidRPr="00180355" w:rsidRDefault="00847564" w:rsidP="00E12ED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</w:p>
    <w:p w:rsidR="00847564" w:rsidRPr="00180355" w:rsidRDefault="00847564" w:rsidP="00E12ED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80355">
        <w:rPr>
          <w:rFonts w:ascii="Arial" w:hAnsi="Arial"/>
          <w:b/>
          <w:sz w:val="20"/>
          <w:szCs w:val="20"/>
        </w:rPr>
        <w:t>CAPÍTULO IV</w:t>
      </w:r>
    </w:p>
    <w:p w:rsidR="00847564" w:rsidRPr="00180355" w:rsidRDefault="00847564" w:rsidP="00E12ED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80355">
        <w:rPr>
          <w:rFonts w:ascii="Arial" w:hAnsi="Arial"/>
          <w:b/>
          <w:sz w:val="20"/>
          <w:szCs w:val="20"/>
        </w:rPr>
        <w:t>Contribuciones de Mejoras</w:t>
      </w:r>
    </w:p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b/>
          <w:sz w:val="20"/>
          <w:szCs w:val="20"/>
        </w:rPr>
      </w:pPr>
    </w:p>
    <w:p w:rsidR="00847564" w:rsidRPr="00180355" w:rsidRDefault="00847564" w:rsidP="00E12ED4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80355">
        <w:rPr>
          <w:rFonts w:ascii="Arial" w:hAnsi="Arial" w:cs="Arial"/>
          <w:b/>
          <w:sz w:val="20"/>
          <w:szCs w:val="20"/>
        </w:rPr>
        <w:t xml:space="preserve">Artículo 31.- </w:t>
      </w:r>
      <w:r w:rsidRPr="00180355">
        <w:rPr>
          <w:rFonts w:ascii="Arial" w:hAnsi="Arial" w:cs="Arial"/>
          <w:sz w:val="20"/>
          <w:szCs w:val="20"/>
        </w:rPr>
        <w:t>Una vez determinado el costo de la obra, en términos de los dispuesto por la Ley de Hacienda para el Municipio de Baca, Yucatán</w:t>
      </w:r>
      <w:r w:rsidR="00180355">
        <w:rPr>
          <w:rFonts w:ascii="Arial" w:hAnsi="Arial" w:cs="Arial"/>
          <w:sz w:val="20"/>
          <w:szCs w:val="20"/>
        </w:rPr>
        <w:t>,</w:t>
      </w:r>
      <w:r w:rsidRPr="00180355">
        <w:rPr>
          <w:rFonts w:ascii="Arial" w:hAnsi="Arial" w:cs="Arial"/>
          <w:sz w:val="20"/>
          <w:szCs w:val="20"/>
        </w:rPr>
        <w:t xml:space="preserve"> se aplicará la tasa que la autoridad haya convenido con los beneficiarios, procurando que la aportación económica no sea ruinosa o desproporcionada; la cantidad que resulte se dividirá entre el número de metros lineales, cuadrados o cúbicos, según corresponda al tipo de la obra, con el objeto de determinar la cuota unitaria que deberán pagar los sujetos obligados.</w:t>
      </w:r>
    </w:p>
    <w:p w:rsidR="00847564" w:rsidRPr="00180355" w:rsidRDefault="00847564" w:rsidP="00EA31E4">
      <w:pPr>
        <w:pStyle w:val="Textoindependiente"/>
        <w:spacing w:before="0"/>
        <w:ind w:left="0"/>
        <w:rPr>
          <w:rFonts w:ascii="Arial" w:hAnsi="Arial" w:cs="Arial"/>
          <w:sz w:val="20"/>
          <w:szCs w:val="20"/>
        </w:rPr>
      </w:pPr>
    </w:p>
    <w:p w:rsidR="00847564" w:rsidRPr="00180355" w:rsidRDefault="00847564" w:rsidP="00E12ED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80355">
        <w:rPr>
          <w:rFonts w:ascii="Arial" w:hAnsi="Arial"/>
          <w:b/>
          <w:sz w:val="20"/>
          <w:szCs w:val="20"/>
        </w:rPr>
        <w:t>CAPÍTULO V</w:t>
      </w:r>
    </w:p>
    <w:p w:rsidR="00847564" w:rsidRPr="00180355" w:rsidRDefault="00847564" w:rsidP="00E12ED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80355">
        <w:rPr>
          <w:rFonts w:ascii="Arial" w:hAnsi="Arial"/>
          <w:b/>
          <w:sz w:val="20"/>
          <w:szCs w:val="20"/>
        </w:rPr>
        <w:t>Productos</w:t>
      </w:r>
    </w:p>
    <w:p w:rsidR="00847564" w:rsidRPr="00180355" w:rsidRDefault="00847564" w:rsidP="00EA31E4">
      <w:pPr>
        <w:pStyle w:val="Textoindependiente"/>
        <w:spacing w:before="0"/>
        <w:ind w:left="0"/>
        <w:rPr>
          <w:rFonts w:ascii="Arial" w:hAnsi="Arial" w:cs="Arial"/>
          <w:b/>
          <w:sz w:val="20"/>
          <w:szCs w:val="20"/>
        </w:rPr>
      </w:pPr>
    </w:p>
    <w:p w:rsidR="00847564" w:rsidRPr="00180355" w:rsidRDefault="00847564" w:rsidP="00E12ED4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80355">
        <w:rPr>
          <w:rFonts w:ascii="Arial" w:hAnsi="Arial" w:cs="Arial"/>
          <w:b/>
          <w:sz w:val="20"/>
          <w:szCs w:val="20"/>
        </w:rPr>
        <w:t xml:space="preserve">Artículo 32.- </w:t>
      </w:r>
      <w:r w:rsidRPr="00180355">
        <w:rPr>
          <w:rFonts w:ascii="Arial" w:hAnsi="Arial" w:cs="Arial"/>
          <w:sz w:val="20"/>
          <w:szCs w:val="20"/>
        </w:rPr>
        <w:t>El Municipio percibirá productos de tipo corriente por las contraprestaciones que preste el municipio en sus funciones de derecho privado, así como el uso y aprovechamiento de sus bienes de conformidad a lo dispuesto en la Ley de Hacienda para el Municipio de Baca, Yucatán.</w:t>
      </w:r>
    </w:p>
    <w:p w:rsidR="00847564" w:rsidRPr="00180355" w:rsidRDefault="00847564" w:rsidP="00EA31E4">
      <w:pPr>
        <w:pStyle w:val="Textoindependiente"/>
        <w:spacing w:before="0"/>
        <w:ind w:left="0"/>
        <w:rPr>
          <w:rFonts w:ascii="Arial" w:hAnsi="Arial" w:cs="Arial"/>
          <w:sz w:val="20"/>
          <w:szCs w:val="20"/>
        </w:rPr>
      </w:pPr>
    </w:p>
    <w:p w:rsidR="00847564" w:rsidRPr="00180355" w:rsidRDefault="00847564" w:rsidP="00E12ED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80355">
        <w:rPr>
          <w:rFonts w:ascii="Arial" w:hAnsi="Arial"/>
          <w:b/>
          <w:sz w:val="20"/>
          <w:szCs w:val="20"/>
        </w:rPr>
        <w:t>CAPÍTULO VI</w:t>
      </w:r>
    </w:p>
    <w:p w:rsidR="00847564" w:rsidRPr="00180355" w:rsidRDefault="00847564" w:rsidP="00E12ED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80355">
        <w:rPr>
          <w:rFonts w:ascii="Arial" w:hAnsi="Arial"/>
          <w:b/>
          <w:sz w:val="20"/>
          <w:szCs w:val="20"/>
        </w:rPr>
        <w:t>Aprovechamientos de Tipo Corriente</w:t>
      </w:r>
    </w:p>
    <w:p w:rsidR="00847564" w:rsidRPr="00180355" w:rsidRDefault="00847564" w:rsidP="00EA31E4">
      <w:pPr>
        <w:pStyle w:val="Textoindependiente"/>
        <w:spacing w:before="0"/>
        <w:ind w:left="0"/>
        <w:rPr>
          <w:rFonts w:ascii="Arial" w:hAnsi="Arial" w:cs="Arial"/>
          <w:b/>
          <w:sz w:val="20"/>
          <w:szCs w:val="20"/>
        </w:rPr>
      </w:pPr>
    </w:p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  <w:r w:rsidRPr="00180355">
        <w:rPr>
          <w:rFonts w:ascii="Arial" w:hAnsi="Arial" w:cs="Arial"/>
          <w:b/>
          <w:sz w:val="20"/>
          <w:szCs w:val="20"/>
        </w:rPr>
        <w:t xml:space="preserve">Artículo 33.- </w:t>
      </w:r>
      <w:r w:rsidRPr="00180355">
        <w:rPr>
          <w:rFonts w:ascii="Arial" w:hAnsi="Arial" w:cs="Arial"/>
          <w:sz w:val="20"/>
          <w:szCs w:val="20"/>
        </w:rPr>
        <w:t>La Hacienda pública Municipal percibirá ingresos por este capítulo por:</w:t>
      </w:r>
    </w:p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847564" w:rsidRPr="00180355" w:rsidRDefault="00847564" w:rsidP="00E12ED4">
      <w:pPr>
        <w:tabs>
          <w:tab w:val="left" w:pos="727"/>
        </w:tabs>
        <w:spacing w:after="0" w:line="360" w:lineRule="auto"/>
        <w:rPr>
          <w:rFonts w:ascii="Arial" w:hAnsi="Arial"/>
          <w:sz w:val="20"/>
          <w:szCs w:val="20"/>
        </w:rPr>
      </w:pPr>
      <w:r w:rsidRPr="00180355">
        <w:rPr>
          <w:rFonts w:ascii="Arial" w:hAnsi="Arial"/>
          <w:b/>
          <w:sz w:val="20"/>
          <w:szCs w:val="20"/>
        </w:rPr>
        <w:t>I.-</w:t>
      </w:r>
      <w:r w:rsidR="003E6606" w:rsidRPr="00180355">
        <w:rPr>
          <w:rFonts w:ascii="Arial" w:hAnsi="Arial"/>
          <w:b/>
          <w:sz w:val="20"/>
          <w:szCs w:val="20"/>
        </w:rPr>
        <w:t xml:space="preserve"> </w:t>
      </w:r>
      <w:r w:rsidRPr="00180355">
        <w:rPr>
          <w:rFonts w:ascii="Arial" w:hAnsi="Arial"/>
          <w:sz w:val="20"/>
          <w:szCs w:val="20"/>
        </w:rPr>
        <w:t>Cesiones;</w:t>
      </w:r>
    </w:p>
    <w:p w:rsidR="003E6606" w:rsidRPr="00180355" w:rsidRDefault="00847564" w:rsidP="00E12ED4">
      <w:pPr>
        <w:tabs>
          <w:tab w:val="left" w:pos="727"/>
        </w:tabs>
        <w:spacing w:after="0" w:line="360" w:lineRule="auto"/>
        <w:rPr>
          <w:rFonts w:ascii="Arial" w:hAnsi="Arial"/>
          <w:sz w:val="20"/>
          <w:szCs w:val="20"/>
        </w:rPr>
      </w:pPr>
      <w:r w:rsidRPr="00180355">
        <w:rPr>
          <w:rFonts w:ascii="Arial" w:hAnsi="Arial"/>
          <w:b/>
          <w:sz w:val="20"/>
          <w:szCs w:val="20"/>
        </w:rPr>
        <w:t>II.-</w:t>
      </w:r>
      <w:r w:rsidR="003E6606" w:rsidRPr="00180355">
        <w:rPr>
          <w:rFonts w:ascii="Arial" w:hAnsi="Arial"/>
          <w:b/>
          <w:sz w:val="20"/>
          <w:szCs w:val="20"/>
        </w:rPr>
        <w:t xml:space="preserve"> </w:t>
      </w:r>
      <w:r w:rsidRPr="00180355">
        <w:rPr>
          <w:rFonts w:ascii="Arial" w:hAnsi="Arial"/>
          <w:sz w:val="20"/>
          <w:szCs w:val="20"/>
        </w:rPr>
        <w:t xml:space="preserve">Herencias; </w:t>
      </w:r>
    </w:p>
    <w:p w:rsidR="003E6606" w:rsidRPr="00180355" w:rsidRDefault="00847564" w:rsidP="00E12ED4">
      <w:pPr>
        <w:tabs>
          <w:tab w:val="left" w:pos="727"/>
        </w:tabs>
        <w:spacing w:after="0" w:line="360" w:lineRule="auto"/>
        <w:rPr>
          <w:rFonts w:ascii="Arial" w:hAnsi="Arial"/>
          <w:sz w:val="20"/>
          <w:szCs w:val="20"/>
        </w:rPr>
      </w:pPr>
      <w:r w:rsidRPr="00180355">
        <w:rPr>
          <w:rFonts w:ascii="Arial" w:hAnsi="Arial"/>
          <w:b/>
          <w:sz w:val="20"/>
          <w:szCs w:val="20"/>
        </w:rPr>
        <w:t>III.-</w:t>
      </w:r>
      <w:r w:rsidR="003E6606" w:rsidRPr="00180355">
        <w:rPr>
          <w:rFonts w:ascii="Arial" w:hAnsi="Arial"/>
          <w:b/>
          <w:sz w:val="20"/>
          <w:szCs w:val="20"/>
        </w:rPr>
        <w:t xml:space="preserve"> </w:t>
      </w:r>
      <w:r w:rsidRPr="00180355">
        <w:rPr>
          <w:rFonts w:ascii="Arial" w:hAnsi="Arial"/>
          <w:sz w:val="20"/>
          <w:szCs w:val="20"/>
        </w:rPr>
        <w:t xml:space="preserve">Legados; </w:t>
      </w:r>
    </w:p>
    <w:p w:rsidR="00847564" w:rsidRPr="00180355" w:rsidRDefault="00847564" w:rsidP="00E12ED4">
      <w:pPr>
        <w:tabs>
          <w:tab w:val="left" w:pos="727"/>
        </w:tabs>
        <w:spacing w:after="0" w:line="360" w:lineRule="auto"/>
        <w:rPr>
          <w:rFonts w:ascii="Arial" w:hAnsi="Arial"/>
          <w:sz w:val="20"/>
          <w:szCs w:val="20"/>
        </w:rPr>
      </w:pPr>
      <w:r w:rsidRPr="00180355">
        <w:rPr>
          <w:rFonts w:ascii="Arial" w:hAnsi="Arial"/>
          <w:b/>
          <w:sz w:val="20"/>
          <w:szCs w:val="20"/>
        </w:rPr>
        <w:t>IV.-</w:t>
      </w:r>
      <w:r w:rsidR="003E6606" w:rsidRPr="00180355">
        <w:rPr>
          <w:rFonts w:ascii="Arial" w:hAnsi="Arial"/>
          <w:b/>
          <w:sz w:val="20"/>
          <w:szCs w:val="20"/>
        </w:rPr>
        <w:t xml:space="preserve"> </w:t>
      </w:r>
      <w:r w:rsidRPr="00180355">
        <w:rPr>
          <w:rFonts w:ascii="Arial" w:hAnsi="Arial"/>
          <w:sz w:val="20"/>
          <w:szCs w:val="20"/>
        </w:rPr>
        <w:t>Donaciones;</w:t>
      </w:r>
    </w:p>
    <w:p w:rsidR="00847564" w:rsidRPr="00180355" w:rsidRDefault="00847564" w:rsidP="00E12ED4">
      <w:pPr>
        <w:pStyle w:val="Textoindependiente"/>
        <w:tabs>
          <w:tab w:val="left" w:pos="727"/>
        </w:tabs>
        <w:spacing w:before="0" w:line="360" w:lineRule="auto"/>
        <w:ind w:left="0"/>
        <w:rPr>
          <w:rFonts w:ascii="Arial" w:hAnsi="Arial" w:cs="Arial"/>
          <w:sz w:val="20"/>
          <w:szCs w:val="20"/>
        </w:rPr>
      </w:pPr>
      <w:r w:rsidRPr="00180355">
        <w:rPr>
          <w:rFonts w:ascii="Arial" w:hAnsi="Arial" w:cs="Arial"/>
          <w:b/>
          <w:sz w:val="20"/>
          <w:szCs w:val="20"/>
        </w:rPr>
        <w:t>V.-</w:t>
      </w:r>
      <w:r w:rsidR="003E6606" w:rsidRPr="00180355">
        <w:rPr>
          <w:rFonts w:ascii="Arial" w:hAnsi="Arial" w:cs="Arial"/>
          <w:b/>
          <w:sz w:val="20"/>
          <w:szCs w:val="20"/>
        </w:rPr>
        <w:t xml:space="preserve"> </w:t>
      </w:r>
      <w:r w:rsidRPr="00180355">
        <w:rPr>
          <w:rFonts w:ascii="Arial" w:hAnsi="Arial" w:cs="Arial"/>
          <w:sz w:val="20"/>
          <w:szCs w:val="20"/>
        </w:rPr>
        <w:t>Adjudicaciones judiciales;</w:t>
      </w:r>
    </w:p>
    <w:p w:rsidR="00847564" w:rsidRPr="00180355" w:rsidRDefault="00847564" w:rsidP="00E12ED4">
      <w:pPr>
        <w:pStyle w:val="Textoindependiente"/>
        <w:tabs>
          <w:tab w:val="left" w:pos="727"/>
        </w:tabs>
        <w:spacing w:before="0" w:line="360" w:lineRule="auto"/>
        <w:ind w:left="0"/>
        <w:rPr>
          <w:rFonts w:ascii="Arial" w:hAnsi="Arial" w:cs="Arial"/>
          <w:sz w:val="20"/>
          <w:szCs w:val="20"/>
        </w:rPr>
      </w:pPr>
      <w:r w:rsidRPr="00180355">
        <w:rPr>
          <w:rFonts w:ascii="Arial" w:hAnsi="Arial" w:cs="Arial"/>
          <w:b/>
          <w:sz w:val="20"/>
          <w:szCs w:val="20"/>
        </w:rPr>
        <w:t>VI.-</w:t>
      </w:r>
      <w:r w:rsidR="003E6606" w:rsidRPr="00180355">
        <w:rPr>
          <w:rFonts w:ascii="Arial" w:hAnsi="Arial" w:cs="Arial"/>
          <w:b/>
          <w:sz w:val="20"/>
          <w:szCs w:val="20"/>
        </w:rPr>
        <w:t xml:space="preserve"> </w:t>
      </w:r>
      <w:r w:rsidRPr="00180355">
        <w:rPr>
          <w:rFonts w:ascii="Arial" w:hAnsi="Arial" w:cs="Arial"/>
          <w:sz w:val="20"/>
          <w:szCs w:val="20"/>
        </w:rPr>
        <w:t>Adjudicaciones administrativas;</w:t>
      </w:r>
    </w:p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  <w:r w:rsidRPr="00180355">
        <w:rPr>
          <w:rFonts w:ascii="Arial" w:hAnsi="Arial" w:cs="Arial"/>
          <w:b/>
          <w:sz w:val="20"/>
          <w:szCs w:val="20"/>
        </w:rPr>
        <w:t xml:space="preserve">VII.- </w:t>
      </w:r>
      <w:r w:rsidRPr="00180355">
        <w:rPr>
          <w:rFonts w:ascii="Arial" w:hAnsi="Arial" w:cs="Arial"/>
          <w:sz w:val="20"/>
          <w:szCs w:val="20"/>
        </w:rPr>
        <w:t>Subsidios de otro nivel de Gobierno;</w:t>
      </w:r>
    </w:p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  <w:r w:rsidRPr="00180355">
        <w:rPr>
          <w:rFonts w:ascii="Arial" w:hAnsi="Arial" w:cs="Arial"/>
          <w:b/>
          <w:sz w:val="20"/>
          <w:szCs w:val="20"/>
        </w:rPr>
        <w:t xml:space="preserve">VIII.- </w:t>
      </w:r>
      <w:r w:rsidRPr="00180355">
        <w:rPr>
          <w:rFonts w:ascii="Arial" w:hAnsi="Arial" w:cs="Arial"/>
          <w:sz w:val="20"/>
          <w:szCs w:val="20"/>
        </w:rPr>
        <w:t>Subsidios de organismos públicos y privados, y</w:t>
      </w:r>
    </w:p>
    <w:p w:rsidR="00847564" w:rsidRPr="00180355" w:rsidRDefault="00847564" w:rsidP="00E12ED4">
      <w:pPr>
        <w:pStyle w:val="Textoindependiente"/>
        <w:tabs>
          <w:tab w:val="left" w:pos="727"/>
        </w:tabs>
        <w:spacing w:before="0" w:line="360" w:lineRule="auto"/>
        <w:ind w:left="0"/>
        <w:rPr>
          <w:rFonts w:ascii="Arial" w:hAnsi="Arial" w:cs="Arial"/>
          <w:sz w:val="20"/>
          <w:szCs w:val="20"/>
        </w:rPr>
      </w:pPr>
      <w:r w:rsidRPr="00180355">
        <w:rPr>
          <w:rFonts w:ascii="Arial" w:hAnsi="Arial" w:cs="Arial"/>
          <w:b/>
          <w:sz w:val="20"/>
          <w:szCs w:val="20"/>
        </w:rPr>
        <w:t>IX.-</w:t>
      </w:r>
      <w:r w:rsidR="003E6606" w:rsidRPr="00180355">
        <w:rPr>
          <w:rFonts w:ascii="Arial" w:hAnsi="Arial" w:cs="Arial"/>
          <w:b/>
          <w:sz w:val="20"/>
          <w:szCs w:val="20"/>
        </w:rPr>
        <w:t xml:space="preserve"> </w:t>
      </w:r>
      <w:r w:rsidRPr="00180355">
        <w:rPr>
          <w:rFonts w:ascii="Arial" w:hAnsi="Arial" w:cs="Arial"/>
          <w:sz w:val="20"/>
          <w:szCs w:val="20"/>
        </w:rPr>
        <w:t>Multas impuestas por autoridades federales no fiscales.</w:t>
      </w:r>
    </w:p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847564" w:rsidRPr="00180355" w:rsidRDefault="00847564" w:rsidP="003E6606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80355">
        <w:rPr>
          <w:rFonts w:ascii="Arial" w:hAnsi="Arial" w:cs="Arial"/>
          <w:b/>
          <w:sz w:val="20"/>
          <w:szCs w:val="20"/>
        </w:rPr>
        <w:t xml:space="preserve">Artículo 34.- </w:t>
      </w:r>
      <w:r w:rsidRPr="00180355">
        <w:rPr>
          <w:rFonts w:ascii="Arial" w:hAnsi="Arial" w:cs="Arial"/>
          <w:sz w:val="20"/>
          <w:szCs w:val="20"/>
        </w:rPr>
        <w:t>Las personas que cometan infracciones señaladas en el artículo 160 de Ley de Hacienda para el Municipio de Baca, Yucatán, se harán acreedoras a las siguientes sanciones:</w:t>
      </w:r>
    </w:p>
    <w:p w:rsidR="00847564" w:rsidRPr="00180355" w:rsidRDefault="00847564" w:rsidP="003E6606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847564" w:rsidRPr="00180355" w:rsidRDefault="00847564" w:rsidP="003E6606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80355">
        <w:rPr>
          <w:rFonts w:ascii="Arial" w:hAnsi="Arial" w:cs="Arial"/>
          <w:b/>
          <w:sz w:val="20"/>
          <w:szCs w:val="20"/>
        </w:rPr>
        <w:t xml:space="preserve">I.- </w:t>
      </w:r>
      <w:r w:rsidRPr="00180355">
        <w:rPr>
          <w:rFonts w:ascii="Arial" w:hAnsi="Arial" w:cs="Arial"/>
          <w:sz w:val="20"/>
          <w:szCs w:val="20"/>
        </w:rPr>
        <w:t>Serán sancionadas con multa de 1 a 2.5 veces la Unidad de Medida y Actualización, las personas que cometan las infracciones contenidas en las fracciones I, III, IV y V;</w:t>
      </w:r>
    </w:p>
    <w:p w:rsidR="00847564" w:rsidRPr="00180355" w:rsidRDefault="00847564" w:rsidP="003E6606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80355">
        <w:rPr>
          <w:rFonts w:ascii="Arial" w:hAnsi="Arial" w:cs="Arial"/>
          <w:b/>
          <w:sz w:val="20"/>
          <w:szCs w:val="20"/>
        </w:rPr>
        <w:t xml:space="preserve">II.- </w:t>
      </w:r>
      <w:r w:rsidRPr="00180355">
        <w:rPr>
          <w:rFonts w:ascii="Arial" w:hAnsi="Arial" w:cs="Arial"/>
          <w:sz w:val="20"/>
          <w:szCs w:val="20"/>
        </w:rPr>
        <w:t>Serán sancionadas con multa de1 a 5 veces la Unidad de Medida y Actualización las personas que cometan la infracción contenida en la fracción VI;</w:t>
      </w:r>
    </w:p>
    <w:p w:rsidR="00847564" w:rsidRPr="00180355" w:rsidRDefault="00847564" w:rsidP="003E6606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80355">
        <w:rPr>
          <w:rFonts w:ascii="Arial" w:hAnsi="Arial" w:cs="Arial"/>
          <w:b/>
          <w:sz w:val="20"/>
          <w:szCs w:val="20"/>
        </w:rPr>
        <w:t xml:space="preserve">III.- </w:t>
      </w:r>
      <w:r w:rsidRPr="00180355">
        <w:rPr>
          <w:rFonts w:ascii="Arial" w:hAnsi="Arial" w:cs="Arial"/>
          <w:sz w:val="20"/>
          <w:szCs w:val="20"/>
        </w:rPr>
        <w:t>Serán sancionadas con multa de 1 a 25 veces la Unidad de Medida y Actualización, las personas que cometan la infracción contenida en la fracción II, y</w:t>
      </w:r>
    </w:p>
    <w:p w:rsidR="00847564" w:rsidRPr="00180355" w:rsidRDefault="00847564" w:rsidP="003E6606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80355">
        <w:rPr>
          <w:rFonts w:ascii="Arial" w:hAnsi="Arial" w:cs="Arial"/>
          <w:b/>
          <w:sz w:val="20"/>
          <w:szCs w:val="20"/>
        </w:rPr>
        <w:t>IV.-</w:t>
      </w:r>
      <w:r w:rsidRPr="00180355">
        <w:rPr>
          <w:rFonts w:ascii="Arial" w:hAnsi="Arial" w:cs="Arial"/>
          <w:sz w:val="20"/>
          <w:szCs w:val="20"/>
        </w:rPr>
        <w:t>Serán sancionadas con multas de 1 a 7.5 veces la Unidad de Medida y Actualización, las personas que cometan la infracción contenida en la fracción VII;</w:t>
      </w:r>
    </w:p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847564" w:rsidRPr="00180355" w:rsidRDefault="00847564" w:rsidP="003E6606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80355">
        <w:rPr>
          <w:rFonts w:ascii="Arial" w:hAnsi="Arial" w:cs="Arial"/>
          <w:sz w:val="20"/>
          <w:szCs w:val="20"/>
        </w:rPr>
        <w:t>Si el infractor fuese jornalero, obrero o trabajador, no podrá ser sancionado con multa mayor del importe de su jornal o la Unidad de Medida y Actualización de un día.</w:t>
      </w:r>
    </w:p>
    <w:p w:rsidR="00847564" w:rsidRPr="00180355" w:rsidRDefault="00847564" w:rsidP="003E6606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847564" w:rsidRPr="00180355" w:rsidRDefault="00847564" w:rsidP="003E6606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80355">
        <w:rPr>
          <w:rFonts w:ascii="Arial" w:hAnsi="Arial" w:cs="Arial"/>
          <w:sz w:val="20"/>
          <w:szCs w:val="20"/>
        </w:rPr>
        <w:t>Tratándose de trabajadores no asalariados, la multa no excederá del equivalente a un día de su ingreso.</w:t>
      </w:r>
    </w:p>
    <w:p w:rsidR="00847564" w:rsidRPr="00180355" w:rsidRDefault="00847564" w:rsidP="003E6606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847564" w:rsidRPr="00180355" w:rsidRDefault="00847564" w:rsidP="003E6606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80355">
        <w:rPr>
          <w:rFonts w:ascii="Arial" w:hAnsi="Arial" w:cs="Arial"/>
          <w:sz w:val="20"/>
          <w:szCs w:val="20"/>
        </w:rPr>
        <w:t>Cuando se aplique una sanción la autoridad deberá fundar y motivar su resolución.</w:t>
      </w:r>
    </w:p>
    <w:p w:rsidR="00847564" w:rsidRPr="00180355" w:rsidRDefault="00847564" w:rsidP="003E6606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847564" w:rsidRPr="00180355" w:rsidRDefault="00847564" w:rsidP="003E6606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80355">
        <w:rPr>
          <w:rFonts w:ascii="Arial" w:hAnsi="Arial" w:cs="Arial"/>
          <w:b/>
          <w:sz w:val="20"/>
          <w:szCs w:val="20"/>
        </w:rPr>
        <w:t xml:space="preserve">Artículo 35.- </w:t>
      </w:r>
      <w:r w:rsidRPr="00180355">
        <w:rPr>
          <w:rFonts w:ascii="Arial" w:hAnsi="Arial" w:cs="Arial"/>
          <w:sz w:val="20"/>
          <w:szCs w:val="20"/>
        </w:rPr>
        <w:t>Para los casos previstos en el artículo anterior, se considerará agravante el hecho de que el infractor sea reincidente. En tal sentido, habrá reincidencia cuando:</w:t>
      </w:r>
    </w:p>
    <w:p w:rsidR="00847564" w:rsidRPr="00180355" w:rsidRDefault="00847564" w:rsidP="003E6606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847564" w:rsidRPr="00180355" w:rsidRDefault="00847564" w:rsidP="003E6606">
      <w:pPr>
        <w:pStyle w:val="Textoindependiente"/>
        <w:tabs>
          <w:tab w:val="left" w:pos="881"/>
        </w:tabs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80355">
        <w:rPr>
          <w:rFonts w:ascii="Arial" w:hAnsi="Arial" w:cs="Arial"/>
          <w:b/>
          <w:sz w:val="20"/>
          <w:szCs w:val="20"/>
        </w:rPr>
        <w:t>I.-</w:t>
      </w:r>
      <w:r w:rsidR="003E6606" w:rsidRPr="00180355">
        <w:rPr>
          <w:rFonts w:ascii="Arial" w:hAnsi="Arial" w:cs="Arial"/>
          <w:b/>
          <w:sz w:val="20"/>
          <w:szCs w:val="20"/>
        </w:rPr>
        <w:t xml:space="preserve"> </w:t>
      </w:r>
      <w:r w:rsidRPr="00180355">
        <w:rPr>
          <w:rFonts w:ascii="Arial" w:hAnsi="Arial" w:cs="Arial"/>
          <w:sz w:val="20"/>
          <w:szCs w:val="20"/>
        </w:rPr>
        <w:t>Tratándose de infracciones que tengan como consecuencia la omisión en el pago de contribuciones, la segunda o posteriores veces que se sancione el infractor por ese motivo.</w:t>
      </w:r>
    </w:p>
    <w:p w:rsidR="00847564" w:rsidRPr="00180355" w:rsidRDefault="00847564" w:rsidP="003E6606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847564" w:rsidRPr="00180355" w:rsidRDefault="00847564" w:rsidP="003E6606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80355">
        <w:rPr>
          <w:rFonts w:ascii="Arial" w:hAnsi="Arial" w:cs="Arial"/>
          <w:b/>
          <w:sz w:val="20"/>
          <w:szCs w:val="20"/>
        </w:rPr>
        <w:t xml:space="preserve">II.- </w:t>
      </w:r>
      <w:r w:rsidRPr="00180355">
        <w:rPr>
          <w:rFonts w:ascii="Arial" w:hAnsi="Arial" w:cs="Arial"/>
          <w:sz w:val="20"/>
          <w:szCs w:val="20"/>
        </w:rPr>
        <w:t>Tratándose de infracciones que impliquen la falta de cumplimiento de obligaciones administrativas y/o fiscales distintas del pago de contribuciones, la segunda o posteriores veces que se sancione al infractor por ese motivo.</w:t>
      </w:r>
    </w:p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847564" w:rsidRPr="00180355" w:rsidRDefault="00847564" w:rsidP="00E12ED4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80355">
        <w:rPr>
          <w:rFonts w:ascii="Arial" w:hAnsi="Arial" w:cs="Arial"/>
          <w:b/>
          <w:sz w:val="20"/>
          <w:szCs w:val="20"/>
        </w:rPr>
        <w:t xml:space="preserve">Artículo 36.- </w:t>
      </w:r>
      <w:r w:rsidRPr="00180355">
        <w:rPr>
          <w:rFonts w:ascii="Arial" w:hAnsi="Arial" w:cs="Arial"/>
          <w:sz w:val="20"/>
          <w:szCs w:val="20"/>
        </w:rPr>
        <w:t>Para el cobro de las multas por infracciones a los reglamentos municipales, se estará a lo dispuesto en cada uno de ellos.</w:t>
      </w:r>
    </w:p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847564" w:rsidRPr="00180355" w:rsidRDefault="00847564" w:rsidP="00E12ED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80355">
        <w:rPr>
          <w:rFonts w:ascii="Arial" w:hAnsi="Arial"/>
          <w:b/>
          <w:sz w:val="20"/>
          <w:szCs w:val="20"/>
        </w:rPr>
        <w:t>CAPÍTULO VII</w:t>
      </w:r>
    </w:p>
    <w:p w:rsidR="00847564" w:rsidRPr="00180355" w:rsidRDefault="00847564" w:rsidP="00E12ED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80355">
        <w:rPr>
          <w:rFonts w:ascii="Arial" w:hAnsi="Arial"/>
          <w:b/>
          <w:sz w:val="20"/>
          <w:szCs w:val="20"/>
        </w:rPr>
        <w:t>Participaciones, Aportaciones y Convenios</w:t>
      </w:r>
    </w:p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b/>
          <w:sz w:val="20"/>
          <w:szCs w:val="20"/>
        </w:rPr>
      </w:pPr>
    </w:p>
    <w:p w:rsidR="00847564" w:rsidRPr="00180355" w:rsidRDefault="00847564" w:rsidP="00E12ED4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80355">
        <w:rPr>
          <w:rFonts w:ascii="Arial" w:hAnsi="Arial" w:cs="Arial"/>
          <w:b/>
          <w:sz w:val="20"/>
          <w:szCs w:val="20"/>
        </w:rPr>
        <w:t>Artículo 37.</w:t>
      </w:r>
      <w:r w:rsidRPr="00180355">
        <w:rPr>
          <w:rFonts w:ascii="Arial" w:hAnsi="Arial" w:cs="Arial"/>
          <w:sz w:val="20"/>
          <w:szCs w:val="20"/>
        </w:rPr>
        <w:t>- El Municipio de Baca, percibirá participaciones federales y estatales, así como aportaciones federales y convenios, de conformidad con lo establecido por la Ley de Coordinación Fiscal y la Ley de Coordinación Fiscal del Estado de Yucatán.</w:t>
      </w:r>
    </w:p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847564" w:rsidRPr="00180355" w:rsidRDefault="00847564" w:rsidP="00E12ED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80355">
        <w:rPr>
          <w:rFonts w:ascii="Arial" w:hAnsi="Arial"/>
          <w:b/>
          <w:sz w:val="20"/>
          <w:szCs w:val="20"/>
        </w:rPr>
        <w:t>CAPÍTULO VIII</w:t>
      </w:r>
    </w:p>
    <w:p w:rsidR="00847564" w:rsidRPr="00180355" w:rsidRDefault="00847564" w:rsidP="00E12ED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80355">
        <w:rPr>
          <w:rFonts w:ascii="Arial" w:hAnsi="Arial"/>
          <w:b/>
          <w:sz w:val="20"/>
          <w:szCs w:val="20"/>
        </w:rPr>
        <w:t>Ingresos Derivados de Financiamiento</w:t>
      </w:r>
    </w:p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b/>
          <w:sz w:val="20"/>
          <w:szCs w:val="20"/>
        </w:rPr>
      </w:pPr>
    </w:p>
    <w:p w:rsidR="00847564" w:rsidRPr="00180355" w:rsidRDefault="00847564" w:rsidP="00E12ED4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80355">
        <w:rPr>
          <w:rFonts w:ascii="Arial" w:hAnsi="Arial" w:cs="Arial"/>
          <w:b/>
          <w:sz w:val="20"/>
          <w:szCs w:val="20"/>
        </w:rPr>
        <w:t xml:space="preserve">Artículo 38.- </w:t>
      </w:r>
      <w:r w:rsidRPr="00180355">
        <w:rPr>
          <w:rFonts w:ascii="Arial" w:hAnsi="Arial" w:cs="Arial"/>
          <w:sz w:val="20"/>
          <w:szCs w:val="20"/>
        </w:rPr>
        <w:t>El Municipio de Baca podrá percibir ingresos extraordinarios vía empréstitos o financiamientos; o a través de la federación o el estado, por conceptos diferentes a las participaciones y aportaciones; de conformidad con lo establecido por las leyes respectivas.</w:t>
      </w:r>
    </w:p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847564" w:rsidRPr="00180355" w:rsidRDefault="00847564" w:rsidP="00E12ED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80355">
        <w:rPr>
          <w:rFonts w:ascii="Arial" w:hAnsi="Arial"/>
          <w:b/>
          <w:sz w:val="20"/>
          <w:szCs w:val="20"/>
        </w:rPr>
        <w:t>TÍTULO TERCERO</w:t>
      </w:r>
    </w:p>
    <w:p w:rsidR="00847564" w:rsidRPr="00180355" w:rsidRDefault="00847564" w:rsidP="00E12ED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80355">
        <w:rPr>
          <w:rFonts w:ascii="Arial" w:hAnsi="Arial"/>
          <w:b/>
          <w:sz w:val="20"/>
          <w:szCs w:val="20"/>
        </w:rPr>
        <w:t>DEL PRONÓSTICO DE INGRESOS</w:t>
      </w:r>
    </w:p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b/>
          <w:sz w:val="20"/>
          <w:szCs w:val="20"/>
        </w:rPr>
      </w:pPr>
    </w:p>
    <w:p w:rsidR="00847564" w:rsidRPr="00180355" w:rsidRDefault="00847564" w:rsidP="00E12ED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80355">
        <w:rPr>
          <w:rFonts w:ascii="Arial" w:hAnsi="Arial"/>
          <w:b/>
          <w:sz w:val="20"/>
          <w:szCs w:val="20"/>
        </w:rPr>
        <w:t>CAPÍTULO ÚNICO</w:t>
      </w:r>
    </w:p>
    <w:p w:rsidR="00847564" w:rsidRPr="00180355" w:rsidRDefault="00847564" w:rsidP="00E12ED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80355">
        <w:rPr>
          <w:rFonts w:ascii="Arial" w:hAnsi="Arial"/>
          <w:b/>
          <w:sz w:val="20"/>
          <w:szCs w:val="20"/>
        </w:rPr>
        <w:t>De los Ingresos a Percibir</w:t>
      </w:r>
    </w:p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b/>
          <w:sz w:val="20"/>
          <w:szCs w:val="20"/>
        </w:rPr>
      </w:pPr>
    </w:p>
    <w:p w:rsidR="00847564" w:rsidRPr="00180355" w:rsidRDefault="00847564" w:rsidP="00E12ED4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80355">
        <w:rPr>
          <w:rFonts w:ascii="Arial" w:hAnsi="Arial" w:cs="Arial"/>
          <w:b/>
          <w:sz w:val="20"/>
          <w:szCs w:val="20"/>
        </w:rPr>
        <w:t xml:space="preserve">Artículo 39.- </w:t>
      </w:r>
      <w:r w:rsidRPr="00180355">
        <w:rPr>
          <w:rFonts w:ascii="Arial" w:hAnsi="Arial" w:cs="Arial"/>
          <w:sz w:val="20"/>
          <w:szCs w:val="20"/>
        </w:rPr>
        <w:t>Los ingresos que la Tesorería Municipal de Baca calcula percibir durante el Ejercicio Fiscal del año 2023, en concepto de Impuestos, son los siguientes:</w:t>
      </w:r>
    </w:p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6784"/>
        <w:gridCol w:w="424"/>
        <w:gridCol w:w="1893"/>
      </w:tblGrid>
      <w:tr w:rsidR="003E6606" w:rsidRPr="00180355" w:rsidTr="00EF21EB">
        <w:trPr>
          <w:trHeight w:val="20"/>
        </w:trPr>
        <w:tc>
          <w:tcPr>
            <w:tcW w:w="3727" w:type="pct"/>
            <w:tcBorders>
              <w:top w:val="single" w:sz="4" w:space="0" w:color="auto"/>
            </w:tcBorders>
          </w:tcPr>
          <w:p w:rsidR="003E6606" w:rsidRPr="00180355" w:rsidRDefault="003E6606" w:rsidP="00E12E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Impuestos</w:t>
            </w:r>
          </w:p>
        </w:tc>
        <w:tc>
          <w:tcPr>
            <w:tcW w:w="233" w:type="pct"/>
            <w:tcBorders>
              <w:right w:val="nil"/>
            </w:tcBorders>
          </w:tcPr>
          <w:p w:rsidR="003E6606" w:rsidRPr="00180355" w:rsidRDefault="003E6606" w:rsidP="00EF21EB">
            <w:pPr>
              <w:pStyle w:val="TableParagraph"/>
              <w:tabs>
                <w:tab w:val="left" w:pos="664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040" w:type="pct"/>
            <w:tcBorders>
              <w:left w:val="nil"/>
            </w:tcBorders>
          </w:tcPr>
          <w:p w:rsidR="003E6606" w:rsidRPr="00180355" w:rsidRDefault="003E6606" w:rsidP="00EF21EB">
            <w:pPr>
              <w:pStyle w:val="TableParagraph"/>
              <w:tabs>
                <w:tab w:val="left" w:pos="664"/>
              </w:tabs>
              <w:spacing w:line="360" w:lineRule="auto"/>
              <w:ind w:left="225"/>
              <w:jc w:val="right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1,420,300.00</w:t>
            </w:r>
          </w:p>
        </w:tc>
      </w:tr>
      <w:tr w:rsidR="003E6606" w:rsidRPr="00180355" w:rsidTr="00EF21EB">
        <w:trPr>
          <w:trHeight w:val="20"/>
        </w:trPr>
        <w:tc>
          <w:tcPr>
            <w:tcW w:w="3727" w:type="pct"/>
          </w:tcPr>
          <w:p w:rsidR="003E6606" w:rsidRPr="00180355" w:rsidRDefault="003E6606" w:rsidP="00E12E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Impuestos sobre los ingresos</w:t>
            </w:r>
          </w:p>
        </w:tc>
        <w:tc>
          <w:tcPr>
            <w:tcW w:w="233" w:type="pct"/>
            <w:tcBorders>
              <w:right w:val="nil"/>
            </w:tcBorders>
          </w:tcPr>
          <w:p w:rsidR="003E6606" w:rsidRPr="00180355" w:rsidRDefault="003E6606" w:rsidP="00EF21EB">
            <w:pPr>
              <w:pStyle w:val="TableParagraph"/>
              <w:tabs>
                <w:tab w:val="left" w:pos="143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040" w:type="pct"/>
            <w:tcBorders>
              <w:left w:val="nil"/>
            </w:tcBorders>
          </w:tcPr>
          <w:p w:rsidR="003E6606" w:rsidRPr="00180355" w:rsidRDefault="003E6606" w:rsidP="00EF21EB">
            <w:pPr>
              <w:pStyle w:val="TableParagraph"/>
              <w:tabs>
                <w:tab w:val="left" w:pos="1439"/>
              </w:tabs>
              <w:spacing w:line="360" w:lineRule="auto"/>
              <w:ind w:left="999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3E6606" w:rsidRPr="00180355" w:rsidTr="00EF21EB">
        <w:trPr>
          <w:trHeight w:val="20"/>
        </w:trPr>
        <w:tc>
          <w:tcPr>
            <w:tcW w:w="3727" w:type="pct"/>
          </w:tcPr>
          <w:p w:rsidR="003E6606" w:rsidRPr="00180355" w:rsidRDefault="003E6606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&gt; Impuesto sobre Espectáculos y Diversiones Públicas</w:t>
            </w:r>
          </w:p>
        </w:tc>
        <w:tc>
          <w:tcPr>
            <w:tcW w:w="233" w:type="pct"/>
            <w:tcBorders>
              <w:right w:val="nil"/>
            </w:tcBorders>
          </w:tcPr>
          <w:p w:rsidR="003E6606" w:rsidRPr="00180355" w:rsidRDefault="003E6606" w:rsidP="00EF21EB">
            <w:pPr>
              <w:pStyle w:val="TableParagraph"/>
              <w:tabs>
                <w:tab w:val="left" w:pos="1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040" w:type="pct"/>
            <w:tcBorders>
              <w:left w:val="nil"/>
            </w:tcBorders>
          </w:tcPr>
          <w:p w:rsidR="003E6606" w:rsidRPr="00180355" w:rsidRDefault="003E6606" w:rsidP="00EF21EB">
            <w:pPr>
              <w:pStyle w:val="TableParagraph"/>
              <w:tabs>
                <w:tab w:val="left" w:pos="1443"/>
              </w:tabs>
              <w:spacing w:line="360" w:lineRule="auto"/>
              <w:ind w:left="999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3E6606" w:rsidRPr="00180355" w:rsidTr="00EF21EB">
        <w:trPr>
          <w:trHeight w:val="20"/>
        </w:trPr>
        <w:tc>
          <w:tcPr>
            <w:tcW w:w="3727" w:type="pct"/>
          </w:tcPr>
          <w:p w:rsidR="003E6606" w:rsidRPr="00180355" w:rsidRDefault="003E6606" w:rsidP="00E12E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Impuestos sobre el patrimonio</w:t>
            </w:r>
          </w:p>
        </w:tc>
        <w:tc>
          <w:tcPr>
            <w:tcW w:w="233" w:type="pct"/>
            <w:tcBorders>
              <w:right w:val="nil"/>
            </w:tcBorders>
          </w:tcPr>
          <w:p w:rsidR="003E6606" w:rsidRPr="00180355" w:rsidRDefault="003E6606" w:rsidP="00EF21EB">
            <w:pPr>
              <w:pStyle w:val="TableParagraph"/>
              <w:tabs>
                <w:tab w:val="left" w:pos="835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040" w:type="pct"/>
            <w:tcBorders>
              <w:left w:val="nil"/>
            </w:tcBorders>
          </w:tcPr>
          <w:p w:rsidR="003E6606" w:rsidRPr="00180355" w:rsidRDefault="003E6606" w:rsidP="00EF21EB">
            <w:pPr>
              <w:pStyle w:val="TableParagraph"/>
              <w:tabs>
                <w:tab w:val="left" w:pos="835"/>
              </w:tabs>
              <w:spacing w:line="360" w:lineRule="auto"/>
              <w:ind w:left="387"/>
              <w:jc w:val="right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420,300.00</w:t>
            </w:r>
          </w:p>
        </w:tc>
      </w:tr>
      <w:tr w:rsidR="003E6606" w:rsidRPr="00180355" w:rsidTr="00EF21EB">
        <w:trPr>
          <w:trHeight w:val="20"/>
        </w:trPr>
        <w:tc>
          <w:tcPr>
            <w:tcW w:w="3727" w:type="pct"/>
          </w:tcPr>
          <w:p w:rsidR="003E6606" w:rsidRPr="00180355" w:rsidRDefault="003E6606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&gt; Impuesto Predial</w:t>
            </w:r>
          </w:p>
        </w:tc>
        <w:tc>
          <w:tcPr>
            <w:tcW w:w="233" w:type="pct"/>
            <w:tcBorders>
              <w:right w:val="nil"/>
            </w:tcBorders>
          </w:tcPr>
          <w:p w:rsidR="003E6606" w:rsidRPr="00180355" w:rsidRDefault="003E6606" w:rsidP="00EF21EB">
            <w:pPr>
              <w:pStyle w:val="TableParagraph"/>
              <w:tabs>
                <w:tab w:val="left" w:pos="83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040" w:type="pct"/>
            <w:tcBorders>
              <w:left w:val="nil"/>
            </w:tcBorders>
          </w:tcPr>
          <w:p w:rsidR="003E6606" w:rsidRPr="00180355" w:rsidRDefault="003E6606" w:rsidP="00EF21EB">
            <w:pPr>
              <w:pStyle w:val="TableParagraph"/>
              <w:tabs>
                <w:tab w:val="left" w:pos="834"/>
              </w:tabs>
              <w:spacing w:line="360" w:lineRule="auto"/>
              <w:ind w:left="387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420,300.00</w:t>
            </w:r>
          </w:p>
        </w:tc>
      </w:tr>
      <w:tr w:rsidR="003E6606" w:rsidRPr="00180355" w:rsidTr="00EF21EB">
        <w:trPr>
          <w:trHeight w:val="20"/>
        </w:trPr>
        <w:tc>
          <w:tcPr>
            <w:tcW w:w="3727" w:type="pct"/>
          </w:tcPr>
          <w:p w:rsidR="003E6606" w:rsidRPr="00180355" w:rsidRDefault="003E6606" w:rsidP="00E12E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Impuestos sobre la producción, el consumo y las transacciones</w:t>
            </w:r>
          </w:p>
        </w:tc>
        <w:tc>
          <w:tcPr>
            <w:tcW w:w="233" w:type="pct"/>
            <w:tcBorders>
              <w:right w:val="nil"/>
            </w:tcBorders>
          </w:tcPr>
          <w:p w:rsidR="003E6606" w:rsidRPr="00180355" w:rsidRDefault="003E6606" w:rsidP="00EF21EB">
            <w:pPr>
              <w:pStyle w:val="TableParagraph"/>
              <w:tabs>
                <w:tab w:val="left" w:pos="835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040" w:type="pct"/>
            <w:tcBorders>
              <w:left w:val="nil"/>
            </w:tcBorders>
          </w:tcPr>
          <w:p w:rsidR="003E6606" w:rsidRPr="00180355" w:rsidRDefault="003E6606" w:rsidP="00EF21EB">
            <w:pPr>
              <w:pStyle w:val="TableParagraph"/>
              <w:tabs>
                <w:tab w:val="left" w:pos="835"/>
              </w:tabs>
              <w:spacing w:line="360" w:lineRule="auto"/>
              <w:ind w:left="225"/>
              <w:jc w:val="right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1,000,000</w:t>
            </w: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.00</w:t>
            </w:r>
          </w:p>
        </w:tc>
      </w:tr>
      <w:tr w:rsidR="003E6606" w:rsidRPr="00180355" w:rsidTr="00EF21EB">
        <w:trPr>
          <w:trHeight w:val="20"/>
        </w:trPr>
        <w:tc>
          <w:tcPr>
            <w:tcW w:w="3727" w:type="pct"/>
          </w:tcPr>
          <w:p w:rsidR="003E6606" w:rsidRPr="00180355" w:rsidRDefault="003E6606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&gt;</w:t>
            </w: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Impuesto sobre Adquisición de Inmuebles</w:t>
            </w:r>
          </w:p>
        </w:tc>
        <w:tc>
          <w:tcPr>
            <w:tcW w:w="233" w:type="pct"/>
            <w:tcBorders>
              <w:right w:val="nil"/>
            </w:tcBorders>
          </w:tcPr>
          <w:p w:rsidR="003E6606" w:rsidRPr="00180355" w:rsidRDefault="003E6606" w:rsidP="00EF21EB">
            <w:pPr>
              <w:pStyle w:val="TableParagraph"/>
              <w:tabs>
                <w:tab w:val="left" w:pos="83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040" w:type="pct"/>
            <w:tcBorders>
              <w:left w:val="nil"/>
            </w:tcBorders>
          </w:tcPr>
          <w:p w:rsidR="003E6606" w:rsidRPr="00180355" w:rsidRDefault="003E6606" w:rsidP="00EF21EB">
            <w:pPr>
              <w:pStyle w:val="TableParagraph"/>
              <w:tabs>
                <w:tab w:val="left" w:pos="836"/>
              </w:tabs>
              <w:spacing w:line="360" w:lineRule="auto"/>
              <w:ind w:left="225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1,000,000.00</w:t>
            </w:r>
          </w:p>
        </w:tc>
      </w:tr>
      <w:tr w:rsidR="003E6606" w:rsidRPr="00180355" w:rsidTr="00EF21EB">
        <w:trPr>
          <w:trHeight w:val="20"/>
        </w:trPr>
        <w:tc>
          <w:tcPr>
            <w:tcW w:w="3727" w:type="pct"/>
          </w:tcPr>
          <w:p w:rsidR="003E6606" w:rsidRPr="00180355" w:rsidRDefault="003E6606" w:rsidP="00E12E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Accesorios</w:t>
            </w:r>
          </w:p>
        </w:tc>
        <w:tc>
          <w:tcPr>
            <w:tcW w:w="233" w:type="pct"/>
            <w:tcBorders>
              <w:right w:val="nil"/>
            </w:tcBorders>
          </w:tcPr>
          <w:p w:rsidR="003E6606" w:rsidRPr="00180355" w:rsidRDefault="003E6606" w:rsidP="00EF21EB">
            <w:pPr>
              <w:pStyle w:val="TableParagraph"/>
              <w:tabs>
                <w:tab w:val="left" w:pos="143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040" w:type="pct"/>
            <w:tcBorders>
              <w:left w:val="nil"/>
            </w:tcBorders>
          </w:tcPr>
          <w:p w:rsidR="003E6606" w:rsidRPr="00180355" w:rsidRDefault="003E6606" w:rsidP="00EF21EB">
            <w:pPr>
              <w:pStyle w:val="TableParagraph"/>
              <w:tabs>
                <w:tab w:val="left" w:pos="1439"/>
              </w:tabs>
              <w:spacing w:line="360" w:lineRule="auto"/>
              <w:ind w:left="999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3E6606" w:rsidRPr="00180355" w:rsidTr="00EF21EB">
        <w:trPr>
          <w:trHeight w:val="20"/>
        </w:trPr>
        <w:tc>
          <w:tcPr>
            <w:tcW w:w="3727" w:type="pct"/>
          </w:tcPr>
          <w:p w:rsidR="003E6606" w:rsidRPr="00180355" w:rsidRDefault="003E6606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&gt; Actualizaciones y Recargos de Impuestos</w:t>
            </w:r>
          </w:p>
        </w:tc>
        <w:tc>
          <w:tcPr>
            <w:tcW w:w="233" w:type="pct"/>
            <w:tcBorders>
              <w:right w:val="nil"/>
            </w:tcBorders>
          </w:tcPr>
          <w:p w:rsidR="003E6606" w:rsidRPr="00180355" w:rsidRDefault="003E6606" w:rsidP="00EF21EB">
            <w:pPr>
              <w:pStyle w:val="TableParagraph"/>
              <w:tabs>
                <w:tab w:val="left" w:pos="1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040" w:type="pct"/>
            <w:tcBorders>
              <w:left w:val="nil"/>
            </w:tcBorders>
          </w:tcPr>
          <w:p w:rsidR="003E6606" w:rsidRPr="00180355" w:rsidRDefault="003E6606" w:rsidP="00EF21EB">
            <w:pPr>
              <w:pStyle w:val="TableParagraph"/>
              <w:tabs>
                <w:tab w:val="left" w:pos="1443"/>
              </w:tabs>
              <w:spacing w:line="360" w:lineRule="auto"/>
              <w:ind w:left="999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3E6606" w:rsidRPr="00180355" w:rsidTr="00EF21EB">
        <w:trPr>
          <w:trHeight w:val="20"/>
        </w:trPr>
        <w:tc>
          <w:tcPr>
            <w:tcW w:w="3727" w:type="pct"/>
            <w:tcBorders>
              <w:bottom w:val="single" w:sz="6" w:space="0" w:color="000000"/>
            </w:tcBorders>
          </w:tcPr>
          <w:p w:rsidR="003E6606" w:rsidRPr="00180355" w:rsidRDefault="003E6606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&gt; Multas de Impuestos</w:t>
            </w:r>
          </w:p>
        </w:tc>
        <w:tc>
          <w:tcPr>
            <w:tcW w:w="233" w:type="pct"/>
            <w:tcBorders>
              <w:right w:val="nil"/>
            </w:tcBorders>
          </w:tcPr>
          <w:p w:rsidR="003E6606" w:rsidRPr="00180355" w:rsidRDefault="003E6606" w:rsidP="00EF21EB">
            <w:pPr>
              <w:pStyle w:val="TableParagraph"/>
              <w:tabs>
                <w:tab w:val="left" w:pos="142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040" w:type="pct"/>
            <w:tcBorders>
              <w:left w:val="nil"/>
            </w:tcBorders>
          </w:tcPr>
          <w:p w:rsidR="003E6606" w:rsidRPr="00180355" w:rsidRDefault="003E6606" w:rsidP="00EF21EB">
            <w:pPr>
              <w:pStyle w:val="TableParagraph"/>
              <w:tabs>
                <w:tab w:val="left" w:pos="1429"/>
              </w:tabs>
              <w:spacing w:line="360" w:lineRule="auto"/>
              <w:ind w:left="999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3E6606" w:rsidRPr="00180355" w:rsidTr="00EF21EB">
        <w:trPr>
          <w:trHeight w:val="20"/>
        </w:trPr>
        <w:tc>
          <w:tcPr>
            <w:tcW w:w="3727" w:type="pct"/>
            <w:tcBorders>
              <w:top w:val="single" w:sz="6" w:space="0" w:color="000000"/>
            </w:tcBorders>
          </w:tcPr>
          <w:p w:rsidR="003E6606" w:rsidRPr="00180355" w:rsidRDefault="003E6606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&gt; Gastos de Ejecución de Impuestos</w:t>
            </w:r>
          </w:p>
        </w:tc>
        <w:tc>
          <w:tcPr>
            <w:tcW w:w="233" w:type="pct"/>
            <w:tcBorders>
              <w:right w:val="nil"/>
            </w:tcBorders>
          </w:tcPr>
          <w:p w:rsidR="003E6606" w:rsidRPr="00180355" w:rsidRDefault="003E6606" w:rsidP="00EF21EB">
            <w:pPr>
              <w:pStyle w:val="TableParagraph"/>
              <w:tabs>
                <w:tab w:val="left" w:pos="142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040" w:type="pct"/>
            <w:tcBorders>
              <w:left w:val="nil"/>
            </w:tcBorders>
          </w:tcPr>
          <w:p w:rsidR="003E6606" w:rsidRPr="00180355" w:rsidRDefault="003E6606" w:rsidP="00EF21EB">
            <w:pPr>
              <w:pStyle w:val="TableParagraph"/>
              <w:tabs>
                <w:tab w:val="left" w:pos="1429"/>
              </w:tabs>
              <w:spacing w:line="360" w:lineRule="auto"/>
              <w:ind w:left="999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3E6606" w:rsidRPr="00180355" w:rsidTr="00EF21EB">
        <w:trPr>
          <w:trHeight w:val="20"/>
        </w:trPr>
        <w:tc>
          <w:tcPr>
            <w:tcW w:w="3727" w:type="pct"/>
          </w:tcPr>
          <w:p w:rsidR="003E6606" w:rsidRPr="00180355" w:rsidRDefault="003E6606" w:rsidP="00E12E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Otros Impuestos</w:t>
            </w:r>
          </w:p>
        </w:tc>
        <w:tc>
          <w:tcPr>
            <w:tcW w:w="233" w:type="pct"/>
            <w:tcBorders>
              <w:right w:val="nil"/>
            </w:tcBorders>
          </w:tcPr>
          <w:p w:rsidR="003E6606" w:rsidRPr="00180355" w:rsidRDefault="003E6606" w:rsidP="00EF21EB">
            <w:pPr>
              <w:pStyle w:val="TableParagraph"/>
              <w:tabs>
                <w:tab w:val="left" w:pos="1431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040" w:type="pct"/>
            <w:tcBorders>
              <w:left w:val="nil"/>
            </w:tcBorders>
          </w:tcPr>
          <w:p w:rsidR="003E6606" w:rsidRPr="00180355" w:rsidRDefault="003E6606" w:rsidP="00EF21EB">
            <w:pPr>
              <w:pStyle w:val="TableParagraph"/>
              <w:tabs>
                <w:tab w:val="left" w:pos="1431"/>
              </w:tabs>
              <w:spacing w:line="360" w:lineRule="auto"/>
              <w:ind w:left="999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3E6606" w:rsidRPr="00180355" w:rsidTr="00EF21EB">
        <w:trPr>
          <w:trHeight w:val="20"/>
        </w:trPr>
        <w:tc>
          <w:tcPr>
            <w:tcW w:w="3727" w:type="pct"/>
          </w:tcPr>
          <w:p w:rsidR="003E6606" w:rsidRPr="00180355" w:rsidRDefault="003E6606" w:rsidP="00E12E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Impuestos no comprendidos en las fracciones de la Ley de Ingreso causadas en ejercicios fiscales anteriores pendientes de liquidación</w:t>
            </w:r>
          </w:p>
          <w:p w:rsidR="003E6606" w:rsidRPr="00180355" w:rsidRDefault="003E6606" w:rsidP="00E12E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pago</w:t>
            </w:r>
          </w:p>
        </w:tc>
        <w:tc>
          <w:tcPr>
            <w:tcW w:w="233" w:type="pct"/>
            <w:tcBorders>
              <w:right w:val="nil"/>
            </w:tcBorders>
          </w:tcPr>
          <w:p w:rsidR="003E6606" w:rsidRPr="00180355" w:rsidRDefault="003E6606" w:rsidP="00EF21EB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3E6606" w:rsidRPr="00180355" w:rsidRDefault="003E6606" w:rsidP="00EF21EB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3E6606" w:rsidRPr="00180355" w:rsidRDefault="003E6606" w:rsidP="00EF21EB">
            <w:pPr>
              <w:pStyle w:val="TableParagraph"/>
              <w:tabs>
                <w:tab w:val="left" w:pos="1431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040" w:type="pct"/>
            <w:tcBorders>
              <w:left w:val="nil"/>
            </w:tcBorders>
          </w:tcPr>
          <w:p w:rsidR="003E6606" w:rsidRPr="00180355" w:rsidRDefault="003E6606" w:rsidP="00EF21EB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val="es-MX" w:eastAsia="es-MX"/>
              </w:rPr>
            </w:pPr>
          </w:p>
          <w:p w:rsidR="003E6606" w:rsidRPr="00180355" w:rsidRDefault="003E6606" w:rsidP="00EF21EB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val="es-MX" w:eastAsia="es-MX"/>
              </w:rPr>
            </w:pPr>
          </w:p>
          <w:p w:rsidR="003E6606" w:rsidRPr="00180355" w:rsidRDefault="003E6606" w:rsidP="00EF21EB">
            <w:pPr>
              <w:pStyle w:val="TableParagraph"/>
              <w:tabs>
                <w:tab w:val="left" w:pos="1431"/>
              </w:tabs>
              <w:spacing w:line="360" w:lineRule="auto"/>
              <w:ind w:left="999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</w:tbl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847564" w:rsidRPr="00180355" w:rsidRDefault="00847564" w:rsidP="00180355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80355">
        <w:rPr>
          <w:rFonts w:ascii="Arial" w:hAnsi="Arial" w:cs="Arial"/>
          <w:b/>
          <w:sz w:val="20"/>
          <w:szCs w:val="20"/>
        </w:rPr>
        <w:t xml:space="preserve">Artículo 40.- </w:t>
      </w:r>
      <w:r w:rsidRPr="00180355">
        <w:rPr>
          <w:rFonts w:ascii="Arial" w:hAnsi="Arial" w:cs="Arial"/>
          <w:sz w:val="20"/>
          <w:szCs w:val="20"/>
        </w:rPr>
        <w:t>Los ingresos que la Tesorería Municipal de Baca</w:t>
      </w:r>
      <w:r w:rsidR="00180355">
        <w:rPr>
          <w:rFonts w:ascii="Arial" w:hAnsi="Arial" w:cs="Arial"/>
          <w:sz w:val="20"/>
          <w:szCs w:val="20"/>
        </w:rPr>
        <w:t>,</w:t>
      </w:r>
      <w:r w:rsidRPr="00180355">
        <w:rPr>
          <w:rFonts w:ascii="Arial" w:hAnsi="Arial" w:cs="Arial"/>
          <w:sz w:val="20"/>
          <w:szCs w:val="20"/>
        </w:rPr>
        <w:t xml:space="preserve"> estima percibir durante el Ejercicio Fiscal del año 2023, en concepto de derechos, son los siguientes:</w:t>
      </w:r>
    </w:p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6818"/>
        <w:gridCol w:w="801"/>
        <w:gridCol w:w="1484"/>
      </w:tblGrid>
      <w:tr w:rsidR="00BB10CA" w:rsidRPr="00180355" w:rsidTr="00AB0BA0">
        <w:trPr>
          <w:trHeight w:val="354"/>
        </w:trPr>
        <w:tc>
          <w:tcPr>
            <w:tcW w:w="3745" w:type="pct"/>
          </w:tcPr>
          <w:p w:rsidR="00BB10CA" w:rsidRPr="00180355" w:rsidRDefault="00BB10CA" w:rsidP="00E12E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Derechos</w:t>
            </w:r>
          </w:p>
        </w:tc>
        <w:tc>
          <w:tcPr>
            <w:tcW w:w="440" w:type="pct"/>
            <w:tcBorders>
              <w:right w:val="nil"/>
            </w:tcBorders>
          </w:tcPr>
          <w:p w:rsidR="00BB10CA" w:rsidRPr="00180355" w:rsidRDefault="00BB10CA" w:rsidP="00BB10CA">
            <w:pPr>
              <w:pStyle w:val="TableParagraph"/>
              <w:tabs>
                <w:tab w:val="left" w:pos="820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$</w:t>
            </w:r>
          </w:p>
        </w:tc>
        <w:tc>
          <w:tcPr>
            <w:tcW w:w="815" w:type="pct"/>
            <w:tcBorders>
              <w:left w:val="nil"/>
              <w:right w:val="single" w:sz="6" w:space="0" w:color="000000"/>
            </w:tcBorders>
          </w:tcPr>
          <w:p w:rsidR="00BB10CA" w:rsidRPr="00180355" w:rsidRDefault="00BB10CA" w:rsidP="00BB10CA">
            <w:pPr>
              <w:pStyle w:val="TableParagraph"/>
              <w:tabs>
                <w:tab w:val="left" w:pos="820"/>
              </w:tabs>
              <w:spacing w:line="360" w:lineRule="auto"/>
              <w:ind w:left="375"/>
              <w:jc w:val="right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905,500.00</w:t>
            </w:r>
          </w:p>
        </w:tc>
      </w:tr>
      <w:tr w:rsidR="00BB10CA" w:rsidRPr="00180355" w:rsidTr="00AB0BA0">
        <w:trPr>
          <w:trHeight w:val="700"/>
        </w:trPr>
        <w:tc>
          <w:tcPr>
            <w:tcW w:w="3745" w:type="pct"/>
          </w:tcPr>
          <w:p w:rsidR="00BB10CA" w:rsidRPr="00180355" w:rsidRDefault="00BB10CA" w:rsidP="00E12E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Derechos por el uso, goce, aprovechamiento o explotación de</w:t>
            </w:r>
          </w:p>
          <w:p w:rsidR="00BB10CA" w:rsidRPr="00180355" w:rsidRDefault="00BB10CA" w:rsidP="00E12E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bienes de dominio público</w:t>
            </w:r>
          </w:p>
        </w:tc>
        <w:tc>
          <w:tcPr>
            <w:tcW w:w="440" w:type="pct"/>
            <w:tcBorders>
              <w:right w:val="nil"/>
            </w:tcBorders>
          </w:tcPr>
          <w:p w:rsidR="00BB10CA" w:rsidRPr="00180355" w:rsidRDefault="00BB10CA" w:rsidP="00BB10CA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BB10CA" w:rsidRPr="00180355" w:rsidRDefault="00BB10CA" w:rsidP="00BB10CA">
            <w:pPr>
              <w:pStyle w:val="TableParagraph"/>
              <w:tabs>
                <w:tab w:val="left" w:pos="1102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815" w:type="pct"/>
            <w:tcBorders>
              <w:left w:val="nil"/>
              <w:right w:val="single" w:sz="6" w:space="0" w:color="000000"/>
            </w:tcBorders>
          </w:tcPr>
          <w:p w:rsidR="00BB10CA" w:rsidRPr="00180355" w:rsidRDefault="00BB10CA" w:rsidP="00BB10CA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sz w:val="20"/>
                <w:szCs w:val="20"/>
                <w:lang w:val="es-MX" w:eastAsia="es-MX"/>
              </w:rPr>
            </w:pPr>
          </w:p>
          <w:p w:rsidR="00BB10CA" w:rsidRPr="00180355" w:rsidRDefault="00BB10CA" w:rsidP="00BB10CA">
            <w:pPr>
              <w:pStyle w:val="TableParagraph"/>
              <w:tabs>
                <w:tab w:val="left" w:pos="1102"/>
              </w:tabs>
              <w:spacing w:line="360" w:lineRule="auto"/>
              <w:ind w:left="435"/>
              <w:jc w:val="right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0,000.00</w:t>
            </w:r>
          </w:p>
        </w:tc>
      </w:tr>
      <w:tr w:rsidR="00BB10CA" w:rsidRPr="00180355" w:rsidTr="00AB0BA0">
        <w:trPr>
          <w:trHeight w:val="702"/>
        </w:trPr>
        <w:tc>
          <w:tcPr>
            <w:tcW w:w="3745" w:type="pct"/>
            <w:tcBorders>
              <w:bottom w:val="single" w:sz="6" w:space="0" w:color="000000"/>
            </w:tcBorders>
          </w:tcPr>
          <w:p w:rsidR="00BB10CA" w:rsidRPr="00180355" w:rsidRDefault="00BB10CA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&gt; Por el uso de locales o pisos de mercados, espacios en la vía o</w:t>
            </w:r>
          </w:p>
          <w:p w:rsidR="00BB10CA" w:rsidRPr="00180355" w:rsidRDefault="00BB10CA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parques públicos</w:t>
            </w:r>
          </w:p>
        </w:tc>
        <w:tc>
          <w:tcPr>
            <w:tcW w:w="440" w:type="pct"/>
            <w:tcBorders>
              <w:bottom w:val="single" w:sz="6" w:space="0" w:color="000000"/>
              <w:right w:val="nil"/>
            </w:tcBorders>
          </w:tcPr>
          <w:p w:rsidR="00BB10CA" w:rsidRPr="00180355" w:rsidRDefault="00BB10CA" w:rsidP="00BB10CA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BB10CA" w:rsidRPr="00180355" w:rsidRDefault="00BB10CA" w:rsidP="00BB10CA">
            <w:pPr>
              <w:pStyle w:val="TableParagraph"/>
              <w:tabs>
                <w:tab w:val="left" w:pos="109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815" w:type="pct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BB10CA" w:rsidRPr="00180355" w:rsidRDefault="00BB10CA" w:rsidP="00BB10CA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val="es-MX" w:eastAsia="es-MX"/>
              </w:rPr>
            </w:pPr>
          </w:p>
          <w:p w:rsidR="00BB10CA" w:rsidRPr="00180355" w:rsidRDefault="00BB10CA" w:rsidP="00BB10CA">
            <w:pPr>
              <w:pStyle w:val="TableParagraph"/>
              <w:tabs>
                <w:tab w:val="left" w:pos="1097"/>
              </w:tabs>
              <w:spacing w:line="360" w:lineRule="auto"/>
              <w:ind w:left="435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10,000.00</w:t>
            </w:r>
          </w:p>
        </w:tc>
      </w:tr>
      <w:tr w:rsidR="00BB10CA" w:rsidRPr="00180355" w:rsidTr="00AB0BA0">
        <w:trPr>
          <w:trHeight w:val="705"/>
        </w:trPr>
        <w:tc>
          <w:tcPr>
            <w:tcW w:w="3745" w:type="pct"/>
            <w:tcBorders>
              <w:top w:val="single" w:sz="6" w:space="0" w:color="000000"/>
              <w:bottom w:val="single" w:sz="6" w:space="0" w:color="000000"/>
            </w:tcBorders>
          </w:tcPr>
          <w:p w:rsidR="00BB10CA" w:rsidRPr="00180355" w:rsidRDefault="00BB10CA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&gt; Por el uso y aprovechamiento de los bienes de dominio público del</w:t>
            </w:r>
          </w:p>
          <w:p w:rsidR="00BB10CA" w:rsidRPr="00180355" w:rsidRDefault="00BB10CA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patrimonio municipal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BB10CA" w:rsidRPr="00180355" w:rsidRDefault="00BB10CA" w:rsidP="00BB10CA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BB10CA" w:rsidRPr="00180355" w:rsidRDefault="00BB10CA" w:rsidP="00BB10CA">
            <w:pPr>
              <w:pStyle w:val="TableParagraph"/>
              <w:tabs>
                <w:tab w:val="left" w:pos="159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81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B10CA" w:rsidRPr="00180355" w:rsidRDefault="00BB10CA" w:rsidP="00BB10CA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val="es-MX" w:eastAsia="es-MX"/>
              </w:rPr>
            </w:pPr>
          </w:p>
          <w:p w:rsidR="00BB10CA" w:rsidRPr="00180355" w:rsidRDefault="00BB10CA" w:rsidP="00BB10CA">
            <w:pPr>
              <w:pStyle w:val="TableParagraph"/>
              <w:tabs>
                <w:tab w:val="left" w:pos="1595"/>
              </w:tabs>
              <w:spacing w:line="360" w:lineRule="auto"/>
              <w:ind w:left="930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BB10CA" w:rsidRPr="00180355" w:rsidTr="00AB0BA0">
        <w:trPr>
          <w:trHeight w:val="356"/>
        </w:trPr>
        <w:tc>
          <w:tcPr>
            <w:tcW w:w="3745" w:type="pct"/>
            <w:tcBorders>
              <w:top w:val="single" w:sz="6" w:space="0" w:color="000000"/>
            </w:tcBorders>
          </w:tcPr>
          <w:p w:rsidR="00BB10CA" w:rsidRPr="00180355" w:rsidRDefault="00BB10CA" w:rsidP="00E12E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Derechos por prestación de servicios</w:t>
            </w:r>
          </w:p>
        </w:tc>
        <w:tc>
          <w:tcPr>
            <w:tcW w:w="440" w:type="pct"/>
            <w:tcBorders>
              <w:top w:val="single" w:sz="6" w:space="0" w:color="000000"/>
              <w:right w:val="nil"/>
            </w:tcBorders>
          </w:tcPr>
          <w:p w:rsidR="00BB10CA" w:rsidRPr="00180355" w:rsidRDefault="00BB10CA" w:rsidP="00BB10CA">
            <w:pPr>
              <w:pStyle w:val="TableParagraph"/>
              <w:tabs>
                <w:tab w:val="left" w:pos="989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815" w:type="pc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BB10CA" w:rsidRPr="00180355" w:rsidRDefault="00BB10CA" w:rsidP="00BB10CA">
            <w:pPr>
              <w:pStyle w:val="TableParagraph"/>
              <w:tabs>
                <w:tab w:val="left" w:pos="989"/>
              </w:tabs>
              <w:spacing w:line="360" w:lineRule="auto"/>
              <w:ind w:left="330"/>
              <w:jc w:val="right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190</w:t>
            </w: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,000.00</w:t>
            </w:r>
          </w:p>
        </w:tc>
      </w:tr>
      <w:tr w:rsidR="00BB10CA" w:rsidRPr="00180355" w:rsidTr="00AB0BA0">
        <w:trPr>
          <w:trHeight w:val="354"/>
        </w:trPr>
        <w:tc>
          <w:tcPr>
            <w:tcW w:w="3745" w:type="pct"/>
          </w:tcPr>
          <w:p w:rsidR="00BB10CA" w:rsidRPr="00180355" w:rsidRDefault="00BB10CA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&gt; Servicios de agua potable, drenaje y alcantarillado</w:t>
            </w:r>
          </w:p>
        </w:tc>
        <w:tc>
          <w:tcPr>
            <w:tcW w:w="440" w:type="pct"/>
            <w:tcBorders>
              <w:right w:val="nil"/>
            </w:tcBorders>
          </w:tcPr>
          <w:p w:rsidR="00BB10CA" w:rsidRPr="00180355" w:rsidRDefault="00BB10CA" w:rsidP="00BB10CA">
            <w:pPr>
              <w:pStyle w:val="TableParagraph"/>
              <w:tabs>
                <w:tab w:val="left" w:pos="109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815" w:type="pct"/>
            <w:tcBorders>
              <w:left w:val="nil"/>
              <w:right w:val="single" w:sz="6" w:space="0" w:color="000000"/>
            </w:tcBorders>
          </w:tcPr>
          <w:p w:rsidR="00BB10CA" w:rsidRPr="00180355" w:rsidRDefault="00BB10CA" w:rsidP="00BB10CA">
            <w:pPr>
              <w:pStyle w:val="TableParagraph"/>
              <w:tabs>
                <w:tab w:val="left" w:pos="1094"/>
              </w:tabs>
              <w:spacing w:line="360" w:lineRule="auto"/>
              <w:ind w:left="435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25,000.00</w:t>
            </w:r>
          </w:p>
        </w:tc>
      </w:tr>
      <w:tr w:rsidR="00BB10CA" w:rsidRPr="00180355" w:rsidTr="00AB0BA0">
        <w:trPr>
          <w:trHeight w:val="354"/>
        </w:trPr>
        <w:tc>
          <w:tcPr>
            <w:tcW w:w="3745" w:type="pct"/>
          </w:tcPr>
          <w:p w:rsidR="00BB10CA" w:rsidRPr="00180355" w:rsidRDefault="00BB10CA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&gt; Servicio de alumbrado público</w:t>
            </w:r>
          </w:p>
        </w:tc>
        <w:tc>
          <w:tcPr>
            <w:tcW w:w="440" w:type="pct"/>
            <w:tcBorders>
              <w:right w:val="nil"/>
            </w:tcBorders>
          </w:tcPr>
          <w:p w:rsidR="00BB10CA" w:rsidRPr="00180355" w:rsidRDefault="00BB10CA" w:rsidP="00BB10CA">
            <w:pPr>
              <w:pStyle w:val="TableParagraph"/>
              <w:tabs>
                <w:tab w:val="left" w:pos="160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815" w:type="pct"/>
            <w:tcBorders>
              <w:left w:val="nil"/>
              <w:right w:val="single" w:sz="6" w:space="0" w:color="000000"/>
            </w:tcBorders>
          </w:tcPr>
          <w:p w:rsidR="00BB10CA" w:rsidRPr="00180355" w:rsidRDefault="00BB10CA" w:rsidP="00BB10CA">
            <w:pPr>
              <w:pStyle w:val="TableParagraph"/>
              <w:tabs>
                <w:tab w:val="left" w:pos="1600"/>
              </w:tabs>
              <w:spacing w:line="360" w:lineRule="auto"/>
              <w:ind w:left="930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BB10CA" w:rsidRPr="00180355" w:rsidTr="00AB0BA0">
        <w:trPr>
          <w:trHeight w:val="354"/>
        </w:trPr>
        <w:tc>
          <w:tcPr>
            <w:tcW w:w="3745" w:type="pct"/>
          </w:tcPr>
          <w:p w:rsidR="00BB10CA" w:rsidRPr="00180355" w:rsidRDefault="00BB10CA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&gt; Servicio de limpia, recolección, traslado y disposición final de residuos</w:t>
            </w:r>
          </w:p>
        </w:tc>
        <w:tc>
          <w:tcPr>
            <w:tcW w:w="440" w:type="pct"/>
            <w:tcBorders>
              <w:right w:val="nil"/>
            </w:tcBorders>
          </w:tcPr>
          <w:p w:rsidR="00BB10CA" w:rsidRPr="00180355" w:rsidRDefault="00BB10CA" w:rsidP="00BB10CA">
            <w:pPr>
              <w:pStyle w:val="TableParagraph"/>
              <w:tabs>
                <w:tab w:val="left" w:pos="109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815" w:type="pct"/>
            <w:tcBorders>
              <w:left w:val="nil"/>
              <w:right w:val="single" w:sz="6" w:space="0" w:color="000000"/>
            </w:tcBorders>
          </w:tcPr>
          <w:p w:rsidR="00BB10CA" w:rsidRPr="00180355" w:rsidRDefault="00BB10CA" w:rsidP="00BB10CA">
            <w:pPr>
              <w:pStyle w:val="TableParagraph"/>
              <w:tabs>
                <w:tab w:val="left" w:pos="1096"/>
              </w:tabs>
              <w:spacing w:line="360" w:lineRule="auto"/>
              <w:ind w:left="435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85,000.00</w:t>
            </w:r>
          </w:p>
        </w:tc>
      </w:tr>
      <w:tr w:rsidR="00BB10CA" w:rsidRPr="00180355" w:rsidTr="00AB0BA0">
        <w:trPr>
          <w:trHeight w:val="354"/>
        </w:trPr>
        <w:tc>
          <w:tcPr>
            <w:tcW w:w="3745" w:type="pct"/>
          </w:tcPr>
          <w:p w:rsidR="00BB10CA" w:rsidRPr="00180355" w:rsidRDefault="00BB10CA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&gt; Servicio de mercados y centrales de abasto</w:t>
            </w:r>
          </w:p>
        </w:tc>
        <w:tc>
          <w:tcPr>
            <w:tcW w:w="440" w:type="pct"/>
            <w:tcBorders>
              <w:right w:val="nil"/>
            </w:tcBorders>
          </w:tcPr>
          <w:p w:rsidR="00BB10CA" w:rsidRPr="00180355" w:rsidRDefault="00BB10CA" w:rsidP="00BB10CA">
            <w:pPr>
              <w:pStyle w:val="TableParagraph"/>
              <w:tabs>
                <w:tab w:val="left" w:pos="159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815" w:type="pct"/>
            <w:tcBorders>
              <w:left w:val="nil"/>
              <w:right w:val="single" w:sz="6" w:space="0" w:color="000000"/>
            </w:tcBorders>
          </w:tcPr>
          <w:p w:rsidR="00BB10CA" w:rsidRPr="00180355" w:rsidRDefault="00BB10CA" w:rsidP="00BB10CA">
            <w:pPr>
              <w:pStyle w:val="TableParagraph"/>
              <w:tabs>
                <w:tab w:val="left" w:pos="1596"/>
              </w:tabs>
              <w:spacing w:line="360" w:lineRule="auto"/>
              <w:ind w:left="930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BB10CA" w:rsidRPr="00180355" w:rsidTr="00AB0BA0">
        <w:trPr>
          <w:trHeight w:val="354"/>
        </w:trPr>
        <w:tc>
          <w:tcPr>
            <w:tcW w:w="3745" w:type="pct"/>
          </w:tcPr>
          <w:p w:rsidR="00BB10CA" w:rsidRPr="00180355" w:rsidRDefault="00BB10CA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&gt; Servicio de panteones</w:t>
            </w:r>
          </w:p>
        </w:tc>
        <w:tc>
          <w:tcPr>
            <w:tcW w:w="440" w:type="pct"/>
            <w:tcBorders>
              <w:right w:val="nil"/>
            </w:tcBorders>
          </w:tcPr>
          <w:p w:rsidR="00BB10CA" w:rsidRPr="00180355" w:rsidRDefault="00BB10CA" w:rsidP="00BB10CA">
            <w:pPr>
              <w:pStyle w:val="TableParagraph"/>
              <w:tabs>
                <w:tab w:val="left" w:pos="109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815" w:type="pct"/>
            <w:tcBorders>
              <w:left w:val="nil"/>
              <w:right w:val="single" w:sz="6" w:space="0" w:color="000000"/>
            </w:tcBorders>
          </w:tcPr>
          <w:p w:rsidR="00BB10CA" w:rsidRPr="00180355" w:rsidRDefault="00BB10CA" w:rsidP="00BB10CA">
            <w:pPr>
              <w:pStyle w:val="TableParagraph"/>
              <w:tabs>
                <w:tab w:val="left" w:pos="1098"/>
              </w:tabs>
              <w:spacing w:line="360" w:lineRule="auto"/>
              <w:ind w:left="435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30,000.00</w:t>
            </w:r>
          </w:p>
        </w:tc>
      </w:tr>
      <w:tr w:rsidR="00BB10CA" w:rsidRPr="00180355" w:rsidTr="00AB0BA0">
        <w:trPr>
          <w:trHeight w:val="354"/>
        </w:trPr>
        <w:tc>
          <w:tcPr>
            <w:tcW w:w="3745" w:type="pct"/>
          </w:tcPr>
          <w:p w:rsidR="00BB10CA" w:rsidRPr="00180355" w:rsidRDefault="00BB10CA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&gt; Servicio de rastro</w:t>
            </w:r>
          </w:p>
        </w:tc>
        <w:tc>
          <w:tcPr>
            <w:tcW w:w="440" w:type="pct"/>
            <w:tcBorders>
              <w:right w:val="nil"/>
            </w:tcBorders>
          </w:tcPr>
          <w:p w:rsidR="00BB10CA" w:rsidRPr="00180355" w:rsidRDefault="00BB10CA" w:rsidP="00BB10CA">
            <w:pPr>
              <w:pStyle w:val="TableParagraph"/>
              <w:tabs>
                <w:tab w:val="left" w:pos="159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815" w:type="pct"/>
            <w:tcBorders>
              <w:left w:val="nil"/>
              <w:right w:val="single" w:sz="6" w:space="0" w:color="000000"/>
            </w:tcBorders>
          </w:tcPr>
          <w:p w:rsidR="00BB10CA" w:rsidRPr="00180355" w:rsidRDefault="00BB10CA" w:rsidP="00BB10CA">
            <w:pPr>
              <w:pStyle w:val="TableParagraph"/>
              <w:tabs>
                <w:tab w:val="left" w:pos="1598"/>
              </w:tabs>
              <w:spacing w:line="360" w:lineRule="auto"/>
              <w:ind w:left="930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BB10CA" w:rsidRPr="00180355" w:rsidTr="00AB0BA0">
        <w:trPr>
          <w:trHeight w:val="354"/>
        </w:trPr>
        <w:tc>
          <w:tcPr>
            <w:tcW w:w="3745" w:type="pct"/>
          </w:tcPr>
          <w:p w:rsidR="00BB10CA" w:rsidRPr="00180355" w:rsidRDefault="00BB10CA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&gt; Servicio de seguridad pública (policía preventiva y tránsito municipal)</w:t>
            </w:r>
          </w:p>
        </w:tc>
        <w:tc>
          <w:tcPr>
            <w:tcW w:w="440" w:type="pct"/>
            <w:tcBorders>
              <w:right w:val="nil"/>
            </w:tcBorders>
          </w:tcPr>
          <w:p w:rsidR="00BB10CA" w:rsidRPr="00180355" w:rsidRDefault="00BB10CA" w:rsidP="00BB10CA">
            <w:pPr>
              <w:pStyle w:val="TableParagraph"/>
              <w:tabs>
                <w:tab w:val="left" w:pos="160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815" w:type="pct"/>
            <w:tcBorders>
              <w:left w:val="nil"/>
              <w:right w:val="single" w:sz="6" w:space="0" w:color="000000"/>
            </w:tcBorders>
          </w:tcPr>
          <w:p w:rsidR="00BB10CA" w:rsidRPr="00180355" w:rsidRDefault="00BB10CA" w:rsidP="00BB10CA">
            <w:pPr>
              <w:pStyle w:val="TableParagraph"/>
              <w:tabs>
                <w:tab w:val="left" w:pos="1600"/>
              </w:tabs>
              <w:spacing w:line="360" w:lineRule="auto"/>
              <w:ind w:left="930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BB10CA" w:rsidRPr="00180355" w:rsidTr="00AB0BA0">
        <w:trPr>
          <w:trHeight w:val="356"/>
        </w:trPr>
        <w:tc>
          <w:tcPr>
            <w:tcW w:w="3745" w:type="pct"/>
          </w:tcPr>
          <w:p w:rsidR="00BB10CA" w:rsidRPr="00180355" w:rsidRDefault="00BB10CA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&gt; Servicio de Catastro</w:t>
            </w:r>
          </w:p>
        </w:tc>
        <w:tc>
          <w:tcPr>
            <w:tcW w:w="440" w:type="pct"/>
            <w:tcBorders>
              <w:right w:val="nil"/>
            </w:tcBorders>
          </w:tcPr>
          <w:p w:rsidR="00BB10CA" w:rsidRPr="00180355" w:rsidRDefault="00BB10CA" w:rsidP="00BB10CA">
            <w:pPr>
              <w:pStyle w:val="TableParagraph"/>
              <w:tabs>
                <w:tab w:val="left" w:pos="9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815" w:type="pct"/>
            <w:tcBorders>
              <w:left w:val="nil"/>
              <w:right w:val="single" w:sz="6" w:space="0" w:color="000000"/>
            </w:tcBorders>
          </w:tcPr>
          <w:p w:rsidR="00BB10CA" w:rsidRPr="00180355" w:rsidRDefault="00BB10CA" w:rsidP="00BB10CA">
            <w:pPr>
              <w:pStyle w:val="TableParagraph"/>
              <w:tabs>
                <w:tab w:val="left" w:pos="989"/>
              </w:tabs>
              <w:spacing w:line="360" w:lineRule="auto"/>
              <w:ind w:left="465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50,000.00</w:t>
            </w:r>
          </w:p>
        </w:tc>
      </w:tr>
      <w:tr w:rsidR="00BB10CA" w:rsidRPr="00180355" w:rsidTr="00AB0BA0">
        <w:trPr>
          <w:trHeight w:val="352"/>
        </w:trPr>
        <w:tc>
          <w:tcPr>
            <w:tcW w:w="3745" w:type="pct"/>
          </w:tcPr>
          <w:p w:rsidR="00BB10CA" w:rsidRPr="00180355" w:rsidRDefault="00BB10CA" w:rsidP="00E12E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Otros Derechos</w:t>
            </w:r>
          </w:p>
        </w:tc>
        <w:tc>
          <w:tcPr>
            <w:tcW w:w="440" w:type="pct"/>
            <w:tcBorders>
              <w:right w:val="nil"/>
            </w:tcBorders>
          </w:tcPr>
          <w:p w:rsidR="00BB10CA" w:rsidRPr="00180355" w:rsidRDefault="00BB10CA" w:rsidP="00BB10CA">
            <w:pPr>
              <w:pStyle w:val="TableParagraph"/>
              <w:tabs>
                <w:tab w:val="left" w:pos="989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815" w:type="pct"/>
            <w:tcBorders>
              <w:left w:val="nil"/>
              <w:right w:val="single" w:sz="6" w:space="0" w:color="000000"/>
            </w:tcBorders>
          </w:tcPr>
          <w:p w:rsidR="00BB10CA" w:rsidRPr="00180355" w:rsidRDefault="00BB10CA" w:rsidP="00BB10CA">
            <w:pPr>
              <w:pStyle w:val="TableParagraph"/>
              <w:tabs>
                <w:tab w:val="left" w:pos="989"/>
              </w:tabs>
              <w:spacing w:line="360" w:lineRule="auto"/>
              <w:ind w:left="330"/>
              <w:jc w:val="right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705,500.00</w:t>
            </w:r>
          </w:p>
        </w:tc>
      </w:tr>
      <w:tr w:rsidR="00BB10CA" w:rsidRPr="00180355" w:rsidTr="00AB0BA0">
        <w:trPr>
          <w:trHeight w:val="354"/>
        </w:trPr>
        <w:tc>
          <w:tcPr>
            <w:tcW w:w="3745" w:type="pct"/>
          </w:tcPr>
          <w:p w:rsidR="00BB10CA" w:rsidRPr="00180355" w:rsidRDefault="00BB10CA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&gt; Licencias de funcionamiento y Permisos</w:t>
            </w:r>
          </w:p>
        </w:tc>
        <w:tc>
          <w:tcPr>
            <w:tcW w:w="440" w:type="pct"/>
            <w:tcBorders>
              <w:right w:val="nil"/>
            </w:tcBorders>
          </w:tcPr>
          <w:p w:rsidR="00BB10CA" w:rsidRPr="00180355" w:rsidRDefault="00BB10CA" w:rsidP="00BB10CA">
            <w:pPr>
              <w:pStyle w:val="TableParagraph"/>
              <w:tabs>
                <w:tab w:val="left" w:pos="9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815" w:type="pct"/>
            <w:tcBorders>
              <w:left w:val="nil"/>
              <w:right w:val="single" w:sz="6" w:space="0" w:color="000000"/>
            </w:tcBorders>
          </w:tcPr>
          <w:p w:rsidR="00BB10CA" w:rsidRPr="00180355" w:rsidRDefault="00BB10CA" w:rsidP="00BB10CA">
            <w:pPr>
              <w:pStyle w:val="TableParagraph"/>
              <w:tabs>
                <w:tab w:val="left" w:pos="989"/>
              </w:tabs>
              <w:spacing w:line="360" w:lineRule="auto"/>
              <w:ind w:left="330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700,000.00</w:t>
            </w:r>
          </w:p>
        </w:tc>
      </w:tr>
      <w:tr w:rsidR="00BB10CA" w:rsidRPr="00180355" w:rsidTr="00AB0BA0">
        <w:trPr>
          <w:trHeight w:val="354"/>
        </w:trPr>
        <w:tc>
          <w:tcPr>
            <w:tcW w:w="3745" w:type="pct"/>
          </w:tcPr>
          <w:p w:rsidR="00BB10CA" w:rsidRPr="00180355" w:rsidRDefault="00BB10CA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&gt; Servicios que presta la Dirección de Obras Públicas y Desarrollo Urbano</w:t>
            </w:r>
          </w:p>
        </w:tc>
        <w:tc>
          <w:tcPr>
            <w:tcW w:w="440" w:type="pct"/>
            <w:tcBorders>
              <w:right w:val="nil"/>
            </w:tcBorders>
          </w:tcPr>
          <w:p w:rsidR="00BB10CA" w:rsidRPr="00180355" w:rsidRDefault="00BB10CA" w:rsidP="00BB10CA">
            <w:pPr>
              <w:pStyle w:val="TableParagraph"/>
              <w:tabs>
                <w:tab w:val="left" w:pos="98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815" w:type="pct"/>
            <w:tcBorders>
              <w:left w:val="nil"/>
              <w:right w:val="single" w:sz="6" w:space="0" w:color="000000"/>
            </w:tcBorders>
          </w:tcPr>
          <w:p w:rsidR="00BB10CA" w:rsidRPr="00180355" w:rsidRDefault="00BB10CA" w:rsidP="00BB10CA">
            <w:pPr>
              <w:pStyle w:val="TableParagraph"/>
              <w:tabs>
                <w:tab w:val="left" w:pos="983"/>
              </w:tabs>
              <w:spacing w:line="360" w:lineRule="auto"/>
              <w:ind w:left="540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5,500.00</w:t>
            </w:r>
          </w:p>
        </w:tc>
      </w:tr>
      <w:tr w:rsidR="00BB10CA" w:rsidRPr="00180355" w:rsidTr="00AB0BA0">
        <w:trPr>
          <w:trHeight w:val="700"/>
        </w:trPr>
        <w:tc>
          <w:tcPr>
            <w:tcW w:w="3745" w:type="pct"/>
          </w:tcPr>
          <w:p w:rsidR="00BB10CA" w:rsidRPr="00180355" w:rsidRDefault="00BB10CA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&gt; Expedición de certificados, constancias, copias, fotografías y formas</w:t>
            </w:r>
          </w:p>
          <w:p w:rsidR="00BB10CA" w:rsidRPr="00180355" w:rsidRDefault="00BB10CA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oficiales</w:t>
            </w:r>
          </w:p>
        </w:tc>
        <w:tc>
          <w:tcPr>
            <w:tcW w:w="440" w:type="pct"/>
            <w:tcBorders>
              <w:right w:val="nil"/>
            </w:tcBorders>
          </w:tcPr>
          <w:p w:rsidR="00BB10CA" w:rsidRPr="00180355" w:rsidRDefault="00BB10CA" w:rsidP="00BB10CA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BB10CA" w:rsidRPr="00180355" w:rsidRDefault="00BB10CA" w:rsidP="00BB10CA">
            <w:pPr>
              <w:pStyle w:val="TableParagraph"/>
              <w:tabs>
                <w:tab w:val="left" w:pos="1601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815" w:type="pct"/>
            <w:tcBorders>
              <w:left w:val="nil"/>
              <w:right w:val="single" w:sz="6" w:space="0" w:color="000000"/>
            </w:tcBorders>
          </w:tcPr>
          <w:p w:rsidR="00BB10CA" w:rsidRPr="00180355" w:rsidRDefault="00BB10CA" w:rsidP="00BB10CA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val="es-MX" w:eastAsia="es-MX"/>
              </w:rPr>
            </w:pPr>
          </w:p>
          <w:p w:rsidR="00BB10CA" w:rsidRPr="00180355" w:rsidRDefault="00BB10CA" w:rsidP="00BB10CA">
            <w:pPr>
              <w:pStyle w:val="TableParagraph"/>
              <w:tabs>
                <w:tab w:val="left" w:pos="1601"/>
              </w:tabs>
              <w:spacing w:line="360" w:lineRule="auto"/>
              <w:ind w:left="930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BB10CA" w:rsidRPr="00180355" w:rsidTr="00AB0BA0">
        <w:trPr>
          <w:trHeight w:val="355"/>
        </w:trPr>
        <w:tc>
          <w:tcPr>
            <w:tcW w:w="3745" w:type="pct"/>
            <w:tcBorders>
              <w:bottom w:val="single" w:sz="6" w:space="0" w:color="000000"/>
            </w:tcBorders>
          </w:tcPr>
          <w:p w:rsidR="00BB10CA" w:rsidRPr="00180355" w:rsidRDefault="00BB10CA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&gt; Servicios que presta la Unidad de Acceso a la Información Pública</w:t>
            </w:r>
          </w:p>
        </w:tc>
        <w:tc>
          <w:tcPr>
            <w:tcW w:w="440" w:type="pct"/>
            <w:tcBorders>
              <w:right w:val="nil"/>
            </w:tcBorders>
          </w:tcPr>
          <w:p w:rsidR="00BB10CA" w:rsidRPr="00180355" w:rsidRDefault="00BB10CA" w:rsidP="00BB10CA">
            <w:pPr>
              <w:pStyle w:val="TableParagraph"/>
              <w:tabs>
                <w:tab w:val="left" w:pos="149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815" w:type="pct"/>
            <w:tcBorders>
              <w:left w:val="nil"/>
              <w:right w:val="single" w:sz="6" w:space="0" w:color="000000"/>
            </w:tcBorders>
          </w:tcPr>
          <w:p w:rsidR="00BB10CA" w:rsidRPr="00180355" w:rsidRDefault="00BB10CA" w:rsidP="00BB10CA">
            <w:pPr>
              <w:pStyle w:val="TableParagraph"/>
              <w:tabs>
                <w:tab w:val="left" w:pos="1497"/>
              </w:tabs>
              <w:spacing w:line="360" w:lineRule="auto"/>
              <w:ind w:left="1065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BB10CA" w:rsidRPr="00180355" w:rsidTr="00AB0BA0">
        <w:trPr>
          <w:trHeight w:val="353"/>
        </w:trPr>
        <w:tc>
          <w:tcPr>
            <w:tcW w:w="3745" w:type="pct"/>
            <w:tcBorders>
              <w:top w:val="single" w:sz="6" w:space="0" w:color="000000"/>
            </w:tcBorders>
          </w:tcPr>
          <w:p w:rsidR="00BB10CA" w:rsidRPr="00180355" w:rsidRDefault="00BB10CA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&gt; Servicio de Supervisión Sanitaria de Matanza de Ganado</w:t>
            </w:r>
          </w:p>
        </w:tc>
        <w:tc>
          <w:tcPr>
            <w:tcW w:w="440" w:type="pct"/>
            <w:tcBorders>
              <w:right w:val="nil"/>
            </w:tcBorders>
          </w:tcPr>
          <w:p w:rsidR="00BB10CA" w:rsidRPr="00180355" w:rsidRDefault="00BB10CA" w:rsidP="00BB10CA">
            <w:pPr>
              <w:pStyle w:val="TableParagraph"/>
              <w:tabs>
                <w:tab w:val="left" w:pos="148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815" w:type="pct"/>
            <w:tcBorders>
              <w:left w:val="nil"/>
              <w:right w:val="single" w:sz="6" w:space="0" w:color="000000"/>
            </w:tcBorders>
          </w:tcPr>
          <w:p w:rsidR="00BB10CA" w:rsidRPr="00180355" w:rsidRDefault="00BB10CA" w:rsidP="00BB10CA">
            <w:pPr>
              <w:pStyle w:val="TableParagraph"/>
              <w:tabs>
                <w:tab w:val="left" w:pos="1485"/>
              </w:tabs>
              <w:spacing w:line="360" w:lineRule="auto"/>
              <w:ind w:left="1065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BB10CA" w:rsidRPr="00180355" w:rsidTr="00AB0BA0">
        <w:trPr>
          <w:trHeight w:val="354"/>
        </w:trPr>
        <w:tc>
          <w:tcPr>
            <w:tcW w:w="3745" w:type="pct"/>
          </w:tcPr>
          <w:p w:rsidR="00BB10CA" w:rsidRPr="00180355" w:rsidRDefault="00BB10CA" w:rsidP="00E12E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Accesorios</w:t>
            </w:r>
          </w:p>
        </w:tc>
        <w:tc>
          <w:tcPr>
            <w:tcW w:w="440" w:type="pct"/>
            <w:tcBorders>
              <w:right w:val="nil"/>
            </w:tcBorders>
          </w:tcPr>
          <w:p w:rsidR="00BB10CA" w:rsidRPr="00180355" w:rsidRDefault="00BB10CA" w:rsidP="00BB10CA">
            <w:pPr>
              <w:pStyle w:val="TableParagraph"/>
              <w:tabs>
                <w:tab w:val="left" w:pos="148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815" w:type="pct"/>
            <w:tcBorders>
              <w:left w:val="nil"/>
              <w:right w:val="single" w:sz="6" w:space="0" w:color="000000"/>
            </w:tcBorders>
          </w:tcPr>
          <w:p w:rsidR="00BB10CA" w:rsidRPr="00180355" w:rsidRDefault="00BB10CA" w:rsidP="00BB10CA">
            <w:pPr>
              <w:pStyle w:val="TableParagraph"/>
              <w:tabs>
                <w:tab w:val="left" w:pos="1485"/>
              </w:tabs>
              <w:spacing w:line="360" w:lineRule="auto"/>
              <w:ind w:left="1065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BB10CA" w:rsidRPr="00180355" w:rsidTr="00AB0BA0">
        <w:trPr>
          <w:trHeight w:val="354"/>
        </w:trPr>
        <w:tc>
          <w:tcPr>
            <w:tcW w:w="3745" w:type="pct"/>
          </w:tcPr>
          <w:p w:rsidR="00BB10CA" w:rsidRPr="00180355" w:rsidRDefault="00BB10CA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&gt; Actualizaciones y Recargos de Derechos</w:t>
            </w:r>
          </w:p>
        </w:tc>
        <w:tc>
          <w:tcPr>
            <w:tcW w:w="440" w:type="pct"/>
            <w:tcBorders>
              <w:right w:val="nil"/>
            </w:tcBorders>
          </w:tcPr>
          <w:p w:rsidR="00BB10CA" w:rsidRPr="00180355" w:rsidRDefault="00BB10CA" w:rsidP="00BB10CA">
            <w:pPr>
              <w:pStyle w:val="TableParagraph"/>
              <w:tabs>
                <w:tab w:val="left" w:pos="148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815" w:type="pct"/>
            <w:tcBorders>
              <w:left w:val="nil"/>
              <w:right w:val="single" w:sz="6" w:space="0" w:color="000000"/>
            </w:tcBorders>
          </w:tcPr>
          <w:p w:rsidR="00BB10CA" w:rsidRPr="00180355" w:rsidRDefault="00BB10CA" w:rsidP="00BB10CA">
            <w:pPr>
              <w:pStyle w:val="TableParagraph"/>
              <w:tabs>
                <w:tab w:val="left" w:pos="1485"/>
              </w:tabs>
              <w:spacing w:line="360" w:lineRule="auto"/>
              <w:ind w:left="1065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BB10CA" w:rsidRPr="00180355" w:rsidTr="00AB0BA0">
        <w:trPr>
          <w:trHeight w:val="352"/>
        </w:trPr>
        <w:tc>
          <w:tcPr>
            <w:tcW w:w="3745" w:type="pct"/>
          </w:tcPr>
          <w:p w:rsidR="00BB10CA" w:rsidRPr="00180355" w:rsidRDefault="00BB10CA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&gt; Multas de Derechos</w:t>
            </w:r>
          </w:p>
        </w:tc>
        <w:tc>
          <w:tcPr>
            <w:tcW w:w="440" w:type="pct"/>
            <w:tcBorders>
              <w:right w:val="nil"/>
            </w:tcBorders>
          </w:tcPr>
          <w:p w:rsidR="00BB10CA" w:rsidRPr="00180355" w:rsidRDefault="00BB10CA" w:rsidP="00BB10CA">
            <w:pPr>
              <w:pStyle w:val="TableParagraph"/>
              <w:tabs>
                <w:tab w:val="left" w:pos="148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815" w:type="pct"/>
            <w:tcBorders>
              <w:left w:val="nil"/>
              <w:right w:val="single" w:sz="6" w:space="0" w:color="000000"/>
            </w:tcBorders>
          </w:tcPr>
          <w:p w:rsidR="00BB10CA" w:rsidRPr="00180355" w:rsidRDefault="00BB10CA" w:rsidP="00BB10CA">
            <w:pPr>
              <w:pStyle w:val="TableParagraph"/>
              <w:tabs>
                <w:tab w:val="left" w:pos="1487"/>
              </w:tabs>
              <w:spacing w:line="360" w:lineRule="auto"/>
              <w:ind w:left="1065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BB10CA" w:rsidRPr="00180355" w:rsidTr="00AB0BA0">
        <w:trPr>
          <w:trHeight w:val="356"/>
        </w:trPr>
        <w:tc>
          <w:tcPr>
            <w:tcW w:w="3745" w:type="pct"/>
          </w:tcPr>
          <w:p w:rsidR="00BB10CA" w:rsidRPr="00180355" w:rsidRDefault="00BB10CA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&gt; Gastos de Ejecución de Derechos</w:t>
            </w:r>
          </w:p>
        </w:tc>
        <w:tc>
          <w:tcPr>
            <w:tcW w:w="440" w:type="pct"/>
            <w:tcBorders>
              <w:right w:val="nil"/>
            </w:tcBorders>
          </w:tcPr>
          <w:p w:rsidR="00BB10CA" w:rsidRPr="00180355" w:rsidRDefault="00BB10CA" w:rsidP="00BB10CA">
            <w:pPr>
              <w:pStyle w:val="TableParagraph"/>
              <w:tabs>
                <w:tab w:val="left" w:pos="148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815" w:type="pct"/>
            <w:tcBorders>
              <w:left w:val="nil"/>
              <w:right w:val="single" w:sz="6" w:space="0" w:color="000000"/>
            </w:tcBorders>
          </w:tcPr>
          <w:p w:rsidR="00BB10CA" w:rsidRPr="00180355" w:rsidRDefault="00BB10CA" w:rsidP="00BB10CA">
            <w:pPr>
              <w:pStyle w:val="TableParagraph"/>
              <w:tabs>
                <w:tab w:val="left" w:pos="1483"/>
              </w:tabs>
              <w:spacing w:line="360" w:lineRule="auto"/>
              <w:ind w:left="1065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BB10CA" w:rsidRPr="00180355" w:rsidTr="00AB0BA0">
        <w:trPr>
          <w:trHeight w:val="1045"/>
        </w:trPr>
        <w:tc>
          <w:tcPr>
            <w:tcW w:w="3745" w:type="pct"/>
          </w:tcPr>
          <w:p w:rsidR="00BB10CA" w:rsidRPr="00180355" w:rsidRDefault="00BB10CA" w:rsidP="00E12E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Derechos no   comprendidos   en   las   fracciones   de   la   Ley   de</w:t>
            </w:r>
          </w:p>
          <w:p w:rsidR="00BB10CA" w:rsidRPr="00180355" w:rsidRDefault="00BB10CA" w:rsidP="00E12E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Ingresos causadas en ejercicios fiscales anteriores pendientes de liquidación o pago</w:t>
            </w:r>
          </w:p>
        </w:tc>
        <w:tc>
          <w:tcPr>
            <w:tcW w:w="440" w:type="pct"/>
            <w:tcBorders>
              <w:right w:val="nil"/>
            </w:tcBorders>
          </w:tcPr>
          <w:p w:rsidR="00BB10CA" w:rsidRPr="00180355" w:rsidRDefault="00BB10CA" w:rsidP="00BB10CA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BB10CA" w:rsidRPr="00180355" w:rsidRDefault="00BB10CA" w:rsidP="00BB10CA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BB10CA" w:rsidRPr="00180355" w:rsidRDefault="00BB10CA" w:rsidP="00BB10CA">
            <w:pPr>
              <w:pStyle w:val="TableParagraph"/>
              <w:tabs>
                <w:tab w:val="left" w:pos="1485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$</w:t>
            </w:r>
          </w:p>
        </w:tc>
        <w:tc>
          <w:tcPr>
            <w:tcW w:w="815" w:type="pct"/>
            <w:tcBorders>
              <w:left w:val="nil"/>
              <w:right w:val="single" w:sz="6" w:space="0" w:color="000000"/>
            </w:tcBorders>
          </w:tcPr>
          <w:p w:rsidR="00BB10CA" w:rsidRPr="00180355" w:rsidRDefault="00BB10CA" w:rsidP="00BB10CA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sz w:val="20"/>
                <w:szCs w:val="20"/>
                <w:lang w:val="es-MX" w:eastAsia="es-MX"/>
              </w:rPr>
            </w:pPr>
          </w:p>
          <w:p w:rsidR="00BB10CA" w:rsidRPr="00180355" w:rsidRDefault="00BB10CA" w:rsidP="00BB10CA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sz w:val="20"/>
                <w:szCs w:val="20"/>
                <w:lang w:val="es-MX" w:eastAsia="es-MX"/>
              </w:rPr>
            </w:pPr>
          </w:p>
          <w:p w:rsidR="00BB10CA" w:rsidRPr="00180355" w:rsidRDefault="00BB10CA" w:rsidP="00BB10CA">
            <w:pPr>
              <w:pStyle w:val="TableParagraph"/>
              <w:tabs>
                <w:tab w:val="left" w:pos="1485"/>
              </w:tabs>
              <w:spacing w:line="360" w:lineRule="auto"/>
              <w:ind w:left="1065"/>
              <w:jc w:val="right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0.00</w:t>
            </w:r>
          </w:p>
        </w:tc>
      </w:tr>
    </w:tbl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847564" w:rsidRPr="00180355" w:rsidRDefault="00847564" w:rsidP="00BB10CA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80355">
        <w:rPr>
          <w:rFonts w:ascii="Arial" w:hAnsi="Arial" w:cs="Arial"/>
          <w:b/>
          <w:sz w:val="20"/>
          <w:szCs w:val="20"/>
        </w:rPr>
        <w:t xml:space="preserve">Artículo 41.- </w:t>
      </w:r>
      <w:r w:rsidRPr="00180355">
        <w:rPr>
          <w:rFonts w:ascii="Arial" w:hAnsi="Arial" w:cs="Arial"/>
          <w:sz w:val="20"/>
          <w:szCs w:val="20"/>
        </w:rPr>
        <w:t>Los ingresos que la Tesorería Municipal de Baca, estima percibir durante el Ejercicio Fiscal del año 2023, por concepto de contribuciones de mejoras son los siguientes:</w:t>
      </w:r>
    </w:p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1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0"/>
        <w:gridCol w:w="673"/>
        <w:gridCol w:w="1453"/>
      </w:tblGrid>
      <w:tr w:rsidR="00A90F9F" w:rsidRPr="00180355" w:rsidTr="00A90F9F">
        <w:trPr>
          <w:trHeight w:val="340"/>
        </w:trPr>
        <w:tc>
          <w:tcPr>
            <w:tcW w:w="6770" w:type="dxa"/>
            <w:tcBorders>
              <w:bottom w:val="single" w:sz="6" w:space="0" w:color="000000"/>
            </w:tcBorders>
          </w:tcPr>
          <w:p w:rsidR="00A90F9F" w:rsidRPr="00180355" w:rsidRDefault="00A90F9F" w:rsidP="00E12E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Contribuciones de mejoras</w:t>
            </w:r>
          </w:p>
        </w:tc>
        <w:tc>
          <w:tcPr>
            <w:tcW w:w="673" w:type="dxa"/>
            <w:tcBorders>
              <w:bottom w:val="single" w:sz="6" w:space="0" w:color="000000"/>
              <w:right w:val="nil"/>
            </w:tcBorders>
          </w:tcPr>
          <w:p w:rsidR="00A90F9F" w:rsidRPr="00180355" w:rsidRDefault="00A90F9F" w:rsidP="00A90F9F">
            <w:pPr>
              <w:pStyle w:val="TableParagraph"/>
              <w:tabs>
                <w:tab w:val="left" w:pos="142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$</w:t>
            </w:r>
          </w:p>
        </w:tc>
        <w:tc>
          <w:tcPr>
            <w:tcW w:w="1453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A90F9F" w:rsidRPr="00180355" w:rsidRDefault="00A90F9F" w:rsidP="00A90F9F">
            <w:pPr>
              <w:pStyle w:val="TableParagraph"/>
              <w:tabs>
                <w:tab w:val="left" w:pos="1428"/>
              </w:tabs>
              <w:spacing w:line="360" w:lineRule="auto"/>
              <w:ind w:left="1048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A90F9F" w:rsidRPr="00180355" w:rsidTr="00A90F9F">
        <w:trPr>
          <w:trHeight w:val="340"/>
        </w:trPr>
        <w:tc>
          <w:tcPr>
            <w:tcW w:w="6770" w:type="dxa"/>
            <w:tcBorders>
              <w:top w:val="single" w:sz="6" w:space="0" w:color="000000"/>
            </w:tcBorders>
          </w:tcPr>
          <w:p w:rsidR="00A90F9F" w:rsidRPr="00180355" w:rsidRDefault="00A90F9F" w:rsidP="00E12E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Contribución de mejoras por obras públicas</w:t>
            </w:r>
          </w:p>
        </w:tc>
        <w:tc>
          <w:tcPr>
            <w:tcW w:w="673" w:type="dxa"/>
            <w:tcBorders>
              <w:top w:val="single" w:sz="6" w:space="0" w:color="000000"/>
              <w:right w:val="nil"/>
            </w:tcBorders>
          </w:tcPr>
          <w:p w:rsidR="00A90F9F" w:rsidRPr="00180355" w:rsidRDefault="00A90F9F" w:rsidP="00A90F9F">
            <w:pPr>
              <w:pStyle w:val="TableParagraph"/>
              <w:tabs>
                <w:tab w:val="left" w:pos="142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$</w:t>
            </w:r>
          </w:p>
        </w:tc>
        <w:tc>
          <w:tcPr>
            <w:tcW w:w="1453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A90F9F" w:rsidRPr="00180355" w:rsidRDefault="00A90F9F" w:rsidP="00A90F9F">
            <w:pPr>
              <w:pStyle w:val="TableParagraph"/>
              <w:tabs>
                <w:tab w:val="left" w:pos="1428"/>
              </w:tabs>
              <w:spacing w:line="360" w:lineRule="auto"/>
              <w:ind w:left="1048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A90F9F" w:rsidRPr="00180355" w:rsidTr="00A90F9F">
        <w:trPr>
          <w:trHeight w:val="340"/>
        </w:trPr>
        <w:tc>
          <w:tcPr>
            <w:tcW w:w="6770" w:type="dxa"/>
          </w:tcPr>
          <w:p w:rsidR="00A90F9F" w:rsidRPr="00180355" w:rsidRDefault="00A90F9F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&gt; Contribuciones de mejoras por obras públicas</w:t>
            </w:r>
          </w:p>
        </w:tc>
        <w:tc>
          <w:tcPr>
            <w:tcW w:w="673" w:type="dxa"/>
            <w:tcBorders>
              <w:right w:val="nil"/>
            </w:tcBorders>
          </w:tcPr>
          <w:p w:rsidR="00A90F9F" w:rsidRPr="00180355" w:rsidRDefault="00A90F9F" w:rsidP="00A90F9F">
            <w:pPr>
              <w:pStyle w:val="TableParagraph"/>
              <w:tabs>
                <w:tab w:val="left" w:pos="142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453" w:type="dxa"/>
            <w:tcBorders>
              <w:left w:val="nil"/>
              <w:right w:val="single" w:sz="6" w:space="0" w:color="000000"/>
            </w:tcBorders>
          </w:tcPr>
          <w:p w:rsidR="00A90F9F" w:rsidRPr="00180355" w:rsidRDefault="00A90F9F" w:rsidP="00A90F9F">
            <w:pPr>
              <w:pStyle w:val="TableParagraph"/>
              <w:tabs>
                <w:tab w:val="left" w:pos="1429"/>
              </w:tabs>
              <w:spacing w:line="360" w:lineRule="auto"/>
              <w:ind w:left="1048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A90F9F" w:rsidRPr="00180355" w:rsidTr="00A90F9F">
        <w:trPr>
          <w:trHeight w:val="340"/>
        </w:trPr>
        <w:tc>
          <w:tcPr>
            <w:tcW w:w="6770" w:type="dxa"/>
            <w:tcBorders>
              <w:bottom w:val="single" w:sz="6" w:space="0" w:color="000000"/>
            </w:tcBorders>
          </w:tcPr>
          <w:p w:rsidR="00A90F9F" w:rsidRPr="00180355" w:rsidRDefault="00A90F9F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&gt; Contribuciones de mejoras por servicios públicos</w:t>
            </w:r>
          </w:p>
        </w:tc>
        <w:tc>
          <w:tcPr>
            <w:tcW w:w="673" w:type="dxa"/>
            <w:tcBorders>
              <w:bottom w:val="single" w:sz="6" w:space="0" w:color="000000"/>
              <w:right w:val="nil"/>
            </w:tcBorders>
          </w:tcPr>
          <w:p w:rsidR="00A90F9F" w:rsidRPr="00180355" w:rsidRDefault="00A90F9F" w:rsidP="00A90F9F">
            <w:pPr>
              <w:pStyle w:val="TableParagraph"/>
              <w:tabs>
                <w:tab w:val="left" w:pos="142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453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A90F9F" w:rsidRPr="00180355" w:rsidRDefault="00A90F9F" w:rsidP="00A90F9F">
            <w:pPr>
              <w:pStyle w:val="TableParagraph"/>
              <w:tabs>
                <w:tab w:val="left" w:pos="1429"/>
              </w:tabs>
              <w:spacing w:line="360" w:lineRule="auto"/>
              <w:ind w:left="1048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A90F9F" w:rsidRPr="00180355" w:rsidTr="00A90F9F">
        <w:trPr>
          <w:trHeight w:val="1031"/>
        </w:trPr>
        <w:tc>
          <w:tcPr>
            <w:tcW w:w="6770" w:type="dxa"/>
            <w:tcBorders>
              <w:top w:val="single" w:sz="6" w:space="0" w:color="000000"/>
            </w:tcBorders>
          </w:tcPr>
          <w:p w:rsidR="00A90F9F" w:rsidRPr="00180355" w:rsidRDefault="00A90F9F" w:rsidP="00A90F9F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Contribuciones de Mejoras no comprendidas en las fracciones de la Ley de Ingresos causadas en ejercicios fiscales anteriores pendientes de liquidación o pago</w:t>
            </w:r>
          </w:p>
        </w:tc>
        <w:tc>
          <w:tcPr>
            <w:tcW w:w="673" w:type="dxa"/>
            <w:tcBorders>
              <w:top w:val="single" w:sz="6" w:space="0" w:color="000000"/>
              <w:right w:val="nil"/>
            </w:tcBorders>
          </w:tcPr>
          <w:p w:rsidR="00A90F9F" w:rsidRPr="00180355" w:rsidRDefault="00A90F9F" w:rsidP="00A90F9F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A90F9F" w:rsidRPr="00180355" w:rsidRDefault="00A90F9F" w:rsidP="00A90F9F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A90F9F" w:rsidRPr="00180355" w:rsidRDefault="00A90F9F" w:rsidP="00A90F9F">
            <w:pPr>
              <w:pStyle w:val="TableParagraph"/>
              <w:tabs>
                <w:tab w:val="left" w:pos="142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$</w:t>
            </w:r>
          </w:p>
        </w:tc>
        <w:tc>
          <w:tcPr>
            <w:tcW w:w="1453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A90F9F" w:rsidRPr="00180355" w:rsidRDefault="00A90F9F" w:rsidP="00A90F9F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  <w:lang w:val="es-MX" w:eastAsia="es-MX"/>
              </w:rPr>
            </w:pPr>
          </w:p>
          <w:p w:rsidR="00A90F9F" w:rsidRPr="00180355" w:rsidRDefault="00A90F9F" w:rsidP="00A90F9F">
            <w:pPr>
              <w:spacing w:after="0" w:line="360" w:lineRule="auto"/>
              <w:jc w:val="right"/>
              <w:rPr>
                <w:rFonts w:ascii="Arial" w:eastAsia="Times New Roman" w:hAnsi="Arial"/>
                <w:sz w:val="20"/>
                <w:szCs w:val="20"/>
                <w:lang w:val="es-MX" w:eastAsia="es-MX"/>
              </w:rPr>
            </w:pPr>
          </w:p>
          <w:p w:rsidR="00A90F9F" w:rsidRPr="00180355" w:rsidRDefault="00A90F9F" w:rsidP="00A90F9F">
            <w:pPr>
              <w:pStyle w:val="TableParagraph"/>
              <w:tabs>
                <w:tab w:val="left" w:pos="142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</w:tbl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847564" w:rsidRPr="00180355" w:rsidRDefault="00847564" w:rsidP="00A90F9F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80355">
        <w:rPr>
          <w:rFonts w:ascii="Arial" w:hAnsi="Arial" w:cs="Arial"/>
          <w:b/>
          <w:sz w:val="20"/>
          <w:szCs w:val="20"/>
        </w:rPr>
        <w:t xml:space="preserve">Artículo 42.- </w:t>
      </w:r>
      <w:r w:rsidRPr="00180355">
        <w:rPr>
          <w:rFonts w:ascii="Arial" w:hAnsi="Arial" w:cs="Arial"/>
          <w:sz w:val="20"/>
          <w:szCs w:val="20"/>
        </w:rPr>
        <w:t>Los ingresos que la Tesorería Municipal de Baca</w:t>
      </w:r>
      <w:r w:rsidR="00180355">
        <w:rPr>
          <w:rFonts w:ascii="Arial" w:hAnsi="Arial" w:cs="Arial"/>
          <w:sz w:val="20"/>
          <w:szCs w:val="20"/>
        </w:rPr>
        <w:t>,</w:t>
      </w:r>
      <w:r w:rsidRPr="00180355">
        <w:rPr>
          <w:rFonts w:ascii="Arial" w:hAnsi="Arial" w:cs="Arial"/>
          <w:sz w:val="20"/>
          <w:szCs w:val="20"/>
        </w:rPr>
        <w:t xml:space="preserve"> estima percibir durante el Ejercicio Fiscal del año 2023, por concepto de productos</w:t>
      </w:r>
      <w:r w:rsidRPr="00180355">
        <w:rPr>
          <w:rFonts w:ascii="Arial" w:hAnsi="Arial" w:cs="Arial"/>
          <w:b/>
          <w:sz w:val="20"/>
          <w:szCs w:val="20"/>
        </w:rPr>
        <w:t xml:space="preserve">, </w:t>
      </w:r>
      <w:r w:rsidRPr="00180355">
        <w:rPr>
          <w:rFonts w:ascii="Arial" w:hAnsi="Arial" w:cs="Arial"/>
          <w:sz w:val="20"/>
          <w:szCs w:val="20"/>
        </w:rPr>
        <w:t>son los siguientes:</w:t>
      </w:r>
    </w:p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6929"/>
        <w:gridCol w:w="701"/>
        <w:gridCol w:w="1473"/>
      </w:tblGrid>
      <w:tr w:rsidR="00A90F9F" w:rsidRPr="00180355" w:rsidTr="00AD5CD6">
        <w:trPr>
          <w:trHeight w:val="20"/>
        </w:trPr>
        <w:tc>
          <w:tcPr>
            <w:tcW w:w="3806" w:type="pct"/>
          </w:tcPr>
          <w:p w:rsidR="00A90F9F" w:rsidRPr="00180355" w:rsidRDefault="00A90F9F" w:rsidP="00E12E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Productos</w:t>
            </w:r>
          </w:p>
        </w:tc>
        <w:tc>
          <w:tcPr>
            <w:tcW w:w="385" w:type="pct"/>
            <w:tcBorders>
              <w:right w:val="nil"/>
            </w:tcBorders>
          </w:tcPr>
          <w:p w:rsidR="00A90F9F" w:rsidRPr="00180355" w:rsidRDefault="00A90F9F" w:rsidP="00A90F9F">
            <w:pPr>
              <w:pStyle w:val="TableParagraph"/>
              <w:tabs>
                <w:tab w:val="left" w:pos="1103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809" w:type="pct"/>
            <w:tcBorders>
              <w:left w:val="nil"/>
              <w:right w:val="single" w:sz="6" w:space="0" w:color="000000"/>
            </w:tcBorders>
          </w:tcPr>
          <w:p w:rsidR="00A90F9F" w:rsidRPr="00180355" w:rsidRDefault="00A90F9F" w:rsidP="00A90F9F">
            <w:pPr>
              <w:pStyle w:val="TableParagraph"/>
              <w:tabs>
                <w:tab w:val="left" w:pos="1103"/>
              </w:tabs>
              <w:spacing w:line="360" w:lineRule="auto"/>
              <w:ind w:left="683"/>
              <w:jc w:val="right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2,500.00</w:t>
            </w:r>
          </w:p>
        </w:tc>
      </w:tr>
      <w:tr w:rsidR="00A90F9F" w:rsidRPr="00180355" w:rsidTr="00AD5CD6">
        <w:trPr>
          <w:trHeight w:val="20"/>
        </w:trPr>
        <w:tc>
          <w:tcPr>
            <w:tcW w:w="3806" w:type="pct"/>
          </w:tcPr>
          <w:p w:rsidR="00A90F9F" w:rsidRPr="00180355" w:rsidRDefault="00A90F9F" w:rsidP="00E12E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Productos de tipo corriente</w:t>
            </w:r>
          </w:p>
        </w:tc>
        <w:tc>
          <w:tcPr>
            <w:tcW w:w="385" w:type="pct"/>
            <w:tcBorders>
              <w:right w:val="nil"/>
            </w:tcBorders>
          </w:tcPr>
          <w:p w:rsidR="00A90F9F" w:rsidRPr="00180355" w:rsidRDefault="00A90F9F" w:rsidP="00A90F9F">
            <w:pPr>
              <w:pStyle w:val="TableParagraph"/>
              <w:tabs>
                <w:tab w:val="left" w:pos="1493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$</w:t>
            </w:r>
          </w:p>
        </w:tc>
        <w:tc>
          <w:tcPr>
            <w:tcW w:w="809" w:type="pct"/>
            <w:tcBorders>
              <w:left w:val="nil"/>
              <w:right w:val="single" w:sz="6" w:space="0" w:color="000000"/>
            </w:tcBorders>
          </w:tcPr>
          <w:p w:rsidR="00A90F9F" w:rsidRPr="00180355" w:rsidRDefault="00A90F9F" w:rsidP="00A90F9F">
            <w:pPr>
              <w:pStyle w:val="TableParagraph"/>
              <w:tabs>
                <w:tab w:val="left" w:pos="1493"/>
              </w:tabs>
              <w:spacing w:line="360" w:lineRule="auto"/>
              <w:ind w:left="1075"/>
              <w:jc w:val="right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0.00</w:t>
            </w:r>
          </w:p>
        </w:tc>
      </w:tr>
      <w:tr w:rsidR="00A90F9F" w:rsidRPr="00180355" w:rsidTr="00AD5CD6">
        <w:trPr>
          <w:trHeight w:val="20"/>
        </w:trPr>
        <w:tc>
          <w:tcPr>
            <w:tcW w:w="3806" w:type="pct"/>
          </w:tcPr>
          <w:p w:rsidR="00A90F9F" w:rsidRPr="00180355" w:rsidRDefault="00A90F9F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&gt;Derivados de Productos Financieros</w:t>
            </w:r>
          </w:p>
        </w:tc>
        <w:tc>
          <w:tcPr>
            <w:tcW w:w="385" w:type="pct"/>
            <w:tcBorders>
              <w:right w:val="nil"/>
            </w:tcBorders>
          </w:tcPr>
          <w:p w:rsidR="00A90F9F" w:rsidRPr="00180355" w:rsidRDefault="00A90F9F" w:rsidP="00A90F9F">
            <w:pPr>
              <w:pStyle w:val="TableParagraph"/>
              <w:tabs>
                <w:tab w:val="left" w:pos="110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809" w:type="pct"/>
            <w:tcBorders>
              <w:left w:val="nil"/>
              <w:right w:val="single" w:sz="6" w:space="0" w:color="000000"/>
            </w:tcBorders>
          </w:tcPr>
          <w:p w:rsidR="00A90F9F" w:rsidRPr="00180355" w:rsidRDefault="00A90F9F" w:rsidP="00A90F9F">
            <w:pPr>
              <w:pStyle w:val="TableParagraph"/>
              <w:tabs>
                <w:tab w:val="left" w:pos="1102"/>
              </w:tabs>
              <w:spacing w:line="360" w:lineRule="auto"/>
              <w:ind w:left="683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2,500.00</w:t>
            </w:r>
          </w:p>
        </w:tc>
      </w:tr>
      <w:tr w:rsidR="00A90F9F" w:rsidRPr="00180355" w:rsidTr="00AD5CD6">
        <w:trPr>
          <w:trHeight w:val="20"/>
        </w:trPr>
        <w:tc>
          <w:tcPr>
            <w:tcW w:w="3806" w:type="pct"/>
          </w:tcPr>
          <w:p w:rsidR="00A90F9F" w:rsidRPr="00180355" w:rsidRDefault="00A90F9F" w:rsidP="00E12E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Productos de capital</w:t>
            </w:r>
          </w:p>
        </w:tc>
        <w:tc>
          <w:tcPr>
            <w:tcW w:w="385" w:type="pct"/>
            <w:tcBorders>
              <w:right w:val="nil"/>
            </w:tcBorders>
          </w:tcPr>
          <w:p w:rsidR="00A90F9F" w:rsidRPr="00180355" w:rsidRDefault="00A90F9F" w:rsidP="00A90F9F">
            <w:pPr>
              <w:pStyle w:val="TableParagraph"/>
              <w:tabs>
                <w:tab w:val="left" w:pos="1481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$</w:t>
            </w:r>
          </w:p>
        </w:tc>
        <w:tc>
          <w:tcPr>
            <w:tcW w:w="809" w:type="pct"/>
            <w:tcBorders>
              <w:left w:val="nil"/>
              <w:right w:val="single" w:sz="6" w:space="0" w:color="000000"/>
            </w:tcBorders>
          </w:tcPr>
          <w:p w:rsidR="00A90F9F" w:rsidRPr="00180355" w:rsidRDefault="00A90F9F" w:rsidP="00A90F9F">
            <w:pPr>
              <w:pStyle w:val="TableParagraph"/>
              <w:tabs>
                <w:tab w:val="left" w:pos="1481"/>
              </w:tabs>
              <w:spacing w:line="360" w:lineRule="auto"/>
              <w:ind w:left="1066"/>
              <w:jc w:val="right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0.00</w:t>
            </w:r>
          </w:p>
        </w:tc>
      </w:tr>
      <w:tr w:rsidR="00A90F9F" w:rsidRPr="00180355" w:rsidTr="00AD5CD6">
        <w:trPr>
          <w:trHeight w:val="20"/>
        </w:trPr>
        <w:tc>
          <w:tcPr>
            <w:tcW w:w="3806" w:type="pct"/>
          </w:tcPr>
          <w:p w:rsidR="00A90F9F" w:rsidRPr="00180355" w:rsidRDefault="00A90F9F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&gt; Arrendamiento, enajenación, uso y explotación de bienes muebles</w:t>
            </w:r>
          </w:p>
          <w:p w:rsidR="00A90F9F" w:rsidRPr="00180355" w:rsidRDefault="00A90F9F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proofErr w:type="gramStart"/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del</w:t>
            </w:r>
            <w:proofErr w:type="gramEnd"/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 dominio privado del Municipio.</w:t>
            </w:r>
          </w:p>
        </w:tc>
        <w:tc>
          <w:tcPr>
            <w:tcW w:w="385" w:type="pct"/>
            <w:tcBorders>
              <w:right w:val="nil"/>
            </w:tcBorders>
          </w:tcPr>
          <w:p w:rsidR="00A90F9F" w:rsidRPr="00180355" w:rsidRDefault="00A90F9F" w:rsidP="00A90F9F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A90F9F" w:rsidRPr="00180355" w:rsidRDefault="00A90F9F" w:rsidP="00A90F9F">
            <w:pPr>
              <w:pStyle w:val="TableParagraph"/>
              <w:tabs>
                <w:tab w:val="left" w:pos="148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809" w:type="pct"/>
            <w:tcBorders>
              <w:left w:val="nil"/>
              <w:right w:val="single" w:sz="6" w:space="0" w:color="000000"/>
            </w:tcBorders>
          </w:tcPr>
          <w:p w:rsidR="00A90F9F" w:rsidRPr="00180355" w:rsidRDefault="00A90F9F" w:rsidP="00A90F9F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val="es-MX" w:eastAsia="es-MX"/>
              </w:rPr>
            </w:pPr>
          </w:p>
          <w:p w:rsidR="00A90F9F" w:rsidRPr="00180355" w:rsidRDefault="00A90F9F" w:rsidP="00A90F9F">
            <w:pPr>
              <w:pStyle w:val="TableParagraph"/>
              <w:tabs>
                <w:tab w:val="left" w:pos="1483"/>
              </w:tabs>
              <w:spacing w:line="360" w:lineRule="auto"/>
              <w:ind w:left="1066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A90F9F" w:rsidRPr="00180355" w:rsidTr="00AD5CD6">
        <w:trPr>
          <w:trHeight w:val="20"/>
        </w:trPr>
        <w:tc>
          <w:tcPr>
            <w:tcW w:w="3806" w:type="pct"/>
          </w:tcPr>
          <w:p w:rsidR="00A90F9F" w:rsidRPr="00180355" w:rsidRDefault="00A90F9F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&gt; Arrendamiento, enajenación, uso y explotación de bienes Inmuebles</w:t>
            </w:r>
          </w:p>
          <w:p w:rsidR="00A90F9F" w:rsidRPr="00180355" w:rsidRDefault="00A90F9F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proofErr w:type="gramStart"/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del</w:t>
            </w:r>
            <w:proofErr w:type="gramEnd"/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 xml:space="preserve"> dominio privado del Municipio.</w:t>
            </w:r>
          </w:p>
        </w:tc>
        <w:tc>
          <w:tcPr>
            <w:tcW w:w="385" w:type="pct"/>
            <w:tcBorders>
              <w:right w:val="nil"/>
            </w:tcBorders>
          </w:tcPr>
          <w:p w:rsidR="00A90F9F" w:rsidRPr="00180355" w:rsidRDefault="00A90F9F" w:rsidP="00A90F9F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A90F9F" w:rsidRPr="00180355" w:rsidRDefault="00A90F9F" w:rsidP="00A90F9F">
            <w:pPr>
              <w:pStyle w:val="TableParagraph"/>
              <w:tabs>
                <w:tab w:val="left" w:pos="148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809" w:type="pct"/>
            <w:tcBorders>
              <w:left w:val="nil"/>
              <w:right w:val="single" w:sz="6" w:space="0" w:color="000000"/>
            </w:tcBorders>
          </w:tcPr>
          <w:p w:rsidR="00A90F9F" w:rsidRPr="00180355" w:rsidRDefault="00A90F9F" w:rsidP="00A90F9F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val="es-MX" w:eastAsia="es-MX"/>
              </w:rPr>
            </w:pPr>
          </w:p>
          <w:p w:rsidR="00A90F9F" w:rsidRPr="00180355" w:rsidRDefault="00A90F9F" w:rsidP="00A90F9F">
            <w:pPr>
              <w:pStyle w:val="TableParagraph"/>
              <w:tabs>
                <w:tab w:val="left" w:pos="1483"/>
              </w:tabs>
              <w:spacing w:line="360" w:lineRule="auto"/>
              <w:ind w:left="1066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A90F9F" w:rsidRPr="00180355" w:rsidTr="00AD5CD6">
        <w:trPr>
          <w:trHeight w:val="20"/>
        </w:trPr>
        <w:tc>
          <w:tcPr>
            <w:tcW w:w="3806" w:type="pct"/>
          </w:tcPr>
          <w:p w:rsidR="00A90F9F" w:rsidRPr="00180355" w:rsidRDefault="00A90F9F" w:rsidP="00E12E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Productos no comprendidos en las fracciones de la Ley de Ingresos causadas en ejercicios fiscales anteriores pendientes de</w:t>
            </w:r>
          </w:p>
          <w:p w:rsidR="00A90F9F" w:rsidRPr="00180355" w:rsidRDefault="00A90F9F" w:rsidP="00E12E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liquidación o pago</w:t>
            </w:r>
          </w:p>
        </w:tc>
        <w:tc>
          <w:tcPr>
            <w:tcW w:w="385" w:type="pct"/>
            <w:tcBorders>
              <w:right w:val="nil"/>
            </w:tcBorders>
          </w:tcPr>
          <w:p w:rsidR="00A90F9F" w:rsidRPr="00180355" w:rsidRDefault="00A90F9F" w:rsidP="00A90F9F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A90F9F" w:rsidRPr="00180355" w:rsidRDefault="00A90F9F" w:rsidP="00A90F9F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A90F9F" w:rsidRPr="00180355" w:rsidRDefault="00A90F9F" w:rsidP="00A90F9F">
            <w:pPr>
              <w:pStyle w:val="TableParagraph"/>
              <w:tabs>
                <w:tab w:val="left" w:pos="1483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$</w:t>
            </w:r>
          </w:p>
        </w:tc>
        <w:tc>
          <w:tcPr>
            <w:tcW w:w="809" w:type="pct"/>
            <w:tcBorders>
              <w:left w:val="nil"/>
              <w:right w:val="single" w:sz="6" w:space="0" w:color="000000"/>
            </w:tcBorders>
          </w:tcPr>
          <w:p w:rsidR="00A90F9F" w:rsidRPr="00180355" w:rsidRDefault="00A90F9F" w:rsidP="00A90F9F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sz w:val="20"/>
                <w:szCs w:val="20"/>
                <w:lang w:val="es-MX" w:eastAsia="es-MX"/>
              </w:rPr>
            </w:pPr>
          </w:p>
          <w:p w:rsidR="00A90F9F" w:rsidRPr="00180355" w:rsidRDefault="00A90F9F" w:rsidP="00A90F9F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sz w:val="20"/>
                <w:szCs w:val="20"/>
                <w:lang w:val="es-MX" w:eastAsia="es-MX"/>
              </w:rPr>
            </w:pPr>
          </w:p>
          <w:p w:rsidR="00A90F9F" w:rsidRPr="00180355" w:rsidRDefault="00A90F9F" w:rsidP="00A90F9F">
            <w:pPr>
              <w:pStyle w:val="TableParagraph"/>
              <w:tabs>
                <w:tab w:val="left" w:pos="1483"/>
              </w:tabs>
              <w:spacing w:line="360" w:lineRule="auto"/>
              <w:ind w:left="1066"/>
              <w:jc w:val="right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0.00</w:t>
            </w:r>
          </w:p>
        </w:tc>
      </w:tr>
      <w:tr w:rsidR="00A90F9F" w:rsidRPr="00180355" w:rsidTr="00AD5CD6">
        <w:trPr>
          <w:trHeight w:val="20"/>
        </w:trPr>
        <w:tc>
          <w:tcPr>
            <w:tcW w:w="3806" w:type="pct"/>
          </w:tcPr>
          <w:p w:rsidR="00A90F9F" w:rsidRPr="00180355" w:rsidRDefault="00A90F9F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&gt; Otros Productos</w:t>
            </w:r>
          </w:p>
        </w:tc>
        <w:tc>
          <w:tcPr>
            <w:tcW w:w="385" w:type="pct"/>
            <w:tcBorders>
              <w:right w:val="nil"/>
            </w:tcBorders>
          </w:tcPr>
          <w:p w:rsidR="00A90F9F" w:rsidRPr="00180355" w:rsidRDefault="00A90F9F" w:rsidP="00A90F9F">
            <w:pPr>
              <w:pStyle w:val="TableParagraph"/>
              <w:tabs>
                <w:tab w:val="left" w:pos="148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809" w:type="pct"/>
            <w:tcBorders>
              <w:left w:val="nil"/>
              <w:right w:val="single" w:sz="6" w:space="0" w:color="000000"/>
            </w:tcBorders>
          </w:tcPr>
          <w:p w:rsidR="00A90F9F" w:rsidRPr="00180355" w:rsidRDefault="00A90F9F" w:rsidP="00A90F9F">
            <w:pPr>
              <w:pStyle w:val="TableParagraph"/>
              <w:tabs>
                <w:tab w:val="left" w:pos="1483"/>
              </w:tabs>
              <w:spacing w:line="360" w:lineRule="auto"/>
              <w:ind w:left="1066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</w:tbl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847564" w:rsidRPr="00180355" w:rsidRDefault="00847564" w:rsidP="00AD5CD6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80355">
        <w:rPr>
          <w:rFonts w:ascii="Arial" w:hAnsi="Arial" w:cs="Arial"/>
          <w:b/>
          <w:sz w:val="20"/>
          <w:szCs w:val="20"/>
        </w:rPr>
        <w:t xml:space="preserve">Artículo 43.- </w:t>
      </w:r>
      <w:r w:rsidRPr="00180355">
        <w:rPr>
          <w:rFonts w:ascii="Arial" w:hAnsi="Arial" w:cs="Arial"/>
          <w:sz w:val="20"/>
          <w:szCs w:val="20"/>
        </w:rPr>
        <w:t>Los ingresos que la Tesorería Municipal de Baca</w:t>
      </w:r>
      <w:r w:rsidR="00180355">
        <w:rPr>
          <w:rFonts w:ascii="Arial" w:hAnsi="Arial" w:cs="Arial"/>
          <w:sz w:val="20"/>
          <w:szCs w:val="20"/>
        </w:rPr>
        <w:t>,</w:t>
      </w:r>
      <w:r w:rsidRPr="00180355">
        <w:rPr>
          <w:rFonts w:ascii="Arial" w:hAnsi="Arial" w:cs="Arial"/>
          <w:sz w:val="20"/>
          <w:szCs w:val="20"/>
        </w:rPr>
        <w:t xml:space="preserve"> estima percibir durante el Ejercicio Fiscal del año 2023, en concepto de aprovechamientos, son los siguientes:</w:t>
      </w:r>
    </w:p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1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0"/>
        <w:gridCol w:w="676"/>
        <w:gridCol w:w="1450"/>
      </w:tblGrid>
      <w:tr w:rsidR="00AD5CD6" w:rsidRPr="00180355" w:rsidTr="00AD5CD6">
        <w:trPr>
          <w:trHeight w:val="340"/>
        </w:trPr>
        <w:tc>
          <w:tcPr>
            <w:tcW w:w="6770" w:type="dxa"/>
          </w:tcPr>
          <w:p w:rsidR="00AD5CD6" w:rsidRPr="00180355" w:rsidRDefault="00AD5CD6" w:rsidP="00E12E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Aprovechamientos</w:t>
            </w:r>
          </w:p>
        </w:tc>
        <w:tc>
          <w:tcPr>
            <w:tcW w:w="676" w:type="dxa"/>
            <w:tcBorders>
              <w:right w:val="nil"/>
            </w:tcBorders>
          </w:tcPr>
          <w:p w:rsidR="00AD5CD6" w:rsidRPr="00180355" w:rsidRDefault="00AD5CD6" w:rsidP="00AD5CD6">
            <w:pPr>
              <w:pStyle w:val="TableParagraph"/>
              <w:tabs>
                <w:tab w:val="left" w:pos="938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$</w:t>
            </w:r>
          </w:p>
        </w:tc>
        <w:tc>
          <w:tcPr>
            <w:tcW w:w="1450" w:type="dxa"/>
            <w:tcBorders>
              <w:left w:val="nil"/>
              <w:right w:val="single" w:sz="6" w:space="0" w:color="000000"/>
            </w:tcBorders>
          </w:tcPr>
          <w:p w:rsidR="00AD5CD6" w:rsidRPr="00180355" w:rsidRDefault="00AD5CD6" w:rsidP="00AD5CD6">
            <w:pPr>
              <w:pStyle w:val="TableParagraph"/>
              <w:tabs>
                <w:tab w:val="left" w:pos="938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0.</w:t>
            </w: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00</w:t>
            </w:r>
          </w:p>
        </w:tc>
      </w:tr>
      <w:tr w:rsidR="00AD5CD6" w:rsidRPr="00180355" w:rsidTr="00AD5CD6">
        <w:trPr>
          <w:trHeight w:val="340"/>
        </w:trPr>
        <w:tc>
          <w:tcPr>
            <w:tcW w:w="6770" w:type="dxa"/>
          </w:tcPr>
          <w:p w:rsidR="00AD5CD6" w:rsidRPr="00180355" w:rsidRDefault="00AD5CD6" w:rsidP="00E12E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Aprovechamientos de tipo corriente</w:t>
            </w:r>
          </w:p>
        </w:tc>
        <w:tc>
          <w:tcPr>
            <w:tcW w:w="676" w:type="dxa"/>
            <w:tcBorders>
              <w:right w:val="nil"/>
            </w:tcBorders>
          </w:tcPr>
          <w:p w:rsidR="00AD5CD6" w:rsidRPr="00180355" w:rsidRDefault="00AD5CD6" w:rsidP="00AD5CD6">
            <w:pPr>
              <w:pStyle w:val="TableParagraph"/>
              <w:tabs>
                <w:tab w:val="left" w:pos="142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450" w:type="dxa"/>
            <w:tcBorders>
              <w:left w:val="nil"/>
              <w:right w:val="single" w:sz="6" w:space="0" w:color="000000"/>
            </w:tcBorders>
          </w:tcPr>
          <w:p w:rsidR="00AD5CD6" w:rsidRPr="00180355" w:rsidRDefault="00AD5CD6" w:rsidP="00AD5CD6">
            <w:pPr>
              <w:pStyle w:val="TableParagraph"/>
              <w:tabs>
                <w:tab w:val="left" w:pos="1427"/>
              </w:tabs>
              <w:spacing w:line="360" w:lineRule="auto"/>
              <w:ind w:left="1039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AD5CD6" w:rsidRPr="00180355" w:rsidTr="00AD5CD6">
        <w:trPr>
          <w:trHeight w:val="340"/>
        </w:trPr>
        <w:tc>
          <w:tcPr>
            <w:tcW w:w="6770" w:type="dxa"/>
          </w:tcPr>
          <w:p w:rsidR="00AD5CD6" w:rsidRPr="00180355" w:rsidRDefault="00AD5CD6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&gt; Infracciones por faltas administrativas</w:t>
            </w:r>
          </w:p>
        </w:tc>
        <w:tc>
          <w:tcPr>
            <w:tcW w:w="676" w:type="dxa"/>
            <w:tcBorders>
              <w:right w:val="nil"/>
            </w:tcBorders>
          </w:tcPr>
          <w:p w:rsidR="00AD5CD6" w:rsidRPr="00180355" w:rsidRDefault="00AD5CD6" w:rsidP="00AD5CD6">
            <w:pPr>
              <w:pStyle w:val="TableParagraph"/>
              <w:tabs>
                <w:tab w:val="left" w:pos="142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450" w:type="dxa"/>
            <w:tcBorders>
              <w:left w:val="nil"/>
              <w:right w:val="single" w:sz="6" w:space="0" w:color="000000"/>
            </w:tcBorders>
          </w:tcPr>
          <w:p w:rsidR="00AD5CD6" w:rsidRPr="00180355" w:rsidRDefault="00AD5CD6" w:rsidP="00AD5CD6">
            <w:pPr>
              <w:pStyle w:val="TableParagraph"/>
              <w:tabs>
                <w:tab w:val="left" w:pos="1425"/>
              </w:tabs>
              <w:spacing w:line="360" w:lineRule="auto"/>
              <w:ind w:left="1039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AD5CD6" w:rsidRPr="00180355" w:rsidTr="00AD5CD6">
        <w:trPr>
          <w:trHeight w:val="340"/>
        </w:trPr>
        <w:tc>
          <w:tcPr>
            <w:tcW w:w="6770" w:type="dxa"/>
          </w:tcPr>
          <w:p w:rsidR="00AD5CD6" w:rsidRPr="00180355" w:rsidRDefault="00AD5CD6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&gt; Sanciones por faltas al reglamento de tránsito</w:t>
            </w:r>
          </w:p>
        </w:tc>
        <w:tc>
          <w:tcPr>
            <w:tcW w:w="676" w:type="dxa"/>
            <w:tcBorders>
              <w:right w:val="nil"/>
            </w:tcBorders>
          </w:tcPr>
          <w:p w:rsidR="00AD5CD6" w:rsidRPr="00180355" w:rsidRDefault="00AD5CD6" w:rsidP="00AD5CD6">
            <w:pPr>
              <w:pStyle w:val="TableParagraph"/>
              <w:tabs>
                <w:tab w:val="left" w:pos="93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450" w:type="dxa"/>
            <w:tcBorders>
              <w:left w:val="nil"/>
              <w:right w:val="single" w:sz="6" w:space="0" w:color="000000"/>
            </w:tcBorders>
          </w:tcPr>
          <w:p w:rsidR="00AD5CD6" w:rsidRPr="00180355" w:rsidRDefault="00AD5CD6" w:rsidP="00AD5CD6">
            <w:pPr>
              <w:pStyle w:val="TableParagraph"/>
              <w:tabs>
                <w:tab w:val="left" w:pos="93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AD5CD6" w:rsidRPr="00180355" w:rsidTr="00AD5CD6">
        <w:trPr>
          <w:trHeight w:val="340"/>
        </w:trPr>
        <w:tc>
          <w:tcPr>
            <w:tcW w:w="6770" w:type="dxa"/>
          </w:tcPr>
          <w:p w:rsidR="00AD5CD6" w:rsidRPr="00180355" w:rsidRDefault="00AD5CD6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&gt; Cesiones</w:t>
            </w:r>
          </w:p>
        </w:tc>
        <w:tc>
          <w:tcPr>
            <w:tcW w:w="676" w:type="dxa"/>
            <w:tcBorders>
              <w:right w:val="nil"/>
            </w:tcBorders>
          </w:tcPr>
          <w:p w:rsidR="00AD5CD6" w:rsidRPr="00180355" w:rsidRDefault="00AD5CD6" w:rsidP="00AD5CD6">
            <w:pPr>
              <w:pStyle w:val="TableParagraph"/>
              <w:tabs>
                <w:tab w:val="left" w:pos="142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450" w:type="dxa"/>
            <w:tcBorders>
              <w:left w:val="nil"/>
              <w:right w:val="single" w:sz="6" w:space="0" w:color="000000"/>
            </w:tcBorders>
          </w:tcPr>
          <w:p w:rsidR="00AD5CD6" w:rsidRPr="00180355" w:rsidRDefault="00AD5CD6" w:rsidP="00AD5CD6">
            <w:pPr>
              <w:pStyle w:val="TableParagraph"/>
              <w:tabs>
                <w:tab w:val="left" w:pos="1425"/>
              </w:tabs>
              <w:spacing w:line="360" w:lineRule="auto"/>
              <w:ind w:left="1039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AD5CD6" w:rsidRPr="00180355" w:rsidTr="00AD5CD6">
        <w:trPr>
          <w:trHeight w:val="340"/>
        </w:trPr>
        <w:tc>
          <w:tcPr>
            <w:tcW w:w="6770" w:type="dxa"/>
            <w:tcBorders>
              <w:bottom w:val="single" w:sz="6" w:space="0" w:color="000000"/>
            </w:tcBorders>
          </w:tcPr>
          <w:p w:rsidR="00AD5CD6" w:rsidRPr="00180355" w:rsidRDefault="00AD5CD6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&gt; Herencias</w:t>
            </w:r>
          </w:p>
        </w:tc>
        <w:tc>
          <w:tcPr>
            <w:tcW w:w="676" w:type="dxa"/>
            <w:tcBorders>
              <w:bottom w:val="single" w:sz="6" w:space="0" w:color="000000"/>
              <w:right w:val="nil"/>
            </w:tcBorders>
          </w:tcPr>
          <w:p w:rsidR="00AD5CD6" w:rsidRPr="00180355" w:rsidRDefault="00AD5CD6" w:rsidP="00AD5CD6">
            <w:pPr>
              <w:pStyle w:val="TableParagraph"/>
              <w:tabs>
                <w:tab w:val="left" w:pos="143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450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AD5CD6" w:rsidRPr="00180355" w:rsidRDefault="00AD5CD6" w:rsidP="00AD5CD6">
            <w:pPr>
              <w:pStyle w:val="TableParagraph"/>
              <w:tabs>
                <w:tab w:val="left" w:pos="1437"/>
              </w:tabs>
              <w:spacing w:line="360" w:lineRule="auto"/>
              <w:ind w:left="1039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AD5CD6" w:rsidRPr="00180355" w:rsidTr="00AD5CD6">
        <w:trPr>
          <w:trHeight w:val="340"/>
        </w:trPr>
        <w:tc>
          <w:tcPr>
            <w:tcW w:w="6770" w:type="dxa"/>
            <w:tcBorders>
              <w:top w:val="single" w:sz="6" w:space="0" w:color="000000"/>
            </w:tcBorders>
          </w:tcPr>
          <w:p w:rsidR="00AD5CD6" w:rsidRPr="00180355" w:rsidRDefault="00AD5CD6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&gt; Legados</w:t>
            </w:r>
          </w:p>
        </w:tc>
        <w:tc>
          <w:tcPr>
            <w:tcW w:w="676" w:type="dxa"/>
            <w:tcBorders>
              <w:top w:val="single" w:sz="6" w:space="0" w:color="000000"/>
              <w:right w:val="nil"/>
            </w:tcBorders>
          </w:tcPr>
          <w:p w:rsidR="00AD5CD6" w:rsidRPr="00180355" w:rsidRDefault="00AD5CD6" w:rsidP="00AD5CD6">
            <w:pPr>
              <w:pStyle w:val="TableParagraph"/>
              <w:tabs>
                <w:tab w:val="left" w:pos="143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450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AD5CD6" w:rsidRPr="00180355" w:rsidRDefault="00AD5CD6" w:rsidP="00AD5CD6">
            <w:pPr>
              <w:pStyle w:val="TableParagraph"/>
              <w:tabs>
                <w:tab w:val="left" w:pos="1433"/>
              </w:tabs>
              <w:spacing w:line="360" w:lineRule="auto"/>
              <w:ind w:left="1039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AD5CD6" w:rsidRPr="00180355" w:rsidTr="00AD5CD6">
        <w:trPr>
          <w:trHeight w:val="340"/>
        </w:trPr>
        <w:tc>
          <w:tcPr>
            <w:tcW w:w="6770" w:type="dxa"/>
          </w:tcPr>
          <w:p w:rsidR="00AD5CD6" w:rsidRPr="00180355" w:rsidRDefault="00AD5CD6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&gt; Donaciones</w:t>
            </w:r>
          </w:p>
        </w:tc>
        <w:tc>
          <w:tcPr>
            <w:tcW w:w="676" w:type="dxa"/>
            <w:tcBorders>
              <w:right w:val="nil"/>
            </w:tcBorders>
          </w:tcPr>
          <w:p w:rsidR="00AD5CD6" w:rsidRPr="00180355" w:rsidRDefault="00AD5CD6" w:rsidP="00AD5CD6">
            <w:pPr>
              <w:pStyle w:val="TableParagraph"/>
              <w:tabs>
                <w:tab w:val="left" w:pos="143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450" w:type="dxa"/>
            <w:tcBorders>
              <w:left w:val="nil"/>
              <w:right w:val="single" w:sz="6" w:space="0" w:color="000000"/>
            </w:tcBorders>
          </w:tcPr>
          <w:p w:rsidR="00AD5CD6" w:rsidRPr="00180355" w:rsidRDefault="00AD5CD6" w:rsidP="00AD5CD6">
            <w:pPr>
              <w:pStyle w:val="TableParagraph"/>
              <w:tabs>
                <w:tab w:val="left" w:pos="1433"/>
              </w:tabs>
              <w:spacing w:line="360" w:lineRule="auto"/>
              <w:ind w:left="1039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AD5CD6" w:rsidRPr="00180355" w:rsidTr="00AD5CD6">
        <w:trPr>
          <w:trHeight w:val="340"/>
        </w:trPr>
        <w:tc>
          <w:tcPr>
            <w:tcW w:w="6770" w:type="dxa"/>
            <w:tcBorders>
              <w:bottom w:val="single" w:sz="6" w:space="0" w:color="000000"/>
            </w:tcBorders>
          </w:tcPr>
          <w:p w:rsidR="00AD5CD6" w:rsidRPr="00180355" w:rsidRDefault="00AD5CD6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&gt; Adjudicaciones judiciales</w:t>
            </w:r>
          </w:p>
        </w:tc>
        <w:tc>
          <w:tcPr>
            <w:tcW w:w="676" w:type="dxa"/>
            <w:tcBorders>
              <w:bottom w:val="single" w:sz="6" w:space="0" w:color="000000"/>
              <w:right w:val="nil"/>
            </w:tcBorders>
          </w:tcPr>
          <w:p w:rsidR="00AD5CD6" w:rsidRPr="00180355" w:rsidRDefault="00AD5CD6" w:rsidP="00AD5CD6">
            <w:pPr>
              <w:pStyle w:val="TableParagraph"/>
              <w:tabs>
                <w:tab w:val="left" w:pos="143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450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AD5CD6" w:rsidRPr="00180355" w:rsidRDefault="00AD5CD6" w:rsidP="00AD5CD6">
            <w:pPr>
              <w:pStyle w:val="TableParagraph"/>
              <w:tabs>
                <w:tab w:val="left" w:pos="1433"/>
              </w:tabs>
              <w:spacing w:line="360" w:lineRule="auto"/>
              <w:ind w:left="1039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AD5CD6" w:rsidRPr="00180355" w:rsidTr="00AD5CD6">
        <w:trPr>
          <w:trHeight w:val="340"/>
        </w:trPr>
        <w:tc>
          <w:tcPr>
            <w:tcW w:w="6770" w:type="dxa"/>
            <w:tcBorders>
              <w:top w:val="single" w:sz="6" w:space="0" w:color="000000"/>
              <w:bottom w:val="single" w:sz="6" w:space="0" w:color="000000"/>
            </w:tcBorders>
          </w:tcPr>
          <w:p w:rsidR="00AD5CD6" w:rsidRPr="00180355" w:rsidRDefault="00AD5CD6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&gt; Adjudicaciones administrativas</w:t>
            </w:r>
          </w:p>
        </w:tc>
        <w:tc>
          <w:tcPr>
            <w:tcW w:w="676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AD5CD6" w:rsidRPr="00180355" w:rsidRDefault="00AD5CD6" w:rsidP="00AD5CD6">
            <w:pPr>
              <w:pStyle w:val="TableParagraph"/>
              <w:tabs>
                <w:tab w:val="left" w:pos="143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4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D5CD6" w:rsidRPr="00180355" w:rsidRDefault="00AD5CD6" w:rsidP="00AD5CD6">
            <w:pPr>
              <w:pStyle w:val="TableParagraph"/>
              <w:tabs>
                <w:tab w:val="left" w:pos="1433"/>
              </w:tabs>
              <w:spacing w:line="360" w:lineRule="auto"/>
              <w:ind w:left="1039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AD5CD6" w:rsidRPr="00180355" w:rsidTr="00AD5CD6">
        <w:trPr>
          <w:trHeight w:val="340"/>
        </w:trPr>
        <w:tc>
          <w:tcPr>
            <w:tcW w:w="6770" w:type="dxa"/>
            <w:tcBorders>
              <w:top w:val="single" w:sz="6" w:space="0" w:color="000000"/>
            </w:tcBorders>
          </w:tcPr>
          <w:p w:rsidR="00AD5CD6" w:rsidRPr="00180355" w:rsidRDefault="00AD5CD6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&gt; Subsidios de otro nivel de gobierno</w:t>
            </w:r>
          </w:p>
        </w:tc>
        <w:tc>
          <w:tcPr>
            <w:tcW w:w="676" w:type="dxa"/>
            <w:tcBorders>
              <w:top w:val="single" w:sz="6" w:space="0" w:color="000000"/>
              <w:right w:val="nil"/>
            </w:tcBorders>
          </w:tcPr>
          <w:p w:rsidR="00AD5CD6" w:rsidRPr="00180355" w:rsidRDefault="00AD5CD6" w:rsidP="00AD5CD6">
            <w:pPr>
              <w:pStyle w:val="TableParagraph"/>
              <w:tabs>
                <w:tab w:val="left" w:pos="142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450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AD5CD6" w:rsidRPr="00180355" w:rsidRDefault="00AD5CD6" w:rsidP="00AD5CD6">
            <w:pPr>
              <w:pStyle w:val="TableParagraph"/>
              <w:tabs>
                <w:tab w:val="left" w:pos="1425"/>
              </w:tabs>
              <w:spacing w:line="360" w:lineRule="auto"/>
              <w:ind w:left="1039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AD5CD6" w:rsidRPr="00180355" w:rsidTr="00AD5CD6">
        <w:trPr>
          <w:trHeight w:val="340"/>
        </w:trPr>
        <w:tc>
          <w:tcPr>
            <w:tcW w:w="6770" w:type="dxa"/>
          </w:tcPr>
          <w:p w:rsidR="00AD5CD6" w:rsidRPr="00180355" w:rsidRDefault="00AD5CD6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&gt; Subsidios de organismos públicos y privados</w:t>
            </w:r>
          </w:p>
        </w:tc>
        <w:tc>
          <w:tcPr>
            <w:tcW w:w="676" w:type="dxa"/>
            <w:tcBorders>
              <w:right w:val="nil"/>
            </w:tcBorders>
          </w:tcPr>
          <w:p w:rsidR="00AD5CD6" w:rsidRPr="00180355" w:rsidRDefault="00AD5CD6" w:rsidP="00AD5CD6">
            <w:pPr>
              <w:pStyle w:val="TableParagraph"/>
              <w:tabs>
                <w:tab w:val="left" w:pos="142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450" w:type="dxa"/>
            <w:tcBorders>
              <w:left w:val="nil"/>
              <w:right w:val="single" w:sz="6" w:space="0" w:color="000000"/>
            </w:tcBorders>
          </w:tcPr>
          <w:p w:rsidR="00AD5CD6" w:rsidRPr="00180355" w:rsidRDefault="00AD5CD6" w:rsidP="00AD5CD6">
            <w:pPr>
              <w:pStyle w:val="TableParagraph"/>
              <w:tabs>
                <w:tab w:val="left" w:pos="1429"/>
              </w:tabs>
              <w:spacing w:line="360" w:lineRule="auto"/>
              <w:ind w:left="1039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AD5CD6" w:rsidRPr="00180355" w:rsidTr="00AD5CD6">
        <w:trPr>
          <w:trHeight w:val="340"/>
        </w:trPr>
        <w:tc>
          <w:tcPr>
            <w:tcW w:w="6770" w:type="dxa"/>
          </w:tcPr>
          <w:p w:rsidR="00AD5CD6" w:rsidRPr="00180355" w:rsidRDefault="00AD5CD6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&gt; Multas impuestas por autoridades federales, no fiscales</w:t>
            </w:r>
          </w:p>
        </w:tc>
        <w:tc>
          <w:tcPr>
            <w:tcW w:w="676" w:type="dxa"/>
            <w:tcBorders>
              <w:right w:val="nil"/>
            </w:tcBorders>
          </w:tcPr>
          <w:p w:rsidR="00AD5CD6" w:rsidRPr="00180355" w:rsidRDefault="00AD5CD6" w:rsidP="00AD5CD6">
            <w:pPr>
              <w:pStyle w:val="TableParagraph"/>
              <w:tabs>
                <w:tab w:val="left" w:pos="142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450" w:type="dxa"/>
            <w:tcBorders>
              <w:left w:val="nil"/>
              <w:right w:val="single" w:sz="6" w:space="0" w:color="000000"/>
            </w:tcBorders>
          </w:tcPr>
          <w:p w:rsidR="00AD5CD6" w:rsidRPr="00180355" w:rsidRDefault="00AD5CD6" w:rsidP="00AD5CD6">
            <w:pPr>
              <w:pStyle w:val="TableParagraph"/>
              <w:tabs>
                <w:tab w:val="left" w:pos="1429"/>
              </w:tabs>
              <w:spacing w:line="360" w:lineRule="auto"/>
              <w:ind w:left="1039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AD5CD6" w:rsidRPr="00180355" w:rsidTr="00AD5CD6">
        <w:trPr>
          <w:trHeight w:val="224"/>
        </w:trPr>
        <w:tc>
          <w:tcPr>
            <w:tcW w:w="6770" w:type="dxa"/>
          </w:tcPr>
          <w:p w:rsidR="00AD5CD6" w:rsidRPr="00180355" w:rsidRDefault="00AD5CD6" w:rsidP="00AD5CD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&gt; Convenidos con la Federación y el Estado (Zofemat, Capufe, entre otros)</w:t>
            </w:r>
          </w:p>
        </w:tc>
        <w:tc>
          <w:tcPr>
            <w:tcW w:w="676" w:type="dxa"/>
            <w:tcBorders>
              <w:right w:val="nil"/>
            </w:tcBorders>
          </w:tcPr>
          <w:p w:rsidR="00AD5CD6" w:rsidRPr="00180355" w:rsidRDefault="00AD5CD6" w:rsidP="00AD5CD6">
            <w:pPr>
              <w:pStyle w:val="TableParagraph"/>
              <w:tabs>
                <w:tab w:val="left" w:pos="1431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450" w:type="dxa"/>
            <w:tcBorders>
              <w:left w:val="nil"/>
              <w:right w:val="single" w:sz="6" w:space="0" w:color="000000"/>
            </w:tcBorders>
          </w:tcPr>
          <w:p w:rsidR="00AD5CD6" w:rsidRPr="00180355" w:rsidRDefault="00AD5CD6" w:rsidP="00AD5CD6">
            <w:pPr>
              <w:pStyle w:val="TableParagraph"/>
              <w:tabs>
                <w:tab w:val="left" w:pos="1431"/>
              </w:tabs>
              <w:spacing w:line="360" w:lineRule="auto"/>
              <w:ind w:left="1039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AD5CD6" w:rsidRPr="00180355" w:rsidTr="00AD5CD6">
        <w:trPr>
          <w:trHeight w:val="340"/>
        </w:trPr>
        <w:tc>
          <w:tcPr>
            <w:tcW w:w="6770" w:type="dxa"/>
          </w:tcPr>
          <w:p w:rsidR="00AD5CD6" w:rsidRPr="00180355" w:rsidRDefault="00AD5CD6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&gt; Aprovechamientos diversos de tipo corriente</w:t>
            </w:r>
          </w:p>
        </w:tc>
        <w:tc>
          <w:tcPr>
            <w:tcW w:w="676" w:type="dxa"/>
            <w:tcBorders>
              <w:right w:val="nil"/>
            </w:tcBorders>
          </w:tcPr>
          <w:p w:rsidR="00AD5CD6" w:rsidRPr="00180355" w:rsidRDefault="00AD5CD6" w:rsidP="00AD5CD6">
            <w:pPr>
              <w:pStyle w:val="TableParagraph"/>
              <w:tabs>
                <w:tab w:val="left" w:pos="142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450" w:type="dxa"/>
            <w:tcBorders>
              <w:left w:val="nil"/>
              <w:right w:val="single" w:sz="6" w:space="0" w:color="000000"/>
            </w:tcBorders>
          </w:tcPr>
          <w:p w:rsidR="00AD5CD6" w:rsidRPr="00180355" w:rsidRDefault="00AD5CD6" w:rsidP="00AD5CD6">
            <w:pPr>
              <w:pStyle w:val="TableParagraph"/>
              <w:tabs>
                <w:tab w:val="left" w:pos="1425"/>
              </w:tabs>
              <w:spacing w:line="360" w:lineRule="auto"/>
              <w:ind w:left="1039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AD5CD6" w:rsidRPr="00180355" w:rsidTr="00AD5CD6">
        <w:trPr>
          <w:trHeight w:val="340"/>
        </w:trPr>
        <w:tc>
          <w:tcPr>
            <w:tcW w:w="6770" w:type="dxa"/>
          </w:tcPr>
          <w:p w:rsidR="00AD5CD6" w:rsidRPr="00180355" w:rsidRDefault="00AD5CD6" w:rsidP="00E12E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Aprovechamientos de capital</w:t>
            </w:r>
          </w:p>
        </w:tc>
        <w:tc>
          <w:tcPr>
            <w:tcW w:w="676" w:type="dxa"/>
            <w:tcBorders>
              <w:right w:val="nil"/>
            </w:tcBorders>
          </w:tcPr>
          <w:p w:rsidR="00AD5CD6" w:rsidRPr="00180355" w:rsidRDefault="00AD5CD6" w:rsidP="00AD5CD6">
            <w:pPr>
              <w:pStyle w:val="TableParagraph"/>
              <w:tabs>
                <w:tab w:val="left" w:pos="1431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450" w:type="dxa"/>
            <w:tcBorders>
              <w:left w:val="nil"/>
              <w:right w:val="single" w:sz="6" w:space="0" w:color="000000"/>
            </w:tcBorders>
          </w:tcPr>
          <w:p w:rsidR="00AD5CD6" w:rsidRPr="00180355" w:rsidRDefault="00AD5CD6" w:rsidP="00AD5CD6">
            <w:pPr>
              <w:pStyle w:val="TableParagraph"/>
              <w:tabs>
                <w:tab w:val="left" w:pos="1431"/>
              </w:tabs>
              <w:spacing w:line="360" w:lineRule="auto"/>
              <w:ind w:left="1039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AD5CD6" w:rsidRPr="00180355" w:rsidTr="00AD5CD6">
        <w:trPr>
          <w:trHeight w:val="1031"/>
        </w:trPr>
        <w:tc>
          <w:tcPr>
            <w:tcW w:w="6770" w:type="dxa"/>
          </w:tcPr>
          <w:p w:rsidR="00AD5CD6" w:rsidRPr="00180355" w:rsidRDefault="00AD5CD6" w:rsidP="00E12E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Aprovechamientos no comprendidos en las fracciones de la Ley de</w:t>
            </w:r>
          </w:p>
          <w:p w:rsidR="00AD5CD6" w:rsidRPr="00180355" w:rsidRDefault="00AD5CD6" w:rsidP="00E12E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Ingresos causados en ejercicios fiscales anteriores pendientes de liquidación o pago</w:t>
            </w:r>
          </w:p>
        </w:tc>
        <w:tc>
          <w:tcPr>
            <w:tcW w:w="676" w:type="dxa"/>
            <w:tcBorders>
              <w:right w:val="nil"/>
            </w:tcBorders>
          </w:tcPr>
          <w:p w:rsidR="00AD5CD6" w:rsidRPr="00180355" w:rsidRDefault="00AD5CD6" w:rsidP="00AD5CD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AD5CD6" w:rsidRPr="00180355" w:rsidRDefault="00AD5CD6" w:rsidP="00AD5CD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AD5CD6" w:rsidRPr="00180355" w:rsidRDefault="00AD5CD6" w:rsidP="00AD5CD6">
            <w:pPr>
              <w:pStyle w:val="TableParagraph"/>
              <w:tabs>
                <w:tab w:val="left" w:pos="1431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450" w:type="dxa"/>
            <w:tcBorders>
              <w:left w:val="nil"/>
              <w:right w:val="single" w:sz="6" w:space="0" w:color="000000"/>
            </w:tcBorders>
          </w:tcPr>
          <w:p w:rsidR="00AD5CD6" w:rsidRPr="00180355" w:rsidRDefault="00AD5CD6" w:rsidP="00AD5CD6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val="es-MX" w:eastAsia="es-MX"/>
              </w:rPr>
            </w:pPr>
          </w:p>
          <w:p w:rsidR="00AD5CD6" w:rsidRPr="00180355" w:rsidRDefault="00AD5CD6" w:rsidP="00AD5CD6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val="es-MX" w:eastAsia="es-MX"/>
              </w:rPr>
            </w:pPr>
          </w:p>
          <w:p w:rsidR="00AD5CD6" w:rsidRPr="00180355" w:rsidRDefault="00AD5CD6" w:rsidP="00AD5CD6">
            <w:pPr>
              <w:pStyle w:val="TableParagraph"/>
              <w:tabs>
                <w:tab w:val="left" w:pos="1431"/>
              </w:tabs>
              <w:spacing w:line="360" w:lineRule="auto"/>
              <w:ind w:left="1039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</w:tbl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847564" w:rsidRPr="00180355" w:rsidRDefault="00847564" w:rsidP="00E12ED4">
      <w:pPr>
        <w:spacing w:after="0" w:line="360" w:lineRule="auto"/>
        <w:rPr>
          <w:rFonts w:ascii="Arial" w:hAnsi="Arial"/>
          <w:sz w:val="20"/>
          <w:szCs w:val="20"/>
        </w:rPr>
      </w:pPr>
      <w:r w:rsidRPr="00180355">
        <w:rPr>
          <w:rFonts w:ascii="Arial" w:hAnsi="Arial"/>
          <w:b/>
          <w:sz w:val="20"/>
          <w:szCs w:val="20"/>
        </w:rPr>
        <w:t xml:space="preserve">Artículo 44.- </w:t>
      </w:r>
      <w:r w:rsidRPr="00180355">
        <w:rPr>
          <w:rFonts w:ascii="Arial" w:hAnsi="Arial"/>
          <w:sz w:val="20"/>
          <w:szCs w:val="20"/>
        </w:rPr>
        <w:t>Los ingresos por venta de bienes y servicios</w:t>
      </w:r>
      <w:r w:rsidRPr="00180355">
        <w:rPr>
          <w:rFonts w:ascii="Arial" w:hAnsi="Arial"/>
          <w:b/>
          <w:sz w:val="20"/>
          <w:szCs w:val="20"/>
        </w:rPr>
        <w:t xml:space="preserve">, </w:t>
      </w:r>
      <w:r w:rsidRPr="00180355">
        <w:rPr>
          <w:rFonts w:ascii="Arial" w:hAnsi="Arial"/>
          <w:sz w:val="20"/>
          <w:szCs w:val="20"/>
        </w:rPr>
        <w:t>serán:</w:t>
      </w:r>
    </w:p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1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3"/>
        <w:gridCol w:w="651"/>
        <w:gridCol w:w="1473"/>
      </w:tblGrid>
      <w:tr w:rsidR="00AD5CD6" w:rsidRPr="00180355" w:rsidTr="00AD5CD6">
        <w:trPr>
          <w:trHeight w:val="342"/>
        </w:trPr>
        <w:tc>
          <w:tcPr>
            <w:tcW w:w="6773" w:type="dxa"/>
          </w:tcPr>
          <w:p w:rsidR="00AD5CD6" w:rsidRPr="00180355" w:rsidRDefault="00AD5CD6" w:rsidP="00E12E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Ingresos por ventas de bienes y servicios</w:t>
            </w:r>
          </w:p>
        </w:tc>
        <w:tc>
          <w:tcPr>
            <w:tcW w:w="651" w:type="dxa"/>
            <w:tcBorders>
              <w:right w:val="nil"/>
            </w:tcBorders>
          </w:tcPr>
          <w:p w:rsidR="00AD5CD6" w:rsidRPr="00180355" w:rsidRDefault="00AD5CD6" w:rsidP="00AD5CD6">
            <w:pPr>
              <w:pStyle w:val="TableParagraph"/>
              <w:tabs>
                <w:tab w:val="left" w:pos="158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473" w:type="dxa"/>
            <w:tcBorders>
              <w:left w:val="nil"/>
              <w:right w:val="single" w:sz="6" w:space="0" w:color="000000"/>
            </w:tcBorders>
          </w:tcPr>
          <w:p w:rsidR="00AD5CD6" w:rsidRPr="00180355" w:rsidRDefault="00AD5CD6" w:rsidP="00AD5CD6">
            <w:pPr>
              <w:pStyle w:val="TableParagraph"/>
              <w:tabs>
                <w:tab w:val="left" w:pos="1583"/>
              </w:tabs>
              <w:spacing w:line="360" w:lineRule="auto"/>
              <w:ind w:left="927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AD5CD6" w:rsidRPr="00180355" w:rsidTr="00AD5CD6">
        <w:trPr>
          <w:trHeight w:val="683"/>
        </w:trPr>
        <w:tc>
          <w:tcPr>
            <w:tcW w:w="6773" w:type="dxa"/>
          </w:tcPr>
          <w:p w:rsidR="00AD5CD6" w:rsidRPr="00180355" w:rsidRDefault="00AD5CD6" w:rsidP="00AD5CD6">
            <w:pPr>
              <w:pStyle w:val="TableParagraph"/>
              <w:tabs>
                <w:tab w:val="left" w:pos="1063"/>
                <w:tab w:val="left" w:pos="1607"/>
                <w:tab w:val="left" w:pos="2462"/>
                <w:tab w:val="left" w:pos="2917"/>
                <w:tab w:val="left" w:pos="3774"/>
                <w:tab w:val="left" w:pos="4103"/>
                <w:tab w:val="left" w:pos="5195"/>
                <w:tab w:val="left" w:pos="5651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Ingresos por ventas de bienes y servicios de organismos descentralizados</w:t>
            </w:r>
          </w:p>
        </w:tc>
        <w:tc>
          <w:tcPr>
            <w:tcW w:w="651" w:type="dxa"/>
            <w:tcBorders>
              <w:right w:val="nil"/>
            </w:tcBorders>
          </w:tcPr>
          <w:p w:rsidR="00AD5CD6" w:rsidRPr="00180355" w:rsidRDefault="00AD5CD6" w:rsidP="00AD5CD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AD5CD6" w:rsidRPr="00180355" w:rsidRDefault="00AD5CD6" w:rsidP="00AD5CD6">
            <w:pPr>
              <w:pStyle w:val="TableParagraph"/>
              <w:tabs>
                <w:tab w:val="left" w:pos="142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473" w:type="dxa"/>
            <w:tcBorders>
              <w:left w:val="nil"/>
              <w:right w:val="single" w:sz="6" w:space="0" w:color="000000"/>
            </w:tcBorders>
          </w:tcPr>
          <w:p w:rsidR="00AD5CD6" w:rsidRPr="00180355" w:rsidRDefault="00AD5CD6" w:rsidP="00AD5CD6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val="es-MX" w:eastAsia="es-MX"/>
              </w:rPr>
            </w:pPr>
          </w:p>
          <w:p w:rsidR="00AD5CD6" w:rsidRPr="00180355" w:rsidRDefault="00AD5CD6" w:rsidP="00AD5CD6">
            <w:pPr>
              <w:pStyle w:val="TableParagraph"/>
              <w:tabs>
                <w:tab w:val="left" w:pos="1425"/>
              </w:tabs>
              <w:spacing w:line="360" w:lineRule="auto"/>
              <w:ind w:left="1064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AD5CD6" w:rsidRPr="00180355" w:rsidTr="00AD5CD6">
        <w:trPr>
          <w:trHeight w:val="339"/>
        </w:trPr>
        <w:tc>
          <w:tcPr>
            <w:tcW w:w="6773" w:type="dxa"/>
          </w:tcPr>
          <w:p w:rsidR="00AD5CD6" w:rsidRPr="00180355" w:rsidRDefault="00AD5CD6" w:rsidP="00E12E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Ingresos de operación de entidades paraestatales empresariales</w:t>
            </w:r>
          </w:p>
        </w:tc>
        <w:tc>
          <w:tcPr>
            <w:tcW w:w="651" w:type="dxa"/>
            <w:tcBorders>
              <w:right w:val="nil"/>
            </w:tcBorders>
          </w:tcPr>
          <w:p w:rsidR="00AD5CD6" w:rsidRPr="00180355" w:rsidRDefault="00AD5CD6" w:rsidP="00AD5CD6">
            <w:pPr>
              <w:pStyle w:val="TableParagraph"/>
              <w:tabs>
                <w:tab w:val="left" w:pos="142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473" w:type="dxa"/>
            <w:tcBorders>
              <w:left w:val="nil"/>
              <w:right w:val="single" w:sz="6" w:space="0" w:color="000000"/>
            </w:tcBorders>
          </w:tcPr>
          <w:p w:rsidR="00AD5CD6" w:rsidRPr="00180355" w:rsidRDefault="00AD5CD6" w:rsidP="00AD5CD6">
            <w:pPr>
              <w:pStyle w:val="TableParagraph"/>
              <w:tabs>
                <w:tab w:val="left" w:pos="1425"/>
              </w:tabs>
              <w:spacing w:line="360" w:lineRule="auto"/>
              <w:ind w:left="1064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AD5CD6" w:rsidRPr="00180355" w:rsidTr="00AD5CD6">
        <w:trPr>
          <w:trHeight w:val="685"/>
        </w:trPr>
        <w:tc>
          <w:tcPr>
            <w:tcW w:w="6773" w:type="dxa"/>
          </w:tcPr>
          <w:p w:rsidR="00AD5CD6" w:rsidRPr="00180355" w:rsidRDefault="00AD5CD6" w:rsidP="00E12E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Ingresos por ventas de bienes y servicios producidos en</w:t>
            </w:r>
          </w:p>
          <w:p w:rsidR="00AD5CD6" w:rsidRPr="00180355" w:rsidRDefault="00AD5CD6" w:rsidP="00E12E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establecimientos del Gobierno Central</w:t>
            </w:r>
          </w:p>
        </w:tc>
        <w:tc>
          <w:tcPr>
            <w:tcW w:w="651" w:type="dxa"/>
            <w:tcBorders>
              <w:right w:val="nil"/>
            </w:tcBorders>
          </w:tcPr>
          <w:p w:rsidR="00AD5CD6" w:rsidRPr="00180355" w:rsidRDefault="00AD5CD6" w:rsidP="00AD5CD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AD5CD6" w:rsidRPr="00180355" w:rsidRDefault="00AD5CD6" w:rsidP="00AD5CD6">
            <w:pPr>
              <w:pStyle w:val="TableParagraph"/>
              <w:tabs>
                <w:tab w:val="left" w:pos="142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473" w:type="dxa"/>
            <w:tcBorders>
              <w:left w:val="nil"/>
              <w:right w:val="single" w:sz="6" w:space="0" w:color="000000"/>
            </w:tcBorders>
          </w:tcPr>
          <w:p w:rsidR="00AD5CD6" w:rsidRPr="00180355" w:rsidRDefault="00AD5CD6" w:rsidP="00AD5CD6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val="es-MX" w:eastAsia="es-MX"/>
              </w:rPr>
            </w:pPr>
          </w:p>
          <w:p w:rsidR="00AD5CD6" w:rsidRPr="00180355" w:rsidRDefault="00AD5CD6" w:rsidP="00AD5CD6">
            <w:pPr>
              <w:pStyle w:val="TableParagraph"/>
              <w:tabs>
                <w:tab w:val="left" w:pos="1425"/>
              </w:tabs>
              <w:spacing w:line="360" w:lineRule="auto"/>
              <w:ind w:left="1064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</w:tbl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847564" w:rsidRPr="00180355" w:rsidRDefault="00847564" w:rsidP="00AD5CD6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80355">
        <w:rPr>
          <w:rFonts w:ascii="Arial" w:hAnsi="Arial" w:cs="Arial"/>
          <w:b/>
          <w:sz w:val="20"/>
          <w:szCs w:val="20"/>
        </w:rPr>
        <w:t xml:space="preserve">Artículo 45.- </w:t>
      </w:r>
      <w:r w:rsidRPr="00180355">
        <w:rPr>
          <w:rFonts w:ascii="Arial" w:hAnsi="Arial" w:cs="Arial"/>
          <w:sz w:val="20"/>
          <w:szCs w:val="20"/>
        </w:rPr>
        <w:t>Los ingresos que la Tesorería Municipal de Baca</w:t>
      </w:r>
      <w:r w:rsidR="00180355">
        <w:rPr>
          <w:rFonts w:ascii="Arial" w:hAnsi="Arial" w:cs="Arial"/>
          <w:sz w:val="20"/>
          <w:szCs w:val="20"/>
        </w:rPr>
        <w:t>,</w:t>
      </w:r>
      <w:r w:rsidRPr="00180355">
        <w:rPr>
          <w:rFonts w:ascii="Arial" w:hAnsi="Arial" w:cs="Arial"/>
          <w:sz w:val="20"/>
          <w:szCs w:val="20"/>
        </w:rPr>
        <w:t xml:space="preserve"> estima percibir durante el Ejercicio Fiscal del año 2023, en concepto de participaciones</w:t>
      </w:r>
      <w:r w:rsidRPr="00180355">
        <w:rPr>
          <w:rFonts w:ascii="Arial" w:hAnsi="Arial" w:cs="Arial"/>
          <w:b/>
          <w:sz w:val="20"/>
          <w:szCs w:val="20"/>
        </w:rPr>
        <w:t xml:space="preserve">, </w:t>
      </w:r>
      <w:r w:rsidRPr="00180355">
        <w:rPr>
          <w:rFonts w:ascii="Arial" w:hAnsi="Arial" w:cs="Arial"/>
          <w:sz w:val="20"/>
          <w:szCs w:val="20"/>
        </w:rPr>
        <w:t>son los siguientes:</w:t>
      </w:r>
    </w:p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6929"/>
        <w:gridCol w:w="424"/>
        <w:gridCol w:w="1750"/>
      </w:tblGrid>
      <w:tr w:rsidR="001C49EB" w:rsidRPr="00180355" w:rsidTr="00EA31E4">
        <w:trPr>
          <w:trHeight w:val="20"/>
        </w:trPr>
        <w:tc>
          <w:tcPr>
            <w:tcW w:w="3806" w:type="pct"/>
          </w:tcPr>
          <w:p w:rsidR="001C49EB" w:rsidRPr="00180355" w:rsidRDefault="001C49EB" w:rsidP="00E12E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Participaciones</w:t>
            </w:r>
          </w:p>
        </w:tc>
        <w:tc>
          <w:tcPr>
            <w:tcW w:w="233" w:type="pct"/>
            <w:tcBorders>
              <w:right w:val="nil"/>
            </w:tcBorders>
          </w:tcPr>
          <w:p w:rsidR="001C49EB" w:rsidRPr="00180355" w:rsidRDefault="001C49EB" w:rsidP="00E12ED4">
            <w:pPr>
              <w:pStyle w:val="TableParagraph"/>
              <w:tabs>
                <w:tab w:val="left" w:pos="722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961" w:type="pct"/>
            <w:tcBorders>
              <w:left w:val="nil"/>
              <w:right w:val="single" w:sz="6" w:space="0" w:color="000000"/>
            </w:tcBorders>
          </w:tcPr>
          <w:p w:rsidR="001C49EB" w:rsidRPr="00180355" w:rsidRDefault="001C49EB" w:rsidP="001C49EB">
            <w:pPr>
              <w:pStyle w:val="TableParagraph"/>
              <w:tabs>
                <w:tab w:val="left" w:pos="722"/>
              </w:tabs>
              <w:spacing w:line="360" w:lineRule="auto"/>
              <w:ind w:left="351"/>
              <w:jc w:val="right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19,305,981.0</w:t>
            </w:r>
          </w:p>
        </w:tc>
      </w:tr>
      <w:tr w:rsidR="001C49EB" w:rsidRPr="00180355" w:rsidTr="00EA31E4">
        <w:trPr>
          <w:trHeight w:val="20"/>
        </w:trPr>
        <w:tc>
          <w:tcPr>
            <w:tcW w:w="3806" w:type="pct"/>
          </w:tcPr>
          <w:p w:rsidR="001C49EB" w:rsidRPr="00180355" w:rsidRDefault="001C49EB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&gt; Participaciones Federales y Estatales</w:t>
            </w:r>
          </w:p>
        </w:tc>
        <w:tc>
          <w:tcPr>
            <w:tcW w:w="233" w:type="pct"/>
            <w:tcBorders>
              <w:right w:val="nil"/>
            </w:tcBorders>
          </w:tcPr>
          <w:p w:rsidR="001C49EB" w:rsidRPr="00180355" w:rsidRDefault="001C49EB" w:rsidP="00E12ED4">
            <w:pPr>
              <w:pStyle w:val="TableParagraph"/>
              <w:tabs>
                <w:tab w:val="left" w:pos="71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961" w:type="pct"/>
            <w:tcBorders>
              <w:left w:val="nil"/>
              <w:right w:val="single" w:sz="6" w:space="0" w:color="000000"/>
            </w:tcBorders>
          </w:tcPr>
          <w:p w:rsidR="001C49EB" w:rsidRPr="00180355" w:rsidRDefault="001C49EB" w:rsidP="001C49EB">
            <w:pPr>
              <w:pStyle w:val="TableParagraph"/>
              <w:tabs>
                <w:tab w:val="left" w:pos="719"/>
              </w:tabs>
              <w:spacing w:line="360" w:lineRule="auto"/>
              <w:ind w:left="351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19,305,981.0</w:t>
            </w:r>
          </w:p>
        </w:tc>
      </w:tr>
    </w:tbl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847564" w:rsidRPr="00180355" w:rsidRDefault="00847564" w:rsidP="00EB60CA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80355">
        <w:rPr>
          <w:rFonts w:ascii="Arial" w:hAnsi="Arial" w:cs="Arial"/>
          <w:b/>
          <w:sz w:val="20"/>
          <w:szCs w:val="20"/>
        </w:rPr>
        <w:t xml:space="preserve">Artículo 46.- </w:t>
      </w:r>
      <w:r w:rsidRPr="00180355">
        <w:rPr>
          <w:rFonts w:ascii="Arial" w:hAnsi="Arial" w:cs="Arial"/>
          <w:sz w:val="20"/>
          <w:szCs w:val="20"/>
        </w:rPr>
        <w:t>Los ingresos que la Tesorería Municipal de Baca</w:t>
      </w:r>
      <w:r w:rsidR="00180355">
        <w:rPr>
          <w:rFonts w:ascii="Arial" w:hAnsi="Arial" w:cs="Arial"/>
          <w:sz w:val="20"/>
          <w:szCs w:val="20"/>
        </w:rPr>
        <w:t>,</w:t>
      </w:r>
      <w:r w:rsidRPr="00180355">
        <w:rPr>
          <w:rFonts w:ascii="Arial" w:hAnsi="Arial" w:cs="Arial"/>
          <w:sz w:val="20"/>
          <w:szCs w:val="20"/>
        </w:rPr>
        <w:t xml:space="preserve"> estima percibir durante el Ejercicio Fiscal del año 2023, en concepto de aportaciones</w:t>
      </w:r>
      <w:r w:rsidRPr="00180355">
        <w:rPr>
          <w:rFonts w:ascii="Arial" w:hAnsi="Arial" w:cs="Arial"/>
          <w:b/>
          <w:sz w:val="20"/>
          <w:szCs w:val="20"/>
        </w:rPr>
        <w:t xml:space="preserve">, </w:t>
      </w:r>
      <w:r w:rsidRPr="00180355">
        <w:rPr>
          <w:rFonts w:ascii="Arial" w:hAnsi="Arial" w:cs="Arial"/>
          <w:sz w:val="20"/>
          <w:szCs w:val="20"/>
        </w:rPr>
        <w:t>son los siguientes:</w:t>
      </w:r>
    </w:p>
    <w:p w:rsidR="00847564" w:rsidRPr="00180355" w:rsidRDefault="00847564" w:rsidP="001C49EB">
      <w:pPr>
        <w:pStyle w:val="Textoindependiente"/>
        <w:tabs>
          <w:tab w:val="left" w:pos="2742"/>
        </w:tabs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6924"/>
        <w:gridCol w:w="549"/>
        <w:gridCol w:w="1628"/>
      </w:tblGrid>
      <w:tr w:rsidR="001C49EB" w:rsidRPr="00180355" w:rsidTr="00EB60CA">
        <w:trPr>
          <w:trHeight w:val="20"/>
        </w:trPr>
        <w:tc>
          <w:tcPr>
            <w:tcW w:w="3805" w:type="pct"/>
          </w:tcPr>
          <w:p w:rsidR="001C49EB" w:rsidRPr="00180355" w:rsidRDefault="001C49EB" w:rsidP="00E12E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Aportaciones</w:t>
            </w:r>
          </w:p>
        </w:tc>
        <w:tc>
          <w:tcPr>
            <w:tcW w:w="302" w:type="pct"/>
            <w:tcBorders>
              <w:right w:val="nil"/>
            </w:tcBorders>
          </w:tcPr>
          <w:p w:rsidR="001C49EB" w:rsidRPr="00180355" w:rsidRDefault="001C49EB" w:rsidP="00EB60CA">
            <w:pPr>
              <w:pStyle w:val="TableParagraph"/>
              <w:tabs>
                <w:tab w:val="left" w:pos="875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893" w:type="pct"/>
            <w:tcBorders>
              <w:left w:val="nil"/>
            </w:tcBorders>
          </w:tcPr>
          <w:p w:rsidR="001C49EB" w:rsidRPr="00180355" w:rsidRDefault="001C49EB" w:rsidP="00EB60CA">
            <w:pPr>
              <w:pStyle w:val="TableParagraph"/>
              <w:tabs>
                <w:tab w:val="left" w:pos="875"/>
              </w:tabs>
              <w:spacing w:line="360" w:lineRule="auto"/>
              <w:ind w:left="338"/>
              <w:jc w:val="right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10</w:t>
            </w: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,955,506.00</w:t>
            </w:r>
          </w:p>
        </w:tc>
      </w:tr>
      <w:tr w:rsidR="001C49EB" w:rsidRPr="00180355" w:rsidTr="00EB60CA">
        <w:trPr>
          <w:trHeight w:val="20"/>
        </w:trPr>
        <w:tc>
          <w:tcPr>
            <w:tcW w:w="3805" w:type="pct"/>
          </w:tcPr>
          <w:p w:rsidR="001C49EB" w:rsidRPr="00180355" w:rsidRDefault="001C49EB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&gt; Fondo de Aportaciones para la Infraestructura Social Municipal</w:t>
            </w:r>
          </w:p>
        </w:tc>
        <w:tc>
          <w:tcPr>
            <w:tcW w:w="302" w:type="pct"/>
            <w:tcBorders>
              <w:right w:val="nil"/>
            </w:tcBorders>
          </w:tcPr>
          <w:p w:rsidR="001C49EB" w:rsidRPr="00180355" w:rsidRDefault="001C49EB" w:rsidP="00EB60CA">
            <w:pPr>
              <w:pStyle w:val="TableParagraph"/>
              <w:tabs>
                <w:tab w:val="left" w:pos="86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893" w:type="pct"/>
            <w:tcBorders>
              <w:left w:val="nil"/>
            </w:tcBorders>
          </w:tcPr>
          <w:p w:rsidR="001C49EB" w:rsidRPr="00180355" w:rsidRDefault="001C49EB" w:rsidP="00EB60CA">
            <w:pPr>
              <w:pStyle w:val="TableParagraph"/>
              <w:tabs>
                <w:tab w:val="left" w:pos="868"/>
              </w:tabs>
              <w:spacing w:line="360" w:lineRule="auto"/>
              <w:ind w:left="450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5,944,600.00</w:t>
            </w:r>
          </w:p>
        </w:tc>
      </w:tr>
      <w:tr w:rsidR="001C49EB" w:rsidRPr="00180355" w:rsidTr="00EB60CA">
        <w:trPr>
          <w:trHeight w:val="20"/>
        </w:trPr>
        <w:tc>
          <w:tcPr>
            <w:tcW w:w="3805" w:type="pct"/>
          </w:tcPr>
          <w:p w:rsidR="001C49EB" w:rsidRPr="00180355" w:rsidRDefault="001C49EB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&gt; Fondo de Aportaciones para el Fortalecimiento Municipal</w:t>
            </w:r>
          </w:p>
        </w:tc>
        <w:tc>
          <w:tcPr>
            <w:tcW w:w="302" w:type="pct"/>
            <w:tcBorders>
              <w:right w:val="nil"/>
            </w:tcBorders>
          </w:tcPr>
          <w:p w:rsidR="001C49EB" w:rsidRPr="00180355" w:rsidRDefault="001C49EB" w:rsidP="00EB60CA">
            <w:pPr>
              <w:pStyle w:val="TableParagraph"/>
              <w:tabs>
                <w:tab w:val="left" w:pos="87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893" w:type="pct"/>
            <w:tcBorders>
              <w:left w:val="nil"/>
            </w:tcBorders>
          </w:tcPr>
          <w:p w:rsidR="001C49EB" w:rsidRPr="00180355" w:rsidRDefault="001C49EB" w:rsidP="00EB60CA">
            <w:pPr>
              <w:pStyle w:val="TableParagraph"/>
              <w:tabs>
                <w:tab w:val="left" w:pos="870"/>
              </w:tabs>
              <w:spacing w:line="360" w:lineRule="auto"/>
              <w:ind w:left="450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5,010,906.00</w:t>
            </w:r>
          </w:p>
        </w:tc>
      </w:tr>
    </w:tbl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847564" w:rsidRPr="00180355" w:rsidRDefault="00847564" w:rsidP="00EB60CA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80355">
        <w:rPr>
          <w:rFonts w:ascii="Arial" w:hAnsi="Arial" w:cs="Arial"/>
          <w:b/>
          <w:sz w:val="20"/>
          <w:szCs w:val="20"/>
        </w:rPr>
        <w:t xml:space="preserve">Artículo 47.- </w:t>
      </w:r>
      <w:r w:rsidRPr="00180355">
        <w:rPr>
          <w:rFonts w:ascii="Arial" w:hAnsi="Arial" w:cs="Arial"/>
          <w:sz w:val="20"/>
          <w:szCs w:val="20"/>
        </w:rPr>
        <w:t>Los ingresos que la Tesorería Municipal de Baca</w:t>
      </w:r>
      <w:r w:rsidR="00180355">
        <w:rPr>
          <w:rFonts w:ascii="Arial" w:hAnsi="Arial" w:cs="Arial"/>
          <w:sz w:val="20"/>
          <w:szCs w:val="20"/>
        </w:rPr>
        <w:t>,</w:t>
      </w:r>
      <w:bookmarkStart w:id="0" w:name="_GoBack"/>
      <w:bookmarkEnd w:id="0"/>
      <w:r w:rsidRPr="00180355">
        <w:rPr>
          <w:rFonts w:ascii="Arial" w:hAnsi="Arial" w:cs="Arial"/>
          <w:sz w:val="20"/>
          <w:szCs w:val="20"/>
        </w:rPr>
        <w:t xml:space="preserve"> estima percibir durante el Ejercicio Fiscal del año 2023, en concepto de convenios, serán:</w:t>
      </w:r>
    </w:p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6926"/>
        <w:gridCol w:w="564"/>
        <w:gridCol w:w="1611"/>
      </w:tblGrid>
      <w:tr w:rsidR="001C49EB" w:rsidRPr="00180355" w:rsidTr="00EB60CA">
        <w:trPr>
          <w:trHeight w:val="20"/>
        </w:trPr>
        <w:tc>
          <w:tcPr>
            <w:tcW w:w="3805" w:type="pct"/>
          </w:tcPr>
          <w:p w:rsidR="001C49EB" w:rsidRPr="00180355" w:rsidRDefault="001C49EB" w:rsidP="00E12E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Convenios</w:t>
            </w:r>
          </w:p>
        </w:tc>
        <w:tc>
          <w:tcPr>
            <w:tcW w:w="310" w:type="pct"/>
            <w:tcBorders>
              <w:right w:val="nil"/>
            </w:tcBorders>
          </w:tcPr>
          <w:p w:rsidR="001C49EB" w:rsidRPr="00180355" w:rsidRDefault="001C49EB" w:rsidP="00EB60CA">
            <w:pPr>
              <w:pStyle w:val="TableParagraph"/>
              <w:tabs>
                <w:tab w:val="left" w:pos="155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885" w:type="pct"/>
            <w:tcBorders>
              <w:left w:val="nil"/>
            </w:tcBorders>
          </w:tcPr>
          <w:p w:rsidR="001C49EB" w:rsidRPr="00180355" w:rsidRDefault="001C49EB" w:rsidP="00EB60CA">
            <w:pPr>
              <w:pStyle w:val="TableParagraph"/>
              <w:tabs>
                <w:tab w:val="left" w:pos="1552"/>
              </w:tabs>
              <w:spacing w:line="360" w:lineRule="auto"/>
              <w:ind w:left="1102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1C49EB" w:rsidRPr="00180355" w:rsidTr="00EB60CA">
        <w:trPr>
          <w:trHeight w:val="20"/>
        </w:trPr>
        <w:tc>
          <w:tcPr>
            <w:tcW w:w="3805" w:type="pct"/>
          </w:tcPr>
          <w:p w:rsidR="001C49EB" w:rsidRPr="00180355" w:rsidRDefault="001C49EB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&gt; Con la Federación o el Estado: Hábitat, TuCasa, 3x1 migrantes, Rescate de Espacios Públicos, Ramo 23, entre otros.</w:t>
            </w:r>
          </w:p>
        </w:tc>
        <w:tc>
          <w:tcPr>
            <w:tcW w:w="310" w:type="pct"/>
            <w:tcBorders>
              <w:right w:val="nil"/>
            </w:tcBorders>
          </w:tcPr>
          <w:p w:rsidR="001C49EB" w:rsidRPr="00180355" w:rsidRDefault="001C49EB" w:rsidP="00EB60CA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C49EB" w:rsidRPr="00180355" w:rsidRDefault="001C49EB" w:rsidP="00EB60CA">
            <w:pPr>
              <w:pStyle w:val="TableParagraph"/>
              <w:tabs>
                <w:tab w:val="left" w:pos="155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885" w:type="pct"/>
            <w:tcBorders>
              <w:left w:val="nil"/>
            </w:tcBorders>
          </w:tcPr>
          <w:p w:rsidR="001C49EB" w:rsidRPr="00180355" w:rsidRDefault="001C49EB" w:rsidP="00EB60CA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val="es-MX" w:eastAsia="es-MX"/>
              </w:rPr>
            </w:pPr>
          </w:p>
          <w:p w:rsidR="001C49EB" w:rsidRPr="00180355" w:rsidRDefault="001C49EB" w:rsidP="00EB60CA">
            <w:pPr>
              <w:pStyle w:val="TableParagraph"/>
              <w:tabs>
                <w:tab w:val="left" w:pos="1552"/>
              </w:tabs>
              <w:spacing w:line="360" w:lineRule="auto"/>
              <w:ind w:left="1102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1C49EB" w:rsidRPr="00180355" w:rsidTr="00EB60CA">
        <w:trPr>
          <w:trHeight w:val="20"/>
        </w:trPr>
        <w:tc>
          <w:tcPr>
            <w:tcW w:w="3805" w:type="pct"/>
          </w:tcPr>
          <w:p w:rsidR="001C49EB" w:rsidRPr="00180355" w:rsidRDefault="001C49EB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&gt; Con el gobierno del estado para el pago de laudos de trabajadores</w:t>
            </w:r>
          </w:p>
        </w:tc>
        <w:tc>
          <w:tcPr>
            <w:tcW w:w="310" w:type="pct"/>
            <w:tcBorders>
              <w:right w:val="nil"/>
            </w:tcBorders>
          </w:tcPr>
          <w:p w:rsidR="001C49EB" w:rsidRPr="00180355" w:rsidRDefault="001C49EB" w:rsidP="00EB60CA">
            <w:pPr>
              <w:pStyle w:val="TableParagraph"/>
              <w:tabs>
                <w:tab w:val="left" w:pos="160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885" w:type="pct"/>
            <w:tcBorders>
              <w:left w:val="nil"/>
            </w:tcBorders>
          </w:tcPr>
          <w:p w:rsidR="001C49EB" w:rsidRPr="00180355" w:rsidRDefault="001C49EB" w:rsidP="00EB60CA">
            <w:pPr>
              <w:pStyle w:val="TableParagraph"/>
              <w:tabs>
                <w:tab w:val="left" w:pos="1606"/>
              </w:tabs>
              <w:spacing w:line="360" w:lineRule="auto"/>
              <w:ind w:left="1102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</w:tbl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847564" w:rsidRPr="00180355" w:rsidRDefault="00847564" w:rsidP="00EB60CA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80355">
        <w:rPr>
          <w:rFonts w:ascii="Arial" w:hAnsi="Arial" w:cs="Arial"/>
          <w:b/>
          <w:sz w:val="20"/>
          <w:szCs w:val="20"/>
        </w:rPr>
        <w:t xml:space="preserve">Artículo 48.- </w:t>
      </w:r>
      <w:r w:rsidRPr="00180355">
        <w:rPr>
          <w:rFonts w:ascii="Arial" w:hAnsi="Arial" w:cs="Arial"/>
          <w:sz w:val="20"/>
          <w:szCs w:val="20"/>
        </w:rPr>
        <w:t>Los Ingresos derivados de Financiamiento que la Tesorería Municipal de Baca espera percibir durante el ejercicio fiscal 2023 será:</w:t>
      </w:r>
    </w:p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EA31E4" w:rsidRPr="00180355" w:rsidRDefault="00EA31E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6926"/>
        <w:gridCol w:w="706"/>
        <w:gridCol w:w="1469"/>
      </w:tblGrid>
      <w:tr w:rsidR="001C49EB" w:rsidRPr="00180355" w:rsidTr="00997B0C">
        <w:trPr>
          <w:trHeight w:val="20"/>
        </w:trPr>
        <w:tc>
          <w:tcPr>
            <w:tcW w:w="3805" w:type="pct"/>
          </w:tcPr>
          <w:p w:rsidR="001C49EB" w:rsidRPr="00180355" w:rsidRDefault="001C49EB" w:rsidP="00E12E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Ingresos derivados de Financiamientos</w:t>
            </w:r>
          </w:p>
        </w:tc>
        <w:tc>
          <w:tcPr>
            <w:tcW w:w="388" w:type="pct"/>
            <w:tcBorders>
              <w:right w:val="nil"/>
            </w:tcBorders>
          </w:tcPr>
          <w:p w:rsidR="001C49EB" w:rsidRPr="00180355" w:rsidRDefault="001C49EB" w:rsidP="00997B0C">
            <w:pPr>
              <w:pStyle w:val="TableParagraph"/>
              <w:tabs>
                <w:tab w:val="left" w:pos="144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807" w:type="pct"/>
            <w:tcBorders>
              <w:left w:val="nil"/>
            </w:tcBorders>
          </w:tcPr>
          <w:p w:rsidR="001C49EB" w:rsidRPr="00180355" w:rsidRDefault="001C49EB" w:rsidP="00997B0C">
            <w:pPr>
              <w:pStyle w:val="TableParagraph"/>
              <w:tabs>
                <w:tab w:val="left" w:pos="1445"/>
              </w:tabs>
              <w:spacing w:line="360" w:lineRule="auto"/>
              <w:ind w:left="889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1C49EB" w:rsidRPr="00180355" w:rsidTr="00997B0C">
        <w:trPr>
          <w:trHeight w:val="20"/>
        </w:trPr>
        <w:tc>
          <w:tcPr>
            <w:tcW w:w="3805" w:type="pct"/>
          </w:tcPr>
          <w:p w:rsidR="001C49EB" w:rsidRPr="00180355" w:rsidRDefault="001C49EB" w:rsidP="00E12ED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b/>
                <w:sz w:val="20"/>
                <w:szCs w:val="20"/>
                <w:lang w:val="es-MX"/>
              </w:rPr>
              <w:t>Endeudamiento interno</w:t>
            </w:r>
          </w:p>
        </w:tc>
        <w:tc>
          <w:tcPr>
            <w:tcW w:w="388" w:type="pct"/>
            <w:tcBorders>
              <w:right w:val="nil"/>
            </w:tcBorders>
          </w:tcPr>
          <w:p w:rsidR="001C49EB" w:rsidRPr="00180355" w:rsidRDefault="001C49EB" w:rsidP="00997B0C">
            <w:pPr>
              <w:pStyle w:val="TableParagraph"/>
              <w:tabs>
                <w:tab w:val="left" w:pos="144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807" w:type="pct"/>
            <w:tcBorders>
              <w:left w:val="nil"/>
            </w:tcBorders>
          </w:tcPr>
          <w:p w:rsidR="001C49EB" w:rsidRPr="00180355" w:rsidRDefault="001C49EB" w:rsidP="00997B0C">
            <w:pPr>
              <w:pStyle w:val="TableParagraph"/>
              <w:tabs>
                <w:tab w:val="left" w:pos="1445"/>
              </w:tabs>
              <w:spacing w:line="360" w:lineRule="auto"/>
              <w:ind w:left="889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1C49EB" w:rsidRPr="00180355" w:rsidTr="00997B0C">
        <w:trPr>
          <w:trHeight w:val="20"/>
        </w:trPr>
        <w:tc>
          <w:tcPr>
            <w:tcW w:w="3805" w:type="pct"/>
            <w:tcBorders>
              <w:bottom w:val="single" w:sz="6" w:space="0" w:color="000000"/>
            </w:tcBorders>
          </w:tcPr>
          <w:p w:rsidR="001C49EB" w:rsidRPr="00180355" w:rsidRDefault="001C49EB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&gt; Empréstitos o anticipos del Gobierno del Estado</w:t>
            </w:r>
          </w:p>
        </w:tc>
        <w:tc>
          <w:tcPr>
            <w:tcW w:w="388" w:type="pct"/>
            <w:tcBorders>
              <w:right w:val="nil"/>
            </w:tcBorders>
          </w:tcPr>
          <w:p w:rsidR="001C49EB" w:rsidRPr="00180355" w:rsidRDefault="001C49EB" w:rsidP="00997B0C">
            <w:pPr>
              <w:pStyle w:val="TableParagraph"/>
              <w:tabs>
                <w:tab w:val="left" w:pos="144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807" w:type="pct"/>
            <w:tcBorders>
              <w:left w:val="nil"/>
            </w:tcBorders>
          </w:tcPr>
          <w:p w:rsidR="001C49EB" w:rsidRPr="00180355" w:rsidRDefault="001C49EB" w:rsidP="00997B0C">
            <w:pPr>
              <w:pStyle w:val="TableParagraph"/>
              <w:tabs>
                <w:tab w:val="left" w:pos="1445"/>
              </w:tabs>
              <w:spacing w:line="360" w:lineRule="auto"/>
              <w:ind w:left="889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1C49EB" w:rsidRPr="00180355" w:rsidTr="00997B0C">
        <w:trPr>
          <w:trHeight w:val="20"/>
        </w:trPr>
        <w:tc>
          <w:tcPr>
            <w:tcW w:w="3805" w:type="pct"/>
            <w:tcBorders>
              <w:top w:val="single" w:sz="6" w:space="0" w:color="000000"/>
            </w:tcBorders>
          </w:tcPr>
          <w:p w:rsidR="001C49EB" w:rsidRPr="00180355" w:rsidRDefault="001C49EB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&gt; Empréstitos o financiamientos de Banca de Desarrollo</w:t>
            </w:r>
          </w:p>
        </w:tc>
        <w:tc>
          <w:tcPr>
            <w:tcW w:w="388" w:type="pct"/>
            <w:tcBorders>
              <w:right w:val="nil"/>
            </w:tcBorders>
          </w:tcPr>
          <w:p w:rsidR="001C49EB" w:rsidRPr="00180355" w:rsidRDefault="001C49EB" w:rsidP="00997B0C">
            <w:pPr>
              <w:pStyle w:val="TableParagraph"/>
              <w:tabs>
                <w:tab w:val="left" w:pos="144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807" w:type="pct"/>
            <w:tcBorders>
              <w:left w:val="nil"/>
            </w:tcBorders>
          </w:tcPr>
          <w:p w:rsidR="001C49EB" w:rsidRPr="00180355" w:rsidRDefault="001C49EB" w:rsidP="00997B0C">
            <w:pPr>
              <w:pStyle w:val="TableParagraph"/>
              <w:tabs>
                <w:tab w:val="left" w:pos="1445"/>
              </w:tabs>
              <w:spacing w:line="360" w:lineRule="auto"/>
              <w:ind w:left="889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1C49EB" w:rsidRPr="00180355" w:rsidTr="00997B0C">
        <w:trPr>
          <w:trHeight w:val="20"/>
        </w:trPr>
        <w:tc>
          <w:tcPr>
            <w:tcW w:w="3805" w:type="pct"/>
          </w:tcPr>
          <w:p w:rsidR="001C49EB" w:rsidRPr="00180355" w:rsidRDefault="001C49EB" w:rsidP="00E12ED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&gt; Empréstitos o financiamientos de Banca Comercial</w:t>
            </w:r>
          </w:p>
        </w:tc>
        <w:tc>
          <w:tcPr>
            <w:tcW w:w="388" w:type="pct"/>
            <w:tcBorders>
              <w:right w:val="nil"/>
            </w:tcBorders>
          </w:tcPr>
          <w:p w:rsidR="001C49EB" w:rsidRPr="00180355" w:rsidRDefault="001C49EB" w:rsidP="00997B0C">
            <w:pPr>
              <w:pStyle w:val="TableParagraph"/>
              <w:tabs>
                <w:tab w:val="left" w:pos="144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807" w:type="pct"/>
            <w:tcBorders>
              <w:left w:val="nil"/>
            </w:tcBorders>
          </w:tcPr>
          <w:p w:rsidR="001C49EB" w:rsidRPr="00180355" w:rsidRDefault="001C49EB" w:rsidP="00997B0C">
            <w:pPr>
              <w:pStyle w:val="TableParagraph"/>
              <w:tabs>
                <w:tab w:val="left" w:pos="1445"/>
              </w:tabs>
              <w:spacing w:line="360" w:lineRule="auto"/>
              <w:ind w:left="889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355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</w:tbl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847564" w:rsidRPr="00180355" w:rsidRDefault="00847564" w:rsidP="00997B0C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180355">
        <w:rPr>
          <w:rFonts w:ascii="Arial" w:hAnsi="Arial" w:cs="Arial"/>
          <w:sz w:val="20"/>
          <w:szCs w:val="20"/>
        </w:rPr>
        <w:t xml:space="preserve">El total de ingresos que el Ayuntamiento de Baca, calcula percibir en el Ejercicio Fiscal 2023, ascenderá a: </w:t>
      </w:r>
      <w:r w:rsidRPr="00180355">
        <w:rPr>
          <w:rFonts w:ascii="Arial" w:hAnsi="Arial" w:cs="Arial"/>
          <w:b/>
          <w:sz w:val="20"/>
          <w:szCs w:val="20"/>
        </w:rPr>
        <w:t>$ 32</w:t>
      </w:r>
      <w:proofErr w:type="gramStart"/>
      <w:r w:rsidRPr="00180355">
        <w:rPr>
          <w:rFonts w:ascii="Arial" w:hAnsi="Arial" w:cs="Arial"/>
          <w:b/>
          <w:sz w:val="20"/>
          <w:szCs w:val="20"/>
        </w:rPr>
        <w:t>,589,787.00</w:t>
      </w:r>
      <w:proofErr w:type="gramEnd"/>
    </w:p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b/>
          <w:sz w:val="20"/>
          <w:szCs w:val="20"/>
        </w:rPr>
      </w:pPr>
    </w:p>
    <w:p w:rsidR="00847564" w:rsidRPr="00180355" w:rsidRDefault="00EA31E4" w:rsidP="00E12ED4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  <w:r w:rsidRPr="00180355">
        <w:rPr>
          <w:rFonts w:ascii="Arial" w:hAnsi="Arial"/>
          <w:b/>
          <w:sz w:val="20"/>
          <w:szCs w:val="20"/>
        </w:rPr>
        <w:t>T r a n s i t o r i o</w:t>
      </w:r>
    </w:p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b/>
          <w:sz w:val="20"/>
          <w:szCs w:val="20"/>
        </w:rPr>
      </w:pPr>
    </w:p>
    <w:p w:rsidR="00847564" w:rsidRPr="00180355" w:rsidRDefault="00847564" w:rsidP="00E12ED4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80355">
        <w:rPr>
          <w:rFonts w:ascii="Arial" w:hAnsi="Arial" w:cs="Arial"/>
          <w:b/>
          <w:sz w:val="20"/>
          <w:szCs w:val="20"/>
        </w:rPr>
        <w:t xml:space="preserve">Artículo Único.- </w:t>
      </w:r>
      <w:r w:rsidRPr="00180355">
        <w:rPr>
          <w:rFonts w:ascii="Arial" w:hAnsi="Arial" w:cs="Arial"/>
          <w:sz w:val="20"/>
          <w:szCs w:val="20"/>
        </w:rPr>
        <w:t>Para poder percibir aprovechamientos vía infracciones por faltas administrativas, el Ayuntamiento deberá contar con los reglamentos municipales respectivos, los que establecerán los montos de las sanciones correspondientes.</w:t>
      </w:r>
    </w:p>
    <w:p w:rsidR="00847564" w:rsidRPr="00180355" w:rsidRDefault="00847564" w:rsidP="00E12ED4">
      <w:pPr>
        <w:pStyle w:val="Textoindependiente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sectPr w:rsidR="00847564" w:rsidRPr="00180355" w:rsidSect="00E12ED4">
      <w:headerReference w:type="default" r:id="rId8"/>
      <w:footerReference w:type="default" r:id="rId9"/>
      <w:type w:val="nextColumn"/>
      <w:pgSz w:w="12240" w:h="15840" w:code="1"/>
      <w:pgMar w:top="2835" w:right="1418" w:bottom="155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F0F" w:rsidRDefault="00B91F0F">
      <w:pPr>
        <w:spacing w:after="0" w:line="240" w:lineRule="auto"/>
      </w:pPr>
      <w:r>
        <w:separator/>
      </w:r>
    </w:p>
  </w:endnote>
  <w:endnote w:type="continuationSeparator" w:id="0">
    <w:p w:rsidR="00B91F0F" w:rsidRDefault="00B91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F0F" w:rsidRPr="009C3E88" w:rsidRDefault="00B91F0F">
    <w:pPr>
      <w:pStyle w:val="Piedepgina"/>
      <w:jc w:val="center"/>
      <w:rPr>
        <w:rFonts w:ascii="Arial" w:hAnsi="Arial"/>
        <w:sz w:val="20"/>
        <w:szCs w:val="20"/>
      </w:rPr>
    </w:pPr>
    <w:r w:rsidRPr="009C3E88">
      <w:rPr>
        <w:rFonts w:ascii="Arial" w:hAnsi="Arial"/>
        <w:sz w:val="20"/>
        <w:szCs w:val="20"/>
      </w:rPr>
      <w:fldChar w:fldCharType="begin"/>
    </w:r>
    <w:r w:rsidRPr="009C3E88">
      <w:rPr>
        <w:rFonts w:ascii="Arial" w:hAnsi="Arial"/>
        <w:sz w:val="20"/>
        <w:szCs w:val="20"/>
      </w:rPr>
      <w:instrText>PAGE   \* MERGEFORMAT</w:instrText>
    </w:r>
    <w:r w:rsidRPr="009C3E88">
      <w:rPr>
        <w:rFonts w:ascii="Arial" w:hAnsi="Arial"/>
        <w:sz w:val="20"/>
        <w:szCs w:val="20"/>
      </w:rPr>
      <w:fldChar w:fldCharType="separate"/>
    </w:r>
    <w:r w:rsidR="00180355" w:rsidRPr="00180355">
      <w:rPr>
        <w:rFonts w:ascii="Arial" w:hAnsi="Arial"/>
        <w:noProof/>
        <w:sz w:val="20"/>
        <w:szCs w:val="20"/>
        <w:lang w:val="es-ES"/>
      </w:rPr>
      <w:t>36</w:t>
    </w:r>
    <w:r w:rsidRPr="009C3E88">
      <w:rPr>
        <w:rFonts w:ascii="Arial" w:hAnsi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F0F" w:rsidRDefault="00B91F0F">
      <w:pPr>
        <w:spacing w:after="0" w:line="240" w:lineRule="auto"/>
      </w:pPr>
      <w:r>
        <w:separator/>
      </w:r>
    </w:p>
  </w:footnote>
  <w:footnote w:type="continuationSeparator" w:id="0">
    <w:p w:rsidR="00B91F0F" w:rsidRDefault="00B91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F0F" w:rsidRDefault="00B91F0F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-20320</wp:posOffset>
              </wp:positionH>
              <wp:positionV relativeFrom="paragraph">
                <wp:posOffset>-219075</wp:posOffset>
              </wp:positionV>
              <wp:extent cx="5885815" cy="1481455"/>
              <wp:effectExtent l="0" t="0" r="1905" b="4445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5815" cy="1481455"/>
                        <a:chOff x="1669" y="364"/>
                        <a:chExt cx="9269" cy="2333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188" y="660"/>
                          <a:ext cx="6750" cy="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F0F" w:rsidRPr="001E34E0" w:rsidRDefault="00B91F0F" w:rsidP="001E34E0">
                            <w:pPr>
                              <w:pStyle w:val="Encabezad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E3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OBIERNO DEL ESTADO DE </w:t>
                            </w:r>
                            <w:r w:rsidRPr="001E3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YUCATÁN</w:t>
                            </w:r>
                          </w:p>
                          <w:p w:rsidR="00B91F0F" w:rsidRDefault="00B91F0F" w:rsidP="001E34E0">
                            <w:pPr>
                              <w:pStyle w:val="Ttulo5"/>
                              <w:spacing w:line="240" w:lineRule="auto"/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  <w:t>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oup 4"/>
                      <wpg:cNvGrpSpPr>
                        <a:grpSpLocks/>
                      </wpg:cNvGrpSpPr>
                      <wpg:grpSpPr bwMode="auto">
                        <a:xfrm>
                          <a:off x="1669" y="364"/>
                          <a:ext cx="3345" cy="2333"/>
                          <a:chOff x="1669" y="364"/>
                          <a:chExt cx="3345" cy="2333"/>
                        </a:xfrm>
                      </wpg:grpSpPr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669" y="1907"/>
                            <a:ext cx="3345" cy="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1F0F" w:rsidRDefault="00B91F0F" w:rsidP="001E34E0">
                              <w:pPr>
                                <w:spacing w:after="0" w:line="240" w:lineRule="auto"/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LX</w:t>
                              </w: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III</w:t>
                              </w: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LEGISLATURA DEL ESTADO</w:t>
                              </w:r>
                            </w:p>
                            <w:p w:rsidR="00B91F0F" w:rsidRDefault="00B91F0F" w:rsidP="001E34E0">
                              <w:pPr>
                                <w:spacing w:after="0" w:line="240" w:lineRule="auto"/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LIBRE Y SOBERANO</w:t>
                              </w:r>
                            </w:p>
                            <w:p w:rsidR="00B91F0F" w:rsidRPr="00603AF2" w:rsidRDefault="00B91F0F" w:rsidP="001E34E0">
                              <w:pPr>
                                <w:spacing w:after="0" w:line="240" w:lineRule="auto"/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DE YUCATAN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0" y="364"/>
                            <a:ext cx="2340" cy="16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id="Group 5" o:spid="_x0000_s1026" style="position:absolute;margin-left:-1.6pt;margin-top:-17.25pt;width:463.45pt;height:116.65pt;z-index:251657728" coordorigin="1669,364" coordsize="9269,23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188;top:660;width:6750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AB0BA0" w:rsidRPr="001E34E0" w:rsidRDefault="00AB0BA0" w:rsidP="001E34E0">
                      <w:pPr>
                        <w:pStyle w:val="Encabezad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E3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OBIERNO DEL ESTADO DE </w:t>
                      </w:r>
                      <w:r w:rsidRPr="001E3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YUCATÁN</w:t>
                      </w:r>
                    </w:p>
                    <w:p w:rsidR="00AB0BA0" w:rsidRDefault="00AB0BA0" w:rsidP="001E34E0">
                      <w:pPr>
                        <w:pStyle w:val="Ttulo5"/>
                        <w:spacing w:line="240" w:lineRule="auto"/>
                        <w:rPr>
                          <w:rFonts w:ascii="Times New Roman" w:hAnsi="Times New Roman"/>
                          <w:bCs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4"/>
                        </w:rPr>
                        <w:t>PODER LEGISLATIVO</w:t>
                      </w:r>
                    </w:p>
                  </w:txbxContent>
                </v:textbox>
              </v:shape>
              <v:group id="Group 4" o:spid="_x0000_s1028" style="position:absolute;left:1669;top:364;width:3345;height:2333" coordorigin="1669,364" coordsize="3345,2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Text Box 3" o:spid="_x0000_s1029" type="#_x0000_t202" style="position:absolute;left:1669;top:1907;width:3345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AB0BA0" w:rsidRDefault="00AB0BA0" w:rsidP="001E34E0">
                        <w:pPr>
                          <w:spacing w:after="0" w:line="240" w:lineRule="auto"/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LX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III</w:t>
                        </w: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LEGISLATURA DEL ESTADO</w:t>
                        </w:r>
                      </w:p>
                      <w:p w:rsidR="00AB0BA0" w:rsidRDefault="00AB0BA0" w:rsidP="001E34E0">
                        <w:pPr>
                          <w:spacing w:after="0" w:line="240" w:lineRule="auto"/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LIBRE Y SOBERANO</w:t>
                        </w:r>
                      </w:p>
                      <w:p w:rsidR="00AB0BA0" w:rsidRPr="00603AF2" w:rsidRDefault="00AB0BA0" w:rsidP="001E34E0">
                        <w:pPr>
                          <w:spacing w:after="0" w:line="240" w:lineRule="auto"/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DE YUCATAN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0" type="#_x0000_t75" style="position:absolute;left:1770;top:364;width:2340;height:16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zrnTBAAAA2gAAAA8AAABkcnMvZG93bnJldi54bWxEj82qwjAUhPeC7xCO4E5TvVeRahT1Irr0&#10;D9wemmNbbE5KE2316W8EweUwM98ws0VjCvGgyuWWFQz6EQjixOqcUwXn06Y3AeE8ssbCMil4koPF&#10;vN2aYaxtzQd6HH0qAoRdjAoy78tYSpdkZND1bUkcvKutDPogq1TqCusAN4UcRtFYGsw5LGRY0jqj&#10;5Ha8GwV/Z1q+mlE5/kl/70m+qi/D/XOrVLfTLKcgPDX+G/60d1rBCN5Xwg2Q8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4zrnTBAAAA2gAAAA8AAAAAAAAAAAAAAAAAnwIA&#10;AGRycy9kb3ducmV2LnhtbFBLBQYAAAAABAAEAPcAAACNAwAAAAA=&#10;" filled="t">
                  <v:fill opacity="0"/>
                  <v:imagedata r:id="rId2" o:title="" cropbottom="14862f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5524D0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left="313" w:hanging="212"/>
      </w:pPr>
      <w:rPr>
        <w:rFonts w:ascii="Arial Narrow" w:hAnsi="Arial Narrow" w:cs="Arial Narrow"/>
        <w:b/>
        <w:bCs/>
        <w:sz w:val="22"/>
        <w:szCs w:val="22"/>
      </w:rPr>
    </w:lvl>
    <w:lvl w:ilvl="1">
      <w:numFmt w:val="bullet"/>
      <w:lvlText w:val="•"/>
      <w:lvlJc w:val="left"/>
      <w:pPr>
        <w:ind w:left="1188" w:hanging="212"/>
      </w:pPr>
    </w:lvl>
    <w:lvl w:ilvl="2">
      <w:numFmt w:val="bullet"/>
      <w:lvlText w:val="•"/>
      <w:lvlJc w:val="left"/>
      <w:pPr>
        <w:ind w:left="2062" w:hanging="212"/>
      </w:pPr>
    </w:lvl>
    <w:lvl w:ilvl="3">
      <w:numFmt w:val="bullet"/>
      <w:lvlText w:val="•"/>
      <w:lvlJc w:val="left"/>
      <w:pPr>
        <w:ind w:left="2937" w:hanging="212"/>
      </w:pPr>
    </w:lvl>
    <w:lvl w:ilvl="4">
      <w:numFmt w:val="bullet"/>
      <w:lvlText w:val="•"/>
      <w:lvlJc w:val="left"/>
      <w:pPr>
        <w:ind w:left="3812" w:hanging="212"/>
      </w:pPr>
    </w:lvl>
    <w:lvl w:ilvl="5">
      <w:numFmt w:val="bullet"/>
      <w:lvlText w:val="•"/>
      <w:lvlJc w:val="left"/>
      <w:pPr>
        <w:ind w:left="4686" w:hanging="212"/>
      </w:pPr>
    </w:lvl>
    <w:lvl w:ilvl="6">
      <w:numFmt w:val="bullet"/>
      <w:lvlText w:val="•"/>
      <w:lvlJc w:val="left"/>
      <w:pPr>
        <w:ind w:left="5561" w:hanging="212"/>
      </w:pPr>
    </w:lvl>
    <w:lvl w:ilvl="7">
      <w:numFmt w:val="bullet"/>
      <w:lvlText w:val="•"/>
      <w:lvlJc w:val="left"/>
      <w:pPr>
        <w:ind w:left="6436" w:hanging="212"/>
      </w:pPr>
    </w:lvl>
    <w:lvl w:ilvl="8">
      <w:numFmt w:val="bullet"/>
      <w:lvlText w:val="•"/>
      <w:lvlJc w:val="left"/>
      <w:pPr>
        <w:ind w:left="7310" w:hanging="212"/>
      </w:pPr>
    </w:lvl>
  </w:abstractNum>
  <w:abstractNum w:abstractNumId="3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276" w:hanging="214"/>
      </w:pPr>
      <w:rPr>
        <w:rFonts w:ascii="Arial Narrow" w:hAnsi="Arial Narrow" w:cs="Arial Narrow"/>
        <w:b/>
        <w:bCs/>
        <w:sz w:val="22"/>
        <w:szCs w:val="22"/>
      </w:rPr>
    </w:lvl>
    <w:lvl w:ilvl="1">
      <w:numFmt w:val="bullet"/>
      <w:lvlText w:val="•"/>
      <w:lvlJc w:val="left"/>
      <w:pPr>
        <w:ind w:left="1171" w:hanging="214"/>
      </w:pPr>
    </w:lvl>
    <w:lvl w:ilvl="2">
      <w:numFmt w:val="bullet"/>
      <w:lvlText w:val="•"/>
      <w:lvlJc w:val="left"/>
      <w:pPr>
        <w:ind w:left="2067" w:hanging="214"/>
      </w:pPr>
    </w:lvl>
    <w:lvl w:ilvl="3">
      <w:numFmt w:val="bullet"/>
      <w:lvlText w:val="•"/>
      <w:lvlJc w:val="left"/>
      <w:pPr>
        <w:ind w:left="2963" w:hanging="214"/>
      </w:pPr>
    </w:lvl>
    <w:lvl w:ilvl="4">
      <w:numFmt w:val="bullet"/>
      <w:lvlText w:val="•"/>
      <w:lvlJc w:val="left"/>
      <w:pPr>
        <w:ind w:left="3859" w:hanging="214"/>
      </w:pPr>
    </w:lvl>
    <w:lvl w:ilvl="5">
      <w:numFmt w:val="bullet"/>
      <w:lvlText w:val="•"/>
      <w:lvlJc w:val="left"/>
      <w:pPr>
        <w:ind w:left="4755" w:hanging="214"/>
      </w:pPr>
    </w:lvl>
    <w:lvl w:ilvl="6">
      <w:numFmt w:val="bullet"/>
      <w:lvlText w:val="•"/>
      <w:lvlJc w:val="left"/>
      <w:pPr>
        <w:ind w:left="5650" w:hanging="214"/>
      </w:pPr>
    </w:lvl>
    <w:lvl w:ilvl="7">
      <w:numFmt w:val="bullet"/>
      <w:lvlText w:val="•"/>
      <w:lvlJc w:val="left"/>
      <w:pPr>
        <w:ind w:left="6546" w:hanging="214"/>
      </w:pPr>
    </w:lvl>
    <w:lvl w:ilvl="8">
      <w:numFmt w:val="bullet"/>
      <w:lvlText w:val="•"/>
      <w:lvlJc w:val="left"/>
      <w:pPr>
        <w:ind w:left="7442" w:hanging="214"/>
      </w:pPr>
    </w:lvl>
  </w:abstractNum>
  <w:abstractNum w:abstractNumId="4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left="102" w:hanging="200"/>
      </w:pPr>
      <w:rPr>
        <w:rFonts w:ascii="Arial Narrow" w:hAnsi="Arial Narrow" w:cs="Arial Narrow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  <w:pPr>
        <w:ind w:left="997" w:hanging="200"/>
      </w:pPr>
    </w:lvl>
    <w:lvl w:ilvl="2">
      <w:numFmt w:val="bullet"/>
      <w:lvlText w:val="•"/>
      <w:lvlJc w:val="left"/>
      <w:pPr>
        <w:ind w:left="1893" w:hanging="200"/>
      </w:pPr>
    </w:lvl>
    <w:lvl w:ilvl="3">
      <w:numFmt w:val="bullet"/>
      <w:lvlText w:val="•"/>
      <w:lvlJc w:val="left"/>
      <w:pPr>
        <w:ind w:left="2789" w:hanging="200"/>
      </w:pPr>
    </w:lvl>
    <w:lvl w:ilvl="4">
      <w:numFmt w:val="bullet"/>
      <w:lvlText w:val="•"/>
      <w:lvlJc w:val="left"/>
      <w:pPr>
        <w:ind w:left="3685" w:hanging="200"/>
      </w:pPr>
    </w:lvl>
    <w:lvl w:ilvl="5">
      <w:numFmt w:val="bullet"/>
      <w:lvlText w:val="•"/>
      <w:lvlJc w:val="left"/>
      <w:pPr>
        <w:ind w:left="4581" w:hanging="200"/>
      </w:pPr>
    </w:lvl>
    <w:lvl w:ilvl="6">
      <w:numFmt w:val="bullet"/>
      <w:lvlText w:val="•"/>
      <w:lvlJc w:val="left"/>
      <w:pPr>
        <w:ind w:left="5476" w:hanging="200"/>
      </w:pPr>
    </w:lvl>
    <w:lvl w:ilvl="7">
      <w:numFmt w:val="bullet"/>
      <w:lvlText w:val="•"/>
      <w:lvlJc w:val="left"/>
      <w:pPr>
        <w:ind w:left="6372" w:hanging="200"/>
      </w:pPr>
    </w:lvl>
    <w:lvl w:ilvl="8">
      <w:numFmt w:val="bullet"/>
      <w:lvlText w:val="•"/>
      <w:lvlJc w:val="left"/>
      <w:pPr>
        <w:ind w:left="7268" w:hanging="200"/>
      </w:pPr>
    </w:lvl>
  </w:abstractNum>
  <w:abstractNum w:abstractNumId="5">
    <w:nsid w:val="00000405"/>
    <w:multiLevelType w:val="multilevel"/>
    <w:tmpl w:val="00000888"/>
    <w:lvl w:ilvl="0">
      <w:start w:val="1"/>
      <w:numFmt w:val="lowerLetter"/>
      <w:lvlText w:val="%1)"/>
      <w:lvlJc w:val="left"/>
      <w:pPr>
        <w:ind w:left="102" w:hanging="207"/>
      </w:pPr>
      <w:rPr>
        <w:rFonts w:ascii="Arial Narrow" w:hAnsi="Arial Narrow" w:cs="Arial Narrow"/>
        <w:b/>
        <w:bCs/>
        <w:sz w:val="22"/>
        <w:szCs w:val="22"/>
      </w:rPr>
    </w:lvl>
    <w:lvl w:ilvl="1">
      <w:numFmt w:val="bullet"/>
      <w:lvlText w:val="•"/>
      <w:lvlJc w:val="left"/>
      <w:pPr>
        <w:ind w:left="997" w:hanging="207"/>
      </w:pPr>
    </w:lvl>
    <w:lvl w:ilvl="2">
      <w:numFmt w:val="bullet"/>
      <w:lvlText w:val="•"/>
      <w:lvlJc w:val="left"/>
      <w:pPr>
        <w:ind w:left="1893" w:hanging="207"/>
      </w:pPr>
    </w:lvl>
    <w:lvl w:ilvl="3">
      <w:numFmt w:val="bullet"/>
      <w:lvlText w:val="•"/>
      <w:lvlJc w:val="left"/>
      <w:pPr>
        <w:ind w:left="2789" w:hanging="207"/>
      </w:pPr>
    </w:lvl>
    <w:lvl w:ilvl="4">
      <w:numFmt w:val="bullet"/>
      <w:lvlText w:val="•"/>
      <w:lvlJc w:val="left"/>
      <w:pPr>
        <w:ind w:left="3685" w:hanging="207"/>
      </w:pPr>
    </w:lvl>
    <w:lvl w:ilvl="5">
      <w:numFmt w:val="bullet"/>
      <w:lvlText w:val="•"/>
      <w:lvlJc w:val="left"/>
      <w:pPr>
        <w:ind w:left="4581" w:hanging="207"/>
      </w:pPr>
    </w:lvl>
    <w:lvl w:ilvl="6">
      <w:numFmt w:val="bullet"/>
      <w:lvlText w:val="•"/>
      <w:lvlJc w:val="left"/>
      <w:pPr>
        <w:ind w:left="5476" w:hanging="207"/>
      </w:pPr>
    </w:lvl>
    <w:lvl w:ilvl="7">
      <w:numFmt w:val="bullet"/>
      <w:lvlText w:val="•"/>
      <w:lvlJc w:val="left"/>
      <w:pPr>
        <w:ind w:left="6372" w:hanging="207"/>
      </w:pPr>
    </w:lvl>
    <w:lvl w:ilvl="8">
      <w:numFmt w:val="bullet"/>
      <w:lvlText w:val="•"/>
      <w:lvlJc w:val="left"/>
      <w:pPr>
        <w:ind w:left="7268" w:hanging="207"/>
      </w:pPr>
    </w:lvl>
  </w:abstractNum>
  <w:abstractNum w:abstractNumId="6">
    <w:nsid w:val="008D3CE9"/>
    <w:multiLevelType w:val="hybridMultilevel"/>
    <w:tmpl w:val="B6A67B30"/>
    <w:lvl w:ilvl="0" w:tplc="71008ADA">
      <w:start w:val="1"/>
      <w:numFmt w:val="upperRoman"/>
      <w:lvlText w:val="%1.-"/>
      <w:lvlJc w:val="right"/>
      <w:pPr>
        <w:tabs>
          <w:tab w:val="num" w:pos="737"/>
        </w:tabs>
        <w:ind w:left="0" w:firstLine="567"/>
      </w:pPr>
      <w:rPr>
        <w:rFonts w:hint="default"/>
        <w:b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1391"/>
        </w:tabs>
        <w:ind w:left="-139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-671"/>
        </w:tabs>
        <w:ind w:left="-67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9"/>
        </w:tabs>
        <w:ind w:left="4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769"/>
        </w:tabs>
        <w:ind w:left="76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1489"/>
        </w:tabs>
        <w:ind w:left="148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209"/>
        </w:tabs>
        <w:ind w:left="220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2929"/>
        </w:tabs>
        <w:ind w:left="292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3649"/>
        </w:tabs>
        <w:ind w:left="3649" w:hanging="180"/>
      </w:pPr>
    </w:lvl>
  </w:abstractNum>
  <w:abstractNum w:abstractNumId="7">
    <w:nsid w:val="022F7F64"/>
    <w:multiLevelType w:val="hybridMultilevel"/>
    <w:tmpl w:val="D0AC0D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4A7006"/>
    <w:multiLevelType w:val="hybridMultilevel"/>
    <w:tmpl w:val="5B0418BA"/>
    <w:lvl w:ilvl="0" w:tplc="26C493C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5B4B82"/>
    <w:multiLevelType w:val="hybridMultilevel"/>
    <w:tmpl w:val="F2F40DC6"/>
    <w:lvl w:ilvl="0" w:tplc="6366D63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51F2442"/>
    <w:multiLevelType w:val="hybridMultilevel"/>
    <w:tmpl w:val="E9E6A0F6"/>
    <w:lvl w:ilvl="0" w:tplc="A8900852">
      <w:start w:val="1"/>
      <w:numFmt w:val="upperRoman"/>
      <w:lvlText w:val="%1.-"/>
      <w:lvlJc w:val="right"/>
      <w:pPr>
        <w:tabs>
          <w:tab w:val="num" w:pos="530"/>
        </w:tabs>
        <w:ind w:left="-207" w:firstLine="567"/>
      </w:pPr>
      <w:rPr>
        <w:rFonts w:hint="default"/>
        <w:b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386A92"/>
    <w:multiLevelType w:val="hybridMultilevel"/>
    <w:tmpl w:val="455A0D44"/>
    <w:lvl w:ilvl="0" w:tplc="288E54C8">
      <w:start w:val="1"/>
      <w:numFmt w:val="upperRoman"/>
      <w:lvlText w:val="%1.-"/>
      <w:lvlJc w:val="right"/>
      <w:pPr>
        <w:tabs>
          <w:tab w:val="num" w:pos="737"/>
        </w:tabs>
        <w:ind w:left="0" w:firstLine="567"/>
      </w:pPr>
      <w:rPr>
        <w:rFonts w:hint="default"/>
        <w:b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07917999"/>
    <w:multiLevelType w:val="hybridMultilevel"/>
    <w:tmpl w:val="D5C46922"/>
    <w:lvl w:ilvl="0" w:tplc="CC763E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A3505F"/>
    <w:multiLevelType w:val="hybridMultilevel"/>
    <w:tmpl w:val="59523B24"/>
    <w:lvl w:ilvl="0" w:tplc="510241BE">
      <w:start w:val="1"/>
      <w:numFmt w:val="upperRoman"/>
      <w:lvlText w:val="%1.-"/>
      <w:lvlJc w:val="right"/>
      <w:pPr>
        <w:tabs>
          <w:tab w:val="num" w:pos="530"/>
        </w:tabs>
        <w:ind w:left="-207" w:firstLine="567"/>
      </w:pPr>
      <w:rPr>
        <w:rFonts w:hint="default"/>
        <w:b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EDF3753"/>
    <w:multiLevelType w:val="hybridMultilevel"/>
    <w:tmpl w:val="111489A6"/>
    <w:lvl w:ilvl="0" w:tplc="458EDEE4">
      <w:start w:val="1"/>
      <w:numFmt w:val="upperRoman"/>
      <w:lvlText w:val="%1.-"/>
      <w:lvlJc w:val="right"/>
      <w:pPr>
        <w:tabs>
          <w:tab w:val="num" w:pos="530"/>
        </w:tabs>
        <w:ind w:left="-207" w:firstLine="567"/>
      </w:pPr>
      <w:rPr>
        <w:rFonts w:hint="default"/>
        <w:b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4801E93"/>
    <w:multiLevelType w:val="hybridMultilevel"/>
    <w:tmpl w:val="FB06BE2C"/>
    <w:lvl w:ilvl="0" w:tplc="2FA8C7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F947E5"/>
    <w:multiLevelType w:val="hybridMultilevel"/>
    <w:tmpl w:val="A2A293D0"/>
    <w:lvl w:ilvl="0" w:tplc="09E02A94">
      <w:start w:val="1"/>
      <w:numFmt w:val="lowerLetter"/>
      <w:lvlText w:val="%1)"/>
      <w:lvlJc w:val="left"/>
      <w:pPr>
        <w:ind w:left="728" w:hanging="567"/>
      </w:pPr>
      <w:rPr>
        <w:rFonts w:ascii="Arial" w:eastAsia="Arial" w:hAnsi="Arial" w:cs="Arial" w:hint="default"/>
        <w:b/>
        <w:bCs/>
        <w:spacing w:val="-6"/>
        <w:w w:val="102"/>
        <w:sz w:val="19"/>
        <w:szCs w:val="19"/>
        <w:lang w:val="es-ES" w:eastAsia="en-US" w:bidi="ar-SA"/>
      </w:rPr>
    </w:lvl>
    <w:lvl w:ilvl="1" w:tplc="C6AE8CD4">
      <w:start w:val="1"/>
      <w:numFmt w:val="lowerLetter"/>
      <w:lvlText w:val="%2)"/>
      <w:lvlJc w:val="left"/>
      <w:pPr>
        <w:ind w:left="869" w:hanging="733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es-ES" w:eastAsia="en-US" w:bidi="ar-SA"/>
      </w:rPr>
    </w:lvl>
    <w:lvl w:ilvl="2" w:tplc="07BC3BFC">
      <w:numFmt w:val="bullet"/>
      <w:lvlText w:val="•"/>
      <w:lvlJc w:val="left"/>
      <w:pPr>
        <w:ind w:left="1846" w:hanging="733"/>
      </w:pPr>
      <w:rPr>
        <w:rFonts w:hint="default"/>
        <w:lang w:val="es-ES" w:eastAsia="en-US" w:bidi="ar-SA"/>
      </w:rPr>
    </w:lvl>
    <w:lvl w:ilvl="3" w:tplc="A9F0FA66">
      <w:numFmt w:val="bullet"/>
      <w:lvlText w:val="•"/>
      <w:lvlJc w:val="left"/>
      <w:pPr>
        <w:ind w:left="2833" w:hanging="733"/>
      </w:pPr>
      <w:rPr>
        <w:rFonts w:hint="default"/>
        <w:lang w:val="es-ES" w:eastAsia="en-US" w:bidi="ar-SA"/>
      </w:rPr>
    </w:lvl>
    <w:lvl w:ilvl="4" w:tplc="D7A0CF80">
      <w:numFmt w:val="bullet"/>
      <w:lvlText w:val="•"/>
      <w:lvlJc w:val="left"/>
      <w:pPr>
        <w:ind w:left="3820" w:hanging="733"/>
      </w:pPr>
      <w:rPr>
        <w:rFonts w:hint="default"/>
        <w:lang w:val="es-ES" w:eastAsia="en-US" w:bidi="ar-SA"/>
      </w:rPr>
    </w:lvl>
    <w:lvl w:ilvl="5" w:tplc="F230B152">
      <w:numFmt w:val="bullet"/>
      <w:lvlText w:val="•"/>
      <w:lvlJc w:val="left"/>
      <w:pPr>
        <w:ind w:left="4806" w:hanging="733"/>
      </w:pPr>
      <w:rPr>
        <w:rFonts w:hint="default"/>
        <w:lang w:val="es-ES" w:eastAsia="en-US" w:bidi="ar-SA"/>
      </w:rPr>
    </w:lvl>
    <w:lvl w:ilvl="6" w:tplc="4338347E">
      <w:numFmt w:val="bullet"/>
      <w:lvlText w:val="•"/>
      <w:lvlJc w:val="left"/>
      <w:pPr>
        <w:ind w:left="5793" w:hanging="733"/>
      </w:pPr>
      <w:rPr>
        <w:rFonts w:hint="default"/>
        <w:lang w:val="es-ES" w:eastAsia="en-US" w:bidi="ar-SA"/>
      </w:rPr>
    </w:lvl>
    <w:lvl w:ilvl="7" w:tplc="3000F872">
      <w:numFmt w:val="bullet"/>
      <w:lvlText w:val="•"/>
      <w:lvlJc w:val="left"/>
      <w:pPr>
        <w:ind w:left="6780" w:hanging="733"/>
      </w:pPr>
      <w:rPr>
        <w:rFonts w:hint="default"/>
        <w:lang w:val="es-ES" w:eastAsia="en-US" w:bidi="ar-SA"/>
      </w:rPr>
    </w:lvl>
    <w:lvl w:ilvl="8" w:tplc="BD3E9B10">
      <w:numFmt w:val="bullet"/>
      <w:lvlText w:val="•"/>
      <w:lvlJc w:val="left"/>
      <w:pPr>
        <w:ind w:left="7766" w:hanging="733"/>
      </w:pPr>
      <w:rPr>
        <w:rFonts w:hint="default"/>
        <w:lang w:val="es-ES" w:eastAsia="en-US" w:bidi="ar-SA"/>
      </w:rPr>
    </w:lvl>
  </w:abstractNum>
  <w:abstractNum w:abstractNumId="17">
    <w:nsid w:val="1B623414"/>
    <w:multiLevelType w:val="hybridMultilevel"/>
    <w:tmpl w:val="3842A4F4"/>
    <w:lvl w:ilvl="0" w:tplc="E58847CC">
      <w:start w:val="1"/>
      <w:numFmt w:val="upperRoman"/>
      <w:lvlText w:val="%1.-"/>
      <w:lvlJc w:val="righ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762B97A">
      <w:start w:val="1"/>
      <w:numFmt w:val="upperRoman"/>
      <w:lvlText w:val="%3.-"/>
      <w:lvlJc w:val="right"/>
      <w:pPr>
        <w:ind w:left="2160" w:hanging="180"/>
      </w:pPr>
      <w:rPr>
        <w:rFonts w:ascii="Arial" w:hAnsi="Arial" w:hint="default"/>
        <w:b/>
        <w:i w:val="0"/>
        <w:sz w:val="20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02374F"/>
    <w:multiLevelType w:val="hybridMultilevel"/>
    <w:tmpl w:val="3C922E62"/>
    <w:lvl w:ilvl="0" w:tplc="BE1EF6A8">
      <w:start w:val="1"/>
      <w:numFmt w:val="lowerLetter"/>
      <w:lvlText w:val="%1)"/>
      <w:lvlJc w:val="left"/>
      <w:pPr>
        <w:ind w:left="1601" w:hanging="891"/>
      </w:pPr>
      <w:rPr>
        <w:rFonts w:ascii="Arial" w:eastAsia="Arial" w:hAnsi="Arial" w:cs="Arial" w:hint="default"/>
        <w:b/>
        <w:bCs/>
        <w:spacing w:val="-6"/>
        <w:w w:val="102"/>
        <w:sz w:val="19"/>
        <w:szCs w:val="19"/>
        <w:lang w:val="es-ES" w:eastAsia="en-US" w:bidi="ar-SA"/>
      </w:rPr>
    </w:lvl>
    <w:lvl w:ilvl="1" w:tplc="51DA6D86">
      <w:numFmt w:val="bullet"/>
      <w:lvlText w:val="•"/>
      <w:lvlJc w:val="left"/>
      <w:pPr>
        <w:ind w:left="2414" w:hanging="891"/>
      </w:pPr>
      <w:rPr>
        <w:rFonts w:hint="default"/>
        <w:lang w:val="es-ES" w:eastAsia="en-US" w:bidi="ar-SA"/>
      </w:rPr>
    </w:lvl>
    <w:lvl w:ilvl="2" w:tplc="2C842DB6">
      <w:numFmt w:val="bullet"/>
      <w:lvlText w:val="•"/>
      <w:lvlJc w:val="left"/>
      <w:pPr>
        <w:ind w:left="3228" w:hanging="891"/>
      </w:pPr>
      <w:rPr>
        <w:rFonts w:hint="default"/>
        <w:lang w:val="es-ES" w:eastAsia="en-US" w:bidi="ar-SA"/>
      </w:rPr>
    </w:lvl>
    <w:lvl w:ilvl="3" w:tplc="00227DBE">
      <w:numFmt w:val="bullet"/>
      <w:lvlText w:val="•"/>
      <w:lvlJc w:val="left"/>
      <w:pPr>
        <w:ind w:left="4042" w:hanging="891"/>
      </w:pPr>
      <w:rPr>
        <w:rFonts w:hint="default"/>
        <w:lang w:val="es-ES" w:eastAsia="en-US" w:bidi="ar-SA"/>
      </w:rPr>
    </w:lvl>
    <w:lvl w:ilvl="4" w:tplc="40EAE6A8">
      <w:numFmt w:val="bullet"/>
      <w:lvlText w:val="•"/>
      <w:lvlJc w:val="left"/>
      <w:pPr>
        <w:ind w:left="4856" w:hanging="891"/>
      </w:pPr>
      <w:rPr>
        <w:rFonts w:hint="default"/>
        <w:lang w:val="es-ES" w:eastAsia="en-US" w:bidi="ar-SA"/>
      </w:rPr>
    </w:lvl>
    <w:lvl w:ilvl="5" w:tplc="7518872C">
      <w:numFmt w:val="bullet"/>
      <w:lvlText w:val="•"/>
      <w:lvlJc w:val="left"/>
      <w:pPr>
        <w:ind w:left="5670" w:hanging="891"/>
      </w:pPr>
      <w:rPr>
        <w:rFonts w:hint="default"/>
        <w:lang w:val="es-ES" w:eastAsia="en-US" w:bidi="ar-SA"/>
      </w:rPr>
    </w:lvl>
    <w:lvl w:ilvl="6" w:tplc="35A2D91E">
      <w:numFmt w:val="bullet"/>
      <w:lvlText w:val="•"/>
      <w:lvlJc w:val="left"/>
      <w:pPr>
        <w:ind w:left="6484" w:hanging="891"/>
      </w:pPr>
      <w:rPr>
        <w:rFonts w:hint="default"/>
        <w:lang w:val="es-ES" w:eastAsia="en-US" w:bidi="ar-SA"/>
      </w:rPr>
    </w:lvl>
    <w:lvl w:ilvl="7" w:tplc="D5A80746">
      <w:numFmt w:val="bullet"/>
      <w:lvlText w:val="•"/>
      <w:lvlJc w:val="left"/>
      <w:pPr>
        <w:ind w:left="7298" w:hanging="891"/>
      </w:pPr>
      <w:rPr>
        <w:rFonts w:hint="default"/>
        <w:lang w:val="es-ES" w:eastAsia="en-US" w:bidi="ar-SA"/>
      </w:rPr>
    </w:lvl>
    <w:lvl w:ilvl="8" w:tplc="6032C648">
      <w:numFmt w:val="bullet"/>
      <w:lvlText w:val="•"/>
      <w:lvlJc w:val="left"/>
      <w:pPr>
        <w:ind w:left="8112" w:hanging="891"/>
      </w:pPr>
      <w:rPr>
        <w:rFonts w:hint="default"/>
        <w:lang w:val="es-ES" w:eastAsia="en-US" w:bidi="ar-SA"/>
      </w:rPr>
    </w:lvl>
  </w:abstractNum>
  <w:abstractNum w:abstractNumId="19">
    <w:nsid w:val="25F31FDC"/>
    <w:multiLevelType w:val="hybridMultilevel"/>
    <w:tmpl w:val="C5FAC3C8"/>
    <w:lvl w:ilvl="0" w:tplc="C3D8BC5C">
      <w:start w:val="1"/>
      <w:numFmt w:val="upperRoman"/>
      <w:lvlText w:val="%1.-"/>
      <w:lvlJc w:val="right"/>
      <w:pPr>
        <w:tabs>
          <w:tab w:val="num" w:pos="530"/>
        </w:tabs>
        <w:ind w:left="-207" w:firstLine="567"/>
      </w:pPr>
      <w:rPr>
        <w:rFonts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6CA493C"/>
    <w:multiLevelType w:val="hybridMultilevel"/>
    <w:tmpl w:val="E32E19F6"/>
    <w:lvl w:ilvl="0" w:tplc="93A46E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0362C8"/>
    <w:multiLevelType w:val="hybridMultilevel"/>
    <w:tmpl w:val="A49C8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383EE2"/>
    <w:multiLevelType w:val="multilevel"/>
    <w:tmpl w:val="00000886"/>
    <w:lvl w:ilvl="0">
      <w:start w:val="1"/>
      <w:numFmt w:val="lowerLetter"/>
      <w:lvlText w:val="%1)"/>
      <w:lvlJc w:val="left"/>
      <w:pPr>
        <w:ind w:left="276" w:hanging="214"/>
      </w:pPr>
      <w:rPr>
        <w:rFonts w:ascii="Arial Narrow" w:hAnsi="Arial Narrow" w:cs="Arial Narrow"/>
        <w:b/>
        <w:bCs/>
        <w:sz w:val="22"/>
        <w:szCs w:val="22"/>
      </w:rPr>
    </w:lvl>
    <w:lvl w:ilvl="1">
      <w:numFmt w:val="bullet"/>
      <w:lvlText w:val="•"/>
      <w:lvlJc w:val="left"/>
      <w:pPr>
        <w:ind w:left="1171" w:hanging="214"/>
      </w:pPr>
    </w:lvl>
    <w:lvl w:ilvl="2">
      <w:numFmt w:val="bullet"/>
      <w:lvlText w:val="•"/>
      <w:lvlJc w:val="left"/>
      <w:pPr>
        <w:ind w:left="2067" w:hanging="214"/>
      </w:pPr>
    </w:lvl>
    <w:lvl w:ilvl="3">
      <w:numFmt w:val="bullet"/>
      <w:lvlText w:val="•"/>
      <w:lvlJc w:val="left"/>
      <w:pPr>
        <w:ind w:left="2963" w:hanging="214"/>
      </w:pPr>
    </w:lvl>
    <w:lvl w:ilvl="4">
      <w:numFmt w:val="bullet"/>
      <w:lvlText w:val="•"/>
      <w:lvlJc w:val="left"/>
      <w:pPr>
        <w:ind w:left="3859" w:hanging="214"/>
      </w:pPr>
    </w:lvl>
    <w:lvl w:ilvl="5">
      <w:numFmt w:val="bullet"/>
      <w:lvlText w:val="•"/>
      <w:lvlJc w:val="left"/>
      <w:pPr>
        <w:ind w:left="4755" w:hanging="214"/>
      </w:pPr>
    </w:lvl>
    <w:lvl w:ilvl="6">
      <w:numFmt w:val="bullet"/>
      <w:lvlText w:val="•"/>
      <w:lvlJc w:val="left"/>
      <w:pPr>
        <w:ind w:left="5650" w:hanging="214"/>
      </w:pPr>
    </w:lvl>
    <w:lvl w:ilvl="7">
      <w:numFmt w:val="bullet"/>
      <w:lvlText w:val="•"/>
      <w:lvlJc w:val="left"/>
      <w:pPr>
        <w:ind w:left="6546" w:hanging="214"/>
      </w:pPr>
    </w:lvl>
    <w:lvl w:ilvl="8">
      <w:numFmt w:val="bullet"/>
      <w:lvlText w:val="•"/>
      <w:lvlJc w:val="left"/>
      <w:pPr>
        <w:ind w:left="7442" w:hanging="214"/>
      </w:pPr>
    </w:lvl>
  </w:abstractNum>
  <w:abstractNum w:abstractNumId="23">
    <w:nsid w:val="31CE5907"/>
    <w:multiLevelType w:val="hybridMultilevel"/>
    <w:tmpl w:val="C3307CBC"/>
    <w:lvl w:ilvl="0" w:tplc="B4046EDC">
      <w:start w:val="1"/>
      <w:numFmt w:val="upperRoman"/>
      <w:lvlText w:val="%1.-"/>
      <w:lvlJc w:val="right"/>
      <w:pPr>
        <w:tabs>
          <w:tab w:val="num" w:pos="1235"/>
        </w:tabs>
        <w:ind w:left="498" w:firstLine="567"/>
      </w:pPr>
      <w:rPr>
        <w:rFonts w:hint="default"/>
        <w:b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4">
    <w:nsid w:val="38E207D9"/>
    <w:multiLevelType w:val="hybridMultilevel"/>
    <w:tmpl w:val="927875C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BB7B27"/>
    <w:multiLevelType w:val="hybridMultilevel"/>
    <w:tmpl w:val="C6ECCE9C"/>
    <w:lvl w:ilvl="0" w:tplc="98403E84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181DB7"/>
    <w:multiLevelType w:val="hybridMultilevel"/>
    <w:tmpl w:val="4FC473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BA1AFC"/>
    <w:multiLevelType w:val="hybridMultilevel"/>
    <w:tmpl w:val="509847D6"/>
    <w:lvl w:ilvl="0" w:tplc="56E29580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A2A7804"/>
    <w:multiLevelType w:val="hybridMultilevel"/>
    <w:tmpl w:val="E392F6F8"/>
    <w:lvl w:ilvl="0" w:tplc="E58847CC">
      <w:start w:val="1"/>
      <w:numFmt w:val="upperRoman"/>
      <w:lvlText w:val="%1.-"/>
      <w:lvlJc w:val="righ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E58847CC">
      <w:start w:val="1"/>
      <w:numFmt w:val="upperRoman"/>
      <w:lvlText w:val="%3.-"/>
      <w:lvlJc w:val="right"/>
      <w:pPr>
        <w:ind w:left="2160" w:hanging="180"/>
      </w:pPr>
      <w:rPr>
        <w:rFonts w:ascii="Arial" w:hAnsi="Arial" w:hint="default"/>
        <w:b/>
        <w:i w:val="0"/>
        <w:sz w:val="20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D00FF8"/>
    <w:multiLevelType w:val="hybridMultilevel"/>
    <w:tmpl w:val="9C3C3B64"/>
    <w:lvl w:ilvl="0" w:tplc="D238450A">
      <w:start w:val="1"/>
      <w:numFmt w:val="upperRoman"/>
      <w:lvlText w:val="%1.-"/>
      <w:lvlJc w:val="right"/>
      <w:pPr>
        <w:tabs>
          <w:tab w:val="num" w:pos="530"/>
        </w:tabs>
        <w:ind w:left="-207" w:firstLine="567"/>
      </w:pPr>
      <w:rPr>
        <w:rFonts w:hint="default"/>
        <w:b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6614E5"/>
    <w:multiLevelType w:val="hybridMultilevel"/>
    <w:tmpl w:val="9C56103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725E2F"/>
    <w:multiLevelType w:val="hybridMultilevel"/>
    <w:tmpl w:val="4EBA9C5C"/>
    <w:lvl w:ilvl="0" w:tplc="E15ABC70">
      <w:start w:val="1"/>
      <w:numFmt w:val="upperRoman"/>
      <w:lvlText w:val="%1.-"/>
      <w:lvlJc w:val="right"/>
      <w:pPr>
        <w:tabs>
          <w:tab w:val="num" w:pos="737"/>
        </w:tabs>
        <w:ind w:left="0" w:firstLine="567"/>
      </w:pPr>
      <w:rPr>
        <w:rFonts w:hint="default"/>
        <w:b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1391"/>
        </w:tabs>
        <w:ind w:left="-139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-671"/>
        </w:tabs>
        <w:ind w:left="-67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9"/>
        </w:tabs>
        <w:ind w:left="4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769"/>
        </w:tabs>
        <w:ind w:left="76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1489"/>
        </w:tabs>
        <w:ind w:left="148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209"/>
        </w:tabs>
        <w:ind w:left="220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2929"/>
        </w:tabs>
        <w:ind w:left="292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3649"/>
        </w:tabs>
        <w:ind w:left="3649" w:hanging="180"/>
      </w:pPr>
    </w:lvl>
  </w:abstractNum>
  <w:abstractNum w:abstractNumId="32">
    <w:nsid w:val="4F110B92"/>
    <w:multiLevelType w:val="hybridMultilevel"/>
    <w:tmpl w:val="175EDE5C"/>
    <w:lvl w:ilvl="0" w:tplc="F98406EA">
      <w:start w:val="1"/>
      <w:numFmt w:val="lowerLetter"/>
      <w:lvlText w:val="%1)"/>
      <w:lvlJc w:val="left"/>
      <w:pPr>
        <w:ind w:left="447" w:hanging="286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es-ES" w:eastAsia="en-US" w:bidi="ar-SA"/>
      </w:rPr>
    </w:lvl>
    <w:lvl w:ilvl="1" w:tplc="A4003346">
      <w:numFmt w:val="bullet"/>
      <w:lvlText w:val="•"/>
      <w:lvlJc w:val="left"/>
      <w:pPr>
        <w:ind w:left="1370" w:hanging="286"/>
      </w:pPr>
      <w:rPr>
        <w:rFonts w:hint="default"/>
        <w:lang w:val="es-ES" w:eastAsia="en-US" w:bidi="ar-SA"/>
      </w:rPr>
    </w:lvl>
    <w:lvl w:ilvl="2" w:tplc="535099F0">
      <w:numFmt w:val="bullet"/>
      <w:lvlText w:val="•"/>
      <w:lvlJc w:val="left"/>
      <w:pPr>
        <w:ind w:left="2300" w:hanging="286"/>
      </w:pPr>
      <w:rPr>
        <w:rFonts w:hint="default"/>
        <w:lang w:val="es-ES" w:eastAsia="en-US" w:bidi="ar-SA"/>
      </w:rPr>
    </w:lvl>
    <w:lvl w:ilvl="3" w:tplc="3AD0983E">
      <w:numFmt w:val="bullet"/>
      <w:lvlText w:val="•"/>
      <w:lvlJc w:val="left"/>
      <w:pPr>
        <w:ind w:left="3230" w:hanging="286"/>
      </w:pPr>
      <w:rPr>
        <w:rFonts w:hint="default"/>
        <w:lang w:val="es-ES" w:eastAsia="en-US" w:bidi="ar-SA"/>
      </w:rPr>
    </w:lvl>
    <w:lvl w:ilvl="4" w:tplc="FA9CE6D6">
      <w:numFmt w:val="bullet"/>
      <w:lvlText w:val="•"/>
      <w:lvlJc w:val="left"/>
      <w:pPr>
        <w:ind w:left="4160" w:hanging="286"/>
      </w:pPr>
      <w:rPr>
        <w:rFonts w:hint="default"/>
        <w:lang w:val="es-ES" w:eastAsia="en-US" w:bidi="ar-SA"/>
      </w:rPr>
    </w:lvl>
    <w:lvl w:ilvl="5" w:tplc="5DAADA70">
      <w:numFmt w:val="bullet"/>
      <w:lvlText w:val="•"/>
      <w:lvlJc w:val="left"/>
      <w:pPr>
        <w:ind w:left="5090" w:hanging="286"/>
      </w:pPr>
      <w:rPr>
        <w:rFonts w:hint="default"/>
        <w:lang w:val="es-ES" w:eastAsia="en-US" w:bidi="ar-SA"/>
      </w:rPr>
    </w:lvl>
    <w:lvl w:ilvl="6" w:tplc="A30CA1DE">
      <w:numFmt w:val="bullet"/>
      <w:lvlText w:val="•"/>
      <w:lvlJc w:val="left"/>
      <w:pPr>
        <w:ind w:left="6020" w:hanging="286"/>
      </w:pPr>
      <w:rPr>
        <w:rFonts w:hint="default"/>
        <w:lang w:val="es-ES" w:eastAsia="en-US" w:bidi="ar-SA"/>
      </w:rPr>
    </w:lvl>
    <w:lvl w:ilvl="7" w:tplc="5470C22E">
      <w:numFmt w:val="bullet"/>
      <w:lvlText w:val="•"/>
      <w:lvlJc w:val="left"/>
      <w:pPr>
        <w:ind w:left="6950" w:hanging="286"/>
      </w:pPr>
      <w:rPr>
        <w:rFonts w:hint="default"/>
        <w:lang w:val="es-ES" w:eastAsia="en-US" w:bidi="ar-SA"/>
      </w:rPr>
    </w:lvl>
    <w:lvl w:ilvl="8" w:tplc="E9749BD0">
      <w:numFmt w:val="bullet"/>
      <w:lvlText w:val="•"/>
      <w:lvlJc w:val="left"/>
      <w:pPr>
        <w:ind w:left="7880" w:hanging="286"/>
      </w:pPr>
      <w:rPr>
        <w:rFonts w:hint="default"/>
        <w:lang w:val="es-ES" w:eastAsia="en-US" w:bidi="ar-SA"/>
      </w:rPr>
    </w:lvl>
  </w:abstractNum>
  <w:abstractNum w:abstractNumId="33">
    <w:nsid w:val="510D1DFF"/>
    <w:multiLevelType w:val="hybridMultilevel"/>
    <w:tmpl w:val="F4B2D34E"/>
    <w:lvl w:ilvl="0" w:tplc="08FE5EE2">
      <w:start w:val="1"/>
      <w:numFmt w:val="upperRoman"/>
      <w:lvlText w:val="%1.-"/>
      <w:lvlJc w:val="right"/>
      <w:pPr>
        <w:tabs>
          <w:tab w:val="num" w:pos="530"/>
        </w:tabs>
        <w:ind w:left="-207" w:firstLine="567"/>
      </w:pPr>
      <w:rPr>
        <w:rFonts w:hint="default"/>
        <w:b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5473DDD"/>
    <w:multiLevelType w:val="multilevel"/>
    <w:tmpl w:val="7B98F640"/>
    <w:lvl w:ilvl="0">
      <w:start w:val="1"/>
      <w:numFmt w:val="lowerLetter"/>
      <w:lvlText w:val="%1)"/>
      <w:lvlJc w:val="left"/>
      <w:pPr>
        <w:ind w:left="313" w:hanging="212"/>
      </w:pPr>
      <w:rPr>
        <w:rFonts w:ascii="Arial Narrow" w:hAnsi="Arial Narrow" w:cs="Arial Narrow" w:hint="default"/>
        <w:b/>
        <w:bCs/>
        <w:sz w:val="22"/>
        <w:szCs w:val="22"/>
      </w:rPr>
    </w:lvl>
    <w:lvl w:ilvl="1">
      <w:numFmt w:val="bullet"/>
      <w:lvlText w:val="•"/>
      <w:lvlJc w:val="left"/>
      <w:pPr>
        <w:ind w:left="1188" w:hanging="212"/>
      </w:pPr>
      <w:rPr>
        <w:rFonts w:hint="default"/>
      </w:rPr>
    </w:lvl>
    <w:lvl w:ilvl="2">
      <w:numFmt w:val="bullet"/>
      <w:lvlText w:val="•"/>
      <w:lvlJc w:val="left"/>
      <w:pPr>
        <w:ind w:left="2062" w:hanging="212"/>
      </w:pPr>
      <w:rPr>
        <w:rFonts w:hint="default"/>
      </w:rPr>
    </w:lvl>
    <w:lvl w:ilvl="3">
      <w:numFmt w:val="bullet"/>
      <w:lvlText w:val="•"/>
      <w:lvlJc w:val="left"/>
      <w:pPr>
        <w:ind w:left="2937" w:hanging="212"/>
      </w:pPr>
      <w:rPr>
        <w:rFonts w:hint="default"/>
      </w:rPr>
    </w:lvl>
    <w:lvl w:ilvl="4">
      <w:numFmt w:val="bullet"/>
      <w:lvlText w:val="•"/>
      <w:lvlJc w:val="left"/>
      <w:pPr>
        <w:ind w:left="3812" w:hanging="212"/>
      </w:pPr>
      <w:rPr>
        <w:rFonts w:hint="default"/>
      </w:rPr>
    </w:lvl>
    <w:lvl w:ilvl="5">
      <w:numFmt w:val="bullet"/>
      <w:lvlText w:val="•"/>
      <w:lvlJc w:val="left"/>
      <w:pPr>
        <w:ind w:left="4686" w:hanging="212"/>
      </w:pPr>
      <w:rPr>
        <w:rFonts w:hint="default"/>
      </w:rPr>
    </w:lvl>
    <w:lvl w:ilvl="6">
      <w:numFmt w:val="bullet"/>
      <w:lvlText w:val="•"/>
      <w:lvlJc w:val="left"/>
      <w:pPr>
        <w:ind w:left="5561" w:hanging="212"/>
      </w:pPr>
      <w:rPr>
        <w:rFonts w:hint="default"/>
      </w:rPr>
    </w:lvl>
    <w:lvl w:ilvl="7">
      <w:numFmt w:val="bullet"/>
      <w:lvlText w:val="•"/>
      <w:lvlJc w:val="left"/>
      <w:pPr>
        <w:ind w:left="6436" w:hanging="212"/>
      </w:pPr>
      <w:rPr>
        <w:rFonts w:hint="default"/>
      </w:rPr>
    </w:lvl>
    <w:lvl w:ilvl="8">
      <w:numFmt w:val="bullet"/>
      <w:lvlText w:val="•"/>
      <w:lvlJc w:val="left"/>
      <w:pPr>
        <w:ind w:left="7310" w:hanging="212"/>
      </w:pPr>
      <w:rPr>
        <w:rFonts w:hint="default"/>
      </w:rPr>
    </w:lvl>
  </w:abstractNum>
  <w:abstractNum w:abstractNumId="35">
    <w:nsid w:val="56264279"/>
    <w:multiLevelType w:val="hybridMultilevel"/>
    <w:tmpl w:val="DCCE7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680185"/>
    <w:multiLevelType w:val="hybridMultilevel"/>
    <w:tmpl w:val="D6C03892"/>
    <w:lvl w:ilvl="0" w:tplc="DD824A4C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374928"/>
    <w:multiLevelType w:val="hybridMultilevel"/>
    <w:tmpl w:val="927875C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B318D7"/>
    <w:multiLevelType w:val="hybridMultilevel"/>
    <w:tmpl w:val="DBF4CFDC"/>
    <w:lvl w:ilvl="0" w:tplc="E5522258">
      <w:start w:val="1"/>
      <w:numFmt w:val="upperRoman"/>
      <w:lvlText w:val="%1.-"/>
      <w:lvlJc w:val="right"/>
      <w:pPr>
        <w:tabs>
          <w:tab w:val="num" w:pos="530"/>
        </w:tabs>
        <w:ind w:left="-207" w:firstLine="567"/>
      </w:pPr>
      <w:rPr>
        <w:rFonts w:hint="default"/>
        <w:b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0F7406A"/>
    <w:multiLevelType w:val="hybridMultilevel"/>
    <w:tmpl w:val="5A8C07FA"/>
    <w:lvl w:ilvl="0" w:tplc="58D2E56E">
      <w:start w:val="1"/>
      <w:numFmt w:val="upperRoman"/>
      <w:lvlText w:val="%1.-"/>
      <w:lvlJc w:val="right"/>
      <w:pPr>
        <w:tabs>
          <w:tab w:val="num" w:pos="737"/>
        </w:tabs>
        <w:ind w:left="0" w:firstLine="567"/>
      </w:pPr>
      <w:rPr>
        <w:rFonts w:hint="default"/>
        <w:b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-1391"/>
        </w:tabs>
        <w:ind w:left="-13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-671"/>
        </w:tabs>
        <w:ind w:left="-67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9"/>
        </w:tabs>
        <w:ind w:left="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69"/>
        </w:tabs>
        <w:ind w:left="7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489"/>
        </w:tabs>
        <w:ind w:left="14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209"/>
        </w:tabs>
        <w:ind w:left="22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2929"/>
        </w:tabs>
        <w:ind w:left="29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649"/>
        </w:tabs>
        <w:ind w:left="3649" w:hanging="180"/>
      </w:pPr>
    </w:lvl>
  </w:abstractNum>
  <w:abstractNum w:abstractNumId="40">
    <w:nsid w:val="615E246F"/>
    <w:multiLevelType w:val="hybridMultilevel"/>
    <w:tmpl w:val="BB682B3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5470F6"/>
    <w:multiLevelType w:val="hybridMultilevel"/>
    <w:tmpl w:val="111489A6"/>
    <w:lvl w:ilvl="0" w:tplc="458EDEE4">
      <w:start w:val="1"/>
      <w:numFmt w:val="upperRoman"/>
      <w:lvlText w:val="%1.-"/>
      <w:lvlJc w:val="right"/>
      <w:pPr>
        <w:tabs>
          <w:tab w:val="num" w:pos="530"/>
        </w:tabs>
        <w:ind w:left="-207" w:firstLine="567"/>
      </w:pPr>
      <w:rPr>
        <w:rFonts w:hint="default"/>
        <w:b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07C1A31"/>
    <w:multiLevelType w:val="hybridMultilevel"/>
    <w:tmpl w:val="F2F40DC6"/>
    <w:lvl w:ilvl="0" w:tplc="6366D63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20F75E0"/>
    <w:multiLevelType w:val="hybridMultilevel"/>
    <w:tmpl w:val="AB72D1A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4E9506A"/>
    <w:multiLevelType w:val="hybridMultilevel"/>
    <w:tmpl w:val="DD6C17CE"/>
    <w:lvl w:ilvl="0" w:tplc="BEC64A0A">
      <w:start w:val="1"/>
      <w:numFmt w:val="upperRoman"/>
      <w:lvlText w:val="%1.-"/>
      <w:lvlJc w:val="right"/>
      <w:pPr>
        <w:tabs>
          <w:tab w:val="num" w:pos="530"/>
        </w:tabs>
        <w:ind w:left="-207" w:firstLine="567"/>
      </w:pPr>
      <w:rPr>
        <w:rFonts w:hint="default"/>
        <w:b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54B07EF"/>
    <w:multiLevelType w:val="hybridMultilevel"/>
    <w:tmpl w:val="F2F40DC6"/>
    <w:lvl w:ilvl="0" w:tplc="6366D63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7990CD8"/>
    <w:multiLevelType w:val="hybridMultilevel"/>
    <w:tmpl w:val="F2F40DC6"/>
    <w:lvl w:ilvl="0" w:tplc="6366D63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BE43B74"/>
    <w:multiLevelType w:val="hybridMultilevel"/>
    <w:tmpl w:val="349CCFA4"/>
    <w:lvl w:ilvl="0" w:tplc="62A23A08">
      <w:start w:val="1"/>
      <w:numFmt w:val="lowerLetter"/>
      <w:lvlText w:val="%1)"/>
      <w:lvlJc w:val="left"/>
      <w:pPr>
        <w:ind w:left="447" w:hanging="286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es-ES" w:eastAsia="en-US" w:bidi="ar-SA"/>
      </w:rPr>
    </w:lvl>
    <w:lvl w:ilvl="1" w:tplc="94B2DBC4">
      <w:numFmt w:val="bullet"/>
      <w:lvlText w:val="•"/>
      <w:lvlJc w:val="left"/>
      <w:pPr>
        <w:ind w:left="1370" w:hanging="286"/>
      </w:pPr>
      <w:rPr>
        <w:rFonts w:hint="default"/>
        <w:lang w:val="es-ES" w:eastAsia="en-US" w:bidi="ar-SA"/>
      </w:rPr>
    </w:lvl>
    <w:lvl w:ilvl="2" w:tplc="B210B10E">
      <w:numFmt w:val="bullet"/>
      <w:lvlText w:val="•"/>
      <w:lvlJc w:val="left"/>
      <w:pPr>
        <w:ind w:left="2300" w:hanging="286"/>
      </w:pPr>
      <w:rPr>
        <w:rFonts w:hint="default"/>
        <w:lang w:val="es-ES" w:eastAsia="en-US" w:bidi="ar-SA"/>
      </w:rPr>
    </w:lvl>
    <w:lvl w:ilvl="3" w:tplc="FD72C45E">
      <w:numFmt w:val="bullet"/>
      <w:lvlText w:val="•"/>
      <w:lvlJc w:val="left"/>
      <w:pPr>
        <w:ind w:left="3230" w:hanging="286"/>
      </w:pPr>
      <w:rPr>
        <w:rFonts w:hint="default"/>
        <w:lang w:val="es-ES" w:eastAsia="en-US" w:bidi="ar-SA"/>
      </w:rPr>
    </w:lvl>
    <w:lvl w:ilvl="4" w:tplc="C06438E4">
      <w:numFmt w:val="bullet"/>
      <w:lvlText w:val="•"/>
      <w:lvlJc w:val="left"/>
      <w:pPr>
        <w:ind w:left="4160" w:hanging="286"/>
      </w:pPr>
      <w:rPr>
        <w:rFonts w:hint="default"/>
        <w:lang w:val="es-ES" w:eastAsia="en-US" w:bidi="ar-SA"/>
      </w:rPr>
    </w:lvl>
    <w:lvl w:ilvl="5" w:tplc="E76E0B88">
      <w:numFmt w:val="bullet"/>
      <w:lvlText w:val="•"/>
      <w:lvlJc w:val="left"/>
      <w:pPr>
        <w:ind w:left="5090" w:hanging="286"/>
      </w:pPr>
      <w:rPr>
        <w:rFonts w:hint="default"/>
        <w:lang w:val="es-ES" w:eastAsia="en-US" w:bidi="ar-SA"/>
      </w:rPr>
    </w:lvl>
    <w:lvl w:ilvl="6" w:tplc="D0526550">
      <w:numFmt w:val="bullet"/>
      <w:lvlText w:val="•"/>
      <w:lvlJc w:val="left"/>
      <w:pPr>
        <w:ind w:left="6020" w:hanging="286"/>
      </w:pPr>
      <w:rPr>
        <w:rFonts w:hint="default"/>
        <w:lang w:val="es-ES" w:eastAsia="en-US" w:bidi="ar-SA"/>
      </w:rPr>
    </w:lvl>
    <w:lvl w:ilvl="7" w:tplc="2386173E">
      <w:numFmt w:val="bullet"/>
      <w:lvlText w:val="•"/>
      <w:lvlJc w:val="left"/>
      <w:pPr>
        <w:ind w:left="6950" w:hanging="286"/>
      </w:pPr>
      <w:rPr>
        <w:rFonts w:hint="default"/>
        <w:lang w:val="es-ES" w:eastAsia="en-US" w:bidi="ar-SA"/>
      </w:rPr>
    </w:lvl>
    <w:lvl w:ilvl="8" w:tplc="06703D54">
      <w:numFmt w:val="bullet"/>
      <w:lvlText w:val="•"/>
      <w:lvlJc w:val="left"/>
      <w:pPr>
        <w:ind w:left="7880" w:hanging="286"/>
      </w:pPr>
      <w:rPr>
        <w:rFonts w:hint="default"/>
        <w:lang w:val="es-ES" w:eastAsia="en-US" w:bidi="ar-SA"/>
      </w:rPr>
    </w:lvl>
  </w:abstractNum>
  <w:abstractNum w:abstractNumId="48">
    <w:nsid w:val="7FB45F27"/>
    <w:multiLevelType w:val="hybridMultilevel"/>
    <w:tmpl w:val="2C841C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26"/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34"/>
  </w:num>
  <w:num w:numId="11">
    <w:abstractNumId w:val="22"/>
  </w:num>
  <w:num w:numId="12">
    <w:abstractNumId w:val="23"/>
  </w:num>
  <w:num w:numId="13">
    <w:abstractNumId w:val="45"/>
  </w:num>
  <w:num w:numId="14">
    <w:abstractNumId w:val="39"/>
  </w:num>
  <w:num w:numId="15">
    <w:abstractNumId w:val="31"/>
  </w:num>
  <w:num w:numId="16">
    <w:abstractNumId w:val="6"/>
  </w:num>
  <w:num w:numId="17">
    <w:abstractNumId w:val="10"/>
  </w:num>
  <w:num w:numId="18">
    <w:abstractNumId w:val="11"/>
  </w:num>
  <w:num w:numId="19">
    <w:abstractNumId w:val="29"/>
  </w:num>
  <w:num w:numId="20">
    <w:abstractNumId w:val="33"/>
  </w:num>
  <w:num w:numId="21">
    <w:abstractNumId w:val="13"/>
  </w:num>
  <w:num w:numId="22">
    <w:abstractNumId w:val="44"/>
  </w:num>
  <w:num w:numId="23">
    <w:abstractNumId w:val="38"/>
  </w:num>
  <w:num w:numId="24">
    <w:abstractNumId w:val="19"/>
  </w:num>
  <w:num w:numId="25">
    <w:abstractNumId w:val="14"/>
  </w:num>
  <w:num w:numId="26">
    <w:abstractNumId w:val="15"/>
  </w:num>
  <w:num w:numId="27">
    <w:abstractNumId w:val="27"/>
  </w:num>
  <w:num w:numId="28">
    <w:abstractNumId w:val="12"/>
  </w:num>
  <w:num w:numId="29">
    <w:abstractNumId w:val="43"/>
  </w:num>
  <w:num w:numId="30">
    <w:abstractNumId w:val="1"/>
  </w:num>
  <w:num w:numId="31">
    <w:abstractNumId w:val="41"/>
  </w:num>
  <w:num w:numId="32">
    <w:abstractNumId w:val="28"/>
  </w:num>
  <w:num w:numId="33">
    <w:abstractNumId w:val="30"/>
  </w:num>
  <w:num w:numId="34">
    <w:abstractNumId w:val="17"/>
  </w:num>
  <w:num w:numId="35">
    <w:abstractNumId w:val="20"/>
  </w:num>
  <w:num w:numId="36">
    <w:abstractNumId w:val="46"/>
  </w:num>
  <w:num w:numId="37">
    <w:abstractNumId w:val="9"/>
  </w:num>
  <w:num w:numId="38">
    <w:abstractNumId w:val="42"/>
  </w:num>
  <w:num w:numId="39">
    <w:abstractNumId w:val="36"/>
  </w:num>
  <w:num w:numId="40">
    <w:abstractNumId w:val="25"/>
  </w:num>
  <w:num w:numId="41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2">
    <w:abstractNumId w:val="48"/>
  </w:num>
  <w:num w:numId="43">
    <w:abstractNumId w:val="35"/>
  </w:num>
  <w:num w:numId="44">
    <w:abstractNumId w:val="21"/>
  </w:num>
  <w:num w:numId="45">
    <w:abstractNumId w:val="32"/>
  </w:num>
  <w:num w:numId="46">
    <w:abstractNumId w:val="47"/>
  </w:num>
  <w:num w:numId="47">
    <w:abstractNumId w:val="16"/>
  </w:num>
  <w:num w:numId="48">
    <w:abstractNumId w:val="18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pt-BR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131078" w:nlCheck="1" w:checkStyle="0"/>
  <w:activeWritingStyle w:appName="MSWord" w:lang="en-US" w:vendorID="64" w:dllVersion="4096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0"/>
  <w:proofState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8B"/>
    <w:rsid w:val="000004E7"/>
    <w:rsid w:val="0000127A"/>
    <w:rsid w:val="000016F8"/>
    <w:rsid w:val="00002371"/>
    <w:rsid w:val="00003898"/>
    <w:rsid w:val="00012130"/>
    <w:rsid w:val="00020978"/>
    <w:rsid w:val="000220DD"/>
    <w:rsid w:val="000222EC"/>
    <w:rsid w:val="00023778"/>
    <w:rsid w:val="00023E79"/>
    <w:rsid w:val="00027985"/>
    <w:rsid w:val="00032241"/>
    <w:rsid w:val="00032FF9"/>
    <w:rsid w:val="00033923"/>
    <w:rsid w:val="00033EDC"/>
    <w:rsid w:val="0003441F"/>
    <w:rsid w:val="00034470"/>
    <w:rsid w:val="000377F7"/>
    <w:rsid w:val="00043931"/>
    <w:rsid w:val="00043C5F"/>
    <w:rsid w:val="00044766"/>
    <w:rsid w:val="00045E86"/>
    <w:rsid w:val="00047D8A"/>
    <w:rsid w:val="00051650"/>
    <w:rsid w:val="000524D5"/>
    <w:rsid w:val="00060E11"/>
    <w:rsid w:val="00060E8A"/>
    <w:rsid w:val="0006366B"/>
    <w:rsid w:val="00066AD8"/>
    <w:rsid w:val="000700DE"/>
    <w:rsid w:val="00070EE9"/>
    <w:rsid w:val="00081D8B"/>
    <w:rsid w:val="00090B12"/>
    <w:rsid w:val="000A0BC3"/>
    <w:rsid w:val="000B1BCA"/>
    <w:rsid w:val="000B383A"/>
    <w:rsid w:val="000C6AA7"/>
    <w:rsid w:val="000C6B69"/>
    <w:rsid w:val="000E62F4"/>
    <w:rsid w:val="000E7474"/>
    <w:rsid w:val="000E7FDB"/>
    <w:rsid w:val="000F1BE6"/>
    <w:rsid w:val="000F1FEB"/>
    <w:rsid w:val="000F3D1B"/>
    <w:rsid w:val="000F6B3A"/>
    <w:rsid w:val="000F7BE5"/>
    <w:rsid w:val="00105B19"/>
    <w:rsid w:val="00107D67"/>
    <w:rsid w:val="00111404"/>
    <w:rsid w:val="00116209"/>
    <w:rsid w:val="00121F26"/>
    <w:rsid w:val="001255F9"/>
    <w:rsid w:val="001260A4"/>
    <w:rsid w:val="0012690C"/>
    <w:rsid w:val="00127DD6"/>
    <w:rsid w:val="001323D1"/>
    <w:rsid w:val="00132B6E"/>
    <w:rsid w:val="0013357D"/>
    <w:rsid w:val="00140524"/>
    <w:rsid w:val="00147763"/>
    <w:rsid w:val="001477BC"/>
    <w:rsid w:val="00147FAC"/>
    <w:rsid w:val="00150EF4"/>
    <w:rsid w:val="00152CA7"/>
    <w:rsid w:val="00161379"/>
    <w:rsid w:val="00161713"/>
    <w:rsid w:val="00161D6A"/>
    <w:rsid w:val="001652F1"/>
    <w:rsid w:val="0016546C"/>
    <w:rsid w:val="0017095D"/>
    <w:rsid w:val="00171EA7"/>
    <w:rsid w:val="001745E7"/>
    <w:rsid w:val="00174A9A"/>
    <w:rsid w:val="00176F84"/>
    <w:rsid w:val="00177E90"/>
    <w:rsid w:val="00180355"/>
    <w:rsid w:val="00181996"/>
    <w:rsid w:val="001842DE"/>
    <w:rsid w:val="001848E5"/>
    <w:rsid w:val="00190BB3"/>
    <w:rsid w:val="0019135C"/>
    <w:rsid w:val="00191C91"/>
    <w:rsid w:val="00193BF8"/>
    <w:rsid w:val="00194CC7"/>
    <w:rsid w:val="001A03DB"/>
    <w:rsid w:val="001A2BA5"/>
    <w:rsid w:val="001A331B"/>
    <w:rsid w:val="001A36D8"/>
    <w:rsid w:val="001A6098"/>
    <w:rsid w:val="001B03C2"/>
    <w:rsid w:val="001C1E31"/>
    <w:rsid w:val="001C34DE"/>
    <w:rsid w:val="001C49EB"/>
    <w:rsid w:val="001C67A3"/>
    <w:rsid w:val="001D11F7"/>
    <w:rsid w:val="001D18CF"/>
    <w:rsid w:val="001D4387"/>
    <w:rsid w:val="001D4CF8"/>
    <w:rsid w:val="001D5E62"/>
    <w:rsid w:val="001D73E1"/>
    <w:rsid w:val="001E34E0"/>
    <w:rsid w:val="001E5F90"/>
    <w:rsid w:val="001F1226"/>
    <w:rsid w:val="001F21BF"/>
    <w:rsid w:val="001F23E2"/>
    <w:rsid w:val="001F2F84"/>
    <w:rsid w:val="001F7035"/>
    <w:rsid w:val="0020197D"/>
    <w:rsid w:val="00202E97"/>
    <w:rsid w:val="00204073"/>
    <w:rsid w:val="002049E1"/>
    <w:rsid w:val="00205AF9"/>
    <w:rsid w:val="00210EEC"/>
    <w:rsid w:val="002147F8"/>
    <w:rsid w:val="00216147"/>
    <w:rsid w:val="002175EE"/>
    <w:rsid w:val="00220462"/>
    <w:rsid w:val="0022059A"/>
    <w:rsid w:val="00221955"/>
    <w:rsid w:val="00222E9D"/>
    <w:rsid w:val="00225C0B"/>
    <w:rsid w:val="00226345"/>
    <w:rsid w:val="00226A0F"/>
    <w:rsid w:val="0023040F"/>
    <w:rsid w:val="00230CF6"/>
    <w:rsid w:val="002327EE"/>
    <w:rsid w:val="002328FC"/>
    <w:rsid w:val="00234148"/>
    <w:rsid w:val="002408D7"/>
    <w:rsid w:val="00242DB7"/>
    <w:rsid w:val="00244C55"/>
    <w:rsid w:val="002507DA"/>
    <w:rsid w:val="0025439E"/>
    <w:rsid w:val="00257082"/>
    <w:rsid w:val="00261203"/>
    <w:rsid w:val="002612A0"/>
    <w:rsid w:val="00261C93"/>
    <w:rsid w:val="00265508"/>
    <w:rsid w:val="002664DC"/>
    <w:rsid w:val="0027176F"/>
    <w:rsid w:val="00271F1A"/>
    <w:rsid w:val="00272E52"/>
    <w:rsid w:val="0027640D"/>
    <w:rsid w:val="002774FC"/>
    <w:rsid w:val="002842D8"/>
    <w:rsid w:val="002855E7"/>
    <w:rsid w:val="00287FEB"/>
    <w:rsid w:val="00290955"/>
    <w:rsid w:val="00297926"/>
    <w:rsid w:val="002A236D"/>
    <w:rsid w:val="002B1603"/>
    <w:rsid w:val="002B322D"/>
    <w:rsid w:val="002B5045"/>
    <w:rsid w:val="002B7B9A"/>
    <w:rsid w:val="002C1A76"/>
    <w:rsid w:val="002C1D1A"/>
    <w:rsid w:val="002C4220"/>
    <w:rsid w:val="002C753B"/>
    <w:rsid w:val="002C7EAD"/>
    <w:rsid w:val="002D0DE7"/>
    <w:rsid w:val="002D0F79"/>
    <w:rsid w:val="002D10D3"/>
    <w:rsid w:val="002D6181"/>
    <w:rsid w:val="002E5DDB"/>
    <w:rsid w:val="002E7F8B"/>
    <w:rsid w:val="002F2D81"/>
    <w:rsid w:val="002F4B9D"/>
    <w:rsid w:val="002F5C7A"/>
    <w:rsid w:val="002F73A5"/>
    <w:rsid w:val="00302C03"/>
    <w:rsid w:val="00306843"/>
    <w:rsid w:val="00310150"/>
    <w:rsid w:val="00312DAF"/>
    <w:rsid w:val="00315884"/>
    <w:rsid w:val="00315C10"/>
    <w:rsid w:val="003224C1"/>
    <w:rsid w:val="00322BBB"/>
    <w:rsid w:val="00327F84"/>
    <w:rsid w:val="00330338"/>
    <w:rsid w:val="0033201F"/>
    <w:rsid w:val="00334499"/>
    <w:rsid w:val="00335AC5"/>
    <w:rsid w:val="00335C58"/>
    <w:rsid w:val="0033687E"/>
    <w:rsid w:val="003379D4"/>
    <w:rsid w:val="00343D4A"/>
    <w:rsid w:val="003462B1"/>
    <w:rsid w:val="003473B0"/>
    <w:rsid w:val="0035783E"/>
    <w:rsid w:val="00357E52"/>
    <w:rsid w:val="003641FF"/>
    <w:rsid w:val="003741F9"/>
    <w:rsid w:val="00375C08"/>
    <w:rsid w:val="003875B6"/>
    <w:rsid w:val="00390FB5"/>
    <w:rsid w:val="00392386"/>
    <w:rsid w:val="00396E52"/>
    <w:rsid w:val="003A010F"/>
    <w:rsid w:val="003A1607"/>
    <w:rsid w:val="003A641B"/>
    <w:rsid w:val="003B034E"/>
    <w:rsid w:val="003B7AF5"/>
    <w:rsid w:val="003C3C30"/>
    <w:rsid w:val="003C409F"/>
    <w:rsid w:val="003D0334"/>
    <w:rsid w:val="003D06C8"/>
    <w:rsid w:val="003D6880"/>
    <w:rsid w:val="003E04EC"/>
    <w:rsid w:val="003E0CE3"/>
    <w:rsid w:val="003E44DC"/>
    <w:rsid w:val="003E579C"/>
    <w:rsid w:val="003E5843"/>
    <w:rsid w:val="003E6606"/>
    <w:rsid w:val="003F3651"/>
    <w:rsid w:val="003F5E2A"/>
    <w:rsid w:val="003F67E5"/>
    <w:rsid w:val="00401501"/>
    <w:rsid w:val="004040A6"/>
    <w:rsid w:val="00405A10"/>
    <w:rsid w:val="00407AEA"/>
    <w:rsid w:val="004116D3"/>
    <w:rsid w:val="00415F63"/>
    <w:rsid w:val="00416C72"/>
    <w:rsid w:val="004173CB"/>
    <w:rsid w:val="00417D55"/>
    <w:rsid w:val="00424BD6"/>
    <w:rsid w:val="004319B2"/>
    <w:rsid w:val="00435F10"/>
    <w:rsid w:val="00436718"/>
    <w:rsid w:val="004373B0"/>
    <w:rsid w:val="00440B1B"/>
    <w:rsid w:val="00441574"/>
    <w:rsid w:val="00441AC3"/>
    <w:rsid w:val="00443579"/>
    <w:rsid w:val="0044392A"/>
    <w:rsid w:val="0044426B"/>
    <w:rsid w:val="0044571A"/>
    <w:rsid w:val="004459DB"/>
    <w:rsid w:val="004476CF"/>
    <w:rsid w:val="004514D6"/>
    <w:rsid w:val="004533ED"/>
    <w:rsid w:val="00461017"/>
    <w:rsid w:val="00466173"/>
    <w:rsid w:val="00467F9D"/>
    <w:rsid w:val="00470BAB"/>
    <w:rsid w:val="00480F45"/>
    <w:rsid w:val="0048160A"/>
    <w:rsid w:val="00485003"/>
    <w:rsid w:val="004858C2"/>
    <w:rsid w:val="004860C0"/>
    <w:rsid w:val="00494528"/>
    <w:rsid w:val="0049709A"/>
    <w:rsid w:val="004A051F"/>
    <w:rsid w:val="004A0DE1"/>
    <w:rsid w:val="004A10A1"/>
    <w:rsid w:val="004B6B53"/>
    <w:rsid w:val="004B7232"/>
    <w:rsid w:val="004C0727"/>
    <w:rsid w:val="004C4792"/>
    <w:rsid w:val="004C58A3"/>
    <w:rsid w:val="004D03F7"/>
    <w:rsid w:val="004D10AC"/>
    <w:rsid w:val="004D2BCC"/>
    <w:rsid w:val="004D3CAB"/>
    <w:rsid w:val="004E0723"/>
    <w:rsid w:val="004E09AE"/>
    <w:rsid w:val="004E67A0"/>
    <w:rsid w:val="004F004A"/>
    <w:rsid w:val="004F0D7E"/>
    <w:rsid w:val="004F2748"/>
    <w:rsid w:val="004F4CCA"/>
    <w:rsid w:val="004F6EFC"/>
    <w:rsid w:val="004F7E40"/>
    <w:rsid w:val="00500073"/>
    <w:rsid w:val="005013D6"/>
    <w:rsid w:val="00502C86"/>
    <w:rsid w:val="00503C99"/>
    <w:rsid w:val="00505D6F"/>
    <w:rsid w:val="00506507"/>
    <w:rsid w:val="0051278E"/>
    <w:rsid w:val="005135DD"/>
    <w:rsid w:val="00515842"/>
    <w:rsid w:val="00516110"/>
    <w:rsid w:val="00516307"/>
    <w:rsid w:val="005205C9"/>
    <w:rsid w:val="00521620"/>
    <w:rsid w:val="0052602F"/>
    <w:rsid w:val="0053291E"/>
    <w:rsid w:val="005469B7"/>
    <w:rsid w:val="00547662"/>
    <w:rsid w:val="005502F4"/>
    <w:rsid w:val="0055233D"/>
    <w:rsid w:val="00552EA7"/>
    <w:rsid w:val="0055382F"/>
    <w:rsid w:val="00553E6D"/>
    <w:rsid w:val="00555554"/>
    <w:rsid w:val="0055600D"/>
    <w:rsid w:val="00556F68"/>
    <w:rsid w:val="00557B1B"/>
    <w:rsid w:val="005602EF"/>
    <w:rsid w:val="00566360"/>
    <w:rsid w:val="00572EE7"/>
    <w:rsid w:val="005730BB"/>
    <w:rsid w:val="00573B88"/>
    <w:rsid w:val="00575120"/>
    <w:rsid w:val="00580A07"/>
    <w:rsid w:val="00581542"/>
    <w:rsid w:val="00584BC7"/>
    <w:rsid w:val="00584CCC"/>
    <w:rsid w:val="00586C2B"/>
    <w:rsid w:val="005924A3"/>
    <w:rsid w:val="0059269A"/>
    <w:rsid w:val="005A16BB"/>
    <w:rsid w:val="005A32B3"/>
    <w:rsid w:val="005A6F86"/>
    <w:rsid w:val="005A7F65"/>
    <w:rsid w:val="005B02C2"/>
    <w:rsid w:val="005B3826"/>
    <w:rsid w:val="005B3D33"/>
    <w:rsid w:val="005B4AEA"/>
    <w:rsid w:val="005B7F36"/>
    <w:rsid w:val="005C7EC5"/>
    <w:rsid w:val="005D4958"/>
    <w:rsid w:val="005D4DCA"/>
    <w:rsid w:val="005E1200"/>
    <w:rsid w:val="005E182F"/>
    <w:rsid w:val="005E4BDA"/>
    <w:rsid w:val="005F06A3"/>
    <w:rsid w:val="005F226A"/>
    <w:rsid w:val="005F4435"/>
    <w:rsid w:val="0060515E"/>
    <w:rsid w:val="00611A5F"/>
    <w:rsid w:val="006220C9"/>
    <w:rsid w:val="00622BF7"/>
    <w:rsid w:val="00624675"/>
    <w:rsid w:val="00625106"/>
    <w:rsid w:val="00625C91"/>
    <w:rsid w:val="00625F37"/>
    <w:rsid w:val="00627FCB"/>
    <w:rsid w:val="00627FE7"/>
    <w:rsid w:val="006354DC"/>
    <w:rsid w:val="006366D6"/>
    <w:rsid w:val="006430A7"/>
    <w:rsid w:val="00643330"/>
    <w:rsid w:val="006447D6"/>
    <w:rsid w:val="00652E1E"/>
    <w:rsid w:val="006579AB"/>
    <w:rsid w:val="0067712D"/>
    <w:rsid w:val="00687ABC"/>
    <w:rsid w:val="00691BBA"/>
    <w:rsid w:val="00692BCD"/>
    <w:rsid w:val="0069377B"/>
    <w:rsid w:val="006964C8"/>
    <w:rsid w:val="006A4CD2"/>
    <w:rsid w:val="006A628C"/>
    <w:rsid w:val="006B17E5"/>
    <w:rsid w:val="006B30BA"/>
    <w:rsid w:val="006B3653"/>
    <w:rsid w:val="006B709A"/>
    <w:rsid w:val="006C022F"/>
    <w:rsid w:val="006C4AA0"/>
    <w:rsid w:val="006C5383"/>
    <w:rsid w:val="006D0F24"/>
    <w:rsid w:val="006D364C"/>
    <w:rsid w:val="006E53FC"/>
    <w:rsid w:val="006E5FFF"/>
    <w:rsid w:val="006F3383"/>
    <w:rsid w:val="006F365F"/>
    <w:rsid w:val="006F470D"/>
    <w:rsid w:val="00701A40"/>
    <w:rsid w:val="00711AC3"/>
    <w:rsid w:val="0071463A"/>
    <w:rsid w:val="00715309"/>
    <w:rsid w:val="0071590F"/>
    <w:rsid w:val="00726303"/>
    <w:rsid w:val="00731FB4"/>
    <w:rsid w:val="00732D06"/>
    <w:rsid w:val="00740E2D"/>
    <w:rsid w:val="00744A68"/>
    <w:rsid w:val="007460AD"/>
    <w:rsid w:val="00760B63"/>
    <w:rsid w:val="00761368"/>
    <w:rsid w:val="007627C5"/>
    <w:rsid w:val="00762F3C"/>
    <w:rsid w:val="00770835"/>
    <w:rsid w:val="0077446F"/>
    <w:rsid w:val="00774A50"/>
    <w:rsid w:val="0077587B"/>
    <w:rsid w:val="0077594D"/>
    <w:rsid w:val="00780EA0"/>
    <w:rsid w:val="007946B8"/>
    <w:rsid w:val="007A0506"/>
    <w:rsid w:val="007A4C95"/>
    <w:rsid w:val="007B2A9B"/>
    <w:rsid w:val="007B5895"/>
    <w:rsid w:val="007B6320"/>
    <w:rsid w:val="007C1143"/>
    <w:rsid w:val="007C2C66"/>
    <w:rsid w:val="007C3F1D"/>
    <w:rsid w:val="007C4CEA"/>
    <w:rsid w:val="007C66B7"/>
    <w:rsid w:val="007D3AB1"/>
    <w:rsid w:val="007D3C2B"/>
    <w:rsid w:val="007D6679"/>
    <w:rsid w:val="007D7E52"/>
    <w:rsid w:val="007E0130"/>
    <w:rsid w:val="007E3317"/>
    <w:rsid w:val="007E391C"/>
    <w:rsid w:val="007E4376"/>
    <w:rsid w:val="007E45EA"/>
    <w:rsid w:val="007E5EFF"/>
    <w:rsid w:val="008035FE"/>
    <w:rsid w:val="008054E7"/>
    <w:rsid w:val="0081495E"/>
    <w:rsid w:val="00815781"/>
    <w:rsid w:val="00816014"/>
    <w:rsid w:val="00823490"/>
    <w:rsid w:val="008238BC"/>
    <w:rsid w:val="0082640A"/>
    <w:rsid w:val="00833F1F"/>
    <w:rsid w:val="008343B1"/>
    <w:rsid w:val="008357AE"/>
    <w:rsid w:val="00836762"/>
    <w:rsid w:val="008408C8"/>
    <w:rsid w:val="00840A48"/>
    <w:rsid w:val="00847564"/>
    <w:rsid w:val="0085058E"/>
    <w:rsid w:val="00856337"/>
    <w:rsid w:val="008632A4"/>
    <w:rsid w:val="008654D1"/>
    <w:rsid w:val="00865685"/>
    <w:rsid w:val="008723F5"/>
    <w:rsid w:val="00874450"/>
    <w:rsid w:val="00877F39"/>
    <w:rsid w:val="008810E2"/>
    <w:rsid w:val="008866A8"/>
    <w:rsid w:val="00893B76"/>
    <w:rsid w:val="008A2145"/>
    <w:rsid w:val="008A321D"/>
    <w:rsid w:val="008A4915"/>
    <w:rsid w:val="008A7B0A"/>
    <w:rsid w:val="008B0EEE"/>
    <w:rsid w:val="008B367A"/>
    <w:rsid w:val="008B3E03"/>
    <w:rsid w:val="008C5220"/>
    <w:rsid w:val="008C57D6"/>
    <w:rsid w:val="008D0BE8"/>
    <w:rsid w:val="008D238F"/>
    <w:rsid w:val="008D261E"/>
    <w:rsid w:val="008D4D5A"/>
    <w:rsid w:val="008D4E65"/>
    <w:rsid w:val="008D5E72"/>
    <w:rsid w:val="008D6711"/>
    <w:rsid w:val="008E04A5"/>
    <w:rsid w:val="008E1797"/>
    <w:rsid w:val="008E4E58"/>
    <w:rsid w:val="008F0306"/>
    <w:rsid w:val="008F2894"/>
    <w:rsid w:val="008F3BB3"/>
    <w:rsid w:val="008F5E6B"/>
    <w:rsid w:val="009035F2"/>
    <w:rsid w:val="00903B7F"/>
    <w:rsid w:val="00912CE9"/>
    <w:rsid w:val="009143C8"/>
    <w:rsid w:val="009153EA"/>
    <w:rsid w:val="00926244"/>
    <w:rsid w:val="009414E9"/>
    <w:rsid w:val="00950DF1"/>
    <w:rsid w:val="00951969"/>
    <w:rsid w:val="00955DE2"/>
    <w:rsid w:val="009578EB"/>
    <w:rsid w:val="00961361"/>
    <w:rsid w:val="00965B9A"/>
    <w:rsid w:val="00966078"/>
    <w:rsid w:val="009671F8"/>
    <w:rsid w:val="00967C20"/>
    <w:rsid w:val="00972735"/>
    <w:rsid w:val="00983CD2"/>
    <w:rsid w:val="00993AB3"/>
    <w:rsid w:val="00994A1C"/>
    <w:rsid w:val="00996208"/>
    <w:rsid w:val="00997B0C"/>
    <w:rsid w:val="009A0A9C"/>
    <w:rsid w:val="009A6374"/>
    <w:rsid w:val="009B4AE2"/>
    <w:rsid w:val="009B6431"/>
    <w:rsid w:val="009B787C"/>
    <w:rsid w:val="009C14F1"/>
    <w:rsid w:val="009C3A85"/>
    <w:rsid w:val="009C3E88"/>
    <w:rsid w:val="009C76E2"/>
    <w:rsid w:val="009D6F2F"/>
    <w:rsid w:val="009E65BF"/>
    <w:rsid w:val="009E6DC4"/>
    <w:rsid w:val="009E6DDA"/>
    <w:rsid w:val="009F11D8"/>
    <w:rsid w:val="009F4E18"/>
    <w:rsid w:val="009F60AA"/>
    <w:rsid w:val="009F6D59"/>
    <w:rsid w:val="00A01712"/>
    <w:rsid w:val="00A040D6"/>
    <w:rsid w:val="00A141B1"/>
    <w:rsid w:val="00A14E10"/>
    <w:rsid w:val="00A217C5"/>
    <w:rsid w:val="00A2266E"/>
    <w:rsid w:val="00A249E6"/>
    <w:rsid w:val="00A25193"/>
    <w:rsid w:val="00A26822"/>
    <w:rsid w:val="00A273AF"/>
    <w:rsid w:val="00A3046D"/>
    <w:rsid w:val="00A31DF9"/>
    <w:rsid w:val="00A35464"/>
    <w:rsid w:val="00A35D71"/>
    <w:rsid w:val="00A44750"/>
    <w:rsid w:val="00A503AF"/>
    <w:rsid w:val="00A53B7E"/>
    <w:rsid w:val="00A54CBA"/>
    <w:rsid w:val="00A5649D"/>
    <w:rsid w:val="00A6091A"/>
    <w:rsid w:val="00A73CC3"/>
    <w:rsid w:val="00A76B17"/>
    <w:rsid w:val="00A80A95"/>
    <w:rsid w:val="00A84626"/>
    <w:rsid w:val="00A851D1"/>
    <w:rsid w:val="00A872E7"/>
    <w:rsid w:val="00A8762D"/>
    <w:rsid w:val="00A90F9F"/>
    <w:rsid w:val="00A93A8B"/>
    <w:rsid w:val="00A94EC6"/>
    <w:rsid w:val="00A97092"/>
    <w:rsid w:val="00AA02FD"/>
    <w:rsid w:val="00AA1BB2"/>
    <w:rsid w:val="00AA21E5"/>
    <w:rsid w:val="00AA2E97"/>
    <w:rsid w:val="00AA4D06"/>
    <w:rsid w:val="00AA6159"/>
    <w:rsid w:val="00AA7EA6"/>
    <w:rsid w:val="00AA7EB6"/>
    <w:rsid w:val="00AB0BA0"/>
    <w:rsid w:val="00AB2461"/>
    <w:rsid w:val="00AB3FA8"/>
    <w:rsid w:val="00AC0ED4"/>
    <w:rsid w:val="00AC4359"/>
    <w:rsid w:val="00AD0D7F"/>
    <w:rsid w:val="00AD24E0"/>
    <w:rsid w:val="00AD46AA"/>
    <w:rsid w:val="00AD5CD6"/>
    <w:rsid w:val="00AD6858"/>
    <w:rsid w:val="00AE4E12"/>
    <w:rsid w:val="00AE66F6"/>
    <w:rsid w:val="00AE6DE7"/>
    <w:rsid w:val="00AE7059"/>
    <w:rsid w:val="00AF1FE2"/>
    <w:rsid w:val="00AF5BEC"/>
    <w:rsid w:val="00AF7F2D"/>
    <w:rsid w:val="00B00672"/>
    <w:rsid w:val="00B017F3"/>
    <w:rsid w:val="00B0371C"/>
    <w:rsid w:val="00B0628E"/>
    <w:rsid w:val="00B066FB"/>
    <w:rsid w:val="00B079D5"/>
    <w:rsid w:val="00B13589"/>
    <w:rsid w:val="00B13912"/>
    <w:rsid w:val="00B14DD6"/>
    <w:rsid w:val="00B204C2"/>
    <w:rsid w:val="00B25D1B"/>
    <w:rsid w:val="00B300CF"/>
    <w:rsid w:val="00B31B19"/>
    <w:rsid w:val="00B32CB8"/>
    <w:rsid w:val="00B330F0"/>
    <w:rsid w:val="00B4097B"/>
    <w:rsid w:val="00B41E10"/>
    <w:rsid w:val="00B4299D"/>
    <w:rsid w:val="00B45E32"/>
    <w:rsid w:val="00B53638"/>
    <w:rsid w:val="00B53C51"/>
    <w:rsid w:val="00B635CD"/>
    <w:rsid w:val="00B63C82"/>
    <w:rsid w:val="00B67D6D"/>
    <w:rsid w:val="00B70DF2"/>
    <w:rsid w:val="00B710A4"/>
    <w:rsid w:val="00B81554"/>
    <w:rsid w:val="00B823DF"/>
    <w:rsid w:val="00B82846"/>
    <w:rsid w:val="00B85DA6"/>
    <w:rsid w:val="00B862B5"/>
    <w:rsid w:val="00B90219"/>
    <w:rsid w:val="00B9106F"/>
    <w:rsid w:val="00B91F0F"/>
    <w:rsid w:val="00BA1EA1"/>
    <w:rsid w:val="00BA380A"/>
    <w:rsid w:val="00BA5546"/>
    <w:rsid w:val="00BA7CE0"/>
    <w:rsid w:val="00BB10CA"/>
    <w:rsid w:val="00BB17A1"/>
    <w:rsid w:val="00BB1EF2"/>
    <w:rsid w:val="00BB50A1"/>
    <w:rsid w:val="00BC2D62"/>
    <w:rsid w:val="00BD1172"/>
    <w:rsid w:val="00BD16F7"/>
    <w:rsid w:val="00BD20A3"/>
    <w:rsid w:val="00BD2DF8"/>
    <w:rsid w:val="00BD6690"/>
    <w:rsid w:val="00BE5231"/>
    <w:rsid w:val="00BF3C76"/>
    <w:rsid w:val="00C00886"/>
    <w:rsid w:val="00C025DB"/>
    <w:rsid w:val="00C057C1"/>
    <w:rsid w:val="00C057DA"/>
    <w:rsid w:val="00C11243"/>
    <w:rsid w:val="00C159F8"/>
    <w:rsid w:val="00C1690E"/>
    <w:rsid w:val="00C20F6A"/>
    <w:rsid w:val="00C21608"/>
    <w:rsid w:val="00C3333A"/>
    <w:rsid w:val="00C35621"/>
    <w:rsid w:val="00C44FA7"/>
    <w:rsid w:val="00C50F66"/>
    <w:rsid w:val="00C529FE"/>
    <w:rsid w:val="00C612D1"/>
    <w:rsid w:val="00C61DE0"/>
    <w:rsid w:val="00C64E1B"/>
    <w:rsid w:val="00C66231"/>
    <w:rsid w:val="00C704CA"/>
    <w:rsid w:val="00C77EFB"/>
    <w:rsid w:val="00C81255"/>
    <w:rsid w:val="00C822BC"/>
    <w:rsid w:val="00C82AAD"/>
    <w:rsid w:val="00C86CBC"/>
    <w:rsid w:val="00C96252"/>
    <w:rsid w:val="00CA1111"/>
    <w:rsid w:val="00CA2380"/>
    <w:rsid w:val="00CA35B0"/>
    <w:rsid w:val="00CA7C8E"/>
    <w:rsid w:val="00CB3CF2"/>
    <w:rsid w:val="00CB55B5"/>
    <w:rsid w:val="00CB6510"/>
    <w:rsid w:val="00CC2D47"/>
    <w:rsid w:val="00CC31FE"/>
    <w:rsid w:val="00CC32BB"/>
    <w:rsid w:val="00CC722D"/>
    <w:rsid w:val="00CC73B2"/>
    <w:rsid w:val="00CD3082"/>
    <w:rsid w:val="00CD34EB"/>
    <w:rsid w:val="00CD5AE6"/>
    <w:rsid w:val="00CE27E8"/>
    <w:rsid w:val="00CE4BD4"/>
    <w:rsid w:val="00CE5480"/>
    <w:rsid w:val="00CF7044"/>
    <w:rsid w:val="00CF7FC2"/>
    <w:rsid w:val="00D050A8"/>
    <w:rsid w:val="00D06484"/>
    <w:rsid w:val="00D07256"/>
    <w:rsid w:val="00D10348"/>
    <w:rsid w:val="00D13B49"/>
    <w:rsid w:val="00D1424A"/>
    <w:rsid w:val="00D21481"/>
    <w:rsid w:val="00D23470"/>
    <w:rsid w:val="00D24E0E"/>
    <w:rsid w:val="00D30D64"/>
    <w:rsid w:val="00D32033"/>
    <w:rsid w:val="00D3686A"/>
    <w:rsid w:val="00D40EB0"/>
    <w:rsid w:val="00D4146F"/>
    <w:rsid w:val="00D427E0"/>
    <w:rsid w:val="00D556C9"/>
    <w:rsid w:val="00D55D07"/>
    <w:rsid w:val="00D60603"/>
    <w:rsid w:val="00D61AD6"/>
    <w:rsid w:val="00D63A75"/>
    <w:rsid w:val="00D70E9A"/>
    <w:rsid w:val="00D71809"/>
    <w:rsid w:val="00D756DE"/>
    <w:rsid w:val="00D75CA4"/>
    <w:rsid w:val="00D81B44"/>
    <w:rsid w:val="00D82063"/>
    <w:rsid w:val="00D84B74"/>
    <w:rsid w:val="00D9105A"/>
    <w:rsid w:val="00D92FD1"/>
    <w:rsid w:val="00D93419"/>
    <w:rsid w:val="00DA632F"/>
    <w:rsid w:val="00DB2DD9"/>
    <w:rsid w:val="00DB676B"/>
    <w:rsid w:val="00DC028C"/>
    <w:rsid w:val="00DD31B2"/>
    <w:rsid w:val="00DD7A21"/>
    <w:rsid w:val="00DE0A12"/>
    <w:rsid w:val="00DE4990"/>
    <w:rsid w:val="00DE60DA"/>
    <w:rsid w:val="00DF13B0"/>
    <w:rsid w:val="00DF4EFB"/>
    <w:rsid w:val="00DF7DFB"/>
    <w:rsid w:val="00E01079"/>
    <w:rsid w:val="00E04572"/>
    <w:rsid w:val="00E12CA7"/>
    <w:rsid w:val="00E12ED4"/>
    <w:rsid w:val="00E13150"/>
    <w:rsid w:val="00E14143"/>
    <w:rsid w:val="00E150E8"/>
    <w:rsid w:val="00E15A55"/>
    <w:rsid w:val="00E16E84"/>
    <w:rsid w:val="00E17BB5"/>
    <w:rsid w:val="00E21BFC"/>
    <w:rsid w:val="00E22F32"/>
    <w:rsid w:val="00E25061"/>
    <w:rsid w:val="00E26676"/>
    <w:rsid w:val="00E26BA6"/>
    <w:rsid w:val="00E26C1C"/>
    <w:rsid w:val="00E27305"/>
    <w:rsid w:val="00E2742F"/>
    <w:rsid w:val="00E32234"/>
    <w:rsid w:val="00E36711"/>
    <w:rsid w:val="00E3766D"/>
    <w:rsid w:val="00E43FED"/>
    <w:rsid w:val="00E467A7"/>
    <w:rsid w:val="00E512C8"/>
    <w:rsid w:val="00E53B20"/>
    <w:rsid w:val="00E548AB"/>
    <w:rsid w:val="00E56F95"/>
    <w:rsid w:val="00E65897"/>
    <w:rsid w:val="00E7148C"/>
    <w:rsid w:val="00E72939"/>
    <w:rsid w:val="00E75F53"/>
    <w:rsid w:val="00E807D3"/>
    <w:rsid w:val="00E83BA9"/>
    <w:rsid w:val="00E84094"/>
    <w:rsid w:val="00E92A73"/>
    <w:rsid w:val="00E92D4A"/>
    <w:rsid w:val="00E93886"/>
    <w:rsid w:val="00E952E3"/>
    <w:rsid w:val="00EA2308"/>
    <w:rsid w:val="00EA31E4"/>
    <w:rsid w:val="00EA46BC"/>
    <w:rsid w:val="00EB2969"/>
    <w:rsid w:val="00EB4265"/>
    <w:rsid w:val="00EB4F44"/>
    <w:rsid w:val="00EB60CA"/>
    <w:rsid w:val="00EC5C9A"/>
    <w:rsid w:val="00EC69D5"/>
    <w:rsid w:val="00EC7973"/>
    <w:rsid w:val="00ED24B5"/>
    <w:rsid w:val="00ED5380"/>
    <w:rsid w:val="00ED5555"/>
    <w:rsid w:val="00ED6054"/>
    <w:rsid w:val="00ED6805"/>
    <w:rsid w:val="00ED6BA8"/>
    <w:rsid w:val="00EF1343"/>
    <w:rsid w:val="00EF21EB"/>
    <w:rsid w:val="00EF7346"/>
    <w:rsid w:val="00F02DCB"/>
    <w:rsid w:val="00F04807"/>
    <w:rsid w:val="00F06907"/>
    <w:rsid w:val="00F101FA"/>
    <w:rsid w:val="00F106A4"/>
    <w:rsid w:val="00F12D0A"/>
    <w:rsid w:val="00F13F84"/>
    <w:rsid w:val="00F16D56"/>
    <w:rsid w:val="00F17E0B"/>
    <w:rsid w:val="00F20830"/>
    <w:rsid w:val="00F222EC"/>
    <w:rsid w:val="00F24A38"/>
    <w:rsid w:val="00F26360"/>
    <w:rsid w:val="00F27022"/>
    <w:rsid w:val="00F32F77"/>
    <w:rsid w:val="00F43526"/>
    <w:rsid w:val="00F45B21"/>
    <w:rsid w:val="00F508DA"/>
    <w:rsid w:val="00F52A46"/>
    <w:rsid w:val="00F548DE"/>
    <w:rsid w:val="00F5565F"/>
    <w:rsid w:val="00F60661"/>
    <w:rsid w:val="00F60DCD"/>
    <w:rsid w:val="00F61910"/>
    <w:rsid w:val="00F647F5"/>
    <w:rsid w:val="00F67931"/>
    <w:rsid w:val="00F67DCE"/>
    <w:rsid w:val="00F704B7"/>
    <w:rsid w:val="00F715EE"/>
    <w:rsid w:val="00F77CF9"/>
    <w:rsid w:val="00F83C4A"/>
    <w:rsid w:val="00F83E69"/>
    <w:rsid w:val="00F85527"/>
    <w:rsid w:val="00F9068C"/>
    <w:rsid w:val="00FA1FCF"/>
    <w:rsid w:val="00FA3CA1"/>
    <w:rsid w:val="00FA700B"/>
    <w:rsid w:val="00FB73FE"/>
    <w:rsid w:val="00FC4B24"/>
    <w:rsid w:val="00FC6898"/>
    <w:rsid w:val="00FD05E7"/>
    <w:rsid w:val="00FD0BB9"/>
    <w:rsid w:val="00FD1718"/>
    <w:rsid w:val="00FD626A"/>
    <w:rsid w:val="00FD6A42"/>
    <w:rsid w:val="00FE1A17"/>
    <w:rsid w:val="00FE1C05"/>
    <w:rsid w:val="00FE64F9"/>
    <w:rsid w:val="00FF3030"/>
    <w:rsid w:val="00FF37E2"/>
    <w:rsid w:val="00FF46BC"/>
    <w:rsid w:val="00FF4965"/>
    <w:rsid w:val="00FF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5:chartTrackingRefBased/>
  <w15:docId w15:val="{2A620F80-8C31-4EE6-93C4-16E0435C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A8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1424A"/>
    <w:pPr>
      <w:widowControl w:val="0"/>
      <w:autoSpaceDE w:val="0"/>
      <w:autoSpaceDN w:val="0"/>
      <w:adjustRightInd w:val="0"/>
      <w:spacing w:before="179" w:after="0" w:line="240" w:lineRule="auto"/>
      <w:ind w:left="1701"/>
      <w:outlineLvl w:val="0"/>
    </w:pPr>
    <w:rPr>
      <w:rFonts w:ascii="Arial Narrow" w:eastAsia="Times New Roman" w:hAnsi="Arial Narrow" w:cs="Arial Narrow"/>
      <w:b/>
      <w:bCs/>
      <w:lang w:eastAsia="es-MX"/>
    </w:rPr>
  </w:style>
  <w:style w:type="paragraph" w:styleId="Ttulo5">
    <w:name w:val="heading 5"/>
    <w:basedOn w:val="Normal"/>
    <w:next w:val="Normal"/>
    <w:link w:val="Ttulo5Car"/>
    <w:qFormat/>
    <w:rsid w:val="001E34E0"/>
    <w:pPr>
      <w:keepNext/>
      <w:widowControl w:val="0"/>
      <w:autoSpaceDE w:val="0"/>
      <w:autoSpaceDN w:val="0"/>
      <w:spacing w:after="0" w:line="36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3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93A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3A8B"/>
  </w:style>
  <w:style w:type="paragraph" w:styleId="Prrafodelista">
    <w:name w:val="List Paragraph"/>
    <w:basedOn w:val="Normal"/>
    <w:uiPriority w:val="1"/>
    <w:qFormat/>
    <w:rsid w:val="00A93A8B"/>
    <w:pPr>
      <w:ind w:left="720"/>
      <w:contextualSpacing/>
    </w:pPr>
  </w:style>
  <w:style w:type="paragraph" w:styleId="Sinespaciado">
    <w:name w:val="No Spacing"/>
    <w:uiPriority w:val="1"/>
    <w:qFormat/>
    <w:rsid w:val="00A93A8B"/>
    <w:rPr>
      <w:rFonts w:cs="Times New Roman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unhideWhenUsed/>
    <w:rsid w:val="00A93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A93A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E27E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B63C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3C82"/>
  </w:style>
  <w:style w:type="paragraph" w:customStyle="1" w:styleId="ecxmsolistparagraph">
    <w:name w:val="ecxmsolistparagraph"/>
    <w:basedOn w:val="Normal"/>
    <w:rsid w:val="00CD3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link w:val="Ttulo1"/>
    <w:uiPriority w:val="9"/>
    <w:rsid w:val="00D1424A"/>
    <w:rPr>
      <w:rFonts w:ascii="Arial Narrow" w:eastAsia="Times New Roman" w:hAnsi="Arial Narrow" w:cs="Arial Narrow"/>
      <w:b/>
      <w:bCs/>
      <w:sz w:val="22"/>
      <w:szCs w:val="22"/>
    </w:rPr>
  </w:style>
  <w:style w:type="paragraph" w:styleId="Textoindependiente">
    <w:name w:val="Body Text"/>
    <w:aliases w:val=" Car"/>
    <w:basedOn w:val="Normal"/>
    <w:link w:val="TextoindependienteCar"/>
    <w:uiPriority w:val="1"/>
    <w:qFormat/>
    <w:rsid w:val="00D1424A"/>
    <w:pPr>
      <w:widowControl w:val="0"/>
      <w:autoSpaceDE w:val="0"/>
      <w:autoSpaceDN w:val="0"/>
      <w:adjustRightInd w:val="0"/>
      <w:spacing w:before="163" w:after="0" w:line="240" w:lineRule="auto"/>
      <w:ind w:left="102"/>
    </w:pPr>
    <w:rPr>
      <w:rFonts w:ascii="Arial Narrow" w:eastAsia="Times New Roman" w:hAnsi="Arial Narrow" w:cs="Arial Narrow"/>
      <w:lang w:eastAsia="es-MX"/>
    </w:rPr>
  </w:style>
  <w:style w:type="character" w:customStyle="1" w:styleId="TextoindependienteCar">
    <w:name w:val="Texto independiente Car"/>
    <w:aliases w:val=" Car Car"/>
    <w:link w:val="Textoindependiente"/>
    <w:uiPriority w:val="1"/>
    <w:rsid w:val="00D1424A"/>
    <w:rPr>
      <w:rFonts w:ascii="Arial Narrow" w:eastAsia="Times New Roman" w:hAnsi="Arial Narrow" w:cs="Arial Narrow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D142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81">
    <w:name w:val="estilo81"/>
    <w:rsid w:val="001A03DB"/>
    <w:rPr>
      <w:sz w:val="20"/>
      <w:szCs w:val="20"/>
    </w:rPr>
  </w:style>
  <w:style w:type="character" w:customStyle="1" w:styleId="Ttulo5Car">
    <w:name w:val="Título 5 Car"/>
    <w:link w:val="Ttulo5"/>
    <w:rsid w:val="001E34E0"/>
    <w:rPr>
      <w:rFonts w:ascii="Arial" w:eastAsia="Times New Roman" w:hAnsi="Arial" w:cs="Times New Roman"/>
      <w:b/>
      <w:lang w:val="es-ES_tradnl" w:eastAsia="es-ES"/>
    </w:rPr>
  </w:style>
  <w:style w:type="paragraph" w:customStyle="1" w:styleId="a">
    <w:basedOn w:val="Normal"/>
    <w:next w:val="Puesto"/>
    <w:link w:val="TtuloCar"/>
    <w:qFormat/>
    <w:rsid w:val="00BD16F7"/>
    <w:pPr>
      <w:spacing w:before="100" w:after="0" w:line="240" w:lineRule="auto"/>
      <w:jc w:val="center"/>
    </w:pPr>
    <w:rPr>
      <w:rFonts w:ascii="Arial" w:hAnsi="Arial"/>
      <w:b/>
      <w:sz w:val="18"/>
      <w:szCs w:val="20"/>
      <w:lang w:eastAsia="es-ES"/>
    </w:rPr>
  </w:style>
  <w:style w:type="paragraph" w:customStyle="1" w:styleId="DefaultCar">
    <w:name w:val="Default Car"/>
    <w:link w:val="DefaultCarCar"/>
    <w:rsid w:val="00BD16F7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s-ES" w:eastAsia="es-ES"/>
    </w:rPr>
  </w:style>
  <w:style w:type="character" w:customStyle="1" w:styleId="DefaultCarCar">
    <w:name w:val="Default Car Car"/>
    <w:link w:val="DefaultCar"/>
    <w:locked/>
    <w:rsid w:val="00BD16F7"/>
    <w:rPr>
      <w:rFonts w:ascii="Arial" w:eastAsia="Times New Roman" w:hAnsi="Arial"/>
      <w:color w:val="000000"/>
      <w:sz w:val="24"/>
      <w:szCs w:val="24"/>
      <w:lang w:val="es-ES" w:eastAsia="es-ES"/>
    </w:rPr>
  </w:style>
  <w:style w:type="character" w:customStyle="1" w:styleId="TtuloCar">
    <w:name w:val="Título Car"/>
    <w:link w:val="a"/>
    <w:rsid w:val="00BD16F7"/>
    <w:rPr>
      <w:rFonts w:ascii="Arial" w:hAnsi="Arial"/>
      <w:b/>
      <w:sz w:val="18"/>
      <w:lang w:val="es-MX" w:eastAsia="es-ES" w:bidi="ar-SA"/>
    </w:rPr>
  </w:style>
  <w:style w:type="paragraph" w:styleId="Puesto">
    <w:name w:val="Title"/>
    <w:basedOn w:val="Normal"/>
    <w:next w:val="Normal"/>
    <w:link w:val="PuestoCar"/>
    <w:uiPriority w:val="10"/>
    <w:qFormat/>
    <w:rsid w:val="00BD16F7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PuestoCar">
    <w:name w:val="Puesto Car"/>
    <w:link w:val="Puesto"/>
    <w:uiPriority w:val="10"/>
    <w:rsid w:val="00BD16F7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customStyle="1" w:styleId="Estilo">
    <w:name w:val="Estilo"/>
    <w:rsid w:val="00CD5AE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  <w:lang w:val="es-ES" w:eastAsia="es-ES"/>
    </w:rPr>
  </w:style>
  <w:style w:type="table" w:customStyle="1" w:styleId="TableNormal">
    <w:name w:val="Table Normal"/>
    <w:uiPriority w:val="2"/>
    <w:semiHidden/>
    <w:unhideWhenUsed/>
    <w:qFormat/>
    <w:rsid w:val="00847564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847564"/>
    <w:rPr>
      <w:rFonts w:eastAsia="Times New Roman" w:cs="Times New Roman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8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7932E-5095-46FE-BF60-C702F54DD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37</Pages>
  <Words>7100</Words>
  <Characters>39054</Characters>
  <Application>Microsoft Office Word</Application>
  <DocSecurity>0</DocSecurity>
  <Lines>325</Lines>
  <Paragraphs>92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adda.granier</cp:lastModifiedBy>
  <cp:revision>9</cp:revision>
  <cp:lastPrinted>2022-12-09T17:06:00Z</cp:lastPrinted>
  <dcterms:created xsi:type="dcterms:W3CDTF">2022-11-25T21:22:00Z</dcterms:created>
  <dcterms:modified xsi:type="dcterms:W3CDTF">2022-12-10T01:35:00Z</dcterms:modified>
</cp:coreProperties>
</file>