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7E807" w14:textId="77777777" w:rsidR="0091623C" w:rsidRDefault="0091623C" w:rsidP="009162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INICIATIVA DE LA LEY DE INGRESOS DEL MUNICIPIO DE TELCHAC PUERTO, YUCATÁN PARA EL EJERCICIO FISCAL 2025:</w:t>
      </w:r>
    </w:p>
    <w:p w14:paraId="74BD4109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1B74F713" w14:textId="77777777" w:rsidR="0091623C" w:rsidRDefault="0091623C" w:rsidP="009162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TÍTULO PRIMERO </w:t>
      </w:r>
    </w:p>
    <w:p w14:paraId="713750AB" w14:textId="77777777" w:rsidR="0091623C" w:rsidRDefault="0091623C" w:rsidP="009162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DISPOSICIONES GENERALES</w:t>
      </w:r>
    </w:p>
    <w:p w14:paraId="721E95DF" w14:textId="77777777" w:rsidR="0091623C" w:rsidRDefault="0091623C" w:rsidP="0091623C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1A687FA1" w14:textId="77777777" w:rsidR="0091623C" w:rsidRDefault="0091623C" w:rsidP="009162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</w:t>
      </w:r>
    </w:p>
    <w:p w14:paraId="35F50174" w14:textId="77777777" w:rsidR="0091623C" w:rsidRDefault="0091623C" w:rsidP="009162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La Naturaleza y el Objeto de la Ley</w:t>
      </w:r>
    </w:p>
    <w:p w14:paraId="1345A14D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7149B87F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1.- </w:t>
      </w:r>
      <w:r>
        <w:rPr>
          <w:rFonts w:ascii="Arial" w:hAnsi="Arial" w:cs="Arial"/>
        </w:rPr>
        <w:t xml:space="preserve">Esta ley es de orden público y de interés social, y tiene por objeto establecer los ingresos que percibirá la Hacienda Pública del Ayuntamiento de </w:t>
      </w:r>
      <w:proofErr w:type="spellStart"/>
      <w:r>
        <w:rPr>
          <w:rFonts w:ascii="Arial" w:hAnsi="Arial" w:cs="Arial"/>
        </w:rPr>
        <w:t>Telchac</w:t>
      </w:r>
      <w:proofErr w:type="spellEnd"/>
      <w:r>
        <w:rPr>
          <w:rFonts w:ascii="Arial" w:hAnsi="Arial" w:cs="Arial"/>
        </w:rPr>
        <w:t xml:space="preserve"> Puerto, Yucatán, a través de su Tesorería Municipal, durante el ejercicio fiscal 2025.</w:t>
      </w:r>
    </w:p>
    <w:p w14:paraId="3437E2D0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F051702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2.- </w:t>
      </w:r>
      <w:r>
        <w:rPr>
          <w:rFonts w:ascii="Arial" w:hAnsi="Arial" w:cs="Arial"/>
        </w:rPr>
        <w:t xml:space="preserve">Las personas domiciliadas dentro del Municipio de </w:t>
      </w:r>
      <w:proofErr w:type="spellStart"/>
      <w:r>
        <w:rPr>
          <w:rFonts w:ascii="Arial" w:hAnsi="Arial" w:cs="Arial"/>
        </w:rPr>
        <w:t>Telchac</w:t>
      </w:r>
      <w:proofErr w:type="spellEnd"/>
      <w:r>
        <w:rPr>
          <w:rFonts w:ascii="Arial" w:hAnsi="Arial" w:cs="Arial"/>
        </w:rPr>
        <w:t xml:space="preserve"> Puerto, Yucatán que tuvieren bienes en su territorio o celebren actos que surtan efectos en el mismo, están obligados a contribuir para los gastos públicos de la manera que disponga esta ley, así como la Ley de Hacienda del Municipio de </w:t>
      </w:r>
      <w:proofErr w:type="spellStart"/>
      <w:r>
        <w:rPr>
          <w:rFonts w:ascii="Arial" w:hAnsi="Arial" w:cs="Arial"/>
        </w:rPr>
        <w:t>Telchac</w:t>
      </w:r>
      <w:proofErr w:type="spellEnd"/>
      <w:r>
        <w:rPr>
          <w:rFonts w:ascii="Arial" w:hAnsi="Arial" w:cs="Arial"/>
        </w:rPr>
        <w:t xml:space="preserve"> Puerto, Yucatán, el Código Fiscal del Estado y los demás ordenamientos fiscales de carácter local y federal.</w:t>
      </w:r>
    </w:p>
    <w:p w14:paraId="61509293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B13EBFD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3.- </w:t>
      </w:r>
      <w:r>
        <w:rPr>
          <w:rFonts w:ascii="Arial" w:hAnsi="Arial" w:cs="Arial"/>
        </w:rPr>
        <w:t xml:space="preserve">Los ingresos que se recauden por los conceptos señalados en esta ley, se destinarán a sufragar los gastos públicos establecidos y autorizados en el Presupuesto de Egresos del Municipio de </w:t>
      </w:r>
      <w:proofErr w:type="spellStart"/>
      <w:r>
        <w:rPr>
          <w:rFonts w:ascii="Arial" w:hAnsi="Arial" w:cs="Arial"/>
        </w:rPr>
        <w:t>Telchac</w:t>
      </w:r>
      <w:proofErr w:type="spellEnd"/>
      <w:r>
        <w:rPr>
          <w:rFonts w:ascii="Arial" w:hAnsi="Arial" w:cs="Arial"/>
        </w:rPr>
        <w:t xml:space="preserve"> Puerto, Yucatán, así como en lo dispuesto en los convenios de coordinación fiscal y en las leyes en que se fundamenten.</w:t>
      </w:r>
    </w:p>
    <w:p w14:paraId="765139E6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5272976" w14:textId="77777777" w:rsidR="0091623C" w:rsidRDefault="0091623C" w:rsidP="009162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CAPÍTULO II</w:t>
      </w:r>
    </w:p>
    <w:p w14:paraId="6A6E65E9" w14:textId="77777777" w:rsidR="0091623C" w:rsidRDefault="0091623C" w:rsidP="009162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los Conceptos de Ingresos</w:t>
      </w:r>
    </w:p>
    <w:p w14:paraId="284897E1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03F74C5D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4.- </w:t>
      </w:r>
      <w:r>
        <w:rPr>
          <w:rFonts w:ascii="Arial" w:hAnsi="Arial" w:cs="Arial"/>
        </w:rPr>
        <w:t xml:space="preserve">Los conceptos por los que la Hacienda Pública del Ayuntamiento de </w:t>
      </w:r>
      <w:proofErr w:type="spellStart"/>
      <w:r>
        <w:rPr>
          <w:rFonts w:ascii="Arial" w:hAnsi="Arial" w:cs="Arial"/>
        </w:rPr>
        <w:t>Telchac</w:t>
      </w:r>
      <w:proofErr w:type="spellEnd"/>
      <w:r>
        <w:rPr>
          <w:rFonts w:ascii="Arial" w:hAnsi="Arial" w:cs="Arial"/>
        </w:rPr>
        <w:t xml:space="preserve"> Puerto, Yucatán, percibirá ingresos, serán los siguientes:</w:t>
      </w:r>
    </w:p>
    <w:p w14:paraId="4139330C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A683417" w14:textId="77777777" w:rsidR="0091623C" w:rsidRDefault="0091623C" w:rsidP="009162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I.- </w:t>
      </w:r>
      <w:r>
        <w:rPr>
          <w:rFonts w:ascii="Arial" w:hAnsi="Arial" w:cs="Arial"/>
          <w:sz w:val="20"/>
          <w:szCs w:val="20"/>
        </w:rPr>
        <w:t>Impuestos;</w:t>
      </w:r>
    </w:p>
    <w:p w14:paraId="1AA3434E" w14:textId="77777777" w:rsidR="0091623C" w:rsidRDefault="0091623C" w:rsidP="009162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II.- </w:t>
      </w:r>
      <w:r>
        <w:rPr>
          <w:rFonts w:ascii="Arial" w:hAnsi="Arial" w:cs="Arial"/>
          <w:sz w:val="20"/>
          <w:szCs w:val="20"/>
        </w:rPr>
        <w:t>Derechos;</w:t>
      </w:r>
    </w:p>
    <w:p w14:paraId="0459BEDD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III.- </w:t>
      </w:r>
      <w:r>
        <w:rPr>
          <w:rFonts w:ascii="Arial" w:hAnsi="Arial" w:cs="Arial"/>
        </w:rPr>
        <w:t>Contribuciones de mejoras;</w:t>
      </w:r>
    </w:p>
    <w:p w14:paraId="01FBC841" w14:textId="77777777" w:rsidR="0091623C" w:rsidRDefault="0091623C" w:rsidP="009162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IV.- </w:t>
      </w:r>
      <w:r>
        <w:rPr>
          <w:rFonts w:ascii="Arial" w:hAnsi="Arial" w:cs="Arial"/>
          <w:sz w:val="20"/>
          <w:szCs w:val="20"/>
        </w:rPr>
        <w:t>Productos;</w:t>
      </w:r>
    </w:p>
    <w:p w14:paraId="333E2049" w14:textId="77777777" w:rsidR="0091623C" w:rsidRDefault="0091623C" w:rsidP="009162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V.- </w:t>
      </w:r>
      <w:r>
        <w:rPr>
          <w:rFonts w:ascii="Arial" w:hAnsi="Arial" w:cs="Arial"/>
          <w:sz w:val="20"/>
          <w:szCs w:val="20"/>
        </w:rPr>
        <w:t>Aprovechamientos;</w:t>
      </w:r>
    </w:p>
    <w:p w14:paraId="71694C9D" w14:textId="77777777" w:rsidR="0091623C" w:rsidRDefault="0091623C" w:rsidP="009162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VI.- </w:t>
      </w:r>
      <w:r>
        <w:rPr>
          <w:rFonts w:ascii="Arial" w:hAnsi="Arial" w:cs="Arial"/>
          <w:sz w:val="20"/>
          <w:szCs w:val="20"/>
        </w:rPr>
        <w:t>Participaciones;</w:t>
      </w:r>
    </w:p>
    <w:p w14:paraId="6FAD0770" w14:textId="77777777" w:rsidR="0091623C" w:rsidRDefault="0091623C" w:rsidP="009162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VII.- </w:t>
      </w:r>
      <w:r>
        <w:rPr>
          <w:rFonts w:ascii="Arial" w:hAnsi="Arial" w:cs="Arial"/>
          <w:sz w:val="20"/>
          <w:szCs w:val="20"/>
        </w:rPr>
        <w:t>Aportaciones, e</w:t>
      </w:r>
    </w:p>
    <w:p w14:paraId="5C033CCF" w14:textId="77777777" w:rsidR="0091623C" w:rsidRDefault="0091623C" w:rsidP="009162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VIII.- </w:t>
      </w:r>
      <w:r>
        <w:rPr>
          <w:rFonts w:ascii="Arial" w:hAnsi="Arial" w:cs="Arial"/>
          <w:sz w:val="20"/>
          <w:szCs w:val="20"/>
        </w:rPr>
        <w:t>Ingresos extraordinarios.</w:t>
      </w:r>
    </w:p>
    <w:p w14:paraId="0340CB69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7C8386F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Artículo 5.- </w:t>
      </w:r>
      <w:r>
        <w:rPr>
          <w:rFonts w:ascii="Arial" w:hAnsi="Arial" w:cs="Arial"/>
        </w:rPr>
        <w:t>Los impuestos que el municipio percibirá se clasificarán como sigue: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1547"/>
      </w:tblGrid>
      <w:tr w:rsidR="0091623C" w:rsidRPr="009862C0" w14:paraId="560EDF90" w14:textId="77777777" w:rsidTr="00BD03E6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729EA7F" w14:textId="77777777" w:rsidR="0091623C" w:rsidRPr="009862C0" w:rsidRDefault="0091623C" w:rsidP="00BD03E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Impuestos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5D164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27,067,959.00</w:t>
            </w:r>
          </w:p>
        </w:tc>
      </w:tr>
      <w:tr w:rsidR="0091623C" w:rsidRPr="009862C0" w14:paraId="2BE93412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96E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sobre los ingresos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CF1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89,164.00</w:t>
            </w:r>
          </w:p>
        </w:tc>
      </w:tr>
      <w:tr w:rsidR="0091623C" w:rsidRPr="009862C0" w14:paraId="03B307CD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6B0F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sobre el patrimonio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418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1,759,946.00</w:t>
            </w:r>
          </w:p>
        </w:tc>
      </w:tr>
      <w:tr w:rsidR="0091623C" w:rsidRPr="009862C0" w14:paraId="146FAC73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71A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59B1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25,187,601.00</w:t>
            </w:r>
          </w:p>
        </w:tc>
      </w:tr>
      <w:tr w:rsidR="0091623C" w:rsidRPr="009862C0" w14:paraId="7FF78DC7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6C1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al comercio exterior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ED3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:rsidRPr="009862C0" w14:paraId="7438C6B6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649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sobre Nóminas y Asimilables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643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:rsidRPr="009862C0" w14:paraId="6ACE3758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42B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Ecológicos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FCB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:rsidRPr="009862C0" w14:paraId="0147CE5A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AB1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Accesorios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52E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31,248.00</w:t>
            </w:r>
          </w:p>
        </w:tc>
      </w:tr>
      <w:tr w:rsidR="0091623C" w:rsidRPr="009862C0" w14:paraId="530273F0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0E4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Otros Impuestos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C64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:rsidRPr="009862C0" w14:paraId="3E6FB155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D17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91A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5DF2EE22" w14:textId="77777777" w:rsidR="0091623C" w:rsidRDefault="0091623C" w:rsidP="0091623C">
      <w:pPr>
        <w:pStyle w:val="Textoindependiente"/>
        <w:jc w:val="both"/>
        <w:rPr>
          <w:rFonts w:ascii="Arial" w:hAnsi="Arial" w:cs="Arial"/>
        </w:rPr>
      </w:pPr>
    </w:p>
    <w:p w14:paraId="4BA6808B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D9E2771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6.- </w:t>
      </w:r>
      <w:r>
        <w:rPr>
          <w:rFonts w:ascii="Arial" w:hAnsi="Arial" w:cs="Arial"/>
        </w:rPr>
        <w:t>Los derechos que el municipio percibirá se causarán por los siguientes conceptos:</w:t>
      </w:r>
    </w:p>
    <w:p w14:paraId="475BF6D0" w14:textId="77777777" w:rsidR="0091623C" w:rsidRDefault="0091623C" w:rsidP="0091623C">
      <w:pPr>
        <w:pStyle w:val="Textoindependiente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2"/>
        <w:gridCol w:w="1425"/>
      </w:tblGrid>
      <w:tr w:rsidR="0091623C" w:rsidRPr="009862C0" w14:paraId="470F56F6" w14:textId="77777777" w:rsidTr="00BD03E6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E185E75" w14:textId="77777777" w:rsidR="0091623C" w:rsidRPr="009862C0" w:rsidRDefault="0091623C" w:rsidP="00BD03E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Derechos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C809F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1,963,500.00</w:t>
            </w:r>
          </w:p>
        </w:tc>
      </w:tr>
      <w:tr w:rsidR="0091623C" w:rsidRPr="009862C0" w14:paraId="6DDAC96C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74E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04E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40,641.00</w:t>
            </w:r>
          </w:p>
        </w:tc>
      </w:tr>
      <w:tr w:rsidR="0091623C" w:rsidRPr="009862C0" w14:paraId="07823488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34F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Derechos por prestación de servicios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04E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:rsidRPr="009862C0" w14:paraId="4453254C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E9E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Otros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97E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281,685.00</w:t>
            </w:r>
          </w:p>
        </w:tc>
      </w:tr>
      <w:tr w:rsidR="0091623C" w:rsidRPr="009862C0" w14:paraId="252B880D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C3C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Accesorios de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BA8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1,636,692.00</w:t>
            </w:r>
          </w:p>
        </w:tc>
      </w:tr>
      <w:tr w:rsidR="0091623C" w:rsidRPr="009862C0" w14:paraId="33C60041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129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B7A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4,482.00</w:t>
            </w:r>
          </w:p>
        </w:tc>
      </w:tr>
    </w:tbl>
    <w:p w14:paraId="4E049DE5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22A43B1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7.- </w:t>
      </w:r>
      <w:r>
        <w:rPr>
          <w:rFonts w:ascii="Arial" w:hAnsi="Arial" w:cs="Arial"/>
        </w:rPr>
        <w:t>Las contribuciones de mejoras que la Hacienda Pública Municipal tiene derecho de percibir, serán las siguientes: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91623C" w:rsidRPr="009862C0" w14:paraId="6D8BFA22" w14:textId="77777777" w:rsidTr="00BD03E6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A73AD8C" w14:textId="77777777" w:rsidR="0091623C" w:rsidRPr="009862C0" w:rsidRDefault="0091623C" w:rsidP="00BD03E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Contribuciones de mejoras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5C24E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0.00</w:t>
            </w:r>
          </w:p>
        </w:tc>
      </w:tr>
      <w:tr w:rsidR="0091623C" w:rsidRPr="009862C0" w14:paraId="30517D4F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55A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Contribución de mejoras por obras públicas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FDB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:rsidRPr="009862C0" w14:paraId="18F53FBA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1724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8F1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139A84E3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9E8A26D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8.- </w:t>
      </w:r>
      <w:r>
        <w:rPr>
          <w:rFonts w:ascii="Arial" w:hAnsi="Arial" w:cs="Arial"/>
        </w:rPr>
        <w:t>Los ingresos que la Hacienda Pública Municipal percibirá por concepto de productos, serán las siguientes:</w:t>
      </w:r>
    </w:p>
    <w:p w14:paraId="5CABFEA5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5"/>
        <w:gridCol w:w="1242"/>
      </w:tblGrid>
      <w:tr w:rsidR="0091623C" w:rsidRPr="009862C0" w14:paraId="394BCD97" w14:textId="77777777" w:rsidTr="00BD03E6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D54F1FB" w14:textId="77777777" w:rsidR="0091623C" w:rsidRPr="009862C0" w:rsidRDefault="0091623C" w:rsidP="00BD03E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Productos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4158E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160,031.00</w:t>
            </w:r>
          </w:p>
        </w:tc>
      </w:tr>
      <w:tr w:rsidR="0091623C" w:rsidRPr="009862C0" w14:paraId="6BCEDDF0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E00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Productos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4F2B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160,031.00</w:t>
            </w:r>
          </w:p>
        </w:tc>
      </w:tr>
      <w:tr w:rsidR="0091623C" w:rsidRPr="009862C0" w14:paraId="53E66BFA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EAA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0FB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49C948C3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9F943BF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9.- </w:t>
      </w:r>
      <w:r>
        <w:rPr>
          <w:rFonts w:ascii="Arial" w:hAnsi="Arial" w:cs="Arial"/>
        </w:rPr>
        <w:t>Los ingresos que la Hacienda Pública Municipal percibirá por concepto de aprovechamientos, se clasificarán de la siguiente manera: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91623C" w:rsidRPr="009862C0" w14:paraId="125F39B0" w14:textId="77777777" w:rsidTr="00BD03E6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AA8C73B" w14:textId="77777777" w:rsidR="0091623C" w:rsidRPr="009862C0" w:rsidRDefault="0091623C" w:rsidP="00BD03E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lastRenderedPageBreak/>
              <w:t>Aprovechamientos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02243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25,271.00</w:t>
            </w:r>
          </w:p>
        </w:tc>
      </w:tr>
      <w:tr w:rsidR="0091623C" w:rsidRPr="009862C0" w14:paraId="3CA49655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424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Aprovechamientos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38E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25,271.00</w:t>
            </w:r>
          </w:p>
        </w:tc>
      </w:tr>
      <w:tr w:rsidR="0091623C" w:rsidRPr="009862C0" w14:paraId="76AE7178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1A1E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Aprovechamientos patrimoniales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F34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:rsidRPr="009862C0" w14:paraId="5881149C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1CC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Accesorios de aprovechamientos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D37C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:rsidRPr="009862C0" w14:paraId="5FD3AD96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955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AF7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56B734C0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D6F7ABF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10.- </w:t>
      </w:r>
      <w:r>
        <w:rPr>
          <w:rFonts w:ascii="Arial" w:hAnsi="Arial" w:cs="Arial"/>
        </w:rPr>
        <w:t>Los ingresos por Participaciones que percibirá la Hacienda Pública Municipal se integrarán por los siguientes conceptos:</w:t>
      </w:r>
    </w:p>
    <w:p w14:paraId="48C4D8CA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842"/>
      </w:tblGrid>
      <w:tr w:rsidR="0091623C" w:rsidRPr="009862C0" w14:paraId="0E8D3870" w14:textId="77777777" w:rsidTr="00BD03E6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A56" w14:textId="77777777" w:rsidR="0091623C" w:rsidRPr="009862C0" w:rsidRDefault="0091623C" w:rsidP="00BD03E6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Participaciones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D9F" w14:textId="77777777" w:rsidR="0091623C" w:rsidRPr="009862C0" w:rsidRDefault="0091623C" w:rsidP="00BD03E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62C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16,157,507.00</w:t>
            </w:r>
          </w:p>
        </w:tc>
      </w:tr>
    </w:tbl>
    <w:p w14:paraId="5ABAD4E9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C86DFA3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11.- </w:t>
      </w:r>
      <w:r>
        <w:rPr>
          <w:rFonts w:ascii="Arial" w:hAnsi="Arial" w:cs="Arial"/>
        </w:rPr>
        <w:t>Las aportaciones que recaudará la Hacienda Pública Municipal se integrarán con los siguientes conceptos:</w:t>
      </w:r>
    </w:p>
    <w:p w14:paraId="6D3E46C1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2"/>
        <w:gridCol w:w="1425"/>
      </w:tblGrid>
      <w:tr w:rsidR="0091623C" w14:paraId="42B194B2" w14:textId="77777777" w:rsidTr="00BD03E6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92D5274" w14:textId="77777777" w:rsidR="0091623C" w:rsidRDefault="0091623C" w:rsidP="00BD03E6">
            <w:pPr>
              <w:widowControl/>
              <w:autoSpaceDE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Aportaciones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C0D4D4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3,775,596.00</w:t>
            </w:r>
          </w:p>
        </w:tc>
      </w:tr>
      <w:tr w:rsidR="0091623C" w14:paraId="7A0A4B8D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35AD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Fondo de Aportaciones para la Infraestructura Social Municipal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EC7D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1,969,592.00</w:t>
            </w:r>
          </w:p>
        </w:tc>
      </w:tr>
      <w:tr w:rsidR="0091623C" w14:paraId="44F8C242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5FBF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Fondo de Aportaciones para el Fortalecimiento Municipal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895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1,806,004.00</w:t>
            </w:r>
          </w:p>
        </w:tc>
      </w:tr>
    </w:tbl>
    <w:p w14:paraId="1641278F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C975AA9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57DEAB3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12.- </w:t>
      </w:r>
      <w:r>
        <w:rPr>
          <w:rFonts w:ascii="Arial" w:hAnsi="Arial" w:cs="Arial"/>
        </w:rPr>
        <w:t>Los ingresos extraordinarios que podrá percibir la Hacienda Pública Municipal serán los siguientes: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91623C" w14:paraId="7F1966CB" w14:textId="77777777" w:rsidTr="00BD03E6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19EAF" w14:textId="77777777" w:rsidR="0091623C" w:rsidRDefault="0091623C" w:rsidP="00BD03E6">
            <w:pPr>
              <w:widowControl/>
              <w:autoSpaceDE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Ingresos por ventas de bienes, prestaciones de servicios y otros ingresos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516841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0.00</w:t>
            </w:r>
          </w:p>
        </w:tc>
      </w:tr>
      <w:tr w:rsidR="0091623C" w14:paraId="04116CBE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6A24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instituciones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publicas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seguridad social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AC3E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14:paraId="581129B6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5A90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 de empresas productivas del estado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203A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14:paraId="0D4F16E9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0063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entidades paraestatales y fideicomisos no empresariales y no financieros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A490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14:paraId="7E1E8686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A005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entidades paraestatales empresariales no financieras con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paticipacion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9C35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14:paraId="0A00D8EB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CABF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entidades paraestatales empresariales financieras monetarias  con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paticipacion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FC31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14:paraId="4B07199C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5F2D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entidades paraestatales empresariales financieras no monetarias con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participacion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16D7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14:paraId="77B0057B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57E7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prwestacion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fideicomisos financieros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publicos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con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participacion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mayoriteria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17C7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14:paraId="62A70ACD" w14:textId="77777777" w:rsidTr="00BD03E6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37DF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los poderes legislativo y judicial y de los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organos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autonomos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26F9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  <w:tr w:rsidR="0091623C" w14:paraId="1AB0D72C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4D57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Ingresos por ventas de bienes y servicios producidos en establecimientos del Gobierno Central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C78A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0.00</w:t>
            </w:r>
          </w:p>
        </w:tc>
      </w:tr>
    </w:tbl>
    <w:p w14:paraId="0D3B64E4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91623C" w14:paraId="3661D7A6" w14:textId="77777777" w:rsidTr="00BD03E6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A3141" w14:textId="77777777" w:rsidR="0091623C" w:rsidRDefault="0091623C" w:rsidP="00BD03E6">
            <w:pPr>
              <w:widowControl/>
              <w:autoSpaceDE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Transferencias, Asignaciones, Subsidios y subvenciones, y pensiones y jubilaciones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606DD1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0.00</w:t>
            </w:r>
          </w:p>
        </w:tc>
      </w:tr>
      <w:tr w:rsidR="0091623C" w14:paraId="647A2686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C448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Transferenias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y asignaciones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FB36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91623C" w14:paraId="7D7FA64E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CFB3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Subsidios y Subvenciones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EAE1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91623C" w14:paraId="4079102F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61C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Pensiones y Jubilaciones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18BE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91623C" w14:paraId="63585850" w14:textId="77777777" w:rsidTr="00BD03E6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A8C5" w14:textId="77777777" w:rsidR="0091623C" w:rsidRDefault="0091623C" w:rsidP="00BD03E6">
            <w:pPr>
              <w:widowControl/>
              <w:autoSpaceDE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Transferencias a Fideicomisos, mandatos y análogos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9BA1" w14:textId="77777777" w:rsidR="0091623C" w:rsidRDefault="0091623C" w:rsidP="00BD03E6">
            <w:pPr>
              <w:widowControl/>
              <w:autoSpaceDE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4F40D352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4F7DDF7" w14:textId="77777777" w:rsidR="0091623C" w:rsidRDefault="0091623C" w:rsidP="0091623C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91"/>
        <w:gridCol w:w="589"/>
        <w:gridCol w:w="1570"/>
      </w:tblGrid>
      <w:tr w:rsidR="0091623C" w14:paraId="4BE09057" w14:textId="77777777" w:rsidTr="00BD03E6">
        <w:trPr>
          <w:trHeight w:val="20"/>
        </w:trPr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40AF2CC" w14:textId="77777777" w:rsidR="0091623C" w:rsidRDefault="0091623C" w:rsidP="00BD03E6">
            <w:pPr>
              <w:pStyle w:val="TableParagraph"/>
              <w:spacing w:line="360" w:lineRule="auto"/>
              <w:ind w:left="1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Convenios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3113A14" w14:textId="77777777" w:rsidR="0091623C" w:rsidRDefault="0091623C" w:rsidP="00BD03E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6EDCD0E" w14:textId="77777777" w:rsidR="0091623C" w:rsidRDefault="0091623C" w:rsidP="00BD03E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791,323.00</w:t>
            </w:r>
          </w:p>
        </w:tc>
      </w:tr>
      <w:tr w:rsidR="0091623C" w14:paraId="2330BB7B" w14:textId="77777777" w:rsidTr="00BD03E6">
        <w:trPr>
          <w:trHeight w:val="283"/>
        </w:trPr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E35EC" w14:textId="77777777" w:rsidR="0091623C" w:rsidRDefault="0091623C" w:rsidP="00BD03E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Con la Federación o el Estado: Hábitat, Tu Casa, 3x1 migrantes, Rescate de Espacios Públicos, entre otros.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749D2" w14:textId="77777777" w:rsidR="0091623C" w:rsidRDefault="0091623C" w:rsidP="00BD03E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17C1C6" w14:textId="77777777" w:rsidR="0091623C" w:rsidRDefault="0091623C" w:rsidP="00BD03E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1AF06" w14:textId="77777777" w:rsidR="0091623C" w:rsidRDefault="0091623C" w:rsidP="00BD03E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7542C34" w14:textId="77777777" w:rsidR="0091623C" w:rsidRDefault="0091623C" w:rsidP="00BD03E6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$ 791,323.00</w:t>
            </w:r>
          </w:p>
        </w:tc>
      </w:tr>
    </w:tbl>
    <w:p w14:paraId="1F952970" w14:textId="77777777" w:rsidR="0091623C" w:rsidRDefault="0091623C" w:rsidP="0091623C"/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5"/>
        <w:gridCol w:w="591"/>
        <w:gridCol w:w="1574"/>
      </w:tblGrid>
      <w:tr w:rsidR="0091623C" w14:paraId="3A33FB2B" w14:textId="77777777" w:rsidTr="00BD03E6">
        <w:trPr>
          <w:trHeight w:val="954"/>
        </w:trPr>
        <w:tc>
          <w:tcPr>
            <w:tcW w:w="3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1B19" w14:textId="77777777" w:rsidR="0091623C" w:rsidRDefault="0091623C" w:rsidP="00BD03E6">
            <w:pPr>
              <w:spacing w:line="360" w:lineRule="auto"/>
              <w:ind w:left="147" w:right="17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EL TOTAL DE INGRESOS QUE EL MUNICIPIO DE TELCHAC PUERTO, YUCATÁN PERCIBIRÁ DURANTE EL EJERCICIO FISCAL 2025, ASCENDERÁ A: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F63B9" w14:textId="77777777" w:rsidR="0091623C" w:rsidRDefault="0091623C" w:rsidP="00BD03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1A1A6" w14:textId="77777777" w:rsidR="0091623C" w:rsidRDefault="0091623C" w:rsidP="00BD03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3374B" w14:textId="77777777" w:rsidR="0091623C" w:rsidRDefault="0091623C" w:rsidP="00BD03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D17DC" w14:textId="77777777" w:rsidR="0091623C" w:rsidRDefault="0091623C" w:rsidP="00BD03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8FDB4" w14:textId="77777777" w:rsidR="0091623C" w:rsidRDefault="0091623C" w:rsidP="00BD03E6">
            <w:pPr>
              <w:spacing w:line="228" w:lineRule="exact"/>
              <w:ind w:left="-2"/>
              <w:jc w:val="center"/>
              <w:rPr>
                <w:rFonts w:ascii="Arial"/>
                <w:b/>
                <w:w w:val="105"/>
                <w:sz w:val="20"/>
              </w:rPr>
            </w:pPr>
          </w:p>
          <w:p w14:paraId="3AC9D7BB" w14:textId="77777777" w:rsidR="0091623C" w:rsidRDefault="0091623C" w:rsidP="00BD03E6">
            <w:pPr>
              <w:spacing w:line="228" w:lineRule="exact"/>
              <w:rPr>
                <w:rFonts w:ascii="Arial"/>
                <w:b/>
                <w:w w:val="105"/>
                <w:sz w:val="20"/>
              </w:rPr>
            </w:pPr>
          </w:p>
          <w:p w14:paraId="6C65E5A4" w14:textId="77777777" w:rsidR="0091623C" w:rsidRDefault="0091623C" w:rsidP="00BD03E6">
            <w:pPr>
              <w:spacing w:line="228" w:lineRule="exact"/>
              <w:rPr>
                <w:rFonts w:ascii="Arial"/>
                <w:b/>
                <w:w w:val="105"/>
                <w:sz w:val="20"/>
              </w:rPr>
            </w:pPr>
          </w:p>
          <w:p w14:paraId="1C27B413" w14:textId="77777777" w:rsidR="0091623C" w:rsidRDefault="0091623C" w:rsidP="00BD03E6">
            <w:pPr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49</w:t>
            </w:r>
            <w:r>
              <w:rPr>
                <w:rFonts w:ascii="Arial"/>
                <w:b/>
                <w:w w:val="105"/>
                <w:sz w:val="20"/>
              </w:rPr>
              <w:t>’</w:t>
            </w:r>
            <w:r>
              <w:rPr>
                <w:rFonts w:ascii="Arial"/>
                <w:b/>
                <w:w w:val="105"/>
                <w:sz w:val="20"/>
              </w:rPr>
              <w:t>941,187.00</w:t>
            </w:r>
          </w:p>
        </w:tc>
      </w:tr>
    </w:tbl>
    <w:p w14:paraId="0805CB5E" w14:textId="77777777" w:rsidR="00917E92" w:rsidRDefault="00917E92" w:rsidP="00917E92">
      <w:pPr>
        <w:pStyle w:val="Textoindependiente"/>
        <w:jc w:val="both"/>
        <w:rPr>
          <w:rFonts w:ascii="Arial" w:hAnsi="Arial" w:cs="Arial"/>
        </w:rPr>
      </w:pPr>
    </w:p>
    <w:p w14:paraId="61579416" w14:textId="77777777" w:rsidR="00917E92" w:rsidRDefault="00917E92" w:rsidP="00917E92">
      <w:pPr>
        <w:spacing w:before="93"/>
        <w:ind w:left="3342" w:right="3640"/>
        <w:jc w:val="center"/>
        <w:rPr>
          <w:rFonts w:ascii="Arial" w:hAnsi="Arial"/>
          <w:b/>
          <w:sz w:val="20"/>
        </w:rPr>
      </w:pPr>
      <w:r w:rsidRPr="00C00405">
        <w:rPr>
          <w:rFonts w:ascii="Arial" w:hAnsi="Arial"/>
          <w:b/>
          <w:spacing w:val="-1"/>
          <w:sz w:val="20"/>
        </w:rPr>
        <w:t xml:space="preserve">TÍTULO </w:t>
      </w:r>
      <w:r w:rsidRPr="00C00405"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IMPUESTOS</w:t>
      </w:r>
    </w:p>
    <w:p w14:paraId="77D90002" w14:textId="77777777" w:rsidR="00917E92" w:rsidRDefault="00917E92" w:rsidP="00917E92">
      <w:pPr>
        <w:pStyle w:val="Textoindependiente"/>
        <w:rPr>
          <w:rFonts w:ascii="Arial"/>
          <w:b/>
          <w:sz w:val="22"/>
        </w:rPr>
      </w:pPr>
    </w:p>
    <w:p w14:paraId="5AE23BC5" w14:textId="77777777" w:rsidR="00917E92" w:rsidRDefault="00917E92" w:rsidP="00917E92">
      <w:pPr>
        <w:pStyle w:val="Textoindependiente"/>
        <w:spacing w:before="2"/>
        <w:rPr>
          <w:rFonts w:ascii="Arial"/>
          <w:b/>
          <w:sz w:val="18"/>
        </w:rPr>
      </w:pPr>
    </w:p>
    <w:p w14:paraId="341BD5C0" w14:textId="77777777" w:rsidR="00917E92" w:rsidRDefault="00917E92" w:rsidP="00917E92">
      <w:pPr>
        <w:ind w:left="1993" w:right="22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2AE3F0C8" w14:textId="77777777" w:rsidR="00917E92" w:rsidRDefault="00917E92" w:rsidP="00917E92">
      <w:pPr>
        <w:spacing w:before="114"/>
        <w:ind w:left="1990" w:right="228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0598EDD2" w14:textId="77777777" w:rsidR="00917E92" w:rsidRDefault="00917E92" w:rsidP="00917E92">
      <w:pPr>
        <w:pStyle w:val="Textoindependiente"/>
        <w:rPr>
          <w:rFonts w:ascii="Arial"/>
          <w:b/>
          <w:sz w:val="22"/>
        </w:rPr>
      </w:pPr>
    </w:p>
    <w:p w14:paraId="56E83780" w14:textId="77777777" w:rsidR="00917E92" w:rsidRDefault="00917E92" w:rsidP="00917E92">
      <w:pPr>
        <w:pStyle w:val="Textoindependiente"/>
        <w:spacing w:before="1"/>
        <w:rPr>
          <w:rFonts w:ascii="Arial"/>
          <w:b/>
          <w:sz w:val="18"/>
        </w:rPr>
      </w:pPr>
    </w:p>
    <w:p w14:paraId="25A61BC4" w14:textId="77777777" w:rsidR="00917E92" w:rsidRDefault="00917E92" w:rsidP="00917E92">
      <w:pPr>
        <w:pStyle w:val="Textoindependiente"/>
        <w:spacing w:line="360" w:lineRule="auto"/>
        <w:ind w:left="222" w:right="513"/>
        <w:jc w:val="both"/>
      </w:pPr>
      <w:r>
        <w:rPr>
          <w:rFonts w:ascii="Arial" w:hAnsi="Arial"/>
          <w:b/>
        </w:rPr>
        <w:t xml:space="preserve">Artículo 13.- </w:t>
      </w:r>
      <w:r>
        <w:t>Son impuestos, las contribuciones establecidas en ley que deben pagar las personas</w:t>
      </w:r>
      <w:r>
        <w:rPr>
          <w:spacing w:val="1"/>
        </w:rPr>
        <w:t xml:space="preserve"> </w:t>
      </w:r>
      <w:r>
        <w:t>físicas y morales que se encuentren en la situación jurídica o de hecho prevista por la misma y que</w:t>
      </w:r>
      <w:r>
        <w:rPr>
          <w:spacing w:val="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distintas de las señaladas en</w:t>
      </w:r>
      <w:r>
        <w:rPr>
          <w:spacing w:val="-2"/>
        </w:rPr>
        <w:t xml:space="preserve"> </w:t>
      </w:r>
      <w:r>
        <w:t>los títulos Tercero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Cuarto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7"/>
        </w:rPr>
        <w:t xml:space="preserve"> </w:t>
      </w:r>
      <w:r>
        <w:t>ley.</w:t>
      </w:r>
    </w:p>
    <w:p w14:paraId="7084081D" w14:textId="77777777" w:rsidR="00917E92" w:rsidRDefault="00917E92" w:rsidP="00917E92">
      <w:pPr>
        <w:pStyle w:val="Textoindependiente"/>
        <w:spacing w:before="2"/>
        <w:rPr>
          <w:sz w:val="30"/>
        </w:rPr>
      </w:pPr>
    </w:p>
    <w:p w14:paraId="14383F8B" w14:textId="77777777" w:rsidR="00917E92" w:rsidRDefault="00917E92" w:rsidP="00917E92">
      <w:pPr>
        <w:pStyle w:val="Textoindependiente"/>
        <w:ind w:left="222"/>
        <w:jc w:val="both"/>
      </w:pPr>
      <w:r>
        <w:t>Para el</w:t>
      </w:r>
      <w:r>
        <w:rPr>
          <w:spacing w:val="-3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predial</w:t>
      </w:r>
      <w:r>
        <w:rPr>
          <w:spacing w:val="-3"/>
        </w:rPr>
        <w:t xml:space="preserve"> </w:t>
      </w:r>
      <w:r>
        <w:t>con base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catastral</w:t>
      </w:r>
      <w:r>
        <w:rPr>
          <w:spacing w:val="-4"/>
        </w:rPr>
        <w:t xml:space="preserve"> </w:t>
      </w:r>
      <w:r>
        <w:t>se tomará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siguiente:</w:t>
      </w:r>
    </w:p>
    <w:p w14:paraId="4CEA667A" w14:textId="77777777" w:rsidR="00917E92" w:rsidRDefault="00917E92" w:rsidP="00917E92">
      <w:pPr>
        <w:pStyle w:val="Textoindependiente"/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1"/>
        <w:gridCol w:w="4347"/>
      </w:tblGrid>
      <w:tr w:rsidR="00917E92" w:rsidRPr="009A7A4B" w14:paraId="1F228DF1" w14:textId="77777777" w:rsidTr="00521C14">
        <w:trPr>
          <w:trHeight w:val="433"/>
        </w:trPr>
        <w:tc>
          <w:tcPr>
            <w:tcW w:w="8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2BE3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TABLA DE VALORES DE TERRENO Y CONSTRUCCIÖN DEL MUNICIPIO DE TELCHAC PUERTO</w:t>
            </w:r>
          </w:p>
        </w:tc>
      </w:tr>
      <w:tr w:rsidR="00917E92" w:rsidRPr="009A7A4B" w14:paraId="62AD58D7" w14:textId="77777777" w:rsidTr="00521C14">
        <w:trPr>
          <w:trHeight w:val="433"/>
        </w:trPr>
        <w:tc>
          <w:tcPr>
            <w:tcW w:w="8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AC0E4D" w14:textId="7777777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7E92" w:rsidRPr="009A7A4B" w14:paraId="4C21C14B" w14:textId="77777777" w:rsidTr="00521C14">
        <w:trPr>
          <w:trHeight w:val="300"/>
        </w:trPr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62B24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ZOFEMAT</w:t>
            </w:r>
          </w:p>
        </w:tc>
      </w:tr>
      <w:tr w:rsidR="00917E92" w:rsidRPr="009A7A4B" w14:paraId="49077BBC" w14:textId="77777777" w:rsidTr="00521C14">
        <w:trPr>
          <w:trHeight w:val="1547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437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TODOS LOS PREDIOS QUE COLINDEN CON LA ZOFEMAT QUE NO SEAN CONJUNTOS HABITACIONALES (CONDOMINIOS, FRACCIONAMIENTOS, HOTELES ETC.) DE LA CALLE 4 A LA CALLE 100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54727" w14:textId="1B983C4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="008E34B8"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 xml:space="preserve">$      </w:t>
            </w:r>
            <w:r w:rsidR="00C020D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50</w:t>
            </w:r>
            <w:r w:rsidRPr="00C020D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0,000.00 POR M</w:t>
            </w:r>
            <w:r w:rsidR="008E34B8" w:rsidRPr="00C020D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 xml:space="preserve">ETRO </w:t>
            </w:r>
            <w:r w:rsidRPr="00C020D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L</w:t>
            </w:r>
            <w:r w:rsidR="008E34B8" w:rsidRPr="00C020D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INEAL</w:t>
            </w:r>
          </w:p>
        </w:tc>
      </w:tr>
      <w:tr w:rsidR="00917E92" w:rsidRPr="009A7A4B" w14:paraId="2FD1254E" w14:textId="77777777" w:rsidTr="00521C14">
        <w:trPr>
          <w:trHeight w:val="847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22A99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VALORES UNITARIOS DE CONSTRUCCIÖN PREDIO QUE COLINDEN CON LA ZOFEMAT QUE NO SEAN CONJUNTOS HABITACIONALES (CONDOMINIOS, FRACCIONAMIENTOS ETC.)</w:t>
            </w:r>
          </w:p>
        </w:tc>
      </w:tr>
      <w:tr w:rsidR="00917E92" w:rsidRPr="009A7A4B" w14:paraId="23A9B673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E93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EDE0F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 POR M2</w:t>
            </w:r>
          </w:p>
        </w:tc>
      </w:tr>
      <w:tr w:rsidR="00917E92" w:rsidRPr="009A7A4B" w14:paraId="42C0D01F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AD1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CONCRETO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90E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$5,025.00</w:t>
            </w:r>
          </w:p>
        </w:tc>
      </w:tr>
      <w:tr w:rsidR="00917E92" w:rsidRPr="009A7A4B" w14:paraId="30B4443F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FA91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HIERRO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58D8D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$3,100.00</w:t>
            </w:r>
          </w:p>
        </w:tc>
      </w:tr>
      <w:tr w:rsidR="00917E92" w:rsidRPr="009A7A4B" w14:paraId="7238D599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FA1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ROLLIZOS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D75B1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$3,600.00</w:t>
            </w:r>
          </w:p>
        </w:tc>
      </w:tr>
      <w:tr w:rsidR="00917E92" w:rsidRPr="009A7A4B" w14:paraId="45F18214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47A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ZINC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532FA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$3,600.00</w:t>
            </w:r>
          </w:p>
        </w:tc>
      </w:tr>
      <w:tr w:rsidR="00917E92" w:rsidRPr="009A7A4B" w14:paraId="2786ACFA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0A43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ASBESTO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E93BD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$4,550.00</w:t>
            </w:r>
          </w:p>
        </w:tc>
      </w:tr>
      <w:tr w:rsidR="00917E92" w:rsidRPr="009A7A4B" w14:paraId="212B0BEF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BB46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TEJA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B5F1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$4,550.00</w:t>
            </w:r>
          </w:p>
        </w:tc>
      </w:tr>
      <w:tr w:rsidR="00917E92" w:rsidRPr="009A7A4B" w14:paraId="4144E72B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3DD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CARTON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6361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$2,600.00</w:t>
            </w:r>
          </w:p>
        </w:tc>
      </w:tr>
      <w:tr w:rsidR="00917E92" w:rsidRPr="009A7A4B" w14:paraId="1130D19E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30E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PAJA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2681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$2,600.00</w:t>
            </w:r>
          </w:p>
        </w:tc>
      </w:tr>
      <w:tr w:rsidR="00917E92" w:rsidRPr="009A7A4B" w14:paraId="4AB2B12B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4CE7" w14:textId="7777777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FDBA" w14:textId="7777777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17E92" w:rsidRPr="009A7A4B" w14:paraId="738412C6" w14:textId="77777777" w:rsidTr="00521C14">
        <w:trPr>
          <w:trHeight w:val="300"/>
        </w:trPr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3AE5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ZONA CENTRO</w:t>
            </w:r>
          </w:p>
        </w:tc>
      </w:tr>
      <w:tr w:rsidR="00917E92" w:rsidRPr="009A7A4B" w14:paraId="4D057CD1" w14:textId="77777777" w:rsidTr="00521C14">
        <w:trPr>
          <w:trHeight w:val="1353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279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PREDIOS QUE SE ENCUENTREN DE LA CALLE 19 A LA CALLE 23 ENTRE 14 Y 26 QUE NO SEAN CONJUNTOS HABITACIONALES (CONDOMINIOS, FRACCIONAMIENTOS, HOTELES, ETC.)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E12F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VALOR DEL TERRENO </w:t>
            </w:r>
          </w:p>
          <w:p w14:paraId="7713C8A6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  250 POR M2</w:t>
            </w:r>
          </w:p>
        </w:tc>
      </w:tr>
      <w:tr w:rsidR="00917E92" w:rsidRPr="009A7A4B" w14:paraId="150D0DE0" w14:textId="77777777" w:rsidTr="00521C14">
        <w:trPr>
          <w:trHeight w:val="847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924925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VALORES UNITARIOS DE CONSTRUCCIÓNPREDIOS QUE SE ENCUENTREN DE LA CALLE 19 A LA CALLE 23 ENTRE 14 Y 26 QUE NO SEAN CONJUNTOS HABITACIONALES (CONDOMINIOS, FRACCIONAMIENTOS, HOTELES, ETC.)</w:t>
            </w:r>
          </w:p>
        </w:tc>
      </w:tr>
      <w:tr w:rsidR="00917E92" w:rsidRPr="009A7A4B" w14:paraId="6E66DF51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0066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E217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 POR M2</w:t>
            </w:r>
          </w:p>
        </w:tc>
      </w:tr>
      <w:tr w:rsidR="00917E92" w:rsidRPr="009A7A4B" w14:paraId="2F58F2B8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7C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CONCRETO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DE3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$4,425.00</w:t>
            </w:r>
          </w:p>
        </w:tc>
      </w:tr>
      <w:tr w:rsidR="00917E92" w:rsidRPr="009A7A4B" w14:paraId="7BC02FDB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57A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HIERRO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3A79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$2,500.00</w:t>
            </w:r>
          </w:p>
        </w:tc>
      </w:tr>
      <w:tr w:rsidR="00917E92" w:rsidRPr="009A7A4B" w14:paraId="097D1B3D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CEA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ROLLIZOS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CE4A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$3,000.00</w:t>
            </w:r>
          </w:p>
        </w:tc>
      </w:tr>
      <w:tr w:rsidR="00917E92" w:rsidRPr="009A7A4B" w14:paraId="7B79D821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F98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ZINC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9590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$3,000.00</w:t>
            </w:r>
          </w:p>
        </w:tc>
      </w:tr>
      <w:tr w:rsidR="00917E92" w:rsidRPr="009A7A4B" w14:paraId="73555CB3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61BA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ASBESTO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2DA1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$3,950.00</w:t>
            </w:r>
          </w:p>
        </w:tc>
      </w:tr>
      <w:tr w:rsidR="00917E92" w:rsidRPr="009A7A4B" w14:paraId="7A6897CF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FA5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AA715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$3,950.00</w:t>
            </w:r>
          </w:p>
        </w:tc>
      </w:tr>
      <w:tr w:rsidR="00917E92" w:rsidRPr="009A7A4B" w14:paraId="6B172D53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F78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CARTON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7FE64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$2,200.00</w:t>
            </w:r>
          </w:p>
        </w:tc>
      </w:tr>
      <w:tr w:rsidR="00917E92" w:rsidRPr="009A7A4B" w14:paraId="2A59FED2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1AD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PAJA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22A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$2,200.00</w:t>
            </w:r>
          </w:p>
        </w:tc>
      </w:tr>
      <w:tr w:rsidR="00917E92" w:rsidRPr="009A7A4B" w14:paraId="60122D47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8C23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105A" w14:textId="7777777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17E92" w:rsidRPr="009A7A4B" w14:paraId="5C802D99" w14:textId="77777777" w:rsidTr="00521C14">
        <w:trPr>
          <w:trHeight w:val="300"/>
        </w:trPr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FDBCE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ZONA MEDIA</w:t>
            </w:r>
          </w:p>
        </w:tc>
      </w:tr>
      <w:tr w:rsidR="00917E92" w:rsidRPr="009A7A4B" w14:paraId="4360A987" w14:textId="77777777" w:rsidTr="00521C14">
        <w:trPr>
          <w:trHeight w:val="2623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368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PREDIOS QUE SE ENCUENTREN DE LA CALLE 23 A LA CALLE 27 ENTRE 14 Y 26, PREDIOS QUE SE ENCUENTREN DE LA CALLE 19 A LA  27 ENTRE LA 4H Y LA 14 Y PREDIOS QUE SE ENCUENTREN DE LA CALLE 19 A LA 27 ENTRE 26 Y 38 QUE NO SEAN CONJUNTOS HABITACIONALES (CONDOMINIOS, FRACCIONAMIENTOS, HOTELES, ETC.)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9AC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VALOR DEL TERRENO</w:t>
            </w:r>
          </w:p>
          <w:p w14:paraId="1087C36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$200 POR M2</w:t>
            </w:r>
          </w:p>
        </w:tc>
      </w:tr>
      <w:tr w:rsidR="00917E92" w:rsidRPr="009A7A4B" w14:paraId="37426264" w14:textId="77777777" w:rsidTr="00521C14">
        <w:trPr>
          <w:trHeight w:val="1550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5468B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VALORES UNITARIOS DE CONSTRUCCIÖN DE PREDIOS QUE SE ENCUENTREN DE LA CALLE 23 A LA CALLE 27 ENTRE 14 Y 26, PREDIOS QUE SE ENCUENTREN DE LA CALLE 19 A LA  27 ENTRE LA 4H Y LA 14 Y PREDIOS QUE SE ENCUENTREN DE LA CALLE 19 A LA 27 ENTRE 26 Y 38 QUE NO SEAN CONJUNTOS HABITACIONALES (CONDOMINIOS, FRACCIONAMIENTOS, HOTELES, ETC.)</w:t>
            </w:r>
          </w:p>
        </w:tc>
      </w:tr>
      <w:tr w:rsidR="00917E92" w:rsidRPr="009A7A4B" w14:paraId="0DFB809A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07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14E74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 POR M2</w:t>
            </w:r>
          </w:p>
        </w:tc>
      </w:tr>
      <w:tr w:rsidR="00917E92" w:rsidRPr="009A7A4B" w14:paraId="3EDB7E76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39DD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CONCRETO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5835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$3,000.00</w:t>
            </w:r>
          </w:p>
        </w:tc>
      </w:tr>
      <w:tr w:rsidR="00917E92" w:rsidRPr="009A7A4B" w14:paraId="409915EC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4C03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HIERRO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3CC14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$2,000.00</w:t>
            </w:r>
          </w:p>
        </w:tc>
      </w:tr>
      <w:tr w:rsidR="00917E92" w:rsidRPr="009A7A4B" w14:paraId="067955F1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5D6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ROLLIZOS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01A3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$2,400.00</w:t>
            </w:r>
          </w:p>
        </w:tc>
      </w:tr>
      <w:tr w:rsidR="00917E92" w:rsidRPr="009A7A4B" w14:paraId="3270AB89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25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ZINC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72C05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$2,400.00</w:t>
            </w:r>
          </w:p>
        </w:tc>
      </w:tr>
      <w:tr w:rsidR="00917E92" w:rsidRPr="009A7A4B" w14:paraId="43CEE317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79F1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ASBESTO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FDDD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$2,800.00</w:t>
            </w:r>
          </w:p>
        </w:tc>
      </w:tr>
      <w:tr w:rsidR="00917E92" w:rsidRPr="009A7A4B" w14:paraId="165D52C2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C9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23238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$2,800.00</w:t>
            </w:r>
          </w:p>
        </w:tc>
      </w:tr>
      <w:tr w:rsidR="00917E92" w:rsidRPr="009A7A4B" w14:paraId="22E06287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89B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CARTON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CC00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$1,800.00</w:t>
            </w:r>
          </w:p>
        </w:tc>
      </w:tr>
      <w:tr w:rsidR="00917E92" w:rsidRPr="009A7A4B" w14:paraId="52D4B8A9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A8A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PAJA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B2D4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$1,800.00</w:t>
            </w:r>
          </w:p>
        </w:tc>
      </w:tr>
      <w:tr w:rsidR="00917E92" w:rsidRPr="009A7A4B" w14:paraId="144CABA9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0A41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37CF" w14:textId="7777777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17E92" w:rsidRPr="009A7A4B" w14:paraId="3E5924C6" w14:textId="77777777" w:rsidTr="00521C14">
        <w:trPr>
          <w:trHeight w:val="300"/>
        </w:trPr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2335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ZONA PERIFERIA</w:t>
            </w:r>
          </w:p>
        </w:tc>
      </w:tr>
      <w:tr w:rsidR="00917E92" w:rsidRPr="009A7A4B" w14:paraId="1451188B" w14:textId="77777777" w:rsidTr="00521C14">
        <w:trPr>
          <w:trHeight w:val="2283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8F8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PREDIOS QUE SE ENCUENTREN DE LA CALLE 27 A LA CALLE 29 ENTRE 14 Y 26, PREDIOS QUE SE ENCUENTREN DE LA CALLE 19 A LA  29 ENTRE LA 2 Y LA 4-H Y PREDIOS QUE SE ENCUENTREN DE LA CALLE 19 A LA 29 ENTRE 38 Y 100 QUE NO SEAN CONJUNTOS HABITACIONALES (CONDOMINIOS, FRACCIONAMIENTOS, HOTELES, ETC.)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1DF4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VALOR DEL TERRENO</w:t>
            </w:r>
          </w:p>
          <w:p w14:paraId="3A240E9B" w14:textId="7777777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                    $120 POR M2</w:t>
            </w:r>
          </w:p>
        </w:tc>
      </w:tr>
      <w:tr w:rsidR="00917E92" w:rsidRPr="009A7A4B" w14:paraId="2B637E68" w14:textId="77777777" w:rsidTr="00521C14">
        <w:trPr>
          <w:trHeight w:val="1564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62743DF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VALORES UNITARIOS DE CONSTRUCCIÖN PREDIOS QUE SE ENCUENTREN DE LA CALLE 27 A LA CALLE 29 ENTRE 14 Y 26, PREDIOS QUE SE ENCUENTREN DE LA CALLE 19 A LA  29 ENTRE LA 2 Y LA 4-H Y PREDIOS QUE SE ENCUENTREN DE LA CALLE 19 A LA 29 ENTRE 38 Y 100 QUE NO SEAN CONJUNTOS HABITACIONALES (CONDOMINIOS, FRACCIONAMIENTOS, HOTELES, ETC.)</w:t>
            </w:r>
          </w:p>
        </w:tc>
      </w:tr>
      <w:tr w:rsidR="00917E92" w:rsidRPr="009A7A4B" w14:paraId="1D68772C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1EB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74E0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 POR M2</w:t>
            </w:r>
          </w:p>
        </w:tc>
      </w:tr>
      <w:tr w:rsidR="00917E92" w:rsidRPr="009A7A4B" w14:paraId="149563D6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1A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CONCRETO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69F98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$2,600.00</w:t>
            </w:r>
          </w:p>
        </w:tc>
      </w:tr>
      <w:tr w:rsidR="00917E92" w:rsidRPr="009A7A4B" w14:paraId="15BBF74A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58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HIERRO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CF1FA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$1,800.00</w:t>
            </w:r>
          </w:p>
        </w:tc>
      </w:tr>
      <w:tr w:rsidR="00917E92" w:rsidRPr="009A7A4B" w14:paraId="7C892722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81E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ROLLIZOS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6B20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$2,200.00</w:t>
            </w:r>
          </w:p>
        </w:tc>
      </w:tr>
      <w:tr w:rsidR="00917E92" w:rsidRPr="009A7A4B" w14:paraId="7A30F57A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D1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ZINC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C7FD5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$2,200.00</w:t>
            </w:r>
          </w:p>
        </w:tc>
      </w:tr>
      <w:tr w:rsidR="00917E92" w:rsidRPr="009A7A4B" w14:paraId="3C7BD874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72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ASBESTO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36F9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$2,400.00</w:t>
            </w:r>
          </w:p>
        </w:tc>
      </w:tr>
      <w:tr w:rsidR="00917E92" w:rsidRPr="009A7A4B" w14:paraId="3C58E86C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E9E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CA37F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$2,400.00</w:t>
            </w:r>
          </w:p>
        </w:tc>
      </w:tr>
      <w:tr w:rsidR="00917E92" w:rsidRPr="009A7A4B" w14:paraId="14510518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44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CARTON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3B203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$1,600.00</w:t>
            </w:r>
          </w:p>
        </w:tc>
      </w:tr>
      <w:tr w:rsidR="00917E92" w:rsidRPr="009A7A4B" w14:paraId="1A2D3494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1B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PAJA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25113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$1,600.00</w:t>
            </w:r>
          </w:p>
        </w:tc>
      </w:tr>
      <w:tr w:rsidR="00917E92" w:rsidRPr="009A7A4B" w14:paraId="7EC55F1C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C0BF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4F4" w14:textId="7777777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17E92" w:rsidRPr="009A7A4B" w14:paraId="1F84CE2D" w14:textId="77777777" w:rsidTr="00521C14">
        <w:trPr>
          <w:trHeight w:val="300"/>
        </w:trPr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EB9A4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PREDIOS RÜSTICOS</w:t>
            </w:r>
          </w:p>
        </w:tc>
      </w:tr>
      <w:tr w:rsidR="00917E92" w:rsidRPr="009A7A4B" w14:paraId="69365FFE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691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PREDIOS RUSTICOS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81E7" w14:textId="723B7F72" w:rsidR="00917E92" w:rsidRPr="00C020D2" w:rsidRDefault="00BF3883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C020D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VALOR POR METRO CUADRADO</w:t>
            </w:r>
          </w:p>
        </w:tc>
      </w:tr>
      <w:tr w:rsidR="00917E92" w:rsidRPr="009A7A4B" w14:paraId="391171CE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94BF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COLINDANTES CON CARRETERA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05ECB" w14:textId="58CAA108" w:rsidR="00917E92" w:rsidRPr="00C020D2" w:rsidRDefault="003B3DB6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$4</w:t>
            </w:r>
            <w:r w:rsidR="00917E92"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0.00</w:t>
            </w:r>
          </w:p>
        </w:tc>
      </w:tr>
      <w:tr w:rsidR="00917E92" w:rsidRPr="009A7A4B" w14:paraId="55F1865C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C06D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COLINDANTES CON CAMINO BLANCO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1892" w14:textId="418A1755" w:rsidR="00917E92" w:rsidRPr="00C020D2" w:rsidRDefault="008E34B8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$4</w:t>
            </w:r>
            <w:r w:rsidR="00917E92"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0.00</w:t>
            </w:r>
          </w:p>
        </w:tc>
      </w:tr>
      <w:tr w:rsidR="00917E92" w:rsidRPr="009A7A4B" w14:paraId="28DF209B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51DD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COLINDANTES CON BRECHA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D47FB" w14:textId="4E2813A8" w:rsidR="00917E92" w:rsidRPr="00C020D2" w:rsidRDefault="008E34B8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$4</w:t>
            </w:r>
            <w:r w:rsidR="00917E92"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0.00</w:t>
            </w:r>
          </w:p>
        </w:tc>
      </w:tr>
      <w:tr w:rsidR="00917E92" w:rsidRPr="009A7A4B" w14:paraId="021C7B4A" w14:textId="77777777" w:rsidTr="00521C14">
        <w:trPr>
          <w:trHeight w:val="392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AB8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PREDIOS RUSTICOS CON DESARROLLOS INMOBILIARIOS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565A" w14:textId="0667BED3" w:rsidR="00917E92" w:rsidRPr="00C020D2" w:rsidRDefault="008E34B8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$150.00</w:t>
            </w:r>
          </w:p>
        </w:tc>
      </w:tr>
      <w:tr w:rsidR="00917E92" w:rsidRPr="009A7A4B" w14:paraId="39AEE041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690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COLINDANTES CON ZOFEMAT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40348" w14:textId="6720E1EF" w:rsidR="00917E92" w:rsidRPr="00C020D2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 xml:space="preserve">$  </w:t>
            </w:r>
            <w:r w:rsid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5</w:t>
            </w:r>
            <w:r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 xml:space="preserve">00,000 </w:t>
            </w:r>
            <w:r w:rsidR="00C83E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 xml:space="preserve">METRO </w:t>
            </w:r>
            <w:r w:rsidRPr="00C020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L</w:t>
            </w:r>
            <w:r w:rsidR="00C83E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MX" w:eastAsia="es-MX"/>
              </w:rPr>
              <w:t>INEAL</w:t>
            </w:r>
          </w:p>
        </w:tc>
      </w:tr>
      <w:tr w:rsidR="00917E92" w:rsidRPr="009A7A4B" w14:paraId="678AB2D2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F21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F820" w14:textId="7777777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17E92" w:rsidRPr="009A7A4B" w14:paraId="135E6DD6" w14:textId="77777777" w:rsidTr="00521C14">
        <w:trPr>
          <w:trHeight w:val="841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FB2244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VALORES UNITARIOS DE CONSTRUCCIÖN PREDIOS RUSTICOS QUE NO SEAN CONDOMINIOS, HOTELES, MOTELES, HOSTALES, VILLAS FRACCIONAMIENTOS PRIVADOS Y CONJUNTOS HABITACIONALES</w:t>
            </w:r>
          </w:p>
        </w:tc>
      </w:tr>
      <w:tr w:rsidR="00917E92" w:rsidRPr="009A7A4B" w14:paraId="7119A375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6A2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C6773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 POR M2</w:t>
            </w:r>
          </w:p>
        </w:tc>
      </w:tr>
      <w:tr w:rsidR="00917E92" w:rsidRPr="009A7A4B" w14:paraId="6002BCEB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A2EE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CONCRETO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7862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$3,800.00</w:t>
            </w:r>
          </w:p>
        </w:tc>
      </w:tr>
      <w:tr w:rsidR="00917E92" w:rsidRPr="009A7A4B" w14:paraId="44852712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5E08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HIERRO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250DE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$2,100.00</w:t>
            </w:r>
          </w:p>
        </w:tc>
      </w:tr>
      <w:tr w:rsidR="00917E92" w:rsidRPr="009A7A4B" w14:paraId="1F9CC7F8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AFE3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ROLLIZOS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062D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$2,600.00</w:t>
            </w:r>
          </w:p>
        </w:tc>
      </w:tr>
      <w:tr w:rsidR="00917E92" w:rsidRPr="009A7A4B" w14:paraId="2ACB3D0E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44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ZINC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8CAD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$2,600.00</w:t>
            </w:r>
          </w:p>
        </w:tc>
      </w:tr>
      <w:tr w:rsidR="00917E92" w:rsidRPr="009A7A4B" w14:paraId="418BD971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018D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ASBESTO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2524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$3,400.00</w:t>
            </w:r>
          </w:p>
        </w:tc>
      </w:tr>
      <w:tr w:rsidR="00917E92" w:rsidRPr="009A7A4B" w14:paraId="227BDC5A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A7D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1544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$3,400.00</w:t>
            </w:r>
          </w:p>
        </w:tc>
      </w:tr>
      <w:tr w:rsidR="00917E92" w:rsidRPr="009A7A4B" w14:paraId="278753A4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1C06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CARTON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CD5E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$1,800.00</w:t>
            </w:r>
          </w:p>
        </w:tc>
      </w:tr>
      <w:tr w:rsidR="00917E92" w:rsidRPr="009A7A4B" w14:paraId="44353DD1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882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PAJA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333C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$1,800.00</w:t>
            </w:r>
          </w:p>
        </w:tc>
      </w:tr>
      <w:tr w:rsidR="00917E92" w:rsidRPr="009A7A4B" w14:paraId="123B1369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5870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E89" w14:textId="77777777" w:rsidR="00917E92" w:rsidRPr="009A7A4B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917E92" w:rsidRPr="009A7A4B" w14:paraId="485E97CB" w14:textId="77777777" w:rsidTr="00C37322">
        <w:trPr>
          <w:trHeight w:val="535"/>
        </w:trPr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45D5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VALORES UNITARIOS DE TERRENO CONDOMINIOS, HOTELES, MOTELES, HOSTALES, VILLAS FRACCIONAMIENTOS PRIVADOS Y CONJUNTOS HABITACIONALES</w:t>
            </w:r>
          </w:p>
        </w:tc>
      </w:tr>
      <w:tr w:rsidR="00917E92" w:rsidRPr="009A7A4B" w14:paraId="6004B6B7" w14:textId="77777777" w:rsidTr="00521C14">
        <w:trPr>
          <w:trHeight w:val="402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2CDF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 UNITARIO DE TERRENO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56F5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  700 VALOR POR M2</w:t>
            </w:r>
          </w:p>
        </w:tc>
      </w:tr>
      <w:tr w:rsidR="00917E92" w:rsidRPr="009A7A4B" w14:paraId="1CE73BAD" w14:textId="77777777" w:rsidTr="00521C14">
        <w:trPr>
          <w:trHeight w:val="753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E26FC9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VALORES UNITARIOS DE CONSTRUCCIÖN CONDOMINIOS, HOTELES, MOTELES, HOSTALES, VILLAS FRACCIONAMIENTOS PRIVADOS Y CONJUNTOS HABITACIONALES</w:t>
            </w:r>
          </w:p>
        </w:tc>
      </w:tr>
      <w:tr w:rsidR="00917E92" w:rsidRPr="009A7A4B" w14:paraId="27E5EB2D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248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B303A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VALOR POR M2</w:t>
            </w:r>
          </w:p>
        </w:tc>
      </w:tr>
      <w:tr w:rsidR="00917E92" w:rsidRPr="009A7A4B" w14:paraId="4F225F92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97A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CONCRETO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8B5C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$4,425.00</w:t>
            </w:r>
          </w:p>
        </w:tc>
      </w:tr>
      <w:tr w:rsidR="00917E92" w:rsidRPr="009A7A4B" w14:paraId="7D2D388F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A6E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HIERRO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3785D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$2,500.00</w:t>
            </w:r>
          </w:p>
        </w:tc>
      </w:tr>
      <w:tr w:rsidR="00917E92" w:rsidRPr="009A7A4B" w14:paraId="259420B2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CFA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ROLLIZOS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B2F5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$3,000.00</w:t>
            </w:r>
          </w:p>
        </w:tc>
      </w:tr>
      <w:tr w:rsidR="00917E92" w:rsidRPr="009A7A4B" w14:paraId="0109CB0F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0F4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ZINC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1DCA1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$3,000.00</w:t>
            </w:r>
          </w:p>
        </w:tc>
      </w:tr>
      <w:tr w:rsidR="00917E92" w:rsidRPr="009A7A4B" w14:paraId="2E0A5CE6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A54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ASBESTO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3D8A1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$3,950.00</w:t>
            </w:r>
          </w:p>
        </w:tc>
      </w:tr>
      <w:tr w:rsidR="00917E92" w:rsidRPr="009A7A4B" w14:paraId="61AD7D3F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B72C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TEJA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20818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$3,950.00</w:t>
            </w:r>
          </w:p>
        </w:tc>
      </w:tr>
      <w:tr w:rsidR="00917E92" w:rsidRPr="009A7A4B" w14:paraId="7C31C645" w14:textId="77777777" w:rsidTr="00521C14">
        <w:trPr>
          <w:trHeight w:val="30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D5BE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CARTON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BD87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$1,800.00</w:t>
            </w:r>
          </w:p>
        </w:tc>
      </w:tr>
      <w:tr w:rsidR="00917E92" w:rsidRPr="009A7A4B" w14:paraId="2A2797BA" w14:textId="77777777" w:rsidTr="00521C14">
        <w:trPr>
          <w:trHeight w:val="315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4A4B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PAJA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ED112" w14:textId="77777777" w:rsidR="00917E92" w:rsidRPr="009A7A4B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A7A4B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$1,800.00</w:t>
            </w:r>
          </w:p>
        </w:tc>
      </w:tr>
    </w:tbl>
    <w:p w14:paraId="4BF47B88" w14:textId="77777777" w:rsidR="00917E92" w:rsidRPr="009A7A4B" w:rsidRDefault="00917E92" w:rsidP="00917E92">
      <w:pPr>
        <w:pStyle w:val="Textoindependiente"/>
        <w:spacing w:before="6"/>
        <w:rPr>
          <w:rFonts w:ascii="Arial"/>
          <w:b/>
          <w:sz w:val="21"/>
        </w:rPr>
      </w:pPr>
    </w:p>
    <w:p w14:paraId="7D33FCC0" w14:textId="77777777" w:rsidR="00917E92" w:rsidRPr="009A7A4B" w:rsidRDefault="00917E92" w:rsidP="00917E92">
      <w:pPr>
        <w:pStyle w:val="Textoindependiente"/>
        <w:spacing w:before="93" w:line="360" w:lineRule="auto"/>
        <w:ind w:left="222"/>
      </w:pPr>
      <w:r w:rsidRPr="009A7A4B">
        <w:t>El</w:t>
      </w:r>
      <w:r w:rsidRPr="009A7A4B">
        <w:rPr>
          <w:spacing w:val="32"/>
        </w:rPr>
        <w:t xml:space="preserve"> </w:t>
      </w:r>
      <w:r w:rsidRPr="009A7A4B">
        <w:t>impuesto</w:t>
      </w:r>
      <w:r w:rsidRPr="009A7A4B">
        <w:rPr>
          <w:spacing w:val="34"/>
        </w:rPr>
        <w:t xml:space="preserve"> </w:t>
      </w:r>
      <w:r w:rsidRPr="009A7A4B">
        <w:t>predial</w:t>
      </w:r>
      <w:r w:rsidRPr="009A7A4B">
        <w:rPr>
          <w:spacing w:val="32"/>
        </w:rPr>
        <w:t xml:space="preserve"> </w:t>
      </w:r>
      <w:r w:rsidRPr="009A7A4B">
        <w:t>se</w:t>
      </w:r>
      <w:r w:rsidRPr="009A7A4B">
        <w:rPr>
          <w:spacing w:val="34"/>
        </w:rPr>
        <w:t xml:space="preserve"> </w:t>
      </w:r>
      <w:r w:rsidRPr="009A7A4B">
        <w:t>determinará</w:t>
      </w:r>
      <w:r w:rsidRPr="009A7A4B">
        <w:rPr>
          <w:spacing w:val="31"/>
        </w:rPr>
        <w:t xml:space="preserve"> </w:t>
      </w:r>
      <w:r w:rsidRPr="009A7A4B">
        <w:t>tomando</w:t>
      </w:r>
      <w:r w:rsidRPr="009A7A4B">
        <w:rPr>
          <w:spacing w:val="31"/>
        </w:rPr>
        <w:t xml:space="preserve"> </w:t>
      </w:r>
      <w:r w:rsidRPr="009A7A4B">
        <w:t>como</w:t>
      </w:r>
      <w:r w:rsidRPr="009A7A4B">
        <w:rPr>
          <w:spacing w:val="31"/>
        </w:rPr>
        <w:t xml:space="preserve"> </w:t>
      </w:r>
      <w:r w:rsidRPr="009A7A4B">
        <w:t>base</w:t>
      </w:r>
      <w:r w:rsidRPr="009A7A4B">
        <w:rPr>
          <w:spacing w:val="32"/>
        </w:rPr>
        <w:t xml:space="preserve"> </w:t>
      </w:r>
      <w:r w:rsidRPr="009A7A4B">
        <w:t>el</w:t>
      </w:r>
      <w:r w:rsidRPr="009A7A4B">
        <w:rPr>
          <w:spacing w:val="33"/>
        </w:rPr>
        <w:t xml:space="preserve"> </w:t>
      </w:r>
      <w:r w:rsidRPr="009A7A4B">
        <w:t>valor</w:t>
      </w:r>
      <w:r w:rsidRPr="009A7A4B">
        <w:rPr>
          <w:spacing w:val="31"/>
        </w:rPr>
        <w:t xml:space="preserve"> </w:t>
      </w:r>
      <w:r w:rsidRPr="009A7A4B">
        <w:t>catastral,</w:t>
      </w:r>
      <w:r w:rsidRPr="009A7A4B">
        <w:rPr>
          <w:spacing w:val="34"/>
        </w:rPr>
        <w:t xml:space="preserve"> </w:t>
      </w:r>
      <w:r w:rsidRPr="009A7A4B">
        <w:t>al</w:t>
      </w:r>
      <w:r w:rsidRPr="009A7A4B">
        <w:rPr>
          <w:spacing w:val="32"/>
        </w:rPr>
        <w:t xml:space="preserve"> </w:t>
      </w:r>
      <w:r w:rsidRPr="009A7A4B">
        <w:t>que</w:t>
      </w:r>
      <w:r w:rsidRPr="009A7A4B">
        <w:rPr>
          <w:spacing w:val="31"/>
        </w:rPr>
        <w:t xml:space="preserve"> </w:t>
      </w:r>
      <w:r w:rsidRPr="009A7A4B">
        <w:t>se</w:t>
      </w:r>
      <w:r w:rsidRPr="009A7A4B">
        <w:rPr>
          <w:spacing w:val="33"/>
        </w:rPr>
        <w:t xml:space="preserve"> </w:t>
      </w:r>
      <w:r w:rsidRPr="009A7A4B">
        <w:t>le</w:t>
      </w:r>
      <w:r w:rsidRPr="009A7A4B">
        <w:rPr>
          <w:spacing w:val="32"/>
        </w:rPr>
        <w:t xml:space="preserve"> </w:t>
      </w:r>
      <w:r w:rsidRPr="009A7A4B">
        <w:t>aplicará</w:t>
      </w:r>
      <w:r w:rsidRPr="009A7A4B">
        <w:rPr>
          <w:spacing w:val="35"/>
        </w:rPr>
        <w:t xml:space="preserve"> </w:t>
      </w:r>
      <w:r w:rsidRPr="009A7A4B">
        <w:t>la</w:t>
      </w:r>
      <w:r w:rsidRPr="009A7A4B">
        <w:rPr>
          <w:spacing w:val="-53"/>
        </w:rPr>
        <w:t xml:space="preserve"> </w:t>
      </w:r>
      <w:r w:rsidRPr="009A7A4B">
        <w:t>siguiente</w:t>
      </w:r>
      <w:r w:rsidRPr="009A7A4B">
        <w:rPr>
          <w:spacing w:val="-2"/>
        </w:rPr>
        <w:t xml:space="preserve"> </w:t>
      </w:r>
      <w:r w:rsidRPr="009A7A4B">
        <w:t>tarifa:</w:t>
      </w:r>
    </w:p>
    <w:p w14:paraId="4E74449D" w14:textId="77777777" w:rsidR="00917E92" w:rsidRPr="009A7A4B" w:rsidRDefault="00917E92" w:rsidP="00917E92">
      <w:pPr>
        <w:pStyle w:val="Textoindependiente"/>
      </w:pPr>
    </w:p>
    <w:p w14:paraId="5D792668" w14:textId="77777777" w:rsidR="00917E92" w:rsidRPr="009A7A4B" w:rsidRDefault="00917E92" w:rsidP="00917E92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992"/>
        <w:gridCol w:w="1673"/>
        <w:gridCol w:w="3132"/>
      </w:tblGrid>
      <w:tr w:rsidR="00917E92" w:rsidRPr="009A7A4B" w14:paraId="06F69623" w14:textId="77777777" w:rsidTr="00521C14">
        <w:trPr>
          <w:trHeight w:val="778"/>
        </w:trPr>
        <w:tc>
          <w:tcPr>
            <w:tcW w:w="2336" w:type="dxa"/>
          </w:tcPr>
          <w:p w14:paraId="0BC348CA" w14:textId="77777777" w:rsidR="00917E92" w:rsidRPr="009A7A4B" w:rsidRDefault="00917E92" w:rsidP="00521C14">
            <w:pPr>
              <w:pStyle w:val="TableParagraph"/>
              <w:spacing w:before="167" w:line="240" w:lineRule="auto"/>
              <w:ind w:left="479" w:right="476"/>
              <w:jc w:val="center"/>
              <w:rPr>
                <w:rFonts w:ascii="Arial" w:hAnsi="Arial"/>
                <w:b/>
                <w:sz w:val="20"/>
              </w:rPr>
            </w:pPr>
            <w:r w:rsidRPr="009A7A4B">
              <w:rPr>
                <w:rFonts w:ascii="Arial" w:hAnsi="Arial"/>
                <w:b/>
                <w:sz w:val="20"/>
              </w:rPr>
              <w:t>Límite</w:t>
            </w:r>
            <w:r w:rsidRPr="009A7A4B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9A7A4B">
              <w:rPr>
                <w:rFonts w:ascii="Arial" w:hAnsi="Arial"/>
                <w:b/>
                <w:sz w:val="20"/>
              </w:rPr>
              <w:t>Inferior</w:t>
            </w:r>
          </w:p>
        </w:tc>
        <w:tc>
          <w:tcPr>
            <w:tcW w:w="1992" w:type="dxa"/>
          </w:tcPr>
          <w:p w14:paraId="5DCC1B2A" w14:textId="77777777" w:rsidR="00917E92" w:rsidRPr="009A7A4B" w:rsidRDefault="00917E92" w:rsidP="00521C14">
            <w:pPr>
              <w:pStyle w:val="TableParagraph"/>
              <w:spacing w:before="167" w:line="240" w:lineRule="auto"/>
              <w:ind w:left="241" w:right="238"/>
              <w:jc w:val="center"/>
              <w:rPr>
                <w:rFonts w:ascii="Arial" w:hAnsi="Arial"/>
                <w:b/>
                <w:sz w:val="20"/>
              </w:rPr>
            </w:pPr>
            <w:r w:rsidRPr="009A7A4B">
              <w:rPr>
                <w:rFonts w:ascii="Arial" w:hAnsi="Arial"/>
                <w:b/>
                <w:sz w:val="20"/>
              </w:rPr>
              <w:t>Límite</w:t>
            </w:r>
            <w:r w:rsidRPr="009A7A4B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9A7A4B">
              <w:rPr>
                <w:rFonts w:ascii="Arial" w:hAnsi="Arial"/>
                <w:b/>
                <w:sz w:val="20"/>
              </w:rPr>
              <w:t>Superior</w:t>
            </w:r>
          </w:p>
        </w:tc>
        <w:tc>
          <w:tcPr>
            <w:tcW w:w="1673" w:type="dxa"/>
          </w:tcPr>
          <w:p w14:paraId="7A3AF36B" w14:textId="77777777" w:rsidR="00917E92" w:rsidRPr="009A7A4B" w:rsidRDefault="00917E92" w:rsidP="00521C14">
            <w:pPr>
              <w:pStyle w:val="TableParagraph"/>
              <w:spacing w:before="167" w:line="240" w:lineRule="auto"/>
              <w:ind w:left="278" w:right="272"/>
              <w:jc w:val="center"/>
              <w:rPr>
                <w:rFonts w:ascii="Arial"/>
                <w:b/>
                <w:sz w:val="20"/>
              </w:rPr>
            </w:pPr>
            <w:r w:rsidRPr="009A7A4B">
              <w:rPr>
                <w:rFonts w:ascii="Arial"/>
                <w:b/>
                <w:sz w:val="20"/>
              </w:rPr>
              <w:t>Cuota</w:t>
            </w:r>
            <w:r w:rsidRPr="009A7A4B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9A7A4B">
              <w:rPr>
                <w:rFonts w:ascii="Arial"/>
                <w:b/>
                <w:sz w:val="20"/>
              </w:rPr>
              <w:t>fija</w:t>
            </w:r>
            <w:r w:rsidRPr="009A7A4B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9A7A4B"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3132" w:type="dxa"/>
          </w:tcPr>
          <w:p w14:paraId="429955EB" w14:textId="77777777" w:rsidR="00917E92" w:rsidRPr="009A7A4B" w:rsidRDefault="00917E92" w:rsidP="00521C14">
            <w:pPr>
              <w:pStyle w:val="TableParagraph"/>
              <w:spacing w:line="225" w:lineRule="exact"/>
              <w:ind w:left="18" w:right="13"/>
              <w:jc w:val="center"/>
              <w:rPr>
                <w:rFonts w:ascii="Arial"/>
                <w:b/>
                <w:sz w:val="20"/>
              </w:rPr>
            </w:pPr>
            <w:r w:rsidRPr="009A7A4B">
              <w:rPr>
                <w:rFonts w:ascii="Arial"/>
                <w:b/>
                <w:sz w:val="20"/>
              </w:rPr>
              <w:t>Factor</w:t>
            </w:r>
            <w:r w:rsidRPr="009A7A4B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9A7A4B">
              <w:rPr>
                <w:rFonts w:ascii="Arial"/>
                <w:b/>
                <w:sz w:val="20"/>
              </w:rPr>
              <w:t>Para</w:t>
            </w:r>
            <w:r w:rsidRPr="009A7A4B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9A7A4B">
              <w:rPr>
                <w:rFonts w:ascii="Arial"/>
                <w:b/>
                <w:sz w:val="20"/>
              </w:rPr>
              <w:t>aplicar</w:t>
            </w:r>
            <w:r w:rsidRPr="009A7A4B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9A7A4B">
              <w:rPr>
                <w:rFonts w:ascii="Arial"/>
                <w:b/>
                <w:sz w:val="20"/>
              </w:rPr>
              <w:t>al excedente</w:t>
            </w:r>
          </w:p>
          <w:p w14:paraId="0F81F091" w14:textId="77777777" w:rsidR="00917E92" w:rsidRPr="009A7A4B" w:rsidRDefault="00917E92" w:rsidP="00521C14">
            <w:pPr>
              <w:pStyle w:val="TableParagraph"/>
              <w:spacing w:before="113" w:line="240" w:lineRule="auto"/>
              <w:ind w:left="14" w:right="13"/>
              <w:jc w:val="center"/>
              <w:rPr>
                <w:rFonts w:ascii="Arial" w:hAnsi="Arial"/>
                <w:b/>
                <w:sz w:val="20"/>
              </w:rPr>
            </w:pPr>
            <w:r w:rsidRPr="009A7A4B">
              <w:rPr>
                <w:rFonts w:ascii="Arial" w:hAnsi="Arial"/>
                <w:b/>
                <w:sz w:val="20"/>
              </w:rPr>
              <w:t>del</w:t>
            </w:r>
            <w:r w:rsidRPr="009A7A4B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9A7A4B">
              <w:rPr>
                <w:rFonts w:ascii="Arial" w:hAnsi="Arial"/>
                <w:b/>
                <w:sz w:val="20"/>
              </w:rPr>
              <w:t>límite</w:t>
            </w:r>
            <w:r w:rsidRPr="009A7A4B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9A7A4B">
              <w:rPr>
                <w:rFonts w:ascii="Arial" w:hAnsi="Arial"/>
                <w:b/>
                <w:sz w:val="20"/>
              </w:rPr>
              <w:t>inferior</w:t>
            </w:r>
          </w:p>
        </w:tc>
      </w:tr>
      <w:tr w:rsidR="00917E92" w:rsidRPr="009A7A4B" w14:paraId="0E950C20" w14:textId="77777777" w:rsidTr="00521C14">
        <w:trPr>
          <w:trHeight w:val="345"/>
        </w:trPr>
        <w:tc>
          <w:tcPr>
            <w:tcW w:w="2336" w:type="dxa"/>
          </w:tcPr>
          <w:p w14:paraId="3CEA7DAE" w14:textId="77777777" w:rsidR="00917E92" w:rsidRPr="009A7A4B" w:rsidRDefault="00917E92" w:rsidP="00521C14">
            <w:pPr>
              <w:pStyle w:val="TableParagraph"/>
              <w:ind w:left="479" w:right="473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          0.01</w:t>
            </w:r>
          </w:p>
        </w:tc>
        <w:tc>
          <w:tcPr>
            <w:tcW w:w="1992" w:type="dxa"/>
          </w:tcPr>
          <w:p w14:paraId="0AE44233" w14:textId="77777777" w:rsidR="00917E92" w:rsidRPr="009A7A4B" w:rsidRDefault="00917E92" w:rsidP="00521C14">
            <w:pPr>
              <w:pStyle w:val="TableParagraph"/>
              <w:ind w:left="241" w:right="234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</w:t>
            </w:r>
            <w:r w:rsidRPr="009A7A4B">
              <w:rPr>
                <w:spacing w:val="-3"/>
                <w:sz w:val="20"/>
              </w:rPr>
              <w:t xml:space="preserve">       32</w:t>
            </w:r>
            <w:r w:rsidRPr="009A7A4B">
              <w:rPr>
                <w:sz w:val="20"/>
              </w:rPr>
              <w:t>,000.00</w:t>
            </w:r>
          </w:p>
        </w:tc>
        <w:tc>
          <w:tcPr>
            <w:tcW w:w="1673" w:type="dxa"/>
          </w:tcPr>
          <w:p w14:paraId="71CC44AA" w14:textId="77777777" w:rsidR="00917E92" w:rsidRPr="009A7A4B" w:rsidRDefault="00917E92" w:rsidP="00521C14">
            <w:pPr>
              <w:pStyle w:val="TableParagraph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 xml:space="preserve">$   </w:t>
            </w:r>
            <w:r w:rsidRPr="009A7A4B">
              <w:rPr>
                <w:spacing w:val="-3"/>
                <w:sz w:val="20"/>
              </w:rPr>
              <w:t xml:space="preserve"> </w:t>
            </w:r>
            <w:r w:rsidRPr="009A7A4B">
              <w:rPr>
                <w:sz w:val="20"/>
              </w:rPr>
              <w:t>224.45</w:t>
            </w:r>
          </w:p>
        </w:tc>
        <w:tc>
          <w:tcPr>
            <w:tcW w:w="3132" w:type="dxa"/>
          </w:tcPr>
          <w:p w14:paraId="4473190E" w14:textId="77777777" w:rsidR="00917E92" w:rsidRPr="009A7A4B" w:rsidRDefault="00917E92" w:rsidP="00521C14">
            <w:pPr>
              <w:pStyle w:val="TableParagraph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0.006121</w:t>
            </w:r>
          </w:p>
        </w:tc>
      </w:tr>
      <w:tr w:rsidR="00917E92" w:rsidRPr="009A7A4B" w14:paraId="359AFA2D" w14:textId="77777777" w:rsidTr="00521C14">
        <w:trPr>
          <w:trHeight w:val="345"/>
        </w:trPr>
        <w:tc>
          <w:tcPr>
            <w:tcW w:w="2336" w:type="dxa"/>
          </w:tcPr>
          <w:p w14:paraId="06FED988" w14:textId="77777777" w:rsidR="00917E92" w:rsidRPr="009A7A4B" w:rsidRDefault="00917E92" w:rsidP="00521C14">
            <w:pPr>
              <w:pStyle w:val="TableParagraph"/>
              <w:spacing w:line="228" w:lineRule="exact"/>
              <w:ind w:left="479" w:right="47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</w:t>
            </w:r>
            <w:r w:rsidRPr="009A7A4B">
              <w:rPr>
                <w:spacing w:val="-3"/>
                <w:sz w:val="20"/>
              </w:rPr>
              <w:t xml:space="preserve">    </w:t>
            </w:r>
            <w:r w:rsidRPr="009A7A4B">
              <w:rPr>
                <w:sz w:val="20"/>
              </w:rPr>
              <w:t>32,000.01</w:t>
            </w:r>
          </w:p>
        </w:tc>
        <w:tc>
          <w:tcPr>
            <w:tcW w:w="1992" w:type="dxa"/>
          </w:tcPr>
          <w:p w14:paraId="79EBE8D4" w14:textId="77777777" w:rsidR="00917E92" w:rsidRPr="009A7A4B" w:rsidRDefault="00917E92" w:rsidP="00521C14">
            <w:pPr>
              <w:pStyle w:val="TableParagraph"/>
              <w:spacing w:line="228" w:lineRule="exact"/>
              <w:ind w:left="241" w:right="234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</w:t>
            </w:r>
            <w:r w:rsidRPr="009A7A4B">
              <w:rPr>
                <w:spacing w:val="-3"/>
                <w:sz w:val="20"/>
              </w:rPr>
              <w:t xml:space="preserve">       </w:t>
            </w:r>
            <w:r w:rsidRPr="009A7A4B">
              <w:rPr>
                <w:sz w:val="20"/>
              </w:rPr>
              <w:t>50,000.00</w:t>
            </w:r>
          </w:p>
        </w:tc>
        <w:tc>
          <w:tcPr>
            <w:tcW w:w="1673" w:type="dxa"/>
          </w:tcPr>
          <w:p w14:paraId="6A501695" w14:textId="77777777" w:rsidR="00917E92" w:rsidRPr="009A7A4B" w:rsidRDefault="00917E92" w:rsidP="00521C14">
            <w:pPr>
              <w:pStyle w:val="TableParagraph"/>
              <w:spacing w:line="228" w:lineRule="exact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</w:t>
            </w:r>
            <w:r w:rsidRPr="009A7A4B">
              <w:rPr>
                <w:spacing w:val="-3"/>
                <w:sz w:val="20"/>
              </w:rPr>
              <w:t xml:space="preserve">    </w:t>
            </w:r>
            <w:r w:rsidRPr="009A7A4B">
              <w:rPr>
                <w:sz w:val="20"/>
              </w:rPr>
              <w:t>453.68</w:t>
            </w:r>
          </w:p>
        </w:tc>
        <w:tc>
          <w:tcPr>
            <w:tcW w:w="3132" w:type="dxa"/>
          </w:tcPr>
          <w:p w14:paraId="1D7F3EDA" w14:textId="77777777" w:rsidR="00917E92" w:rsidRPr="009A7A4B" w:rsidRDefault="00917E92" w:rsidP="00521C14">
            <w:pPr>
              <w:pStyle w:val="TableParagraph"/>
              <w:spacing w:line="228" w:lineRule="exact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0.005482</w:t>
            </w:r>
          </w:p>
        </w:tc>
      </w:tr>
      <w:tr w:rsidR="00917E92" w:rsidRPr="009A7A4B" w14:paraId="013CFA64" w14:textId="77777777" w:rsidTr="00521C14">
        <w:trPr>
          <w:trHeight w:val="345"/>
        </w:trPr>
        <w:tc>
          <w:tcPr>
            <w:tcW w:w="2336" w:type="dxa"/>
          </w:tcPr>
          <w:p w14:paraId="157C670B" w14:textId="77777777" w:rsidR="00917E92" w:rsidRPr="009A7A4B" w:rsidRDefault="00917E92" w:rsidP="00521C14">
            <w:pPr>
              <w:pStyle w:val="TableParagraph"/>
              <w:ind w:left="479" w:right="47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</w:t>
            </w:r>
            <w:r w:rsidRPr="009A7A4B">
              <w:rPr>
                <w:spacing w:val="-3"/>
                <w:sz w:val="20"/>
              </w:rPr>
              <w:t xml:space="preserve">    </w:t>
            </w:r>
            <w:r w:rsidRPr="009A7A4B">
              <w:rPr>
                <w:sz w:val="20"/>
              </w:rPr>
              <w:t>50,001.01</w:t>
            </w:r>
          </w:p>
        </w:tc>
        <w:tc>
          <w:tcPr>
            <w:tcW w:w="1992" w:type="dxa"/>
          </w:tcPr>
          <w:p w14:paraId="6089CA8A" w14:textId="77777777" w:rsidR="00917E92" w:rsidRPr="009A7A4B" w:rsidRDefault="00917E92" w:rsidP="00521C14">
            <w:pPr>
              <w:pStyle w:val="TableParagraph"/>
              <w:ind w:left="241" w:right="23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 100,000.00</w:t>
            </w:r>
          </w:p>
        </w:tc>
        <w:tc>
          <w:tcPr>
            <w:tcW w:w="1673" w:type="dxa"/>
          </w:tcPr>
          <w:p w14:paraId="212BFD28" w14:textId="77777777" w:rsidR="00917E92" w:rsidRPr="009A7A4B" w:rsidRDefault="00917E92" w:rsidP="00521C14">
            <w:pPr>
              <w:pStyle w:val="TableParagraph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</w:t>
            </w:r>
            <w:r w:rsidRPr="009A7A4B">
              <w:rPr>
                <w:spacing w:val="-3"/>
                <w:sz w:val="20"/>
              </w:rPr>
              <w:t xml:space="preserve">    </w:t>
            </w:r>
            <w:r w:rsidRPr="009A7A4B">
              <w:rPr>
                <w:sz w:val="20"/>
              </w:rPr>
              <w:t>552.36</w:t>
            </w:r>
          </w:p>
        </w:tc>
        <w:tc>
          <w:tcPr>
            <w:tcW w:w="3132" w:type="dxa"/>
          </w:tcPr>
          <w:p w14:paraId="2F9BA606" w14:textId="77777777" w:rsidR="00917E92" w:rsidRPr="009A7A4B" w:rsidRDefault="00917E92" w:rsidP="00521C14">
            <w:pPr>
              <w:pStyle w:val="TableParagraph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0.001399</w:t>
            </w:r>
          </w:p>
        </w:tc>
      </w:tr>
      <w:tr w:rsidR="00917E92" w:rsidRPr="009A7A4B" w14:paraId="2C23A054" w14:textId="77777777" w:rsidTr="00521C14">
        <w:trPr>
          <w:trHeight w:val="345"/>
        </w:trPr>
        <w:tc>
          <w:tcPr>
            <w:tcW w:w="2336" w:type="dxa"/>
          </w:tcPr>
          <w:p w14:paraId="1B5E8960" w14:textId="77777777" w:rsidR="00917E92" w:rsidRPr="009A7A4B" w:rsidRDefault="00917E92" w:rsidP="00521C14">
            <w:pPr>
              <w:pStyle w:val="TableParagraph"/>
              <w:ind w:left="479" w:right="47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100,000.01</w:t>
            </w:r>
          </w:p>
        </w:tc>
        <w:tc>
          <w:tcPr>
            <w:tcW w:w="1992" w:type="dxa"/>
          </w:tcPr>
          <w:p w14:paraId="14C8E073" w14:textId="77777777" w:rsidR="00917E92" w:rsidRPr="009A7A4B" w:rsidRDefault="00917E92" w:rsidP="00521C14">
            <w:pPr>
              <w:pStyle w:val="TableParagraph"/>
              <w:ind w:left="241" w:right="23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150,000.00</w:t>
            </w:r>
          </w:p>
        </w:tc>
        <w:tc>
          <w:tcPr>
            <w:tcW w:w="1673" w:type="dxa"/>
          </w:tcPr>
          <w:p w14:paraId="79576012" w14:textId="77777777" w:rsidR="00917E92" w:rsidRPr="009A7A4B" w:rsidRDefault="00917E92" w:rsidP="00521C14">
            <w:pPr>
              <w:pStyle w:val="TableParagraph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620.80</w:t>
            </w:r>
          </w:p>
        </w:tc>
        <w:tc>
          <w:tcPr>
            <w:tcW w:w="3132" w:type="dxa"/>
          </w:tcPr>
          <w:p w14:paraId="280D9541" w14:textId="77777777" w:rsidR="00917E92" w:rsidRPr="009A7A4B" w:rsidRDefault="00917E92" w:rsidP="00521C14">
            <w:pPr>
              <w:pStyle w:val="TableParagraph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0.001506</w:t>
            </w:r>
          </w:p>
        </w:tc>
      </w:tr>
      <w:tr w:rsidR="00917E92" w:rsidRPr="009A7A4B" w14:paraId="26612A6A" w14:textId="77777777" w:rsidTr="00521C14">
        <w:trPr>
          <w:trHeight w:val="345"/>
        </w:trPr>
        <w:tc>
          <w:tcPr>
            <w:tcW w:w="2336" w:type="dxa"/>
          </w:tcPr>
          <w:p w14:paraId="6DCA7574" w14:textId="77777777" w:rsidR="00917E92" w:rsidRPr="009A7A4B" w:rsidRDefault="00917E92" w:rsidP="00521C14">
            <w:pPr>
              <w:pStyle w:val="TableParagraph"/>
              <w:ind w:left="479" w:right="47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150,000,01</w:t>
            </w:r>
          </w:p>
        </w:tc>
        <w:tc>
          <w:tcPr>
            <w:tcW w:w="1992" w:type="dxa"/>
          </w:tcPr>
          <w:p w14:paraId="0B08D329" w14:textId="77777777" w:rsidR="00917E92" w:rsidRPr="009A7A4B" w:rsidRDefault="00917E92" w:rsidP="00521C14">
            <w:pPr>
              <w:pStyle w:val="TableParagraph"/>
              <w:ind w:left="241" w:right="23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300.000.00</w:t>
            </w:r>
          </w:p>
        </w:tc>
        <w:tc>
          <w:tcPr>
            <w:tcW w:w="1673" w:type="dxa"/>
          </w:tcPr>
          <w:p w14:paraId="6C9994A6" w14:textId="77777777" w:rsidR="00917E92" w:rsidRPr="009A7A4B" w:rsidRDefault="00917E92" w:rsidP="00521C14">
            <w:pPr>
              <w:pStyle w:val="TableParagraph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 759.25</w:t>
            </w:r>
          </w:p>
        </w:tc>
        <w:tc>
          <w:tcPr>
            <w:tcW w:w="3132" w:type="dxa"/>
          </w:tcPr>
          <w:p w14:paraId="5AE88C74" w14:textId="77777777" w:rsidR="00917E92" w:rsidRPr="009A7A4B" w:rsidRDefault="00917E92" w:rsidP="00521C14">
            <w:pPr>
              <w:pStyle w:val="TableParagraph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0.003289</w:t>
            </w:r>
          </w:p>
        </w:tc>
      </w:tr>
      <w:tr w:rsidR="00917E92" w:rsidRPr="009A7A4B" w14:paraId="3B003140" w14:textId="77777777" w:rsidTr="00521C14">
        <w:trPr>
          <w:trHeight w:val="345"/>
        </w:trPr>
        <w:tc>
          <w:tcPr>
            <w:tcW w:w="2336" w:type="dxa"/>
          </w:tcPr>
          <w:p w14:paraId="78A4EA0A" w14:textId="77777777" w:rsidR="00917E92" w:rsidRPr="009A7A4B" w:rsidRDefault="00917E92" w:rsidP="00521C14">
            <w:pPr>
              <w:pStyle w:val="TableParagraph"/>
              <w:ind w:left="479" w:right="475"/>
              <w:jc w:val="center"/>
              <w:rPr>
                <w:sz w:val="20"/>
              </w:rPr>
            </w:pPr>
            <w:r w:rsidRPr="009A7A4B">
              <w:rPr>
                <w:sz w:val="20"/>
              </w:rPr>
              <w:lastRenderedPageBreak/>
              <w:t>$   300,000.01</w:t>
            </w:r>
          </w:p>
        </w:tc>
        <w:tc>
          <w:tcPr>
            <w:tcW w:w="1992" w:type="dxa"/>
          </w:tcPr>
          <w:p w14:paraId="69B3710D" w14:textId="77777777" w:rsidR="00917E92" w:rsidRPr="009A7A4B" w:rsidRDefault="00917E92" w:rsidP="00521C14">
            <w:pPr>
              <w:pStyle w:val="TableParagraph"/>
              <w:ind w:left="241" w:right="23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400,000,00</w:t>
            </w:r>
          </w:p>
        </w:tc>
        <w:tc>
          <w:tcPr>
            <w:tcW w:w="1673" w:type="dxa"/>
          </w:tcPr>
          <w:p w14:paraId="2404DD76" w14:textId="77777777" w:rsidR="00917E92" w:rsidRPr="009A7A4B" w:rsidRDefault="00917E92" w:rsidP="00521C14">
            <w:pPr>
              <w:pStyle w:val="TableParagraph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1,320.60</w:t>
            </w:r>
          </w:p>
        </w:tc>
        <w:tc>
          <w:tcPr>
            <w:tcW w:w="3132" w:type="dxa"/>
          </w:tcPr>
          <w:p w14:paraId="69B0B442" w14:textId="77777777" w:rsidR="00917E92" w:rsidRPr="009A7A4B" w:rsidRDefault="00917E92" w:rsidP="00521C14">
            <w:pPr>
              <w:pStyle w:val="TableParagraph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0.003319</w:t>
            </w:r>
          </w:p>
        </w:tc>
      </w:tr>
      <w:tr w:rsidR="00917E92" w:rsidRPr="009A7A4B" w14:paraId="64A89638" w14:textId="77777777" w:rsidTr="00521C14">
        <w:trPr>
          <w:trHeight w:val="345"/>
        </w:trPr>
        <w:tc>
          <w:tcPr>
            <w:tcW w:w="2336" w:type="dxa"/>
          </w:tcPr>
          <w:p w14:paraId="116E45F6" w14:textId="77777777" w:rsidR="00917E92" w:rsidRPr="009A7A4B" w:rsidRDefault="00917E92" w:rsidP="00521C14">
            <w:pPr>
              <w:pStyle w:val="TableParagraph"/>
              <w:ind w:left="479" w:right="47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400,000.01</w:t>
            </w:r>
          </w:p>
        </w:tc>
        <w:tc>
          <w:tcPr>
            <w:tcW w:w="1992" w:type="dxa"/>
          </w:tcPr>
          <w:p w14:paraId="4E7E9C73" w14:textId="77777777" w:rsidR="00917E92" w:rsidRPr="009A7A4B" w:rsidRDefault="00917E92" w:rsidP="00521C14">
            <w:pPr>
              <w:pStyle w:val="TableParagraph"/>
              <w:ind w:left="241" w:right="23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500,000.00</w:t>
            </w:r>
          </w:p>
        </w:tc>
        <w:tc>
          <w:tcPr>
            <w:tcW w:w="1673" w:type="dxa"/>
          </w:tcPr>
          <w:p w14:paraId="6A44B673" w14:textId="77777777" w:rsidR="00917E92" w:rsidRPr="009A7A4B" w:rsidRDefault="00917E92" w:rsidP="00521C14">
            <w:pPr>
              <w:pStyle w:val="TableParagraph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2,219.26</w:t>
            </w:r>
          </w:p>
        </w:tc>
        <w:tc>
          <w:tcPr>
            <w:tcW w:w="3132" w:type="dxa"/>
          </w:tcPr>
          <w:p w14:paraId="69184F56" w14:textId="77777777" w:rsidR="00917E92" w:rsidRPr="009A7A4B" w:rsidRDefault="00917E92" w:rsidP="00521C14">
            <w:pPr>
              <w:pStyle w:val="TableParagraph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0.002976</w:t>
            </w:r>
          </w:p>
        </w:tc>
      </w:tr>
      <w:tr w:rsidR="00917E92" w:rsidRPr="009A7A4B" w14:paraId="36342BD3" w14:textId="77777777" w:rsidTr="00521C14">
        <w:trPr>
          <w:trHeight w:val="345"/>
        </w:trPr>
        <w:tc>
          <w:tcPr>
            <w:tcW w:w="2336" w:type="dxa"/>
          </w:tcPr>
          <w:p w14:paraId="3297C57A" w14:textId="77777777" w:rsidR="00917E92" w:rsidRPr="009A7A4B" w:rsidRDefault="00917E92" w:rsidP="00521C14">
            <w:pPr>
              <w:pStyle w:val="TableParagraph"/>
              <w:ind w:left="479" w:right="47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500,000.01</w:t>
            </w:r>
          </w:p>
        </w:tc>
        <w:tc>
          <w:tcPr>
            <w:tcW w:w="1992" w:type="dxa"/>
          </w:tcPr>
          <w:p w14:paraId="037F98B7" w14:textId="77777777" w:rsidR="00917E92" w:rsidRPr="009A7A4B" w:rsidRDefault="00917E92" w:rsidP="00521C14">
            <w:pPr>
              <w:pStyle w:val="TableParagraph"/>
              <w:ind w:left="241" w:right="23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700,000,00</w:t>
            </w:r>
          </w:p>
        </w:tc>
        <w:tc>
          <w:tcPr>
            <w:tcW w:w="1673" w:type="dxa"/>
          </w:tcPr>
          <w:p w14:paraId="51124B38" w14:textId="77777777" w:rsidR="00917E92" w:rsidRPr="009A7A4B" w:rsidRDefault="00917E92" w:rsidP="00521C14">
            <w:pPr>
              <w:pStyle w:val="TableParagraph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2,831.48</w:t>
            </w:r>
          </w:p>
        </w:tc>
        <w:tc>
          <w:tcPr>
            <w:tcW w:w="3132" w:type="dxa"/>
          </w:tcPr>
          <w:p w14:paraId="45DC79A9" w14:textId="77777777" w:rsidR="00917E92" w:rsidRPr="009A7A4B" w:rsidRDefault="00917E92" w:rsidP="00521C14">
            <w:pPr>
              <w:pStyle w:val="TableParagraph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0.003302</w:t>
            </w:r>
          </w:p>
        </w:tc>
      </w:tr>
      <w:tr w:rsidR="00917E92" w:rsidRPr="009A7A4B" w14:paraId="08AD2A94" w14:textId="77777777" w:rsidTr="00521C14">
        <w:trPr>
          <w:trHeight w:val="345"/>
        </w:trPr>
        <w:tc>
          <w:tcPr>
            <w:tcW w:w="2336" w:type="dxa"/>
          </w:tcPr>
          <w:p w14:paraId="0A8218EB" w14:textId="77777777" w:rsidR="00917E92" w:rsidRPr="009A7A4B" w:rsidRDefault="00917E92" w:rsidP="00521C14">
            <w:pPr>
              <w:pStyle w:val="TableParagraph"/>
              <w:ind w:left="479" w:right="47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 700,000.01</w:t>
            </w:r>
          </w:p>
        </w:tc>
        <w:tc>
          <w:tcPr>
            <w:tcW w:w="1992" w:type="dxa"/>
          </w:tcPr>
          <w:p w14:paraId="3C02ABFD" w14:textId="77777777" w:rsidR="00917E92" w:rsidRPr="009A7A4B" w:rsidRDefault="00917E92" w:rsidP="00521C14">
            <w:pPr>
              <w:pStyle w:val="TableParagraph"/>
              <w:ind w:left="241" w:right="23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1,400,000,00</w:t>
            </w:r>
          </w:p>
        </w:tc>
        <w:tc>
          <w:tcPr>
            <w:tcW w:w="1673" w:type="dxa"/>
          </w:tcPr>
          <w:p w14:paraId="4D8CE0BA" w14:textId="77777777" w:rsidR="00917E92" w:rsidRPr="009A7A4B" w:rsidRDefault="00917E92" w:rsidP="00521C14">
            <w:pPr>
              <w:pStyle w:val="TableParagraph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3,477.66</w:t>
            </w:r>
          </w:p>
        </w:tc>
        <w:tc>
          <w:tcPr>
            <w:tcW w:w="3132" w:type="dxa"/>
          </w:tcPr>
          <w:p w14:paraId="309614EA" w14:textId="77777777" w:rsidR="00917E92" w:rsidRPr="009A7A4B" w:rsidRDefault="00917E92" w:rsidP="00521C14">
            <w:pPr>
              <w:pStyle w:val="TableParagraph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0.002847</w:t>
            </w:r>
          </w:p>
        </w:tc>
      </w:tr>
      <w:tr w:rsidR="00917E92" w:rsidRPr="009A7A4B" w14:paraId="65D0CA3B" w14:textId="77777777" w:rsidTr="00521C14">
        <w:trPr>
          <w:trHeight w:val="345"/>
        </w:trPr>
        <w:tc>
          <w:tcPr>
            <w:tcW w:w="2336" w:type="dxa"/>
          </w:tcPr>
          <w:p w14:paraId="764733DF" w14:textId="77777777" w:rsidR="00917E92" w:rsidRPr="009A7A4B" w:rsidRDefault="00917E92" w:rsidP="00521C14">
            <w:pPr>
              <w:pStyle w:val="TableParagraph"/>
              <w:ind w:left="479" w:right="47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$ 1,400,000.01</w:t>
            </w:r>
          </w:p>
        </w:tc>
        <w:tc>
          <w:tcPr>
            <w:tcW w:w="1992" w:type="dxa"/>
          </w:tcPr>
          <w:p w14:paraId="249DF67D" w14:textId="77777777" w:rsidR="00917E92" w:rsidRPr="009A7A4B" w:rsidRDefault="00917E92" w:rsidP="00521C14">
            <w:pPr>
              <w:pStyle w:val="TableParagraph"/>
              <w:ind w:left="241" w:right="235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En adelante</w:t>
            </w:r>
          </w:p>
        </w:tc>
        <w:tc>
          <w:tcPr>
            <w:tcW w:w="1673" w:type="dxa"/>
          </w:tcPr>
          <w:p w14:paraId="5B05D248" w14:textId="77777777" w:rsidR="00917E92" w:rsidRPr="009A7A4B" w:rsidRDefault="00917E92" w:rsidP="00521C14">
            <w:pPr>
              <w:pStyle w:val="TableParagraph"/>
              <w:ind w:left="276" w:right="272"/>
              <w:jc w:val="center"/>
              <w:rPr>
                <w:sz w:val="20"/>
              </w:rPr>
            </w:pPr>
            <w:r w:rsidRPr="009A7A4B">
              <w:rPr>
                <w:sz w:val="20"/>
              </w:rPr>
              <w:t>$  5,486.90</w:t>
            </w:r>
          </w:p>
        </w:tc>
        <w:tc>
          <w:tcPr>
            <w:tcW w:w="3132" w:type="dxa"/>
          </w:tcPr>
          <w:p w14:paraId="0960E8D4" w14:textId="77777777" w:rsidR="00917E92" w:rsidRPr="009A7A4B" w:rsidRDefault="00917E92" w:rsidP="00521C14">
            <w:pPr>
              <w:pStyle w:val="TableParagraph"/>
              <w:ind w:right="1308"/>
              <w:jc w:val="right"/>
              <w:rPr>
                <w:sz w:val="20"/>
              </w:rPr>
            </w:pPr>
            <w:r w:rsidRPr="009A7A4B">
              <w:rPr>
                <w:sz w:val="20"/>
              </w:rPr>
              <w:t>0.002916</w:t>
            </w:r>
          </w:p>
        </w:tc>
      </w:tr>
    </w:tbl>
    <w:p w14:paraId="15EB22A3" w14:textId="77777777" w:rsidR="00917E92" w:rsidRPr="009A7A4B" w:rsidRDefault="00917E92" w:rsidP="00917E92">
      <w:pPr>
        <w:pStyle w:val="Textoindependiente"/>
        <w:spacing w:before="8"/>
        <w:rPr>
          <w:sz w:val="21"/>
        </w:rPr>
      </w:pPr>
    </w:p>
    <w:p w14:paraId="789C7B96" w14:textId="77777777" w:rsidR="00917E92" w:rsidRPr="009A7A4B" w:rsidRDefault="00917E92" w:rsidP="00917E92">
      <w:pPr>
        <w:pStyle w:val="Textoindependiente"/>
        <w:spacing w:before="93" w:line="360" w:lineRule="auto"/>
        <w:ind w:left="222" w:right="521"/>
        <w:jc w:val="both"/>
      </w:pPr>
      <w:r w:rsidRPr="009A7A4B">
        <w:t>Aquellos predios que formen parte de algún programa de escrituración de la vivienda a personas de</w:t>
      </w:r>
      <w:r w:rsidRPr="009A7A4B">
        <w:rPr>
          <w:spacing w:val="1"/>
        </w:rPr>
        <w:t xml:space="preserve"> </w:t>
      </w:r>
      <w:r w:rsidRPr="009A7A4B">
        <w:t>escasos recursos, se calculará el impuesto predial a razón de multiplicar su valor catastral por cero y</w:t>
      </w:r>
      <w:r w:rsidRPr="009A7A4B">
        <w:rPr>
          <w:spacing w:val="1"/>
        </w:rPr>
        <w:t xml:space="preserve"> </w:t>
      </w:r>
      <w:r w:rsidRPr="009A7A4B">
        <w:t>sin</w:t>
      </w:r>
      <w:r w:rsidRPr="009A7A4B">
        <w:rPr>
          <w:spacing w:val="-2"/>
        </w:rPr>
        <w:t xml:space="preserve"> </w:t>
      </w:r>
      <w:r w:rsidRPr="009A7A4B">
        <w:t>el</w:t>
      </w:r>
      <w:r w:rsidRPr="009A7A4B">
        <w:rPr>
          <w:spacing w:val="-2"/>
        </w:rPr>
        <w:t xml:space="preserve"> </w:t>
      </w:r>
      <w:r w:rsidRPr="009A7A4B">
        <w:t>pago</w:t>
      </w:r>
      <w:r w:rsidRPr="009A7A4B">
        <w:rPr>
          <w:spacing w:val="1"/>
        </w:rPr>
        <w:t xml:space="preserve"> </w:t>
      </w:r>
      <w:r w:rsidRPr="009A7A4B">
        <w:t>de</w:t>
      </w:r>
      <w:r w:rsidRPr="009A7A4B">
        <w:rPr>
          <w:spacing w:val="-1"/>
        </w:rPr>
        <w:t xml:space="preserve"> </w:t>
      </w:r>
      <w:r w:rsidRPr="009A7A4B">
        <w:t>cuota</w:t>
      </w:r>
      <w:r w:rsidRPr="009A7A4B">
        <w:rPr>
          <w:spacing w:val="-1"/>
        </w:rPr>
        <w:t xml:space="preserve"> </w:t>
      </w:r>
      <w:r w:rsidRPr="009A7A4B">
        <w:t>fija.</w:t>
      </w:r>
    </w:p>
    <w:p w14:paraId="263E286C" w14:textId="77777777" w:rsidR="00917E92" w:rsidRPr="009A7A4B" w:rsidRDefault="00917E92" w:rsidP="00917E92">
      <w:pPr>
        <w:pStyle w:val="Textoindependiente"/>
        <w:spacing w:before="93" w:line="360" w:lineRule="auto"/>
        <w:ind w:left="222" w:right="521"/>
        <w:jc w:val="both"/>
      </w:pPr>
    </w:p>
    <w:p w14:paraId="39A18589" w14:textId="77777777" w:rsidR="00917E92" w:rsidRDefault="00917E92" w:rsidP="00917E92">
      <w:pPr>
        <w:pStyle w:val="Textoindependiente"/>
        <w:spacing w:before="93" w:line="360" w:lineRule="auto"/>
        <w:ind w:left="222" w:right="521"/>
        <w:jc w:val="both"/>
      </w:pPr>
      <w:r w:rsidRPr="009A7A4B">
        <w:t>Para el caso de adultos mayores residentes en el municipio que demuestre fehacientemente su vecindad se otorgará un descuento del cincuenta por ciento del monto a pagar del impuesto predial del año en curso únicamente sobre un predio el de menor valor catastral, presentando su credencial de INAPAM y la credencial de elector vigentes.</w:t>
      </w:r>
    </w:p>
    <w:p w14:paraId="048CAB7F" w14:textId="77777777" w:rsidR="00917E92" w:rsidRDefault="00917E92" w:rsidP="00917E92">
      <w:pPr>
        <w:pStyle w:val="Textoindependiente"/>
        <w:spacing w:before="93" w:line="360" w:lineRule="auto"/>
        <w:ind w:left="222" w:right="524"/>
        <w:jc w:val="both"/>
      </w:pPr>
      <w:r>
        <w:t>A la cantidad que se exceda del límite inferior le será aplicado el factor determinado en esta tarifa y el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incrementará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fija</w:t>
      </w:r>
      <w:r>
        <w:rPr>
          <w:spacing w:val="-1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respectivamente.</w:t>
      </w:r>
    </w:p>
    <w:p w14:paraId="239BC8A2" w14:textId="77777777" w:rsidR="00917E92" w:rsidRDefault="00917E92" w:rsidP="00917E92">
      <w:pPr>
        <w:pStyle w:val="Textoindependiente"/>
        <w:spacing w:before="10"/>
        <w:rPr>
          <w:sz w:val="29"/>
        </w:rPr>
      </w:pPr>
    </w:p>
    <w:p w14:paraId="2A6CA9BF" w14:textId="77777777" w:rsidR="00917E92" w:rsidRDefault="00917E92" w:rsidP="00917E92">
      <w:pPr>
        <w:pStyle w:val="Textoindependiente"/>
        <w:spacing w:before="1"/>
        <w:ind w:left="222"/>
        <w:jc w:val="both"/>
      </w:pP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tarifa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terrenos</w:t>
      </w:r>
      <w:r>
        <w:rPr>
          <w:spacing w:val="-1"/>
        </w:rPr>
        <w:t xml:space="preserve"> </w:t>
      </w:r>
      <w:r>
        <w:t>ejidales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casas</w:t>
      </w:r>
      <w:r>
        <w:rPr>
          <w:spacing w:val="-2"/>
        </w:rPr>
        <w:t xml:space="preserve"> </w:t>
      </w:r>
      <w:r>
        <w:t>habitación</w:t>
      </w:r>
      <w:r>
        <w:rPr>
          <w:spacing w:val="-2"/>
        </w:rPr>
        <w:t xml:space="preserve"> </w:t>
      </w:r>
      <w:r>
        <w:t>construidas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14:paraId="25B8D563" w14:textId="77777777" w:rsidR="00917E92" w:rsidRDefault="00917E92" w:rsidP="00917E92">
      <w:pPr>
        <w:pStyle w:val="Textoindependiente"/>
        <w:spacing w:before="1"/>
        <w:rPr>
          <w:sz w:val="18"/>
        </w:rPr>
      </w:pPr>
    </w:p>
    <w:p w14:paraId="3EDEF801" w14:textId="77777777" w:rsidR="00917E92" w:rsidRDefault="00917E92" w:rsidP="00917E92">
      <w:pPr>
        <w:pStyle w:val="Textoindependiente"/>
        <w:spacing w:line="360" w:lineRule="auto"/>
        <w:ind w:left="222" w:right="525"/>
        <w:jc w:val="both"/>
      </w:pPr>
      <w:r>
        <w:t>Todo predio destinado a la producción agropecuaria pagará 10 al millar anual sobre el valor registrado</w:t>
      </w:r>
      <w:r>
        <w:rPr>
          <w:spacing w:val="-53"/>
        </w:rPr>
        <w:t xml:space="preserve"> </w:t>
      </w:r>
      <w:r>
        <w:t>o catastral, sin que la cantidad a pagar exceda a lo establecido por la Legislación Agraria Federal para</w:t>
      </w:r>
      <w:r>
        <w:rPr>
          <w:spacing w:val="-53"/>
        </w:rPr>
        <w:t xml:space="preserve"> </w:t>
      </w:r>
      <w:r>
        <w:t>terrenos</w:t>
      </w:r>
      <w:r>
        <w:rPr>
          <w:spacing w:val="-1"/>
        </w:rPr>
        <w:t xml:space="preserve"> </w:t>
      </w:r>
      <w:r>
        <w:t>ejidales.</w:t>
      </w:r>
    </w:p>
    <w:p w14:paraId="0ADD0B51" w14:textId="77777777" w:rsidR="00917E92" w:rsidRDefault="00917E92" w:rsidP="00917E92">
      <w:pPr>
        <w:pStyle w:val="Textoindependiente"/>
        <w:spacing w:before="1" w:line="360" w:lineRule="auto"/>
        <w:ind w:left="222" w:right="515"/>
        <w:jc w:val="both"/>
      </w:pPr>
    </w:p>
    <w:p w14:paraId="5D07EACE" w14:textId="77777777" w:rsidR="00917E92" w:rsidRDefault="00917E92" w:rsidP="00917E92">
      <w:pPr>
        <w:pStyle w:val="Textoindependiente"/>
        <w:spacing w:before="1" w:line="360" w:lineRule="auto"/>
        <w:ind w:left="222" w:right="515"/>
        <w:jc w:val="both"/>
      </w:pPr>
      <w:r>
        <w:t>Cuando no se cubra el impuesto en las fechas o plazos fijados para ello en la Ley de Hacienda del</w:t>
      </w:r>
      <w:r>
        <w:rPr>
          <w:spacing w:val="1"/>
        </w:rPr>
        <w:t xml:space="preserve"> </w:t>
      </w:r>
      <w:r>
        <w:t xml:space="preserve">Municipio </w:t>
      </w:r>
      <w:proofErr w:type="spellStart"/>
      <w:r>
        <w:t>Telchac</w:t>
      </w:r>
      <w:proofErr w:type="spellEnd"/>
      <w:r>
        <w:t xml:space="preserve"> Puerto, Yucatán, el monto del mismo se actualizará por el transcurso del tiempo y</w:t>
      </w:r>
      <w:r>
        <w:rPr>
          <w:spacing w:val="1"/>
        </w:rPr>
        <w:t xml:space="preserve"> </w:t>
      </w:r>
      <w:r>
        <w:t>con motivo de los cambios de precios en el país, por lo cual se aplicará el factor de actualización a los</w:t>
      </w:r>
      <w:r>
        <w:rPr>
          <w:spacing w:val="1"/>
        </w:rPr>
        <w:t xml:space="preserve"> </w:t>
      </w:r>
      <w:r>
        <w:t>importes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pagados,</w:t>
      </w:r>
      <w:r>
        <w:rPr>
          <w:spacing w:val="10"/>
        </w:rPr>
        <w:t xml:space="preserve"> </w:t>
      </w:r>
      <w:r>
        <w:t>desde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mes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debió</w:t>
      </w:r>
      <w:r>
        <w:rPr>
          <w:spacing w:val="10"/>
        </w:rPr>
        <w:t xml:space="preserve"> </w:t>
      </w:r>
      <w:r>
        <w:t>hacerse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hasta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mes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efectúe.</w:t>
      </w:r>
      <w:r>
        <w:rPr>
          <w:spacing w:val="-53"/>
        </w:rPr>
        <w:t xml:space="preserve"> </w:t>
      </w:r>
      <w:r>
        <w:t>El factor de actualización se obtendrá dividiendo el Índice Nacional de Precios al Consumidor, que</w:t>
      </w:r>
      <w:r>
        <w:rPr>
          <w:spacing w:val="1"/>
        </w:rPr>
        <w:t xml:space="preserve"> </w:t>
      </w:r>
      <w:r>
        <w:t>determinará el Banco de México y se publicará en el Diario Oficial de la Federación, del mes inmediato</w:t>
      </w:r>
      <w:r>
        <w:rPr>
          <w:spacing w:val="-53"/>
        </w:rPr>
        <w:t xml:space="preserve"> </w:t>
      </w:r>
      <w:r>
        <w:t>anterior al más reciente del periodo entre el citado índice correspondiente al mes inmediato anterior al</w:t>
      </w:r>
      <w:r>
        <w:rPr>
          <w:spacing w:val="1"/>
        </w:rPr>
        <w:t xml:space="preserve"> </w:t>
      </w:r>
      <w:r>
        <w:t>más antiguo de dicho periodo. Además de la actualización se pagarán los recargos en concepto de</w:t>
      </w:r>
      <w:r>
        <w:rPr>
          <w:spacing w:val="1"/>
        </w:rPr>
        <w:t xml:space="preserve"> </w:t>
      </w:r>
      <w:r>
        <w:t>indemnización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Telchac</w:t>
      </w:r>
      <w:proofErr w:type="spellEnd"/>
      <w:r>
        <w:t xml:space="preserve"> Puerto, Yucatán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 pago</w:t>
      </w:r>
      <w:r>
        <w:rPr>
          <w:spacing w:val="1"/>
        </w:rPr>
        <w:t xml:space="preserve"> </w:t>
      </w:r>
      <w:r>
        <w:t>oportuno.</w:t>
      </w:r>
    </w:p>
    <w:p w14:paraId="13C7CC83" w14:textId="77777777" w:rsidR="00917E92" w:rsidRDefault="00917E92" w:rsidP="00917E92">
      <w:pPr>
        <w:pStyle w:val="Textoindependiente"/>
        <w:spacing w:before="10"/>
        <w:rPr>
          <w:sz w:val="19"/>
        </w:rPr>
      </w:pPr>
    </w:p>
    <w:p w14:paraId="72FD71BD" w14:textId="77777777" w:rsidR="00917E92" w:rsidRDefault="00917E92" w:rsidP="00917E92">
      <w:pPr>
        <w:pStyle w:val="Textoindependiente"/>
        <w:spacing w:line="360" w:lineRule="auto"/>
        <w:ind w:left="222" w:right="521"/>
        <w:jc w:val="both"/>
      </w:pPr>
      <w:r>
        <w:t>Los recargos se calcularán aplicando al monto del impuesto debidamente actualizado conforme lo</w:t>
      </w:r>
      <w:r>
        <w:rPr>
          <w:spacing w:val="1"/>
        </w:rPr>
        <w:t xml:space="preserve"> </w:t>
      </w:r>
      <w:r>
        <w:t>dispuesto en el párrafo anterior, la tasa que resulte de sumar, las tasas aplicables en cada año, para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meses transcurridos,</w:t>
      </w:r>
      <w:r>
        <w:rPr>
          <w:spacing w:val="-1"/>
        </w:rPr>
        <w:t xml:space="preserve"> </w:t>
      </w:r>
      <w:r>
        <w:t>en el período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impuesto.</w:t>
      </w:r>
    </w:p>
    <w:p w14:paraId="000149B0" w14:textId="77777777" w:rsidR="00917E92" w:rsidRDefault="00917E92" w:rsidP="00917E92">
      <w:pPr>
        <w:pStyle w:val="Textoindependiente"/>
      </w:pPr>
    </w:p>
    <w:p w14:paraId="4C749950" w14:textId="77777777" w:rsidR="00917E92" w:rsidRDefault="00917E92" w:rsidP="00917E92">
      <w:pPr>
        <w:pStyle w:val="Textoindependiente"/>
        <w:spacing w:line="360" w:lineRule="auto"/>
        <w:ind w:left="222" w:right="523"/>
        <w:jc w:val="both"/>
      </w:pPr>
      <w:r>
        <w:lastRenderedPageBreak/>
        <w:t>La tasa de actualización</w:t>
      </w:r>
      <w:r>
        <w:rPr>
          <w:spacing w:val="1"/>
        </w:rPr>
        <w:t xml:space="preserve"> </w:t>
      </w:r>
      <w:r>
        <w:t>será la que resulte de incrementar en 50% a</w:t>
      </w:r>
      <w:r>
        <w:rPr>
          <w:spacing w:val="1"/>
        </w:rPr>
        <w:t xml:space="preserve"> </w:t>
      </w:r>
      <w:r>
        <w:t>la que mediante</w:t>
      </w:r>
      <w:r>
        <w:rPr>
          <w:spacing w:val="1"/>
        </w:rPr>
        <w:t xml:space="preserve"> </w:t>
      </w:r>
      <w:r>
        <w:t>ley fije</w:t>
      </w:r>
      <w:r>
        <w:rPr>
          <w:spacing w:val="1"/>
        </w:rPr>
        <w:t xml:space="preserve"> </w:t>
      </w:r>
      <w:r>
        <w:t>anualmente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congreso.</w:t>
      </w:r>
    </w:p>
    <w:p w14:paraId="302A6AA1" w14:textId="77777777" w:rsidR="00917E92" w:rsidRDefault="00917E92" w:rsidP="00917E92">
      <w:pPr>
        <w:pStyle w:val="Textoindependiente"/>
        <w:spacing w:before="11"/>
        <w:rPr>
          <w:sz w:val="19"/>
        </w:rPr>
      </w:pPr>
    </w:p>
    <w:p w14:paraId="66497EA6" w14:textId="2232A0E4" w:rsidR="00917E92" w:rsidRDefault="00917E92" w:rsidP="00917E92">
      <w:pPr>
        <w:pStyle w:val="Textoindependiente"/>
        <w:spacing w:line="360" w:lineRule="auto"/>
        <w:ind w:left="222" w:right="524"/>
        <w:jc w:val="both"/>
      </w:pPr>
      <w:r w:rsidRPr="009A7A4B">
        <w:rPr>
          <w:rFonts w:ascii="Arial" w:hAnsi="Arial"/>
          <w:b/>
        </w:rPr>
        <w:t xml:space="preserve">Artículo 14.- </w:t>
      </w:r>
      <w:r w:rsidRPr="009A7A4B">
        <w:t xml:space="preserve">Cuando se pague el impuesto anual durante el mes de enero el contribuyente gozará de un descuento del </w:t>
      </w:r>
      <w:r w:rsidR="009A7A4B">
        <w:t>treinta</w:t>
      </w:r>
      <w:r w:rsidRPr="009A7A4B">
        <w:t xml:space="preserve"> por ciento, </w:t>
      </w:r>
      <w:r w:rsidR="009A7A4B">
        <w:rPr>
          <w:spacing w:val="-2"/>
        </w:rPr>
        <w:t xml:space="preserve">cuando se pague el impuesto anual </w:t>
      </w:r>
      <w:r w:rsidR="009A7A4B">
        <w:t>en</w:t>
      </w:r>
      <w:r w:rsidRPr="009A7A4B">
        <w:t xml:space="preserve"> el mes de febrero el contribuyente</w:t>
      </w:r>
      <w:r w:rsidRPr="009A7A4B">
        <w:rPr>
          <w:spacing w:val="1"/>
        </w:rPr>
        <w:t xml:space="preserve"> </w:t>
      </w:r>
      <w:r w:rsidRPr="009A7A4B">
        <w:t>gozará</w:t>
      </w:r>
      <w:r w:rsidRPr="009A7A4B">
        <w:rPr>
          <w:spacing w:val="-2"/>
        </w:rPr>
        <w:t xml:space="preserve"> </w:t>
      </w:r>
      <w:r w:rsidRPr="009A7A4B">
        <w:t>de</w:t>
      </w:r>
      <w:r w:rsidRPr="009A7A4B">
        <w:rPr>
          <w:spacing w:val="-1"/>
        </w:rPr>
        <w:t xml:space="preserve"> </w:t>
      </w:r>
      <w:r w:rsidRPr="009A7A4B">
        <w:t>un</w:t>
      </w:r>
      <w:r w:rsidRPr="009A7A4B">
        <w:rPr>
          <w:spacing w:val="-1"/>
        </w:rPr>
        <w:t xml:space="preserve"> </w:t>
      </w:r>
      <w:r w:rsidRPr="009A7A4B">
        <w:t>descuento</w:t>
      </w:r>
      <w:r w:rsidRPr="009A7A4B">
        <w:rPr>
          <w:spacing w:val="1"/>
        </w:rPr>
        <w:t xml:space="preserve"> </w:t>
      </w:r>
      <w:r w:rsidRPr="009A7A4B">
        <w:t>del</w:t>
      </w:r>
      <w:r w:rsidRPr="009A7A4B">
        <w:rPr>
          <w:spacing w:val="-2"/>
        </w:rPr>
        <w:t xml:space="preserve"> </w:t>
      </w:r>
      <w:r w:rsidR="009A7A4B">
        <w:rPr>
          <w:spacing w:val="-2"/>
        </w:rPr>
        <w:t>veinte</w:t>
      </w:r>
      <w:r w:rsidRPr="009A7A4B">
        <w:rPr>
          <w:spacing w:val="-2"/>
        </w:rPr>
        <w:t xml:space="preserve"> por ciento</w:t>
      </w:r>
      <w:r w:rsidR="009A7A4B">
        <w:rPr>
          <w:spacing w:val="-2"/>
        </w:rPr>
        <w:t xml:space="preserve"> y cuando se pague el impuesto anual durante el mes de marzo gozará </w:t>
      </w:r>
      <w:r w:rsidR="00BC3218">
        <w:rPr>
          <w:spacing w:val="-2"/>
        </w:rPr>
        <w:t xml:space="preserve">el contribuyente gozará </w:t>
      </w:r>
      <w:r w:rsidR="009A7A4B">
        <w:rPr>
          <w:spacing w:val="-2"/>
        </w:rPr>
        <w:t xml:space="preserve">de un descuento del diez por </w:t>
      </w:r>
      <w:proofErr w:type="gramStart"/>
      <w:r w:rsidR="009A7A4B">
        <w:rPr>
          <w:spacing w:val="-2"/>
        </w:rPr>
        <w:t>ciento.</w:t>
      </w:r>
      <w:r w:rsidRPr="009A7A4B">
        <w:rPr>
          <w:spacing w:val="-2"/>
        </w:rPr>
        <w:t>.</w:t>
      </w:r>
      <w:proofErr w:type="gramEnd"/>
    </w:p>
    <w:p w14:paraId="2C8C902E" w14:textId="77777777" w:rsidR="00917E92" w:rsidRDefault="00917E92" w:rsidP="00917E92">
      <w:pPr>
        <w:pStyle w:val="Textoindependiente"/>
      </w:pPr>
    </w:p>
    <w:p w14:paraId="27840170" w14:textId="77777777" w:rsidR="00917E92" w:rsidRDefault="00917E92" w:rsidP="00917E92">
      <w:pPr>
        <w:pStyle w:val="Textoindependiente"/>
        <w:spacing w:line="360" w:lineRule="auto"/>
        <w:ind w:left="222" w:right="514"/>
        <w:jc w:val="both"/>
      </w:pPr>
      <w:r>
        <w:rPr>
          <w:rFonts w:ascii="Arial" w:hAnsi="Arial"/>
          <w:b/>
        </w:rPr>
        <w:t xml:space="preserve">Artículo 15.- </w:t>
      </w:r>
      <w:r>
        <w:t>El impuesto predial con base en las rentas o frutos civiles que produzcan los inmuebles,</w:t>
      </w:r>
      <w:r>
        <w:rPr>
          <w:spacing w:val="1"/>
        </w:rPr>
        <w:t xml:space="preserve"> </w:t>
      </w:r>
      <w:r>
        <w:t>incluyendo las rentas en plataformas digitales causará el impuesto con base en la siguiente tabla de</w:t>
      </w:r>
      <w:r>
        <w:rPr>
          <w:spacing w:val="1"/>
        </w:rPr>
        <w:t xml:space="preserve"> </w:t>
      </w:r>
      <w:r>
        <w:t>tarifas:</w:t>
      </w:r>
    </w:p>
    <w:p w14:paraId="0E37FF88" w14:textId="77777777" w:rsidR="00917E92" w:rsidRDefault="00917E92" w:rsidP="00917E92">
      <w:pPr>
        <w:pStyle w:val="Textoindependiente"/>
        <w:spacing w:before="5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981"/>
      </w:tblGrid>
      <w:tr w:rsidR="00917E92" w14:paraId="4D2BB13D" w14:textId="77777777" w:rsidTr="00521C14">
        <w:trPr>
          <w:trHeight w:val="345"/>
        </w:trPr>
        <w:tc>
          <w:tcPr>
            <w:tcW w:w="7045" w:type="dxa"/>
          </w:tcPr>
          <w:p w14:paraId="1552AFB8" w14:textId="77777777" w:rsidR="00917E92" w:rsidRDefault="00917E92" w:rsidP="00521C14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habitación:</w:t>
            </w:r>
          </w:p>
        </w:tc>
        <w:tc>
          <w:tcPr>
            <w:tcW w:w="1981" w:type="dxa"/>
          </w:tcPr>
          <w:p w14:paraId="202BD8DF" w14:textId="77777777" w:rsidR="00917E92" w:rsidRDefault="00917E92" w:rsidP="00521C1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917E92" w14:paraId="640BAC6D" w14:textId="77777777" w:rsidTr="00521C14">
        <w:trPr>
          <w:trHeight w:val="345"/>
        </w:trPr>
        <w:tc>
          <w:tcPr>
            <w:tcW w:w="7045" w:type="dxa"/>
          </w:tcPr>
          <w:p w14:paraId="203B3CEA" w14:textId="77777777" w:rsidR="00917E92" w:rsidRDefault="00917E92" w:rsidP="00521C14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mensuales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actividades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</w:p>
        </w:tc>
        <w:tc>
          <w:tcPr>
            <w:tcW w:w="1981" w:type="dxa"/>
          </w:tcPr>
          <w:p w14:paraId="1B9CA8FD" w14:textId="77777777" w:rsidR="00917E92" w:rsidRDefault="00917E92" w:rsidP="00521C1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</w:tbl>
    <w:p w14:paraId="2EE2CC7B" w14:textId="77777777" w:rsidR="00917E92" w:rsidRDefault="00917E92" w:rsidP="00917E92">
      <w:pPr>
        <w:pStyle w:val="Textoindependiente"/>
        <w:spacing w:before="6"/>
        <w:rPr>
          <w:sz w:val="21"/>
        </w:rPr>
      </w:pPr>
    </w:p>
    <w:p w14:paraId="4DCB6053" w14:textId="77777777" w:rsidR="00917E92" w:rsidRDefault="00917E92" w:rsidP="00917E92">
      <w:pPr>
        <w:spacing w:before="93"/>
        <w:ind w:left="1991" w:right="22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0E3B4199" w14:textId="77777777" w:rsidR="00917E92" w:rsidRDefault="00917E92" w:rsidP="00917E92">
      <w:pPr>
        <w:spacing w:before="115"/>
        <w:ind w:left="1984" w:right="22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sobre Adquisición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12503E36" w14:textId="77777777" w:rsidR="00917E92" w:rsidRDefault="00917E92" w:rsidP="00917E92">
      <w:pPr>
        <w:pStyle w:val="Textoindependiente"/>
        <w:spacing w:before="10"/>
        <w:rPr>
          <w:rFonts w:ascii="Arial"/>
          <w:b/>
          <w:sz w:val="29"/>
        </w:rPr>
      </w:pPr>
    </w:p>
    <w:p w14:paraId="2B6F56DD" w14:textId="77777777" w:rsidR="00917E92" w:rsidRPr="00445716" w:rsidRDefault="00917E92" w:rsidP="00917E92">
      <w:pPr>
        <w:pStyle w:val="Textoindependiente"/>
        <w:spacing w:line="362" w:lineRule="auto"/>
        <w:ind w:left="2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impuesto</w:t>
      </w:r>
      <w:r>
        <w:rPr>
          <w:spacing w:val="29"/>
        </w:rPr>
        <w:t xml:space="preserve"> </w:t>
      </w:r>
      <w:r>
        <w:t>sobre</w:t>
      </w:r>
      <w:r>
        <w:rPr>
          <w:spacing w:val="30"/>
        </w:rPr>
        <w:t xml:space="preserve"> </w:t>
      </w:r>
      <w:r>
        <w:t>adquisición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bienes</w:t>
      </w:r>
      <w:r>
        <w:rPr>
          <w:spacing w:val="32"/>
        </w:rPr>
        <w:t xml:space="preserve"> </w:t>
      </w:r>
      <w:r>
        <w:t>inmuebles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calculará</w:t>
      </w:r>
      <w:r>
        <w:rPr>
          <w:spacing w:val="40"/>
        </w:rPr>
        <w:t xml:space="preserve"> </w:t>
      </w:r>
      <w:r>
        <w:t>aplicando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base</w:t>
      </w:r>
      <w:r>
        <w:rPr>
          <w:spacing w:val="-53"/>
        </w:rPr>
        <w:t xml:space="preserve"> </w:t>
      </w:r>
      <w:r>
        <w:t>señalada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Telchac</w:t>
      </w:r>
      <w:proofErr w:type="spellEnd"/>
      <w:r>
        <w:t xml:space="preserve"> Puerto, Yucatán la tasa del 5%.  </w:t>
      </w:r>
    </w:p>
    <w:p w14:paraId="69642D6E" w14:textId="77777777" w:rsidR="00917E92" w:rsidRDefault="00917E92" w:rsidP="00917E92">
      <w:pPr>
        <w:pStyle w:val="Textoindependiente"/>
        <w:spacing w:before="9"/>
        <w:rPr>
          <w:sz w:val="21"/>
        </w:rPr>
      </w:pPr>
    </w:p>
    <w:p w14:paraId="432FCA4C" w14:textId="77777777" w:rsidR="00917E92" w:rsidRDefault="00917E92" w:rsidP="00917E92">
      <w:pPr>
        <w:pStyle w:val="Textoindependiente"/>
        <w:spacing w:before="93" w:line="360" w:lineRule="auto"/>
        <w:ind w:left="222" w:right="518"/>
        <w:jc w:val="both"/>
      </w:pPr>
      <w:r>
        <w:rPr>
          <w:rFonts w:ascii="Arial" w:hAnsi="Arial"/>
          <w:b/>
        </w:rPr>
        <w:t xml:space="preserve">Artículo 17.- </w:t>
      </w:r>
      <w:r>
        <w:t>El impuesto sobre adquisición de bienes inmuebles, respecto de predios que formen</w:t>
      </w:r>
      <w:r>
        <w:rPr>
          <w:spacing w:val="1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algún</w:t>
      </w:r>
      <w:r>
        <w:rPr>
          <w:spacing w:val="14"/>
        </w:rPr>
        <w:t xml:space="preserve"> </w:t>
      </w:r>
      <w:r>
        <w:t>programa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escrituración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vivienda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personas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escasos</w:t>
      </w:r>
      <w:r>
        <w:rPr>
          <w:spacing w:val="13"/>
        </w:rPr>
        <w:t xml:space="preserve"> </w:t>
      </w:r>
      <w:r>
        <w:t>recursos,</w:t>
      </w:r>
      <w:r>
        <w:rPr>
          <w:spacing w:val="11"/>
        </w:rPr>
        <w:t xml:space="preserve"> </w:t>
      </w:r>
      <w:r>
        <w:t>realizado</w:t>
      </w:r>
      <w:r>
        <w:rPr>
          <w:spacing w:val="1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 Municipio, o en coordinación con alguna dependencia de Gobierno Federal o Estatal, será exento,</w:t>
      </w:r>
      <w:r>
        <w:rPr>
          <w:spacing w:val="1"/>
        </w:rPr>
        <w:t xml:space="preserve"> </w:t>
      </w:r>
      <w:r>
        <w:t>tal como lo establece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44 fracción VII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de Hacienda del</w:t>
      </w:r>
      <w:r>
        <w:rPr>
          <w:spacing w:val="55"/>
        </w:rPr>
        <w:t xml:space="preserve"> </w:t>
      </w:r>
      <w:r>
        <w:t xml:space="preserve">Municipio de </w:t>
      </w:r>
      <w:proofErr w:type="spellStart"/>
      <w:r>
        <w:t>Telchac</w:t>
      </w:r>
      <w:proofErr w:type="spellEnd"/>
      <w:r>
        <w:rPr>
          <w:spacing w:val="1"/>
        </w:rPr>
        <w:t xml:space="preserve"> </w:t>
      </w:r>
      <w:r>
        <w:t>Puerto, Yucatán.</w:t>
      </w:r>
    </w:p>
    <w:p w14:paraId="1B70B0AF" w14:textId="77777777" w:rsidR="00917E92" w:rsidRDefault="00917E92" w:rsidP="00917E92">
      <w:pPr>
        <w:pStyle w:val="Textoindependiente"/>
        <w:spacing w:before="10"/>
        <w:rPr>
          <w:sz w:val="19"/>
        </w:rPr>
      </w:pPr>
    </w:p>
    <w:p w14:paraId="4D36F2B4" w14:textId="77777777" w:rsidR="00917E92" w:rsidRDefault="00917E92" w:rsidP="00917E92">
      <w:pPr>
        <w:ind w:left="1989" w:right="22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5009C805" w14:textId="77777777" w:rsidR="00917E92" w:rsidRDefault="00917E92" w:rsidP="00917E92">
      <w:pPr>
        <w:spacing w:before="116"/>
        <w:ind w:left="1487" w:right="178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Públicos</w:t>
      </w:r>
    </w:p>
    <w:p w14:paraId="224B3F7C" w14:textId="77777777" w:rsidR="00917E92" w:rsidRDefault="00917E92" w:rsidP="00917E92">
      <w:pPr>
        <w:pStyle w:val="Textoindependiente"/>
        <w:spacing w:before="10"/>
        <w:rPr>
          <w:rFonts w:ascii="Arial"/>
          <w:b/>
          <w:sz w:val="29"/>
        </w:rPr>
      </w:pPr>
    </w:p>
    <w:p w14:paraId="3BCF3F74" w14:textId="77777777" w:rsidR="00917E92" w:rsidRDefault="00917E92" w:rsidP="00917E92">
      <w:pPr>
        <w:pStyle w:val="Textoindependiente"/>
        <w:spacing w:line="362" w:lineRule="auto"/>
        <w:ind w:left="222" w:right="5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calculará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percibidos,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-2"/>
        </w:rPr>
        <w:t xml:space="preserve"> </w:t>
      </w:r>
      <w:r>
        <w:t>aplicando</w:t>
      </w:r>
      <w:r>
        <w:rPr>
          <w:spacing w:val="-2"/>
        </w:rPr>
        <w:t xml:space="preserve"> </w:t>
      </w:r>
      <w:r>
        <w:t>a la base</w:t>
      </w:r>
      <w:r>
        <w:rPr>
          <w:spacing w:val="-2"/>
        </w:rPr>
        <w:t xml:space="preserve"> </w:t>
      </w:r>
      <w:r>
        <w:t>antes referida,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tasas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18C222F4" w14:textId="77777777" w:rsidR="00917E92" w:rsidRDefault="00917E92" w:rsidP="00917E92">
      <w:pPr>
        <w:pStyle w:val="Textoindependiente"/>
        <w:spacing w:before="2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9"/>
        <w:gridCol w:w="1346"/>
      </w:tblGrid>
      <w:tr w:rsidR="00917E92" w14:paraId="75D9893F" w14:textId="77777777" w:rsidTr="00521C14">
        <w:trPr>
          <w:trHeight w:val="345"/>
        </w:trPr>
        <w:tc>
          <w:tcPr>
            <w:tcW w:w="7679" w:type="dxa"/>
          </w:tcPr>
          <w:p w14:paraId="6AC3AE00" w14:textId="77777777" w:rsidR="00917E92" w:rsidRDefault="00917E92" w:rsidP="00521C14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circo</w:t>
            </w:r>
          </w:p>
        </w:tc>
        <w:tc>
          <w:tcPr>
            <w:tcW w:w="1346" w:type="dxa"/>
          </w:tcPr>
          <w:p w14:paraId="6FF71B27" w14:textId="77777777" w:rsidR="00917E92" w:rsidRDefault="00917E92" w:rsidP="00521C14">
            <w:pPr>
              <w:pStyle w:val="TableParagraph"/>
              <w:ind w:left="478" w:right="4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17E92" w14:paraId="55F010B4" w14:textId="77777777" w:rsidTr="00521C14">
        <w:trPr>
          <w:trHeight w:val="342"/>
        </w:trPr>
        <w:tc>
          <w:tcPr>
            <w:tcW w:w="7679" w:type="dxa"/>
          </w:tcPr>
          <w:p w14:paraId="35732D40" w14:textId="77777777" w:rsidR="00917E92" w:rsidRDefault="00917E92" w:rsidP="00521C14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</w:p>
        </w:tc>
        <w:tc>
          <w:tcPr>
            <w:tcW w:w="1346" w:type="dxa"/>
          </w:tcPr>
          <w:p w14:paraId="1E9BB15D" w14:textId="77777777" w:rsidR="00917E92" w:rsidRDefault="00917E92" w:rsidP="00521C14">
            <w:pPr>
              <w:pStyle w:val="TableParagraph"/>
              <w:ind w:left="478" w:right="47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17E92" w14:paraId="36DDECB5" w14:textId="77777777" w:rsidTr="00521C14">
        <w:trPr>
          <w:trHeight w:val="345"/>
        </w:trPr>
        <w:tc>
          <w:tcPr>
            <w:tcW w:w="7679" w:type="dxa"/>
          </w:tcPr>
          <w:p w14:paraId="75BDB403" w14:textId="77777777" w:rsidR="00917E92" w:rsidRDefault="00917E92" w:rsidP="00521C14">
            <w:pPr>
              <w:pStyle w:val="TableParagraph"/>
              <w:ind w:left="11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permitidos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1346" w:type="dxa"/>
          </w:tcPr>
          <w:p w14:paraId="09AFC324" w14:textId="77777777" w:rsidR="00917E92" w:rsidRDefault="00917E92" w:rsidP="00521C14">
            <w:pPr>
              <w:pStyle w:val="TableParagraph"/>
              <w:spacing w:line="229" w:lineRule="exact"/>
              <w:ind w:left="478" w:right="4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17E92" w14:paraId="685FF1BE" w14:textId="77777777" w:rsidTr="00521C14">
        <w:trPr>
          <w:trHeight w:val="345"/>
        </w:trPr>
        <w:tc>
          <w:tcPr>
            <w:tcW w:w="7679" w:type="dxa"/>
          </w:tcPr>
          <w:p w14:paraId="7ACEB12B" w14:textId="77777777" w:rsidR="00917E92" w:rsidRDefault="00917E92" w:rsidP="00521C14">
            <w:pPr>
              <w:pStyle w:val="TableParagraph"/>
              <w:ind w:left="11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Carreras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caballos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gallos</w:t>
            </w:r>
          </w:p>
        </w:tc>
        <w:tc>
          <w:tcPr>
            <w:tcW w:w="1346" w:type="dxa"/>
          </w:tcPr>
          <w:p w14:paraId="666FC185" w14:textId="77777777" w:rsidR="00917E92" w:rsidRDefault="00917E92" w:rsidP="00521C14">
            <w:pPr>
              <w:pStyle w:val="TableParagraph"/>
              <w:spacing w:line="229" w:lineRule="exact"/>
              <w:ind w:left="478" w:right="47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43C9EB7A" w14:textId="77777777" w:rsidR="00917E92" w:rsidRDefault="00917E92" w:rsidP="00917E92">
      <w:pPr>
        <w:pStyle w:val="Textoindependiente"/>
        <w:spacing w:before="9"/>
        <w:rPr>
          <w:sz w:val="29"/>
        </w:rPr>
      </w:pPr>
    </w:p>
    <w:p w14:paraId="345B7EEA" w14:textId="77777777" w:rsidR="00917E92" w:rsidRDefault="00917E92" w:rsidP="00917E92">
      <w:pPr>
        <w:pStyle w:val="Textoindependiente"/>
        <w:ind w:left="222"/>
        <w:jc w:val="both"/>
      </w:pPr>
      <w:r>
        <w:t>Los</w:t>
      </w:r>
      <w:r>
        <w:rPr>
          <w:spacing w:val="-2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causarán</w:t>
      </w:r>
      <w:r>
        <w:rPr>
          <w:spacing w:val="-1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impuesto.</w:t>
      </w:r>
    </w:p>
    <w:p w14:paraId="35209772" w14:textId="77777777" w:rsidR="00917E92" w:rsidRDefault="00917E92" w:rsidP="00917E92">
      <w:pPr>
        <w:pStyle w:val="Textoindependiente"/>
        <w:rPr>
          <w:sz w:val="22"/>
        </w:rPr>
      </w:pPr>
    </w:p>
    <w:p w14:paraId="3E5ED259" w14:textId="77777777" w:rsidR="00917E92" w:rsidRDefault="00917E92" w:rsidP="00917E92">
      <w:pPr>
        <w:pStyle w:val="Textoindependiente"/>
        <w:spacing w:before="1"/>
        <w:rPr>
          <w:sz w:val="18"/>
        </w:rPr>
      </w:pPr>
    </w:p>
    <w:p w14:paraId="56B86351" w14:textId="77777777" w:rsidR="00917E92" w:rsidRDefault="00917E92" w:rsidP="00917E92">
      <w:pPr>
        <w:pStyle w:val="Textoindependiente"/>
        <w:spacing w:line="360" w:lineRule="auto"/>
        <w:ind w:left="222" w:right="518"/>
        <w:jc w:val="both"/>
        <w:rPr>
          <w:sz w:val="28"/>
        </w:rPr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y pago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caballos</w:t>
      </w:r>
      <w:r>
        <w:rPr>
          <w:spacing w:val="1"/>
        </w:rPr>
        <w:t xml:space="preserve"> </w:t>
      </w:r>
      <w:r>
        <w:t>y pelea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gallos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contribuyente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correspondiente.</w:t>
      </w:r>
      <w:r>
        <w:rPr>
          <w:sz w:val="28"/>
        </w:rPr>
        <w:t xml:space="preserve"> </w:t>
      </w:r>
    </w:p>
    <w:p w14:paraId="7AC70319" w14:textId="77777777" w:rsidR="00917E92" w:rsidRDefault="00917E92" w:rsidP="00917E92">
      <w:pPr>
        <w:spacing w:before="93" w:line="360" w:lineRule="auto"/>
        <w:ind w:left="3904" w:right="4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 xml:space="preserve">TÍTULO </w:t>
      </w:r>
      <w:r>
        <w:rPr>
          <w:rFonts w:ascii="Arial" w:hAnsi="Arial"/>
          <w:b/>
          <w:sz w:val="20"/>
        </w:rPr>
        <w:t>TERCERO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</w:p>
    <w:p w14:paraId="3FCECCC5" w14:textId="77777777" w:rsidR="00917E92" w:rsidRDefault="00917E92" w:rsidP="00917E92">
      <w:pPr>
        <w:pStyle w:val="Textoindependiente"/>
        <w:rPr>
          <w:rFonts w:ascii="Arial"/>
          <w:b/>
          <w:sz w:val="30"/>
        </w:rPr>
      </w:pPr>
    </w:p>
    <w:p w14:paraId="7B92709D" w14:textId="77777777" w:rsidR="00917E92" w:rsidRDefault="00917E92" w:rsidP="00917E92">
      <w:pPr>
        <w:ind w:left="1993" w:right="22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BF72914" w14:textId="77777777" w:rsidR="00917E92" w:rsidRDefault="00917E92" w:rsidP="00917E92">
      <w:pPr>
        <w:spacing w:before="115"/>
        <w:ind w:left="2056" w:right="235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Licencias 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13EFA947" w14:textId="77777777" w:rsidR="00917E92" w:rsidRDefault="00917E92" w:rsidP="00917E92">
      <w:pPr>
        <w:pStyle w:val="Textoindependiente"/>
        <w:spacing w:before="1"/>
        <w:rPr>
          <w:rFonts w:ascii="Arial"/>
          <w:b/>
          <w:sz w:val="30"/>
        </w:rPr>
      </w:pPr>
    </w:p>
    <w:p w14:paraId="6C3DC76E" w14:textId="77777777" w:rsidR="00917E92" w:rsidRDefault="00917E92" w:rsidP="00917E92">
      <w:pPr>
        <w:pStyle w:val="Textoindependiente"/>
        <w:spacing w:line="360" w:lineRule="auto"/>
        <w:ind w:left="222" w:right="5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otorgamiento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licencias,</w:t>
      </w:r>
      <w:r>
        <w:rPr>
          <w:spacing w:val="16"/>
        </w:rPr>
        <w:t xml:space="preserve"> </w:t>
      </w:r>
      <w:r>
        <w:t>permisos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autorizaciones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funcionamiento</w:t>
      </w:r>
      <w:r>
        <w:rPr>
          <w:spacing w:val="-53"/>
        </w:rPr>
        <w:t xml:space="preserve"> </w:t>
      </w:r>
      <w:r>
        <w:t>de establecimientos o locales, cuyos giros sean la enajenación de bebidas alcohólicas o la prestación</w:t>
      </w:r>
      <w:r>
        <w:rPr>
          <w:spacing w:val="1"/>
        </w:rPr>
        <w:t xml:space="preserve"> </w:t>
      </w:r>
      <w:r>
        <w:t>de servicios que incluyan el expendio de dichas bebidas, siempre que se efectúen total o parcialmente</w:t>
      </w:r>
      <w:r>
        <w:rPr>
          <w:spacing w:val="-53"/>
        </w:rPr>
        <w:t xml:space="preserve"> </w:t>
      </w:r>
      <w:r>
        <w:t>con el público en general causarán y pagarán derechos de conformidad con las tarifas establecidas en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artículos.</w:t>
      </w:r>
    </w:p>
    <w:p w14:paraId="1918C179" w14:textId="77777777" w:rsidR="00917E92" w:rsidRDefault="00917E92" w:rsidP="00917E92">
      <w:pPr>
        <w:pStyle w:val="Textoindependiente"/>
        <w:rPr>
          <w:sz w:val="30"/>
        </w:rPr>
      </w:pPr>
    </w:p>
    <w:p w14:paraId="65C2F1D5" w14:textId="77777777" w:rsidR="00917E92" w:rsidRDefault="00917E92" w:rsidP="00917E92">
      <w:pPr>
        <w:pStyle w:val="Textoindependiente"/>
        <w:spacing w:line="362" w:lineRule="auto"/>
        <w:ind w:left="222" w:right="524"/>
        <w:jc w:val="both"/>
      </w:pPr>
      <w:r>
        <w:rPr>
          <w:rFonts w:ascii="Arial" w:hAnsi="Arial"/>
          <w:b/>
        </w:rPr>
        <w:t xml:space="preserve">Artículo 20.- </w:t>
      </w:r>
      <w:r>
        <w:t>En el otorgamiento de licencias para el funcionamiento de establecimientos o locales</w:t>
      </w:r>
      <w:r>
        <w:rPr>
          <w:spacing w:val="1"/>
        </w:rPr>
        <w:t xml:space="preserve"> </w:t>
      </w:r>
      <w:r>
        <w:t>cuyos</w:t>
      </w:r>
      <w:r>
        <w:rPr>
          <w:spacing w:val="-2"/>
        </w:rPr>
        <w:t xml:space="preserve"> </w:t>
      </w:r>
      <w:r>
        <w:t>giros</w:t>
      </w:r>
      <w:r>
        <w:rPr>
          <w:spacing w:val="-2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venta de</w:t>
      </w:r>
      <w:r>
        <w:rPr>
          <w:spacing w:val="-3"/>
        </w:rPr>
        <w:t xml:space="preserve"> </w:t>
      </w:r>
      <w:r>
        <w:t>bebidas</w:t>
      </w:r>
      <w:r>
        <w:rPr>
          <w:spacing w:val="-2"/>
        </w:rPr>
        <w:t xml:space="preserve"> </w:t>
      </w:r>
      <w:r>
        <w:t>alcohólicas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cobrará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02C45F09" w14:textId="77777777" w:rsidR="00917E92" w:rsidRDefault="00917E92" w:rsidP="00917E92">
      <w:pPr>
        <w:pStyle w:val="Textoindependiente"/>
        <w:spacing w:before="1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265"/>
      </w:tblGrid>
      <w:tr w:rsidR="00917E92" w14:paraId="5C60405E" w14:textId="77777777" w:rsidTr="00521C14">
        <w:trPr>
          <w:trHeight w:val="345"/>
        </w:trPr>
        <w:tc>
          <w:tcPr>
            <w:tcW w:w="5869" w:type="dxa"/>
          </w:tcPr>
          <w:p w14:paraId="427E89E7" w14:textId="77777777" w:rsidR="00917E92" w:rsidRPr="00DD7E1A" w:rsidRDefault="00917E92" w:rsidP="00521C14">
            <w:pPr>
              <w:pStyle w:val="TableParagraph"/>
              <w:spacing w:line="225" w:lineRule="exact"/>
              <w:ind w:left="119"/>
              <w:jc w:val="center"/>
              <w:rPr>
                <w:rFonts w:ascii="Arial" w:hAnsi="Arial"/>
                <w:b/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TIPO DE NEGOCIO</w:t>
            </w:r>
          </w:p>
        </w:tc>
        <w:tc>
          <w:tcPr>
            <w:tcW w:w="3265" w:type="dxa"/>
          </w:tcPr>
          <w:p w14:paraId="0B7D2E27" w14:textId="77777777" w:rsidR="00917E92" w:rsidRPr="00DD7E1A" w:rsidRDefault="00917E92" w:rsidP="00521C14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b/>
                <w:sz w:val="20"/>
              </w:rPr>
              <w:t xml:space="preserve">UNIDAD DE MEDIDA DE </w:t>
            </w:r>
            <w:proofErr w:type="spellStart"/>
            <w:r w:rsidRPr="00DD7E1A">
              <w:rPr>
                <w:b/>
                <w:sz w:val="20"/>
              </w:rPr>
              <w:t>ACTUALIZACíÓN</w:t>
            </w:r>
            <w:proofErr w:type="spellEnd"/>
            <w:r w:rsidRPr="00DD7E1A">
              <w:rPr>
                <w:b/>
                <w:sz w:val="20"/>
              </w:rPr>
              <w:t xml:space="preserve"> (UMA</w:t>
            </w:r>
            <w:r w:rsidRPr="00DD7E1A">
              <w:rPr>
                <w:sz w:val="20"/>
              </w:rPr>
              <w:t>)</w:t>
            </w:r>
          </w:p>
        </w:tc>
      </w:tr>
      <w:tr w:rsidR="00917E92" w14:paraId="7645185F" w14:textId="77777777" w:rsidTr="00521C14">
        <w:trPr>
          <w:trHeight w:val="345"/>
        </w:trPr>
        <w:tc>
          <w:tcPr>
            <w:tcW w:w="5869" w:type="dxa"/>
          </w:tcPr>
          <w:p w14:paraId="73924ACF" w14:textId="77777777" w:rsidR="00917E92" w:rsidRPr="00DD7E1A" w:rsidRDefault="00917E92" w:rsidP="00521C14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Vinaterías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o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licorerías</w:t>
            </w:r>
          </w:p>
        </w:tc>
        <w:tc>
          <w:tcPr>
            <w:tcW w:w="3265" w:type="dxa"/>
          </w:tcPr>
          <w:p w14:paraId="4E4CE048" w14:textId="77777777" w:rsidR="00917E92" w:rsidRPr="00DD7E1A" w:rsidRDefault="00917E92" w:rsidP="00521C14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462</w:t>
            </w:r>
          </w:p>
        </w:tc>
      </w:tr>
      <w:tr w:rsidR="00917E92" w14:paraId="50E7BEBB" w14:textId="77777777" w:rsidTr="00521C14">
        <w:trPr>
          <w:trHeight w:val="345"/>
        </w:trPr>
        <w:tc>
          <w:tcPr>
            <w:tcW w:w="5869" w:type="dxa"/>
          </w:tcPr>
          <w:p w14:paraId="53C4FC22" w14:textId="77777777" w:rsidR="00917E92" w:rsidRPr="00DD7E1A" w:rsidRDefault="00917E92" w:rsidP="00521C14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II.-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Expendios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 xml:space="preserve">cerveza  </w:t>
            </w:r>
          </w:p>
        </w:tc>
        <w:tc>
          <w:tcPr>
            <w:tcW w:w="3265" w:type="dxa"/>
          </w:tcPr>
          <w:p w14:paraId="47097559" w14:textId="77777777" w:rsidR="00917E92" w:rsidRPr="00DD7E1A" w:rsidRDefault="00917E92" w:rsidP="00521C14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462</w:t>
            </w:r>
          </w:p>
        </w:tc>
      </w:tr>
      <w:tr w:rsidR="00917E92" w14:paraId="5956C629" w14:textId="77777777" w:rsidTr="00521C14">
        <w:trPr>
          <w:trHeight w:val="345"/>
        </w:trPr>
        <w:tc>
          <w:tcPr>
            <w:tcW w:w="5869" w:type="dxa"/>
          </w:tcPr>
          <w:p w14:paraId="658CFF3F" w14:textId="77777777" w:rsidR="00917E92" w:rsidRPr="00DD7E1A" w:rsidRDefault="00917E92" w:rsidP="00521C14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III.-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Supermercados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5"/>
                <w:sz w:val="20"/>
              </w:rPr>
              <w:t xml:space="preserve"> </w:t>
            </w:r>
            <w:r w:rsidRPr="00DD7E1A">
              <w:rPr>
                <w:sz w:val="20"/>
              </w:rPr>
              <w:t>mini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súper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con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departamentos</w:t>
            </w:r>
            <w:r w:rsidRPr="00DD7E1A">
              <w:rPr>
                <w:spacing w:val="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licores</w:t>
            </w:r>
          </w:p>
        </w:tc>
        <w:tc>
          <w:tcPr>
            <w:tcW w:w="3265" w:type="dxa"/>
          </w:tcPr>
          <w:p w14:paraId="6D2902A1" w14:textId="77777777" w:rsidR="00917E92" w:rsidRPr="00DD7E1A" w:rsidRDefault="00917E92" w:rsidP="00521C14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462</w:t>
            </w:r>
          </w:p>
        </w:tc>
      </w:tr>
    </w:tbl>
    <w:p w14:paraId="70FCED7B" w14:textId="77777777" w:rsidR="00917E92" w:rsidRDefault="00917E92" w:rsidP="00917E92">
      <w:pPr>
        <w:pStyle w:val="Textoindependiente"/>
        <w:spacing w:before="6"/>
        <w:rPr>
          <w:sz w:val="21"/>
        </w:rPr>
      </w:pPr>
    </w:p>
    <w:p w14:paraId="322F78AD" w14:textId="77777777" w:rsidR="00917E92" w:rsidRPr="00DD7E1A" w:rsidRDefault="00917E92" w:rsidP="00917E92">
      <w:pPr>
        <w:pStyle w:val="Textoindependiente"/>
        <w:spacing w:before="93" w:line="360" w:lineRule="auto"/>
        <w:ind w:left="222" w:right="523"/>
        <w:jc w:val="both"/>
      </w:pPr>
      <w:r>
        <w:rPr>
          <w:rFonts w:ascii="Arial" w:hAnsi="Arial"/>
          <w:b/>
        </w:rPr>
        <w:t xml:space="preserve">Artículo 21.- </w:t>
      </w:r>
      <w:r>
        <w:t>A los permisos eventuales para el funcionamiento de expendios de cerveza se les</w:t>
      </w:r>
      <w:r>
        <w:rPr>
          <w:spacing w:val="1"/>
        </w:rPr>
        <w:t xml:space="preserve"> </w:t>
      </w:r>
      <w:r>
        <w:t>aplicarán la</w:t>
      </w:r>
      <w:r>
        <w:rPr>
          <w:spacing w:val="-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diaria</w:t>
      </w:r>
      <w:r>
        <w:rPr>
          <w:spacing w:val="1"/>
        </w:rPr>
        <w:t xml:space="preserve"> </w:t>
      </w:r>
      <w:r>
        <w:t>de</w:t>
      </w:r>
      <w:r>
        <w:rPr>
          <w:highlight w:val="yellow"/>
        </w:rPr>
        <w:t xml:space="preserve"> </w:t>
      </w:r>
      <w:r w:rsidRPr="00DD7E1A">
        <w:t>9.70 UMAS.</w:t>
      </w:r>
    </w:p>
    <w:p w14:paraId="62355B63" w14:textId="77777777" w:rsidR="00917E92" w:rsidRPr="00DD7E1A" w:rsidRDefault="00917E92" w:rsidP="00917E92">
      <w:pPr>
        <w:pStyle w:val="Textoindependiente"/>
        <w:spacing w:before="10"/>
        <w:rPr>
          <w:sz w:val="29"/>
        </w:rPr>
      </w:pPr>
    </w:p>
    <w:p w14:paraId="33FFDD4D" w14:textId="77777777" w:rsidR="00917E92" w:rsidRPr="00DD7E1A" w:rsidRDefault="00917E92" w:rsidP="00917E92">
      <w:pPr>
        <w:pStyle w:val="Textoindependiente"/>
        <w:spacing w:before="1" w:line="360" w:lineRule="auto"/>
        <w:ind w:left="222" w:right="522"/>
        <w:jc w:val="both"/>
      </w:pPr>
      <w:r w:rsidRPr="00DD7E1A">
        <w:rPr>
          <w:rFonts w:ascii="Arial" w:hAnsi="Arial"/>
          <w:b/>
        </w:rPr>
        <w:t xml:space="preserve">Artículo 22.- </w:t>
      </w:r>
      <w:r w:rsidRPr="00DD7E1A">
        <w:t>Para el otorgamiento de licencias de funcionamiento de establecimientos o locales cuyos</w:t>
      </w:r>
      <w:r w:rsidRPr="00DD7E1A">
        <w:rPr>
          <w:spacing w:val="-53"/>
        </w:rPr>
        <w:t xml:space="preserve"> </w:t>
      </w:r>
      <w:r w:rsidRPr="00DD7E1A">
        <w:t>giros sean la prestación de servicios que incluyan el expendio de bebidas alcohólicas se cobrará una</w:t>
      </w:r>
      <w:r w:rsidRPr="00DD7E1A">
        <w:rPr>
          <w:spacing w:val="1"/>
        </w:rPr>
        <w:t xml:space="preserve"> </w:t>
      </w:r>
      <w:r w:rsidRPr="00DD7E1A">
        <w:t>cuota</w:t>
      </w:r>
      <w:r w:rsidRPr="00DD7E1A">
        <w:rPr>
          <w:spacing w:val="-2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acuerdo</w:t>
      </w:r>
      <w:r w:rsidRPr="00DD7E1A">
        <w:rPr>
          <w:spacing w:val="1"/>
        </w:rPr>
        <w:t xml:space="preserve"> </w:t>
      </w:r>
      <w:r w:rsidRPr="00DD7E1A">
        <w:t>a</w:t>
      </w:r>
      <w:r w:rsidRPr="00DD7E1A">
        <w:rPr>
          <w:spacing w:val="-1"/>
        </w:rPr>
        <w:t xml:space="preserve"> </w:t>
      </w:r>
      <w:r w:rsidRPr="00DD7E1A">
        <w:t>la</w:t>
      </w:r>
      <w:r w:rsidRPr="00DD7E1A">
        <w:rPr>
          <w:spacing w:val="-1"/>
        </w:rPr>
        <w:t xml:space="preserve"> </w:t>
      </w:r>
      <w:r w:rsidRPr="00DD7E1A">
        <w:t>siguiente</w:t>
      </w:r>
      <w:r w:rsidRPr="00DD7E1A">
        <w:rPr>
          <w:spacing w:val="1"/>
        </w:rPr>
        <w:t xml:space="preserve"> </w:t>
      </w:r>
      <w:r w:rsidRPr="00DD7E1A">
        <w:t>tarifa:</w:t>
      </w:r>
    </w:p>
    <w:p w14:paraId="79D9A1DE" w14:textId="77777777" w:rsidR="00917E92" w:rsidRPr="00DD7E1A" w:rsidRDefault="00917E92" w:rsidP="00917E92">
      <w:pPr>
        <w:pStyle w:val="Textoindependiente"/>
      </w:pPr>
    </w:p>
    <w:p w14:paraId="2D23CC1E" w14:textId="77777777" w:rsidR="00917E92" w:rsidRPr="00DD7E1A" w:rsidRDefault="00917E92" w:rsidP="00917E92">
      <w:pPr>
        <w:pStyle w:val="Textoindependiente"/>
        <w:spacing w:before="5"/>
        <w:rPr>
          <w:sz w:val="10"/>
        </w:rPr>
      </w:pPr>
    </w:p>
    <w:tbl>
      <w:tblPr>
        <w:tblW w:w="907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827"/>
      </w:tblGrid>
      <w:tr w:rsidR="00917E92" w:rsidRPr="00DD7E1A" w14:paraId="69D740A2" w14:textId="77777777" w:rsidTr="00917E92">
        <w:trPr>
          <w:trHeight w:val="52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A6826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DE NEGOCIO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5E10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UNIDAD DE MEDIDA DE </w:t>
            </w:r>
            <w:proofErr w:type="spellStart"/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ACTUALIZACíÓN</w:t>
            </w:r>
            <w:proofErr w:type="spellEnd"/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(UMA)</w:t>
            </w:r>
          </w:p>
        </w:tc>
      </w:tr>
      <w:tr w:rsidR="00917E92" w:rsidRPr="00DD7E1A" w14:paraId="6E2EEBB2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7893B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Centros nocturnos y cabaret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5202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470</w:t>
            </w:r>
          </w:p>
        </w:tc>
      </w:tr>
      <w:tr w:rsidR="00917E92" w:rsidRPr="001C4A7A" w14:paraId="249CD5B0" w14:textId="77777777" w:rsidTr="00917E92">
        <w:trPr>
          <w:trHeight w:val="433"/>
        </w:trPr>
        <w:tc>
          <w:tcPr>
            <w:tcW w:w="52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4FBC2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Cantinas y bares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1120" w14:textId="77777777" w:rsidR="00917E92" w:rsidRPr="001C4A7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185</w:t>
            </w:r>
          </w:p>
        </w:tc>
      </w:tr>
      <w:tr w:rsidR="00917E92" w:rsidRPr="001C4A7A" w14:paraId="2B90C8A5" w14:textId="77777777" w:rsidTr="00917E92">
        <w:trPr>
          <w:trHeight w:val="433"/>
        </w:trPr>
        <w:tc>
          <w:tcPr>
            <w:tcW w:w="5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E8B58" w14:textId="77777777" w:rsidR="00917E92" w:rsidRPr="001C4A7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4709B" w14:textId="77777777" w:rsidR="00917E92" w:rsidRPr="001C4A7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7E92" w:rsidRPr="00DD7E1A" w14:paraId="02738C96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E2FB7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III.-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Restaurantes – bar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6E26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185</w:t>
            </w:r>
          </w:p>
        </w:tc>
      </w:tr>
      <w:tr w:rsidR="00917E92" w:rsidRPr="00DD7E1A" w14:paraId="183C806F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515BC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IV.-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Discotecas y clubes sociales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8C76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460</w:t>
            </w:r>
          </w:p>
        </w:tc>
      </w:tr>
      <w:tr w:rsidR="00917E92" w:rsidRPr="00DD7E1A" w14:paraId="3F838629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7D593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Salones de baile, de billar o boliche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4B8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93</w:t>
            </w:r>
          </w:p>
        </w:tc>
      </w:tr>
      <w:tr w:rsidR="00917E92" w:rsidRPr="00DD7E1A" w14:paraId="0F4A7349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E9FFF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Restaurantes, fondas y loncherías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CDB6B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</w:tr>
      <w:tr w:rsidR="00917E92" w:rsidRPr="00DD7E1A" w14:paraId="51BC386A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58213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Hoteles y moteles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BE27A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7E92" w:rsidRPr="00DD7E1A" w14:paraId="5ABDC643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D0908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10 habitaciones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05F8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</w:tr>
      <w:tr w:rsidR="00917E92" w:rsidRPr="00DD7E1A" w14:paraId="7B55B086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BDAB9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b)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11 a 40 habitaciones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2B1A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</w:t>
            </w:r>
          </w:p>
        </w:tc>
      </w:tr>
      <w:tr w:rsidR="00917E92" w:rsidRPr="00DD7E1A" w14:paraId="1D9E66B0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1FDB1" w14:textId="77777777" w:rsidR="00917E92" w:rsidRPr="00DD7E1A" w:rsidRDefault="00917E92" w:rsidP="00FE0E5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41 habitaciones en adelante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E304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</w:t>
            </w:r>
          </w:p>
        </w:tc>
      </w:tr>
      <w:tr w:rsidR="00917E92" w:rsidRPr="00DD7E1A" w14:paraId="54943295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63A70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VIII.-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CC5FD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7E92" w:rsidRPr="00DD7E1A" w14:paraId="599A06E3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55665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0 a 10 habitaciones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0397B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</w:tr>
      <w:tr w:rsidR="00917E92" w:rsidRPr="00DD7E1A" w14:paraId="3DF50890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71F31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b)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11 a 40 habitaciones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43D6A" w14:textId="77777777" w:rsidR="00917E92" w:rsidRPr="00DD7E1A" w:rsidRDefault="00FE0E5B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917E92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17E92" w:rsidRPr="00DD7E1A" w14:paraId="0FDFE788" w14:textId="77777777" w:rsidTr="00917E92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65C4B" w14:textId="77777777" w:rsidR="00917E92" w:rsidRPr="00DD7E1A" w:rsidRDefault="00917E92" w:rsidP="00FE0E5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41 habitaciones en adelante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F9D3D" w14:textId="77777777" w:rsidR="00917E92" w:rsidRPr="00DD7E1A" w:rsidRDefault="00FE0E5B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</w:t>
            </w:r>
          </w:p>
        </w:tc>
      </w:tr>
    </w:tbl>
    <w:p w14:paraId="1BC212FE" w14:textId="77777777" w:rsidR="00917E92" w:rsidRPr="00DD7E1A" w:rsidRDefault="00917E92" w:rsidP="00917E92">
      <w:pPr>
        <w:pStyle w:val="Textoindependiente"/>
        <w:spacing w:before="6"/>
        <w:rPr>
          <w:sz w:val="21"/>
        </w:rPr>
      </w:pPr>
    </w:p>
    <w:p w14:paraId="7F5F51CB" w14:textId="77777777" w:rsidR="00917E92" w:rsidRPr="00DD7E1A" w:rsidRDefault="00917E92" w:rsidP="00917E92">
      <w:pPr>
        <w:pStyle w:val="Textoindependiente"/>
        <w:spacing w:before="93" w:line="360" w:lineRule="auto"/>
        <w:ind w:left="222" w:right="515"/>
        <w:jc w:val="both"/>
      </w:pPr>
      <w:r w:rsidRPr="00DD7E1A">
        <w:rPr>
          <w:rFonts w:ascii="Arial" w:hAnsi="Arial"/>
          <w:b/>
        </w:rPr>
        <w:t xml:space="preserve">Artículo 23.- </w:t>
      </w:r>
      <w:r w:rsidRPr="00DD7E1A">
        <w:t>El cobro de derechos por el otorgamiento licencias, permisos o autorizaciones para el</w:t>
      </w:r>
      <w:r w:rsidRPr="00DD7E1A">
        <w:rPr>
          <w:spacing w:val="1"/>
        </w:rPr>
        <w:t xml:space="preserve"> </w:t>
      </w:r>
      <w:r w:rsidRPr="00DD7E1A">
        <w:t>funcionamiento de establecimientos y locales comerciales o de servicios, se realizará con base en las</w:t>
      </w:r>
      <w:r w:rsidRPr="00DD7E1A">
        <w:rPr>
          <w:spacing w:val="1"/>
        </w:rPr>
        <w:t xml:space="preserve"> </w:t>
      </w:r>
      <w:r w:rsidRPr="00DD7E1A">
        <w:t>siguientes</w:t>
      </w:r>
      <w:r w:rsidRPr="00DD7E1A">
        <w:rPr>
          <w:spacing w:val="-1"/>
        </w:rPr>
        <w:t xml:space="preserve"> </w:t>
      </w:r>
      <w:r w:rsidRPr="00DD7E1A">
        <w:t>tarifas:</w:t>
      </w:r>
    </w:p>
    <w:p w14:paraId="06D1C971" w14:textId="77777777" w:rsidR="00917E92" w:rsidRPr="00DD7E1A" w:rsidRDefault="00917E92" w:rsidP="00917E92">
      <w:pPr>
        <w:pStyle w:val="Textoindependiente"/>
      </w:pPr>
    </w:p>
    <w:p w14:paraId="3929AEB8" w14:textId="77777777" w:rsidR="00917E92" w:rsidRPr="00DD7E1A" w:rsidRDefault="00917E92" w:rsidP="00917E92">
      <w:pPr>
        <w:pStyle w:val="Textoindependiente"/>
        <w:spacing w:before="5"/>
        <w:rPr>
          <w:sz w:val="10"/>
        </w:rPr>
      </w:pPr>
    </w:p>
    <w:tbl>
      <w:tblPr>
        <w:tblW w:w="907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126"/>
      </w:tblGrid>
      <w:tr w:rsidR="00917E92" w:rsidRPr="00DD7E1A" w14:paraId="666E2856" w14:textId="77777777" w:rsidTr="00521C14">
        <w:trPr>
          <w:trHeight w:val="300"/>
        </w:trPr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0AB4E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GIRO COMERCIAL DE SERVICIOS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58765F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EXPEDICIÓN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0CB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RENOVACIÓN</w:t>
            </w:r>
          </w:p>
        </w:tc>
      </w:tr>
      <w:tr w:rsidR="00917E92" w:rsidRPr="00DD7E1A" w14:paraId="405C34EB" w14:textId="77777777" w:rsidTr="00521C14">
        <w:trPr>
          <w:trHeight w:val="660"/>
        </w:trPr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E4801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ED2341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DE MEDIDA DE ACTUALIZACIÓN (UMA)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6D18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DE MEDIDA DE ACTUALIZACIÓN (UMA)</w:t>
            </w:r>
          </w:p>
        </w:tc>
      </w:tr>
      <w:tr w:rsidR="00917E92" w:rsidRPr="00DD7E1A" w14:paraId="239CFB56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6F74F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Farmacias y boticas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A66A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18736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3AC4DEAF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2C81D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II.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Carnicerías, pollerías y pescaderías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3F160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FDED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4B03CB0A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FADBA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III.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Panaderías y tortillerías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87D5A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DDC28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53B4B919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116AC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IV.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Expendios de refrescos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FAEB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F2B81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076C502E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DC7A0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Expendio de agua purificada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03346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BB85B" w14:textId="77777777" w:rsidR="00917E92" w:rsidRPr="00DD7E1A" w:rsidRDefault="00FE0E5B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</w:t>
            </w:r>
          </w:p>
        </w:tc>
      </w:tr>
      <w:tr w:rsidR="00917E92" w:rsidRPr="00DD7E1A" w14:paraId="44192839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CB55F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Expendio de refrescos naturales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6F45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8D752" w14:textId="77777777" w:rsidR="00917E92" w:rsidRPr="00DD7E1A" w:rsidRDefault="00FE0E5B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5FE7ABCF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8FED5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VII.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Compra/venta de oro y plata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4E8FB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A901E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5F3B9A20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70707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VIII.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Taquerías, loncherías y fondas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587C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7079B" w14:textId="77777777" w:rsidR="00917E92" w:rsidRPr="00DD7E1A" w:rsidRDefault="00FE0E5B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28B12900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4AF25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IX.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 y expendios de alfarerías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FD90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609C1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2EB7C6DF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EB074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Talleres y expendios de zapaterías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4289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6B3AE" w14:textId="77777777" w:rsidR="00917E92" w:rsidRPr="00DD7E1A" w:rsidRDefault="00FE0E5B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6AF87CCE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51660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XI.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Tlapalerías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85802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3D95" w14:textId="77777777" w:rsidR="00917E92" w:rsidRPr="00DD7E1A" w:rsidRDefault="003C6285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1F232B" w:rsidRPr="00DD7E1A" w14:paraId="7CA05A66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8D874" w14:textId="77777777" w:rsidR="001F232B" w:rsidRPr="00DD7E1A" w:rsidRDefault="001F232B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XII.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Ferreterías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4D073" w14:textId="77777777" w:rsidR="001F232B" w:rsidRPr="00DD7E1A" w:rsidRDefault="001F232B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DC4B6" w14:textId="77777777" w:rsidR="001F232B" w:rsidRPr="00DD7E1A" w:rsidRDefault="001F232B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917E92" w:rsidRPr="00DD7E1A" w14:paraId="0C28C674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8E48E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XII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Compra/venta de materiales de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4EBD7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838D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</w:tr>
      <w:tr w:rsidR="00917E92" w:rsidRPr="00DD7E1A" w14:paraId="20187C1F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214C7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XI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Tiendas, tendejones y misceláneas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3D87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3C2E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</w:t>
            </w:r>
          </w:p>
        </w:tc>
      </w:tr>
      <w:tr w:rsidR="00917E92" w:rsidRPr="00DD7E1A" w14:paraId="041A3AF7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E7C43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Bisutería y otros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20FB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20FF1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</w:t>
            </w:r>
          </w:p>
        </w:tc>
      </w:tr>
      <w:tr w:rsidR="00917E92" w:rsidRPr="00DD7E1A" w14:paraId="4D0DC979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4C1DD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Compra/venta de motos y refaccionarias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E2B9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B6991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6480110F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71315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XV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Papelerías y centros de copiado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3C43A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BB65E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</w:t>
            </w:r>
          </w:p>
        </w:tc>
      </w:tr>
      <w:tr w:rsidR="00917E92" w:rsidRPr="00DD7E1A" w14:paraId="38630361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B4F48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XVI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Hoteles, hospedajes y posadas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D470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B01DB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28</w:t>
            </w:r>
          </w:p>
        </w:tc>
      </w:tr>
      <w:tr w:rsidR="00917E92" w:rsidRPr="00DD7E1A" w14:paraId="1536D640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56B64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IX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Ciber</w:t>
            </w:r>
            <w:proofErr w:type="spellEnd"/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centros de cómputo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5BC4A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51802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588EF81E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620B3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Estéticas unisex y peluquerías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16FD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D15E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</w:t>
            </w:r>
          </w:p>
        </w:tc>
      </w:tr>
      <w:tr w:rsidR="00917E92" w:rsidRPr="00DD7E1A" w14:paraId="7078720E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17AA0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A434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0.56 por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333D5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0.28 por m2</w:t>
            </w:r>
          </w:p>
        </w:tc>
      </w:tr>
      <w:tr w:rsidR="00917E92" w:rsidRPr="00DD7E1A" w14:paraId="3DC453A7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C70B4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Talleres mecánicos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C9FB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78EF5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</w:t>
            </w:r>
          </w:p>
        </w:tc>
      </w:tr>
      <w:tr w:rsidR="00917E92" w:rsidRPr="00DD7E1A" w14:paraId="7F1C53FA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9F0E1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XXI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Talleres de torno y herrería en general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ABEF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C80F8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</w:t>
            </w:r>
          </w:p>
        </w:tc>
      </w:tr>
      <w:tr w:rsidR="00917E92" w:rsidRPr="00DD7E1A" w14:paraId="2AF9A189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E8C43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XXI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de ropa y almacenes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7DC81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30592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</w:t>
            </w:r>
          </w:p>
        </w:tc>
      </w:tr>
      <w:tr w:rsidR="00917E92" w:rsidRPr="00DD7E1A" w14:paraId="1D8A2A08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6C309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Bancos, financieras y casas de empeño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507F0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E4998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23</w:t>
            </w:r>
          </w:p>
        </w:tc>
      </w:tr>
      <w:tr w:rsidR="00917E92" w:rsidRPr="00EA12CD" w14:paraId="641A0080" w14:textId="77777777" w:rsidTr="00521C14">
        <w:trPr>
          <w:trHeight w:val="433"/>
        </w:trPr>
        <w:tc>
          <w:tcPr>
            <w:tcW w:w="4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B3844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XXV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Puestos de   venta   de   revistas,</w:t>
            </w:r>
            <w:r w:rsidR="00B06FE1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 y casetes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A6DD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54CA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</w:t>
            </w:r>
          </w:p>
        </w:tc>
      </w:tr>
      <w:tr w:rsidR="00917E92" w:rsidRPr="00EA12CD" w14:paraId="297BEF26" w14:textId="77777777" w:rsidTr="00521C14">
        <w:trPr>
          <w:trHeight w:val="433"/>
        </w:trPr>
        <w:tc>
          <w:tcPr>
            <w:tcW w:w="4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20EEF" w14:textId="77777777" w:rsidR="00917E92" w:rsidRPr="00EA12CD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3B7E7" w14:textId="77777777" w:rsidR="00917E92" w:rsidRPr="00EA12CD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MX" w:eastAsia="es-MX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2BA8F" w14:textId="77777777" w:rsidR="00917E92" w:rsidRPr="00EA12CD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MX" w:eastAsia="es-MX"/>
              </w:rPr>
            </w:pPr>
          </w:p>
        </w:tc>
      </w:tr>
      <w:tr w:rsidR="00917E92" w:rsidRPr="00DD7E1A" w14:paraId="36E55507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23E34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XXV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clubes en general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9099D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292C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1.5</w:t>
            </w:r>
          </w:p>
        </w:tc>
      </w:tr>
      <w:tr w:rsidR="00917E92" w:rsidRPr="00DD7E1A" w14:paraId="5523603C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BAFA2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XXVI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Talleres de trabajo madera en general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D9545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4537A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5FB5A5D2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FD3BC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XXI</w:t>
            </w:r>
            <w:r w:rsidR="001F232B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Consultorios, y laboratorios clínicos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AA96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12FDA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</w:t>
            </w:r>
          </w:p>
        </w:tc>
      </w:tr>
      <w:tr w:rsidR="00917E92" w:rsidRPr="00DD7E1A" w14:paraId="74FBD8F0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74B25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</w:t>
            </w:r>
            <w:r w:rsidR="00F1710E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Paleterías</w:t>
            </w:r>
            <w:proofErr w:type="spellEnd"/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dulcerías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AACD2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4E116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4C7004C1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E681E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XXX</w:t>
            </w:r>
            <w:r w:rsidR="00F1710E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Talleres de reparación eléctrica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D4D8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4B712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</w:t>
            </w:r>
          </w:p>
        </w:tc>
      </w:tr>
      <w:tr w:rsidR="00917E92" w:rsidRPr="00DD7E1A" w14:paraId="6764F570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34A71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XXX</w:t>
            </w:r>
            <w:r w:rsidR="00F1710E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B7AD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53167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185</w:t>
            </w:r>
          </w:p>
        </w:tc>
      </w:tr>
      <w:tr w:rsidR="00917E92" w:rsidRPr="00DD7E1A" w14:paraId="77DF8CF5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8AC4C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XXXI</w:t>
            </w:r>
            <w:r w:rsidR="00F1710E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Gasolineras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69495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F021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460</w:t>
            </w:r>
          </w:p>
        </w:tc>
      </w:tr>
      <w:tr w:rsidR="00917E92" w:rsidRPr="00DD7E1A" w14:paraId="4B66487C" w14:textId="77777777" w:rsidTr="00521C14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F8F16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XXXI</w:t>
            </w:r>
            <w:r w:rsidR="00F1710E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de servicio de sistemas de televisión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1110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78280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116674FC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78AAD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XXX</w:t>
            </w:r>
            <w:r w:rsidR="00F1710E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Fábrica de hielo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FC938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72FEE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92</w:t>
            </w:r>
          </w:p>
        </w:tc>
      </w:tr>
      <w:tr w:rsidR="00917E92" w:rsidRPr="00DD7E1A" w14:paraId="46C57CFF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2B1E1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XXXV</w:t>
            </w:r>
            <w:r w:rsidR="00F1710E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Compra/venta de frutas y legumbres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ED66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4538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5</w:t>
            </w:r>
          </w:p>
        </w:tc>
      </w:tr>
      <w:tr w:rsidR="00917E92" w:rsidRPr="00DD7E1A" w14:paraId="5FAD33F0" w14:textId="77777777" w:rsidTr="00521C14">
        <w:trPr>
          <w:trHeight w:val="433"/>
        </w:trPr>
        <w:tc>
          <w:tcPr>
            <w:tcW w:w="4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90E64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XXXV</w:t>
            </w:r>
            <w:r w:rsidR="00F1710E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  de   Telefonía   residencial,  móvil y servicio de internet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9DE4E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56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23737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28</w:t>
            </w:r>
          </w:p>
        </w:tc>
      </w:tr>
      <w:tr w:rsidR="00917E92" w:rsidRPr="00DD7E1A" w14:paraId="47735371" w14:textId="77777777" w:rsidTr="00521C14">
        <w:trPr>
          <w:trHeight w:val="433"/>
        </w:trPr>
        <w:tc>
          <w:tcPr>
            <w:tcW w:w="4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E5AE0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1114D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18D37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7E92" w:rsidRPr="00DD7E1A" w14:paraId="763B3A0E" w14:textId="77777777" w:rsidTr="00521C14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4F570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XXXVI</w:t>
            </w:r>
            <w:r w:rsidR="00F1710E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Despachos jurídicos con fedatario público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885EF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6D6CD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10</w:t>
            </w:r>
          </w:p>
        </w:tc>
      </w:tr>
      <w:tr w:rsidR="00917E92" w:rsidRPr="00DD7E1A" w14:paraId="73BD9D4F" w14:textId="77777777" w:rsidTr="00B06FE1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F2525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XXXIX.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Agencias que prestan servicios de embarcaciones navieras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0D23D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E20D0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230</w:t>
            </w:r>
          </w:p>
        </w:tc>
      </w:tr>
      <w:tr w:rsidR="00917E92" w:rsidRPr="00DD7E1A" w14:paraId="199F3902" w14:textId="77777777" w:rsidTr="00B06F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B8F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XL.-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de conveniencia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5BE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6DE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276</w:t>
            </w:r>
          </w:p>
        </w:tc>
      </w:tr>
      <w:tr w:rsidR="00B06FE1" w:rsidRPr="00DD7E1A" w14:paraId="6DED4FCF" w14:textId="77777777" w:rsidTr="00B06F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CAB6" w14:textId="77777777" w:rsidR="00B06FE1" w:rsidRPr="00DD7E1A" w:rsidRDefault="00B06FE1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XLI.-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5873" w14:textId="77777777" w:rsidR="00B06FE1" w:rsidRPr="00DD7E1A" w:rsidRDefault="00B06FE1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ED52" w14:textId="77777777" w:rsidR="00B06FE1" w:rsidRPr="00DD7E1A" w:rsidRDefault="00B06FE1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w w:val="99"/>
                <w:sz w:val="20"/>
                <w:lang w:eastAsia="es-MX"/>
              </w:rPr>
              <w:t>55</w:t>
            </w:r>
          </w:p>
        </w:tc>
      </w:tr>
    </w:tbl>
    <w:p w14:paraId="441B9D0E" w14:textId="77777777" w:rsidR="00917E92" w:rsidRPr="00DD7E1A" w:rsidRDefault="00917E92" w:rsidP="00917E92">
      <w:pPr>
        <w:pStyle w:val="Textoindependiente"/>
        <w:spacing w:before="8"/>
        <w:rPr>
          <w:sz w:val="21"/>
        </w:rPr>
      </w:pPr>
    </w:p>
    <w:p w14:paraId="7264E84A" w14:textId="77777777" w:rsidR="00917E92" w:rsidRPr="00DD7E1A" w:rsidRDefault="00917E92" w:rsidP="00917E92">
      <w:pPr>
        <w:pStyle w:val="Textoindependiente"/>
        <w:spacing w:before="93" w:line="360" w:lineRule="auto"/>
        <w:ind w:left="222" w:right="516"/>
        <w:jc w:val="both"/>
      </w:pPr>
      <w:r w:rsidRPr="00DD7E1A">
        <w:t>Con el objeto de fomentar el desarrollo empresarial, comercial, industrial y de servicios entre los</w:t>
      </w:r>
      <w:r w:rsidRPr="00DD7E1A">
        <w:rPr>
          <w:spacing w:val="1"/>
        </w:rPr>
        <w:t xml:space="preserve"> </w:t>
      </w:r>
      <w:r w:rsidRPr="00DD7E1A">
        <w:t>ciudadanos</w:t>
      </w:r>
      <w:r w:rsidRPr="00DD7E1A">
        <w:rPr>
          <w:spacing w:val="1"/>
        </w:rPr>
        <w:t xml:space="preserve"> </w:t>
      </w:r>
      <w:r w:rsidRPr="00DD7E1A">
        <w:t>e</w:t>
      </w:r>
      <w:r w:rsidRPr="00DD7E1A">
        <w:rPr>
          <w:spacing w:val="1"/>
        </w:rPr>
        <w:t xml:space="preserve"> </w:t>
      </w:r>
      <w:r w:rsidRPr="00DD7E1A">
        <w:t>incentivar</w:t>
      </w:r>
      <w:r w:rsidRPr="00DD7E1A">
        <w:rPr>
          <w:spacing w:val="1"/>
        </w:rPr>
        <w:t xml:space="preserve"> </w:t>
      </w:r>
      <w:r w:rsidRPr="00DD7E1A">
        <w:t>sus</w:t>
      </w:r>
      <w:r w:rsidRPr="00DD7E1A">
        <w:rPr>
          <w:spacing w:val="1"/>
        </w:rPr>
        <w:t xml:space="preserve"> </w:t>
      </w:r>
      <w:r w:rsidRPr="00DD7E1A">
        <w:t>inversiones</w:t>
      </w:r>
      <w:r w:rsidRPr="00DD7E1A">
        <w:rPr>
          <w:spacing w:val="1"/>
        </w:rPr>
        <w:t xml:space="preserve"> </w:t>
      </w:r>
      <w:r w:rsidRPr="00DD7E1A">
        <w:t>toda</w:t>
      </w:r>
      <w:r w:rsidRPr="00DD7E1A">
        <w:rPr>
          <w:spacing w:val="1"/>
        </w:rPr>
        <w:t xml:space="preserve"> </w:t>
      </w:r>
      <w:r w:rsidRPr="00DD7E1A">
        <w:t>aquella</w:t>
      </w:r>
      <w:r w:rsidRPr="00DD7E1A">
        <w:rPr>
          <w:spacing w:val="1"/>
        </w:rPr>
        <w:t xml:space="preserve"> </w:t>
      </w:r>
      <w:r w:rsidRPr="00DD7E1A">
        <w:t>persona</w:t>
      </w:r>
      <w:r w:rsidRPr="00DD7E1A">
        <w:rPr>
          <w:spacing w:val="1"/>
        </w:rPr>
        <w:t xml:space="preserve"> </w:t>
      </w:r>
      <w:r w:rsidRPr="00DD7E1A">
        <w:t>física</w:t>
      </w:r>
      <w:r w:rsidRPr="00DD7E1A">
        <w:rPr>
          <w:spacing w:val="1"/>
        </w:rPr>
        <w:t xml:space="preserve"> </w:t>
      </w:r>
      <w:r w:rsidRPr="00DD7E1A">
        <w:t>y</w:t>
      </w:r>
      <w:r w:rsidRPr="00DD7E1A">
        <w:rPr>
          <w:spacing w:val="1"/>
        </w:rPr>
        <w:t xml:space="preserve"> </w:t>
      </w:r>
      <w:r w:rsidRPr="00DD7E1A">
        <w:t>moral,</w:t>
      </w:r>
      <w:r w:rsidRPr="00DD7E1A">
        <w:rPr>
          <w:spacing w:val="1"/>
        </w:rPr>
        <w:t xml:space="preserve"> </w:t>
      </w:r>
      <w:r w:rsidRPr="00DD7E1A">
        <w:t>que</w:t>
      </w:r>
      <w:r w:rsidRPr="00DD7E1A">
        <w:rPr>
          <w:spacing w:val="1"/>
        </w:rPr>
        <w:t xml:space="preserve"> </w:t>
      </w:r>
      <w:r w:rsidRPr="00DD7E1A">
        <w:t>demuestre</w:t>
      </w:r>
      <w:r w:rsidRPr="00DD7E1A">
        <w:rPr>
          <w:spacing w:val="1"/>
        </w:rPr>
        <w:t xml:space="preserve"> </w:t>
      </w:r>
      <w:r w:rsidRPr="00DD7E1A">
        <w:t>fehacientemente su vecindad en este municipio por ese simple hecho gozará de 50 por ciento de</w:t>
      </w:r>
      <w:r w:rsidRPr="00DD7E1A">
        <w:rPr>
          <w:spacing w:val="1"/>
        </w:rPr>
        <w:t xml:space="preserve"> </w:t>
      </w:r>
      <w:r w:rsidRPr="00DD7E1A">
        <w:t>descuento</w:t>
      </w:r>
      <w:r w:rsidRPr="00DD7E1A">
        <w:rPr>
          <w:spacing w:val="-2"/>
        </w:rPr>
        <w:t xml:space="preserve"> </w:t>
      </w:r>
      <w:r w:rsidRPr="00DD7E1A">
        <w:t>en</w:t>
      </w:r>
      <w:r w:rsidRPr="00DD7E1A">
        <w:rPr>
          <w:spacing w:val="1"/>
        </w:rPr>
        <w:t xml:space="preserve"> </w:t>
      </w:r>
      <w:r w:rsidRPr="00DD7E1A">
        <w:t>el pago de</w:t>
      </w:r>
      <w:r w:rsidRPr="00DD7E1A">
        <w:rPr>
          <w:spacing w:val="1"/>
        </w:rPr>
        <w:t xml:space="preserve"> </w:t>
      </w:r>
      <w:r w:rsidRPr="00DD7E1A">
        <w:t>las tarifas descritas</w:t>
      </w:r>
      <w:r w:rsidRPr="00DD7E1A">
        <w:rPr>
          <w:spacing w:val="-1"/>
        </w:rPr>
        <w:t xml:space="preserve"> </w:t>
      </w:r>
      <w:r w:rsidRPr="00DD7E1A">
        <w:t>en</w:t>
      </w:r>
      <w:r w:rsidRPr="00DD7E1A">
        <w:rPr>
          <w:spacing w:val="1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tabla</w:t>
      </w:r>
      <w:r w:rsidRPr="00DD7E1A">
        <w:rPr>
          <w:spacing w:val="-2"/>
        </w:rPr>
        <w:t xml:space="preserve"> </w:t>
      </w:r>
      <w:r w:rsidRPr="00DD7E1A">
        <w:t>anterior.</w:t>
      </w:r>
    </w:p>
    <w:p w14:paraId="243066A8" w14:textId="77777777" w:rsidR="00917E92" w:rsidRPr="00DD7E1A" w:rsidRDefault="00917E92" w:rsidP="00917E92">
      <w:pPr>
        <w:pStyle w:val="Textoindependiente"/>
        <w:spacing w:before="93" w:line="360" w:lineRule="auto"/>
        <w:ind w:left="222" w:right="517"/>
        <w:jc w:val="both"/>
      </w:pPr>
      <w:r w:rsidRPr="00DD7E1A">
        <w:t>En cumplimiento a lo dispuesto por el artículo 10-A de la Ley de Coordinación Fiscal Federal, el cobro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1"/>
        </w:rPr>
        <w:t xml:space="preserve"> </w:t>
      </w:r>
      <w:r w:rsidRPr="00DD7E1A">
        <w:t>derechos</w:t>
      </w:r>
      <w:r w:rsidRPr="00DD7E1A">
        <w:rPr>
          <w:spacing w:val="1"/>
        </w:rPr>
        <w:t xml:space="preserve"> </w:t>
      </w:r>
      <w:r w:rsidRPr="00DD7E1A">
        <w:t>a</w:t>
      </w:r>
      <w:r w:rsidRPr="00DD7E1A">
        <w:rPr>
          <w:spacing w:val="1"/>
        </w:rPr>
        <w:t xml:space="preserve"> </w:t>
      </w:r>
      <w:r w:rsidRPr="00DD7E1A">
        <w:t>que</w:t>
      </w:r>
      <w:r w:rsidRPr="00DD7E1A">
        <w:rPr>
          <w:spacing w:val="1"/>
        </w:rPr>
        <w:t xml:space="preserve"> </w:t>
      </w:r>
      <w:r w:rsidRPr="00DD7E1A">
        <w:t>se</w:t>
      </w:r>
      <w:r w:rsidRPr="00DD7E1A">
        <w:rPr>
          <w:spacing w:val="1"/>
        </w:rPr>
        <w:t xml:space="preserve"> </w:t>
      </w:r>
      <w:r w:rsidRPr="00DD7E1A">
        <w:t>refiere</w:t>
      </w:r>
      <w:r w:rsidRPr="00DD7E1A">
        <w:rPr>
          <w:spacing w:val="1"/>
        </w:rPr>
        <w:t xml:space="preserve"> </w:t>
      </w:r>
      <w:r w:rsidRPr="00DD7E1A">
        <w:t>este</w:t>
      </w:r>
      <w:r w:rsidRPr="00DD7E1A">
        <w:rPr>
          <w:spacing w:val="1"/>
        </w:rPr>
        <w:t xml:space="preserve"> </w:t>
      </w:r>
      <w:r w:rsidRPr="00DD7E1A">
        <w:t>artículo,</w:t>
      </w:r>
      <w:r w:rsidRPr="00DD7E1A">
        <w:rPr>
          <w:spacing w:val="1"/>
        </w:rPr>
        <w:t xml:space="preserve"> </w:t>
      </w:r>
      <w:r w:rsidRPr="00DD7E1A">
        <w:t>no</w:t>
      </w:r>
      <w:r w:rsidRPr="00DD7E1A">
        <w:rPr>
          <w:spacing w:val="1"/>
        </w:rPr>
        <w:t xml:space="preserve"> </w:t>
      </w:r>
      <w:r w:rsidRPr="00DD7E1A">
        <w:t>condiciona</w:t>
      </w:r>
      <w:r w:rsidRPr="00DD7E1A">
        <w:rPr>
          <w:spacing w:val="1"/>
        </w:rPr>
        <w:t xml:space="preserve"> </w:t>
      </w:r>
      <w:r w:rsidRPr="00DD7E1A">
        <w:t>el</w:t>
      </w:r>
      <w:r w:rsidRPr="00DD7E1A">
        <w:rPr>
          <w:spacing w:val="1"/>
        </w:rPr>
        <w:t xml:space="preserve"> </w:t>
      </w:r>
      <w:r w:rsidRPr="00DD7E1A">
        <w:t>ejercicio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las</w:t>
      </w:r>
      <w:r w:rsidRPr="00DD7E1A">
        <w:rPr>
          <w:spacing w:val="55"/>
        </w:rPr>
        <w:t xml:space="preserve"> </w:t>
      </w:r>
      <w:r w:rsidRPr="00DD7E1A">
        <w:t>actividades</w:t>
      </w:r>
      <w:r w:rsidRPr="00DD7E1A">
        <w:rPr>
          <w:spacing w:val="1"/>
        </w:rPr>
        <w:t xml:space="preserve"> </w:t>
      </w:r>
      <w:r w:rsidRPr="00DD7E1A">
        <w:t>comerciales,</w:t>
      </w:r>
      <w:r w:rsidRPr="00DD7E1A">
        <w:rPr>
          <w:spacing w:val="-2"/>
        </w:rPr>
        <w:t xml:space="preserve"> </w:t>
      </w:r>
      <w:r w:rsidRPr="00DD7E1A">
        <w:t>industriales o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prestación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-2"/>
        </w:rPr>
        <w:t xml:space="preserve"> </w:t>
      </w:r>
      <w:r w:rsidRPr="00DD7E1A">
        <w:t>servicios.</w:t>
      </w:r>
    </w:p>
    <w:p w14:paraId="6FDEF399" w14:textId="77777777" w:rsidR="00917E92" w:rsidRPr="00DD7E1A" w:rsidRDefault="00917E92" w:rsidP="00917E92">
      <w:pPr>
        <w:pStyle w:val="Textoindependiente"/>
        <w:spacing w:before="9"/>
        <w:rPr>
          <w:sz w:val="29"/>
        </w:rPr>
      </w:pPr>
    </w:p>
    <w:p w14:paraId="57343A1A" w14:textId="77777777" w:rsidR="00917E92" w:rsidRPr="00DD7E1A" w:rsidRDefault="00917E92" w:rsidP="00917E92">
      <w:pPr>
        <w:pStyle w:val="Textoindependiente"/>
        <w:spacing w:before="1" w:line="360" w:lineRule="auto"/>
        <w:ind w:left="222" w:right="516"/>
        <w:jc w:val="both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1"/>
        </w:rPr>
        <w:t xml:space="preserve"> </w:t>
      </w:r>
      <w:r w:rsidRPr="00DD7E1A">
        <w:rPr>
          <w:rFonts w:ascii="Arial" w:hAnsi="Arial"/>
          <w:b/>
        </w:rPr>
        <w:t>24.-</w:t>
      </w:r>
      <w:r w:rsidRPr="00DD7E1A">
        <w:rPr>
          <w:rFonts w:ascii="Arial" w:hAnsi="Arial"/>
          <w:b/>
          <w:spacing w:val="1"/>
        </w:rPr>
        <w:t xml:space="preserve"> </w:t>
      </w:r>
      <w:r w:rsidRPr="00DD7E1A">
        <w:t>Por</w:t>
      </w:r>
      <w:r w:rsidRPr="00DD7E1A">
        <w:rPr>
          <w:spacing w:val="1"/>
        </w:rPr>
        <w:t xml:space="preserve"> </w:t>
      </w:r>
      <w:r w:rsidRPr="00DD7E1A">
        <w:t>el</w:t>
      </w:r>
      <w:r w:rsidRPr="00DD7E1A">
        <w:rPr>
          <w:spacing w:val="1"/>
        </w:rPr>
        <w:t xml:space="preserve"> </w:t>
      </w:r>
      <w:r w:rsidRPr="00DD7E1A">
        <w:t>otorgamiento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revalidación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licencias</w:t>
      </w:r>
      <w:r w:rsidRPr="00DD7E1A">
        <w:rPr>
          <w:spacing w:val="1"/>
        </w:rPr>
        <w:t xml:space="preserve"> </w:t>
      </w:r>
      <w:r w:rsidRPr="00DD7E1A">
        <w:t>para</w:t>
      </w:r>
      <w:r w:rsidRPr="00DD7E1A">
        <w:rPr>
          <w:spacing w:val="1"/>
        </w:rPr>
        <w:t xml:space="preserve"> </w:t>
      </w:r>
      <w:r w:rsidRPr="00DD7E1A">
        <w:t>el funcionamiento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1"/>
        </w:rPr>
        <w:t xml:space="preserve"> </w:t>
      </w:r>
      <w:r w:rsidRPr="00DD7E1A">
        <w:t>establecimientos que se relacionan en los artículos 20 y 22 de esta Ley, se pagará un derecho</w:t>
      </w:r>
      <w:r w:rsidRPr="00DD7E1A">
        <w:rPr>
          <w:spacing w:val="1"/>
        </w:rPr>
        <w:t xml:space="preserve"> </w:t>
      </w:r>
      <w:r w:rsidRPr="00DD7E1A">
        <w:t>conforme</w:t>
      </w:r>
      <w:r w:rsidRPr="00DD7E1A">
        <w:rPr>
          <w:spacing w:val="-2"/>
        </w:rPr>
        <w:t xml:space="preserve"> </w:t>
      </w:r>
      <w:r w:rsidRPr="00DD7E1A">
        <w:t>a</w:t>
      </w:r>
      <w:r w:rsidRPr="00DD7E1A">
        <w:rPr>
          <w:spacing w:val="-1"/>
        </w:rPr>
        <w:t xml:space="preserve"> </w:t>
      </w:r>
      <w:r w:rsidRPr="00DD7E1A">
        <w:t>la</w:t>
      </w:r>
      <w:r w:rsidRPr="00DD7E1A">
        <w:rPr>
          <w:spacing w:val="-1"/>
        </w:rPr>
        <w:t xml:space="preserve"> </w:t>
      </w:r>
      <w:r w:rsidRPr="00DD7E1A">
        <w:t>siguiente</w:t>
      </w:r>
      <w:r w:rsidRPr="00DD7E1A">
        <w:rPr>
          <w:spacing w:val="-1"/>
        </w:rPr>
        <w:t xml:space="preserve"> </w:t>
      </w:r>
      <w:r w:rsidRPr="00DD7E1A">
        <w:t>tarifa:</w:t>
      </w:r>
    </w:p>
    <w:p w14:paraId="09A5EB83" w14:textId="77777777" w:rsidR="00917E92" w:rsidRPr="00DD7E1A" w:rsidRDefault="00917E92" w:rsidP="00917E92">
      <w:pPr>
        <w:pStyle w:val="Textoindependiente"/>
      </w:pPr>
    </w:p>
    <w:p w14:paraId="3D48C1EE" w14:textId="77777777" w:rsidR="00917E92" w:rsidRPr="00DD7E1A" w:rsidRDefault="00917E92" w:rsidP="00917E92">
      <w:pPr>
        <w:pStyle w:val="Textoindependiente"/>
        <w:spacing w:before="5"/>
        <w:rPr>
          <w:sz w:val="10"/>
        </w:rPr>
      </w:pPr>
    </w:p>
    <w:tbl>
      <w:tblPr>
        <w:tblStyle w:val="TableNormal"/>
        <w:tblW w:w="9129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2410"/>
      </w:tblGrid>
      <w:tr w:rsidR="00917E92" w:rsidRPr="00DD7E1A" w14:paraId="6D6EFD71" w14:textId="77777777" w:rsidTr="00521C14">
        <w:trPr>
          <w:trHeight w:val="345"/>
        </w:trPr>
        <w:tc>
          <w:tcPr>
            <w:tcW w:w="6719" w:type="dxa"/>
          </w:tcPr>
          <w:p w14:paraId="2B4489ED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jc w:val="center"/>
              <w:rPr>
                <w:rFonts w:ascii="Arial" w:hAnsi="Arial"/>
                <w:b/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GIRO COMERCIAL DE SERVICIOS</w:t>
            </w:r>
          </w:p>
        </w:tc>
        <w:tc>
          <w:tcPr>
            <w:tcW w:w="2410" w:type="dxa"/>
            <w:tcBorders>
              <w:left w:val="nil"/>
            </w:tcBorders>
          </w:tcPr>
          <w:p w14:paraId="7F6C00FE" w14:textId="77777777" w:rsidR="00917E92" w:rsidRPr="00DD7E1A" w:rsidRDefault="00917E92" w:rsidP="00521C14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 w:rsidRPr="00DD7E1A">
              <w:rPr>
                <w:b/>
                <w:sz w:val="20"/>
              </w:rPr>
              <w:t>UNIDAD DE MEDIDA DE ACTUALIZACIÓN (UMA)</w:t>
            </w:r>
          </w:p>
        </w:tc>
      </w:tr>
      <w:tr w:rsidR="00917E92" w:rsidRPr="00DD7E1A" w14:paraId="3357943E" w14:textId="77777777" w:rsidTr="00521C14">
        <w:trPr>
          <w:trHeight w:val="345"/>
        </w:trPr>
        <w:tc>
          <w:tcPr>
            <w:tcW w:w="6719" w:type="dxa"/>
          </w:tcPr>
          <w:p w14:paraId="55FDCAEA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Vinaterías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o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licorerías</w:t>
            </w:r>
          </w:p>
        </w:tc>
        <w:tc>
          <w:tcPr>
            <w:tcW w:w="2410" w:type="dxa"/>
            <w:tcBorders>
              <w:left w:val="nil"/>
            </w:tcBorders>
          </w:tcPr>
          <w:p w14:paraId="045E5E62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184</w:t>
            </w:r>
          </w:p>
        </w:tc>
      </w:tr>
      <w:tr w:rsidR="00917E92" w:rsidRPr="00DD7E1A" w14:paraId="10E13735" w14:textId="77777777" w:rsidTr="00521C14">
        <w:trPr>
          <w:trHeight w:val="345"/>
        </w:trPr>
        <w:tc>
          <w:tcPr>
            <w:tcW w:w="6719" w:type="dxa"/>
          </w:tcPr>
          <w:p w14:paraId="41DEE2AB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II.-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Expendios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cerveza</w:t>
            </w:r>
          </w:p>
        </w:tc>
        <w:tc>
          <w:tcPr>
            <w:tcW w:w="2410" w:type="dxa"/>
            <w:tcBorders>
              <w:left w:val="nil"/>
            </w:tcBorders>
          </w:tcPr>
          <w:p w14:paraId="1EAA934A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184</w:t>
            </w:r>
          </w:p>
        </w:tc>
      </w:tr>
      <w:tr w:rsidR="00917E92" w:rsidRPr="00DD7E1A" w14:paraId="19378237" w14:textId="77777777" w:rsidTr="00521C14">
        <w:trPr>
          <w:trHeight w:val="345"/>
        </w:trPr>
        <w:tc>
          <w:tcPr>
            <w:tcW w:w="6719" w:type="dxa"/>
          </w:tcPr>
          <w:p w14:paraId="2B0F9E02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III.-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Supermercados y</w:t>
            </w:r>
            <w:r w:rsidRPr="00DD7E1A">
              <w:rPr>
                <w:spacing w:val="-5"/>
                <w:sz w:val="20"/>
              </w:rPr>
              <w:t xml:space="preserve"> </w:t>
            </w:r>
            <w:r w:rsidRPr="00DD7E1A">
              <w:rPr>
                <w:sz w:val="20"/>
              </w:rPr>
              <w:t>mini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súper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con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departamento de licores</w:t>
            </w:r>
          </w:p>
        </w:tc>
        <w:tc>
          <w:tcPr>
            <w:tcW w:w="2410" w:type="dxa"/>
            <w:tcBorders>
              <w:left w:val="nil"/>
            </w:tcBorders>
          </w:tcPr>
          <w:p w14:paraId="112D7D95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184</w:t>
            </w:r>
          </w:p>
        </w:tc>
      </w:tr>
      <w:tr w:rsidR="00917E92" w:rsidRPr="00DD7E1A" w14:paraId="3F0A2647" w14:textId="77777777" w:rsidTr="00521C14">
        <w:trPr>
          <w:trHeight w:val="345"/>
        </w:trPr>
        <w:tc>
          <w:tcPr>
            <w:tcW w:w="6719" w:type="dxa"/>
          </w:tcPr>
          <w:p w14:paraId="018B3D98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IV.-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Centros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Nocturnos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6"/>
                <w:sz w:val="20"/>
              </w:rPr>
              <w:t xml:space="preserve"> </w:t>
            </w:r>
            <w:r w:rsidRPr="00DD7E1A">
              <w:rPr>
                <w:sz w:val="20"/>
              </w:rPr>
              <w:t>cabaret</w:t>
            </w:r>
          </w:p>
        </w:tc>
        <w:tc>
          <w:tcPr>
            <w:tcW w:w="2410" w:type="dxa"/>
            <w:tcBorders>
              <w:left w:val="nil"/>
            </w:tcBorders>
          </w:tcPr>
          <w:p w14:paraId="55C699E1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322</w:t>
            </w:r>
          </w:p>
        </w:tc>
      </w:tr>
      <w:tr w:rsidR="00917E92" w:rsidRPr="00DD7E1A" w14:paraId="1663A4F4" w14:textId="77777777" w:rsidTr="00521C14">
        <w:trPr>
          <w:trHeight w:val="342"/>
        </w:trPr>
        <w:tc>
          <w:tcPr>
            <w:tcW w:w="6719" w:type="dxa"/>
          </w:tcPr>
          <w:p w14:paraId="036B596C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V.-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Cantinas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bares</w:t>
            </w:r>
          </w:p>
        </w:tc>
        <w:tc>
          <w:tcPr>
            <w:tcW w:w="2410" w:type="dxa"/>
            <w:tcBorders>
              <w:left w:val="nil"/>
            </w:tcBorders>
          </w:tcPr>
          <w:p w14:paraId="48523FBA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138</w:t>
            </w:r>
          </w:p>
        </w:tc>
      </w:tr>
      <w:tr w:rsidR="00917E92" w:rsidRPr="00DD7E1A" w14:paraId="66D808C4" w14:textId="77777777" w:rsidTr="00521C14">
        <w:trPr>
          <w:trHeight w:val="345"/>
        </w:trPr>
        <w:tc>
          <w:tcPr>
            <w:tcW w:w="6719" w:type="dxa"/>
          </w:tcPr>
          <w:p w14:paraId="07BBEB14" w14:textId="77777777" w:rsidR="00917E92" w:rsidRPr="00DD7E1A" w:rsidRDefault="00917E92" w:rsidP="00521C14">
            <w:pPr>
              <w:pStyle w:val="TableParagraph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VI.-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Restaurant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bar</w:t>
            </w:r>
          </w:p>
        </w:tc>
        <w:tc>
          <w:tcPr>
            <w:tcW w:w="2410" w:type="dxa"/>
            <w:tcBorders>
              <w:left w:val="nil"/>
            </w:tcBorders>
          </w:tcPr>
          <w:p w14:paraId="4F3607DA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138</w:t>
            </w:r>
          </w:p>
        </w:tc>
      </w:tr>
      <w:tr w:rsidR="00917E92" w:rsidRPr="00DD7E1A" w14:paraId="086D301C" w14:textId="77777777" w:rsidTr="00521C14">
        <w:trPr>
          <w:trHeight w:val="345"/>
        </w:trPr>
        <w:tc>
          <w:tcPr>
            <w:tcW w:w="6719" w:type="dxa"/>
          </w:tcPr>
          <w:p w14:paraId="08D5277D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VII.-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Discotecas y</w:t>
            </w:r>
            <w:r w:rsidRPr="00DD7E1A">
              <w:rPr>
                <w:spacing w:val="-5"/>
                <w:sz w:val="20"/>
              </w:rPr>
              <w:t xml:space="preserve"> </w:t>
            </w:r>
            <w:r w:rsidRPr="00DD7E1A">
              <w:rPr>
                <w:sz w:val="20"/>
              </w:rPr>
              <w:t>clubes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sociales</w:t>
            </w:r>
          </w:p>
        </w:tc>
        <w:tc>
          <w:tcPr>
            <w:tcW w:w="2410" w:type="dxa"/>
            <w:tcBorders>
              <w:left w:val="nil"/>
            </w:tcBorders>
          </w:tcPr>
          <w:p w14:paraId="7458A98B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276</w:t>
            </w:r>
          </w:p>
        </w:tc>
      </w:tr>
      <w:tr w:rsidR="00917E92" w:rsidRPr="00DD7E1A" w14:paraId="100A8409" w14:textId="77777777" w:rsidTr="00521C14">
        <w:trPr>
          <w:trHeight w:val="345"/>
        </w:trPr>
        <w:tc>
          <w:tcPr>
            <w:tcW w:w="6719" w:type="dxa"/>
          </w:tcPr>
          <w:p w14:paraId="5FDB6A54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VIII.-</w:t>
            </w:r>
            <w:r w:rsidRPr="00DD7E1A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Salones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baile,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billar o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boliche</w:t>
            </w:r>
          </w:p>
        </w:tc>
        <w:tc>
          <w:tcPr>
            <w:tcW w:w="2410" w:type="dxa"/>
            <w:tcBorders>
              <w:left w:val="nil"/>
            </w:tcBorders>
          </w:tcPr>
          <w:p w14:paraId="7F8AEF47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83</w:t>
            </w:r>
          </w:p>
        </w:tc>
      </w:tr>
      <w:tr w:rsidR="00917E92" w:rsidRPr="00DD7E1A" w14:paraId="07AAB3C2" w14:textId="77777777" w:rsidTr="00521C14">
        <w:trPr>
          <w:trHeight w:val="345"/>
        </w:trPr>
        <w:tc>
          <w:tcPr>
            <w:tcW w:w="6719" w:type="dxa"/>
          </w:tcPr>
          <w:p w14:paraId="7E780FE1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IX.-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Restaurantes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general</w:t>
            </w:r>
          </w:p>
        </w:tc>
        <w:tc>
          <w:tcPr>
            <w:tcW w:w="2410" w:type="dxa"/>
            <w:tcBorders>
              <w:left w:val="nil"/>
            </w:tcBorders>
          </w:tcPr>
          <w:p w14:paraId="5F0616E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138</w:t>
            </w:r>
          </w:p>
        </w:tc>
      </w:tr>
      <w:tr w:rsidR="00917E92" w:rsidRPr="00DD7E1A" w14:paraId="3483B4EE" w14:textId="77777777" w:rsidTr="00521C14">
        <w:trPr>
          <w:trHeight w:val="345"/>
        </w:trPr>
        <w:tc>
          <w:tcPr>
            <w:tcW w:w="6719" w:type="dxa"/>
          </w:tcPr>
          <w:p w14:paraId="3ABEC04A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X.-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Hoteles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6"/>
                <w:sz w:val="20"/>
              </w:rPr>
              <w:t xml:space="preserve"> </w:t>
            </w:r>
            <w:r w:rsidRPr="00DD7E1A">
              <w:rPr>
                <w:sz w:val="20"/>
              </w:rPr>
              <w:t>moteles</w:t>
            </w:r>
          </w:p>
        </w:tc>
        <w:tc>
          <w:tcPr>
            <w:tcW w:w="2410" w:type="dxa"/>
            <w:tcBorders>
              <w:left w:val="nil"/>
            </w:tcBorders>
          </w:tcPr>
          <w:p w14:paraId="42E3B42B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</w:p>
        </w:tc>
      </w:tr>
      <w:tr w:rsidR="00917E92" w:rsidRPr="00DD7E1A" w14:paraId="54D8B7B5" w14:textId="77777777" w:rsidTr="00521C14">
        <w:trPr>
          <w:trHeight w:val="345"/>
        </w:trPr>
        <w:tc>
          <w:tcPr>
            <w:tcW w:w="6719" w:type="dxa"/>
          </w:tcPr>
          <w:p w14:paraId="3BC0EA19" w14:textId="77777777" w:rsidR="00917E92" w:rsidRPr="00DD7E1A" w:rsidRDefault="00917E92" w:rsidP="00521C14">
            <w:pPr>
              <w:pStyle w:val="TableParagraph"/>
              <w:spacing w:line="225" w:lineRule="exact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a)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0 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10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habitaciones</w:t>
            </w:r>
          </w:p>
        </w:tc>
        <w:tc>
          <w:tcPr>
            <w:tcW w:w="2410" w:type="dxa"/>
            <w:tcBorders>
              <w:left w:val="nil"/>
            </w:tcBorders>
          </w:tcPr>
          <w:p w14:paraId="72E1A08A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184</w:t>
            </w:r>
          </w:p>
        </w:tc>
      </w:tr>
      <w:tr w:rsidR="00917E92" w:rsidRPr="00DD7E1A" w14:paraId="02BE3FF0" w14:textId="77777777" w:rsidTr="00521C14">
        <w:trPr>
          <w:trHeight w:val="345"/>
        </w:trPr>
        <w:tc>
          <w:tcPr>
            <w:tcW w:w="6719" w:type="dxa"/>
          </w:tcPr>
          <w:p w14:paraId="190C720C" w14:textId="77777777" w:rsidR="00917E92" w:rsidRPr="00DD7E1A" w:rsidRDefault="00917E92" w:rsidP="00521C14">
            <w:pPr>
              <w:pStyle w:val="TableParagraph"/>
              <w:spacing w:line="225" w:lineRule="exact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b)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11 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40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habitaciones</w:t>
            </w:r>
          </w:p>
        </w:tc>
        <w:tc>
          <w:tcPr>
            <w:tcW w:w="2410" w:type="dxa"/>
            <w:tcBorders>
              <w:left w:val="nil"/>
            </w:tcBorders>
          </w:tcPr>
          <w:p w14:paraId="0D80014B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230</w:t>
            </w:r>
          </w:p>
        </w:tc>
      </w:tr>
      <w:tr w:rsidR="00917E92" w:rsidRPr="00DD7E1A" w14:paraId="6D3EB9E8" w14:textId="77777777" w:rsidTr="00521C14">
        <w:trPr>
          <w:trHeight w:val="345"/>
        </w:trPr>
        <w:tc>
          <w:tcPr>
            <w:tcW w:w="6719" w:type="dxa"/>
          </w:tcPr>
          <w:p w14:paraId="57A79BAC" w14:textId="77777777" w:rsidR="00917E92" w:rsidRPr="00DD7E1A" w:rsidRDefault="00917E92" w:rsidP="00521C14">
            <w:pPr>
              <w:pStyle w:val="TableParagraph"/>
              <w:spacing w:line="225" w:lineRule="exact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c)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41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adelante</w:t>
            </w:r>
          </w:p>
        </w:tc>
        <w:tc>
          <w:tcPr>
            <w:tcW w:w="2410" w:type="dxa"/>
            <w:tcBorders>
              <w:left w:val="nil"/>
            </w:tcBorders>
          </w:tcPr>
          <w:p w14:paraId="540C0C3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645</w:t>
            </w:r>
          </w:p>
        </w:tc>
      </w:tr>
      <w:tr w:rsidR="00917E92" w:rsidRPr="00DD7E1A" w14:paraId="5A460124" w14:textId="77777777" w:rsidTr="00521C14">
        <w:trPr>
          <w:trHeight w:val="345"/>
        </w:trPr>
        <w:tc>
          <w:tcPr>
            <w:tcW w:w="6719" w:type="dxa"/>
          </w:tcPr>
          <w:p w14:paraId="1A6EDE23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XI.-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Posadas</w:t>
            </w:r>
          </w:p>
        </w:tc>
        <w:tc>
          <w:tcPr>
            <w:tcW w:w="2410" w:type="dxa"/>
            <w:tcBorders>
              <w:left w:val="nil"/>
            </w:tcBorders>
          </w:tcPr>
          <w:p w14:paraId="2A4CAAED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</w:p>
        </w:tc>
      </w:tr>
      <w:tr w:rsidR="00917E92" w:rsidRPr="00DD7E1A" w14:paraId="29CA97F4" w14:textId="77777777" w:rsidTr="00521C14">
        <w:trPr>
          <w:trHeight w:val="342"/>
        </w:trPr>
        <w:tc>
          <w:tcPr>
            <w:tcW w:w="6719" w:type="dxa"/>
          </w:tcPr>
          <w:p w14:paraId="4AA6A103" w14:textId="77777777" w:rsidR="00917E92" w:rsidRPr="00DD7E1A" w:rsidRDefault="00917E92" w:rsidP="00521C14">
            <w:pPr>
              <w:pStyle w:val="TableParagraph"/>
              <w:spacing w:line="225" w:lineRule="exact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a)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0 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10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habitaciones</w:t>
            </w:r>
          </w:p>
        </w:tc>
        <w:tc>
          <w:tcPr>
            <w:tcW w:w="2410" w:type="dxa"/>
            <w:tcBorders>
              <w:left w:val="nil"/>
            </w:tcBorders>
          </w:tcPr>
          <w:p w14:paraId="757BCF3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166</w:t>
            </w:r>
          </w:p>
        </w:tc>
      </w:tr>
      <w:tr w:rsidR="00917E92" w:rsidRPr="00DD7E1A" w14:paraId="22451118" w14:textId="77777777" w:rsidTr="00521C14">
        <w:trPr>
          <w:trHeight w:val="345"/>
        </w:trPr>
        <w:tc>
          <w:tcPr>
            <w:tcW w:w="6719" w:type="dxa"/>
          </w:tcPr>
          <w:p w14:paraId="5C342D0D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b)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11 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40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habitaciones</w:t>
            </w:r>
          </w:p>
        </w:tc>
        <w:tc>
          <w:tcPr>
            <w:tcW w:w="2410" w:type="dxa"/>
            <w:tcBorders>
              <w:left w:val="nil"/>
            </w:tcBorders>
          </w:tcPr>
          <w:p w14:paraId="58B13B84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203</w:t>
            </w:r>
          </w:p>
        </w:tc>
      </w:tr>
      <w:tr w:rsidR="00917E92" w:rsidRPr="00DD7E1A" w14:paraId="5F276860" w14:textId="77777777" w:rsidTr="00521C14">
        <w:trPr>
          <w:trHeight w:val="345"/>
        </w:trPr>
        <w:tc>
          <w:tcPr>
            <w:tcW w:w="6719" w:type="dxa"/>
          </w:tcPr>
          <w:p w14:paraId="4EAD8CE6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c)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41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adelante</w:t>
            </w:r>
          </w:p>
        </w:tc>
        <w:tc>
          <w:tcPr>
            <w:tcW w:w="2410" w:type="dxa"/>
            <w:tcBorders>
              <w:left w:val="nil"/>
            </w:tcBorders>
          </w:tcPr>
          <w:p w14:paraId="730342D2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368</w:t>
            </w:r>
          </w:p>
        </w:tc>
      </w:tr>
      <w:tr w:rsidR="00917E92" w:rsidRPr="00DD7E1A" w14:paraId="0C009CB1" w14:textId="77777777" w:rsidTr="00521C14">
        <w:trPr>
          <w:trHeight w:val="345"/>
        </w:trPr>
        <w:tc>
          <w:tcPr>
            <w:tcW w:w="6719" w:type="dxa"/>
            <w:tcBorders>
              <w:bottom w:val="single" w:sz="6" w:space="0" w:color="000000"/>
              <w:right w:val="single" w:sz="6" w:space="0" w:color="000000"/>
            </w:tcBorders>
          </w:tcPr>
          <w:p w14:paraId="05DC0EE8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XII.-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Fondas</w:t>
            </w:r>
            <w:r w:rsidRPr="00DD7E1A">
              <w:rPr>
                <w:spacing w:val="2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5"/>
                <w:sz w:val="20"/>
              </w:rPr>
              <w:t xml:space="preserve"> </w:t>
            </w:r>
            <w:r w:rsidRPr="00DD7E1A">
              <w:rPr>
                <w:sz w:val="20"/>
              </w:rPr>
              <w:t>loncherías</w:t>
            </w:r>
          </w:p>
        </w:tc>
        <w:tc>
          <w:tcPr>
            <w:tcW w:w="2410" w:type="dxa"/>
            <w:tcBorders>
              <w:left w:val="nil"/>
              <w:bottom w:val="single" w:sz="6" w:space="0" w:color="000000"/>
            </w:tcBorders>
          </w:tcPr>
          <w:p w14:paraId="6634A090" w14:textId="77777777" w:rsidR="00917E92" w:rsidRPr="00DD7E1A" w:rsidRDefault="00917E92" w:rsidP="00521C14">
            <w:pPr>
              <w:pStyle w:val="TableParagraph"/>
              <w:spacing w:line="228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102</w:t>
            </w:r>
          </w:p>
        </w:tc>
      </w:tr>
    </w:tbl>
    <w:p w14:paraId="0E87E6C1" w14:textId="77777777" w:rsidR="00917E92" w:rsidRPr="00DD7E1A" w:rsidRDefault="00917E92" w:rsidP="00917E92">
      <w:pPr>
        <w:pStyle w:val="Textoindependiente"/>
        <w:spacing w:before="6"/>
        <w:rPr>
          <w:sz w:val="21"/>
        </w:rPr>
      </w:pPr>
    </w:p>
    <w:p w14:paraId="0EAC3349" w14:textId="77777777" w:rsidR="00917E92" w:rsidRPr="00DD7E1A" w:rsidRDefault="00917E92" w:rsidP="00917E92">
      <w:pPr>
        <w:pStyle w:val="Textoindependiente"/>
        <w:spacing w:before="93" w:line="362" w:lineRule="auto"/>
        <w:ind w:left="222" w:right="453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5"/>
        </w:rPr>
        <w:t xml:space="preserve"> </w:t>
      </w:r>
      <w:r w:rsidRPr="00DD7E1A">
        <w:rPr>
          <w:rFonts w:ascii="Arial" w:hAnsi="Arial"/>
          <w:b/>
        </w:rPr>
        <w:t>25.-</w:t>
      </w:r>
      <w:r w:rsidRPr="00DD7E1A">
        <w:rPr>
          <w:rFonts w:ascii="Arial" w:hAnsi="Arial"/>
          <w:b/>
          <w:spacing w:val="5"/>
        </w:rPr>
        <w:t xml:space="preserve"> </w:t>
      </w:r>
      <w:r w:rsidRPr="00DD7E1A">
        <w:t>Por</w:t>
      </w:r>
      <w:r w:rsidRPr="00DD7E1A">
        <w:rPr>
          <w:spacing w:val="5"/>
        </w:rPr>
        <w:t xml:space="preserve"> </w:t>
      </w:r>
      <w:r w:rsidRPr="00DD7E1A">
        <w:t>el</w:t>
      </w:r>
      <w:r w:rsidRPr="00DD7E1A">
        <w:rPr>
          <w:spacing w:val="3"/>
        </w:rPr>
        <w:t xml:space="preserve"> </w:t>
      </w:r>
      <w:r w:rsidRPr="00DD7E1A">
        <w:t>permiso</w:t>
      </w:r>
      <w:r w:rsidRPr="00DD7E1A">
        <w:rPr>
          <w:spacing w:val="4"/>
        </w:rPr>
        <w:t xml:space="preserve"> </w:t>
      </w:r>
      <w:r w:rsidRPr="00DD7E1A">
        <w:t>para</w:t>
      </w:r>
      <w:r w:rsidRPr="00DD7E1A">
        <w:rPr>
          <w:spacing w:val="4"/>
        </w:rPr>
        <w:t xml:space="preserve"> </w:t>
      </w:r>
      <w:r w:rsidRPr="00DD7E1A">
        <w:t>el</w:t>
      </w:r>
      <w:r w:rsidRPr="00DD7E1A">
        <w:rPr>
          <w:spacing w:val="3"/>
        </w:rPr>
        <w:t xml:space="preserve"> </w:t>
      </w:r>
      <w:r w:rsidRPr="00DD7E1A">
        <w:t>cierre</w:t>
      </w:r>
      <w:r w:rsidRPr="00DD7E1A">
        <w:rPr>
          <w:spacing w:val="4"/>
        </w:rPr>
        <w:t xml:space="preserve"> </w:t>
      </w:r>
      <w:r w:rsidRPr="00DD7E1A">
        <w:t>de</w:t>
      </w:r>
      <w:r w:rsidRPr="00DD7E1A">
        <w:rPr>
          <w:spacing w:val="3"/>
        </w:rPr>
        <w:t xml:space="preserve"> </w:t>
      </w:r>
      <w:r w:rsidRPr="00DD7E1A">
        <w:t>calles</w:t>
      </w:r>
      <w:r w:rsidRPr="00DD7E1A">
        <w:rPr>
          <w:spacing w:val="5"/>
        </w:rPr>
        <w:t xml:space="preserve"> </w:t>
      </w:r>
      <w:r w:rsidRPr="00DD7E1A">
        <w:t>por</w:t>
      </w:r>
      <w:r w:rsidRPr="00DD7E1A">
        <w:rPr>
          <w:spacing w:val="5"/>
        </w:rPr>
        <w:t xml:space="preserve"> </w:t>
      </w:r>
      <w:r w:rsidRPr="00DD7E1A">
        <w:t>fiestas</w:t>
      </w:r>
      <w:r w:rsidRPr="00DD7E1A">
        <w:rPr>
          <w:spacing w:val="4"/>
        </w:rPr>
        <w:t xml:space="preserve"> </w:t>
      </w:r>
      <w:r w:rsidRPr="00DD7E1A">
        <w:t>o</w:t>
      </w:r>
      <w:r w:rsidRPr="00DD7E1A">
        <w:rPr>
          <w:spacing w:val="4"/>
        </w:rPr>
        <w:t xml:space="preserve"> </w:t>
      </w:r>
      <w:r w:rsidRPr="00DD7E1A">
        <w:t>cualquier</w:t>
      </w:r>
      <w:r w:rsidRPr="00DD7E1A">
        <w:rPr>
          <w:spacing w:val="5"/>
        </w:rPr>
        <w:t xml:space="preserve"> </w:t>
      </w:r>
      <w:r w:rsidRPr="00DD7E1A">
        <w:t>evento</w:t>
      </w:r>
      <w:r w:rsidRPr="00DD7E1A">
        <w:rPr>
          <w:spacing w:val="4"/>
        </w:rPr>
        <w:t xml:space="preserve"> </w:t>
      </w:r>
      <w:r w:rsidRPr="00DD7E1A">
        <w:t>o</w:t>
      </w:r>
      <w:r w:rsidRPr="00DD7E1A">
        <w:rPr>
          <w:spacing w:val="4"/>
        </w:rPr>
        <w:t xml:space="preserve"> </w:t>
      </w:r>
      <w:r w:rsidRPr="00DD7E1A">
        <w:t>espectáculo</w:t>
      </w:r>
      <w:r w:rsidRPr="00DD7E1A">
        <w:rPr>
          <w:spacing w:val="4"/>
        </w:rPr>
        <w:t xml:space="preserve"> </w:t>
      </w:r>
      <w:r w:rsidRPr="00DD7E1A">
        <w:t>en</w:t>
      </w:r>
      <w:r w:rsidRPr="00DD7E1A">
        <w:rPr>
          <w:spacing w:val="4"/>
        </w:rPr>
        <w:t xml:space="preserve"> </w:t>
      </w:r>
      <w:r w:rsidRPr="00DD7E1A">
        <w:t>la</w:t>
      </w:r>
      <w:r w:rsidRPr="00DD7E1A">
        <w:rPr>
          <w:spacing w:val="-53"/>
        </w:rPr>
        <w:t xml:space="preserve"> </w:t>
      </w:r>
      <w:r w:rsidRPr="00DD7E1A">
        <w:t>vía pública,</w:t>
      </w:r>
      <w:r w:rsidRPr="00DD7E1A">
        <w:rPr>
          <w:spacing w:val="-1"/>
        </w:rPr>
        <w:t xml:space="preserve"> </w:t>
      </w:r>
      <w:r w:rsidRPr="00DD7E1A">
        <w:t>se</w:t>
      </w:r>
      <w:r w:rsidRPr="00DD7E1A">
        <w:rPr>
          <w:spacing w:val="-1"/>
        </w:rPr>
        <w:t xml:space="preserve"> </w:t>
      </w:r>
      <w:r w:rsidRPr="00DD7E1A">
        <w:t>pagará</w:t>
      </w:r>
      <w:r w:rsidRPr="00DD7E1A">
        <w:rPr>
          <w:spacing w:val="1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cantidad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rPr>
          <w:spacing w:val="1"/>
        </w:rPr>
        <w:t xml:space="preserve">3 UMAS </w:t>
      </w:r>
      <w:r w:rsidRPr="00DD7E1A">
        <w:t>por</w:t>
      </w:r>
      <w:r w:rsidRPr="00DD7E1A">
        <w:rPr>
          <w:spacing w:val="2"/>
        </w:rPr>
        <w:t xml:space="preserve"> </w:t>
      </w:r>
      <w:r w:rsidRPr="00DD7E1A">
        <w:t>día.</w:t>
      </w:r>
    </w:p>
    <w:p w14:paraId="7F3841B2" w14:textId="77777777" w:rsidR="00917E92" w:rsidRPr="00DD7E1A" w:rsidRDefault="00917E92" w:rsidP="00917E92">
      <w:pPr>
        <w:pStyle w:val="Textoindependiente"/>
        <w:spacing w:before="6"/>
        <w:rPr>
          <w:sz w:val="29"/>
        </w:rPr>
      </w:pPr>
    </w:p>
    <w:p w14:paraId="2C3D4320" w14:textId="77777777" w:rsidR="00917E92" w:rsidRPr="00DD7E1A" w:rsidRDefault="00917E92" w:rsidP="00917E92">
      <w:pPr>
        <w:pStyle w:val="Textoindependiente"/>
        <w:ind w:left="222"/>
        <w:sectPr w:rsidR="00917E92" w:rsidRPr="00DD7E1A">
          <w:pgSz w:w="12240" w:h="15840"/>
          <w:pgMar w:top="1940" w:right="900" w:bottom="1180" w:left="1480" w:header="963" w:footer="998" w:gutter="0"/>
          <w:cols w:space="720"/>
        </w:sectPr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33"/>
        </w:rPr>
        <w:t xml:space="preserve"> </w:t>
      </w:r>
      <w:r w:rsidRPr="00DD7E1A">
        <w:rPr>
          <w:rFonts w:ascii="Arial" w:hAnsi="Arial"/>
          <w:b/>
        </w:rPr>
        <w:t>26.-</w:t>
      </w:r>
      <w:r w:rsidRPr="00DD7E1A">
        <w:rPr>
          <w:rFonts w:ascii="Arial" w:hAnsi="Arial"/>
          <w:b/>
          <w:spacing w:val="34"/>
        </w:rPr>
        <w:t xml:space="preserve"> </w:t>
      </w:r>
      <w:r w:rsidRPr="00DD7E1A">
        <w:t>Por</w:t>
      </w:r>
      <w:r w:rsidRPr="00DD7E1A">
        <w:rPr>
          <w:spacing w:val="34"/>
        </w:rPr>
        <w:t xml:space="preserve"> </w:t>
      </w:r>
      <w:r w:rsidRPr="00DD7E1A">
        <w:t>el</w:t>
      </w:r>
      <w:r w:rsidRPr="00DD7E1A">
        <w:rPr>
          <w:spacing w:val="34"/>
        </w:rPr>
        <w:t xml:space="preserve"> </w:t>
      </w:r>
      <w:r w:rsidRPr="00DD7E1A">
        <w:t>otorgamiento</w:t>
      </w:r>
      <w:r w:rsidRPr="00DD7E1A">
        <w:rPr>
          <w:spacing w:val="33"/>
        </w:rPr>
        <w:t xml:space="preserve"> </w:t>
      </w:r>
      <w:r w:rsidRPr="00DD7E1A">
        <w:t>de</w:t>
      </w:r>
      <w:r w:rsidRPr="00DD7E1A">
        <w:rPr>
          <w:spacing w:val="33"/>
        </w:rPr>
        <w:t xml:space="preserve"> </w:t>
      </w:r>
      <w:r w:rsidRPr="00DD7E1A">
        <w:t>los</w:t>
      </w:r>
      <w:r w:rsidRPr="00DD7E1A">
        <w:rPr>
          <w:spacing w:val="34"/>
        </w:rPr>
        <w:t xml:space="preserve"> </w:t>
      </w:r>
      <w:r w:rsidRPr="00DD7E1A">
        <w:t>permisos</w:t>
      </w:r>
      <w:r w:rsidRPr="00DD7E1A">
        <w:rPr>
          <w:spacing w:val="32"/>
        </w:rPr>
        <w:t xml:space="preserve"> </w:t>
      </w:r>
      <w:r w:rsidRPr="00DD7E1A">
        <w:t>para</w:t>
      </w:r>
      <w:r w:rsidRPr="00DD7E1A">
        <w:rPr>
          <w:spacing w:val="37"/>
        </w:rPr>
        <w:t xml:space="preserve"> </w:t>
      </w:r>
      <w:r w:rsidRPr="00DD7E1A">
        <w:t>luz</w:t>
      </w:r>
      <w:r w:rsidRPr="00DD7E1A">
        <w:rPr>
          <w:spacing w:val="37"/>
        </w:rPr>
        <w:t xml:space="preserve"> </w:t>
      </w:r>
      <w:r w:rsidRPr="00DD7E1A">
        <w:t>y</w:t>
      </w:r>
      <w:r w:rsidRPr="00DD7E1A">
        <w:rPr>
          <w:spacing w:val="28"/>
        </w:rPr>
        <w:t xml:space="preserve"> </w:t>
      </w:r>
      <w:r w:rsidRPr="00DD7E1A">
        <w:t>sonido,</w:t>
      </w:r>
      <w:r w:rsidRPr="00DD7E1A">
        <w:rPr>
          <w:spacing w:val="33"/>
        </w:rPr>
        <w:t xml:space="preserve"> </w:t>
      </w:r>
      <w:r w:rsidRPr="00DD7E1A">
        <w:t>bailes</w:t>
      </w:r>
      <w:r w:rsidRPr="00DD7E1A">
        <w:rPr>
          <w:spacing w:val="36"/>
        </w:rPr>
        <w:t xml:space="preserve"> </w:t>
      </w:r>
      <w:r w:rsidRPr="00DD7E1A">
        <w:t>populares</w:t>
      </w:r>
      <w:r w:rsidRPr="00DD7E1A">
        <w:rPr>
          <w:spacing w:val="35"/>
        </w:rPr>
        <w:t xml:space="preserve"> </w:t>
      </w:r>
      <w:r w:rsidRPr="00DD7E1A">
        <w:t>con</w:t>
      </w:r>
      <w:r w:rsidRPr="00DD7E1A">
        <w:rPr>
          <w:spacing w:val="33"/>
        </w:rPr>
        <w:t xml:space="preserve"> </w:t>
      </w:r>
      <w:r w:rsidRPr="00DD7E1A">
        <w:t>grupos</w:t>
      </w:r>
    </w:p>
    <w:p w14:paraId="4544E709" w14:textId="77777777" w:rsidR="00E31E63" w:rsidRPr="00DD7E1A" w:rsidRDefault="00917E92" w:rsidP="007E6DD7">
      <w:pPr>
        <w:pStyle w:val="Textoindependiente"/>
        <w:spacing w:before="93"/>
        <w:ind w:left="222"/>
        <w:jc w:val="both"/>
      </w:pPr>
      <w:r w:rsidRPr="00DD7E1A">
        <w:lastRenderedPageBreak/>
        <w:t>locales</w:t>
      </w:r>
      <w:r w:rsidRPr="00DD7E1A">
        <w:rPr>
          <w:spacing w:val="-2"/>
        </w:rPr>
        <w:t xml:space="preserve"> </w:t>
      </w:r>
      <w:r w:rsidRPr="00DD7E1A">
        <w:t>se</w:t>
      </w:r>
      <w:r w:rsidRPr="00DD7E1A">
        <w:rPr>
          <w:spacing w:val="-2"/>
        </w:rPr>
        <w:t xml:space="preserve"> </w:t>
      </w:r>
      <w:r w:rsidRPr="00DD7E1A">
        <w:t>causarán</w:t>
      </w:r>
      <w:r w:rsidRPr="00DD7E1A">
        <w:rPr>
          <w:spacing w:val="-1"/>
        </w:rPr>
        <w:t xml:space="preserve"> </w:t>
      </w:r>
      <w:r w:rsidRPr="00DD7E1A">
        <w:t>y</w:t>
      </w:r>
      <w:r w:rsidRPr="00DD7E1A">
        <w:rPr>
          <w:spacing w:val="-3"/>
        </w:rPr>
        <w:t xml:space="preserve"> </w:t>
      </w:r>
      <w:r w:rsidRPr="00DD7E1A">
        <w:t>pagarán</w:t>
      </w:r>
      <w:r w:rsidRPr="00DD7E1A">
        <w:rPr>
          <w:spacing w:val="-3"/>
        </w:rPr>
        <w:t xml:space="preserve"> </w:t>
      </w:r>
      <w:r w:rsidRPr="00DD7E1A">
        <w:t>derecho</w:t>
      </w:r>
      <w:r w:rsidRPr="00DD7E1A">
        <w:rPr>
          <w:spacing w:val="-2"/>
        </w:rPr>
        <w:t xml:space="preserve"> </w:t>
      </w:r>
      <w:r w:rsidRPr="00DD7E1A">
        <w:t>de</w:t>
      </w:r>
      <w:r w:rsidRPr="00DD7E1A">
        <w:rPr>
          <w:spacing w:val="-3"/>
        </w:rPr>
        <w:t xml:space="preserve"> </w:t>
      </w:r>
      <w:r w:rsidRPr="00DD7E1A">
        <w:rPr>
          <w:spacing w:val="1"/>
        </w:rPr>
        <w:t xml:space="preserve">10 UMAS </w:t>
      </w:r>
      <w:r w:rsidRPr="00DD7E1A">
        <w:t>por</w:t>
      </w:r>
      <w:r w:rsidRPr="00DD7E1A">
        <w:rPr>
          <w:spacing w:val="-1"/>
        </w:rPr>
        <w:t xml:space="preserve"> </w:t>
      </w:r>
      <w:r w:rsidRPr="00DD7E1A">
        <w:t>día.</w:t>
      </w:r>
      <w:r w:rsidR="00E31E63" w:rsidRPr="00DD7E1A">
        <w:t xml:space="preserve"> </w:t>
      </w:r>
    </w:p>
    <w:p w14:paraId="7F6017E3" w14:textId="77777777" w:rsidR="00E31E63" w:rsidRPr="00DD7E1A" w:rsidRDefault="00E31E63" w:rsidP="007E6DD7">
      <w:pPr>
        <w:pStyle w:val="Textoindependiente"/>
        <w:spacing w:before="93"/>
        <w:ind w:left="222"/>
        <w:jc w:val="both"/>
      </w:pPr>
    </w:p>
    <w:p w14:paraId="24815494" w14:textId="77777777" w:rsidR="00E31E63" w:rsidRPr="00DD7E1A" w:rsidRDefault="00E31E63" w:rsidP="007E6DD7">
      <w:pPr>
        <w:pStyle w:val="Textoindependiente"/>
        <w:spacing w:before="93"/>
        <w:ind w:left="222"/>
        <w:jc w:val="both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1"/>
        </w:rPr>
        <w:t xml:space="preserve"> </w:t>
      </w:r>
      <w:r w:rsidRPr="00DD7E1A">
        <w:rPr>
          <w:rFonts w:ascii="Arial" w:hAnsi="Arial"/>
          <w:b/>
        </w:rPr>
        <w:t xml:space="preserve">26 </w:t>
      </w:r>
      <w:proofErr w:type="gramStart"/>
      <w:r w:rsidRPr="00DD7E1A">
        <w:rPr>
          <w:rFonts w:ascii="Arial" w:hAnsi="Arial"/>
          <w:b/>
        </w:rPr>
        <w:t>BIS.-</w:t>
      </w:r>
      <w:proofErr w:type="gramEnd"/>
      <w:r w:rsidRPr="00DD7E1A">
        <w:rPr>
          <w:rFonts w:ascii="Arial" w:hAnsi="Arial"/>
          <w:b/>
          <w:spacing w:val="1"/>
        </w:rPr>
        <w:t xml:space="preserve"> </w:t>
      </w:r>
      <w:r w:rsidR="007E6DD7" w:rsidRPr="00DD7E1A">
        <w:t>Por el otorgamiento de permisos para fiestas privadas en casa de veraneo por evento</w:t>
      </w:r>
    </w:p>
    <w:p w14:paraId="10968803" w14:textId="77777777" w:rsidR="007E6DD7" w:rsidRPr="00DD7E1A" w:rsidRDefault="007E6DD7" w:rsidP="007E6DD7">
      <w:pPr>
        <w:pStyle w:val="Textoindependiente"/>
        <w:spacing w:before="93"/>
        <w:ind w:left="222"/>
        <w:jc w:val="both"/>
      </w:pPr>
      <w:r w:rsidRPr="00DD7E1A">
        <w:rPr>
          <w:spacing w:val="1"/>
        </w:rPr>
        <w:t>18.40 UMAS</w:t>
      </w:r>
      <w:r w:rsidR="00E31E63" w:rsidRPr="00DD7E1A">
        <w:rPr>
          <w:spacing w:val="1"/>
        </w:rPr>
        <w:t xml:space="preserve"> por año 184.04 UMAS.</w:t>
      </w:r>
    </w:p>
    <w:p w14:paraId="79EC912F" w14:textId="77777777" w:rsidR="00917E92" w:rsidRPr="00DD7E1A" w:rsidRDefault="00917E92" w:rsidP="00917E92">
      <w:pPr>
        <w:pStyle w:val="Textoindependiente"/>
        <w:rPr>
          <w:sz w:val="22"/>
        </w:rPr>
      </w:pPr>
    </w:p>
    <w:p w14:paraId="038ABDD3" w14:textId="77777777" w:rsidR="00917E92" w:rsidRPr="00DD7E1A" w:rsidRDefault="00917E92" w:rsidP="00917E92">
      <w:pPr>
        <w:pStyle w:val="Textoindependiente"/>
        <w:spacing w:before="10"/>
        <w:rPr>
          <w:sz w:val="17"/>
        </w:rPr>
      </w:pPr>
    </w:p>
    <w:p w14:paraId="7CA103F7" w14:textId="77777777" w:rsidR="00917E92" w:rsidRPr="00DD7E1A" w:rsidRDefault="00917E92" w:rsidP="00E31E63">
      <w:pPr>
        <w:pStyle w:val="Textoindependiente"/>
        <w:spacing w:line="360" w:lineRule="auto"/>
        <w:ind w:left="222" w:right="523"/>
        <w:jc w:val="both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1"/>
        </w:rPr>
        <w:t xml:space="preserve"> </w:t>
      </w:r>
      <w:r w:rsidRPr="00DD7E1A">
        <w:rPr>
          <w:rFonts w:ascii="Arial" w:hAnsi="Arial"/>
          <w:b/>
        </w:rPr>
        <w:t>27.-</w:t>
      </w:r>
      <w:r w:rsidRPr="00DD7E1A">
        <w:rPr>
          <w:rFonts w:ascii="Arial" w:hAnsi="Arial"/>
          <w:b/>
          <w:spacing w:val="1"/>
        </w:rPr>
        <w:t xml:space="preserve"> </w:t>
      </w:r>
      <w:r w:rsidRPr="00DD7E1A">
        <w:t>Por</w:t>
      </w:r>
      <w:r w:rsidRPr="00DD7E1A">
        <w:rPr>
          <w:spacing w:val="1"/>
        </w:rPr>
        <w:t xml:space="preserve"> </w:t>
      </w:r>
      <w:r w:rsidRPr="00DD7E1A">
        <w:t>el</w:t>
      </w:r>
      <w:r w:rsidRPr="00DD7E1A">
        <w:rPr>
          <w:spacing w:val="1"/>
        </w:rPr>
        <w:t xml:space="preserve"> </w:t>
      </w:r>
      <w:r w:rsidRPr="00DD7E1A">
        <w:t>otorgamiento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1"/>
        </w:rPr>
        <w:t xml:space="preserve"> </w:t>
      </w:r>
      <w:r w:rsidRPr="00DD7E1A">
        <w:t>permisos</w:t>
      </w:r>
      <w:r w:rsidRPr="00DD7E1A">
        <w:rPr>
          <w:spacing w:val="1"/>
        </w:rPr>
        <w:t xml:space="preserve"> </w:t>
      </w:r>
      <w:r w:rsidRPr="00DD7E1A">
        <w:t>para</w:t>
      </w:r>
      <w:r w:rsidRPr="00DD7E1A">
        <w:rPr>
          <w:spacing w:val="1"/>
        </w:rPr>
        <w:t xml:space="preserve"> </w:t>
      </w:r>
      <w:r w:rsidRPr="00DD7E1A">
        <w:t>cosos</w:t>
      </w:r>
      <w:r w:rsidRPr="00DD7E1A">
        <w:rPr>
          <w:spacing w:val="1"/>
        </w:rPr>
        <w:t xml:space="preserve"> </w:t>
      </w:r>
      <w:r w:rsidRPr="00DD7E1A">
        <w:t>taurinos,</w:t>
      </w:r>
      <w:r w:rsidRPr="00DD7E1A">
        <w:rPr>
          <w:spacing w:val="1"/>
        </w:rPr>
        <w:t xml:space="preserve"> </w:t>
      </w:r>
      <w:r w:rsidRPr="00DD7E1A">
        <w:t>se</w:t>
      </w:r>
      <w:r w:rsidRPr="00DD7E1A">
        <w:rPr>
          <w:spacing w:val="1"/>
        </w:rPr>
        <w:t xml:space="preserve"> </w:t>
      </w:r>
      <w:r w:rsidRPr="00DD7E1A">
        <w:t>causarán</w:t>
      </w:r>
      <w:r w:rsidRPr="00DD7E1A">
        <w:rPr>
          <w:spacing w:val="55"/>
        </w:rPr>
        <w:t xml:space="preserve"> </w:t>
      </w:r>
      <w:r w:rsidRPr="00DD7E1A">
        <w:t>y pagarán</w:t>
      </w:r>
      <w:r w:rsidRPr="00DD7E1A">
        <w:rPr>
          <w:spacing w:val="-53"/>
        </w:rPr>
        <w:t xml:space="preserve"> </w:t>
      </w:r>
      <w:r w:rsidR="00E31E63" w:rsidRPr="00DD7E1A">
        <w:rPr>
          <w:spacing w:val="-53"/>
        </w:rPr>
        <w:t xml:space="preserve">         </w:t>
      </w:r>
      <w:r w:rsidRPr="00DD7E1A">
        <w:t>derecho de</w:t>
      </w:r>
      <w:r w:rsidRPr="00DD7E1A">
        <w:rPr>
          <w:spacing w:val="1"/>
        </w:rPr>
        <w:t xml:space="preserve"> 3 UMAS </w:t>
      </w:r>
      <w:r w:rsidRPr="00DD7E1A">
        <w:t>por</w:t>
      </w:r>
      <w:r w:rsidRPr="00DD7E1A">
        <w:rPr>
          <w:spacing w:val="1"/>
        </w:rPr>
        <w:t xml:space="preserve"> </w:t>
      </w:r>
      <w:r w:rsidRPr="00DD7E1A">
        <w:t>día</w:t>
      </w:r>
      <w:r w:rsidRPr="00DD7E1A">
        <w:rPr>
          <w:spacing w:val="-1"/>
        </w:rPr>
        <w:t xml:space="preserve"> </w:t>
      </w:r>
      <w:r w:rsidRPr="00DD7E1A">
        <w:t>por</w:t>
      </w:r>
      <w:r w:rsidRPr="00DD7E1A">
        <w:rPr>
          <w:spacing w:val="-1"/>
        </w:rPr>
        <w:t xml:space="preserve"> </w:t>
      </w:r>
      <w:r w:rsidRPr="00DD7E1A">
        <w:t>cada</w:t>
      </w:r>
      <w:r w:rsidRPr="00DD7E1A">
        <w:rPr>
          <w:spacing w:val="-1"/>
        </w:rPr>
        <w:t xml:space="preserve"> </w:t>
      </w:r>
      <w:r w:rsidRPr="00DD7E1A">
        <w:t>uno de</w:t>
      </w:r>
      <w:r w:rsidRPr="00DD7E1A">
        <w:rPr>
          <w:spacing w:val="1"/>
        </w:rPr>
        <w:t xml:space="preserve"> </w:t>
      </w:r>
      <w:r w:rsidRPr="00DD7E1A">
        <w:t xml:space="preserve">los </w:t>
      </w:r>
      <w:proofErr w:type="spellStart"/>
      <w:r w:rsidRPr="00DD7E1A">
        <w:t>palqueros</w:t>
      </w:r>
      <w:proofErr w:type="spellEnd"/>
      <w:r w:rsidRPr="00DD7E1A">
        <w:t>.</w:t>
      </w:r>
    </w:p>
    <w:p w14:paraId="48222366" w14:textId="77777777" w:rsidR="00917E92" w:rsidRPr="00DD7E1A" w:rsidRDefault="00917E92" w:rsidP="00917E92">
      <w:pPr>
        <w:pStyle w:val="Textoindependiente"/>
        <w:spacing w:before="11"/>
        <w:rPr>
          <w:sz w:val="29"/>
        </w:rPr>
      </w:pPr>
    </w:p>
    <w:p w14:paraId="60B4E5E1" w14:textId="77777777" w:rsidR="00917E92" w:rsidRPr="00DD7E1A" w:rsidRDefault="00917E92" w:rsidP="00917E92">
      <w:pPr>
        <w:ind w:left="1991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II</w:t>
      </w:r>
    </w:p>
    <w:p w14:paraId="16E3E32D" w14:textId="77777777" w:rsidR="00917E92" w:rsidRPr="00DD7E1A" w:rsidRDefault="00917E92" w:rsidP="00917E92">
      <w:pPr>
        <w:spacing w:before="116"/>
        <w:ind w:left="450" w:right="753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Derechos</w:t>
      </w:r>
      <w:r w:rsidRPr="00DD7E1A">
        <w:rPr>
          <w:rFonts w:ascii="Arial" w:hAnsi="Arial"/>
          <w:b/>
          <w:spacing w:val="-4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por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Servicios</w:t>
      </w:r>
      <w:r w:rsidRPr="00DD7E1A">
        <w:rPr>
          <w:rFonts w:ascii="Arial" w:hAnsi="Arial"/>
          <w:b/>
          <w:spacing w:val="-4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que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presta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la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Dirección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Desarrollo Urbano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y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Obras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Públicas</w:t>
      </w:r>
    </w:p>
    <w:p w14:paraId="3F8EE12E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22"/>
        </w:rPr>
      </w:pPr>
    </w:p>
    <w:p w14:paraId="67618583" w14:textId="77777777" w:rsidR="00533221" w:rsidRPr="00DD7E1A" w:rsidRDefault="00533221" w:rsidP="00917E92">
      <w:pPr>
        <w:pStyle w:val="Textoindependiente"/>
        <w:spacing w:before="10"/>
        <w:rPr>
          <w:rFonts w:ascii="Arial"/>
          <w:b/>
          <w:sz w:val="17"/>
        </w:rPr>
      </w:pPr>
    </w:p>
    <w:p w14:paraId="234BF0B2" w14:textId="77777777" w:rsidR="00917E92" w:rsidRPr="00DD7E1A" w:rsidRDefault="00917E92" w:rsidP="00917E92">
      <w:pPr>
        <w:pStyle w:val="Textoindependiente"/>
        <w:spacing w:before="1" w:line="362" w:lineRule="auto"/>
        <w:ind w:left="222" w:right="516"/>
        <w:jc w:val="both"/>
      </w:pPr>
      <w:r w:rsidRPr="00DD7E1A">
        <w:rPr>
          <w:rFonts w:ascii="Arial" w:hAnsi="Arial"/>
          <w:b/>
        </w:rPr>
        <w:t xml:space="preserve">Artículo 28.- </w:t>
      </w:r>
      <w:r w:rsidRPr="00DD7E1A">
        <w:t>Para el otorgamiento de las licencias a que hace referencia el artículo 67 de la Ley de</w:t>
      </w:r>
      <w:r w:rsidRPr="00DD7E1A">
        <w:rPr>
          <w:spacing w:val="1"/>
        </w:rPr>
        <w:t xml:space="preserve"> </w:t>
      </w:r>
      <w:r w:rsidRPr="00DD7E1A">
        <w:t xml:space="preserve">Hacienda del Municipio de </w:t>
      </w:r>
      <w:proofErr w:type="spellStart"/>
      <w:r w:rsidRPr="00DD7E1A">
        <w:t>Telchac</w:t>
      </w:r>
      <w:proofErr w:type="spellEnd"/>
      <w:r w:rsidRPr="00DD7E1A">
        <w:t xml:space="preserve"> Puerto, Yucatán, para instalación de anuncios de toda índole,</w:t>
      </w:r>
      <w:r w:rsidRPr="00DD7E1A">
        <w:rPr>
          <w:spacing w:val="1"/>
        </w:rPr>
        <w:t xml:space="preserve"> </w:t>
      </w:r>
      <w:r w:rsidRPr="00DD7E1A">
        <w:t>causarán</w:t>
      </w:r>
      <w:r w:rsidRPr="00DD7E1A">
        <w:rPr>
          <w:spacing w:val="3"/>
        </w:rPr>
        <w:t xml:space="preserve"> </w:t>
      </w:r>
      <w:r w:rsidRPr="00DD7E1A">
        <w:t>y</w:t>
      </w:r>
      <w:r w:rsidRPr="00DD7E1A">
        <w:rPr>
          <w:spacing w:val="-4"/>
        </w:rPr>
        <w:t xml:space="preserve"> </w:t>
      </w:r>
      <w:r w:rsidRPr="00DD7E1A">
        <w:t>pagarán</w:t>
      </w:r>
      <w:r w:rsidRPr="00DD7E1A">
        <w:rPr>
          <w:spacing w:val="-2"/>
        </w:rPr>
        <w:t xml:space="preserve"> </w:t>
      </w:r>
      <w:r w:rsidRPr="00DD7E1A">
        <w:t>derechos mensuales de acuerdo</w:t>
      </w:r>
      <w:r w:rsidRPr="00DD7E1A">
        <w:rPr>
          <w:spacing w:val="1"/>
        </w:rPr>
        <w:t xml:space="preserve"> </w:t>
      </w:r>
      <w:r w:rsidRPr="00DD7E1A">
        <w:t>con</w:t>
      </w:r>
      <w:r w:rsidRPr="00DD7E1A">
        <w:rPr>
          <w:spacing w:val="-1"/>
        </w:rPr>
        <w:t xml:space="preserve"> </w:t>
      </w:r>
      <w:r w:rsidRPr="00DD7E1A">
        <w:t>la</w:t>
      </w:r>
      <w:r w:rsidRPr="00DD7E1A">
        <w:rPr>
          <w:spacing w:val="-2"/>
        </w:rPr>
        <w:t xml:space="preserve"> </w:t>
      </w:r>
      <w:r w:rsidRPr="00DD7E1A">
        <w:t>siguiente</w:t>
      </w:r>
      <w:r w:rsidRPr="00DD7E1A">
        <w:rPr>
          <w:spacing w:val="1"/>
        </w:rPr>
        <w:t xml:space="preserve"> </w:t>
      </w:r>
      <w:r w:rsidRPr="00DD7E1A">
        <w:t>tarifa:</w:t>
      </w:r>
    </w:p>
    <w:p w14:paraId="335DAB0A" w14:textId="77777777" w:rsidR="00917E92" w:rsidRPr="00DD7E1A" w:rsidRDefault="00917E92" w:rsidP="00917E92">
      <w:pPr>
        <w:pStyle w:val="Textoindependiente"/>
        <w:spacing w:before="9"/>
        <w:rPr>
          <w:sz w:val="29"/>
        </w:rPr>
      </w:pPr>
    </w:p>
    <w:tbl>
      <w:tblPr>
        <w:tblStyle w:val="TableNormal"/>
        <w:tblW w:w="9129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3"/>
        <w:gridCol w:w="2126"/>
      </w:tblGrid>
      <w:tr w:rsidR="00917E92" w:rsidRPr="00DD7E1A" w14:paraId="0D4DA51A" w14:textId="77777777" w:rsidTr="00521C14">
        <w:trPr>
          <w:trHeight w:val="345"/>
        </w:trPr>
        <w:tc>
          <w:tcPr>
            <w:tcW w:w="7003" w:type="dxa"/>
          </w:tcPr>
          <w:p w14:paraId="2B777853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jc w:val="center"/>
              <w:rPr>
                <w:rFonts w:ascii="Arial" w:hAnsi="Arial"/>
                <w:b/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TIPO DE ANUNCIO</w:t>
            </w:r>
          </w:p>
        </w:tc>
        <w:tc>
          <w:tcPr>
            <w:tcW w:w="2126" w:type="dxa"/>
            <w:tcBorders>
              <w:left w:val="nil"/>
            </w:tcBorders>
          </w:tcPr>
          <w:p w14:paraId="214FCBE4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b/>
                <w:sz w:val="20"/>
              </w:rPr>
              <w:t>UNIDAD DE MEDIDA DE ACTUALIZACIÓN (UMA)</w:t>
            </w:r>
          </w:p>
        </w:tc>
      </w:tr>
      <w:tr w:rsidR="00917E92" w:rsidRPr="00DD7E1A" w14:paraId="61E0D349" w14:textId="77777777" w:rsidTr="00521C14">
        <w:trPr>
          <w:trHeight w:val="345"/>
        </w:trPr>
        <w:tc>
          <w:tcPr>
            <w:tcW w:w="7003" w:type="dxa"/>
          </w:tcPr>
          <w:p w14:paraId="76C37D8E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Anuncios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murales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metro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cuadrado 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fracción,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fijos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móviles</w:t>
            </w:r>
          </w:p>
        </w:tc>
        <w:tc>
          <w:tcPr>
            <w:tcW w:w="2126" w:type="dxa"/>
            <w:tcBorders>
              <w:left w:val="nil"/>
            </w:tcBorders>
          </w:tcPr>
          <w:p w14:paraId="44B4A9B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</w:t>
            </w:r>
          </w:p>
        </w:tc>
      </w:tr>
      <w:tr w:rsidR="00917E92" w:rsidRPr="00DD7E1A" w14:paraId="6D772520" w14:textId="77777777" w:rsidTr="00521C14">
        <w:trPr>
          <w:trHeight w:val="345"/>
        </w:trPr>
        <w:tc>
          <w:tcPr>
            <w:tcW w:w="7003" w:type="dxa"/>
          </w:tcPr>
          <w:p w14:paraId="09167BA1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Anuncios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estructurales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fijos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metro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cuadrado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fracción</w:t>
            </w:r>
          </w:p>
        </w:tc>
        <w:tc>
          <w:tcPr>
            <w:tcW w:w="2126" w:type="dxa"/>
            <w:tcBorders>
              <w:left w:val="nil"/>
            </w:tcBorders>
          </w:tcPr>
          <w:p w14:paraId="3E917660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</w:t>
            </w:r>
          </w:p>
        </w:tc>
      </w:tr>
      <w:tr w:rsidR="00917E92" w:rsidRPr="00DD7E1A" w14:paraId="69A7253A" w14:textId="77777777" w:rsidTr="00521C14">
        <w:trPr>
          <w:trHeight w:val="382"/>
        </w:trPr>
        <w:tc>
          <w:tcPr>
            <w:tcW w:w="7003" w:type="dxa"/>
          </w:tcPr>
          <w:p w14:paraId="0ED83E2E" w14:textId="77777777" w:rsidR="00917E92" w:rsidRPr="00DD7E1A" w:rsidRDefault="00917E92" w:rsidP="00521C14">
            <w:pPr>
              <w:pStyle w:val="TableParagraph"/>
              <w:spacing w:line="225" w:lineRule="exact"/>
              <w:ind w:left="230" w:right="-15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III.-</w:t>
            </w:r>
            <w:r w:rsidRPr="00DD7E1A">
              <w:rPr>
                <w:rFonts w:ascii="Arial"/>
                <w:b/>
                <w:spacing w:val="33"/>
                <w:sz w:val="20"/>
              </w:rPr>
              <w:t xml:space="preserve"> </w:t>
            </w:r>
            <w:r w:rsidRPr="00DD7E1A">
              <w:rPr>
                <w:sz w:val="20"/>
              </w:rPr>
              <w:t>Anuncios</w:t>
            </w:r>
            <w:r w:rsidRPr="00DD7E1A">
              <w:rPr>
                <w:spacing w:val="34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33"/>
                <w:sz w:val="20"/>
              </w:rPr>
              <w:t xml:space="preserve"> </w:t>
            </w:r>
            <w:r w:rsidRPr="00DD7E1A">
              <w:rPr>
                <w:sz w:val="20"/>
              </w:rPr>
              <w:t>carteleras</w:t>
            </w:r>
            <w:r w:rsidRPr="00DD7E1A">
              <w:rPr>
                <w:spacing w:val="32"/>
                <w:sz w:val="20"/>
              </w:rPr>
              <w:t xml:space="preserve"> </w:t>
            </w:r>
            <w:r w:rsidRPr="00DD7E1A">
              <w:rPr>
                <w:sz w:val="20"/>
              </w:rPr>
              <w:t>mayores</w:t>
            </w:r>
            <w:r w:rsidRPr="00DD7E1A">
              <w:rPr>
                <w:spacing w:val="34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33"/>
                <w:sz w:val="20"/>
              </w:rPr>
              <w:t xml:space="preserve"> </w:t>
            </w:r>
            <w:r w:rsidRPr="00DD7E1A">
              <w:rPr>
                <w:sz w:val="20"/>
              </w:rPr>
              <w:t>2</w:t>
            </w:r>
            <w:r w:rsidRPr="00DD7E1A">
              <w:rPr>
                <w:spacing w:val="33"/>
                <w:sz w:val="20"/>
              </w:rPr>
              <w:t xml:space="preserve"> </w:t>
            </w:r>
            <w:r w:rsidRPr="00DD7E1A">
              <w:rPr>
                <w:sz w:val="20"/>
              </w:rPr>
              <w:t>metros</w:t>
            </w:r>
            <w:r w:rsidRPr="00DD7E1A">
              <w:rPr>
                <w:spacing w:val="34"/>
                <w:sz w:val="20"/>
              </w:rPr>
              <w:t xml:space="preserve"> </w:t>
            </w:r>
            <w:r w:rsidRPr="00DD7E1A">
              <w:rPr>
                <w:sz w:val="20"/>
              </w:rPr>
              <w:t>cuadrados,</w:t>
            </w:r>
            <w:r w:rsidRPr="00DD7E1A">
              <w:rPr>
                <w:spacing w:val="3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34"/>
                <w:sz w:val="20"/>
              </w:rPr>
              <w:t xml:space="preserve"> </w:t>
            </w:r>
            <w:r w:rsidRPr="00DD7E1A">
              <w:rPr>
                <w:sz w:val="20"/>
              </w:rPr>
              <w:t>cada</w:t>
            </w:r>
            <w:r w:rsidRPr="00DD7E1A">
              <w:rPr>
                <w:spacing w:val="33"/>
                <w:sz w:val="20"/>
              </w:rPr>
              <w:t xml:space="preserve"> </w:t>
            </w:r>
            <w:r w:rsidRPr="00DD7E1A">
              <w:rPr>
                <w:sz w:val="20"/>
              </w:rPr>
              <w:t>metro cuadrado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fracción</w:t>
            </w:r>
          </w:p>
        </w:tc>
        <w:tc>
          <w:tcPr>
            <w:tcW w:w="2126" w:type="dxa"/>
            <w:tcBorders>
              <w:left w:val="nil"/>
            </w:tcBorders>
          </w:tcPr>
          <w:p w14:paraId="18D62070" w14:textId="77777777" w:rsidR="00917E92" w:rsidRPr="00DD7E1A" w:rsidRDefault="00917E92" w:rsidP="00521C14">
            <w:pPr>
              <w:pStyle w:val="TableParagraph"/>
              <w:spacing w:before="9" w:line="240" w:lineRule="auto"/>
              <w:jc w:val="center"/>
              <w:rPr>
                <w:sz w:val="20"/>
                <w:szCs w:val="20"/>
              </w:rPr>
            </w:pPr>
            <w:r w:rsidRPr="00DD7E1A">
              <w:rPr>
                <w:sz w:val="20"/>
                <w:szCs w:val="20"/>
              </w:rPr>
              <w:t>2.3</w:t>
            </w:r>
          </w:p>
        </w:tc>
      </w:tr>
      <w:tr w:rsidR="00917E92" w:rsidRPr="00DD7E1A" w14:paraId="322180F5" w14:textId="77777777" w:rsidTr="00521C14">
        <w:trPr>
          <w:trHeight w:val="345"/>
        </w:trPr>
        <w:tc>
          <w:tcPr>
            <w:tcW w:w="7003" w:type="dxa"/>
          </w:tcPr>
          <w:p w14:paraId="4C4C1948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IV.-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Anuncios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carteleras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oficiales,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cada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una</w:t>
            </w:r>
          </w:p>
        </w:tc>
        <w:tc>
          <w:tcPr>
            <w:tcW w:w="2126" w:type="dxa"/>
            <w:tcBorders>
              <w:left w:val="nil"/>
            </w:tcBorders>
          </w:tcPr>
          <w:p w14:paraId="1E72B89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2.8</w:t>
            </w:r>
          </w:p>
        </w:tc>
      </w:tr>
    </w:tbl>
    <w:p w14:paraId="4A5CFEA3" w14:textId="77777777" w:rsidR="00917E92" w:rsidRPr="00DD7E1A" w:rsidRDefault="00917E92" w:rsidP="00917E92">
      <w:pPr>
        <w:pStyle w:val="Textoindependiente"/>
        <w:spacing w:before="3"/>
        <w:rPr>
          <w:sz w:val="21"/>
        </w:rPr>
      </w:pPr>
    </w:p>
    <w:p w14:paraId="6CA17F90" w14:textId="77777777" w:rsidR="00917E92" w:rsidRPr="00DD7E1A" w:rsidRDefault="00917E92" w:rsidP="00917E92">
      <w:pPr>
        <w:pStyle w:val="Textoindependiente"/>
        <w:spacing w:before="93" w:line="362" w:lineRule="auto"/>
        <w:ind w:left="222" w:right="514"/>
        <w:jc w:val="both"/>
      </w:pPr>
      <w:r w:rsidRPr="00DD7E1A">
        <w:rPr>
          <w:rFonts w:ascii="Arial" w:hAnsi="Arial"/>
          <w:b/>
        </w:rPr>
        <w:t xml:space="preserve">Artículo 29.- </w:t>
      </w:r>
      <w:r w:rsidRPr="00DD7E1A">
        <w:t>Por el otorgamiento de los permisos a que hace referencia el artículo 67 de la Ley de</w:t>
      </w:r>
      <w:r w:rsidRPr="00DD7E1A">
        <w:rPr>
          <w:spacing w:val="1"/>
        </w:rPr>
        <w:t xml:space="preserve"> </w:t>
      </w:r>
      <w:r w:rsidRPr="00DD7E1A">
        <w:t xml:space="preserve">Hacienda del Municipio de </w:t>
      </w:r>
      <w:proofErr w:type="spellStart"/>
      <w:r w:rsidRPr="00DD7E1A">
        <w:t>Telchac</w:t>
      </w:r>
      <w:proofErr w:type="spellEnd"/>
      <w:r w:rsidRPr="00DD7E1A">
        <w:t xml:space="preserve"> Puerto, Yucatán,</w:t>
      </w:r>
      <w:r w:rsidRPr="00DD7E1A">
        <w:rPr>
          <w:spacing w:val="1"/>
        </w:rPr>
        <w:t xml:space="preserve"> </w:t>
      </w:r>
      <w:r w:rsidRPr="00DD7E1A">
        <w:t>se causará</w:t>
      </w:r>
      <w:r w:rsidRPr="00DD7E1A">
        <w:rPr>
          <w:spacing w:val="1"/>
        </w:rPr>
        <w:t xml:space="preserve"> </w:t>
      </w:r>
      <w:r w:rsidRPr="00DD7E1A">
        <w:t>y pagará</w:t>
      </w:r>
      <w:r w:rsidRPr="00DD7E1A">
        <w:rPr>
          <w:spacing w:val="55"/>
        </w:rPr>
        <w:t xml:space="preserve"> </w:t>
      </w:r>
      <w:r w:rsidRPr="00DD7E1A">
        <w:t>derechos de acuerdo con</w:t>
      </w:r>
      <w:r w:rsidRPr="00DD7E1A">
        <w:rPr>
          <w:spacing w:val="1"/>
        </w:rPr>
        <w:t xml:space="preserve"> </w:t>
      </w:r>
      <w:r w:rsidRPr="00DD7E1A">
        <w:t>las</w:t>
      </w:r>
      <w:r w:rsidRPr="00DD7E1A">
        <w:rPr>
          <w:spacing w:val="-1"/>
        </w:rPr>
        <w:t xml:space="preserve"> </w:t>
      </w:r>
      <w:r w:rsidRPr="00DD7E1A">
        <w:t>siguientes tarifas:</w:t>
      </w:r>
    </w:p>
    <w:p w14:paraId="0AA7BB0A" w14:textId="77777777" w:rsidR="00917E92" w:rsidRPr="00DD7E1A" w:rsidRDefault="00917E92" w:rsidP="00917E92">
      <w:pPr>
        <w:pStyle w:val="Textoindependiente"/>
        <w:spacing w:before="93" w:line="362" w:lineRule="auto"/>
        <w:ind w:left="222" w:right="514"/>
        <w:jc w:val="both"/>
      </w:pPr>
    </w:p>
    <w:tbl>
      <w:tblPr>
        <w:tblW w:w="91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2200"/>
      </w:tblGrid>
      <w:tr w:rsidR="00917E92" w:rsidRPr="00DD7E1A" w14:paraId="44698860" w14:textId="77777777" w:rsidTr="00521C14">
        <w:trPr>
          <w:trHeight w:val="315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F2E8C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/>
                <w:color w:val="000000"/>
                <w:sz w:val="20"/>
                <w:szCs w:val="20"/>
                <w:lang w:eastAsia="es-MX"/>
              </w:rPr>
              <w:t xml:space="preserve">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Permisos de construcción de particulares</w:t>
            </w:r>
          </w:p>
        </w:tc>
      </w:tr>
      <w:tr w:rsidR="00917E92" w:rsidRPr="00DD7E1A" w14:paraId="6FE412CF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AAB6" w14:textId="77777777" w:rsidR="00917E92" w:rsidRPr="00DD7E1A" w:rsidRDefault="00917E92" w:rsidP="00521C14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Láminas de zinc y cartón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C7CF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UNIDAD DE MEDIDA DE ACTUALIZACIÓN (UMA)</w:t>
            </w:r>
          </w:p>
        </w:tc>
      </w:tr>
      <w:tr w:rsidR="00917E92" w:rsidRPr="00DD7E1A" w14:paraId="664EBEF0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27B66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hasta 40 metros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B69F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0.10 por m2</w:t>
            </w:r>
          </w:p>
        </w:tc>
      </w:tr>
      <w:tr w:rsidR="00917E92" w:rsidRPr="00DD7E1A" w14:paraId="3F549357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FDA78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41 a 120 metros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334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0.12 por m2</w:t>
            </w:r>
          </w:p>
        </w:tc>
      </w:tr>
      <w:tr w:rsidR="00917E92" w:rsidRPr="00DD7E1A" w14:paraId="5B879A12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55024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cuadrados.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03F42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7E92" w:rsidRPr="00DD7E1A" w14:paraId="44E57582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E8F3C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121 a 240 metros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E3D0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0.14 por m2</w:t>
            </w:r>
          </w:p>
        </w:tc>
      </w:tr>
      <w:tr w:rsidR="00917E92" w:rsidRPr="00DD7E1A" w14:paraId="25514EF6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9D8FD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241 metros cuadrados                                                       en adelante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636CF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0.15 por m2</w:t>
            </w:r>
          </w:p>
        </w:tc>
      </w:tr>
      <w:tr w:rsidR="00917E92" w:rsidRPr="00DD7E1A" w14:paraId="555DD018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EE9D7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b)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madera y paja o teja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B8F7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7E92" w:rsidRPr="00DD7E1A" w14:paraId="45B8BF3B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505EF" w14:textId="77777777" w:rsidR="00917E92" w:rsidRPr="00DD7E1A" w:rsidRDefault="00917E92" w:rsidP="00521C14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hasta 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53CD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0.12 por m2</w:t>
            </w:r>
          </w:p>
        </w:tc>
      </w:tr>
      <w:tr w:rsidR="00917E92" w:rsidRPr="00DD7E1A" w14:paraId="050C1A2F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D1984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41 a 120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CA0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0.14 por m2</w:t>
            </w:r>
          </w:p>
        </w:tc>
      </w:tr>
      <w:tr w:rsidR="00917E92" w:rsidRPr="00DD7E1A" w14:paraId="13656D43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53F29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121 a 240 metros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E9AD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0.19 por m2</w:t>
            </w:r>
          </w:p>
        </w:tc>
      </w:tr>
      <w:tr w:rsidR="00917E92" w:rsidRPr="00DD7E1A" w14:paraId="3A9C6A4C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D6DE5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241 metros cuadrados                  en adelante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B9C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0.23 por m2</w:t>
            </w:r>
          </w:p>
        </w:tc>
      </w:tr>
      <w:tr w:rsidR="00917E92" w:rsidRPr="00DD7E1A" w14:paraId="435D4FAD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6B423" w14:textId="77777777" w:rsidR="00917E92" w:rsidRPr="00DD7E1A" w:rsidRDefault="00917E92" w:rsidP="00521C1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c)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Vigueta y bovedilla.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63FB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7E92" w:rsidRPr="00DD7E1A" w14:paraId="642C2F98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6823A" w14:textId="77777777" w:rsidR="00917E92" w:rsidRPr="00DD7E1A" w:rsidRDefault="00917E92" w:rsidP="00521C14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hasta 40 m2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D7DD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0.13 por m2</w:t>
            </w:r>
          </w:p>
        </w:tc>
      </w:tr>
      <w:tr w:rsidR="00917E92" w:rsidRPr="00DD7E1A" w14:paraId="50E8122B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AD33B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41 a 120 m2.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3F5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0.14 por m2</w:t>
            </w:r>
          </w:p>
        </w:tc>
      </w:tr>
      <w:tr w:rsidR="00917E92" w:rsidRPr="00DD7E1A" w14:paraId="2E7E640C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DCC3E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121 a 240 m2.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517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0.16 por m2</w:t>
            </w:r>
          </w:p>
        </w:tc>
      </w:tr>
      <w:tr w:rsidR="00917E92" w:rsidRPr="00DD7E1A" w14:paraId="634B65F5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0EDD6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241 m2.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FD8B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0.18 por m2</w:t>
            </w:r>
          </w:p>
        </w:tc>
      </w:tr>
      <w:tr w:rsidR="00917E92" w:rsidRPr="00DD7E1A" w14:paraId="30A40DBE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34523" w14:textId="77777777" w:rsidR="009E6DA3" w:rsidRPr="00DD7E1A" w:rsidRDefault="009E6DA3" w:rsidP="009E6DA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</w:t>
            </w:r>
            <w:r w:rsidR="00917E92" w:rsidRPr="00DD7E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II.- </w:t>
            </w:r>
            <w:r w:rsidR="00917E92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Permisos de construcción de bodegas, industrias, comercios y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52D04773" w14:textId="77777777" w:rsidR="00917E92" w:rsidRPr="00DD7E1A" w:rsidRDefault="009E6DA3" w:rsidP="009E6DA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917E92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grandes construcciones: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EAA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7E92" w:rsidRPr="00DD7E1A" w14:paraId="7807F4BD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FFC48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Láminas de zinc y cartón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E09DC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0A7CFD2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17E92" w:rsidRPr="00DD7E1A" w14:paraId="2B9F8093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4EC5F" w14:textId="77777777" w:rsidR="00917E92" w:rsidRPr="00DD7E1A" w:rsidRDefault="00917E92" w:rsidP="00521C14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  cada permiso de construcción de hasta 40 metros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E023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17E92" w:rsidRPr="00DD7E1A" w14:paraId="2C690C12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4436C" w14:textId="77777777" w:rsidR="00917E92" w:rsidRPr="00DD7E1A" w:rsidRDefault="00917E92" w:rsidP="00521C14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cuadrados.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4CAB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0.16 por m2</w:t>
            </w:r>
          </w:p>
        </w:tc>
      </w:tr>
      <w:tr w:rsidR="00917E92" w:rsidRPr="00DD7E1A" w14:paraId="3BCB7EA4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E11C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41 a 120 metros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CF75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val="es-MX" w:eastAsia="es-MX"/>
              </w:rPr>
            </w:pPr>
          </w:p>
        </w:tc>
      </w:tr>
      <w:tr w:rsidR="00917E92" w:rsidRPr="00DD7E1A" w14:paraId="5E08F8E1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629D4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cuadrados.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7219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0.16 por m2</w:t>
            </w:r>
          </w:p>
        </w:tc>
      </w:tr>
      <w:tr w:rsidR="00917E92" w:rsidRPr="00DD7E1A" w14:paraId="7534AF09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0BABD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permios de construcción de 121 a 240 metros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A6D2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val="es-MX" w:eastAsia="es-MX"/>
              </w:rPr>
            </w:pPr>
          </w:p>
        </w:tc>
      </w:tr>
      <w:tr w:rsidR="00917E92" w:rsidRPr="00DD7E1A" w14:paraId="54D65C77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BE9EE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F41B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0.16 por m2</w:t>
            </w:r>
          </w:p>
        </w:tc>
      </w:tr>
      <w:tr w:rsidR="00917E92" w:rsidRPr="00DD7E1A" w14:paraId="30329FBA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63076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241 metros cuadrados 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FE5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0.16 por m2</w:t>
            </w:r>
          </w:p>
        </w:tc>
      </w:tr>
      <w:tr w:rsidR="00917E92" w:rsidRPr="00DD7E1A" w14:paraId="129C4625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679CA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b)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madera y paja o teja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FE57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7E92" w:rsidRPr="00DD7E1A" w14:paraId="23BD187D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BBA8F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  cada permiso de construcción de hasta 40 metros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AD81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7E92" w:rsidRPr="00DD7E1A" w14:paraId="63052F89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13918" w14:textId="77777777" w:rsidR="00917E92" w:rsidRPr="00DD7E1A" w:rsidRDefault="00917E92" w:rsidP="00521C14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cuadrados.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24B6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0.18 por m2</w:t>
            </w:r>
          </w:p>
        </w:tc>
      </w:tr>
      <w:tr w:rsidR="00917E92" w:rsidRPr="00DD7E1A" w14:paraId="62372B6C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D774E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41 a 120 metros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D1B1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val="es-MX" w:eastAsia="es-MX"/>
              </w:rPr>
            </w:pPr>
          </w:p>
        </w:tc>
      </w:tr>
      <w:tr w:rsidR="00917E92" w:rsidRPr="00DD7E1A" w14:paraId="6E0CE221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9A9F2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cuadrados.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8F58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0.18 por m2</w:t>
            </w:r>
          </w:p>
        </w:tc>
      </w:tr>
      <w:tr w:rsidR="00917E92" w:rsidRPr="00DD7E1A" w14:paraId="1E6D5B89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C10E8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121 a 240 metros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9D54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val="es-MX" w:eastAsia="es-MX"/>
              </w:rPr>
            </w:pPr>
          </w:p>
        </w:tc>
      </w:tr>
      <w:tr w:rsidR="00917E92" w:rsidRPr="00DD7E1A" w14:paraId="1E7C01AE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D5D33" w14:textId="77777777" w:rsidR="00917E92" w:rsidRPr="00DD7E1A" w:rsidRDefault="00917E92" w:rsidP="00521C14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63D6" w14:textId="77777777" w:rsidR="00917E92" w:rsidRPr="00DD7E1A" w:rsidRDefault="00917E92" w:rsidP="00521C1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0.18 por m2</w:t>
            </w:r>
          </w:p>
        </w:tc>
      </w:tr>
      <w:tr w:rsidR="003C6285" w:rsidRPr="00DD7E1A" w14:paraId="4D2214A8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92A22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241 metros cuadrados en adelante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1D7C" w14:textId="77777777" w:rsidR="003C6285" w:rsidRPr="00DD7E1A" w:rsidRDefault="003C6285" w:rsidP="00EF4B4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0.18 por m2</w:t>
            </w:r>
          </w:p>
        </w:tc>
      </w:tr>
      <w:tr w:rsidR="003C6285" w:rsidRPr="00DD7E1A" w14:paraId="365822CA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F5F8D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7AFD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val="es-MX" w:eastAsia="es-MX"/>
              </w:rPr>
            </w:pPr>
          </w:p>
        </w:tc>
      </w:tr>
      <w:tr w:rsidR="00EF4B43" w:rsidRPr="00DD7E1A" w14:paraId="62022BB4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B61EB" w14:textId="77777777" w:rsidR="00EF4B43" w:rsidRPr="00DD7E1A" w:rsidRDefault="00EF4B43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c)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Vigueta y bovedilla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285999" w14:textId="77777777" w:rsidR="00EF4B43" w:rsidRPr="00DD7E1A" w:rsidRDefault="00EF4B43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val="es-MX" w:eastAsia="es-MX"/>
              </w:rPr>
            </w:pPr>
          </w:p>
        </w:tc>
      </w:tr>
      <w:tr w:rsidR="003C6285" w:rsidRPr="00DD7E1A" w14:paraId="72867CF6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3929A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hasta 40 metros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DB3E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0.19 por m2</w:t>
            </w:r>
          </w:p>
        </w:tc>
      </w:tr>
      <w:tr w:rsidR="003C6285" w:rsidRPr="00DD7E1A" w14:paraId="262AF136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4E659" w14:textId="77777777" w:rsidR="003C6285" w:rsidRPr="00DD7E1A" w:rsidRDefault="003C6285" w:rsidP="003C6285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41 a 120 metros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BD46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0.19 por m2</w:t>
            </w:r>
          </w:p>
        </w:tc>
      </w:tr>
      <w:tr w:rsidR="003C6285" w:rsidRPr="00DD7E1A" w14:paraId="0B2E2C32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462BB" w14:textId="77777777" w:rsidR="003C6285" w:rsidRPr="00DD7E1A" w:rsidRDefault="00EF4B43" w:rsidP="00EF4B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3C6285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="003C6285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construcción de 121 a 240 metros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9008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0.19 por m2</w:t>
            </w:r>
          </w:p>
        </w:tc>
      </w:tr>
      <w:tr w:rsidR="003C6285" w:rsidRPr="00DD7E1A" w14:paraId="00BDB887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230DE" w14:textId="77777777" w:rsidR="00EF4B43" w:rsidRPr="00DD7E1A" w:rsidRDefault="00EF4B43" w:rsidP="00EF4B4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3C6285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4.- </w:t>
            </w:r>
            <w:r w:rsidR="003C6285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cada permiso de construcción de 241 metros cuadrados en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2F958B1" w14:textId="77777777" w:rsidR="003C6285" w:rsidRPr="00DD7E1A" w:rsidRDefault="00EF4B43" w:rsidP="00EF4B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</w:t>
            </w:r>
            <w:r w:rsidR="003C6285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adelante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3FF0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0.19 por m2</w:t>
            </w:r>
          </w:p>
        </w:tc>
      </w:tr>
      <w:tr w:rsidR="003C6285" w:rsidRPr="00DD7E1A" w14:paraId="0A2F0F68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CBA75" w14:textId="77777777" w:rsidR="003C6285" w:rsidRPr="00DD7E1A" w:rsidRDefault="009E6DA3" w:rsidP="009E6DA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3C6285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III.-</w:t>
            </w:r>
            <w:r w:rsidR="003C6285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cada permiso de remodelación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E2D0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0.42 por m2</w:t>
            </w:r>
          </w:p>
        </w:tc>
      </w:tr>
      <w:tr w:rsidR="003C6285" w:rsidRPr="00DD7E1A" w14:paraId="4684A244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ECFBD" w14:textId="77777777" w:rsidR="003C6285" w:rsidRPr="00DD7E1A" w:rsidRDefault="009E6DA3" w:rsidP="009E6DA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3C6285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IV.-</w:t>
            </w:r>
            <w:r w:rsidR="003C6285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cada permiso de ampliación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6007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0.46 por m2</w:t>
            </w:r>
          </w:p>
        </w:tc>
      </w:tr>
      <w:tr w:rsidR="003C6285" w:rsidRPr="00DD7E1A" w14:paraId="56D8A9C8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1ED9B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de demolición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4A86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0.42 por m2</w:t>
            </w:r>
          </w:p>
        </w:tc>
      </w:tr>
      <w:tr w:rsidR="003C6285" w:rsidRPr="00DD7E1A" w14:paraId="5BD23D5E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632D9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cada permiso para la ruptura de banquetas, empedrados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9CD4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0.37 por m2</w:t>
            </w:r>
          </w:p>
        </w:tc>
      </w:tr>
      <w:tr w:rsidR="003C6285" w:rsidRPr="00DD7E1A" w14:paraId="109C6562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91C83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construcción de albercas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8D81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0.46 por m3 de capacidad</w:t>
            </w:r>
          </w:p>
        </w:tc>
      </w:tr>
      <w:tr w:rsidR="003C6285" w:rsidRPr="00DD7E1A" w14:paraId="5D5E2BD4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A1A12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VIII.- </w:t>
            </w:r>
            <w:r w:rsidRPr="00DD7E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Por construcción de pozos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F70A97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0.37 por ML de profundidad</w:t>
            </w:r>
          </w:p>
        </w:tc>
      </w:tr>
      <w:tr w:rsidR="003C6285" w:rsidRPr="00DD7E1A" w14:paraId="485C2409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45037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VII.- </w:t>
            </w:r>
            <w:r w:rsidRPr="00DD7E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Por construcción de albercas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460C8D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0.46 por m3 de capacidad</w:t>
            </w:r>
          </w:p>
        </w:tc>
      </w:tr>
      <w:tr w:rsidR="003C6285" w:rsidRPr="00DD7E1A" w14:paraId="3F6802FB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F560F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VIII.- </w:t>
            </w:r>
            <w:r w:rsidRPr="00DD7E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Por construcción de pozos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F54515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0.37 por ML de profundidad</w:t>
            </w:r>
          </w:p>
        </w:tc>
      </w:tr>
      <w:tr w:rsidR="003C6285" w:rsidRPr="00DD7E1A" w14:paraId="4152E972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7348C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IX.- </w:t>
            </w:r>
            <w:r w:rsidRPr="00DD7E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Por cada autorización para la construcción de bardas u obras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B79EC7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0.46 por m2</w:t>
            </w:r>
          </w:p>
        </w:tc>
      </w:tr>
      <w:tr w:rsidR="003C6285" w:rsidRPr="00DD7E1A" w14:paraId="0E1F082A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29A40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 X.- </w:t>
            </w:r>
            <w:r w:rsidRPr="00DD7E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>Por cada autorización para la demolición de bardas u obras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448F1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0.37 por m2</w:t>
            </w:r>
          </w:p>
        </w:tc>
      </w:tr>
      <w:tr w:rsidR="003C6285" w:rsidRPr="00DD7E1A" w14:paraId="7E51D9B1" w14:textId="77777777" w:rsidTr="00521C14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8F917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inspección para el otorgamiento de la constancia de terminación de obra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CC49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6285" w:rsidRPr="00DD7E1A" w14:paraId="1AABED32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95EF4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Láminas de zinc y cartón.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6FA9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  <w:p w14:paraId="4A348900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C78A056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0.21 por m2</w:t>
            </w:r>
          </w:p>
        </w:tc>
      </w:tr>
      <w:tr w:rsidR="003C6285" w:rsidRPr="00DD7E1A" w14:paraId="19A7509C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7447F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40 metros cuadrados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91DB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3C6285" w:rsidRPr="00DD7E1A" w14:paraId="60931081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C202D" w14:textId="77777777" w:rsidR="003C6285" w:rsidRPr="00DD7E1A" w:rsidRDefault="003C6285" w:rsidP="003C6285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41 a 120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3E55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0.21 por m2</w:t>
            </w:r>
          </w:p>
        </w:tc>
      </w:tr>
      <w:tr w:rsidR="003C6285" w:rsidRPr="00DD7E1A" w14:paraId="598D7A24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D059A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121 a 240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852B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0.21 por m2</w:t>
            </w:r>
          </w:p>
        </w:tc>
      </w:tr>
      <w:tr w:rsidR="003C6285" w:rsidRPr="00DD7E1A" w14:paraId="4EE7FD0A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3A7C6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241 metros cuadrados en adelante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1199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0.21 por m2</w:t>
            </w:r>
          </w:p>
        </w:tc>
      </w:tr>
      <w:tr w:rsidR="003C6285" w:rsidRPr="00DD7E1A" w14:paraId="17F56908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33609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madera y paja.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C31A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6285" w:rsidRPr="00DD7E1A" w14:paraId="2D7FF88E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B0E4E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9B3B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0.21 por m2</w:t>
            </w:r>
          </w:p>
        </w:tc>
      </w:tr>
      <w:tr w:rsidR="003C6285" w:rsidRPr="00DD7E1A" w14:paraId="67E1A815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F3C6D" w14:textId="77777777" w:rsidR="003C6285" w:rsidRPr="00DD7E1A" w:rsidRDefault="003C6285" w:rsidP="003C6285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41 a 120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D719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0.22 por m2</w:t>
            </w:r>
          </w:p>
        </w:tc>
      </w:tr>
      <w:tr w:rsidR="003C6285" w:rsidRPr="00DD7E1A" w14:paraId="04909F2D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A0AD7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121 a 240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B272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0.22 por m2</w:t>
            </w:r>
          </w:p>
        </w:tc>
      </w:tr>
      <w:tr w:rsidR="003C6285" w:rsidRPr="00DD7E1A" w14:paraId="45DAC1E3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73A12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241 metros cuadrados en adelante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B8B45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0.22 por m2</w:t>
            </w:r>
          </w:p>
        </w:tc>
      </w:tr>
      <w:tr w:rsidR="003C6285" w:rsidRPr="00DD7E1A" w14:paraId="00A31BE0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D09E9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Vigueta y bovedilla.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37CA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6285" w:rsidRPr="00DD7E1A" w14:paraId="576336AD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10B8A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5239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0.32 por m2</w:t>
            </w:r>
          </w:p>
        </w:tc>
      </w:tr>
      <w:tr w:rsidR="003C6285" w:rsidRPr="00DD7E1A" w14:paraId="51D9B747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5648A" w14:textId="77777777" w:rsidR="003C6285" w:rsidRPr="00DD7E1A" w:rsidRDefault="003C6285" w:rsidP="003C6285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41 a 120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C5DE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0.37 por m2</w:t>
            </w:r>
          </w:p>
        </w:tc>
      </w:tr>
      <w:tr w:rsidR="003C6285" w:rsidRPr="00DD7E1A" w14:paraId="578EE621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912A2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121 a 240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A3A5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0.42 por m2</w:t>
            </w:r>
          </w:p>
        </w:tc>
      </w:tr>
      <w:tr w:rsidR="003C6285" w:rsidRPr="00DD7E1A" w14:paraId="5109CB84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F5D20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241 metros cuadrados en adelante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65FF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0.47 por m2</w:t>
            </w:r>
          </w:p>
        </w:tc>
      </w:tr>
      <w:tr w:rsidR="003C6285" w:rsidRPr="00DD7E1A" w14:paraId="624BB80B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165BC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XII.-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inspección, revisión de planos y alineamientos del terreno para el otorgamiento de la licencia o permiso de construcción para viviendas o cuyo uso sea para bodegas, industrias y comercio</w:t>
            </w:r>
            <w:r w:rsidR="00521C14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etc.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D4E2" w14:textId="77777777" w:rsidR="003C6285" w:rsidRPr="00DD7E1A" w:rsidRDefault="003C6285" w:rsidP="003C628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C6285" w:rsidRPr="00DD7E1A" w14:paraId="3586580F" w14:textId="77777777" w:rsidTr="00521C14">
        <w:trPr>
          <w:trHeight w:val="510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064F3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a)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Láminas de zinc y cartón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87C7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749EE4C3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14:paraId="0EBAF644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0.19 por m2</w:t>
            </w:r>
          </w:p>
        </w:tc>
      </w:tr>
      <w:tr w:rsidR="003C6285" w:rsidRPr="00DD7E1A" w14:paraId="3C75F1C8" w14:textId="77777777" w:rsidTr="00521C14">
        <w:trPr>
          <w:trHeight w:val="780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D0A9E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40 metros cuadrados</w:t>
            </w: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4111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3C6285" w:rsidRPr="00DD7E1A" w14:paraId="6C925C0A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95FDF" w14:textId="77777777" w:rsidR="003C6285" w:rsidRPr="00DD7E1A" w:rsidRDefault="003C6285" w:rsidP="003C6285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41 a 120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BC2A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0.23 por m2</w:t>
            </w:r>
          </w:p>
        </w:tc>
      </w:tr>
      <w:tr w:rsidR="003C6285" w:rsidRPr="00DD7E1A" w14:paraId="223ECFFC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1E218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121 a 240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934E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0.27 por m2</w:t>
            </w:r>
          </w:p>
        </w:tc>
      </w:tr>
      <w:tr w:rsidR="003C6285" w:rsidRPr="00DD7E1A" w14:paraId="5CDB4FA7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DB64F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241 metros cuadrados en adelante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E4A5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0.32 por m2</w:t>
            </w:r>
          </w:p>
        </w:tc>
      </w:tr>
      <w:tr w:rsidR="003C6285" w:rsidRPr="00DD7E1A" w14:paraId="5365A137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B9EF8" w14:textId="77777777" w:rsidR="003C6285" w:rsidRPr="00DD7E1A" w:rsidRDefault="00EF4B43" w:rsidP="00EF4B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3C6285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b) </w:t>
            </w:r>
            <w:r w:rsidR="003C6285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madera y paja o teja.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801C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6285" w:rsidRPr="00DD7E1A" w14:paraId="7C60F90A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69C29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C14A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0.21 por m2</w:t>
            </w:r>
          </w:p>
        </w:tc>
      </w:tr>
      <w:tr w:rsidR="003C6285" w:rsidRPr="00DD7E1A" w14:paraId="03FF9041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EE793" w14:textId="77777777" w:rsidR="003C6285" w:rsidRPr="00DD7E1A" w:rsidRDefault="003C6285" w:rsidP="003C6285">
            <w:pPr>
              <w:widowControl/>
              <w:autoSpaceDE/>
              <w:autoSpaceDN/>
              <w:ind w:firstLineChars="400" w:firstLine="8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41 a 120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BE4F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0.26 por m2</w:t>
            </w:r>
          </w:p>
        </w:tc>
      </w:tr>
      <w:tr w:rsidR="003C6285" w:rsidRPr="00DD7E1A" w14:paraId="073184B0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DBFE3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121 a 240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631A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0.32 por m2</w:t>
            </w:r>
          </w:p>
        </w:tc>
      </w:tr>
      <w:tr w:rsidR="003C6285" w:rsidRPr="00DD7E1A" w14:paraId="73626CCB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BF5CF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241 metros cuadrados en adelante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BD92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0.37 por m2</w:t>
            </w:r>
          </w:p>
        </w:tc>
      </w:tr>
      <w:tr w:rsidR="003C6285" w:rsidRPr="00DD7E1A" w14:paraId="5C101EFE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49106" w14:textId="77777777" w:rsidR="003C6285" w:rsidRPr="00DD7E1A" w:rsidRDefault="00EF4B43" w:rsidP="00EF4B4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3C6285"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c) </w:t>
            </w:r>
            <w:r w:rsidR="003C6285"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Vigueta y bovedilla.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4E99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6285" w:rsidRPr="00DD7E1A" w14:paraId="4EC0C2F8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1E730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1260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0.42 por m2</w:t>
            </w:r>
          </w:p>
        </w:tc>
      </w:tr>
      <w:tr w:rsidR="003C6285" w:rsidRPr="00DD7E1A" w14:paraId="331D6B0A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4729E" w14:textId="77777777" w:rsidR="003C6285" w:rsidRPr="00DD7E1A" w:rsidRDefault="003C6285" w:rsidP="003C6285">
            <w:pPr>
              <w:widowControl/>
              <w:autoSpaceDE/>
              <w:autoSpaceDN/>
              <w:ind w:firstLineChars="300" w:firstLine="6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41 a 120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FF06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0.46 por m2</w:t>
            </w:r>
          </w:p>
        </w:tc>
      </w:tr>
      <w:tr w:rsidR="003C6285" w:rsidRPr="00DD7E1A" w14:paraId="05209866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01AA7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121 a 240 metros cuadrados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3F1A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0.56 por m2</w:t>
            </w:r>
          </w:p>
        </w:tc>
      </w:tr>
      <w:tr w:rsidR="003C6285" w:rsidRPr="00DD7E1A" w14:paraId="696B1442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32D43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4-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241 metros cuadrados en adelante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43A0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0.65 por m2</w:t>
            </w:r>
          </w:p>
        </w:tc>
      </w:tr>
      <w:tr w:rsidR="003C6285" w:rsidRPr="00DD7E1A" w14:paraId="35181CFD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51E96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XIII.-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derecho de inspección para el otorgamiento exclusivamente de la constancia de alineamiento de un predio: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4EF0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2.30 </w:t>
            </w:r>
          </w:p>
        </w:tc>
      </w:tr>
      <w:tr w:rsidR="003C6285" w:rsidRPr="00DD7E1A" w14:paraId="02F67BA5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CDA8B" w14:textId="77777777" w:rsidR="003C6285" w:rsidRPr="00DD7E1A" w:rsidRDefault="003C6285" w:rsidP="003C6285">
            <w:pPr>
              <w:widowControl/>
              <w:autoSpaceDE/>
              <w:autoSpaceDN/>
              <w:ind w:firstLineChars="500" w:firstLine="1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XIV.-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 de cooperación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EF05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1.38 </w:t>
            </w:r>
          </w:p>
        </w:tc>
      </w:tr>
      <w:tr w:rsidR="003C6285" w:rsidRPr="00DD7E1A" w14:paraId="1E2E71CB" w14:textId="77777777" w:rsidTr="00521C14">
        <w:trPr>
          <w:trHeight w:val="31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220D7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XV.-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Inspección para expedir licencia para efectuar zanjas en vía pública excavaciones o</w:t>
            </w:r>
          </w:p>
          <w:p w14:paraId="17E29EEB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XVI.-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Inspección para expedir licencia o permiso para el uso de andamios o tapiales.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A6F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2.76</w:t>
            </w:r>
          </w:p>
          <w:p w14:paraId="0B5555F4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3CF2E41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2.76  </w:t>
            </w:r>
          </w:p>
        </w:tc>
      </w:tr>
      <w:tr w:rsidR="003C6285" w:rsidRPr="00DD7E1A" w14:paraId="1FC75136" w14:textId="77777777" w:rsidTr="00521C14">
        <w:trPr>
          <w:trHeight w:val="300"/>
        </w:trPr>
        <w:tc>
          <w:tcPr>
            <w:tcW w:w="6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04E16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 </w:t>
            </w: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XVII.-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factibilidad de uso del suelo, apertura de una vía pública unión, división, rectificación de medidas.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9DED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C6285" w:rsidRPr="00DD7E1A" w14:paraId="171D68E5" w14:textId="77777777" w:rsidTr="00521C14">
        <w:trPr>
          <w:trHeight w:val="562"/>
        </w:trPr>
        <w:tc>
          <w:tcPr>
            <w:tcW w:w="6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33C5D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9B06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18DAE37D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2.76</w:t>
            </w:r>
          </w:p>
          <w:p w14:paraId="2055EFA1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1BD6B654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6285" w:rsidRPr="00DD7E1A" w14:paraId="54F3209C" w14:textId="77777777" w:rsidTr="00521C14">
        <w:trPr>
          <w:trHeight w:val="705"/>
        </w:trPr>
        <w:tc>
          <w:tcPr>
            <w:tcW w:w="6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DCB64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XVIII.- 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Inspección para el otorgamiento de la licencia que autorice romper o hacer cortes del pavimento, banquetas y las guarniciones, así como ocupar la vía pública para instalaciones</w:t>
            </w:r>
          </w:p>
          <w:p w14:paraId="6980AFFD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XIX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Revisión de planos, supervisión y expedición de constancia para obras de urbanización (vialidad, aceras, guarnición, drenaje, alumbrado, placas de nomenclatura, agua potable)</w:t>
            </w:r>
          </w:p>
          <w:p w14:paraId="08EC75FF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2777F7D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Dictamen de constitución de desarrollo inmobiliario</w:t>
            </w:r>
          </w:p>
          <w:p w14:paraId="6D62E607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Arial" w:hAnsi="Arial"/>
                <w:b/>
                <w:sz w:val="20"/>
              </w:rPr>
            </w:pPr>
          </w:p>
          <w:p w14:paraId="061F91E8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hAnsi="Arial"/>
                <w:b/>
                <w:sz w:val="20"/>
              </w:rPr>
              <w:t xml:space="preserve">   XXI.</w:t>
            </w:r>
            <w:r w:rsidRPr="00DD7E1A">
              <w:rPr>
                <w:sz w:val="20"/>
              </w:rPr>
              <w:t>-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Permiso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publicidad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7"/>
                <w:sz w:val="20"/>
              </w:rPr>
              <w:t xml:space="preserve"> </w:t>
            </w:r>
            <w:r w:rsidRPr="00DD7E1A">
              <w:rPr>
                <w:sz w:val="20"/>
              </w:rPr>
              <w:t>comercialización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desarrollo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inmobiliario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3266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2.76</w:t>
            </w:r>
          </w:p>
        </w:tc>
      </w:tr>
      <w:tr w:rsidR="003C6285" w:rsidRPr="00DD7E1A" w14:paraId="03697853" w14:textId="77777777" w:rsidTr="00521C14">
        <w:trPr>
          <w:trHeight w:val="315"/>
        </w:trPr>
        <w:tc>
          <w:tcPr>
            <w:tcW w:w="6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6EB4C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884A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2927C3E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2.76</w:t>
            </w:r>
          </w:p>
          <w:p w14:paraId="18B505A8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3A6BB2B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  <w:p w14:paraId="5E676937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  <w:p w14:paraId="403C41EA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460.10</w:t>
            </w:r>
          </w:p>
          <w:p w14:paraId="62B98D2A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6285" w:rsidRPr="00DD7E1A" w14:paraId="32F7CEA6" w14:textId="77777777" w:rsidTr="00521C14">
        <w:trPr>
          <w:trHeight w:val="315"/>
        </w:trPr>
        <w:tc>
          <w:tcPr>
            <w:tcW w:w="6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97E" w14:textId="77777777" w:rsidR="003C6285" w:rsidRPr="00DD7E1A" w:rsidRDefault="003C6285" w:rsidP="003C628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93C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  <w:p w14:paraId="75B0410E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460.10</w:t>
            </w:r>
          </w:p>
          <w:p w14:paraId="05BCB1A6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C6285" w:rsidRPr="00DD7E1A" w14:paraId="03550E71" w14:textId="77777777" w:rsidTr="00917E92">
        <w:trPr>
          <w:trHeight w:val="525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F899F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XXII.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-Permiso de Anuencia de urbanización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F985E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920.30 </w:t>
            </w:r>
          </w:p>
        </w:tc>
      </w:tr>
      <w:tr w:rsidR="003C6285" w:rsidRPr="00DD7E1A" w14:paraId="5AF4ED53" w14:textId="77777777" w:rsidTr="00917E92">
        <w:trPr>
          <w:trHeight w:val="525"/>
        </w:trPr>
        <w:tc>
          <w:tcPr>
            <w:tcW w:w="69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7B2AE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XXIII.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Carta de delimitación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AECE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184.10 </w:t>
            </w:r>
          </w:p>
        </w:tc>
      </w:tr>
      <w:tr w:rsidR="003C6285" w:rsidRPr="00DD7E1A" w14:paraId="10A66955" w14:textId="77777777" w:rsidTr="00D12CC3">
        <w:trPr>
          <w:trHeight w:val="525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176DA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XXIV.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Por Instalación de contenedores metálicos para vivienda o bodega de hasta 80 m2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939AC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0.32 por m2</w:t>
            </w:r>
          </w:p>
        </w:tc>
      </w:tr>
      <w:tr w:rsidR="003C6285" w:rsidRPr="00DD7E1A" w14:paraId="2C2BADA2" w14:textId="77777777" w:rsidTr="00E31E63">
        <w:trPr>
          <w:trHeight w:val="525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23ABC2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XXIV.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Por Instalación de contenedores metálicos para vivienda o bodega mayor a 80 m2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0F11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0.37 por m2</w:t>
            </w:r>
          </w:p>
        </w:tc>
      </w:tr>
      <w:tr w:rsidR="003C6285" w:rsidRPr="00DD7E1A" w14:paraId="179AF8C0" w14:textId="77777777" w:rsidTr="00E31E63">
        <w:trPr>
          <w:trHeight w:val="525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B0EB02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XXV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 Dictamen de habitabilidad</w:t>
            </w:r>
          </w:p>
          <w:p w14:paraId="78347D52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8AB94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920.22</w:t>
            </w:r>
          </w:p>
        </w:tc>
      </w:tr>
      <w:tr w:rsidR="003C6285" w:rsidRPr="00DD7E1A" w14:paraId="22E4526B" w14:textId="77777777" w:rsidTr="00917E92">
        <w:trPr>
          <w:trHeight w:val="525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5A921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XXVI</w:t>
            </w:r>
            <w:r w:rsidRPr="00DD7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Dictamen de cumplimiento de desarrollo urbano</w:t>
            </w:r>
          </w:p>
          <w:p w14:paraId="1E76267D" w14:textId="77777777" w:rsidR="003C6285" w:rsidRPr="00DD7E1A" w:rsidRDefault="003C6285" w:rsidP="003C6285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F5889" w14:textId="77777777" w:rsidR="003C6285" w:rsidRPr="00DD7E1A" w:rsidRDefault="003C6285" w:rsidP="003C62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DD7E1A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460.10</w:t>
            </w:r>
          </w:p>
        </w:tc>
      </w:tr>
    </w:tbl>
    <w:p w14:paraId="2C3A93C3" w14:textId="77777777" w:rsidR="003270A8" w:rsidRPr="00DD7E1A" w:rsidRDefault="003270A8" w:rsidP="003270A8">
      <w:pPr>
        <w:pStyle w:val="Textoindependiente"/>
        <w:spacing w:before="93" w:line="360" w:lineRule="auto"/>
        <w:ind w:left="222" w:right="518"/>
        <w:jc w:val="both"/>
      </w:pPr>
    </w:p>
    <w:p w14:paraId="5E435EDA" w14:textId="18D5DF3A" w:rsidR="003270A8" w:rsidRPr="00DD7E1A" w:rsidRDefault="003270A8" w:rsidP="003270A8">
      <w:pPr>
        <w:pStyle w:val="Textoindependiente"/>
        <w:spacing w:before="93" w:line="360" w:lineRule="auto"/>
        <w:ind w:left="222" w:right="518"/>
        <w:jc w:val="both"/>
      </w:pPr>
      <w:r w:rsidRPr="00DD7E1A">
        <w:t xml:space="preserve">Por la renovación de la licencia de </w:t>
      </w:r>
      <w:proofErr w:type="spellStart"/>
      <w:r w:rsidRPr="00DD7E1A">
        <w:t>construcción</w:t>
      </w:r>
      <w:proofErr w:type="spellEnd"/>
      <w:r w:rsidRPr="00DD7E1A">
        <w:t xml:space="preserve"> a que se refiere la </w:t>
      </w:r>
      <w:proofErr w:type="spellStart"/>
      <w:r w:rsidRPr="00DD7E1A">
        <w:t>fracción</w:t>
      </w:r>
      <w:proofErr w:type="spellEnd"/>
      <w:r w:rsidRPr="00DD7E1A">
        <w:t xml:space="preserve"> II de este </w:t>
      </w:r>
      <w:proofErr w:type="spellStart"/>
      <w:r w:rsidRPr="00DD7E1A">
        <w:t>artículo</w:t>
      </w:r>
      <w:proofErr w:type="spellEnd"/>
      <w:r w:rsidRPr="00DD7E1A">
        <w:t>, se pa</w:t>
      </w:r>
      <w:r w:rsidR="00CF6CC7" w:rsidRPr="00DD7E1A">
        <w:t>gará una cuota equivalente al 10</w:t>
      </w:r>
      <w:r w:rsidRPr="00DD7E1A">
        <w:t xml:space="preserve">0 por ciento de los derechos establecidos en dicha </w:t>
      </w:r>
      <w:proofErr w:type="spellStart"/>
      <w:r w:rsidRPr="00DD7E1A">
        <w:t>fracción</w:t>
      </w:r>
      <w:proofErr w:type="spellEnd"/>
      <w:r w:rsidRPr="00DD7E1A">
        <w:t xml:space="preserve"> por los trabajos otorgados en la correspondiente licencia. </w:t>
      </w:r>
    </w:p>
    <w:p w14:paraId="599AC82E" w14:textId="77777777" w:rsidR="003270A8" w:rsidRDefault="003270A8" w:rsidP="003270A8">
      <w:pPr>
        <w:pStyle w:val="Textoindependiente"/>
        <w:spacing w:before="93" w:line="360" w:lineRule="auto"/>
        <w:ind w:left="222" w:right="518"/>
        <w:jc w:val="both"/>
      </w:pPr>
      <w:r w:rsidRPr="00DD7E1A">
        <w:t xml:space="preserve">Por la </w:t>
      </w:r>
      <w:proofErr w:type="spellStart"/>
      <w:r w:rsidRPr="00DD7E1A">
        <w:t>prórroga</w:t>
      </w:r>
      <w:proofErr w:type="spellEnd"/>
      <w:r w:rsidRPr="00DD7E1A">
        <w:t xml:space="preserve"> de la licencia de </w:t>
      </w:r>
      <w:proofErr w:type="spellStart"/>
      <w:r w:rsidRPr="00DD7E1A">
        <w:t>construcción</w:t>
      </w:r>
      <w:proofErr w:type="spellEnd"/>
      <w:r w:rsidRPr="00DD7E1A">
        <w:t xml:space="preserve"> a que se refiere la </w:t>
      </w:r>
      <w:proofErr w:type="spellStart"/>
      <w:r w:rsidRPr="00DD7E1A">
        <w:t>fracción</w:t>
      </w:r>
      <w:proofErr w:type="spellEnd"/>
      <w:r w:rsidRPr="00DD7E1A">
        <w:t xml:space="preserve"> II de este </w:t>
      </w:r>
      <w:proofErr w:type="spellStart"/>
      <w:r w:rsidRPr="00DD7E1A">
        <w:t>artículo</w:t>
      </w:r>
      <w:proofErr w:type="spellEnd"/>
      <w:r w:rsidRPr="00DD7E1A">
        <w:t xml:space="preserve">, se pagará una cuota equivalente al 25 por ciento de los derechos establecidos en dicha </w:t>
      </w:r>
      <w:proofErr w:type="spellStart"/>
      <w:r w:rsidRPr="00DD7E1A">
        <w:t>fracción</w:t>
      </w:r>
      <w:proofErr w:type="spellEnd"/>
      <w:r w:rsidRPr="00DD7E1A">
        <w:t xml:space="preserve"> por los trabajos otorgados en la correspondiente licencia. La cuota </w:t>
      </w:r>
      <w:proofErr w:type="spellStart"/>
      <w:r w:rsidRPr="00DD7E1A">
        <w:t>señalada</w:t>
      </w:r>
      <w:proofErr w:type="spellEnd"/>
      <w:r w:rsidRPr="00DD7E1A">
        <w:t xml:space="preserve"> en este </w:t>
      </w:r>
      <w:proofErr w:type="spellStart"/>
      <w:r w:rsidRPr="00DD7E1A">
        <w:t>párrafo</w:t>
      </w:r>
      <w:proofErr w:type="spellEnd"/>
      <w:r w:rsidRPr="00DD7E1A">
        <w:t xml:space="preserve"> se considerará que se otorga por una licencia de un plazo de 24 meses, sin </w:t>
      </w:r>
      <w:proofErr w:type="gramStart"/>
      <w:r w:rsidRPr="00DD7E1A">
        <w:t>embargo</w:t>
      </w:r>
      <w:proofErr w:type="gramEnd"/>
      <w:r w:rsidRPr="00DD7E1A">
        <w:t xml:space="preserve"> si el plazo fuese menor la cuota </w:t>
      </w:r>
      <w:proofErr w:type="spellStart"/>
      <w:r w:rsidRPr="00DD7E1A">
        <w:t>sera</w:t>
      </w:r>
      <w:proofErr w:type="spellEnd"/>
      <w:r w:rsidRPr="00DD7E1A">
        <w:t xml:space="preserve">́ en </w:t>
      </w:r>
      <w:proofErr w:type="spellStart"/>
      <w:r w:rsidRPr="00DD7E1A">
        <w:t>proporción</w:t>
      </w:r>
      <w:proofErr w:type="spellEnd"/>
      <w:r w:rsidRPr="00DD7E1A">
        <w:t xml:space="preserve"> al </w:t>
      </w:r>
      <w:proofErr w:type="spellStart"/>
      <w:r w:rsidRPr="00DD7E1A">
        <w:t>número</w:t>
      </w:r>
      <w:proofErr w:type="spellEnd"/>
      <w:r w:rsidRPr="00DD7E1A">
        <w:t xml:space="preserve"> de meses por los que fuese solicitada dicha </w:t>
      </w:r>
      <w:proofErr w:type="spellStart"/>
      <w:r w:rsidRPr="00DD7E1A">
        <w:t>prórroga</w:t>
      </w:r>
      <w:proofErr w:type="spellEnd"/>
      <w:r w:rsidRPr="00DD7E1A">
        <w:t>.</w:t>
      </w:r>
      <w:r w:rsidRPr="003270A8">
        <w:t xml:space="preserve"> </w:t>
      </w:r>
    </w:p>
    <w:p w14:paraId="21FE77A3" w14:textId="77777777" w:rsidR="00917E92" w:rsidRPr="003270A8" w:rsidRDefault="00917E92" w:rsidP="00917E92">
      <w:pPr>
        <w:pStyle w:val="Textoindependiente"/>
        <w:spacing w:before="93" w:line="360" w:lineRule="auto"/>
        <w:ind w:left="222" w:right="518"/>
        <w:jc w:val="both"/>
        <w:rPr>
          <w:lang w:val="es-MX"/>
        </w:rPr>
      </w:pPr>
    </w:p>
    <w:p w14:paraId="3A406369" w14:textId="77777777" w:rsidR="00917E92" w:rsidRDefault="00917E92" w:rsidP="00917E92">
      <w:pPr>
        <w:pStyle w:val="Textoindependiente"/>
        <w:spacing w:before="93" w:line="360" w:lineRule="auto"/>
        <w:ind w:left="222" w:right="518"/>
        <w:jc w:val="both"/>
      </w:pPr>
      <w:r>
        <w:t>Quedarán exentos del pago de este derecho, las construcciones de cartón, madera o paja, siempre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habitación.</w:t>
      </w:r>
    </w:p>
    <w:p w14:paraId="533279A7" w14:textId="77777777" w:rsidR="00917E92" w:rsidRDefault="00917E92" w:rsidP="00917E92">
      <w:pPr>
        <w:pStyle w:val="Textoindependiente"/>
        <w:spacing w:before="11"/>
        <w:rPr>
          <w:sz w:val="29"/>
        </w:rPr>
      </w:pPr>
    </w:p>
    <w:p w14:paraId="5271D296" w14:textId="77777777" w:rsidR="00917E92" w:rsidRPr="00DD7E1A" w:rsidRDefault="00917E92" w:rsidP="00917E92">
      <w:pPr>
        <w:pStyle w:val="Textoindependiente"/>
        <w:spacing w:line="362" w:lineRule="auto"/>
        <w:ind w:left="222" w:right="525"/>
        <w:jc w:val="both"/>
      </w:pPr>
      <w:r w:rsidRPr="00DD7E1A">
        <w:t>Por la revisión de planos, supervisión y expedición de constancias para obras de urbanización se</w:t>
      </w:r>
      <w:r w:rsidRPr="00DD7E1A">
        <w:rPr>
          <w:spacing w:val="1"/>
        </w:rPr>
        <w:t xml:space="preserve"> </w:t>
      </w:r>
      <w:proofErr w:type="gramStart"/>
      <w:r w:rsidRPr="00DD7E1A">
        <w:t>pagará</w:t>
      </w:r>
      <w:r w:rsidRPr="00DD7E1A">
        <w:rPr>
          <w:spacing w:val="-2"/>
        </w:rPr>
        <w:t xml:space="preserve"> </w:t>
      </w:r>
      <w:r w:rsidRPr="00DD7E1A">
        <w:rPr>
          <w:spacing w:val="-1"/>
        </w:rPr>
        <w:t xml:space="preserve"> 0.10</w:t>
      </w:r>
      <w:proofErr w:type="gramEnd"/>
      <w:r w:rsidRPr="00DD7E1A">
        <w:rPr>
          <w:spacing w:val="-1"/>
        </w:rPr>
        <w:t xml:space="preserve"> UMAS por m2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vía pública.</w:t>
      </w:r>
    </w:p>
    <w:p w14:paraId="73A892F0" w14:textId="77777777" w:rsidR="00917E92" w:rsidRPr="00DD7E1A" w:rsidRDefault="00917E92" w:rsidP="00917E92">
      <w:pPr>
        <w:pStyle w:val="Textoindependiente"/>
        <w:spacing w:before="7"/>
        <w:rPr>
          <w:sz w:val="29"/>
        </w:rPr>
      </w:pPr>
    </w:p>
    <w:p w14:paraId="251A0836" w14:textId="77777777" w:rsidR="00917E92" w:rsidRPr="00DD7E1A" w:rsidRDefault="00917E92" w:rsidP="00917E92">
      <w:pPr>
        <w:pStyle w:val="Textoindependiente"/>
        <w:spacing w:line="360" w:lineRule="auto"/>
        <w:ind w:left="222" w:right="522"/>
        <w:jc w:val="both"/>
      </w:pPr>
      <w:r w:rsidRPr="00DD7E1A">
        <w:t>Las construcciones, excavaciones, demoliciones y demás obras o trabajos iniciados o llevados a cabo</w:t>
      </w:r>
      <w:r w:rsidRPr="00DD7E1A">
        <w:rPr>
          <w:spacing w:val="-53"/>
        </w:rPr>
        <w:t xml:space="preserve"> </w:t>
      </w:r>
      <w:r w:rsidRPr="00DD7E1A">
        <w:t>sin la autorización, constancia, licencia, o permiso correspondiente, se entenderán extemporáneos y</w:t>
      </w:r>
      <w:r w:rsidRPr="00DD7E1A">
        <w:rPr>
          <w:spacing w:val="1"/>
        </w:rPr>
        <w:t xml:space="preserve"> </w:t>
      </w:r>
      <w:r w:rsidRPr="00DD7E1A">
        <w:t>pagarán</w:t>
      </w:r>
      <w:r w:rsidRPr="00DD7E1A">
        <w:rPr>
          <w:spacing w:val="-2"/>
        </w:rPr>
        <w:t xml:space="preserve"> </w:t>
      </w:r>
      <w:r w:rsidRPr="00DD7E1A">
        <w:t>una</w:t>
      </w:r>
      <w:r w:rsidRPr="00DD7E1A">
        <w:rPr>
          <w:spacing w:val="-1"/>
        </w:rPr>
        <w:t xml:space="preserve"> </w:t>
      </w:r>
      <w:r w:rsidRPr="00DD7E1A">
        <w:t>sanción correspondiente</w:t>
      </w:r>
      <w:r w:rsidRPr="00DD7E1A">
        <w:rPr>
          <w:spacing w:val="-1"/>
        </w:rPr>
        <w:t xml:space="preserve"> </w:t>
      </w:r>
      <w:r w:rsidRPr="00DD7E1A">
        <w:t>a dos tantos</w:t>
      </w:r>
      <w:r w:rsidRPr="00DD7E1A">
        <w:rPr>
          <w:spacing w:val="2"/>
        </w:rPr>
        <w:t xml:space="preserve"> </w:t>
      </w:r>
      <w:r w:rsidRPr="00DD7E1A">
        <w:t>el</w:t>
      </w:r>
      <w:r w:rsidRPr="00DD7E1A">
        <w:rPr>
          <w:spacing w:val="-1"/>
        </w:rPr>
        <w:t xml:space="preserve"> </w:t>
      </w:r>
      <w:r w:rsidRPr="00DD7E1A">
        <w:t>importe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2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tarifa</w:t>
      </w:r>
      <w:r w:rsidRPr="00DD7E1A">
        <w:rPr>
          <w:spacing w:val="-1"/>
        </w:rPr>
        <w:t xml:space="preserve"> </w:t>
      </w:r>
      <w:r w:rsidRPr="00DD7E1A">
        <w:t>correspondiente.</w:t>
      </w:r>
    </w:p>
    <w:p w14:paraId="72B9BF3B" w14:textId="77777777" w:rsidR="00917E92" w:rsidRPr="00DD7E1A" w:rsidRDefault="00917E92" w:rsidP="00917E92">
      <w:pPr>
        <w:pStyle w:val="Textoindependiente"/>
        <w:rPr>
          <w:sz w:val="30"/>
        </w:rPr>
      </w:pPr>
    </w:p>
    <w:p w14:paraId="5AEA1C70" w14:textId="77777777" w:rsidR="00917E92" w:rsidRPr="00DD7E1A" w:rsidRDefault="00917E92" w:rsidP="00917E92">
      <w:pPr>
        <w:pStyle w:val="Textoindependiente"/>
        <w:spacing w:line="360" w:lineRule="auto"/>
        <w:ind w:left="222" w:right="519"/>
        <w:jc w:val="both"/>
      </w:pPr>
      <w:r w:rsidRPr="00DD7E1A">
        <w:t>Para la obtención de la carta de congruencia de uso de suelo la persona física o moral, deberá estar al</w:t>
      </w:r>
      <w:r w:rsidRPr="00DD7E1A">
        <w:rPr>
          <w:spacing w:val="-54"/>
        </w:rPr>
        <w:t xml:space="preserve"> </w:t>
      </w:r>
      <w:r w:rsidRPr="00DD7E1A">
        <w:t>día en los pagos de derechos como impuesto predial, agua potable, permisos de construcción, y si se</w:t>
      </w:r>
      <w:r w:rsidRPr="00DD7E1A">
        <w:rPr>
          <w:spacing w:val="1"/>
        </w:rPr>
        <w:t xml:space="preserve"> </w:t>
      </w:r>
      <w:r w:rsidRPr="00DD7E1A">
        <w:t>encuentra ubicado en zona de playa derechos de zona federal. Así mismo para la expedición de la</w:t>
      </w:r>
      <w:r w:rsidRPr="00DD7E1A">
        <w:rPr>
          <w:spacing w:val="1"/>
        </w:rPr>
        <w:t xml:space="preserve"> </w:t>
      </w:r>
      <w:r w:rsidRPr="00DD7E1A">
        <w:t>carta de congruencia de uso de suelo, además de los requisitos de ley, debe estar apegado al plan de</w:t>
      </w:r>
      <w:r w:rsidRPr="00DD7E1A">
        <w:rPr>
          <w:spacing w:val="1"/>
        </w:rPr>
        <w:t xml:space="preserve"> </w:t>
      </w:r>
      <w:r w:rsidRPr="00DD7E1A">
        <w:t>desarrollo</w:t>
      </w:r>
      <w:r w:rsidRPr="00DD7E1A">
        <w:rPr>
          <w:spacing w:val="-2"/>
        </w:rPr>
        <w:t xml:space="preserve"> </w:t>
      </w:r>
      <w:r w:rsidRPr="00DD7E1A">
        <w:t>municipal.</w:t>
      </w:r>
    </w:p>
    <w:p w14:paraId="6251E501" w14:textId="77777777" w:rsidR="00917E92" w:rsidRPr="00DD7E1A" w:rsidRDefault="00917E92" w:rsidP="00917E92">
      <w:pPr>
        <w:pStyle w:val="Textoindependiente"/>
        <w:spacing w:before="2"/>
        <w:rPr>
          <w:sz w:val="30"/>
        </w:rPr>
      </w:pPr>
      <w:r w:rsidRPr="00DD7E1A">
        <w:rPr>
          <w:sz w:val="30"/>
        </w:rPr>
        <w:t xml:space="preserve"> </w:t>
      </w:r>
    </w:p>
    <w:p w14:paraId="7ACB3BEA" w14:textId="77777777" w:rsidR="00917E92" w:rsidRPr="00DD7E1A" w:rsidRDefault="00917E92" w:rsidP="00917E92">
      <w:pPr>
        <w:pStyle w:val="Textoindependiente"/>
        <w:spacing w:line="360" w:lineRule="auto"/>
        <w:ind w:left="222" w:right="514"/>
        <w:jc w:val="both"/>
      </w:pPr>
      <w:r w:rsidRPr="00DD7E1A">
        <w:lastRenderedPageBreak/>
        <w:t>Por el otorgamiento de permiso de factibilidad de uso de suelo se pagará por el Coeficiente de</w:t>
      </w:r>
      <w:r w:rsidRPr="00DD7E1A">
        <w:rPr>
          <w:spacing w:val="1"/>
        </w:rPr>
        <w:t xml:space="preserve"> </w:t>
      </w:r>
      <w:r w:rsidRPr="00DD7E1A">
        <w:t>Ocupación del Suelo</w:t>
      </w:r>
      <w:r w:rsidRPr="00DD7E1A">
        <w:rPr>
          <w:spacing w:val="-1"/>
        </w:rPr>
        <w:t xml:space="preserve"> </w:t>
      </w:r>
      <w:r w:rsidRPr="00DD7E1A">
        <w:t>(</w:t>
      </w:r>
      <w:proofErr w:type="spellStart"/>
      <w:r w:rsidRPr="00DD7E1A">
        <w:t>cos</w:t>
      </w:r>
      <w:proofErr w:type="spellEnd"/>
      <w:r w:rsidRPr="00DD7E1A">
        <w:t>)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acuerdo</w:t>
      </w:r>
      <w:r w:rsidRPr="00DD7E1A">
        <w:rPr>
          <w:spacing w:val="-1"/>
        </w:rPr>
        <w:t xml:space="preserve"> </w:t>
      </w:r>
      <w:r w:rsidRPr="00DD7E1A">
        <w:t>con</w:t>
      </w:r>
      <w:r w:rsidRPr="00DD7E1A">
        <w:rPr>
          <w:spacing w:val="-2"/>
        </w:rPr>
        <w:t xml:space="preserve"> </w:t>
      </w:r>
      <w:r w:rsidRPr="00DD7E1A">
        <w:t>la</w:t>
      </w:r>
      <w:r w:rsidRPr="00DD7E1A">
        <w:rPr>
          <w:spacing w:val="-1"/>
        </w:rPr>
        <w:t xml:space="preserve"> </w:t>
      </w:r>
      <w:r w:rsidRPr="00DD7E1A">
        <w:t>tabla</w:t>
      </w:r>
      <w:r w:rsidRPr="00DD7E1A">
        <w:rPr>
          <w:spacing w:val="1"/>
        </w:rPr>
        <w:t xml:space="preserve"> </w:t>
      </w:r>
      <w:r w:rsidRPr="00DD7E1A">
        <w:t>siguiente:</w:t>
      </w:r>
    </w:p>
    <w:p w14:paraId="61C67711" w14:textId="77777777" w:rsidR="00917E92" w:rsidRPr="00DD7E1A" w:rsidRDefault="00917E92" w:rsidP="00917E92">
      <w:pPr>
        <w:pStyle w:val="Textoindependiente"/>
        <w:spacing w:before="2"/>
      </w:pPr>
    </w:p>
    <w:tbl>
      <w:tblPr>
        <w:tblStyle w:val="TableNormal"/>
        <w:tblW w:w="9045" w:type="dxa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8"/>
        <w:gridCol w:w="2977"/>
      </w:tblGrid>
      <w:tr w:rsidR="00917E92" w:rsidRPr="00DD7E1A" w14:paraId="63A21DCE" w14:textId="77777777" w:rsidTr="00521C14">
        <w:trPr>
          <w:trHeight w:val="345"/>
        </w:trPr>
        <w:tc>
          <w:tcPr>
            <w:tcW w:w="6068" w:type="dxa"/>
          </w:tcPr>
          <w:p w14:paraId="15D2B925" w14:textId="77777777" w:rsidR="00917E92" w:rsidRPr="00DD7E1A" w:rsidRDefault="00917E92" w:rsidP="00521C1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Ocupación</w:t>
            </w:r>
          </w:p>
        </w:tc>
        <w:tc>
          <w:tcPr>
            <w:tcW w:w="2977" w:type="dxa"/>
          </w:tcPr>
          <w:p w14:paraId="50157E7B" w14:textId="77777777" w:rsidR="00917E92" w:rsidRPr="00DD7E1A" w:rsidRDefault="00917E92" w:rsidP="00521C1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E1A">
              <w:rPr>
                <w:rFonts w:ascii="Arial" w:hAnsi="Arial" w:cs="Arial"/>
                <w:sz w:val="20"/>
                <w:szCs w:val="20"/>
              </w:rPr>
              <w:t>UNIDAD DE MEDIDA DE ACTUALIZACIÓN (UMA)</w:t>
            </w:r>
          </w:p>
        </w:tc>
      </w:tr>
      <w:tr w:rsidR="00917E92" w:rsidRPr="00DD7E1A" w14:paraId="44F21D95" w14:textId="77777777" w:rsidTr="00521C14">
        <w:trPr>
          <w:trHeight w:val="345"/>
        </w:trPr>
        <w:tc>
          <w:tcPr>
            <w:tcW w:w="6068" w:type="dxa"/>
          </w:tcPr>
          <w:p w14:paraId="5D5E61F8" w14:textId="77777777" w:rsidR="00917E92" w:rsidRPr="00DD7E1A" w:rsidRDefault="00917E92" w:rsidP="00521C14">
            <w:pPr>
              <w:pStyle w:val="TableParagraph"/>
              <w:ind w:left="436"/>
              <w:rPr>
                <w:sz w:val="20"/>
              </w:rPr>
            </w:pPr>
            <w:r w:rsidRPr="00DD7E1A">
              <w:rPr>
                <w:sz w:val="20"/>
              </w:rPr>
              <w:t>Hasta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60.00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  <w:tc>
          <w:tcPr>
            <w:tcW w:w="2977" w:type="dxa"/>
          </w:tcPr>
          <w:p w14:paraId="08E143C9" w14:textId="77777777" w:rsidR="00917E92" w:rsidRPr="00DD7E1A" w:rsidRDefault="00917E92" w:rsidP="00521C14">
            <w:pPr>
              <w:pStyle w:val="TableParagraph"/>
              <w:ind w:right="58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920.22 </w:t>
            </w:r>
          </w:p>
        </w:tc>
      </w:tr>
      <w:tr w:rsidR="00917E92" w:rsidRPr="00DD7E1A" w14:paraId="7A9A72D6" w14:textId="77777777" w:rsidTr="00521C14">
        <w:trPr>
          <w:trHeight w:val="345"/>
        </w:trPr>
        <w:tc>
          <w:tcPr>
            <w:tcW w:w="6068" w:type="dxa"/>
          </w:tcPr>
          <w:p w14:paraId="1765B360" w14:textId="77777777" w:rsidR="00917E92" w:rsidRPr="00DD7E1A" w:rsidRDefault="00917E92" w:rsidP="00521C14">
            <w:pPr>
              <w:pStyle w:val="TableParagraph"/>
              <w:ind w:right="2137"/>
              <w:rPr>
                <w:sz w:val="20"/>
              </w:rPr>
            </w:pPr>
            <w:r w:rsidRPr="00DD7E1A">
              <w:rPr>
                <w:sz w:val="20"/>
              </w:rPr>
              <w:t xml:space="preserve">        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61.00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120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  <w:tc>
          <w:tcPr>
            <w:tcW w:w="2977" w:type="dxa"/>
          </w:tcPr>
          <w:p w14:paraId="339F1FF9" w14:textId="77777777" w:rsidR="00917E92" w:rsidRPr="00DD7E1A" w:rsidRDefault="00917E92" w:rsidP="00521C14">
            <w:pPr>
              <w:pStyle w:val="TableParagraph"/>
              <w:ind w:right="529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920.22 </w:t>
            </w:r>
          </w:p>
        </w:tc>
      </w:tr>
      <w:tr w:rsidR="00917E92" w:rsidRPr="00DD7E1A" w14:paraId="7A47ED16" w14:textId="77777777" w:rsidTr="00521C14">
        <w:trPr>
          <w:trHeight w:val="345"/>
        </w:trPr>
        <w:tc>
          <w:tcPr>
            <w:tcW w:w="6068" w:type="dxa"/>
          </w:tcPr>
          <w:p w14:paraId="123484B7" w14:textId="77777777" w:rsidR="00917E92" w:rsidRPr="00DD7E1A" w:rsidRDefault="00917E92" w:rsidP="00521C14">
            <w:pPr>
              <w:pStyle w:val="TableParagraph"/>
              <w:ind w:left="436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121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240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  <w:tc>
          <w:tcPr>
            <w:tcW w:w="2977" w:type="dxa"/>
          </w:tcPr>
          <w:p w14:paraId="03D41575" w14:textId="77777777" w:rsidR="00917E92" w:rsidRPr="00DD7E1A" w:rsidRDefault="00917E92" w:rsidP="00521C14">
            <w:pPr>
              <w:pStyle w:val="TableParagraph"/>
              <w:ind w:right="58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920.22 </w:t>
            </w:r>
          </w:p>
        </w:tc>
      </w:tr>
      <w:tr w:rsidR="00917E92" w:rsidRPr="00DD7E1A" w14:paraId="0A33DFF9" w14:textId="77777777" w:rsidTr="00521C14">
        <w:trPr>
          <w:trHeight w:val="343"/>
        </w:trPr>
        <w:tc>
          <w:tcPr>
            <w:tcW w:w="6068" w:type="dxa"/>
            <w:tcBorders>
              <w:bottom w:val="single" w:sz="6" w:space="0" w:color="000000"/>
            </w:tcBorders>
          </w:tcPr>
          <w:p w14:paraId="345F5F0D" w14:textId="77777777" w:rsidR="00917E92" w:rsidRPr="00DD7E1A" w:rsidRDefault="00917E92" w:rsidP="00521C14">
            <w:pPr>
              <w:pStyle w:val="TableParagraph"/>
              <w:ind w:right="2096"/>
              <w:rPr>
                <w:sz w:val="20"/>
              </w:rPr>
            </w:pPr>
            <w:r w:rsidRPr="00DD7E1A">
              <w:rPr>
                <w:sz w:val="20"/>
              </w:rPr>
              <w:t xml:space="preserve">        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241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adelante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9CE4B84" w14:textId="77777777" w:rsidR="00917E92" w:rsidRPr="00DD7E1A" w:rsidRDefault="00917E92" w:rsidP="00521C14">
            <w:pPr>
              <w:pStyle w:val="TableParagraph"/>
              <w:ind w:right="58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920.22 </w:t>
            </w:r>
          </w:p>
        </w:tc>
      </w:tr>
    </w:tbl>
    <w:p w14:paraId="0323FED8" w14:textId="77777777" w:rsidR="00917E92" w:rsidRPr="00DD7E1A" w:rsidRDefault="00917E92" w:rsidP="00917E92">
      <w:pPr>
        <w:pStyle w:val="Textoindependiente"/>
        <w:spacing w:before="6"/>
        <w:rPr>
          <w:sz w:val="29"/>
        </w:rPr>
      </w:pPr>
    </w:p>
    <w:p w14:paraId="16F45E77" w14:textId="77777777" w:rsidR="00736E96" w:rsidRPr="00DD7E1A" w:rsidRDefault="00736E96" w:rsidP="00917E92">
      <w:pPr>
        <w:pStyle w:val="Textoindependiente"/>
        <w:spacing w:before="1" w:line="360" w:lineRule="auto"/>
        <w:ind w:left="222" w:right="515"/>
        <w:jc w:val="both"/>
      </w:pPr>
    </w:p>
    <w:p w14:paraId="37D8C556" w14:textId="77777777" w:rsidR="00917E92" w:rsidRPr="00DD7E1A" w:rsidRDefault="00917E92" w:rsidP="00917E92">
      <w:pPr>
        <w:pStyle w:val="Textoindependiente"/>
        <w:spacing w:before="1" w:line="360" w:lineRule="auto"/>
        <w:ind w:left="222" w:right="515"/>
        <w:jc w:val="both"/>
      </w:pPr>
      <w:r w:rsidRPr="00DD7E1A">
        <w:t>Por el servicio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autorización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Licencias del</w:t>
      </w:r>
      <w:r w:rsidRPr="00DD7E1A">
        <w:rPr>
          <w:spacing w:val="1"/>
        </w:rPr>
        <w:t xml:space="preserve"> </w:t>
      </w:r>
      <w:r w:rsidRPr="00DD7E1A">
        <w:t>Uso de</w:t>
      </w:r>
      <w:r w:rsidRPr="00DD7E1A">
        <w:rPr>
          <w:spacing w:val="1"/>
        </w:rPr>
        <w:t xml:space="preserve"> </w:t>
      </w:r>
      <w:r w:rsidRPr="00DD7E1A">
        <w:t>Suelo (</w:t>
      </w:r>
      <w:proofErr w:type="spellStart"/>
      <w:r w:rsidRPr="00DD7E1A">
        <w:t>cos</w:t>
      </w:r>
      <w:proofErr w:type="spellEnd"/>
      <w:r w:rsidRPr="00DD7E1A">
        <w:t>) se</w:t>
      </w:r>
      <w:r w:rsidRPr="00DD7E1A">
        <w:rPr>
          <w:spacing w:val="1"/>
        </w:rPr>
        <w:t xml:space="preserve"> </w:t>
      </w:r>
      <w:r w:rsidRPr="00DD7E1A">
        <w:t>pagará de acuerdo</w:t>
      </w:r>
      <w:r w:rsidRPr="00DD7E1A">
        <w:rPr>
          <w:spacing w:val="1"/>
        </w:rPr>
        <w:t xml:space="preserve"> </w:t>
      </w:r>
      <w:r w:rsidRPr="00DD7E1A">
        <w:t>a</w:t>
      </w:r>
      <w:r w:rsidRPr="00DD7E1A">
        <w:rPr>
          <w:spacing w:val="55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siguiente</w:t>
      </w:r>
      <w:r w:rsidRPr="00DD7E1A">
        <w:rPr>
          <w:spacing w:val="-2"/>
        </w:rPr>
        <w:t xml:space="preserve"> </w:t>
      </w:r>
      <w:r w:rsidRPr="00DD7E1A">
        <w:t>tabla:</w:t>
      </w:r>
    </w:p>
    <w:p w14:paraId="12175760" w14:textId="77777777" w:rsidR="00917E92" w:rsidRPr="00DD7E1A" w:rsidRDefault="00917E92" w:rsidP="00917E92">
      <w:pPr>
        <w:pStyle w:val="Textoindependiente"/>
        <w:spacing w:before="4"/>
      </w:pPr>
    </w:p>
    <w:tbl>
      <w:tblPr>
        <w:tblStyle w:val="TableNormal"/>
        <w:tblW w:w="9470" w:type="dxa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2410"/>
        <w:gridCol w:w="1984"/>
        <w:gridCol w:w="1985"/>
      </w:tblGrid>
      <w:tr w:rsidR="00736E96" w:rsidRPr="00DD7E1A" w14:paraId="331512D9" w14:textId="77777777" w:rsidTr="00391AA2">
        <w:trPr>
          <w:trHeight w:val="371"/>
        </w:trPr>
        <w:tc>
          <w:tcPr>
            <w:tcW w:w="3091" w:type="dxa"/>
          </w:tcPr>
          <w:p w14:paraId="247FBD44" w14:textId="77777777" w:rsidR="00736E96" w:rsidRPr="00DD7E1A" w:rsidRDefault="00736E96" w:rsidP="00521C1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TIPO DE USO</w:t>
            </w:r>
          </w:p>
        </w:tc>
        <w:tc>
          <w:tcPr>
            <w:tcW w:w="2410" w:type="dxa"/>
          </w:tcPr>
          <w:p w14:paraId="538CA6CE" w14:textId="77777777" w:rsidR="00736E96" w:rsidRPr="00DD7E1A" w:rsidRDefault="00736E96" w:rsidP="00736E96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E1A">
              <w:rPr>
                <w:rFonts w:ascii="Arial" w:hAnsi="Arial" w:cs="Arial"/>
                <w:b/>
                <w:sz w:val="18"/>
                <w:szCs w:val="18"/>
              </w:rPr>
              <w:t>USO HABITACIONAL</w:t>
            </w:r>
          </w:p>
        </w:tc>
        <w:tc>
          <w:tcPr>
            <w:tcW w:w="1984" w:type="dxa"/>
          </w:tcPr>
          <w:p w14:paraId="55E80327" w14:textId="77777777" w:rsidR="00736E96" w:rsidRPr="00DD7E1A" w:rsidRDefault="00736E96" w:rsidP="00521C1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E1A">
              <w:rPr>
                <w:rFonts w:ascii="Arial" w:hAnsi="Arial" w:cs="Arial"/>
                <w:b/>
                <w:sz w:val="18"/>
                <w:szCs w:val="18"/>
              </w:rPr>
              <w:t>USO COMERCIAL</w:t>
            </w:r>
          </w:p>
        </w:tc>
        <w:tc>
          <w:tcPr>
            <w:tcW w:w="1985" w:type="dxa"/>
          </w:tcPr>
          <w:p w14:paraId="40CDD299" w14:textId="77777777" w:rsidR="00736E96" w:rsidRPr="00DD7E1A" w:rsidRDefault="00736E96" w:rsidP="00521C1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E1A">
              <w:rPr>
                <w:rFonts w:ascii="Arial" w:hAnsi="Arial" w:cs="Arial"/>
                <w:b/>
                <w:sz w:val="18"/>
                <w:szCs w:val="18"/>
              </w:rPr>
              <w:t>USO MIXTO</w:t>
            </w:r>
          </w:p>
        </w:tc>
      </w:tr>
      <w:tr w:rsidR="00736E96" w:rsidRPr="00DD7E1A" w14:paraId="43A75D36" w14:textId="77777777" w:rsidTr="00391AA2">
        <w:trPr>
          <w:trHeight w:val="371"/>
        </w:trPr>
        <w:tc>
          <w:tcPr>
            <w:tcW w:w="3091" w:type="dxa"/>
          </w:tcPr>
          <w:p w14:paraId="4A80CB73" w14:textId="77777777" w:rsidR="00736E96" w:rsidRPr="00DD7E1A" w:rsidRDefault="00736E96" w:rsidP="00521C1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Ocupación</w:t>
            </w:r>
          </w:p>
        </w:tc>
        <w:tc>
          <w:tcPr>
            <w:tcW w:w="2410" w:type="dxa"/>
          </w:tcPr>
          <w:p w14:paraId="4A09D298" w14:textId="77777777" w:rsidR="00736E96" w:rsidRPr="00DD7E1A" w:rsidRDefault="00736E96" w:rsidP="00521C1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E1A">
              <w:rPr>
                <w:rFonts w:ascii="Arial" w:hAnsi="Arial" w:cs="Arial"/>
                <w:b/>
                <w:sz w:val="18"/>
                <w:szCs w:val="18"/>
              </w:rPr>
              <w:t>UNIDAD DE MEDIDA DE ACTUALIZACIÓN (UMA)</w:t>
            </w:r>
          </w:p>
        </w:tc>
        <w:tc>
          <w:tcPr>
            <w:tcW w:w="1984" w:type="dxa"/>
          </w:tcPr>
          <w:p w14:paraId="75E0E68F" w14:textId="77777777" w:rsidR="00736E96" w:rsidRPr="00DD7E1A" w:rsidRDefault="00736E96" w:rsidP="00521C1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E1A">
              <w:rPr>
                <w:rFonts w:ascii="Arial" w:hAnsi="Arial" w:cs="Arial"/>
                <w:b/>
                <w:sz w:val="18"/>
                <w:szCs w:val="18"/>
              </w:rPr>
              <w:t>UNIDAD DE MEDIDA DE ACTUALIZACIÓN (UMA)</w:t>
            </w:r>
          </w:p>
        </w:tc>
        <w:tc>
          <w:tcPr>
            <w:tcW w:w="1985" w:type="dxa"/>
          </w:tcPr>
          <w:p w14:paraId="4FF9F7E1" w14:textId="77777777" w:rsidR="00736E96" w:rsidRPr="00DD7E1A" w:rsidRDefault="00736E96" w:rsidP="00521C1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E1A">
              <w:rPr>
                <w:rFonts w:ascii="Arial" w:hAnsi="Arial" w:cs="Arial"/>
                <w:b/>
                <w:sz w:val="18"/>
                <w:szCs w:val="18"/>
              </w:rPr>
              <w:t>UNIDAD DE MEDIDA DE ACTUALIZACIÓN (UMA)</w:t>
            </w:r>
          </w:p>
        </w:tc>
      </w:tr>
      <w:tr w:rsidR="00391AA2" w:rsidRPr="00DD7E1A" w14:paraId="44C08F40" w14:textId="77777777" w:rsidTr="00391AA2">
        <w:trPr>
          <w:trHeight w:val="371"/>
        </w:trPr>
        <w:tc>
          <w:tcPr>
            <w:tcW w:w="3091" w:type="dxa"/>
          </w:tcPr>
          <w:p w14:paraId="06AFBEBB" w14:textId="77777777" w:rsidR="00391AA2" w:rsidRPr="00DD7E1A" w:rsidRDefault="00391AA2" w:rsidP="00391AA2">
            <w:pPr>
              <w:pStyle w:val="TableParagraph"/>
              <w:ind w:left="436"/>
              <w:rPr>
                <w:sz w:val="20"/>
              </w:rPr>
            </w:pPr>
            <w:r w:rsidRPr="00DD7E1A">
              <w:rPr>
                <w:sz w:val="20"/>
              </w:rPr>
              <w:t>Hasta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60.00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  <w:tc>
          <w:tcPr>
            <w:tcW w:w="2410" w:type="dxa"/>
          </w:tcPr>
          <w:p w14:paraId="1F34C4CE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920.22</w:t>
            </w:r>
          </w:p>
        </w:tc>
        <w:tc>
          <w:tcPr>
            <w:tcW w:w="1984" w:type="dxa"/>
          </w:tcPr>
          <w:p w14:paraId="466EE781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1,104.26 </w:t>
            </w:r>
          </w:p>
        </w:tc>
        <w:tc>
          <w:tcPr>
            <w:tcW w:w="1985" w:type="dxa"/>
          </w:tcPr>
          <w:p w14:paraId="27B42372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1,288.30 </w:t>
            </w:r>
          </w:p>
        </w:tc>
      </w:tr>
      <w:tr w:rsidR="00391AA2" w:rsidRPr="00DD7E1A" w14:paraId="2C595EE8" w14:textId="77777777" w:rsidTr="00391AA2">
        <w:trPr>
          <w:trHeight w:val="371"/>
        </w:trPr>
        <w:tc>
          <w:tcPr>
            <w:tcW w:w="3091" w:type="dxa"/>
          </w:tcPr>
          <w:p w14:paraId="2A4464FD" w14:textId="77777777" w:rsidR="00391AA2" w:rsidRPr="00DD7E1A" w:rsidRDefault="00391AA2" w:rsidP="00391AA2">
            <w:pPr>
              <w:pStyle w:val="TableParagraph"/>
              <w:ind w:left="436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61.00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120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  <w:tc>
          <w:tcPr>
            <w:tcW w:w="2410" w:type="dxa"/>
          </w:tcPr>
          <w:p w14:paraId="1CE3167A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1,104.26 </w:t>
            </w:r>
          </w:p>
        </w:tc>
        <w:tc>
          <w:tcPr>
            <w:tcW w:w="1984" w:type="dxa"/>
          </w:tcPr>
          <w:p w14:paraId="4EE2149F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1,288.30 </w:t>
            </w:r>
          </w:p>
        </w:tc>
        <w:tc>
          <w:tcPr>
            <w:tcW w:w="1985" w:type="dxa"/>
          </w:tcPr>
          <w:p w14:paraId="523DEA7B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1,472.35 </w:t>
            </w:r>
          </w:p>
        </w:tc>
      </w:tr>
      <w:tr w:rsidR="00391AA2" w:rsidRPr="00DD7E1A" w14:paraId="06C4BB60" w14:textId="77777777" w:rsidTr="00391AA2">
        <w:trPr>
          <w:trHeight w:val="371"/>
        </w:trPr>
        <w:tc>
          <w:tcPr>
            <w:tcW w:w="3091" w:type="dxa"/>
          </w:tcPr>
          <w:p w14:paraId="7B9AA52C" w14:textId="77777777" w:rsidR="00391AA2" w:rsidRPr="00DD7E1A" w:rsidRDefault="00391AA2" w:rsidP="00391AA2">
            <w:pPr>
              <w:pStyle w:val="TableParagraph"/>
              <w:ind w:left="436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121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240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  <w:tc>
          <w:tcPr>
            <w:tcW w:w="2410" w:type="dxa"/>
          </w:tcPr>
          <w:p w14:paraId="76BF8058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1,288.30 </w:t>
            </w:r>
          </w:p>
        </w:tc>
        <w:tc>
          <w:tcPr>
            <w:tcW w:w="1984" w:type="dxa"/>
          </w:tcPr>
          <w:p w14:paraId="2BAB9772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1,472.35 </w:t>
            </w:r>
          </w:p>
        </w:tc>
        <w:tc>
          <w:tcPr>
            <w:tcW w:w="1985" w:type="dxa"/>
          </w:tcPr>
          <w:p w14:paraId="70DDC468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1,656.40</w:t>
            </w:r>
          </w:p>
        </w:tc>
      </w:tr>
      <w:tr w:rsidR="00391AA2" w:rsidRPr="00DD7E1A" w14:paraId="45430C8C" w14:textId="77777777" w:rsidTr="00391AA2">
        <w:trPr>
          <w:trHeight w:val="371"/>
        </w:trPr>
        <w:tc>
          <w:tcPr>
            <w:tcW w:w="3091" w:type="dxa"/>
          </w:tcPr>
          <w:p w14:paraId="44551370" w14:textId="77777777" w:rsidR="00391AA2" w:rsidRPr="00DD7E1A" w:rsidRDefault="00391AA2" w:rsidP="00391AA2">
            <w:pPr>
              <w:pStyle w:val="TableParagraph"/>
              <w:ind w:left="436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241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adelante</w:t>
            </w:r>
          </w:p>
        </w:tc>
        <w:tc>
          <w:tcPr>
            <w:tcW w:w="2410" w:type="dxa"/>
          </w:tcPr>
          <w:p w14:paraId="0ED7870F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1,472.35 </w:t>
            </w:r>
          </w:p>
        </w:tc>
        <w:tc>
          <w:tcPr>
            <w:tcW w:w="1984" w:type="dxa"/>
          </w:tcPr>
          <w:p w14:paraId="7D64F5FB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1,656.40</w:t>
            </w:r>
          </w:p>
        </w:tc>
        <w:tc>
          <w:tcPr>
            <w:tcW w:w="1985" w:type="dxa"/>
          </w:tcPr>
          <w:p w14:paraId="253D8C7B" w14:textId="77777777" w:rsidR="00391AA2" w:rsidRPr="00DD7E1A" w:rsidRDefault="00391AA2" w:rsidP="00391AA2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1,840.45</w:t>
            </w:r>
          </w:p>
        </w:tc>
      </w:tr>
    </w:tbl>
    <w:p w14:paraId="038F01B3" w14:textId="77777777" w:rsidR="00CF4729" w:rsidRPr="00DD7E1A" w:rsidRDefault="00CF4729" w:rsidP="00917E92">
      <w:pPr>
        <w:pStyle w:val="Textoindependiente"/>
        <w:spacing w:before="93" w:line="360" w:lineRule="auto"/>
        <w:ind w:right="521"/>
        <w:jc w:val="both"/>
        <w:rPr>
          <w:sz w:val="22"/>
          <w:szCs w:val="22"/>
        </w:rPr>
      </w:pPr>
    </w:p>
    <w:p w14:paraId="4F78CB12" w14:textId="72E92E9A" w:rsidR="00917E92" w:rsidRPr="00DD7E1A" w:rsidRDefault="00917E92" w:rsidP="00917E92">
      <w:pPr>
        <w:pStyle w:val="Textoindependiente"/>
        <w:spacing w:before="93" w:line="360" w:lineRule="auto"/>
        <w:ind w:right="521"/>
        <w:jc w:val="both"/>
      </w:pPr>
      <w:r w:rsidRPr="00DD7E1A">
        <w:t>Las licencias de uso de suelo contempladas en esta ley serán renovadas cada año dentro de los 30</w:t>
      </w:r>
      <w:r w:rsidRPr="00DD7E1A">
        <w:rPr>
          <w:spacing w:val="1"/>
        </w:rPr>
        <w:t xml:space="preserve"> </w:t>
      </w:r>
      <w:r w:rsidRPr="00DD7E1A">
        <w:t>días</w:t>
      </w:r>
      <w:r w:rsidRPr="00DD7E1A">
        <w:rPr>
          <w:spacing w:val="-1"/>
        </w:rPr>
        <w:t xml:space="preserve"> </w:t>
      </w:r>
      <w:r w:rsidRPr="00DD7E1A">
        <w:t>siguientes a</w:t>
      </w:r>
      <w:r w:rsidRPr="00DD7E1A">
        <w:rPr>
          <w:spacing w:val="1"/>
        </w:rPr>
        <w:t xml:space="preserve"> </w:t>
      </w:r>
      <w:r w:rsidRPr="00DD7E1A">
        <w:t>su</w:t>
      </w:r>
      <w:r w:rsidRPr="00DD7E1A">
        <w:rPr>
          <w:spacing w:val="-1"/>
        </w:rPr>
        <w:t xml:space="preserve"> </w:t>
      </w:r>
      <w:r w:rsidRPr="00DD7E1A">
        <w:t>vencimiento.</w:t>
      </w:r>
    </w:p>
    <w:p w14:paraId="68136154" w14:textId="77777777" w:rsidR="00917E92" w:rsidRPr="00DD7E1A" w:rsidRDefault="00917E92" w:rsidP="00917E92">
      <w:pPr>
        <w:pStyle w:val="Textoindependiente"/>
        <w:spacing w:before="9"/>
        <w:rPr>
          <w:sz w:val="19"/>
        </w:rPr>
      </w:pPr>
    </w:p>
    <w:p w14:paraId="4A89D404" w14:textId="77777777" w:rsidR="00917E92" w:rsidRPr="00DD7E1A" w:rsidRDefault="00917E92" w:rsidP="00917E92">
      <w:pPr>
        <w:ind w:left="1989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III</w:t>
      </w:r>
    </w:p>
    <w:p w14:paraId="24978B00" w14:textId="77777777" w:rsidR="00917E92" w:rsidRPr="00DD7E1A" w:rsidRDefault="00917E92" w:rsidP="00917E92">
      <w:pPr>
        <w:spacing w:before="116"/>
        <w:ind w:left="1989" w:right="2286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Derechos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por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Servicios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de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Vigilancia</w:t>
      </w:r>
    </w:p>
    <w:p w14:paraId="64BC47E7" w14:textId="77777777" w:rsidR="00917E92" w:rsidRPr="00DD7E1A" w:rsidRDefault="00917E92" w:rsidP="00917E92">
      <w:pPr>
        <w:pStyle w:val="Textoindependiente"/>
        <w:rPr>
          <w:rFonts w:ascii="Arial"/>
          <w:b/>
          <w:sz w:val="22"/>
        </w:rPr>
      </w:pPr>
    </w:p>
    <w:p w14:paraId="261F5F02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17"/>
        </w:rPr>
      </w:pPr>
    </w:p>
    <w:p w14:paraId="1C8C8D65" w14:textId="77777777" w:rsidR="00917E92" w:rsidRPr="00DD7E1A" w:rsidRDefault="00917E92" w:rsidP="00917E92">
      <w:pPr>
        <w:pStyle w:val="Textoindependiente"/>
        <w:spacing w:line="362" w:lineRule="auto"/>
        <w:ind w:left="222" w:right="525"/>
        <w:jc w:val="both"/>
      </w:pPr>
      <w:r w:rsidRPr="00DD7E1A">
        <w:rPr>
          <w:rFonts w:ascii="Arial" w:hAnsi="Arial"/>
          <w:b/>
        </w:rPr>
        <w:t xml:space="preserve">Artículo 30.- </w:t>
      </w:r>
      <w:r w:rsidRPr="00DD7E1A">
        <w:t>Este derecho se pagará con base a la Unidad de Medida y Actualización de acuerdo a la</w:t>
      </w:r>
      <w:r w:rsidRPr="00DD7E1A">
        <w:rPr>
          <w:spacing w:val="-53"/>
        </w:rPr>
        <w:t xml:space="preserve"> </w:t>
      </w:r>
      <w:r w:rsidRPr="00DD7E1A">
        <w:t>siguiente</w:t>
      </w:r>
      <w:r w:rsidRPr="00DD7E1A">
        <w:rPr>
          <w:spacing w:val="-2"/>
        </w:rPr>
        <w:t xml:space="preserve"> </w:t>
      </w:r>
      <w:r w:rsidRPr="00DD7E1A">
        <w:t>tarifa:</w:t>
      </w:r>
    </w:p>
    <w:p w14:paraId="571921F9" w14:textId="77777777" w:rsidR="00917E92" w:rsidRPr="00DD7E1A" w:rsidRDefault="00917E92" w:rsidP="00917E92">
      <w:pPr>
        <w:pStyle w:val="Textoindependiente"/>
        <w:spacing w:before="9"/>
        <w:rPr>
          <w:sz w:val="29"/>
        </w:rPr>
      </w:pPr>
    </w:p>
    <w:p w14:paraId="7A3935D4" w14:textId="77777777" w:rsidR="00917E92" w:rsidRPr="00DD7E1A" w:rsidRDefault="00917E92" w:rsidP="00917E92">
      <w:pPr>
        <w:pStyle w:val="Textoindependiente"/>
        <w:spacing w:line="360" w:lineRule="auto"/>
        <w:ind w:left="222" w:right="522"/>
        <w:jc w:val="both"/>
      </w:pPr>
      <w:r w:rsidRPr="00DD7E1A">
        <w:rPr>
          <w:rFonts w:ascii="Arial" w:hAnsi="Arial"/>
          <w:b/>
        </w:rPr>
        <w:t xml:space="preserve">I.- </w:t>
      </w:r>
      <w:r w:rsidRPr="00DD7E1A">
        <w:t>En fiestas de carácter social, exposiciones, asambleas y demás eventos análogos, en general, una</w:t>
      </w:r>
      <w:r w:rsidRPr="00DD7E1A">
        <w:rPr>
          <w:spacing w:val="1"/>
        </w:rPr>
        <w:t xml:space="preserve"> </w:t>
      </w:r>
      <w:r w:rsidRPr="00DD7E1A">
        <w:t>cuota</w:t>
      </w:r>
      <w:r w:rsidRPr="00DD7E1A">
        <w:rPr>
          <w:spacing w:val="-3"/>
        </w:rPr>
        <w:t xml:space="preserve"> </w:t>
      </w:r>
      <w:r w:rsidRPr="00DD7E1A">
        <w:t>equivalente</w:t>
      </w:r>
      <w:r w:rsidRPr="00DD7E1A">
        <w:rPr>
          <w:spacing w:val="-1"/>
        </w:rPr>
        <w:t xml:space="preserve"> </w:t>
      </w:r>
      <w:r w:rsidRPr="00DD7E1A">
        <w:t>a</w:t>
      </w:r>
      <w:r w:rsidRPr="00DD7E1A">
        <w:rPr>
          <w:spacing w:val="1"/>
        </w:rPr>
        <w:t xml:space="preserve"> </w:t>
      </w:r>
      <w:r w:rsidRPr="00DD7E1A">
        <w:t>4</w:t>
      </w:r>
      <w:r w:rsidRPr="00DD7E1A">
        <w:rPr>
          <w:spacing w:val="-1"/>
        </w:rPr>
        <w:t xml:space="preserve"> </w:t>
      </w:r>
      <w:r w:rsidRPr="00DD7E1A">
        <w:t>veces</w:t>
      </w:r>
      <w:r w:rsidRPr="00DD7E1A">
        <w:rPr>
          <w:spacing w:val="-1"/>
        </w:rPr>
        <w:t xml:space="preserve"> </w:t>
      </w:r>
      <w:r w:rsidRPr="00DD7E1A">
        <w:t>la</w:t>
      </w:r>
      <w:r w:rsidRPr="00DD7E1A">
        <w:rPr>
          <w:spacing w:val="-3"/>
        </w:rPr>
        <w:t xml:space="preserve"> </w:t>
      </w:r>
      <w:r w:rsidRPr="00DD7E1A">
        <w:t>Unidad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Medida</w:t>
      </w:r>
      <w:r w:rsidRPr="00DD7E1A">
        <w:rPr>
          <w:spacing w:val="2"/>
        </w:rPr>
        <w:t xml:space="preserve"> </w:t>
      </w:r>
      <w:r w:rsidRPr="00DD7E1A">
        <w:t>y</w:t>
      </w:r>
      <w:r w:rsidRPr="00DD7E1A">
        <w:rPr>
          <w:spacing w:val="-6"/>
        </w:rPr>
        <w:t xml:space="preserve"> </w:t>
      </w:r>
      <w:r w:rsidRPr="00DD7E1A">
        <w:t>Actualización</w:t>
      </w:r>
      <w:r w:rsidRPr="00DD7E1A">
        <w:rPr>
          <w:spacing w:val="-3"/>
        </w:rPr>
        <w:t xml:space="preserve"> </w:t>
      </w:r>
      <w:r w:rsidRPr="00DD7E1A">
        <w:t>por</w:t>
      </w:r>
      <w:r w:rsidRPr="00DD7E1A">
        <w:rPr>
          <w:spacing w:val="-2"/>
        </w:rPr>
        <w:t xml:space="preserve"> </w:t>
      </w:r>
      <w:r w:rsidRPr="00DD7E1A">
        <w:t>comisionado</w:t>
      </w:r>
      <w:r w:rsidRPr="00DD7E1A">
        <w:rPr>
          <w:spacing w:val="-3"/>
        </w:rPr>
        <w:t xml:space="preserve"> </w:t>
      </w:r>
      <w:r w:rsidRPr="00DD7E1A">
        <w:t>por</w:t>
      </w:r>
      <w:r w:rsidRPr="00DD7E1A">
        <w:rPr>
          <w:spacing w:val="-3"/>
        </w:rPr>
        <w:t xml:space="preserve"> </w:t>
      </w:r>
      <w:r w:rsidRPr="00DD7E1A">
        <w:t>cada</w:t>
      </w:r>
      <w:r w:rsidRPr="00DD7E1A">
        <w:rPr>
          <w:spacing w:val="-3"/>
        </w:rPr>
        <w:t xml:space="preserve"> </w:t>
      </w:r>
      <w:r w:rsidRPr="00DD7E1A">
        <w:t>jornada de</w:t>
      </w:r>
      <w:r w:rsidRPr="00DD7E1A">
        <w:rPr>
          <w:spacing w:val="-54"/>
        </w:rPr>
        <w:t xml:space="preserve"> </w:t>
      </w:r>
      <w:r w:rsidRPr="00DD7E1A">
        <w:t>ocho</w:t>
      </w:r>
      <w:r w:rsidRPr="00DD7E1A">
        <w:rPr>
          <w:spacing w:val="-2"/>
        </w:rPr>
        <w:t xml:space="preserve"> </w:t>
      </w:r>
      <w:r w:rsidRPr="00DD7E1A">
        <w:t>horas,</w:t>
      </w:r>
      <w:r w:rsidRPr="00DD7E1A">
        <w:rPr>
          <w:spacing w:val="1"/>
        </w:rPr>
        <w:t xml:space="preserve"> </w:t>
      </w:r>
      <w:r w:rsidRPr="00DD7E1A">
        <w:t>y</w:t>
      </w:r>
    </w:p>
    <w:p w14:paraId="7FD30730" w14:textId="77777777" w:rsidR="00917E92" w:rsidRPr="00DD7E1A" w:rsidRDefault="00917E92" w:rsidP="00917E92">
      <w:pPr>
        <w:pStyle w:val="Textoindependiente"/>
        <w:rPr>
          <w:sz w:val="30"/>
        </w:rPr>
      </w:pPr>
    </w:p>
    <w:p w14:paraId="5DC7C255" w14:textId="77777777" w:rsidR="00917E92" w:rsidRPr="00DD7E1A" w:rsidRDefault="00917E92" w:rsidP="00917E92">
      <w:pPr>
        <w:pStyle w:val="Textoindependiente"/>
        <w:spacing w:line="360" w:lineRule="auto"/>
        <w:ind w:left="222" w:right="522"/>
        <w:jc w:val="both"/>
      </w:pPr>
      <w:r w:rsidRPr="00DD7E1A">
        <w:rPr>
          <w:rFonts w:ascii="Arial" w:hAnsi="Arial"/>
          <w:b/>
        </w:rPr>
        <w:t xml:space="preserve">II.- </w:t>
      </w:r>
      <w:r w:rsidRPr="00DD7E1A">
        <w:t>En las centrales y terminales de autobuses, centros deportivos, empresas, instituciones y con</w:t>
      </w:r>
      <w:r w:rsidRPr="00DD7E1A">
        <w:rPr>
          <w:spacing w:val="1"/>
        </w:rPr>
        <w:t xml:space="preserve"> </w:t>
      </w:r>
      <w:r w:rsidRPr="00DD7E1A">
        <w:t>particulares, una cuota equivalente a 5 veces Unidad de Medida y Actualización por comisionado, por</w:t>
      </w:r>
      <w:r w:rsidRPr="00DD7E1A">
        <w:rPr>
          <w:spacing w:val="1"/>
        </w:rPr>
        <w:t xml:space="preserve"> </w:t>
      </w:r>
      <w:r w:rsidRPr="00DD7E1A">
        <w:lastRenderedPageBreak/>
        <w:t>cada</w:t>
      </w:r>
      <w:r w:rsidRPr="00DD7E1A">
        <w:rPr>
          <w:spacing w:val="-2"/>
        </w:rPr>
        <w:t xml:space="preserve"> </w:t>
      </w:r>
      <w:r w:rsidRPr="00DD7E1A">
        <w:t>jornada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ocho</w:t>
      </w:r>
      <w:r w:rsidRPr="00DD7E1A">
        <w:rPr>
          <w:spacing w:val="-1"/>
        </w:rPr>
        <w:t xml:space="preserve"> </w:t>
      </w:r>
      <w:r w:rsidRPr="00DD7E1A">
        <w:t>horas.</w:t>
      </w:r>
    </w:p>
    <w:p w14:paraId="5377277F" w14:textId="77777777" w:rsidR="00917E92" w:rsidRPr="00DD7E1A" w:rsidRDefault="00917E92" w:rsidP="00917E92">
      <w:pPr>
        <w:pStyle w:val="Textoindependiente"/>
        <w:spacing w:before="9"/>
        <w:rPr>
          <w:sz w:val="29"/>
        </w:rPr>
      </w:pPr>
    </w:p>
    <w:p w14:paraId="1D330D34" w14:textId="77777777" w:rsidR="00917E92" w:rsidRPr="00DD7E1A" w:rsidRDefault="00917E92" w:rsidP="00917E92">
      <w:pPr>
        <w:ind w:left="2056" w:right="2350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IV</w:t>
      </w:r>
    </w:p>
    <w:p w14:paraId="4A8E441B" w14:textId="77777777" w:rsidR="00917E92" w:rsidRPr="00DD7E1A" w:rsidRDefault="00917E92" w:rsidP="00917E92">
      <w:pPr>
        <w:spacing w:before="116"/>
        <w:ind w:left="1487" w:right="1785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Derechos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por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Servicio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 Limpia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y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Recolección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 Basura</w:t>
      </w:r>
    </w:p>
    <w:p w14:paraId="4ED78CD6" w14:textId="77777777" w:rsidR="00917E92" w:rsidRPr="00DD7E1A" w:rsidRDefault="00917E92" w:rsidP="00917E92">
      <w:pPr>
        <w:pStyle w:val="Textoindependiente"/>
        <w:spacing w:before="1"/>
        <w:rPr>
          <w:rFonts w:ascii="Arial"/>
          <w:b/>
          <w:sz w:val="30"/>
        </w:rPr>
      </w:pPr>
    </w:p>
    <w:p w14:paraId="3E42BD17" w14:textId="77777777" w:rsidR="00917E92" w:rsidRPr="00DD7E1A" w:rsidRDefault="00917E92" w:rsidP="00917E92">
      <w:pPr>
        <w:pStyle w:val="Textoindependiente"/>
        <w:spacing w:line="362" w:lineRule="auto"/>
        <w:ind w:left="222" w:right="523"/>
        <w:jc w:val="both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-1"/>
        </w:rPr>
        <w:t xml:space="preserve"> </w:t>
      </w:r>
      <w:r w:rsidRPr="00DD7E1A">
        <w:rPr>
          <w:rFonts w:ascii="Arial" w:hAnsi="Arial"/>
          <w:b/>
        </w:rPr>
        <w:t>31.-</w:t>
      </w:r>
      <w:r w:rsidRPr="00DD7E1A">
        <w:rPr>
          <w:rFonts w:ascii="Arial" w:hAnsi="Arial"/>
          <w:b/>
          <w:spacing w:val="-2"/>
        </w:rPr>
        <w:t xml:space="preserve"> </w:t>
      </w:r>
      <w:r w:rsidRPr="00DD7E1A">
        <w:t>Los</w:t>
      </w:r>
      <w:r w:rsidRPr="00DD7E1A">
        <w:rPr>
          <w:spacing w:val="-2"/>
        </w:rPr>
        <w:t xml:space="preserve"> </w:t>
      </w:r>
      <w:r w:rsidRPr="00DD7E1A">
        <w:t>derechos</w:t>
      </w:r>
      <w:r w:rsidRPr="00DD7E1A">
        <w:rPr>
          <w:spacing w:val="1"/>
        </w:rPr>
        <w:t xml:space="preserve"> </w:t>
      </w:r>
      <w:r w:rsidRPr="00DD7E1A">
        <w:t>correspondientes</w:t>
      </w:r>
      <w:r w:rsidRPr="00DD7E1A">
        <w:rPr>
          <w:spacing w:val="-2"/>
        </w:rPr>
        <w:t xml:space="preserve"> </w:t>
      </w:r>
      <w:r w:rsidRPr="00DD7E1A">
        <w:t>al</w:t>
      </w:r>
      <w:r w:rsidRPr="00DD7E1A">
        <w:rPr>
          <w:spacing w:val="-4"/>
        </w:rPr>
        <w:t xml:space="preserve"> </w:t>
      </w:r>
      <w:r w:rsidRPr="00DD7E1A">
        <w:t>servicio</w:t>
      </w:r>
      <w:r w:rsidRPr="00DD7E1A">
        <w:rPr>
          <w:spacing w:val="-3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limpia</w:t>
      </w:r>
      <w:r w:rsidRPr="00DD7E1A">
        <w:rPr>
          <w:spacing w:val="-1"/>
        </w:rPr>
        <w:t xml:space="preserve"> </w:t>
      </w:r>
      <w:r w:rsidRPr="00DD7E1A">
        <w:t>y</w:t>
      </w:r>
      <w:r w:rsidRPr="00DD7E1A">
        <w:rPr>
          <w:spacing w:val="-5"/>
        </w:rPr>
        <w:t xml:space="preserve"> </w:t>
      </w:r>
      <w:r w:rsidRPr="00DD7E1A">
        <w:t>recolección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3"/>
        </w:rPr>
        <w:t xml:space="preserve"> </w:t>
      </w:r>
      <w:r w:rsidRPr="00DD7E1A">
        <w:t>basura se</w:t>
      </w:r>
      <w:r w:rsidRPr="00DD7E1A">
        <w:rPr>
          <w:spacing w:val="-3"/>
        </w:rPr>
        <w:t xml:space="preserve"> </w:t>
      </w:r>
      <w:r w:rsidRPr="00DD7E1A">
        <w:t>causarán</w:t>
      </w:r>
      <w:r w:rsidRPr="00DD7E1A">
        <w:rPr>
          <w:spacing w:val="-54"/>
        </w:rPr>
        <w:t xml:space="preserve"> </w:t>
      </w:r>
      <w:r w:rsidRPr="00DD7E1A">
        <w:t>y</w:t>
      </w:r>
      <w:r w:rsidRPr="00DD7E1A">
        <w:rPr>
          <w:spacing w:val="-3"/>
        </w:rPr>
        <w:t xml:space="preserve"> </w:t>
      </w:r>
      <w:r w:rsidRPr="00DD7E1A">
        <w:t>pagarán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conformidad</w:t>
      </w:r>
      <w:r w:rsidRPr="00DD7E1A">
        <w:rPr>
          <w:spacing w:val="-1"/>
        </w:rPr>
        <w:t xml:space="preserve"> </w:t>
      </w:r>
      <w:r w:rsidRPr="00DD7E1A">
        <w:t>con</w:t>
      </w:r>
      <w:r w:rsidRPr="00DD7E1A">
        <w:rPr>
          <w:spacing w:val="-1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siguiente</w:t>
      </w:r>
      <w:r w:rsidRPr="00DD7E1A">
        <w:rPr>
          <w:spacing w:val="-2"/>
        </w:rPr>
        <w:t xml:space="preserve"> </w:t>
      </w:r>
      <w:r w:rsidRPr="00DD7E1A">
        <w:t>clasificación:</w:t>
      </w:r>
    </w:p>
    <w:p w14:paraId="215D02E9" w14:textId="77777777" w:rsidR="00917E92" w:rsidRPr="00DD7E1A" w:rsidRDefault="00917E92" w:rsidP="00917E92">
      <w:pPr>
        <w:pStyle w:val="Textoindependiente"/>
      </w:pPr>
    </w:p>
    <w:tbl>
      <w:tblPr>
        <w:tblStyle w:val="TableNormal"/>
        <w:tblW w:w="927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725"/>
      </w:tblGrid>
      <w:tr w:rsidR="00917E92" w:rsidRPr="00DD7E1A" w14:paraId="677AAD1F" w14:textId="77777777" w:rsidTr="008640BE">
        <w:trPr>
          <w:trHeight w:val="345"/>
        </w:trPr>
        <w:tc>
          <w:tcPr>
            <w:tcW w:w="9271" w:type="dxa"/>
            <w:gridSpan w:val="2"/>
          </w:tcPr>
          <w:p w14:paraId="0845592C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I.-</w:t>
            </w:r>
            <w:r w:rsidRPr="00DD7E1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Tratándose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servicio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recolección,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aplicará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las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siguientes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tarifas</w:t>
            </w:r>
          </w:p>
        </w:tc>
      </w:tr>
      <w:tr w:rsidR="00917E92" w:rsidRPr="00DD7E1A" w14:paraId="1F91802D" w14:textId="77777777" w:rsidTr="008640BE">
        <w:trPr>
          <w:trHeight w:val="345"/>
        </w:trPr>
        <w:tc>
          <w:tcPr>
            <w:tcW w:w="6546" w:type="dxa"/>
          </w:tcPr>
          <w:p w14:paraId="68506AAE" w14:textId="77777777" w:rsidR="00917E92" w:rsidRPr="00DD7E1A" w:rsidRDefault="008640BE" w:rsidP="008640BE">
            <w:pPr>
              <w:pStyle w:val="TableParagraph"/>
              <w:numPr>
                <w:ilvl w:val="0"/>
                <w:numId w:val="3"/>
              </w:numPr>
              <w:spacing w:line="225" w:lineRule="exact"/>
              <w:rPr>
                <w:sz w:val="20"/>
              </w:rPr>
            </w:pPr>
            <w:r w:rsidRPr="00DD7E1A">
              <w:rPr>
                <w:sz w:val="20"/>
              </w:rPr>
              <w:t>Por recolección:</w:t>
            </w:r>
          </w:p>
        </w:tc>
        <w:tc>
          <w:tcPr>
            <w:tcW w:w="2725" w:type="dxa"/>
          </w:tcPr>
          <w:p w14:paraId="70198F0B" w14:textId="77777777" w:rsidR="00917E92" w:rsidRPr="00DD7E1A" w:rsidRDefault="00917E92" w:rsidP="00521C1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E1A">
              <w:rPr>
                <w:rFonts w:ascii="Arial" w:hAnsi="Arial" w:cs="Arial"/>
                <w:sz w:val="20"/>
                <w:szCs w:val="20"/>
              </w:rPr>
              <w:t>UNIDAD DE MEDIDA DE ACTUALIZACIÓN (UMA)</w:t>
            </w:r>
          </w:p>
        </w:tc>
      </w:tr>
      <w:tr w:rsidR="00917E92" w:rsidRPr="00DD7E1A" w14:paraId="7D73D7C2" w14:textId="77777777" w:rsidTr="008640BE">
        <w:trPr>
          <w:trHeight w:val="345"/>
        </w:trPr>
        <w:tc>
          <w:tcPr>
            <w:tcW w:w="6546" w:type="dxa"/>
          </w:tcPr>
          <w:p w14:paraId="2BEEF678" w14:textId="77777777" w:rsidR="00917E92" w:rsidRPr="00DD7E1A" w:rsidRDefault="008640BE" w:rsidP="008640BE">
            <w:pPr>
              <w:pStyle w:val="TableParagraph"/>
              <w:spacing w:line="225" w:lineRule="exact"/>
              <w:ind w:right="3021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 xml:space="preserve">        1.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Habitacional</w:t>
            </w:r>
          </w:p>
        </w:tc>
        <w:tc>
          <w:tcPr>
            <w:tcW w:w="2725" w:type="dxa"/>
          </w:tcPr>
          <w:p w14:paraId="0972354F" w14:textId="77777777" w:rsidR="00917E92" w:rsidRPr="00DD7E1A" w:rsidRDefault="008640BE" w:rsidP="00521C14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0.7</w:t>
            </w:r>
            <w:r w:rsidR="00917E92" w:rsidRPr="00DD7E1A">
              <w:rPr>
                <w:sz w:val="20"/>
              </w:rPr>
              <w:t xml:space="preserve"> Mensual</w:t>
            </w:r>
          </w:p>
        </w:tc>
      </w:tr>
      <w:tr w:rsidR="00917E92" w:rsidRPr="00DD7E1A" w14:paraId="7C56FD8A" w14:textId="77777777" w:rsidTr="008640BE">
        <w:trPr>
          <w:trHeight w:val="345"/>
        </w:trPr>
        <w:tc>
          <w:tcPr>
            <w:tcW w:w="6546" w:type="dxa"/>
          </w:tcPr>
          <w:p w14:paraId="6029394B" w14:textId="77777777" w:rsidR="00917E92" w:rsidRPr="00DD7E1A" w:rsidRDefault="008640BE" w:rsidP="00521C14">
            <w:pPr>
              <w:pStyle w:val="TableParagraph"/>
              <w:spacing w:line="225" w:lineRule="exact"/>
              <w:ind w:left="448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2.</w:t>
            </w:r>
            <w:r w:rsidR="00917E92" w:rsidRPr="00DD7E1A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917E92" w:rsidRPr="00DD7E1A">
              <w:rPr>
                <w:sz w:val="20"/>
              </w:rPr>
              <w:t>Comercial</w:t>
            </w:r>
          </w:p>
        </w:tc>
        <w:tc>
          <w:tcPr>
            <w:tcW w:w="2725" w:type="dxa"/>
          </w:tcPr>
          <w:p w14:paraId="2887C9D7" w14:textId="77777777" w:rsidR="00917E92" w:rsidRPr="00DD7E1A" w:rsidRDefault="008640BE" w:rsidP="00521C14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DD7E1A">
              <w:rPr>
                <w:sz w:val="20"/>
              </w:rPr>
              <w:t>1.0 Mensual</w:t>
            </w:r>
          </w:p>
        </w:tc>
      </w:tr>
    </w:tbl>
    <w:p w14:paraId="30499F6E" w14:textId="77777777" w:rsidR="00917E92" w:rsidRPr="00DD7E1A" w:rsidRDefault="00917E92" w:rsidP="00917E92">
      <w:pPr>
        <w:pStyle w:val="Textoindependiente"/>
        <w:spacing w:before="6"/>
        <w:rPr>
          <w:sz w:val="16"/>
        </w:rPr>
      </w:pPr>
    </w:p>
    <w:tbl>
      <w:tblPr>
        <w:tblStyle w:val="TableNormal"/>
        <w:tblW w:w="927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725"/>
      </w:tblGrid>
      <w:tr w:rsidR="00917E92" w:rsidRPr="00DD7E1A" w14:paraId="5C32A011" w14:textId="77777777" w:rsidTr="00521C14">
        <w:trPr>
          <w:trHeight w:val="345"/>
        </w:trPr>
        <w:tc>
          <w:tcPr>
            <w:tcW w:w="6546" w:type="dxa"/>
          </w:tcPr>
          <w:p w14:paraId="13760206" w14:textId="77777777" w:rsidR="00917E92" w:rsidRPr="00DD7E1A" w:rsidRDefault="008640BE" w:rsidP="00521C14">
            <w:pPr>
              <w:pStyle w:val="TableParagraph"/>
              <w:spacing w:line="225" w:lineRule="exact"/>
              <w:ind w:left="724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3</w:t>
            </w:r>
            <w:r w:rsidR="00917E92" w:rsidRPr="00DD7E1A">
              <w:rPr>
                <w:rFonts w:ascii="Arial"/>
                <w:b/>
                <w:sz w:val="20"/>
              </w:rPr>
              <w:t>.</w:t>
            </w:r>
            <w:r w:rsidR="00917E92" w:rsidRPr="00DD7E1A">
              <w:rPr>
                <w:sz w:val="20"/>
              </w:rPr>
              <w:t>-Hotele</w:t>
            </w:r>
            <w:r w:rsidR="005962EF" w:rsidRPr="00DD7E1A">
              <w:rPr>
                <w:sz w:val="20"/>
              </w:rPr>
              <w:t>s, moteles, condominios, etc.</w:t>
            </w:r>
            <w:r w:rsidR="00917E92" w:rsidRPr="00DD7E1A">
              <w:rPr>
                <w:spacing w:val="-3"/>
                <w:sz w:val="20"/>
              </w:rPr>
              <w:t xml:space="preserve"> </w:t>
            </w:r>
            <w:r w:rsidR="00643495" w:rsidRPr="00DD7E1A">
              <w:rPr>
                <w:sz w:val="20"/>
              </w:rPr>
              <w:t>hasta 10 habitaciones</w:t>
            </w:r>
            <w:r w:rsidR="00917E92" w:rsidRPr="00DD7E1A">
              <w:rPr>
                <w:sz w:val="20"/>
              </w:rPr>
              <w:t xml:space="preserve"> por</w:t>
            </w:r>
            <w:r w:rsidR="00917E92" w:rsidRPr="00DD7E1A">
              <w:rPr>
                <w:spacing w:val="-2"/>
                <w:sz w:val="20"/>
              </w:rPr>
              <w:t xml:space="preserve"> </w:t>
            </w:r>
            <w:r w:rsidR="0091231E" w:rsidRPr="00DD7E1A">
              <w:rPr>
                <w:sz w:val="20"/>
              </w:rPr>
              <w:t>habitación</w:t>
            </w:r>
          </w:p>
        </w:tc>
        <w:tc>
          <w:tcPr>
            <w:tcW w:w="2725" w:type="dxa"/>
          </w:tcPr>
          <w:p w14:paraId="31386976" w14:textId="77777777" w:rsidR="00917E92" w:rsidRPr="00DD7E1A" w:rsidRDefault="008640BE" w:rsidP="00521C14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1.0</w:t>
            </w:r>
            <w:r w:rsidR="00917E92" w:rsidRPr="00DD7E1A">
              <w:rPr>
                <w:sz w:val="20"/>
              </w:rPr>
              <w:t xml:space="preserve"> Mensual</w:t>
            </w:r>
          </w:p>
        </w:tc>
      </w:tr>
      <w:tr w:rsidR="0091231E" w:rsidRPr="00DD7E1A" w14:paraId="0ACE033C" w14:textId="77777777" w:rsidTr="00521C14">
        <w:trPr>
          <w:trHeight w:val="345"/>
        </w:trPr>
        <w:tc>
          <w:tcPr>
            <w:tcW w:w="6546" w:type="dxa"/>
          </w:tcPr>
          <w:p w14:paraId="1D33A1F7" w14:textId="77777777" w:rsidR="0091231E" w:rsidRPr="00DD7E1A" w:rsidRDefault="008640BE" w:rsidP="00521C14">
            <w:pPr>
              <w:pStyle w:val="TableParagraph"/>
              <w:spacing w:line="225" w:lineRule="exact"/>
              <w:ind w:left="724"/>
              <w:rPr>
                <w:rFonts w:ascii="Arial"/>
                <w:b/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4</w:t>
            </w:r>
            <w:r w:rsidR="0091231E" w:rsidRPr="00DD7E1A">
              <w:rPr>
                <w:rFonts w:ascii="Arial"/>
                <w:b/>
                <w:sz w:val="20"/>
              </w:rPr>
              <w:t>.-</w:t>
            </w:r>
            <w:r w:rsidR="0091231E" w:rsidRPr="00DD7E1A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5962EF" w:rsidRPr="00DD7E1A">
              <w:rPr>
                <w:sz w:val="20"/>
              </w:rPr>
              <w:t>Hoteles, moteles, condominios, etc.</w:t>
            </w:r>
            <w:r w:rsidR="005962EF" w:rsidRPr="00DD7E1A">
              <w:rPr>
                <w:spacing w:val="1"/>
                <w:sz w:val="20"/>
              </w:rPr>
              <w:t xml:space="preserve"> más de 10</w:t>
            </w:r>
            <w:r w:rsidR="0091231E" w:rsidRPr="00DD7E1A">
              <w:rPr>
                <w:spacing w:val="1"/>
                <w:sz w:val="20"/>
              </w:rPr>
              <w:t xml:space="preserve"> hasta 40 habitaciones </w:t>
            </w:r>
            <w:r w:rsidR="0091231E" w:rsidRPr="00DD7E1A">
              <w:rPr>
                <w:sz w:val="20"/>
              </w:rPr>
              <w:t>por</w:t>
            </w:r>
            <w:r w:rsidR="0091231E" w:rsidRPr="00DD7E1A">
              <w:rPr>
                <w:spacing w:val="-2"/>
                <w:sz w:val="20"/>
              </w:rPr>
              <w:t xml:space="preserve"> </w:t>
            </w:r>
            <w:r w:rsidR="0091231E" w:rsidRPr="00DD7E1A">
              <w:rPr>
                <w:sz w:val="20"/>
              </w:rPr>
              <w:t>habitación</w:t>
            </w:r>
          </w:p>
        </w:tc>
        <w:tc>
          <w:tcPr>
            <w:tcW w:w="2725" w:type="dxa"/>
          </w:tcPr>
          <w:p w14:paraId="60D948E2" w14:textId="77777777" w:rsidR="0091231E" w:rsidRPr="00DD7E1A" w:rsidRDefault="008640BE" w:rsidP="00521C14">
            <w:pPr>
              <w:pStyle w:val="TableParagraph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1.5</w:t>
            </w:r>
            <w:r w:rsidR="0091231E" w:rsidRPr="00DD7E1A">
              <w:rPr>
                <w:sz w:val="20"/>
              </w:rPr>
              <w:t xml:space="preserve"> Mensual</w:t>
            </w:r>
          </w:p>
        </w:tc>
      </w:tr>
      <w:tr w:rsidR="00917E92" w:rsidRPr="00DD7E1A" w14:paraId="543172CF" w14:textId="77777777" w:rsidTr="00521C14">
        <w:trPr>
          <w:trHeight w:val="345"/>
        </w:trPr>
        <w:tc>
          <w:tcPr>
            <w:tcW w:w="6546" w:type="dxa"/>
          </w:tcPr>
          <w:p w14:paraId="1C5ED550" w14:textId="77777777" w:rsidR="00917E92" w:rsidRPr="00DD7E1A" w:rsidRDefault="008640BE" w:rsidP="0091231E">
            <w:pPr>
              <w:pStyle w:val="TableParagraph"/>
              <w:spacing w:line="225" w:lineRule="exact"/>
              <w:ind w:left="724"/>
              <w:rPr>
                <w:spacing w:val="1"/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5</w:t>
            </w:r>
            <w:r w:rsidR="00917E92" w:rsidRPr="00DD7E1A">
              <w:rPr>
                <w:rFonts w:ascii="Arial"/>
                <w:b/>
                <w:sz w:val="20"/>
              </w:rPr>
              <w:t>.-</w:t>
            </w:r>
            <w:r w:rsidR="00917E92" w:rsidRPr="00DD7E1A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917E92" w:rsidRPr="00DD7E1A">
              <w:rPr>
                <w:sz w:val="20"/>
              </w:rPr>
              <w:t>Hotele</w:t>
            </w:r>
            <w:r w:rsidR="005962EF" w:rsidRPr="00DD7E1A">
              <w:rPr>
                <w:sz w:val="20"/>
              </w:rPr>
              <w:t>s, moteles, condominios, etc.</w:t>
            </w:r>
            <w:r w:rsidR="00917E92" w:rsidRPr="00DD7E1A">
              <w:rPr>
                <w:spacing w:val="1"/>
                <w:sz w:val="20"/>
              </w:rPr>
              <w:t xml:space="preserve"> </w:t>
            </w:r>
            <w:r w:rsidR="00643495" w:rsidRPr="00DD7E1A">
              <w:rPr>
                <w:spacing w:val="1"/>
                <w:sz w:val="20"/>
              </w:rPr>
              <w:t>m</w:t>
            </w:r>
            <w:r w:rsidR="0091231E" w:rsidRPr="00DD7E1A">
              <w:rPr>
                <w:spacing w:val="1"/>
                <w:sz w:val="20"/>
              </w:rPr>
              <w:t>á</w:t>
            </w:r>
            <w:r w:rsidR="00643495" w:rsidRPr="00DD7E1A">
              <w:rPr>
                <w:spacing w:val="1"/>
                <w:sz w:val="20"/>
              </w:rPr>
              <w:t xml:space="preserve">s de </w:t>
            </w:r>
            <w:r w:rsidR="0091231E" w:rsidRPr="00DD7E1A">
              <w:rPr>
                <w:spacing w:val="1"/>
                <w:sz w:val="20"/>
              </w:rPr>
              <w:t>4</w:t>
            </w:r>
            <w:r w:rsidR="00643495" w:rsidRPr="00DD7E1A">
              <w:rPr>
                <w:spacing w:val="1"/>
                <w:sz w:val="20"/>
              </w:rPr>
              <w:t>0 habitaciones</w:t>
            </w:r>
          </w:p>
        </w:tc>
        <w:tc>
          <w:tcPr>
            <w:tcW w:w="2725" w:type="dxa"/>
          </w:tcPr>
          <w:p w14:paraId="7D2A2098" w14:textId="77777777" w:rsidR="00917E92" w:rsidRPr="00DD7E1A" w:rsidRDefault="00533221" w:rsidP="00521C14">
            <w:pPr>
              <w:pStyle w:val="TableParagraph"/>
              <w:ind w:right="1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184.</w:t>
            </w:r>
            <w:r w:rsidR="00917E92" w:rsidRPr="00DD7E1A">
              <w:rPr>
                <w:sz w:val="20"/>
              </w:rPr>
              <w:t>05 Mensual</w:t>
            </w:r>
          </w:p>
        </w:tc>
      </w:tr>
      <w:tr w:rsidR="00917E92" w:rsidRPr="00DD7E1A" w14:paraId="458AA96C" w14:textId="77777777" w:rsidTr="00521C14">
        <w:trPr>
          <w:trHeight w:val="345"/>
        </w:trPr>
        <w:tc>
          <w:tcPr>
            <w:tcW w:w="6546" w:type="dxa"/>
          </w:tcPr>
          <w:p w14:paraId="080E5854" w14:textId="77777777" w:rsidR="00917E92" w:rsidRPr="00DD7E1A" w:rsidRDefault="008640BE" w:rsidP="00521C14">
            <w:pPr>
              <w:pStyle w:val="TableParagraph"/>
              <w:spacing w:line="225" w:lineRule="exact"/>
              <w:ind w:left="448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 xml:space="preserve">     </w:t>
            </w:r>
            <w:r w:rsidRPr="00DD7E1A">
              <w:rPr>
                <w:b/>
                <w:bCs/>
                <w:sz w:val="20"/>
              </w:rPr>
              <w:t>6.-</w:t>
            </w:r>
            <w:r w:rsidRPr="00DD7E1A">
              <w:rPr>
                <w:sz w:val="20"/>
              </w:rPr>
              <w:t>I</w:t>
            </w:r>
            <w:r w:rsidR="00917E92" w:rsidRPr="00DD7E1A">
              <w:rPr>
                <w:sz w:val="20"/>
              </w:rPr>
              <w:t>ndustrial</w:t>
            </w:r>
          </w:p>
        </w:tc>
        <w:tc>
          <w:tcPr>
            <w:tcW w:w="2725" w:type="dxa"/>
          </w:tcPr>
          <w:p w14:paraId="295F3BED" w14:textId="77777777" w:rsidR="00917E92" w:rsidRPr="00DD7E1A" w:rsidRDefault="008640BE" w:rsidP="00521C14">
            <w:pPr>
              <w:pStyle w:val="TableParagraph"/>
              <w:spacing w:line="240" w:lineRule="auto"/>
              <w:jc w:val="center"/>
              <w:rPr>
                <w:rFonts w:ascii="Times New Roman"/>
                <w:sz w:val="18"/>
              </w:rPr>
            </w:pPr>
            <w:r w:rsidRPr="00DD7E1A">
              <w:rPr>
                <w:sz w:val="20"/>
              </w:rPr>
              <w:t>100.0 Mensual</w:t>
            </w:r>
          </w:p>
        </w:tc>
      </w:tr>
      <w:tr w:rsidR="00917E92" w:rsidRPr="00DD7E1A" w14:paraId="30823C41" w14:textId="77777777" w:rsidTr="00521C14">
        <w:trPr>
          <w:trHeight w:val="345"/>
        </w:trPr>
        <w:tc>
          <w:tcPr>
            <w:tcW w:w="6546" w:type="dxa"/>
          </w:tcPr>
          <w:p w14:paraId="73926228" w14:textId="77777777" w:rsidR="00917E92" w:rsidRPr="00DD7E1A" w:rsidRDefault="008640BE" w:rsidP="00521C14">
            <w:pPr>
              <w:pStyle w:val="TableParagraph"/>
              <w:spacing w:line="225" w:lineRule="exact"/>
              <w:ind w:left="448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b</w:t>
            </w:r>
            <w:r w:rsidR="00917E92" w:rsidRPr="00DD7E1A">
              <w:rPr>
                <w:rFonts w:ascii="Arial" w:hAnsi="Arial"/>
                <w:b/>
                <w:sz w:val="20"/>
              </w:rPr>
              <w:t>)</w:t>
            </w:r>
            <w:r w:rsidR="00917E92" w:rsidRPr="00DD7E1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917E92" w:rsidRPr="00DD7E1A">
              <w:rPr>
                <w:sz w:val="20"/>
              </w:rPr>
              <w:t>Limpieza</w:t>
            </w:r>
            <w:r w:rsidR="00917E92" w:rsidRPr="00DD7E1A">
              <w:rPr>
                <w:spacing w:val="1"/>
                <w:sz w:val="20"/>
              </w:rPr>
              <w:t xml:space="preserve"> </w:t>
            </w:r>
            <w:r w:rsidR="00917E92" w:rsidRPr="00DD7E1A">
              <w:rPr>
                <w:sz w:val="20"/>
              </w:rPr>
              <w:t>y</w:t>
            </w:r>
            <w:r w:rsidR="00917E92" w:rsidRPr="00DD7E1A">
              <w:rPr>
                <w:spacing w:val="-5"/>
                <w:sz w:val="20"/>
              </w:rPr>
              <w:t xml:space="preserve"> </w:t>
            </w:r>
            <w:r w:rsidR="00917E92" w:rsidRPr="00DD7E1A">
              <w:rPr>
                <w:sz w:val="20"/>
              </w:rPr>
              <w:t>desmonte</w:t>
            </w:r>
            <w:r w:rsidR="00917E92" w:rsidRPr="00DD7E1A">
              <w:rPr>
                <w:spacing w:val="-3"/>
                <w:sz w:val="20"/>
              </w:rPr>
              <w:t xml:space="preserve"> </w:t>
            </w:r>
            <w:r w:rsidR="00917E92" w:rsidRPr="00DD7E1A">
              <w:rPr>
                <w:sz w:val="20"/>
              </w:rPr>
              <w:t>de</w:t>
            </w:r>
            <w:r w:rsidR="00917E92" w:rsidRPr="00DD7E1A">
              <w:rPr>
                <w:spacing w:val="-1"/>
                <w:sz w:val="20"/>
              </w:rPr>
              <w:t xml:space="preserve"> </w:t>
            </w:r>
            <w:r w:rsidR="00917E92" w:rsidRPr="00DD7E1A">
              <w:rPr>
                <w:sz w:val="20"/>
              </w:rPr>
              <w:t>terrenos</w:t>
            </w:r>
            <w:r w:rsidR="00917E92" w:rsidRPr="00DD7E1A">
              <w:rPr>
                <w:spacing w:val="-3"/>
                <w:sz w:val="20"/>
              </w:rPr>
              <w:t xml:space="preserve"> </w:t>
            </w:r>
            <w:r w:rsidR="00917E92" w:rsidRPr="00DD7E1A">
              <w:rPr>
                <w:sz w:val="20"/>
              </w:rPr>
              <w:t>baldíos</w:t>
            </w:r>
          </w:p>
        </w:tc>
        <w:tc>
          <w:tcPr>
            <w:tcW w:w="2725" w:type="dxa"/>
          </w:tcPr>
          <w:p w14:paraId="51CC9523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0.19 m2</w:t>
            </w:r>
          </w:p>
        </w:tc>
      </w:tr>
    </w:tbl>
    <w:p w14:paraId="0F4E499B" w14:textId="77777777" w:rsidR="00917E92" w:rsidRPr="00DD7E1A" w:rsidRDefault="00917E92" w:rsidP="00917E92">
      <w:pPr>
        <w:pStyle w:val="Textoindependiente"/>
        <w:spacing w:before="8"/>
        <w:rPr>
          <w:sz w:val="11"/>
        </w:rPr>
      </w:pPr>
    </w:p>
    <w:p w14:paraId="496A776E" w14:textId="77777777" w:rsidR="00917E92" w:rsidRPr="00DD7E1A" w:rsidRDefault="00917E92" w:rsidP="00917E92">
      <w:pPr>
        <w:pStyle w:val="Textoindependiente"/>
        <w:spacing w:before="93" w:line="357" w:lineRule="auto"/>
        <w:ind w:left="222" w:right="514"/>
        <w:jc w:val="both"/>
      </w:pPr>
      <w:r w:rsidRPr="00DD7E1A">
        <w:t>Aquellos predios que formen parte de algún programa de escrituración de la vivienda a personas de</w:t>
      </w:r>
      <w:r w:rsidRPr="00DD7E1A">
        <w:rPr>
          <w:spacing w:val="1"/>
        </w:rPr>
        <w:t xml:space="preserve"> </w:t>
      </w:r>
      <w:r w:rsidRPr="00DD7E1A">
        <w:t>escasos</w:t>
      </w:r>
      <w:r w:rsidRPr="00DD7E1A">
        <w:rPr>
          <w:spacing w:val="-1"/>
        </w:rPr>
        <w:t xml:space="preserve"> </w:t>
      </w:r>
      <w:r w:rsidRPr="00DD7E1A">
        <w:t>recursos,</w:t>
      </w:r>
      <w:r w:rsidRPr="00DD7E1A">
        <w:rPr>
          <w:spacing w:val="-1"/>
        </w:rPr>
        <w:t xml:space="preserve"> </w:t>
      </w:r>
      <w:r w:rsidRPr="00DD7E1A">
        <w:t>quedarán</w:t>
      </w:r>
      <w:r w:rsidRPr="00DD7E1A">
        <w:rPr>
          <w:spacing w:val="-1"/>
        </w:rPr>
        <w:t xml:space="preserve"> </w:t>
      </w:r>
      <w:r w:rsidRPr="00DD7E1A">
        <w:t>libres del pago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recolección</w:t>
      </w:r>
      <w:r w:rsidRPr="00DD7E1A">
        <w:rPr>
          <w:spacing w:val="-2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basura.</w:t>
      </w:r>
    </w:p>
    <w:p w14:paraId="147492AD" w14:textId="77777777" w:rsidR="00917E92" w:rsidRPr="00DD7E1A" w:rsidRDefault="00917E92" w:rsidP="00917E92">
      <w:pPr>
        <w:pStyle w:val="Textoindependiente"/>
        <w:spacing w:before="2"/>
      </w:pPr>
    </w:p>
    <w:p w14:paraId="572BB6E9" w14:textId="77777777" w:rsidR="00917E92" w:rsidRPr="00DD7E1A" w:rsidRDefault="00917E92" w:rsidP="00917E92">
      <w:pPr>
        <w:pStyle w:val="Textoindependiente"/>
        <w:spacing w:line="362" w:lineRule="auto"/>
        <w:ind w:left="222" w:right="525"/>
        <w:jc w:val="both"/>
      </w:pPr>
      <w:r w:rsidRPr="00DD7E1A">
        <w:rPr>
          <w:rFonts w:ascii="Arial" w:hAnsi="Arial"/>
          <w:b/>
        </w:rPr>
        <w:t xml:space="preserve">Artículo 32.- </w:t>
      </w:r>
      <w:r w:rsidRPr="00DD7E1A">
        <w:t>El derecho por el uso de basureros propiedad del Municipio se causará y cobrará de</w:t>
      </w:r>
      <w:r w:rsidRPr="00DD7E1A">
        <w:rPr>
          <w:spacing w:val="1"/>
        </w:rPr>
        <w:t xml:space="preserve"> </w:t>
      </w:r>
      <w:r w:rsidRPr="00DD7E1A">
        <w:t>acuerdo a</w:t>
      </w:r>
      <w:r w:rsidRPr="00DD7E1A">
        <w:rPr>
          <w:spacing w:val="-1"/>
        </w:rPr>
        <w:t xml:space="preserve"> </w:t>
      </w:r>
      <w:r w:rsidRPr="00DD7E1A">
        <w:t>la</w:t>
      </w:r>
      <w:r w:rsidRPr="00DD7E1A">
        <w:rPr>
          <w:spacing w:val="-1"/>
        </w:rPr>
        <w:t xml:space="preserve"> </w:t>
      </w:r>
      <w:r w:rsidRPr="00DD7E1A">
        <w:t>siguiente</w:t>
      </w:r>
      <w:r w:rsidRPr="00DD7E1A">
        <w:rPr>
          <w:spacing w:val="1"/>
        </w:rPr>
        <w:t xml:space="preserve"> </w:t>
      </w:r>
      <w:r w:rsidRPr="00DD7E1A">
        <w:t>clasificación:</w:t>
      </w:r>
    </w:p>
    <w:p w14:paraId="4314EE19" w14:textId="77777777" w:rsidR="00917E92" w:rsidRPr="00DD7E1A" w:rsidRDefault="00917E92" w:rsidP="00917E92">
      <w:pPr>
        <w:pStyle w:val="Textoindependiente"/>
      </w:pPr>
    </w:p>
    <w:tbl>
      <w:tblPr>
        <w:tblStyle w:val="TableNormal"/>
        <w:tblW w:w="927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2773"/>
      </w:tblGrid>
      <w:tr w:rsidR="00917E92" w:rsidRPr="00DD7E1A" w14:paraId="71EF1773" w14:textId="77777777" w:rsidTr="00521C14">
        <w:trPr>
          <w:trHeight w:val="345"/>
        </w:trPr>
        <w:tc>
          <w:tcPr>
            <w:tcW w:w="6498" w:type="dxa"/>
          </w:tcPr>
          <w:p w14:paraId="14FF0CAD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jc w:val="center"/>
              <w:rPr>
                <w:rFonts w:ascii="Arial"/>
                <w:b/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CLASIFICACI</w:t>
            </w:r>
            <w:r w:rsidRPr="00DD7E1A">
              <w:rPr>
                <w:rFonts w:ascii="Arial"/>
                <w:b/>
                <w:sz w:val="20"/>
              </w:rPr>
              <w:t>Ó</w:t>
            </w:r>
            <w:r w:rsidRPr="00DD7E1A">
              <w:rPr>
                <w:rFonts w:ascii="Arial"/>
                <w:b/>
                <w:sz w:val="20"/>
              </w:rPr>
              <w:t>N</w:t>
            </w:r>
          </w:p>
        </w:tc>
        <w:tc>
          <w:tcPr>
            <w:tcW w:w="2773" w:type="dxa"/>
          </w:tcPr>
          <w:p w14:paraId="1796094A" w14:textId="77777777" w:rsidR="00917E92" w:rsidRPr="00DD7E1A" w:rsidRDefault="00917E92" w:rsidP="00521C14">
            <w:pPr>
              <w:pStyle w:val="TableParagraph"/>
              <w:ind w:right="1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UNIDAD DE MEDIDA DE ACTUALIZACIÓN (UMA)</w:t>
            </w:r>
          </w:p>
        </w:tc>
      </w:tr>
      <w:tr w:rsidR="00917E92" w:rsidRPr="00DD7E1A" w14:paraId="30DE3E5F" w14:textId="77777777" w:rsidTr="00521C14">
        <w:trPr>
          <w:trHeight w:val="345"/>
        </w:trPr>
        <w:tc>
          <w:tcPr>
            <w:tcW w:w="6498" w:type="dxa"/>
          </w:tcPr>
          <w:p w14:paraId="7C638020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I.-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Basura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domiciliaria</w:t>
            </w:r>
            <w:r w:rsidR="00EA0651" w:rsidRPr="00DD7E1A">
              <w:rPr>
                <w:sz w:val="20"/>
              </w:rPr>
              <w:t xml:space="preserve"> en bolsas de 1.20 x </w:t>
            </w:r>
            <w:r w:rsidR="00D62537" w:rsidRPr="00DD7E1A">
              <w:rPr>
                <w:sz w:val="20"/>
              </w:rPr>
              <w:t>0.</w:t>
            </w:r>
            <w:r w:rsidR="00EA0651" w:rsidRPr="00DD7E1A">
              <w:rPr>
                <w:sz w:val="20"/>
              </w:rPr>
              <w:t>90</w:t>
            </w:r>
            <w:r w:rsidR="00D62537" w:rsidRPr="00DD7E1A">
              <w:rPr>
                <w:sz w:val="20"/>
              </w:rPr>
              <w:t xml:space="preserve"> metros</w:t>
            </w:r>
          </w:p>
        </w:tc>
        <w:tc>
          <w:tcPr>
            <w:tcW w:w="2773" w:type="dxa"/>
          </w:tcPr>
          <w:p w14:paraId="1037344E" w14:textId="77777777" w:rsidR="00917E92" w:rsidRPr="00DD7E1A" w:rsidRDefault="00917E92" w:rsidP="00521C14">
            <w:pPr>
              <w:pStyle w:val="TableParagraph"/>
              <w:ind w:right="1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</w:t>
            </w:r>
            <w:r w:rsidR="00D62537" w:rsidRPr="00DD7E1A">
              <w:rPr>
                <w:sz w:val="20"/>
              </w:rPr>
              <w:t>14</w:t>
            </w:r>
            <w:r w:rsidRPr="00DD7E1A">
              <w:rPr>
                <w:sz w:val="20"/>
              </w:rPr>
              <w:t xml:space="preserve"> por</w:t>
            </w:r>
            <w:r w:rsidR="00D62537" w:rsidRPr="00DD7E1A">
              <w:rPr>
                <w:sz w:val="20"/>
              </w:rPr>
              <w:t xml:space="preserve"> bolsa </w:t>
            </w:r>
            <w:r w:rsidR="00EA0651" w:rsidRPr="00DD7E1A">
              <w:rPr>
                <w:sz w:val="20"/>
              </w:rPr>
              <w:t xml:space="preserve"> </w:t>
            </w:r>
            <w:r w:rsidRPr="00DD7E1A">
              <w:rPr>
                <w:sz w:val="20"/>
              </w:rPr>
              <w:t xml:space="preserve"> </w:t>
            </w:r>
          </w:p>
        </w:tc>
      </w:tr>
      <w:tr w:rsidR="00917E92" w:rsidRPr="00DD7E1A" w14:paraId="437FA91D" w14:textId="77777777" w:rsidTr="00521C14">
        <w:trPr>
          <w:trHeight w:val="345"/>
        </w:trPr>
        <w:tc>
          <w:tcPr>
            <w:tcW w:w="6498" w:type="dxa"/>
          </w:tcPr>
          <w:p w14:paraId="590B9887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II.-</w:t>
            </w:r>
            <w:r w:rsidRPr="00DD7E1A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Desechos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orgánicos</w:t>
            </w:r>
            <w:r w:rsidR="00D62537" w:rsidRPr="00DD7E1A">
              <w:rPr>
                <w:sz w:val="20"/>
              </w:rPr>
              <w:t xml:space="preserve"> en bolsas de 1.20 x 0.90 metros</w:t>
            </w:r>
          </w:p>
        </w:tc>
        <w:tc>
          <w:tcPr>
            <w:tcW w:w="2773" w:type="dxa"/>
          </w:tcPr>
          <w:p w14:paraId="2CE760F7" w14:textId="77777777" w:rsidR="00917E92" w:rsidRPr="00DD7E1A" w:rsidRDefault="00917E92" w:rsidP="00521C14">
            <w:pPr>
              <w:pStyle w:val="TableParagraph"/>
              <w:ind w:right="1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0.46 por </w:t>
            </w:r>
            <w:r w:rsidR="00D62537" w:rsidRPr="00DD7E1A">
              <w:rPr>
                <w:sz w:val="20"/>
              </w:rPr>
              <w:t>bolsa</w:t>
            </w:r>
          </w:p>
        </w:tc>
      </w:tr>
      <w:tr w:rsidR="00917E92" w:rsidRPr="00DD7E1A" w14:paraId="06BA781A" w14:textId="77777777" w:rsidTr="00521C14">
        <w:trPr>
          <w:trHeight w:val="345"/>
        </w:trPr>
        <w:tc>
          <w:tcPr>
            <w:tcW w:w="6498" w:type="dxa"/>
          </w:tcPr>
          <w:p w14:paraId="13879F05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III.-</w:t>
            </w:r>
            <w:r w:rsidRPr="00DD7E1A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DD7E1A">
              <w:rPr>
                <w:sz w:val="20"/>
              </w:rPr>
              <w:t>Desechos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industriales</w:t>
            </w:r>
            <w:r w:rsidR="00D62537" w:rsidRPr="00DD7E1A">
              <w:rPr>
                <w:sz w:val="20"/>
              </w:rPr>
              <w:t xml:space="preserve"> en bolsas de 1.20 x 0.90 metros</w:t>
            </w:r>
          </w:p>
        </w:tc>
        <w:tc>
          <w:tcPr>
            <w:tcW w:w="2773" w:type="dxa"/>
          </w:tcPr>
          <w:p w14:paraId="54EC425B" w14:textId="77777777" w:rsidR="00917E92" w:rsidRPr="00DD7E1A" w:rsidRDefault="00917E92" w:rsidP="00521C14">
            <w:pPr>
              <w:pStyle w:val="TableParagraph"/>
              <w:ind w:right="1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0.46 por </w:t>
            </w:r>
            <w:r w:rsidR="00D62537" w:rsidRPr="00DD7E1A">
              <w:rPr>
                <w:sz w:val="20"/>
              </w:rPr>
              <w:t>bolsa</w:t>
            </w:r>
          </w:p>
        </w:tc>
      </w:tr>
    </w:tbl>
    <w:p w14:paraId="3A9E2528" w14:textId="77777777" w:rsidR="00917E92" w:rsidRPr="00DD7E1A" w:rsidRDefault="00917E92" w:rsidP="00917E92">
      <w:pPr>
        <w:pStyle w:val="Textoindependiente"/>
        <w:spacing w:before="6"/>
        <w:rPr>
          <w:sz w:val="29"/>
        </w:rPr>
      </w:pPr>
    </w:p>
    <w:p w14:paraId="600453B5" w14:textId="77777777" w:rsidR="00917E92" w:rsidRPr="00DD7E1A" w:rsidRDefault="00917E92" w:rsidP="00917E92">
      <w:pPr>
        <w:spacing w:before="1"/>
        <w:ind w:left="1989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V</w:t>
      </w:r>
    </w:p>
    <w:p w14:paraId="210C4157" w14:textId="77777777" w:rsidR="00917E92" w:rsidRPr="00DD7E1A" w:rsidRDefault="00917E92" w:rsidP="00917E92">
      <w:pPr>
        <w:spacing w:before="116"/>
        <w:ind w:left="1986" w:right="2286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Derechos</w:t>
      </w:r>
      <w:r w:rsidRPr="00DD7E1A">
        <w:rPr>
          <w:rFonts w:ascii="Arial"/>
          <w:b/>
          <w:spacing w:val="-5"/>
          <w:sz w:val="20"/>
        </w:rPr>
        <w:t xml:space="preserve"> </w:t>
      </w:r>
      <w:r w:rsidRPr="00DD7E1A">
        <w:rPr>
          <w:rFonts w:ascii="Arial"/>
          <w:b/>
          <w:sz w:val="20"/>
        </w:rPr>
        <w:t>por</w:t>
      </w:r>
      <w:r w:rsidRPr="00DD7E1A">
        <w:rPr>
          <w:rFonts w:ascii="Arial"/>
          <w:b/>
          <w:spacing w:val="-2"/>
          <w:sz w:val="20"/>
        </w:rPr>
        <w:t xml:space="preserve"> </w:t>
      </w:r>
      <w:r w:rsidRPr="00DD7E1A">
        <w:rPr>
          <w:rFonts w:ascii="Arial"/>
          <w:b/>
          <w:sz w:val="20"/>
        </w:rPr>
        <w:t>Servicios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de Agua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Potable</w:t>
      </w:r>
    </w:p>
    <w:p w14:paraId="6E33605F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29"/>
        </w:rPr>
      </w:pPr>
    </w:p>
    <w:p w14:paraId="44051E70" w14:textId="77777777" w:rsidR="00917E92" w:rsidRPr="00DD7E1A" w:rsidRDefault="00917E92" w:rsidP="00917E92">
      <w:pPr>
        <w:pStyle w:val="Textoindependiente"/>
        <w:spacing w:line="362" w:lineRule="auto"/>
        <w:ind w:left="222" w:right="516"/>
        <w:jc w:val="both"/>
      </w:pPr>
      <w:r w:rsidRPr="00DD7E1A">
        <w:rPr>
          <w:rFonts w:ascii="Arial" w:hAnsi="Arial"/>
          <w:b/>
        </w:rPr>
        <w:t xml:space="preserve">Artículo 33.- </w:t>
      </w:r>
      <w:r w:rsidRPr="00DD7E1A">
        <w:t>Los propietarios de predios que cuenten con aparatos de medición, pagarán una tarifa</w:t>
      </w:r>
      <w:r w:rsidRPr="00DD7E1A">
        <w:rPr>
          <w:spacing w:val="1"/>
        </w:rPr>
        <w:t xml:space="preserve"> </w:t>
      </w:r>
      <w:r w:rsidRPr="00DD7E1A">
        <w:t>mensual con base en el consumo por m3 de agua del período. Si no cuentan con medidores, se pagarán</w:t>
      </w:r>
      <w:r w:rsidRPr="00DD7E1A">
        <w:rPr>
          <w:spacing w:val="1"/>
        </w:rPr>
        <w:t xml:space="preserve"> </w:t>
      </w:r>
      <w:r w:rsidRPr="00DD7E1A">
        <w:t>cuotas</w:t>
      </w:r>
      <w:r w:rsidRPr="00DD7E1A">
        <w:rPr>
          <w:spacing w:val="-1"/>
        </w:rPr>
        <w:t xml:space="preserve"> </w:t>
      </w:r>
      <w:r w:rsidRPr="00DD7E1A">
        <w:t>mensuales</w:t>
      </w:r>
      <w:r w:rsidRPr="00DD7E1A">
        <w:rPr>
          <w:spacing w:val="-1"/>
        </w:rPr>
        <w:t xml:space="preserve"> </w:t>
      </w:r>
      <w:r w:rsidRPr="00DD7E1A">
        <w:t>por consumo, de acuerdo a las siguientes tarifas:</w:t>
      </w:r>
    </w:p>
    <w:p w14:paraId="136D872E" w14:textId="77777777" w:rsidR="00917E92" w:rsidRPr="00DD7E1A" w:rsidRDefault="00917E92" w:rsidP="00917E92">
      <w:pPr>
        <w:pStyle w:val="Textoindependiente"/>
        <w:spacing w:before="10"/>
        <w:rPr>
          <w:sz w:val="29"/>
        </w:rPr>
      </w:pPr>
    </w:p>
    <w:tbl>
      <w:tblPr>
        <w:tblStyle w:val="TableNormal"/>
        <w:tblW w:w="927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7"/>
        <w:gridCol w:w="2694"/>
      </w:tblGrid>
      <w:tr w:rsidR="00917E92" w:rsidRPr="00DD7E1A" w14:paraId="69E1BAA9" w14:textId="77777777" w:rsidTr="00521C14">
        <w:trPr>
          <w:trHeight w:val="345"/>
        </w:trPr>
        <w:tc>
          <w:tcPr>
            <w:tcW w:w="6577" w:type="dxa"/>
          </w:tcPr>
          <w:p w14:paraId="6BE7B70A" w14:textId="77777777" w:rsidR="00917E92" w:rsidRPr="00DD7E1A" w:rsidRDefault="00917E92" w:rsidP="00521C14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lastRenderedPageBreak/>
              <w:t>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Doméstico</w:t>
            </w:r>
          </w:p>
        </w:tc>
        <w:tc>
          <w:tcPr>
            <w:tcW w:w="2694" w:type="dxa"/>
          </w:tcPr>
          <w:p w14:paraId="3365F7D7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$50.00</w:t>
            </w:r>
          </w:p>
        </w:tc>
      </w:tr>
      <w:tr w:rsidR="00917E92" w:rsidRPr="00DD7E1A" w14:paraId="6E6CDAD9" w14:textId="77777777" w:rsidTr="00521C14">
        <w:trPr>
          <w:trHeight w:val="345"/>
        </w:trPr>
        <w:tc>
          <w:tcPr>
            <w:tcW w:w="6577" w:type="dxa"/>
          </w:tcPr>
          <w:p w14:paraId="13C2D125" w14:textId="77777777" w:rsidR="00917E92" w:rsidRPr="00DD7E1A" w:rsidRDefault="00917E92" w:rsidP="00521C14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rFonts w:ascii="Arial"/>
                <w:bCs/>
                <w:sz w:val="20"/>
              </w:rPr>
              <w:t>C</w:t>
            </w:r>
            <w:r w:rsidRPr="00DD7E1A">
              <w:rPr>
                <w:sz w:val="20"/>
              </w:rPr>
              <w:t>omercial</w:t>
            </w:r>
          </w:p>
        </w:tc>
        <w:tc>
          <w:tcPr>
            <w:tcW w:w="2694" w:type="dxa"/>
          </w:tcPr>
          <w:p w14:paraId="33DE3390" w14:textId="77777777" w:rsidR="00917E92" w:rsidRPr="00DD7E1A" w:rsidRDefault="00533221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$12</w:t>
            </w:r>
            <w:r w:rsidR="00917E92" w:rsidRPr="00DD7E1A">
              <w:rPr>
                <w:sz w:val="20"/>
              </w:rPr>
              <w:t>0.00</w:t>
            </w:r>
          </w:p>
        </w:tc>
      </w:tr>
      <w:tr w:rsidR="00917E92" w:rsidRPr="00DD7E1A" w14:paraId="7B5A660F" w14:textId="77777777" w:rsidTr="00521C14">
        <w:trPr>
          <w:trHeight w:val="345"/>
        </w:trPr>
        <w:tc>
          <w:tcPr>
            <w:tcW w:w="6577" w:type="dxa"/>
          </w:tcPr>
          <w:p w14:paraId="6114B83B" w14:textId="77777777" w:rsidR="00917E92" w:rsidRPr="00DD7E1A" w:rsidRDefault="00917E92" w:rsidP="00521C14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III.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rFonts w:ascii="Arial"/>
                <w:bCs/>
                <w:sz w:val="20"/>
              </w:rPr>
              <w:t xml:space="preserve">En </w:t>
            </w:r>
            <w:r w:rsidRPr="00DD7E1A">
              <w:rPr>
                <w:sz w:val="20"/>
              </w:rPr>
              <w:t>casas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verano</w:t>
            </w:r>
          </w:p>
        </w:tc>
        <w:tc>
          <w:tcPr>
            <w:tcW w:w="2694" w:type="dxa"/>
          </w:tcPr>
          <w:p w14:paraId="72ECA3F2" w14:textId="340FE851" w:rsidR="00917E92" w:rsidRPr="00DD7E1A" w:rsidRDefault="006F084C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$40</w:t>
            </w:r>
            <w:r w:rsidR="00917E92" w:rsidRPr="00DD7E1A">
              <w:rPr>
                <w:sz w:val="20"/>
              </w:rPr>
              <w:t>0.00</w:t>
            </w:r>
          </w:p>
        </w:tc>
      </w:tr>
      <w:tr w:rsidR="00A21B35" w:rsidRPr="00DD7E1A" w14:paraId="3219EA15" w14:textId="77777777" w:rsidTr="00521C14">
        <w:trPr>
          <w:trHeight w:val="345"/>
        </w:trPr>
        <w:tc>
          <w:tcPr>
            <w:tcW w:w="6577" w:type="dxa"/>
          </w:tcPr>
          <w:p w14:paraId="560A43E9" w14:textId="77777777" w:rsidR="00A21B35" w:rsidRPr="00DD7E1A" w:rsidRDefault="00A21B35" w:rsidP="00A21B35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IV.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Hotele</w:t>
            </w:r>
            <w:r w:rsidR="005962EF" w:rsidRPr="00DD7E1A">
              <w:rPr>
                <w:sz w:val="20"/>
              </w:rPr>
              <w:t>s, moteles, condominios etc.</w:t>
            </w:r>
            <w:r w:rsidRPr="00DD7E1A">
              <w:rPr>
                <w:sz w:val="20"/>
              </w:rPr>
              <w:t xml:space="preserve"> hasta 10 habitaciones</w:t>
            </w:r>
          </w:p>
        </w:tc>
        <w:tc>
          <w:tcPr>
            <w:tcW w:w="2694" w:type="dxa"/>
          </w:tcPr>
          <w:p w14:paraId="62DC223A" w14:textId="77777777" w:rsidR="00A21B35" w:rsidRPr="00DD7E1A" w:rsidRDefault="00A21B35" w:rsidP="00A21B35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="00543222" w:rsidRPr="00DD7E1A">
              <w:rPr>
                <w:sz w:val="20"/>
              </w:rPr>
              <w:t>20</w:t>
            </w:r>
            <w:r w:rsidRPr="00DD7E1A">
              <w:rPr>
                <w:sz w:val="20"/>
              </w:rPr>
              <w:t>0.00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habitación</w:t>
            </w:r>
          </w:p>
        </w:tc>
      </w:tr>
      <w:tr w:rsidR="00A21B35" w:rsidRPr="00DD7E1A" w14:paraId="07215A25" w14:textId="77777777" w:rsidTr="00521C14">
        <w:trPr>
          <w:trHeight w:val="345"/>
        </w:trPr>
        <w:tc>
          <w:tcPr>
            <w:tcW w:w="6577" w:type="dxa"/>
          </w:tcPr>
          <w:p w14:paraId="2735E765" w14:textId="77777777" w:rsidR="00A21B35" w:rsidRPr="00DD7E1A" w:rsidRDefault="00A21B35" w:rsidP="00A21B35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Hotele</w:t>
            </w:r>
            <w:r w:rsidR="005962EF" w:rsidRPr="00DD7E1A">
              <w:rPr>
                <w:sz w:val="20"/>
              </w:rPr>
              <w:t>s, moteles, condominios, etc.</w:t>
            </w:r>
            <w:r w:rsidR="001A3218" w:rsidRPr="00DD7E1A">
              <w:rPr>
                <w:sz w:val="20"/>
              </w:rPr>
              <w:t xml:space="preserve"> m</w:t>
            </w:r>
            <w:r w:rsidR="00643495" w:rsidRPr="00DD7E1A">
              <w:rPr>
                <w:sz w:val="20"/>
              </w:rPr>
              <w:t>á</w:t>
            </w:r>
            <w:r w:rsidR="001A3218" w:rsidRPr="00DD7E1A">
              <w:rPr>
                <w:sz w:val="20"/>
              </w:rPr>
              <w:t>s</w:t>
            </w:r>
            <w:r w:rsidR="0091231E" w:rsidRPr="00DD7E1A">
              <w:rPr>
                <w:sz w:val="20"/>
              </w:rPr>
              <w:t xml:space="preserve"> de 10</w:t>
            </w:r>
            <w:r w:rsidR="001A3218" w:rsidRPr="00DD7E1A">
              <w:rPr>
                <w:sz w:val="20"/>
              </w:rPr>
              <w:t xml:space="preserve"> </w:t>
            </w:r>
            <w:r w:rsidR="0091231E" w:rsidRPr="00DD7E1A">
              <w:rPr>
                <w:sz w:val="20"/>
              </w:rPr>
              <w:t>hasta</w:t>
            </w:r>
            <w:r w:rsidR="001A3218" w:rsidRPr="00DD7E1A">
              <w:rPr>
                <w:sz w:val="20"/>
              </w:rPr>
              <w:t xml:space="preserve"> </w:t>
            </w:r>
            <w:r w:rsidR="0091231E" w:rsidRPr="00DD7E1A">
              <w:rPr>
                <w:sz w:val="20"/>
              </w:rPr>
              <w:t>4</w:t>
            </w:r>
            <w:r w:rsidR="001A3218" w:rsidRPr="00DD7E1A">
              <w:rPr>
                <w:sz w:val="20"/>
              </w:rPr>
              <w:t>0 habitaciones</w:t>
            </w:r>
          </w:p>
        </w:tc>
        <w:tc>
          <w:tcPr>
            <w:tcW w:w="2694" w:type="dxa"/>
          </w:tcPr>
          <w:p w14:paraId="59FAD745" w14:textId="77777777" w:rsidR="00A21B35" w:rsidRPr="00DD7E1A" w:rsidRDefault="00A21B35" w:rsidP="00A21B35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="00543222" w:rsidRPr="00DD7E1A">
              <w:rPr>
                <w:sz w:val="20"/>
              </w:rPr>
              <w:t>30</w:t>
            </w:r>
            <w:r w:rsidRPr="00DD7E1A">
              <w:rPr>
                <w:sz w:val="20"/>
              </w:rPr>
              <w:t>0.00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habitación</w:t>
            </w:r>
          </w:p>
        </w:tc>
      </w:tr>
      <w:tr w:rsidR="0091231E" w:rsidRPr="00DD7E1A" w14:paraId="5FFC7DA8" w14:textId="77777777" w:rsidTr="00521C14">
        <w:trPr>
          <w:trHeight w:val="345"/>
        </w:trPr>
        <w:tc>
          <w:tcPr>
            <w:tcW w:w="6577" w:type="dxa"/>
          </w:tcPr>
          <w:p w14:paraId="258BFC62" w14:textId="77777777" w:rsidR="0091231E" w:rsidRPr="00DD7E1A" w:rsidRDefault="0091231E" w:rsidP="0091231E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Hotele</w:t>
            </w:r>
            <w:r w:rsidR="005962EF" w:rsidRPr="00DD7E1A">
              <w:rPr>
                <w:sz w:val="20"/>
              </w:rPr>
              <w:t>s, moteles, condominios, etc.</w:t>
            </w:r>
            <w:r w:rsidRPr="00DD7E1A">
              <w:rPr>
                <w:sz w:val="20"/>
              </w:rPr>
              <w:t xml:space="preserve"> más de 40 habitaciones</w:t>
            </w:r>
          </w:p>
        </w:tc>
        <w:tc>
          <w:tcPr>
            <w:tcW w:w="2694" w:type="dxa"/>
          </w:tcPr>
          <w:p w14:paraId="065E0543" w14:textId="77777777" w:rsidR="0091231E" w:rsidRPr="00DD7E1A" w:rsidRDefault="0091231E" w:rsidP="0091231E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$600.00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habitación</w:t>
            </w:r>
          </w:p>
        </w:tc>
      </w:tr>
      <w:tr w:rsidR="0091231E" w:rsidRPr="00DD7E1A" w14:paraId="14AE8F40" w14:textId="77777777" w:rsidTr="00521C14">
        <w:trPr>
          <w:trHeight w:val="345"/>
        </w:trPr>
        <w:tc>
          <w:tcPr>
            <w:tcW w:w="6577" w:type="dxa"/>
          </w:tcPr>
          <w:p w14:paraId="746D7736" w14:textId="77777777" w:rsidR="0091231E" w:rsidRPr="00DD7E1A" w:rsidRDefault="0091231E" w:rsidP="0091231E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VII.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Industrial</w:t>
            </w:r>
          </w:p>
        </w:tc>
        <w:tc>
          <w:tcPr>
            <w:tcW w:w="2694" w:type="dxa"/>
          </w:tcPr>
          <w:p w14:paraId="26834303" w14:textId="77777777" w:rsidR="0091231E" w:rsidRPr="00DD7E1A" w:rsidRDefault="0091231E" w:rsidP="0091231E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$1,600.00</w:t>
            </w:r>
          </w:p>
        </w:tc>
      </w:tr>
      <w:tr w:rsidR="0091231E" w:rsidRPr="00DD7E1A" w14:paraId="648BE748" w14:textId="77777777" w:rsidTr="00521C14">
        <w:trPr>
          <w:trHeight w:val="345"/>
        </w:trPr>
        <w:tc>
          <w:tcPr>
            <w:tcW w:w="6577" w:type="dxa"/>
          </w:tcPr>
          <w:p w14:paraId="07BA56D5" w14:textId="77777777" w:rsidR="0091231E" w:rsidRPr="00DD7E1A" w:rsidRDefault="0091231E" w:rsidP="0091231E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VIII.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Valor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Metro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Cúbico</w:t>
            </w:r>
            <w:r w:rsidR="00EC7005" w:rsidRPr="00DD7E1A">
              <w:rPr>
                <w:sz w:val="20"/>
              </w:rPr>
              <w:t xml:space="preserve"> doméstico</w:t>
            </w:r>
          </w:p>
        </w:tc>
        <w:tc>
          <w:tcPr>
            <w:tcW w:w="2694" w:type="dxa"/>
          </w:tcPr>
          <w:p w14:paraId="12A1CEEC" w14:textId="77777777" w:rsidR="0091231E" w:rsidRPr="00DD7E1A" w:rsidRDefault="0091231E" w:rsidP="0091231E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="00EC7005" w:rsidRPr="00DD7E1A">
              <w:rPr>
                <w:sz w:val="20"/>
              </w:rPr>
              <w:t>70</w:t>
            </w:r>
            <w:r w:rsidRPr="00DD7E1A">
              <w:rPr>
                <w:sz w:val="20"/>
              </w:rPr>
              <w:t>.00</w:t>
            </w:r>
          </w:p>
        </w:tc>
      </w:tr>
      <w:tr w:rsidR="00EC7005" w:rsidRPr="00DD7E1A" w14:paraId="36593FDC" w14:textId="77777777" w:rsidTr="00521C14">
        <w:trPr>
          <w:trHeight w:val="345"/>
        </w:trPr>
        <w:tc>
          <w:tcPr>
            <w:tcW w:w="6577" w:type="dxa"/>
          </w:tcPr>
          <w:p w14:paraId="6634B428" w14:textId="77777777" w:rsidR="00EC7005" w:rsidRPr="00DD7E1A" w:rsidRDefault="00EC7005" w:rsidP="00EC7005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IX.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Valor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Metro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Cúbico comercial</w:t>
            </w:r>
          </w:p>
        </w:tc>
        <w:tc>
          <w:tcPr>
            <w:tcW w:w="2694" w:type="dxa"/>
          </w:tcPr>
          <w:p w14:paraId="0EF05E2B" w14:textId="77777777" w:rsidR="00EC7005" w:rsidRPr="00DD7E1A" w:rsidRDefault="00EC7005" w:rsidP="00EC7005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$150.00</w:t>
            </w:r>
          </w:p>
        </w:tc>
      </w:tr>
      <w:tr w:rsidR="00EC7005" w:rsidRPr="00DD7E1A" w14:paraId="4B7B3CAC" w14:textId="77777777" w:rsidTr="00521C14">
        <w:trPr>
          <w:trHeight w:val="345"/>
        </w:trPr>
        <w:tc>
          <w:tcPr>
            <w:tcW w:w="6577" w:type="dxa"/>
          </w:tcPr>
          <w:p w14:paraId="18F3A328" w14:textId="77777777" w:rsidR="00EC7005" w:rsidRPr="00DD7E1A" w:rsidRDefault="00EC7005" w:rsidP="00EC7005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X.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Valor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Metro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Cúbico industrial</w:t>
            </w:r>
          </w:p>
        </w:tc>
        <w:tc>
          <w:tcPr>
            <w:tcW w:w="2694" w:type="dxa"/>
          </w:tcPr>
          <w:p w14:paraId="55C6ECE7" w14:textId="77777777" w:rsidR="00EC7005" w:rsidRPr="00DD7E1A" w:rsidRDefault="00EC7005" w:rsidP="00EC7005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$250.00</w:t>
            </w:r>
          </w:p>
        </w:tc>
      </w:tr>
      <w:tr w:rsidR="00EC7005" w:rsidRPr="00DD7E1A" w14:paraId="59641684" w14:textId="77777777" w:rsidTr="00521C14">
        <w:trPr>
          <w:trHeight w:val="345"/>
        </w:trPr>
        <w:tc>
          <w:tcPr>
            <w:tcW w:w="6577" w:type="dxa"/>
          </w:tcPr>
          <w:p w14:paraId="51D37BC2" w14:textId="77777777" w:rsidR="00EC7005" w:rsidRPr="00DD7E1A" w:rsidRDefault="00EC7005" w:rsidP="00EC7005">
            <w:pPr>
              <w:pStyle w:val="TableParagraph"/>
              <w:tabs>
                <w:tab w:val="left" w:pos="950"/>
              </w:tabs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XI.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Instalación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Contratos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Agua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Potable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domiciliarios</w:t>
            </w:r>
          </w:p>
        </w:tc>
        <w:tc>
          <w:tcPr>
            <w:tcW w:w="2694" w:type="dxa"/>
          </w:tcPr>
          <w:p w14:paraId="393FA32F" w14:textId="77777777" w:rsidR="00EC7005" w:rsidRPr="00DD7E1A" w:rsidRDefault="00EC7005" w:rsidP="00EC7005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2,500.00</w:t>
            </w:r>
          </w:p>
        </w:tc>
      </w:tr>
    </w:tbl>
    <w:p w14:paraId="6FC0BAFD" w14:textId="77777777" w:rsidR="00917E92" w:rsidRPr="00DD7E1A" w:rsidRDefault="00917E92" w:rsidP="00917E92">
      <w:pPr>
        <w:spacing w:before="93"/>
        <w:ind w:left="1989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VI</w:t>
      </w:r>
    </w:p>
    <w:p w14:paraId="4FD27179" w14:textId="77777777" w:rsidR="00917E92" w:rsidRPr="00DD7E1A" w:rsidRDefault="00917E92" w:rsidP="00917E92">
      <w:pPr>
        <w:spacing w:before="116"/>
        <w:ind w:left="2056" w:right="2355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Derechos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por</w:t>
      </w:r>
      <w:r w:rsidRPr="00DD7E1A">
        <w:rPr>
          <w:rFonts w:ascii="Arial"/>
          <w:b/>
          <w:spacing w:val="-2"/>
          <w:sz w:val="20"/>
        </w:rPr>
        <w:t xml:space="preserve"> </w:t>
      </w:r>
      <w:r w:rsidRPr="00DD7E1A">
        <w:rPr>
          <w:rFonts w:ascii="Arial"/>
          <w:b/>
          <w:sz w:val="20"/>
        </w:rPr>
        <w:t>Servicio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de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Rastro</w:t>
      </w:r>
    </w:p>
    <w:p w14:paraId="575808A5" w14:textId="77777777" w:rsidR="00917E92" w:rsidRPr="00DD7E1A" w:rsidRDefault="00917E92" w:rsidP="00917E92">
      <w:pPr>
        <w:pStyle w:val="Textoindependiente"/>
        <w:rPr>
          <w:rFonts w:ascii="Arial"/>
          <w:b/>
          <w:sz w:val="22"/>
        </w:rPr>
      </w:pPr>
    </w:p>
    <w:p w14:paraId="67508C0A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17"/>
        </w:rPr>
      </w:pPr>
    </w:p>
    <w:p w14:paraId="18193D44" w14:textId="77777777" w:rsidR="00917E92" w:rsidRPr="00DD7E1A" w:rsidRDefault="00917E92" w:rsidP="00917E92">
      <w:pPr>
        <w:pStyle w:val="Textoindependiente"/>
        <w:spacing w:line="362" w:lineRule="auto"/>
        <w:ind w:left="222" w:right="520"/>
        <w:jc w:val="both"/>
      </w:pPr>
      <w:r w:rsidRPr="00DD7E1A">
        <w:rPr>
          <w:rFonts w:ascii="Arial" w:hAnsi="Arial"/>
          <w:b/>
        </w:rPr>
        <w:t xml:space="preserve">Artículo 34.- </w:t>
      </w:r>
      <w:r w:rsidRPr="00DD7E1A">
        <w:t>Son objeto de este derecho, la autorización, transporte, matanza, guarda en corrales,</w:t>
      </w:r>
      <w:r w:rsidRPr="00DD7E1A">
        <w:rPr>
          <w:spacing w:val="1"/>
        </w:rPr>
        <w:t xml:space="preserve"> </w:t>
      </w:r>
      <w:r w:rsidRPr="00DD7E1A">
        <w:t>pesaje en básculas propiedad del Municipio e inspección de animales por parte de la autoridad</w:t>
      </w:r>
      <w:r w:rsidRPr="00DD7E1A">
        <w:rPr>
          <w:spacing w:val="1"/>
        </w:rPr>
        <w:t xml:space="preserve"> </w:t>
      </w:r>
      <w:r w:rsidRPr="00DD7E1A">
        <w:t>municipal.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2693"/>
      </w:tblGrid>
      <w:tr w:rsidR="00917E92" w:rsidRPr="00DD7E1A" w14:paraId="162D640E" w14:textId="77777777" w:rsidTr="00521C14">
        <w:trPr>
          <w:trHeight w:val="345"/>
        </w:trPr>
        <w:tc>
          <w:tcPr>
            <w:tcW w:w="6431" w:type="dxa"/>
          </w:tcPr>
          <w:p w14:paraId="1B50272E" w14:textId="77777777" w:rsidR="00917E92" w:rsidRPr="00DD7E1A" w:rsidRDefault="00917E92" w:rsidP="00521C14">
            <w:pPr>
              <w:pStyle w:val="TableParagraph"/>
              <w:ind w:left="22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Los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derechos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el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rastro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pagarán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acuerdo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la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siguiente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tarifa:</w:t>
            </w:r>
          </w:p>
        </w:tc>
        <w:tc>
          <w:tcPr>
            <w:tcW w:w="2693" w:type="dxa"/>
          </w:tcPr>
          <w:p w14:paraId="6CFBE281" w14:textId="77777777" w:rsidR="00917E92" w:rsidRPr="00DD7E1A" w:rsidRDefault="00917E92" w:rsidP="00521C1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E1A">
              <w:rPr>
                <w:rFonts w:ascii="Arial" w:hAnsi="Arial" w:cs="Arial"/>
                <w:b/>
                <w:sz w:val="18"/>
              </w:rPr>
              <w:t>UNIDAD DE MEDIDA DE ACTUALIZACIÓN (UMA)</w:t>
            </w:r>
          </w:p>
        </w:tc>
      </w:tr>
      <w:tr w:rsidR="00917E92" w:rsidRPr="00DD7E1A" w14:paraId="3606A120" w14:textId="77777777" w:rsidTr="00521C14">
        <w:trPr>
          <w:trHeight w:val="345"/>
        </w:trPr>
        <w:tc>
          <w:tcPr>
            <w:tcW w:w="6431" w:type="dxa"/>
          </w:tcPr>
          <w:p w14:paraId="666423DB" w14:textId="77777777" w:rsidR="00917E92" w:rsidRPr="00DD7E1A" w:rsidRDefault="00917E92" w:rsidP="00521C14">
            <w:pPr>
              <w:pStyle w:val="TableParagraph"/>
              <w:spacing w:line="225" w:lineRule="exact"/>
              <w:ind w:left="65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a)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Ganado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Vacuno</w:t>
            </w:r>
          </w:p>
        </w:tc>
        <w:tc>
          <w:tcPr>
            <w:tcW w:w="2693" w:type="dxa"/>
          </w:tcPr>
          <w:p w14:paraId="2AC0804C" w14:textId="77777777" w:rsidR="00917E92" w:rsidRPr="00DD7E1A" w:rsidRDefault="00917E92" w:rsidP="00521C14">
            <w:pPr>
              <w:pStyle w:val="TableParagraph"/>
              <w:ind w:right="99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0.19 por cabeza</w:t>
            </w:r>
          </w:p>
        </w:tc>
      </w:tr>
      <w:tr w:rsidR="00917E92" w:rsidRPr="00DD7E1A" w14:paraId="536B5A33" w14:textId="77777777" w:rsidTr="00521C14">
        <w:trPr>
          <w:trHeight w:val="345"/>
        </w:trPr>
        <w:tc>
          <w:tcPr>
            <w:tcW w:w="6431" w:type="dxa"/>
          </w:tcPr>
          <w:p w14:paraId="37602756" w14:textId="77777777" w:rsidR="00917E92" w:rsidRPr="00DD7E1A" w:rsidRDefault="00917E92" w:rsidP="00521C14">
            <w:pPr>
              <w:pStyle w:val="TableParagraph"/>
              <w:spacing w:line="225" w:lineRule="exact"/>
              <w:ind w:left="65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b)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Ganado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Porcino</w:t>
            </w:r>
          </w:p>
        </w:tc>
        <w:tc>
          <w:tcPr>
            <w:tcW w:w="2693" w:type="dxa"/>
          </w:tcPr>
          <w:p w14:paraId="7ED1D87E" w14:textId="77777777" w:rsidR="00917E92" w:rsidRPr="00DD7E1A" w:rsidRDefault="00917E92" w:rsidP="00521C14">
            <w:pPr>
              <w:pStyle w:val="TableParagraph"/>
              <w:ind w:right="100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0.19 por cabeza</w:t>
            </w:r>
          </w:p>
        </w:tc>
      </w:tr>
      <w:tr w:rsidR="00917E92" w:rsidRPr="00DD7E1A" w14:paraId="40843E17" w14:textId="77777777" w:rsidTr="00521C14">
        <w:trPr>
          <w:trHeight w:val="345"/>
        </w:trPr>
        <w:tc>
          <w:tcPr>
            <w:tcW w:w="6431" w:type="dxa"/>
          </w:tcPr>
          <w:p w14:paraId="58703D1A" w14:textId="77777777" w:rsidR="00917E92" w:rsidRPr="00DD7E1A" w:rsidRDefault="00917E92" w:rsidP="00521C14">
            <w:pPr>
              <w:pStyle w:val="TableParagraph"/>
              <w:spacing w:line="225" w:lineRule="exact"/>
              <w:ind w:left="65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c)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Caprino</w:t>
            </w:r>
          </w:p>
        </w:tc>
        <w:tc>
          <w:tcPr>
            <w:tcW w:w="2693" w:type="dxa"/>
          </w:tcPr>
          <w:p w14:paraId="64E501D5" w14:textId="77777777" w:rsidR="00917E92" w:rsidRPr="00DD7E1A" w:rsidRDefault="00917E92" w:rsidP="00521C14">
            <w:pPr>
              <w:pStyle w:val="TableParagraph"/>
              <w:ind w:right="100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0.10 por cabeza</w:t>
            </w:r>
          </w:p>
        </w:tc>
      </w:tr>
    </w:tbl>
    <w:p w14:paraId="2C4EDFE8" w14:textId="77777777" w:rsidR="00917E92" w:rsidRPr="00DD7E1A" w:rsidRDefault="00917E92" w:rsidP="00917E92">
      <w:pPr>
        <w:pStyle w:val="Textoindependiente"/>
        <w:spacing w:before="6"/>
        <w:rPr>
          <w:sz w:val="21"/>
        </w:rPr>
      </w:pPr>
    </w:p>
    <w:p w14:paraId="68F0A22B" w14:textId="77777777" w:rsidR="00917E92" w:rsidRPr="00DD7E1A" w:rsidRDefault="00917E92" w:rsidP="00917E92">
      <w:pPr>
        <w:spacing w:before="93"/>
        <w:ind w:left="1988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VII</w:t>
      </w:r>
    </w:p>
    <w:p w14:paraId="728A321F" w14:textId="77777777" w:rsidR="00917E92" w:rsidRPr="00DD7E1A" w:rsidRDefault="00917E92" w:rsidP="00917E92">
      <w:pPr>
        <w:spacing w:before="115"/>
        <w:ind w:left="2056" w:right="2355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Derechos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por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Servicios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de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Certificaciones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y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Constancias</w:t>
      </w:r>
    </w:p>
    <w:p w14:paraId="3AB1BBAF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29"/>
        </w:rPr>
      </w:pPr>
    </w:p>
    <w:p w14:paraId="4F79FC1E" w14:textId="77777777" w:rsidR="00917E92" w:rsidRPr="00DD7E1A" w:rsidRDefault="00917E92" w:rsidP="00917E92">
      <w:pPr>
        <w:pStyle w:val="Textoindependiente"/>
        <w:spacing w:after="3" w:line="362" w:lineRule="auto"/>
        <w:ind w:left="222" w:right="431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33"/>
        </w:rPr>
        <w:t xml:space="preserve"> </w:t>
      </w:r>
      <w:r w:rsidRPr="00DD7E1A">
        <w:rPr>
          <w:rFonts w:ascii="Arial" w:hAnsi="Arial"/>
          <w:b/>
        </w:rPr>
        <w:t>35.-</w:t>
      </w:r>
      <w:r w:rsidRPr="00DD7E1A">
        <w:rPr>
          <w:rFonts w:ascii="Arial" w:hAnsi="Arial"/>
          <w:b/>
          <w:spacing w:val="34"/>
        </w:rPr>
        <w:t xml:space="preserve"> </w:t>
      </w:r>
      <w:r w:rsidRPr="00DD7E1A">
        <w:t>Por</w:t>
      </w:r>
      <w:r w:rsidRPr="00DD7E1A">
        <w:rPr>
          <w:spacing w:val="33"/>
        </w:rPr>
        <w:t xml:space="preserve"> </w:t>
      </w:r>
      <w:r w:rsidRPr="00DD7E1A">
        <w:t>los</w:t>
      </w:r>
      <w:r w:rsidRPr="00DD7E1A">
        <w:rPr>
          <w:spacing w:val="34"/>
        </w:rPr>
        <w:t xml:space="preserve"> </w:t>
      </w:r>
      <w:r w:rsidRPr="00DD7E1A">
        <w:t>certificados</w:t>
      </w:r>
      <w:r w:rsidRPr="00DD7E1A">
        <w:rPr>
          <w:spacing w:val="35"/>
        </w:rPr>
        <w:t xml:space="preserve"> </w:t>
      </w:r>
      <w:r w:rsidRPr="00DD7E1A">
        <w:t>y</w:t>
      </w:r>
      <w:r w:rsidRPr="00DD7E1A">
        <w:rPr>
          <w:spacing w:val="27"/>
        </w:rPr>
        <w:t xml:space="preserve"> </w:t>
      </w:r>
      <w:r w:rsidRPr="00DD7E1A">
        <w:t>constancias</w:t>
      </w:r>
      <w:r w:rsidRPr="00DD7E1A">
        <w:rPr>
          <w:spacing w:val="34"/>
        </w:rPr>
        <w:t xml:space="preserve"> </w:t>
      </w:r>
      <w:r w:rsidRPr="00DD7E1A">
        <w:t>que</w:t>
      </w:r>
      <w:r w:rsidRPr="00DD7E1A">
        <w:rPr>
          <w:spacing w:val="34"/>
        </w:rPr>
        <w:t xml:space="preserve"> </w:t>
      </w:r>
      <w:r w:rsidRPr="00DD7E1A">
        <w:t>expida</w:t>
      </w:r>
      <w:r w:rsidRPr="00DD7E1A">
        <w:rPr>
          <w:spacing w:val="35"/>
        </w:rPr>
        <w:t xml:space="preserve"> </w:t>
      </w:r>
      <w:r w:rsidRPr="00DD7E1A">
        <w:t>la</w:t>
      </w:r>
      <w:r w:rsidRPr="00DD7E1A">
        <w:rPr>
          <w:spacing w:val="33"/>
        </w:rPr>
        <w:t xml:space="preserve"> </w:t>
      </w:r>
      <w:r w:rsidRPr="00DD7E1A">
        <w:t>autoridad</w:t>
      </w:r>
      <w:r w:rsidRPr="00DD7E1A">
        <w:rPr>
          <w:spacing w:val="32"/>
        </w:rPr>
        <w:t xml:space="preserve"> </w:t>
      </w:r>
      <w:r w:rsidRPr="00DD7E1A">
        <w:t>municipal,</w:t>
      </w:r>
      <w:r w:rsidRPr="00DD7E1A">
        <w:rPr>
          <w:spacing w:val="33"/>
        </w:rPr>
        <w:t xml:space="preserve"> </w:t>
      </w:r>
      <w:r w:rsidRPr="00DD7E1A">
        <w:t>se</w:t>
      </w:r>
      <w:r w:rsidRPr="00DD7E1A">
        <w:rPr>
          <w:spacing w:val="32"/>
        </w:rPr>
        <w:t xml:space="preserve"> </w:t>
      </w:r>
      <w:r w:rsidRPr="00DD7E1A">
        <w:t>pagarán</w:t>
      </w:r>
      <w:r w:rsidRPr="00DD7E1A">
        <w:rPr>
          <w:spacing w:val="36"/>
        </w:rPr>
        <w:t xml:space="preserve"> </w:t>
      </w:r>
      <w:r w:rsidRPr="00DD7E1A">
        <w:t>las</w:t>
      </w:r>
      <w:r w:rsidRPr="00DD7E1A">
        <w:rPr>
          <w:spacing w:val="-53"/>
        </w:rPr>
        <w:t xml:space="preserve"> </w:t>
      </w:r>
      <w:r w:rsidRPr="00DD7E1A">
        <w:t>cuotas</w:t>
      </w:r>
      <w:r w:rsidRPr="00DD7E1A">
        <w:rPr>
          <w:spacing w:val="-1"/>
        </w:rPr>
        <w:t xml:space="preserve"> </w:t>
      </w:r>
      <w:r w:rsidRPr="00DD7E1A">
        <w:t>siguientes:</w:t>
      </w:r>
    </w:p>
    <w:tbl>
      <w:tblPr>
        <w:tblStyle w:val="TableNormal"/>
        <w:tblW w:w="912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4"/>
        <w:gridCol w:w="2410"/>
      </w:tblGrid>
      <w:tr w:rsidR="00917E92" w:rsidRPr="00DD7E1A" w14:paraId="15C5C6A4" w14:textId="77777777" w:rsidTr="00521C14">
        <w:trPr>
          <w:trHeight w:val="345"/>
        </w:trPr>
        <w:tc>
          <w:tcPr>
            <w:tcW w:w="6714" w:type="dxa"/>
          </w:tcPr>
          <w:p w14:paraId="15C9F90C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rFonts w:ascii="Arial"/>
                <w:b/>
                <w:sz w:val="2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0063F54A" w14:textId="77777777" w:rsidR="00917E92" w:rsidRPr="00DD7E1A" w:rsidRDefault="00917E92" w:rsidP="00521C14">
            <w:pPr>
              <w:pStyle w:val="TableParagraph"/>
              <w:ind w:right="97"/>
              <w:jc w:val="right"/>
              <w:rPr>
                <w:rFonts w:ascii="Arial" w:hAnsi="Arial" w:cs="Arial"/>
                <w:b/>
                <w:sz w:val="20"/>
              </w:rPr>
            </w:pPr>
            <w:r w:rsidRPr="00DD7E1A">
              <w:rPr>
                <w:rFonts w:ascii="Arial" w:hAnsi="Arial" w:cs="Arial"/>
                <w:b/>
                <w:sz w:val="20"/>
              </w:rPr>
              <w:t>UNIDAD DE MEDIDA DE ACTUALIZACIÓN (UMA)</w:t>
            </w:r>
          </w:p>
        </w:tc>
      </w:tr>
      <w:tr w:rsidR="00917E92" w:rsidRPr="00DD7E1A" w14:paraId="691D86D7" w14:textId="77777777" w:rsidTr="00521C14">
        <w:trPr>
          <w:trHeight w:val="345"/>
        </w:trPr>
        <w:tc>
          <w:tcPr>
            <w:tcW w:w="6714" w:type="dxa"/>
          </w:tcPr>
          <w:p w14:paraId="5F62423E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cada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certificado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que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expida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el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Ayuntamiento</w:t>
            </w:r>
          </w:p>
        </w:tc>
        <w:tc>
          <w:tcPr>
            <w:tcW w:w="2410" w:type="dxa"/>
            <w:tcBorders>
              <w:left w:val="nil"/>
            </w:tcBorders>
          </w:tcPr>
          <w:p w14:paraId="5794235D" w14:textId="77777777" w:rsidR="00917E92" w:rsidRPr="00DD7E1A" w:rsidRDefault="00917E92" w:rsidP="00521C14">
            <w:pPr>
              <w:pStyle w:val="TableParagraph"/>
              <w:ind w:right="97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2.76</w:t>
            </w:r>
          </w:p>
        </w:tc>
      </w:tr>
      <w:tr w:rsidR="00917E92" w:rsidRPr="00DD7E1A" w14:paraId="05DBBF8F" w14:textId="77777777" w:rsidTr="00521C14">
        <w:trPr>
          <w:trHeight w:val="345"/>
        </w:trPr>
        <w:tc>
          <w:tcPr>
            <w:tcW w:w="6714" w:type="dxa"/>
          </w:tcPr>
          <w:p w14:paraId="2CCAE110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cada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hoja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certificada que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expida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el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Ayuntamiento</w:t>
            </w:r>
          </w:p>
        </w:tc>
        <w:tc>
          <w:tcPr>
            <w:tcW w:w="2410" w:type="dxa"/>
            <w:tcBorders>
              <w:left w:val="nil"/>
            </w:tcBorders>
          </w:tcPr>
          <w:p w14:paraId="7E28FF6C" w14:textId="77777777" w:rsidR="00917E92" w:rsidRPr="00DD7E1A" w:rsidRDefault="00917E92" w:rsidP="00521C14">
            <w:pPr>
              <w:pStyle w:val="TableParagraph"/>
              <w:ind w:right="98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0.03</w:t>
            </w:r>
          </w:p>
        </w:tc>
      </w:tr>
      <w:tr w:rsidR="00917E92" w:rsidRPr="00DD7E1A" w14:paraId="11574E96" w14:textId="77777777" w:rsidTr="00521C14">
        <w:trPr>
          <w:trHeight w:val="342"/>
        </w:trPr>
        <w:tc>
          <w:tcPr>
            <w:tcW w:w="6714" w:type="dxa"/>
          </w:tcPr>
          <w:p w14:paraId="5A508506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III.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cada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que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expida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el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Ayuntamiento</w:t>
            </w:r>
          </w:p>
        </w:tc>
        <w:tc>
          <w:tcPr>
            <w:tcW w:w="2410" w:type="dxa"/>
            <w:tcBorders>
              <w:left w:val="nil"/>
            </w:tcBorders>
          </w:tcPr>
          <w:p w14:paraId="5E0C1A3C" w14:textId="77777777" w:rsidR="00917E92" w:rsidRPr="00DD7E1A" w:rsidRDefault="00917E92" w:rsidP="00521C14">
            <w:pPr>
              <w:pStyle w:val="TableParagraph"/>
              <w:ind w:right="98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0.23</w:t>
            </w:r>
          </w:p>
        </w:tc>
      </w:tr>
      <w:tr w:rsidR="00917E92" w:rsidRPr="00DD7E1A" w14:paraId="0D6EB12B" w14:textId="77777777" w:rsidTr="00521C14">
        <w:trPr>
          <w:trHeight w:val="345"/>
        </w:trPr>
        <w:tc>
          <w:tcPr>
            <w:tcW w:w="6714" w:type="dxa"/>
          </w:tcPr>
          <w:p w14:paraId="5D6E7B5A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spacing w:line="229" w:lineRule="exact"/>
              <w:ind w:left="22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IV.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cada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posesión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6"/>
                <w:sz w:val="20"/>
              </w:rPr>
              <w:t xml:space="preserve"> </w:t>
            </w:r>
            <w:r w:rsidRPr="00DD7E1A">
              <w:rPr>
                <w:sz w:val="20"/>
              </w:rPr>
              <w:t>explotación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suelo</w:t>
            </w:r>
          </w:p>
        </w:tc>
        <w:tc>
          <w:tcPr>
            <w:tcW w:w="2410" w:type="dxa"/>
            <w:tcBorders>
              <w:left w:val="nil"/>
            </w:tcBorders>
          </w:tcPr>
          <w:p w14:paraId="727F01A3" w14:textId="77777777" w:rsidR="00917E92" w:rsidRPr="00DD7E1A" w:rsidRDefault="00917E92" w:rsidP="00521C14">
            <w:pPr>
              <w:pStyle w:val="TableParagraph"/>
              <w:spacing w:line="229" w:lineRule="exact"/>
              <w:ind w:right="98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276.07</w:t>
            </w:r>
          </w:p>
        </w:tc>
      </w:tr>
      <w:tr w:rsidR="00917E92" w:rsidRPr="00DD7E1A" w14:paraId="2A36335C" w14:textId="77777777" w:rsidTr="00521C14">
        <w:trPr>
          <w:trHeight w:val="345"/>
        </w:trPr>
        <w:tc>
          <w:tcPr>
            <w:tcW w:w="6714" w:type="dxa"/>
          </w:tcPr>
          <w:p w14:paraId="6A8F8820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para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carta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congruencia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(zona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federal)</w:t>
            </w:r>
          </w:p>
        </w:tc>
        <w:tc>
          <w:tcPr>
            <w:tcW w:w="2410" w:type="dxa"/>
            <w:tcBorders>
              <w:left w:val="nil"/>
            </w:tcBorders>
          </w:tcPr>
          <w:p w14:paraId="1F6614BC" w14:textId="77777777" w:rsidR="00917E92" w:rsidRPr="00DD7E1A" w:rsidRDefault="00917E92" w:rsidP="00521C14">
            <w:pPr>
              <w:pStyle w:val="TableParagraph"/>
              <w:ind w:right="98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920.22</w:t>
            </w:r>
          </w:p>
        </w:tc>
      </w:tr>
      <w:tr w:rsidR="00917E92" w:rsidRPr="00DD7E1A" w14:paraId="6761C8B7" w14:textId="77777777" w:rsidTr="00521C14">
        <w:trPr>
          <w:trHeight w:val="345"/>
        </w:trPr>
        <w:tc>
          <w:tcPr>
            <w:tcW w:w="6714" w:type="dxa"/>
          </w:tcPr>
          <w:p w14:paraId="7C5D19B3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VI.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posesión</w:t>
            </w:r>
          </w:p>
        </w:tc>
        <w:tc>
          <w:tcPr>
            <w:tcW w:w="2410" w:type="dxa"/>
            <w:tcBorders>
              <w:left w:val="nil"/>
            </w:tcBorders>
          </w:tcPr>
          <w:p w14:paraId="1AAFDA98" w14:textId="77777777" w:rsidR="00917E92" w:rsidRPr="00DD7E1A" w:rsidRDefault="00917E92" w:rsidP="00521C14">
            <w:pPr>
              <w:pStyle w:val="TableParagraph"/>
              <w:ind w:right="98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184.04</w:t>
            </w:r>
          </w:p>
        </w:tc>
      </w:tr>
      <w:tr w:rsidR="00917E92" w:rsidRPr="00DD7E1A" w14:paraId="2A33D6EA" w14:textId="77777777" w:rsidTr="00521C14">
        <w:trPr>
          <w:trHeight w:val="345"/>
        </w:trPr>
        <w:tc>
          <w:tcPr>
            <w:tcW w:w="6714" w:type="dxa"/>
          </w:tcPr>
          <w:p w14:paraId="2D5E09F8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VII.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para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factibilidad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servicio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agua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potable</w:t>
            </w:r>
          </w:p>
        </w:tc>
        <w:tc>
          <w:tcPr>
            <w:tcW w:w="2410" w:type="dxa"/>
            <w:tcBorders>
              <w:left w:val="nil"/>
            </w:tcBorders>
          </w:tcPr>
          <w:p w14:paraId="0BB141BE" w14:textId="77777777" w:rsidR="00917E92" w:rsidRPr="00DD7E1A" w:rsidRDefault="00917E92" w:rsidP="00521C14">
            <w:pPr>
              <w:pStyle w:val="TableParagraph"/>
              <w:ind w:right="98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184.04</w:t>
            </w:r>
          </w:p>
        </w:tc>
      </w:tr>
      <w:tr w:rsidR="00917E92" w:rsidRPr="00DD7E1A" w14:paraId="01783F66" w14:textId="77777777" w:rsidTr="00521C14">
        <w:trPr>
          <w:trHeight w:val="345"/>
        </w:trPr>
        <w:tc>
          <w:tcPr>
            <w:tcW w:w="6714" w:type="dxa"/>
          </w:tcPr>
          <w:p w14:paraId="21C88E06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lastRenderedPageBreak/>
              <w:t>VIII.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vecindad</w:t>
            </w:r>
          </w:p>
        </w:tc>
        <w:tc>
          <w:tcPr>
            <w:tcW w:w="2410" w:type="dxa"/>
            <w:tcBorders>
              <w:left w:val="nil"/>
            </w:tcBorders>
          </w:tcPr>
          <w:p w14:paraId="25FD4CCE" w14:textId="77777777" w:rsidR="00917E92" w:rsidRPr="00DD7E1A" w:rsidRDefault="00917E92" w:rsidP="00521C14">
            <w:pPr>
              <w:pStyle w:val="TableParagraph"/>
              <w:ind w:right="97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1.38</w:t>
            </w:r>
          </w:p>
        </w:tc>
      </w:tr>
      <w:tr w:rsidR="00917E92" w:rsidRPr="00DD7E1A" w14:paraId="1D9C1CDC" w14:textId="77777777" w:rsidTr="00521C14">
        <w:trPr>
          <w:trHeight w:val="345"/>
        </w:trPr>
        <w:tc>
          <w:tcPr>
            <w:tcW w:w="6714" w:type="dxa"/>
          </w:tcPr>
          <w:p w14:paraId="7D24E73F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IX.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drenaje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pluvial y</w:t>
            </w:r>
            <w:r w:rsidRPr="00DD7E1A">
              <w:rPr>
                <w:spacing w:val="-5"/>
                <w:sz w:val="20"/>
              </w:rPr>
              <w:t xml:space="preserve"> </w:t>
            </w:r>
            <w:r w:rsidRPr="00DD7E1A">
              <w:rPr>
                <w:sz w:val="20"/>
              </w:rPr>
              <w:t>alcantarillado</w:t>
            </w:r>
          </w:p>
        </w:tc>
        <w:tc>
          <w:tcPr>
            <w:tcW w:w="2410" w:type="dxa"/>
            <w:tcBorders>
              <w:left w:val="nil"/>
            </w:tcBorders>
          </w:tcPr>
          <w:p w14:paraId="0BC848C3" w14:textId="77777777" w:rsidR="00917E92" w:rsidRPr="00DD7E1A" w:rsidRDefault="00917E92" w:rsidP="00521C14">
            <w:pPr>
              <w:pStyle w:val="TableParagraph"/>
              <w:ind w:right="98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184.04</w:t>
            </w:r>
          </w:p>
        </w:tc>
      </w:tr>
      <w:tr w:rsidR="00917E92" w:rsidRPr="00DD7E1A" w14:paraId="5CD7A04C" w14:textId="77777777" w:rsidTr="00521C14">
        <w:trPr>
          <w:trHeight w:val="345"/>
        </w:trPr>
        <w:tc>
          <w:tcPr>
            <w:tcW w:w="6714" w:type="dxa"/>
          </w:tcPr>
          <w:p w14:paraId="090BEA5C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X.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para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permiso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desarrollo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turístico</w:t>
            </w:r>
          </w:p>
        </w:tc>
        <w:tc>
          <w:tcPr>
            <w:tcW w:w="2410" w:type="dxa"/>
            <w:tcBorders>
              <w:left w:val="nil"/>
            </w:tcBorders>
          </w:tcPr>
          <w:p w14:paraId="292A7502" w14:textId="77777777" w:rsidR="00917E92" w:rsidRPr="00DD7E1A" w:rsidRDefault="00917E92" w:rsidP="00521C14">
            <w:pPr>
              <w:pStyle w:val="TableParagraph"/>
              <w:ind w:right="98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184.04</w:t>
            </w:r>
          </w:p>
        </w:tc>
      </w:tr>
      <w:tr w:rsidR="00917E92" w:rsidRPr="00DD7E1A" w14:paraId="49E565C3" w14:textId="77777777" w:rsidTr="00521C14">
        <w:trPr>
          <w:trHeight w:val="345"/>
        </w:trPr>
        <w:tc>
          <w:tcPr>
            <w:tcW w:w="6714" w:type="dxa"/>
          </w:tcPr>
          <w:p w14:paraId="572D63E4" w14:textId="77777777" w:rsidR="00917E92" w:rsidRPr="00DD7E1A" w:rsidRDefault="00917E92" w:rsidP="00521C14">
            <w:pPr>
              <w:pStyle w:val="TableParagraph"/>
              <w:tabs>
                <w:tab w:val="left" w:pos="947"/>
              </w:tabs>
              <w:ind w:left="22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XI.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no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afectación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las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vías</w:t>
            </w:r>
          </w:p>
        </w:tc>
        <w:tc>
          <w:tcPr>
            <w:tcW w:w="2410" w:type="dxa"/>
          </w:tcPr>
          <w:p w14:paraId="035E0B55" w14:textId="77777777" w:rsidR="00917E92" w:rsidRPr="00DD7E1A" w:rsidRDefault="00917E92" w:rsidP="00BD03E6">
            <w:pPr>
              <w:pStyle w:val="TableParagraph"/>
              <w:tabs>
                <w:tab w:val="left" w:pos="1138"/>
              </w:tabs>
              <w:jc w:val="center"/>
              <w:rPr>
                <w:sz w:val="20"/>
              </w:rPr>
            </w:pPr>
            <w:r w:rsidRPr="00DD7E1A">
              <w:rPr>
                <w:sz w:val="20"/>
              </w:rPr>
              <w:t>368.10</w:t>
            </w:r>
          </w:p>
        </w:tc>
      </w:tr>
    </w:tbl>
    <w:p w14:paraId="007DD84A" w14:textId="77777777" w:rsidR="00917E92" w:rsidRPr="00DD7E1A" w:rsidRDefault="00917E92" w:rsidP="00917E92">
      <w:pPr>
        <w:pStyle w:val="Textoindependiente"/>
        <w:spacing w:before="6"/>
        <w:rPr>
          <w:sz w:val="19"/>
        </w:rPr>
      </w:pPr>
    </w:p>
    <w:p w14:paraId="76DF3851" w14:textId="77777777" w:rsidR="00917E92" w:rsidRPr="00DD7E1A" w:rsidRDefault="00917E92" w:rsidP="00917E92">
      <w:pPr>
        <w:ind w:left="1991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VIII</w:t>
      </w:r>
    </w:p>
    <w:p w14:paraId="6C80666C" w14:textId="77777777" w:rsidR="00917E92" w:rsidRPr="00DD7E1A" w:rsidRDefault="00917E92" w:rsidP="00917E92">
      <w:pPr>
        <w:spacing w:before="114" w:line="360" w:lineRule="auto"/>
        <w:ind w:left="2538" w:right="2834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Derechos</w:t>
      </w:r>
      <w:r w:rsidRPr="00DD7E1A">
        <w:rPr>
          <w:rFonts w:ascii="Arial" w:hAnsi="Arial"/>
          <w:b/>
          <w:spacing w:val="-4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por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el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Uso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y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Aprovechamiento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 los</w:t>
      </w:r>
      <w:r w:rsidRPr="00DD7E1A">
        <w:rPr>
          <w:rFonts w:ascii="Arial" w:hAnsi="Arial"/>
          <w:b/>
          <w:spacing w:val="-5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Bienes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del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Dominio</w:t>
      </w:r>
      <w:r w:rsidRPr="00DD7E1A">
        <w:rPr>
          <w:rFonts w:ascii="Arial" w:hAnsi="Arial"/>
          <w:b/>
          <w:spacing w:val="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Público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Municipal</w:t>
      </w:r>
    </w:p>
    <w:p w14:paraId="14E6314D" w14:textId="77777777" w:rsidR="00917E92" w:rsidRPr="00DD7E1A" w:rsidRDefault="00917E92" w:rsidP="00917E92">
      <w:pPr>
        <w:pStyle w:val="Textoindependiente"/>
        <w:spacing w:before="1"/>
        <w:rPr>
          <w:rFonts w:ascii="Arial"/>
          <w:b/>
        </w:rPr>
      </w:pPr>
    </w:p>
    <w:p w14:paraId="5DFE1862" w14:textId="77777777" w:rsidR="00917E92" w:rsidRPr="00DD7E1A" w:rsidRDefault="00917E92" w:rsidP="00917E92">
      <w:pPr>
        <w:pStyle w:val="Textoindependiente"/>
        <w:spacing w:before="93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16"/>
        </w:rPr>
        <w:t xml:space="preserve"> </w:t>
      </w:r>
      <w:r w:rsidRPr="00DD7E1A">
        <w:rPr>
          <w:rFonts w:ascii="Arial" w:hAnsi="Arial"/>
          <w:b/>
        </w:rPr>
        <w:t>36.-</w:t>
      </w:r>
      <w:r w:rsidRPr="00DD7E1A">
        <w:rPr>
          <w:rFonts w:ascii="Arial" w:hAnsi="Arial"/>
          <w:b/>
          <w:spacing w:val="17"/>
        </w:rPr>
        <w:t xml:space="preserve"> </w:t>
      </w:r>
      <w:r w:rsidRPr="00DD7E1A">
        <w:t>Los</w:t>
      </w:r>
      <w:r w:rsidRPr="00DD7E1A">
        <w:rPr>
          <w:spacing w:val="17"/>
        </w:rPr>
        <w:t xml:space="preserve"> </w:t>
      </w:r>
      <w:r w:rsidRPr="00DD7E1A">
        <w:t>derechos</w:t>
      </w:r>
      <w:r w:rsidRPr="00DD7E1A">
        <w:rPr>
          <w:spacing w:val="18"/>
        </w:rPr>
        <w:t xml:space="preserve"> </w:t>
      </w:r>
      <w:r w:rsidRPr="00DD7E1A">
        <w:t>por</w:t>
      </w:r>
      <w:r w:rsidRPr="00DD7E1A">
        <w:rPr>
          <w:spacing w:val="17"/>
        </w:rPr>
        <w:t xml:space="preserve"> </w:t>
      </w:r>
      <w:r w:rsidRPr="00DD7E1A">
        <w:t>servicios</w:t>
      </w:r>
      <w:r w:rsidRPr="00DD7E1A">
        <w:rPr>
          <w:spacing w:val="21"/>
        </w:rPr>
        <w:t xml:space="preserve"> </w:t>
      </w:r>
      <w:r w:rsidRPr="00DD7E1A">
        <w:t>de</w:t>
      </w:r>
      <w:r w:rsidRPr="00DD7E1A">
        <w:rPr>
          <w:spacing w:val="16"/>
        </w:rPr>
        <w:t xml:space="preserve"> </w:t>
      </w:r>
      <w:r w:rsidRPr="00DD7E1A">
        <w:t>mercados</w:t>
      </w:r>
      <w:r w:rsidRPr="00DD7E1A">
        <w:rPr>
          <w:spacing w:val="19"/>
        </w:rPr>
        <w:t xml:space="preserve"> </w:t>
      </w:r>
      <w:r w:rsidRPr="00DD7E1A">
        <w:t>y</w:t>
      </w:r>
      <w:r w:rsidRPr="00DD7E1A">
        <w:rPr>
          <w:spacing w:val="10"/>
        </w:rPr>
        <w:t xml:space="preserve"> </w:t>
      </w:r>
      <w:r w:rsidRPr="00DD7E1A">
        <w:t>centrales</w:t>
      </w:r>
      <w:r w:rsidRPr="00DD7E1A">
        <w:rPr>
          <w:spacing w:val="18"/>
        </w:rPr>
        <w:t xml:space="preserve"> </w:t>
      </w:r>
      <w:r w:rsidRPr="00DD7E1A">
        <w:t>de</w:t>
      </w:r>
      <w:r w:rsidRPr="00DD7E1A">
        <w:rPr>
          <w:spacing w:val="15"/>
        </w:rPr>
        <w:t xml:space="preserve"> </w:t>
      </w:r>
      <w:r w:rsidRPr="00DD7E1A">
        <w:t>abasto</w:t>
      </w:r>
      <w:r w:rsidRPr="00DD7E1A">
        <w:rPr>
          <w:spacing w:val="17"/>
        </w:rPr>
        <w:t xml:space="preserve"> </w:t>
      </w:r>
      <w:r w:rsidRPr="00DD7E1A">
        <w:t>se</w:t>
      </w:r>
      <w:r w:rsidRPr="00DD7E1A">
        <w:rPr>
          <w:spacing w:val="16"/>
        </w:rPr>
        <w:t xml:space="preserve"> </w:t>
      </w:r>
      <w:r w:rsidRPr="00DD7E1A">
        <w:t>causarán</w:t>
      </w:r>
      <w:r w:rsidRPr="00DD7E1A">
        <w:rPr>
          <w:spacing w:val="18"/>
        </w:rPr>
        <w:t xml:space="preserve"> </w:t>
      </w:r>
      <w:r w:rsidRPr="00DD7E1A">
        <w:t>y</w:t>
      </w:r>
      <w:r w:rsidRPr="00DD7E1A">
        <w:rPr>
          <w:spacing w:val="13"/>
        </w:rPr>
        <w:t xml:space="preserve"> </w:t>
      </w:r>
      <w:r w:rsidRPr="00DD7E1A">
        <w:t>pagarán de</w:t>
      </w:r>
      <w:r w:rsidRPr="00DD7E1A">
        <w:rPr>
          <w:spacing w:val="-3"/>
        </w:rPr>
        <w:t xml:space="preserve"> </w:t>
      </w:r>
      <w:r w:rsidRPr="00DD7E1A">
        <w:t>conformidad</w:t>
      </w:r>
      <w:r w:rsidRPr="00DD7E1A">
        <w:rPr>
          <w:spacing w:val="-3"/>
        </w:rPr>
        <w:t xml:space="preserve"> </w:t>
      </w:r>
      <w:r w:rsidRPr="00DD7E1A">
        <w:t>con</w:t>
      </w:r>
      <w:r w:rsidRPr="00DD7E1A">
        <w:rPr>
          <w:spacing w:val="-1"/>
        </w:rPr>
        <w:t xml:space="preserve"> </w:t>
      </w:r>
      <w:r w:rsidRPr="00DD7E1A">
        <w:t>las</w:t>
      </w:r>
      <w:r w:rsidRPr="00DD7E1A">
        <w:rPr>
          <w:spacing w:val="-2"/>
        </w:rPr>
        <w:t xml:space="preserve"> </w:t>
      </w:r>
      <w:r w:rsidRPr="00DD7E1A">
        <w:t>siguientes</w:t>
      </w:r>
      <w:r w:rsidRPr="00DD7E1A">
        <w:rPr>
          <w:spacing w:val="-2"/>
        </w:rPr>
        <w:t xml:space="preserve"> </w:t>
      </w:r>
      <w:r w:rsidRPr="00DD7E1A">
        <w:t>tarifas:</w:t>
      </w:r>
    </w:p>
    <w:p w14:paraId="77FA5764" w14:textId="77777777" w:rsidR="00917E92" w:rsidRPr="00DD7E1A" w:rsidRDefault="00917E92" w:rsidP="00917E92">
      <w:pPr>
        <w:pStyle w:val="Textoindependiente"/>
        <w:spacing w:before="10"/>
        <w:rPr>
          <w:sz w:val="29"/>
        </w:rPr>
      </w:pPr>
    </w:p>
    <w:p w14:paraId="59F797D4" w14:textId="77777777" w:rsidR="00917E92" w:rsidRPr="00DD7E1A" w:rsidRDefault="00917E92" w:rsidP="00917E92">
      <w:pPr>
        <w:pStyle w:val="Textoindependiente"/>
        <w:spacing w:line="362" w:lineRule="auto"/>
        <w:ind w:left="222" w:right="431"/>
      </w:pPr>
      <w:r w:rsidRPr="00DD7E1A">
        <w:rPr>
          <w:rFonts w:ascii="Arial" w:hAnsi="Arial"/>
          <w:b/>
        </w:rPr>
        <w:t>I.-</w:t>
      </w:r>
      <w:r w:rsidRPr="00DD7E1A">
        <w:rPr>
          <w:rFonts w:ascii="Arial" w:hAnsi="Arial"/>
          <w:b/>
          <w:spacing w:val="11"/>
        </w:rPr>
        <w:t xml:space="preserve"> </w:t>
      </w:r>
      <w:r w:rsidRPr="00DD7E1A">
        <w:t>En</w:t>
      </w:r>
      <w:r w:rsidRPr="00DD7E1A">
        <w:rPr>
          <w:spacing w:val="11"/>
        </w:rPr>
        <w:t xml:space="preserve"> </w:t>
      </w:r>
      <w:r w:rsidRPr="00DD7E1A">
        <w:t>el</w:t>
      </w:r>
      <w:r w:rsidRPr="00DD7E1A">
        <w:rPr>
          <w:spacing w:val="10"/>
        </w:rPr>
        <w:t xml:space="preserve"> </w:t>
      </w:r>
      <w:r w:rsidRPr="00DD7E1A">
        <w:t>caso</w:t>
      </w:r>
      <w:r w:rsidRPr="00DD7E1A">
        <w:rPr>
          <w:spacing w:val="11"/>
        </w:rPr>
        <w:t xml:space="preserve"> </w:t>
      </w:r>
      <w:r w:rsidRPr="00DD7E1A">
        <w:t>de</w:t>
      </w:r>
      <w:r w:rsidRPr="00DD7E1A">
        <w:rPr>
          <w:spacing w:val="10"/>
        </w:rPr>
        <w:t xml:space="preserve"> </w:t>
      </w:r>
      <w:r w:rsidRPr="00DD7E1A">
        <w:t>locales</w:t>
      </w:r>
      <w:r w:rsidRPr="00DD7E1A">
        <w:rPr>
          <w:spacing w:val="12"/>
        </w:rPr>
        <w:t xml:space="preserve"> </w:t>
      </w:r>
      <w:r w:rsidRPr="00DD7E1A">
        <w:t>comerciales</w:t>
      </w:r>
      <w:r w:rsidRPr="00DD7E1A">
        <w:rPr>
          <w:spacing w:val="12"/>
        </w:rPr>
        <w:t xml:space="preserve"> </w:t>
      </w:r>
      <w:r w:rsidRPr="00DD7E1A">
        <w:t>con</w:t>
      </w:r>
      <w:r w:rsidRPr="00DD7E1A">
        <w:rPr>
          <w:spacing w:val="10"/>
        </w:rPr>
        <w:t xml:space="preserve"> </w:t>
      </w:r>
      <w:r w:rsidRPr="00DD7E1A">
        <w:t>giros tales</w:t>
      </w:r>
      <w:r w:rsidRPr="00DD7E1A">
        <w:rPr>
          <w:spacing w:val="12"/>
        </w:rPr>
        <w:t xml:space="preserve"> </w:t>
      </w:r>
      <w:r w:rsidRPr="00DD7E1A">
        <w:t>como</w:t>
      </w:r>
      <w:r w:rsidRPr="00DD7E1A">
        <w:rPr>
          <w:spacing w:val="9"/>
        </w:rPr>
        <w:t xml:space="preserve"> </w:t>
      </w:r>
      <w:r w:rsidRPr="00DD7E1A">
        <w:t>ferreterías,</w:t>
      </w:r>
      <w:r w:rsidRPr="00DD7E1A">
        <w:rPr>
          <w:spacing w:val="11"/>
        </w:rPr>
        <w:t xml:space="preserve"> </w:t>
      </w:r>
      <w:r w:rsidRPr="00DD7E1A">
        <w:t>tiendas</w:t>
      </w:r>
      <w:r w:rsidRPr="00DD7E1A">
        <w:rPr>
          <w:spacing w:val="12"/>
        </w:rPr>
        <w:t xml:space="preserve"> </w:t>
      </w:r>
      <w:r w:rsidRPr="00DD7E1A">
        <w:t>de</w:t>
      </w:r>
      <w:r w:rsidRPr="00DD7E1A">
        <w:rPr>
          <w:spacing w:val="10"/>
        </w:rPr>
        <w:t xml:space="preserve"> </w:t>
      </w:r>
      <w:r w:rsidRPr="00DD7E1A">
        <w:t>abarrotes,</w:t>
      </w:r>
      <w:r w:rsidRPr="00DD7E1A">
        <w:rPr>
          <w:spacing w:val="11"/>
        </w:rPr>
        <w:t xml:space="preserve"> </w:t>
      </w:r>
      <w:r w:rsidRPr="00DD7E1A">
        <w:t>de</w:t>
      </w:r>
      <w:r w:rsidRPr="00DD7E1A">
        <w:rPr>
          <w:spacing w:val="10"/>
        </w:rPr>
        <w:t xml:space="preserve"> </w:t>
      </w:r>
      <w:r w:rsidRPr="00DD7E1A">
        <w:t>venta</w:t>
      </w:r>
      <w:r w:rsidRPr="00DD7E1A">
        <w:rPr>
          <w:spacing w:val="-53"/>
        </w:rPr>
        <w:t xml:space="preserve"> </w:t>
      </w:r>
      <w:r w:rsidRPr="00DD7E1A">
        <w:t>de</w:t>
      </w:r>
      <w:r w:rsidRPr="00DD7E1A">
        <w:rPr>
          <w:spacing w:val="-2"/>
        </w:rPr>
        <w:t xml:space="preserve"> </w:t>
      </w:r>
      <w:r w:rsidRPr="00DD7E1A">
        <w:t>alimentos,</w:t>
      </w:r>
      <w:r w:rsidRPr="00DD7E1A">
        <w:rPr>
          <w:spacing w:val="-1"/>
        </w:rPr>
        <w:t xml:space="preserve"> o cualquier otro giro </w:t>
      </w:r>
      <w:r w:rsidRPr="00DD7E1A">
        <w:t>ubicados</w:t>
      </w:r>
      <w:r w:rsidRPr="00DD7E1A">
        <w:rPr>
          <w:spacing w:val="-1"/>
        </w:rPr>
        <w:t xml:space="preserve"> </w:t>
      </w:r>
      <w:r w:rsidRPr="00DD7E1A">
        <w:t>en</w:t>
      </w:r>
      <w:r w:rsidRPr="00DD7E1A">
        <w:rPr>
          <w:spacing w:val="1"/>
        </w:rPr>
        <w:t xml:space="preserve"> </w:t>
      </w:r>
      <w:r w:rsidRPr="00DD7E1A">
        <w:t>mercados se</w:t>
      </w:r>
      <w:r w:rsidRPr="00DD7E1A">
        <w:rPr>
          <w:spacing w:val="-2"/>
        </w:rPr>
        <w:t xml:space="preserve"> </w:t>
      </w:r>
      <w:r w:rsidRPr="00DD7E1A">
        <w:t>pagarán 0.10 UMAS por día por</w:t>
      </w:r>
      <w:r w:rsidRPr="00DD7E1A">
        <w:rPr>
          <w:spacing w:val="2"/>
        </w:rPr>
        <w:t xml:space="preserve"> </w:t>
      </w:r>
      <w:r w:rsidRPr="00DD7E1A">
        <w:t>local</w:t>
      </w:r>
      <w:r w:rsidRPr="00DD7E1A">
        <w:rPr>
          <w:spacing w:val="-3"/>
        </w:rPr>
        <w:t xml:space="preserve"> </w:t>
      </w:r>
      <w:r w:rsidRPr="00DD7E1A">
        <w:t>asignado;</w:t>
      </w:r>
    </w:p>
    <w:p w14:paraId="0A888DA4" w14:textId="77777777" w:rsidR="00917E92" w:rsidRPr="00DD7E1A" w:rsidRDefault="00917E92" w:rsidP="00917E92">
      <w:pPr>
        <w:pStyle w:val="Textoindependiente"/>
        <w:spacing w:before="6"/>
        <w:rPr>
          <w:sz w:val="19"/>
        </w:rPr>
      </w:pPr>
    </w:p>
    <w:p w14:paraId="33AE7617" w14:textId="77777777" w:rsidR="00917E92" w:rsidRPr="00DD7E1A" w:rsidRDefault="00917E92" w:rsidP="00917E92">
      <w:pPr>
        <w:pStyle w:val="Textoindependiente"/>
        <w:spacing w:line="362" w:lineRule="auto"/>
        <w:ind w:left="222"/>
      </w:pPr>
      <w:r w:rsidRPr="00DD7E1A">
        <w:rPr>
          <w:rFonts w:ascii="Arial" w:hAnsi="Arial"/>
          <w:b/>
        </w:rPr>
        <w:t>II.-</w:t>
      </w:r>
      <w:r w:rsidRPr="00DD7E1A">
        <w:rPr>
          <w:rFonts w:ascii="Arial" w:hAnsi="Arial"/>
          <w:b/>
          <w:spacing w:val="5"/>
        </w:rPr>
        <w:t xml:space="preserve"> </w:t>
      </w:r>
      <w:r w:rsidRPr="00DD7E1A">
        <w:t>En</w:t>
      </w:r>
      <w:r w:rsidRPr="00DD7E1A">
        <w:rPr>
          <w:spacing w:val="7"/>
        </w:rPr>
        <w:t xml:space="preserve"> </w:t>
      </w:r>
      <w:r w:rsidRPr="00DD7E1A">
        <w:t>el</w:t>
      </w:r>
      <w:r w:rsidRPr="00DD7E1A">
        <w:rPr>
          <w:spacing w:val="4"/>
        </w:rPr>
        <w:t xml:space="preserve"> </w:t>
      </w:r>
      <w:r w:rsidRPr="00DD7E1A">
        <w:t>caso</w:t>
      </w:r>
      <w:r w:rsidRPr="00DD7E1A">
        <w:rPr>
          <w:spacing w:val="7"/>
        </w:rPr>
        <w:t xml:space="preserve"> </w:t>
      </w:r>
      <w:r w:rsidRPr="00DD7E1A">
        <w:t>de</w:t>
      </w:r>
      <w:r w:rsidRPr="00DD7E1A">
        <w:rPr>
          <w:spacing w:val="3"/>
        </w:rPr>
        <w:t xml:space="preserve"> </w:t>
      </w:r>
      <w:r w:rsidRPr="00DD7E1A">
        <w:t>comerciantes</w:t>
      </w:r>
      <w:r w:rsidRPr="00DD7E1A">
        <w:rPr>
          <w:spacing w:val="5"/>
        </w:rPr>
        <w:t xml:space="preserve"> </w:t>
      </w:r>
      <w:r w:rsidRPr="00DD7E1A">
        <w:t>que</w:t>
      </w:r>
      <w:r w:rsidRPr="00DD7E1A">
        <w:rPr>
          <w:spacing w:val="5"/>
        </w:rPr>
        <w:t xml:space="preserve"> </w:t>
      </w:r>
      <w:r w:rsidRPr="00DD7E1A">
        <w:t>utilicen</w:t>
      </w:r>
      <w:r w:rsidRPr="00DD7E1A">
        <w:rPr>
          <w:spacing w:val="5"/>
        </w:rPr>
        <w:t xml:space="preserve"> </w:t>
      </w:r>
      <w:r w:rsidRPr="00DD7E1A">
        <w:t>mesetas</w:t>
      </w:r>
      <w:r w:rsidRPr="00DD7E1A">
        <w:rPr>
          <w:spacing w:val="5"/>
        </w:rPr>
        <w:t xml:space="preserve"> </w:t>
      </w:r>
      <w:r w:rsidRPr="00DD7E1A">
        <w:t>ubicadas</w:t>
      </w:r>
      <w:r w:rsidRPr="00DD7E1A">
        <w:rPr>
          <w:spacing w:val="6"/>
        </w:rPr>
        <w:t xml:space="preserve"> </w:t>
      </w:r>
      <w:r w:rsidRPr="00DD7E1A">
        <w:t>dentro</w:t>
      </w:r>
      <w:r w:rsidRPr="00DD7E1A">
        <w:rPr>
          <w:spacing w:val="5"/>
        </w:rPr>
        <w:t xml:space="preserve"> </w:t>
      </w:r>
      <w:r w:rsidRPr="00DD7E1A">
        <w:t>de</w:t>
      </w:r>
      <w:r w:rsidRPr="00DD7E1A">
        <w:rPr>
          <w:spacing w:val="7"/>
        </w:rPr>
        <w:t xml:space="preserve"> </w:t>
      </w:r>
      <w:r w:rsidRPr="00DD7E1A">
        <w:t>los</w:t>
      </w:r>
      <w:r w:rsidRPr="00DD7E1A">
        <w:rPr>
          <w:spacing w:val="5"/>
        </w:rPr>
        <w:t xml:space="preserve"> </w:t>
      </w:r>
      <w:r w:rsidRPr="00DD7E1A">
        <w:t>mercados</w:t>
      </w:r>
      <w:r w:rsidRPr="00DD7E1A">
        <w:rPr>
          <w:spacing w:val="6"/>
        </w:rPr>
        <w:t xml:space="preserve"> </w:t>
      </w:r>
      <w:r w:rsidRPr="00DD7E1A">
        <w:t>de</w:t>
      </w:r>
      <w:r w:rsidRPr="00DD7E1A">
        <w:rPr>
          <w:spacing w:val="5"/>
        </w:rPr>
        <w:t xml:space="preserve"> </w:t>
      </w:r>
      <w:r w:rsidRPr="00DD7E1A">
        <w:t>carnes</w:t>
      </w:r>
      <w:r w:rsidRPr="00DD7E1A">
        <w:rPr>
          <w:spacing w:val="11"/>
        </w:rPr>
        <w:t xml:space="preserve"> </w:t>
      </w:r>
      <w:r w:rsidRPr="00DD7E1A">
        <w:t>y</w:t>
      </w:r>
      <w:r w:rsidRPr="00DD7E1A">
        <w:rPr>
          <w:spacing w:val="3"/>
        </w:rPr>
        <w:t xml:space="preserve"> </w:t>
      </w:r>
      <w:r w:rsidRPr="00DD7E1A">
        <w:t>de</w:t>
      </w:r>
      <w:r w:rsidRPr="00DD7E1A">
        <w:rPr>
          <w:spacing w:val="-52"/>
        </w:rPr>
        <w:t xml:space="preserve"> </w:t>
      </w:r>
      <w:r w:rsidRPr="00DD7E1A">
        <w:t>verduras</w:t>
      </w:r>
      <w:r w:rsidRPr="00DD7E1A">
        <w:rPr>
          <w:spacing w:val="-1"/>
        </w:rPr>
        <w:t xml:space="preserve"> </w:t>
      </w:r>
      <w:r w:rsidRPr="00DD7E1A">
        <w:t>pagarán</w:t>
      </w:r>
      <w:r w:rsidRPr="00DD7E1A">
        <w:rPr>
          <w:spacing w:val="1"/>
        </w:rPr>
        <w:t xml:space="preserve"> </w:t>
      </w:r>
      <w:r w:rsidRPr="00DD7E1A">
        <w:t>una</w:t>
      </w:r>
      <w:r w:rsidRPr="00DD7E1A">
        <w:rPr>
          <w:spacing w:val="1"/>
        </w:rPr>
        <w:t xml:space="preserve"> </w:t>
      </w:r>
      <w:r w:rsidRPr="00DD7E1A">
        <w:t>cuota</w:t>
      </w:r>
      <w:r w:rsidRPr="00DD7E1A">
        <w:rPr>
          <w:spacing w:val="-1"/>
        </w:rPr>
        <w:t xml:space="preserve"> </w:t>
      </w:r>
      <w:r w:rsidRPr="00DD7E1A">
        <w:t>fija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2"/>
        </w:rPr>
        <w:t xml:space="preserve"> </w:t>
      </w:r>
      <w:r w:rsidRPr="00DD7E1A">
        <w:t>0.80 UMAS diarios,</w:t>
      </w:r>
      <w:r w:rsidRPr="00DD7E1A">
        <w:rPr>
          <w:spacing w:val="1"/>
        </w:rPr>
        <w:t xml:space="preserve"> </w:t>
      </w:r>
      <w:r w:rsidRPr="00DD7E1A">
        <w:t>y</w:t>
      </w:r>
    </w:p>
    <w:p w14:paraId="46F51BF5" w14:textId="77777777" w:rsidR="00917E92" w:rsidRPr="00DD7E1A" w:rsidRDefault="00917E92" w:rsidP="00917E92">
      <w:pPr>
        <w:pStyle w:val="Textoindependiente"/>
        <w:spacing w:before="7"/>
        <w:rPr>
          <w:sz w:val="19"/>
        </w:rPr>
      </w:pPr>
    </w:p>
    <w:p w14:paraId="443E6A68" w14:textId="77777777" w:rsidR="00917E92" w:rsidRPr="00DD7E1A" w:rsidRDefault="00917E92" w:rsidP="00917E92">
      <w:pPr>
        <w:pStyle w:val="Textoindependiente"/>
        <w:ind w:left="222"/>
      </w:pPr>
      <w:r w:rsidRPr="00DD7E1A">
        <w:rPr>
          <w:rFonts w:ascii="Arial" w:hAnsi="Arial"/>
          <w:b/>
        </w:rPr>
        <w:t>III.-</w:t>
      </w:r>
      <w:r w:rsidRPr="00DD7E1A">
        <w:rPr>
          <w:rFonts w:ascii="Arial" w:hAnsi="Arial"/>
          <w:b/>
          <w:spacing w:val="-2"/>
        </w:rPr>
        <w:t xml:space="preserve"> </w:t>
      </w:r>
      <w:r w:rsidRPr="00DD7E1A">
        <w:t>Ambulantes,</w:t>
      </w:r>
      <w:r w:rsidRPr="00DD7E1A">
        <w:rPr>
          <w:spacing w:val="-3"/>
        </w:rPr>
        <w:t xml:space="preserve"> </w:t>
      </w:r>
      <w:r w:rsidRPr="00DD7E1A">
        <w:t>0.37 UMAS cuota por día.</w:t>
      </w:r>
    </w:p>
    <w:p w14:paraId="298500E8" w14:textId="77777777" w:rsidR="00917E92" w:rsidRPr="00DD7E1A" w:rsidRDefault="00917E92" w:rsidP="00917E92">
      <w:pPr>
        <w:pStyle w:val="Textoindependiente"/>
        <w:rPr>
          <w:sz w:val="22"/>
        </w:rPr>
      </w:pPr>
    </w:p>
    <w:p w14:paraId="6E80980C" w14:textId="77777777" w:rsidR="00917E92" w:rsidRPr="00DD7E1A" w:rsidRDefault="00917E92" w:rsidP="00917E92">
      <w:pPr>
        <w:pStyle w:val="Textoindependiente"/>
        <w:spacing w:before="1"/>
        <w:rPr>
          <w:sz w:val="18"/>
        </w:rPr>
      </w:pPr>
    </w:p>
    <w:p w14:paraId="56560768" w14:textId="77777777" w:rsidR="00917E92" w:rsidRPr="00DD7E1A" w:rsidRDefault="00917E92" w:rsidP="00917E92">
      <w:pPr>
        <w:ind w:left="2056" w:right="2350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IX</w:t>
      </w:r>
    </w:p>
    <w:p w14:paraId="3D671525" w14:textId="77777777" w:rsidR="00917E92" w:rsidRPr="00DD7E1A" w:rsidRDefault="00917E92" w:rsidP="00917E92">
      <w:pPr>
        <w:spacing w:before="116"/>
        <w:ind w:left="1991" w:right="2286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Derechos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por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Servicios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de</w:t>
      </w:r>
      <w:r w:rsidRPr="00DD7E1A">
        <w:rPr>
          <w:rFonts w:ascii="Arial"/>
          <w:b/>
          <w:spacing w:val="-2"/>
          <w:sz w:val="20"/>
        </w:rPr>
        <w:t xml:space="preserve"> </w:t>
      </w:r>
      <w:r w:rsidRPr="00DD7E1A">
        <w:rPr>
          <w:rFonts w:ascii="Arial"/>
          <w:b/>
          <w:sz w:val="20"/>
        </w:rPr>
        <w:t>Panteones</w:t>
      </w:r>
    </w:p>
    <w:p w14:paraId="36A309A7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29"/>
        </w:rPr>
      </w:pPr>
    </w:p>
    <w:p w14:paraId="27B62403" w14:textId="77777777" w:rsidR="00917E92" w:rsidRPr="00DD7E1A" w:rsidRDefault="00917E92" w:rsidP="00917E92">
      <w:pPr>
        <w:pStyle w:val="Textoindependiente"/>
        <w:spacing w:line="362" w:lineRule="auto"/>
        <w:ind w:left="222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34"/>
        </w:rPr>
        <w:t xml:space="preserve"> </w:t>
      </w:r>
      <w:r w:rsidRPr="00DD7E1A">
        <w:rPr>
          <w:rFonts w:ascii="Arial" w:hAnsi="Arial"/>
          <w:b/>
        </w:rPr>
        <w:t>37.-</w:t>
      </w:r>
      <w:r w:rsidRPr="00DD7E1A">
        <w:rPr>
          <w:rFonts w:ascii="Arial" w:hAnsi="Arial"/>
          <w:b/>
          <w:spacing w:val="34"/>
        </w:rPr>
        <w:t xml:space="preserve"> </w:t>
      </w:r>
      <w:r w:rsidRPr="00DD7E1A">
        <w:t>Los</w:t>
      </w:r>
      <w:r w:rsidRPr="00DD7E1A">
        <w:rPr>
          <w:spacing w:val="34"/>
        </w:rPr>
        <w:t xml:space="preserve"> </w:t>
      </w:r>
      <w:r w:rsidRPr="00DD7E1A">
        <w:t>derechos</w:t>
      </w:r>
      <w:r w:rsidRPr="00DD7E1A">
        <w:rPr>
          <w:spacing w:val="34"/>
        </w:rPr>
        <w:t xml:space="preserve"> </w:t>
      </w:r>
      <w:r w:rsidRPr="00DD7E1A">
        <w:t>a</w:t>
      </w:r>
      <w:r w:rsidRPr="00DD7E1A">
        <w:rPr>
          <w:spacing w:val="33"/>
        </w:rPr>
        <w:t xml:space="preserve"> </w:t>
      </w:r>
      <w:r w:rsidRPr="00DD7E1A">
        <w:t>que</w:t>
      </w:r>
      <w:r w:rsidRPr="00DD7E1A">
        <w:rPr>
          <w:spacing w:val="33"/>
        </w:rPr>
        <w:t xml:space="preserve"> </w:t>
      </w:r>
      <w:r w:rsidRPr="00DD7E1A">
        <w:t>se</w:t>
      </w:r>
      <w:r w:rsidRPr="00DD7E1A">
        <w:rPr>
          <w:spacing w:val="33"/>
        </w:rPr>
        <w:t xml:space="preserve"> </w:t>
      </w:r>
      <w:r w:rsidRPr="00DD7E1A">
        <w:t>refiere</w:t>
      </w:r>
      <w:r w:rsidRPr="00DD7E1A">
        <w:rPr>
          <w:spacing w:val="34"/>
        </w:rPr>
        <w:t xml:space="preserve"> </w:t>
      </w:r>
      <w:r w:rsidRPr="00DD7E1A">
        <w:t>este</w:t>
      </w:r>
      <w:r w:rsidRPr="00DD7E1A">
        <w:rPr>
          <w:spacing w:val="33"/>
        </w:rPr>
        <w:t xml:space="preserve"> </w:t>
      </w:r>
      <w:r w:rsidRPr="00DD7E1A">
        <w:t>capítulo,</w:t>
      </w:r>
      <w:r w:rsidRPr="00DD7E1A">
        <w:rPr>
          <w:spacing w:val="33"/>
        </w:rPr>
        <w:t xml:space="preserve"> </w:t>
      </w:r>
      <w:r w:rsidRPr="00DD7E1A">
        <w:t>se</w:t>
      </w:r>
      <w:r w:rsidRPr="00DD7E1A">
        <w:rPr>
          <w:spacing w:val="33"/>
        </w:rPr>
        <w:t xml:space="preserve"> </w:t>
      </w:r>
      <w:r w:rsidRPr="00DD7E1A">
        <w:t>causarán</w:t>
      </w:r>
      <w:r w:rsidRPr="00DD7E1A">
        <w:rPr>
          <w:spacing w:val="38"/>
        </w:rPr>
        <w:t xml:space="preserve"> </w:t>
      </w:r>
      <w:r w:rsidRPr="00DD7E1A">
        <w:t>y</w:t>
      </w:r>
      <w:r w:rsidRPr="00DD7E1A">
        <w:rPr>
          <w:spacing w:val="30"/>
        </w:rPr>
        <w:t xml:space="preserve"> </w:t>
      </w:r>
      <w:r w:rsidRPr="00DD7E1A">
        <w:t>pagarán</w:t>
      </w:r>
      <w:r w:rsidRPr="00DD7E1A">
        <w:rPr>
          <w:spacing w:val="33"/>
        </w:rPr>
        <w:t xml:space="preserve"> </w:t>
      </w:r>
      <w:r w:rsidRPr="00DD7E1A">
        <w:t>conforme</w:t>
      </w:r>
      <w:r w:rsidRPr="00DD7E1A">
        <w:rPr>
          <w:spacing w:val="33"/>
        </w:rPr>
        <w:t xml:space="preserve"> </w:t>
      </w:r>
      <w:r w:rsidRPr="00DD7E1A">
        <w:t>a</w:t>
      </w:r>
      <w:r w:rsidRPr="00DD7E1A">
        <w:rPr>
          <w:spacing w:val="33"/>
        </w:rPr>
        <w:t xml:space="preserve"> </w:t>
      </w:r>
      <w:r w:rsidRPr="00DD7E1A">
        <w:t>las</w:t>
      </w:r>
      <w:r w:rsidRPr="00DD7E1A">
        <w:rPr>
          <w:spacing w:val="-53"/>
        </w:rPr>
        <w:t xml:space="preserve"> </w:t>
      </w:r>
      <w:r w:rsidRPr="00DD7E1A">
        <w:t>siguientes</w:t>
      </w:r>
      <w:r w:rsidRPr="00DD7E1A">
        <w:rPr>
          <w:spacing w:val="-1"/>
        </w:rPr>
        <w:t xml:space="preserve"> </w:t>
      </w:r>
      <w:r w:rsidRPr="00DD7E1A">
        <w:t>cuotas:</w:t>
      </w:r>
    </w:p>
    <w:p w14:paraId="1190407D" w14:textId="77777777" w:rsidR="00917E92" w:rsidRPr="00DD7E1A" w:rsidRDefault="00917E92" w:rsidP="00917E92">
      <w:pPr>
        <w:pStyle w:val="Textoindependiente"/>
        <w:spacing w:line="362" w:lineRule="auto"/>
        <w:ind w:left="222"/>
      </w:pPr>
    </w:p>
    <w:p w14:paraId="6606B421" w14:textId="77777777" w:rsidR="00917E92" w:rsidRPr="00DD7E1A" w:rsidRDefault="00917E92" w:rsidP="00917E92">
      <w:pPr>
        <w:pStyle w:val="Textoindependiente"/>
        <w:rPr>
          <w:sz w:val="10"/>
        </w:rPr>
      </w:pPr>
    </w:p>
    <w:tbl>
      <w:tblPr>
        <w:tblStyle w:val="TableNormal"/>
        <w:tblW w:w="912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4"/>
        <w:gridCol w:w="2410"/>
      </w:tblGrid>
      <w:tr w:rsidR="00917E92" w:rsidRPr="00DD7E1A" w14:paraId="3CE6EC3A" w14:textId="77777777" w:rsidTr="00521C14">
        <w:trPr>
          <w:trHeight w:val="345"/>
        </w:trPr>
        <w:tc>
          <w:tcPr>
            <w:tcW w:w="6714" w:type="dxa"/>
          </w:tcPr>
          <w:p w14:paraId="2A394316" w14:textId="77777777" w:rsidR="00917E92" w:rsidRPr="00DD7E1A" w:rsidRDefault="00917E92" w:rsidP="00521C14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14:paraId="71CF6873" w14:textId="77777777" w:rsidR="00917E92" w:rsidRPr="00DD7E1A" w:rsidRDefault="00917E92" w:rsidP="00521C14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 w:rsidRPr="00DD7E1A">
              <w:rPr>
                <w:rFonts w:ascii="Arial" w:hAnsi="Arial" w:cs="Arial"/>
                <w:b/>
                <w:sz w:val="20"/>
              </w:rPr>
              <w:t>UNIDAD DE MEDIDA DE ACTUALIZACIÓN (UMA)</w:t>
            </w:r>
          </w:p>
        </w:tc>
      </w:tr>
      <w:tr w:rsidR="00917E92" w:rsidRPr="00DD7E1A" w14:paraId="782E173A" w14:textId="77777777" w:rsidTr="00521C14">
        <w:trPr>
          <w:trHeight w:val="345"/>
        </w:trPr>
        <w:tc>
          <w:tcPr>
            <w:tcW w:w="6714" w:type="dxa"/>
          </w:tcPr>
          <w:p w14:paraId="02014EDB" w14:textId="77777777" w:rsidR="00917E92" w:rsidRPr="00DD7E1A" w:rsidRDefault="00917E92" w:rsidP="00521C14">
            <w:pPr>
              <w:pStyle w:val="TableParagraph"/>
              <w:ind w:left="10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I.-</w:t>
            </w:r>
            <w:r w:rsidRPr="00DD7E1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Servicio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inhumación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secciones</w:t>
            </w:r>
          </w:p>
        </w:tc>
        <w:tc>
          <w:tcPr>
            <w:tcW w:w="2410" w:type="dxa"/>
          </w:tcPr>
          <w:p w14:paraId="073ADC9D" w14:textId="77777777" w:rsidR="00917E92" w:rsidRPr="00DD7E1A" w:rsidRDefault="00917E92" w:rsidP="00521C14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2.76 </w:t>
            </w:r>
          </w:p>
        </w:tc>
      </w:tr>
      <w:tr w:rsidR="00917E92" w:rsidRPr="00DD7E1A" w14:paraId="2EFD65EA" w14:textId="77777777" w:rsidTr="00521C14">
        <w:trPr>
          <w:trHeight w:val="345"/>
        </w:trPr>
        <w:tc>
          <w:tcPr>
            <w:tcW w:w="6714" w:type="dxa"/>
          </w:tcPr>
          <w:p w14:paraId="1B3DF2A4" w14:textId="77777777" w:rsidR="00917E92" w:rsidRPr="00DD7E1A" w:rsidRDefault="00917E92" w:rsidP="00521C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Servicios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 inhumación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fosa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común</w:t>
            </w:r>
          </w:p>
        </w:tc>
        <w:tc>
          <w:tcPr>
            <w:tcW w:w="2410" w:type="dxa"/>
          </w:tcPr>
          <w:p w14:paraId="32923B65" w14:textId="77777777" w:rsidR="00917E92" w:rsidRPr="00DD7E1A" w:rsidRDefault="00917E92" w:rsidP="00521C14">
            <w:pPr>
              <w:pStyle w:val="TableParagraph"/>
              <w:ind w:left="107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2.76 </w:t>
            </w:r>
          </w:p>
        </w:tc>
      </w:tr>
      <w:tr w:rsidR="00917E92" w:rsidRPr="00DD7E1A" w14:paraId="46DF160C" w14:textId="77777777" w:rsidTr="00521C14">
        <w:trPr>
          <w:trHeight w:val="345"/>
        </w:trPr>
        <w:tc>
          <w:tcPr>
            <w:tcW w:w="6714" w:type="dxa"/>
          </w:tcPr>
          <w:p w14:paraId="4A3B7BC7" w14:textId="77777777" w:rsidR="00917E92" w:rsidRPr="00DD7E1A" w:rsidRDefault="00917E92" w:rsidP="00521C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III.-</w:t>
            </w:r>
            <w:r w:rsidRPr="00DD7E1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Servicio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exhumación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secciones</w:t>
            </w:r>
          </w:p>
        </w:tc>
        <w:tc>
          <w:tcPr>
            <w:tcW w:w="2410" w:type="dxa"/>
          </w:tcPr>
          <w:p w14:paraId="67085CDA" w14:textId="77777777" w:rsidR="00917E92" w:rsidRPr="00DD7E1A" w:rsidRDefault="00917E92" w:rsidP="00521C14">
            <w:pPr>
              <w:pStyle w:val="TableParagraph"/>
              <w:ind w:left="107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2.76 </w:t>
            </w:r>
          </w:p>
        </w:tc>
      </w:tr>
      <w:tr w:rsidR="00917E92" w:rsidRPr="00DD7E1A" w14:paraId="5884BD04" w14:textId="77777777" w:rsidTr="00521C14">
        <w:trPr>
          <w:trHeight w:val="345"/>
        </w:trPr>
        <w:tc>
          <w:tcPr>
            <w:tcW w:w="6714" w:type="dxa"/>
          </w:tcPr>
          <w:p w14:paraId="775DB80D" w14:textId="77777777" w:rsidR="00917E92" w:rsidRPr="00DD7E1A" w:rsidRDefault="00917E92" w:rsidP="00521C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IV.-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Servicio 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exhumación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fosa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común</w:t>
            </w:r>
          </w:p>
        </w:tc>
        <w:tc>
          <w:tcPr>
            <w:tcW w:w="2410" w:type="dxa"/>
          </w:tcPr>
          <w:p w14:paraId="616AC7ED" w14:textId="77777777" w:rsidR="00917E92" w:rsidRPr="00DD7E1A" w:rsidRDefault="00917E92" w:rsidP="00521C14">
            <w:pPr>
              <w:pStyle w:val="TableParagraph"/>
              <w:ind w:left="107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2.76 </w:t>
            </w:r>
          </w:p>
        </w:tc>
      </w:tr>
      <w:tr w:rsidR="00917E92" w:rsidRPr="00DD7E1A" w14:paraId="2673FEB5" w14:textId="77777777" w:rsidTr="00521C14">
        <w:trPr>
          <w:trHeight w:val="345"/>
        </w:trPr>
        <w:tc>
          <w:tcPr>
            <w:tcW w:w="6714" w:type="dxa"/>
          </w:tcPr>
          <w:p w14:paraId="77542E32" w14:textId="77777777" w:rsidR="00917E92" w:rsidRPr="00DD7E1A" w:rsidRDefault="00917E92" w:rsidP="00521C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V.-</w:t>
            </w:r>
            <w:r w:rsidRPr="00DD7E1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Actualización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documentos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concesiones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perpetuidad</w:t>
            </w:r>
          </w:p>
        </w:tc>
        <w:tc>
          <w:tcPr>
            <w:tcW w:w="2410" w:type="dxa"/>
          </w:tcPr>
          <w:p w14:paraId="737D3C02" w14:textId="77777777" w:rsidR="00917E92" w:rsidRPr="00DD7E1A" w:rsidRDefault="00917E92" w:rsidP="00521C14">
            <w:pPr>
              <w:pStyle w:val="TableParagraph"/>
              <w:ind w:left="107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2.76 </w:t>
            </w:r>
          </w:p>
        </w:tc>
      </w:tr>
      <w:tr w:rsidR="00917E92" w:rsidRPr="00DD7E1A" w14:paraId="6A066B2B" w14:textId="77777777" w:rsidTr="00521C14">
        <w:trPr>
          <w:trHeight w:val="345"/>
        </w:trPr>
        <w:tc>
          <w:tcPr>
            <w:tcW w:w="6714" w:type="dxa"/>
          </w:tcPr>
          <w:p w14:paraId="4AFF2179" w14:textId="77777777" w:rsidR="00917E92" w:rsidRPr="00DD7E1A" w:rsidRDefault="00917E92" w:rsidP="00521C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VI.-</w:t>
            </w:r>
            <w:r w:rsidRPr="00DD7E1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Expedición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duplicados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documentos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 concesiones</w:t>
            </w:r>
          </w:p>
        </w:tc>
        <w:tc>
          <w:tcPr>
            <w:tcW w:w="2410" w:type="dxa"/>
          </w:tcPr>
          <w:p w14:paraId="38B3EFE1" w14:textId="77777777" w:rsidR="00917E92" w:rsidRPr="00DD7E1A" w:rsidRDefault="00917E92" w:rsidP="00521C14">
            <w:pPr>
              <w:pStyle w:val="TableParagraph"/>
              <w:ind w:left="107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9.20 </w:t>
            </w:r>
          </w:p>
        </w:tc>
      </w:tr>
    </w:tbl>
    <w:p w14:paraId="134A480F" w14:textId="77777777" w:rsidR="00917E92" w:rsidRPr="00DD7E1A" w:rsidRDefault="00917E92" w:rsidP="00917E92">
      <w:pPr>
        <w:pStyle w:val="Textoindependiente"/>
        <w:spacing w:before="6"/>
        <w:rPr>
          <w:sz w:val="21"/>
        </w:rPr>
      </w:pPr>
    </w:p>
    <w:p w14:paraId="23BB2F75" w14:textId="77777777" w:rsidR="00917E92" w:rsidRPr="00DD7E1A" w:rsidRDefault="00917E92" w:rsidP="00917E92">
      <w:pPr>
        <w:spacing w:before="93"/>
        <w:ind w:left="1989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X</w:t>
      </w:r>
    </w:p>
    <w:p w14:paraId="5F186455" w14:textId="77777777" w:rsidR="00917E92" w:rsidRPr="00DD7E1A" w:rsidRDefault="00917E92" w:rsidP="00917E92">
      <w:pPr>
        <w:spacing w:before="113"/>
        <w:ind w:left="1988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Derechos</w:t>
      </w:r>
      <w:r w:rsidRPr="00DD7E1A">
        <w:rPr>
          <w:rFonts w:ascii="Arial" w:hAnsi="Arial"/>
          <w:b/>
          <w:spacing w:val="-5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por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Servicio</w:t>
      </w:r>
      <w:r w:rsidRPr="00DD7E1A">
        <w:rPr>
          <w:rFonts w:ascii="Arial" w:hAnsi="Arial"/>
          <w:b/>
          <w:spacing w:val="-4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 Alumbrado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Público</w:t>
      </w:r>
    </w:p>
    <w:p w14:paraId="45CDFFFF" w14:textId="77777777" w:rsidR="00917E92" w:rsidRPr="00DD7E1A" w:rsidRDefault="00917E92" w:rsidP="00917E92">
      <w:pPr>
        <w:pStyle w:val="Textoindependiente"/>
        <w:rPr>
          <w:rFonts w:ascii="Arial"/>
          <w:b/>
          <w:sz w:val="22"/>
        </w:rPr>
      </w:pPr>
    </w:p>
    <w:p w14:paraId="0AE2C1CA" w14:textId="77777777" w:rsidR="00917E92" w:rsidRPr="00DD7E1A" w:rsidRDefault="00917E92" w:rsidP="00917E92">
      <w:pPr>
        <w:pStyle w:val="Textoindependiente"/>
        <w:spacing w:before="1"/>
        <w:rPr>
          <w:rFonts w:ascii="Arial"/>
          <w:b/>
          <w:sz w:val="18"/>
        </w:rPr>
      </w:pPr>
    </w:p>
    <w:p w14:paraId="3831284B" w14:textId="77777777" w:rsidR="00917E92" w:rsidRPr="00DD7E1A" w:rsidRDefault="00917E92" w:rsidP="00917E92">
      <w:pPr>
        <w:pStyle w:val="Textoindependiente"/>
        <w:spacing w:line="362" w:lineRule="auto"/>
        <w:ind w:left="222" w:right="453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-2"/>
        </w:rPr>
        <w:t xml:space="preserve"> </w:t>
      </w:r>
      <w:r w:rsidRPr="00DD7E1A">
        <w:rPr>
          <w:rFonts w:ascii="Arial" w:hAnsi="Arial"/>
          <w:b/>
        </w:rPr>
        <w:t>38.</w:t>
      </w:r>
      <w:r w:rsidRPr="00DD7E1A">
        <w:t>- El</w:t>
      </w:r>
      <w:r w:rsidRPr="00DD7E1A">
        <w:rPr>
          <w:spacing w:val="-1"/>
        </w:rPr>
        <w:t xml:space="preserve"> </w:t>
      </w:r>
      <w:r w:rsidRPr="00DD7E1A">
        <w:t>pago</w:t>
      </w:r>
      <w:r w:rsidRPr="00DD7E1A">
        <w:rPr>
          <w:spacing w:val="-3"/>
        </w:rPr>
        <w:t xml:space="preserve"> </w:t>
      </w:r>
      <w:r w:rsidRPr="00DD7E1A">
        <w:t>por</w:t>
      </w:r>
      <w:r w:rsidRPr="00DD7E1A">
        <w:rPr>
          <w:spacing w:val="-2"/>
        </w:rPr>
        <w:t xml:space="preserve"> </w:t>
      </w:r>
      <w:r w:rsidRPr="00DD7E1A">
        <w:t>el</w:t>
      </w:r>
      <w:r w:rsidRPr="00DD7E1A">
        <w:rPr>
          <w:spacing w:val="-1"/>
        </w:rPr>
        <w:t xml:space="preserve"> </w:t>
      </w:r>
      <w:r w:rsidRPr="00DD7E1A">
        <w:t>derecho de</w:t>
      </w:r>
      <w:r w:rsidRPr="00DD7E1A">
        <w:rPr>
          <w:spacing w:val="-1"/>
        </w:rPr>
        <w:t xml:space="preserve"> </w:t>
      </w:r>
      <w:r w:rsidRPr="00DD7E1A">
        <w:t>Servicio de</w:t>
      </w:r>
      <w:r w:rsidRPr="00DD7E1A">
        <w:rPr>
          <w:spacing w:val="-1"/>
        </w:rPr>
        <w:t xml:space="preserve"> </w:t>
      </w:r>
      <w:r w:rsidRPr="00DD7E1A">
        <w:t>Alumbrado</w:t>
      </w:r>
      <w:r w:rsidRPr="00DD7E1A">
        <w:rPr>
          <w:spacing w:val="-2"/>
        </w:rPr>
        <w:t xml:space="preserve"> </w:t>
      </w:r>
      <w:r w:rsidRPr="00DD7E1A">
        <w:t>Público</w:t>
      </w:r>
      <w:r w:rsidRPr="00DD7E1A">
        <w:rPr>
          <w:spacing w:val="-3"/>
        </w:rPr>
        <w:t xml:space="preserve"> </w:t>
      </w:r>
      <w:r w:rsidRPr="00DD7E1A">
        <w:t>será</w:t>
      </w:r>
      <w:r w:rsidRPr="00DD7E1A">
        <w:rPr>
          <w:spacing w:val="-2"/>
        </w:rPr>
        <w:t xml:space="preserve"> </w:t>
      </w:r>
      <w:r w:rsidRPr="00DD7E1A">
        <w:t>el</w:t>
      </w:r>
      <w:r w:rsidRPr="00DD7E1A">
        <w:rPr>
          <w:spacing w:val="-4"/>
        </w:rPr>
        <w:t xml:space="preserve"> </w:t>
      </w:r>
      <w:r w:rsidRPr="00DD7E1A">
        <w:t>que resulte</w:t>
      </w:r>
      <w:r w:rsidRPr="00DD7E1A">
        <w:rPr>
          <w:spacing w:val="-1"/>
        </w:rPr>
        <w:t xml:space="preserve"> </w:t>
      </w:r>
      <w:r w:rsidRPr="00DD7E1A">
        <w:t>de aplicar la</w:t>
      </w:r>
      <w:r w:rsidRPr="00DD7E1A">
        <w:rPr>
          <w:spacing w:val="-53"/>
        </w:rPr>
        <w:t xml:space="preserve"> </w:t>
      </w:r>
      <w:r w:rsidRPr="00DD7E1A">
        <w:t>tarifa</w:t>
      </w:r>
      <w:r w:rsidRPr="00DD7E1A">
        <w:rPr>
          <w:spacing w:val="-2"/>
        </w:rPr>
        <w:t xml:space="preserve"> </w:t>
      </w:r>
      <w:r w:rsidRPr="00DD7E1A">
        <w:t>que se</w:t>
      </w:r>
      <w:r w:rsidRPr="00DD7E1A">
        <w:rPr>
          <w:spacing w:val="-1"/>
        </w:rPr>
        <w:t xml:space="preserve"> </w:t>
      </w:r>
      <w:r w:rsidRPr="00DD7E1A">
        <w:t>describe</w:t>
      </w:r>
      <w:r w:rsidRPr="00DD7E1A">
        <w:rPr>
          <w:spacing w:val="-2"/>
        </w:rPr>
        <w:t xml:space="preserve"> </w:t>
      </w:r>
      <w:r w:rsidRPr="00DD7E1A">
        <w:t>en</w:t>
      </w:r>
      <w:r w:rsidRPr="00DD7E1A">
        <w:rPr>
          <w:spacing w:val="-1"/>
        </w:rPr>
        <w:t xml:space="preserve"> </w:t>
      </w:r>
      <w:r w:rsidRPr="00DD7E1A">
        <w:t>la Ley</w:t>
      </w:r>
      <w:r w:rsidRPr="00DD7E1A">
        <w:rPr>
          <w:spacing w:val="-4"/>
        </w:rPr>
        <w:t xml:space="preserve"> </w:t>
      </w:r>
      <w:r w:rsidRPr="00DD7E1A">
        <w:t>de Hacienda</w:t>
      </w:r>
      <w:r w:rsidRPr="00DD7E1A">
        <w:rPr>
          <w:spacing w:val="-1"/>
        </w:rPr>
        <w:t xml:space="preserve"> </w:t>
      </w:r>
      <w:r w:rsidRPr="00DD7E1A">
        <w:t>del</w:t>
      </w:r>
      <w:r w:rsidRPr="00DD7E1A">
        <w:rPr>
          <w:spacing w:val="-1"/>
        </w:rPr>
        <w:t xml:space="preserve"> </w:t>
      </w:r>
      <w:r w:rsidRPr="00DD7E1A">
        <w:t>Municipio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-2"/>
        </w:rPr>
        <w:t xml:space="preserve"> </w:t>
      </w:r>
      <w:proofErr w:type="spellStart"/>
      <w:r w:rsidRPr="00DD7E1A">
        <w:t>Telchac</w:t>
      </w:r>
      <w:proofErr w:type="spellEnd"/>
      <w:r w:rsidRPr="00DD7E1A">
        <w:rPr>
          <w:spacing w:val="-1"/>
        </w:rPr>
        <w:t xml:space="preserve"> </w:t>
      </w:r>
      <w:r w:rsidRPr="00DD7E1A">
        <w:t>Puerto,</w:t>
      </w:r>
      <w:r w:rsidRPr="00DD7E1A">
        <w:rPr>
          <w:spacing w:val="1"/>
        </w:rPr>
        <w:t xml:space="preserve"> </w:t>
      </w:r>
      <w:r w:rsidRPr="00DD7E1A">
        <w:t>Yucatán.</w:t>
      </w:r>
    </w:p>
    <w:p w14:paraId="50E38AC7" w14:textId="77777777" w:rsidR="00917E92" w:rsidRPr="00DD7E1A" w:rsidRDefault="00917E92" w:rsidP="00917E92">
      <w:pPr>
        <w:pStyle w:val="Textoindependiente"/>
        <w:spacing w:before="7"/>
        <w:rPr>
          <w:sz w:val="29"/>
        </w:rPr>
      </w:pPr>
    </w:p>
    <w:p w14:paraId="444FE3B6" w14:textId="77777777" w:rsidR="00917E92" w:rsidRPr="00DD7E1A" w:rsidRDefault="00917E92" w:rsidP="00917E92">
      <w:pPr>
        <w:ind w:left="1989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XI</w:t>
      </w:r>
    </w:p>
    <w:p w14:paraId="47DF9AC7" w14:textId="77777777" w:rsidR="00917E92" w:rsidRPr="00DD7E1A" w:rsidRDefault="00917E92" w:rsidP="00917E92">
      <w:pPr>
        <w:spacing w:before="116"/>
        <w:ind w:left="450" w:right="753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Derechos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por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Servicios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la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Unidad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Municipal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Acceso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a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la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Información</w:t>
      </w:r>
    </w:p>
    <w:p w14:paraId="6841A014" w14:textId="77777777" w:rsidR="00917E92" w:rsidRPr="00DD7E1A" w:rsidRDefault="00917E92" w:rsidP="00917E92">
      <w:pPr>
        <w:pStyle w:val="Textoindependiente"/>
        <w:rPr>
          <w:rFonts w:ascii="Arial"/>
          <w:b/>
          <w:sz w:val="22"/>
        </w:rPr>
      </w:pPr>
    </w:p>
    <w:p w14:paraId="38A70CA9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17"/>
        </w:rPr>
      </w:pPr>
    </w:p>
    <w:p w14:paraId="66C60789" w14:textId="524D5103" w:rsidR="00917E92" w:rsidRPr="00DD7E1A" w:rsidRDefault="00917E92" w:rsidP="00C020D2">
      <w:pPr>
        <w:pStyle w:val="Textoindependiente"/>
        <w:spacing w:line="362" w:lineRule="auto"/>
        <w:ind w:left="222" w:right="453"/>
        <w:sectPr w:rsidR="00917E92" w:rsidRPr="00DD7E1A">
          <w:pgSz w:w="12240" w:h="15840"/>
          <w:pgMar w:top="1940" w:right="900" w:bottom="1180" w:left="1480" w:header="963" w:footer="998" w:gutter="0"/>
          <w:cols w:space="720"/>
        </w:sectPr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21"/>
        </w:rPr>
        <w:t xml:space="preserve"> </w:t>
      </w:r>
      <w:r w:rsidRPr="00DD7E1A">
        <w:rPr>
          <w:rFonts w:ascii="Arial" w:hAnsi="Arial"/>
          <w:b/>
        </w:rPr>
        <w:t>39.-</w:t>
      </w:r>
      <w:r w:rsidRPr="00DD7E1A">
        <w:rPr>
          <w:rFonts w:ascii="Arial" w:hAnsi="Arial"/>
          <w:b/>
          <w:spacing w:val="22"/>
        </w:rPr>
        <w:t xml:space="preserve"> </w:t>
      </w:r>
      <w:r w:rsidRPr="00DD7E1A">
        <w:t>El</w:t>
      </w:r>
      <w:r w:rsidRPr="00DD7E1A">
        <w:rPr>
          <w:spacing w:val="19"/>
        </w:rPr>
        <w:t xml:space="preserve"> </w:t>
      </w:r>
      <w:r w:rsidRPr="00DD7E1A">
        <w:t>derecho</w:t>
      </w:r>
      <w:r w:rsidRPr="00DD7E1A">
        <w:rPr>
          <w:spacing w:val="20"/>
        </w:rPr>
        <w:t xml:space="preserve"> </w:t>
      </w:r>
      <w:r w:rsidRPr="00DD7E1A">
        <w:t>por</w:t>
      </w:r>
      <w:r w:rsidRPr="00DD7E1A">
        <w:rPr>
          <w:spacing w:val="21"/>
        </w:rPr>
        <w:t xml:space="preserve"> </w:t>
      </w:r>
      <w:r w:rsidRPr="00DD7E1A">
        <w:t>acceso</w:t>
      </w:r>
      <w:r w:rsidRPr="00DD7E1A">
        <w:rPr>
          <w:spacing w:val="18"/>
        </w:rPr>
        <w:t xml:space="preserve"> </w:t>
      </w:r>
      <w:r w:rsidRPr="00DD7E1A">
        <w:t>a</w:t>
      </w:r>
      <w:r w:rsidRPr="00DD7E1A">
        <w:rPr>
          <w:spacing w:val="20"/>
        </w:rPr>
        <w:t xml:space="preserve"> </w:t>
      </w:r>
      <w:r w:rsidRPr="00DD7E1A">
        <w:t>la</w:t>
      </w:r>
      <w:r w:rsidRPr="00DD7E1A">
        <w:rPr>
          <w:spacing w:val="20"/>
        </w:rPr>
        <w:t xml:space="preserve"> </w:t>
      </w:r>
      <w:r w:rsidRPr="00DD7E1A">
        <w:t>información</w:t>
      </w:r>
      <w:r w:rsidRPr="00DD7E1A">
        <w:rPr>
          <w:spacing w:val="20"/>
        </w:rPr>
        <w:t xml:space="preserve"> </w:t>
      </w:r>
      <w:r w:rsidRPr="00DD7E1A">
        <w:t>pública</w:t>
      </w:r>
      <w:r w:rsidRPr="00DD7E1A">
        <w:rPr>
          <w:spacing w:val="18"/>
        </w:rPr>
        <w:t xml:space="preserve"> </w:t>
      </w:r>
      <w:r w:rsidRPr="00DD7E1A">
        <w:t>que</w:t>
      </w:r>
      <w:r w:rsidRPr="00DD7E1A">
        <w:rPr>
          <w:spacing w:val="20"/>
        </w:rPr>
        <w:t xml:space="preserve"> </w:t>
      </w:r>
      <w:r w:rsidRPr="00DD7E1A">
        <w:t>proporciona</w:t>
      </w:r>
      <w:r w:rsidRPr="00DD7E1A">
        <w:rPr>
          <w:spacing w:val="20"/>
        </w:rPr>
        <w:t xml:space="preserve"> </w:t>
      </w:r>
      <w:r w:rsidRPr="00DD7E1A">
        <w:t>la</w:t>
      </w:r>
      <w:r w:rsidRPr="00DD7E1A">
        <w:rPr>
          <w:spacing w:val="20"/>
        </w:rPr>
        <w:t xml:space="preserve"> </w:t>
      </w:r>
      <w:r w:rsidRPr="00DD7E1A">
        <w:t>Unidad</w:t>
      </w:r>
      <w:r w:rsidRPr="00DD7E1A">
        <w:rPr>
          <w:spacing w:val="20"/>
        </w:rPr>
        <w:t xml:space="preserve"> </w:t>
      </w:r>
      <w:r w:rsidRPr="00DD7E1A">
        <w:t>de</w:t>
      </w:r>
      <w:r w:rsidR="00533221" w:rsidRPr="00DD7E1A">
        <w:rPr>
          <w:spacing w:val="-53"/>
        </w:rPr>
        <w:t xml:space="preserve"> </w:t>
      </w:r>
      <w:r w:rsidRPr="00DD7E1A">
        <w:t>Transparencia</w:t>
      </w:r>
      <w:r w:rsidRPr="00DD7E1A">
        <w:rPr>
          <w:spacing w:val="-2"/>
        </w:rPr>
        <w:t xml:space="preserve"> </w:t>
      </w:r>
      <w:r w:rsidRPr="00DD7E1A">
        <w:t>municipal</w:t>
      </w:r>
      <w:r w:rsidRPr="00DD7E1A">
        <w:rPr>
          <w:spacing w:val="-2"/>
        </w:rPr>
        <w:t xml:space="preserve"> </w:t>
      </w:r>
      <w:r w:rsidRPr="00DD7E1A">
        <w:t>será</w:t>
      </w:r>
      <w:r w:rsidRPr="00DD7E1A">
        <w:rPr>
          <w:spacing w:val="-1"/>
        </w:rPr>
        <w:t xml:space="preserve"> </w:t>
      </w:r>
      <w:r w:rsidRPr="00DD7E1A">
        <w:t>gratuita.</w:t>
      </w:r>
    </w:p>
    <w:p w14:paraId="27557FA4" w14:textId="77777777" w:rsidR="00917E92" w:rsidRPr="00DD7E1A" w:rsidRDefault="00917E92" w:rsidP="00C020D2">
      <w:pPr>
        <w:pStyle w:val="Textoindependiente"/>
        <w:spacing w:before="93" w:line="360" w:lineRule="auto"/>
        <w:ind w:right="517"/>
        <w:jc w:val="both"/>
      </w:pPr>
      <w:r w:rsidRPr="00DD7E1A">
        <w:lastRenderedPageBreak/>
        <w:t>La Unidad de Transparencia municipal únicamente podrá requerir pago por concepto de costo de</w:t>
      </w:r>
      <w:r w:rsidRPr="00DD7E1A">
        <w:rPr>
          <w:spacing w:val="1"/>
        </w:rPr>
        <w:t xml:space="preserve"> </w:t>
      </w:r>
      <w:r w:rsidRPr="00DD7E1A">
        <w:t>recuperación</w:t>
      </w:r>
      <w:r w:rsidRPr="00DD7E1A">
        <w:rPr>
          <w:spacing w:val="25"/>
        </w:rPr>
        <w:t xml:space="preserve"> </w:t>
      </w:r>
      <w:r w:rsidRPr="00DD7E1A">
        <w:t>cuando</w:t>
      </w:r>
      <w:r w:rsidRPr="00DD7E1A">
        <w:rPr>
          <w:spacing w:val="26"/>
        </w:rPr>
        <w:t xml:space="preserve"> </w:t>
      </w:r>
      <w:r w:rsidRPr="00DD7E1A">
        <w:t>la</w:t>
      </w:r>
      <w:r w:rsidRPr="00DD7E1A">
        <w:rPr>
          <w:spacing w:val="28"/>
        </w:rPr>
        <w:t xml:space="preserve"> </w:t>
      </w:r>
      <w:r w:rsidRPr="00DD7E1A">
        <w:t>información</w:t>
      </w:r>
      <w:r w:rsidRPr="00DD7E1A">
        <w:rPr>
          <w:spacing w:val="25"/>
        </w:rPr>
        <w:t xml:space="preserve"> </w:t>
      </w:r>
      <w:r w:rsidRPr="00DD7E1A">
        <w:t>requerida</w:t>
      </w:r>
      <w:r w:rsidRPr="00DD7E1A">
        <w:rPr>
          <w:spacing w:val="28"/>
        </w:rPr>
        <w:t xml:space="preserve"> </w:t>
      </w:r>
      <w:r w:rsidRPr="00DD7E1A">
        <w:t>sea</w:t>
      </w:r>
      <w:r w:rsidRPr="00DD7E1A">
        <w:rPr>
          <w:spacing w:val="27"/>
        </w:rPr>
        <w:t xml:space="preserve"> </w:t>
      </w:r>
      <w:r w:rsidRPr="00DD7E1A">
        <w:t>entregada</w:t>
      </w:r>
      <w:r w:rsidRPr="00DD7E1A">
        <w:rPr>
          <w:spacing w:val="28"/>
        </w:rPr>
        <w:t xml:space="preserve"> </w:t>
      </w:r>
      <w:r w:rsidRPr="00DD7E1A">
        <w:t>en</w:t>
      </w:r>
      <w:r w:rsidRPr="00DD7E1A">
        <w:rPr>
          <w:spacing w:val="28"/>
        </w:rPr>
        <w:t xml:space="preserve"> </w:t>
      </w:r>
      <w:r w:rsidRPr="00DD7E1A">
        <w:t>documento</w:t>
      </w:r>
      <w:r w:rsidRPr="00DD7E1A">
        <w:rPr>
          <w:spacing w:val="28"/>
        </w:rPr>
        <w:t xml:space="preserve"> </w:t>
      </w:r>
      <w:r w:rsidRPr="00DD7E1A">
        <w:t>impreso</w:t>
      </w:r>
      <w:r w:rsidRPr="00DD7E1A">
        <w:rPr>
          <w:spacing w:val="25"/>
        </w:rPr>
        <w:t xml:space="preserve"> </w:t>
      </w:r>
      <w:r w:rsidRPr="00DD7E1A">
        <w:t>proporcionado</w:t>
      </w:r>
      <w:r w:rsidRPr="00DD7E1A">
        <w:rPr>
          <w:spacing w:val="-53"/>
        </w:rPr>
        <w:t xml:space="preserve"> </w:t>
      </w:r>
      <w:r w:rsidRPr="00DD7E1A">
        <w:t>por</w:t>
      </w:r>
      <w:r w:rsidRPr="00DD7E1A">
        <w:rPr>
          <w:spacing w:val="1"/>
        </w:rPr>
        <w:t xml:space="preserve"> </w:t>
      </w:r>
      <w:r w:rsidRPr="00DD7E1A">
        <w:t>el</w:t>
      </w:r>
      <w:r w:rsidRPr="00DD7E1A">
        <w:rPr>
          <w:spacing w:val="1"/>
        </w:rPr>
        <w:t xml:space="preserve"> </w:t>
      </w:r>
      <w:r w:rsidRPr="00DD7E1A">
        <w:t>Ayuntamiento</w:t>
      </w:r>
      <w:r w:rsidRPr="00DD7E1A">
        <w:rPr>
          <w:spacing w:val="1"/>
        </w:rPr>
        <w:t xml:space="preserve"> </w:t>
      </w:r>
      <w:r w:rsidRPr="00DD7E1A">
        <w:t>y sea</w:t>
      </w:r>
      <w:r w:rsidRPr="00DD7E1A">
        <w:rPr>
          <w:spacing w:val="1"/>
        </w:rPr>
        <w:t xml:space="preserve"> </w:t>
      </w:r>
      <w:r w:rsidRPr="00DD7E1A">
        <w:t>mayor</w:t>
      </w:r>
      <w:r w:rsidRPr="00DD7E1A">
        <w:rPr>
          <w:spacing w:val="1"/>
        </w:rPr>
        <w:t xml:space="preserve"> </w:t>
      </w:r>
      <w:r w:rsidRPr="00DD7E1A">
        <w:t>a</w:t>
      </w:r>
      <w:r w:rsidRPr="00DD7E1A">
        <w:rPr>
          <w:spacing w:val="1"/>
        </w:rPr>
        <w:t xml:space="preserve"> </w:t>
      </w:r>
      <w:r w:rsidRPr="00DD7E1A">
        <w:t>20</w:t>
      </w:r>
      <w:r w:rsidRPr="00DD7E1A">
        <w:rPr>
          <w:spacing w:val="1"/>
        </w:rPr>
        <w:t xml:space="preserve"> </w:t>
      </w:r>
      <w:r w:rsidRPr="00DD7E1A">
        <w:t>hojas</w:t>
      </w:r>
      <w:r w:rsidRPr="00DD7E1A">
        <w:rPr>
          <w:spacing w:val="1"/>
        </w:rPr>
        <w:t xml:space="preserve"> </w:t>
      </w:r>
      <w:r w:rsidRPr="00DD7E1A">
        <w:t>simples</w:t>
      </w:r>
      <w:r w:rsidRPr="00DD7E1A">
        <w:rPr>
          <w:spacing w:val="1"/>
        </w:rPr>
        <w:t xml:space="preserve"> </w:t>
      </w:r>
      <w:r w:rsidRPr="00DD7E1A">
        <w:t>o</w:t>
      </w:r>
      <w:r w:rsidRPr="00DD7E1A">
        <w:rPr>
          <w:spacing w:val="1"/>
        </w:rPr>
        <w:t xml:space="preserve"> </w:t>
      </w:r>
      <w:r w:rsidRPr="00DD7E1A">
        <w:t>certificadas,</w:t>
      </w:r>
      <w:r w:rsidRPr="00DD7E1A">
        <w:rPr>
          <w:spacing w:val="1"/>
        </w:rPr>
        <w:t xml:space="preserve"> </w:t>
      </w:r>
      <w:r w:rsidRPr="00DD7E1A">
        <w:t>o</w:t>
      </w:r>
      <w:r w:rsidRPr="00DD7E1A">
        <w:rPr>
          <w:spacing w:val="1"/>
        </w:rPr>
        <w:t xml:space="preserve"> </w:t>
      </w:r>
      <w:r w:rsidRPr="00DD7E1A">
        <w:t>cuando</w:t>
      </w:r>
      <w:r w:rsidRPr="00DD7E1A">
        <w:rPr>
          <w:spacing w:val="1"/>
        </w:rPr>
        <w:t xml:space="preserve"> </w:t>
      </w:r>
      <w:r w:rsidRPr="00DD7E1A">
        <w:t>el</w:t>
      </w:r>
      <w:r w:rsidRPr="00DD7E1A">
        <w:rPr>
          <w:spacing w:val="1"/>
        </w:rPr>
        <w:t xml:space="preserve"> </w:t>
      </w:r>
      <w:r w:rsidRPr="00DD7E1A">
        <w:t>solicitante</w:t>
      </w:r>
      <w:r w:rsidRPr="00DD7E1A">
        <w:rPr>
          <w:spacing w:val="1"/>
        </w:rPr>
        <w:t xml:space="preserve"> </w:t>
      </w:r>
      <w:r w:rsidRPr="00DD7E1A">
        <w:t>no</w:t>
      </w:r>
      <w:r w:rsidRPr="00DD7E1A">
        <w:rPr>
          <w:spacing w:val="-53"/>
        </w:rPr>
        <w:t xml:space="preserve"> </w:t>
      </w:r>
      <w:r w:rsidRPr="00DD7E1A">
        <w:t>proporcione</w:t>
      </w:r>
      <w:r w:rsidRPr="00DD7E1A">
        <w:rPr>
          <w:spacing w:val="1"/>
        </w:rPr>
        <w:t xml:space="preserve"> </w:t>
      </w:r>
      <w:r w:rsidRPr="00DD7E1A">
        <w:t>el</w:t>
      </w:r>
      <w:r w:rsidRPr="00DD7E1A">
        <w:rPr>
          <w:spacing w:val="1"/>
        </w:rPr>
        <w:t xml:space="preserve"> </w:t>
      </w:r>
      <w:r w:rsidRPr="00DD7E1A">
        <w:t>medio</w:t>
      </w:r>
      <w:r w:rsidRPr="00DD7E1A">
        <w:rPr>
          <w:spacing w:val="1"/>
        </w:rPr>
        <w:t xml:space="preserve"> </w:t>
      </w:r>
      <w:r w:rsidRPr="00DD7E1A">
        <w:t>físico,</w:t>
      </w:r>
      <w:r w:rsidRPr="00DD7E1A">
        <w:rPr>
          <w:spacing w:val="1"/>
        </w:rPr>
        <w:t xml:space="preserve"> </w:t>
      </w:r>
      <w:r w:rsidRPr="00DD7E1A">
        <w:t>electrónico</w:t>
      </w:r>
      <w:r w:rsidRPr="00DD7E1A">
        <w:rPr>
          <w:spacing w:val="1"/>
        </w:rPr>
        <w:t xml:space="preserve"> </w:t>
      </w:r>
      <w:r w:rsidRPr="00DD7E1A">
        <w:t>o</w:t>
      </w:r>
      <w:r w:rsidRPr="00DD7E1A">
        <w:rPr>
          <w:spacing w:val="1"/>
        </w:rPr>
        <w:t xml:space="preserve"> </w:t>
      </w:r>
      <w:r w:rsidRPr="00DD7E1A">
        <w:t>magnético</w:t>
      </w:r>
      <w:r w:rsidRPr="00DD7E1A">
        <w:rPr>
          <w:spacing w:val="1"/>
        </w:rPr>
        <w:t xml:space="preserve"> </w:t>
      </w:r>
      <w:r w:rsidRPr="00DD7E1A">
        <w:t>a</w:t>
      </w:r>
      <w:r w:rsidRPr="00DD7E1A">
        <w:rPr>
          <w:spacing w:val="1"/>
        </w:rPr>
        <w:t xml:space="preserve"> </w:t>
      </w:r>
      <w:r w:rsidRPr="00DD7E1A">
        <w:t>través</w:t>
      </w:r>
      <w:r w:rsidRPr="00DD7E1A">
        <w:rPr>
          <w:spacing w:val="1"/>
        </w:rPr>
        <w:t xml:space="preserve"> </w:t>
      </w:r>
      <w:r w:rsidRPr="00DD7E1A">
        <w:t>del</w:t>
      </w:r>
      <w:r w:rsidRPr="00DD7E1A">
        <w:rPr>
          <w:spacing w:val="1"/>
        </w:rPr>
        <w:t xml:space="preserve"> </w:t>
      </w:r>
      <w:r w:rsidRPr="00DD7E1A">
        <w:t>cual</w:t>
      </w:r>
      <w:r w:rsidRPr="00DD7E1A">
        <w:rPr>
          <w:spacing w:val="1"/>
        </w:rPr>
        <w:t xml:space="preserve"> </w:t>
      </w:r>
      <w:r w:rsidRPr="00DD7E1A">
        <w:t>se</w:t>
      </w:r>
      <w:r w:rsidRPr="00DD7E1A">
        <w:rPr>
          <w:spacing w:val="1"/>
        </w:rPr>
        <w:t xml:space="preserve"> </w:t>
      </w:r>
      <w:r w:rsidRPr="00DD7E1A">
        <w:t>le</w:t>
      </w:r>
      <w:r w:rsidRPr="00DD7E1A">
        <w:rPr>
          <w:spacing w:val="1"/>
        </w:rPr>
        <w:t xml:space="preserve"> </w:t>
      </w:r>
      <w:r w:rsidRPr="00DD7E1A">
        <w:t>haga</w:t>
      </w:r>
      <w:r w:rsidRPr="00DD7E1A">
        <w:rPr>
          <w:spacing w:val="1"/>
        </w:rPr>
        <w:t xml:space="preserve"> </w:t>
      </w:r>
      <w:r w:rsidRPr="00DD7E1A">
        <w:t>llegar</w:t>
      </w:r>
      <w:r w:rsidRPr="00DD7E1A">
        <w:rPr>
          <w:spacing w:val="1"/>
        </w:rPr>
        <w:t xml:space="preserve"> </w:t>
      </w:r>
      <w:r w:rsidRPr="00DD7E1A">
        <w:t>dicha</w:t>
      </w:r>
      <w:r w:rsidRPr="00DD7E1A">
        <w:rPr>
          <w:spacing w:val="1"/>
        </w:rPr>
        <w:t xml:space="preserve"> </w:t>
      </w:r>
      <w:r w:rsidRPr="00DD7E1A">
        <w:t>información.</w:t>
      </w:r>
    </w:p>
    <w:p w14:paraId="160E76F2" w14:textId="77777777" w:rsidR="00917E92" w:rsidRPr="00DD7E1A" w:rsidRDefault="00917E92" w:rsidP="00917E92">
      <w:pPr>
        <w:pStyle w:val="Textoindependiente"/>
        <w:rPr>
          <w:sz w:val="30"/>
        </w:rPr>
      </w:pPr>
    </w:p>
    <w:p w14:paraId="43F5D684" w14:textId="77777777" w:rsidR="00917E92" w:rsidRPr="00DD7E1A" w:rsidRDefault="00917E92" w:rsidP="00917E92">
      <w:pPr>
        <w:pStyle w:val="Textoindependiente"/>
        <w:spacing w:after="5" w:line="360" w:lineRule="auto"/>
        <w:ind w:left="222" w:right="515"/>
        <w:jc w:val="both"/>
      </w:pPr>
      <w:r w:rsidRPr="00DD7E1A">
        <w:t>El costo de recuperación que deberá cubrir el solicitante por la modalidad de entrega de reproducción</w:t>
      </w:r>
      <w:r w:rsidRPr="00DD7E1A">
        <w:rPr>
          <w:spacing w:val="1"/>
        </w:rPr>
        <w:t xml:space="preserve"> </w:t>
      </w:r>
      <w:r w:rsidRPr="00DD7E1A">
        <w:t>de la información a que se refiere este capítulo, no podrá ser superior a la suma del precio total del</w:t>
      </w:r>
      <w:r w:rsidRPr="00DD7E1A">
        <w:rPr>
          <w:spacing w:val="1"/>
        </w:rPr>
        <w:t xml:space="preserve"> </w:t>
      </w:r>
      <w:r w:rsidRPr="00DD7E1A">
        <w:t>medio</w:t>
      </w:r>
      <w:r w:rsidRPr="00DD7E1A">
        <w:rPr>
          <w:spacing w:val="-2"/>
        </w:rPr>
        <w:t xml:space="preserve"> </w:t>
      </w:r>
      <w:r w:rsidRPr="00DD7E1A">
        <w:t>utilizado,</w:t>
      </w:r>
      <w:r w:rsidRPr="00DD7E1A">
        <w:rPr>
          <w:spacing w:val="4"/>
        </w:rPr>
        <w:t xml:space="preserve"> </w:t>
      </w:r>
      <w:r w:rsidRPr="00DD7E1A">
        <w:t>y</w:t>
      </w:r>
      <w:r w:rsidRPr="00DD7E1A">
        <w:rPr>
          <w:spacing w:val="-4"/>
        </w:rPr>
        <w:t xml:space="preserve"> </w:t>
      </w:r>
      <w:r w:rsidRPr="00DD7E1A">
        <w:t>será</w:t>
      </w:r>
      <w:r w:rsidRPr="00DD7E1A">
        <w:rPr>
          <w:spacing w:val="2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acuerdo</w:t>
      </w:r>
      <w:r w:rsidRPr="00DD7E1A">
        <w:rPr>
          <w:spacing w:val="-2"/>
        </w:rPr>
        <w:t xml:space="preserve"> </w:t>
      </w:r>
      <w:r w:rsidRPr="00DD7E1A">
        <w:t>con</w:t>
      </w:r>
      <w:r w:rsidRPr="00DD7E1A">
        <w:rPr>
          <w:spacing w:val="1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siguiente</w:t>
      </w:r>
      <w:r w:rsidRPr="00DD7E1A">
        <w:rPr>
          <w:spacing w:val="-1"/>
        </w:rPr>
        <w:t xml:space="preserve"> </w:t>
      </w:r>
      <w:r w:rsidRPr="00DD7E1A">
        <w:t>tabla:</w:t>
      </w:r>
    </w:p>
    <w:tbl>
      <w:tblPr>
        <w:tblStyle w:val="TableNormal"/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859"/>
      </w:tblGrid>
      <w:tr w:rsidR="00917E92" w:rsidRPr="00DD7E1A" w14:paraId="7B953997" w14:textId="77777777" w:rsidTr="00521C14">
        <w:trPr>
          <w:trHeight w:val="373"/>
        </w:trPr>
        <w:tc>
          <w:tcPr>
            <w:tcW w:w="5941" w:type="dxa"/>
            <w:shd w:val="clear" w:color="auto" w:fill="A6A6A6"/>
          </w:tcPr>
          <w:p w14:paraId="49334D0F" w14:textId="77777777" w:rsidR="00917E92" w:rsidRPr="00DD7E1A" w:rsidRDefault="00917E92" w:rsidP="00521C14">
            <w:pPr>
              <w:pStyle w:val="TableParagraph"/>
              <w:spacing w:before="9" w:line="240" w:lineRule="auto"/>
              <w:ind w:left="1792"/>
              <w:rPr>
                <w:rFonts w:ascii="Arial" w:hAnsi="Arial"/>
                <w:b/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Medio</w:t>
            </w:r>
            <w:r w:rsidRPr="00DD7E1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rFonts w:ascii="Arial" w:hAnsi="Arial"/>
                <w:b/>
                <w:sz w:val="20"/>
              </w:rPr>
              <w:t>de</w:t>
            </w:r>
            <w:r w:rsidRPr="00DD7E1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rFonts w:ascii="Arial" w:hAnsi="Arial"/>
                <w:b/>
                <w:sz w:val="20"/>
              </w:rPr>
              <w:t>reproducción</w:t>
            </w:r>
          </w:p>
        </w:tc>
        <w:tc>
          <w:tcPr>
            <w:tcW w:w="2859" w:type="dxa"/>
            <w:shd w:val="clear" w:color="auto" w:fill="A6A6A6"/>
          </w:tcPr>
          <w:p w14:paraId="502020C0" w14:textId="77777777" w:rsidR="00917E92" w:rsidRPr="00DD7E1A" w:rsidRDefault="00917E92" w:rsidP="00521C14">
            <w:pPr>
              <w:pStyle w:val="TableParagraph"/>
              <w:spacing w:before="9" w:line="240" w:lineRule="auto"/>
              <w:ind w:left="688"/>
              <w:rPr>
                <w:rFonts w:ascii="Arial"/>
                <w:b/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Costo</w:t>
            </w:r>
            <w:r w:rsidRPr="00DD7E1A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D7E1A">
              <w:rPr>
                <w:rFonts w:ascii="Arial"/>
                <w:b/>
                <w:sz w:val="20"/>
              </w:rPr>
              <w:t>aplicable</w:t>
            </w:r>
          </w:p>
        </w:tc>
      </w:tr>
      <w:tr w:rsidR="00917E92" w:rsidRPr="00DD7E1A" w14:paraId="50E7CF48" w14:textId="77777777" w:rsidTr="00521C14">
        <w:trPr>
          <w:trHeight w:val="719"/>
        </w:trPr>
        <w:tc>
          <w:tcPr>
            <w:tcW w:w="5941" w:type="dxa"/>
          </w:tcPr>
          <w:p w14:paraId="26CF5FE0" w14:textId="77777777" w:rsidR="00917E92" w:rsidRPr="00DD7E1A" w:rsidRDefault="00917E92" w:rsidP="00521C14">
            <w:pPr>
              <w:pStyle w:val="TableParagraph"/>
              <w:spacing w:before="11" w:line="240" w:lineRule="auto"/>
              <w:ind w:left="218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I.</w:t>
            </w:r>
            <w:r w:rsidRPr="00DD7E1A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DD7E1A">
              <w:rPr>
                <w:sz w:val="20"/>
              </w:rPr>
              <w:t>Copia</w:t>
            </w:r>
            <w:r w:rsidRPr="00DD7E1A">
              <w:rPr>
                <w:spacing w:val="10"/>
                <w:sz w:val="20"/>
              </w:rPr>
              <w:t xml:space="preserve"> </w:t>
            </w:r>
            <w:r w:rsidRPr="00DD7E1A">
              <w:rPr>
                <w:sz w:val="20"/>
              </w:rPr>
              <w:t>simple</w:t>
            </w:r>
            <w:r w:rsidRPr="00DD7E1A">
              <w:rPr>
                <w:spacing w:val="10"/>
                <w:sz w:val="20"/>
              </w:rPr>
              <w:t xml:space="preserve"> </w:t>
            </w:r>
            <w:r w:rsidRPr="00DD7E1A">
              <w:rPr>
                <w:sz w:val="20"/>
              </w:rPr>
              <w:t>o</w:t>
            </w:r>
            <w:r w:rsidRPr="00DD7E1A">
              <w:rPr>
                <w:spacing w:val="10"/>
                <w:sz w:val="20"/>
              </w:rPr>
              <w:t xml:space="preserve"> </w:t>
            </w:r>
            <w:r w:rsidRPr="00DD7E1A">
              <w:rPr>
                <w:sz w:val="20"/>
              </w:rPr>
              <w:t>impresa</w:t>
            </w:r>
            <w:r w:rsidRPr="00DD7E1A">
              <w:rPr>
                <w:spacing w:val="10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10"/>
                <w:sz w:val="20"/>
              </w:rPr>
              <w:t xml:space="preserve"> </w:t>
            </w:r>
            <w:r w:rsidRPr="00DD7E1A">
              <w:rPr>
                <w:sz w:val="20"/>
              </w:rPr>
              <w:t>partir</w:t>
            </w:r>
            <w:r w:rsidRPr="00DD7E1A">
              <w:rPr>
                <w:spacing w:val="10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11"/>
                <w:sz w:val="20"/>
              </w:rPr>
              <w:t xml:space="preserve"> </w:t>
            </w:r>
            <w:r w:rsidRPr="00DD7E1A">
              <w:rPr>
                <w:sz w:val="20"/>
              </w:rPr>
              <w:t>la</w:t>
            </w:r>
            <w:r w:rsidRPr="00DD7E1A">
              <w:rPr>
                <w:spacing w:val="11"/>
                <w:sz w:val="20"/>
              </w:rPr>
              <w:t xml:space="preserve"> </w:t>
            </w:r>
            <w:r w:rsidRPr="00DD7E1A">
              <w:rPr>
                <w:sz w:val="20"/>
              </w:rPr>
              <w:t>vigesimoprimera</w:t>
            </w:r>
            <w:r w:rsidRPr="00DD7E1A">
              <w:rPr>
                <w:spacing w:val="10"/>
                <w:sz w:val="20"/>
              </w:rPr>
              <w:t xml:space="preserve"> </w:t>
            </w:r>
            <w:r w:rsidRPr="00DD7E1A">
              <w:rPr>
                <w:sz w:val="20"/>
              </w:rPr>
              <w:t>hoja</w:t>
            </w:r>
          </w:p>
          <w:p w14:paraId="7C9DDE2D" w14:textId="77777777" w:rsidR="00917E92" w:rsidRPr="00DD7E1A" w:rsidRDefault="00917E92" w:rsidP="00521C14">
            <w:pPr>
              <w:pStyle w:val="TableParagraph"/>
              <w:spacing w:before="116" w:line="240" w:lineRule="auto"/>
              <w:ind w:left="218"/>
              <w:rPr>
                <w:sz w:val="20"/>
              </w:rPr>
            </w:pPr>
            <w:r w:rsidRPr="00DD7E1A">
              <w:rPr>
                <w:sz w:val="20"/>
              </w:rPr>
              <w:t>proporcionada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la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Unidad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Transparencia.</w:t>
            </w:r>
          </w:p>
        </w:tc>
        <w:tc>
          <w:tcPr>
            <w:tcW w:w="2859" w:type="dxa"/>
          </w:tcPr>
          <w:p w14:paraId="4F616154" w14:textId="77777777" w:rsidR="00917E92" w:rsidRPr="00DD7E1A" w:rsidRDefault="00917E92" w:rsidP="00521C14">
            <w:pPr>
              <w:pStyle w:val="TableParagraph"/>
              <w:spacing w:line="240" w:lineRule="auto"/>
              <w:rPr>
                <w:sz w:val="31"/>
              </w:rPr>
            </w:pPr>
          </w:p>
          <w:p w14:paraId="65DFAC74" w14:textId="77777777" w:rsidR="00917E92" w:rsidRPr="00DD7E1A" w:rsidRDefault="00917E92" w:rsidP="00521C14">
            <w:pPr>
              <w:pStyle w:val="TableParagraph"/>
              <w:spacing w:line="240" w:lineRule="auto"/>
              <w:ind w:right="55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$1.00</w:t>
            </w:r>
          </w:p>
        </w:tc>
      </w:tr>
      <w:tr w:rsidR="00917E92" w:rsidRPr="00DD7E1A" w14:paraId="2AD2E448" w14:textId="77777777" w:rsidTr="00521C14">
        <w:trPr>
          <w:trHeight w:val="721"/>
        </w:trPr>
        <w:tc>
          <w:tcPr>
            <w:tcW w:w="5941" w:type="dxa"/>
          </w:tcPr>
          <w:p w14:paraId="6807E1A2" w14:textId="77777777" w:rsidR="00917E92" w:rsidRPr="00DD7E1A" w:rsidRDefault="00917E92" w:rsidP="00521C14">
            <w:pPr>
              <w:pStyle w:val="TableParagraph"/>
              <w:spacing w:before="11" w:line="240" w:lineRule="auto"/>
              <w:ind w:left="218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II.</w:t>
            </w:r>
            <w:r w:rsidRPr="00DD7E1A">
              <w:rPr>
                <w:rFonts w:ascii="Arial"/>
                <w:b/>
                <w:spacing w:val="27"/>
                <w:sz w:val="20"/>
              </w:rPr>
              <w:t xml:space="preserve"> </w:t>
            </w:r>
            <w:r w:rsidRPr="00DD7E1A">
              <w:rPr>
                <w:sz w:val="20"/>
              </w:rPr>
              <w:t>Copia</w:t>
            </w:r>
            <w:r w:rsidRPr="00DD7E1A">
              <w:rPr>
                <w:spacing w:val="81"/>
                <w:sz w:val="20"/>
              </w:rPr>
              <w:t xml:space="preserve"> </w:t>
            </w:r>
            <w:r w:rsidRPr="00DD7E1A">
              <w:rPr>
                <w:sz w:val="20"/>
              </w:rPr>
              <w:t>certificada</w:t>
            </w:r>
            <w:r w:rsidRPr="00DD7E1A">
              <w:rPr>
                <w:spacing w:val="81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82"/>
                <w:sz w:val="20"/>
              </w:rPr>
              <w:t xml:space="preserve"> </w:t>
            </w:r>
            <w:r w:rsidRPr="00DD7E1A">
              <w:rPr>
                <w:sz w:val="20"/>
              </w:rPr>
              <w:t>partir</w:t>
            </w:r>
            <w:r w:rsidRPr="00DD7E1A">
              <w:rPr>
                <w:spacing w:val="8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82"/>
                <w:sz w:val="20"/>
              </w:rPr>
              <w:t xml:space="preserve"> </w:t>
            </w:r>
            <w:r w:rsidRPr="00DD7E1A">
              <w:rPr>
                <w:sz w:val="20"/>
              </w:rPr>
              <w:t>la</w:t>
            </w:r>
            <w:r w:rsidRPr="00DD7E1A">
              <w:rPr>
                <w:spacing w:val="81"/>
                <w:sz w:val="20"/>
              </w:rPr>
              <w:t xml:space="preserve"> </w:t>
            </w:r>
            <w:r w:rsidRPr="00DD7E1A">
              <w:rPr>
                <w:sz w:val="20"/>
              </w:rPr>
              <w:t>vigesimoprimera</w:t>
            </w:r>
            <w:r w:rsidRPr="00DD7E1A">
              <w:rPr>
                <w:spacing w:val="82"/>
                <w:sz w:val="20"/>
              </w:rPr>
              <w:t xml:space="preserve"> </w:t>
            </w:r>
            <w:r w:rsidRPr="00DD7E1A">
              <w:rPr>
                <w:sz w:val="20"/>
              </w:rPr>
              <w:t>hoja</w:t>
            </w:r>
          </w:p>
          <w:p w14:paraId="1167F3F3" w14:textId="77777777" w:rsidR="00917E92" w:rsidRPr="00DD7E1A" w:rsidRDefault="00917E92" w:rsidP="00521C14">
            <w:pPr>
              <w:pStyle w:val="TableParagraph"/>
              <w:spacing w:before="118" w:line="240" w:lineRule="auto"/>
              <w:ind w:left="218"/>
              <w:rPr>
                <w:sz w:val="20"/>
              </w:rPr>
            </w:pPr>
            <w:r w:rsidRPr="00DD7E1A">
              <w:rPr>
                <w:sz w:val="20"/>
              </w:rPr>
              <w:t>proporcionada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la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Unidad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Transparencia.</w:t>
            </w:r>
          </w:p>
        </w:tc>
        <w:tc>
          <w:tcPr>
            <w:tcW w:w="2859" w:type="dxa"/>
          </w:tcPr>
          <w:p w14:paraId="5C065A90" w14:textId="77777777" w:rsidR="00917E92" w:rsidRPr="00DD7E1A" w:rsidRDefault="00917E92" w:rsidP="00521C14">
            <w:pPr>
              <w:pStyle w:val="TableParagraph"/>
              <w:spacing w:before="2" w:line="240" w:lineRule="auto"/>
              <w:rPr>
                <w:sz w:val="31"/>
              </w:rPr>
            </w:pPr>
          </w:p>
          <w:p w14:paraId="7ACD235F" w14:textId="77777777" w:rsidR="00917E92" w:rsidRPr="00DD7E1A" w:rsidRDefault="00917E92" w:rsidP="00521C14">
            <w:pPr>
              <w:pStyle w:val="TableParagraph"/>
              <w:spacing w:before="1" w:line="240" w:lineRule="auto"/>
              <w:ind w:right="57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$ 3.00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hoja</w:t>
            </w:r>
          </w:p>
        </w:tc>
      </w:tr>
      <w:tr w:rsidR="00917E92" w:rsidRPr="00DD7E1A" w14:paraId="4F5AFA10" w14:textId="77777777" w:rsidTr="00521C14">
        <w:trPr>
          <w:trHeight w:val="719"/>
        </w:trPr>
        <w:tc>
          <w:tcPr>
            <w:tcW w:w="5941" w:type="dxa"/>
          </w:tcPr>
          <w:p w14:paraId="778C5FDE" w14:textId="77777777" w:rsidR="00917E92" w:rsidRPr="00DD7E1A" w:rsidRDefault="00917E92" w:rsidP="00521C14">
            <w:pPr>
              <w:pStyle w:val="TableParagraph"/>
              <w:spacing w:before="9" w:line="240" w:lineRule="auto"/>
              <w:ind w:left="218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III.</w:t>
            </w:r>
            <w:r w:rsidRPr="00DD7E1A"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 w:rsidRPr="00DD7E1A">
              <w:rPr>
                <w:sz w:val="20"/>
              </w:rPr>
              <w:t>Disco</w:t>
            </w:r>
            <w:r w:rsidRPr="00DD7E1A">
              <w:rPr>
                <w:spacing w:val="17"/>
                <w:sz w:val="20"/>
              </w:rPr>
              <w:t xml:space="preserve"> </w:t>
            </w:r>
            <w:r w:rsidRPr="00DD7E1A">
              <w:rPr>
                <w:sz w:val="20"/>
              </w:rPr>
              <w:t>compacto</w:t>
            </w:r>
            <w:r w:rsidRPr="00DD7E1A">
              <w:rPr>
                <w:spacing w:val="17"/>
                <w:sz w:val="20"/>
              </w:rPr>
              <w:t xml:space="preserve"> </w:t>
            </w:r>
            <w:r w:rsidRPr="00DD7E1A">
              <w:rPr>
                <w:sz w:val="20"/>
              </w:rPr>
              <w:t>o</w:t>
            </w:r>
            <w:r w:rsidRPr="00DD7E1A">
              <w:rPr>
                <w:spacing w:val="19"/>
                <w:sz w:val="20"/>
              </w:rPr>
              <w:t xml:space="preserve"> </w:t>
            </w:r>
            <w:r w:rsidRPr="00DD7E1A">
              <w:rPr>
                <w:sz w:val="20"/>
              </w:rPr>
              <w:t>multimedia</w:t>
            </w:r>
            <w:r w:rsidRPr="00DD7E1A">
              <w:rPr>
                <w:spacing w:val="18"/>
                <w:sz w:val="20"/>
              </w:rPr>
              <w:t xml:space="preserve"> </w:t>
            </w:r>
            <w:r w:rsidRPr="00DD7E1A">
              <w:rPr>
                <w:sz w:val="20"/>
              </w:rPr>
              <w:t>(CD</w:t>
            </w:r>
            <w:r w:rsidRPr="00DD7E1A">
              <w:rPr>
                <w:spacing w:val="17"/>
                <w:sz w:val="20"/>
              </w:rPr>
              <w:t xml:space="preserve"> </w:t>
            </w:r>
            <w:proofErr w:type="spellStart"/>
            <w:r w:rsidRPr="00DD7E1A">
              <w:rPr>
                <w:sz w:val="20"/>
              </w:rPr>
              <w:t>ó</w:t>
            </w:r>
            <w:proofErr w:type="spellEnd"/>
            <w:r w:rsidRPr="00DD7E1A">
              <w:rPr>
                <w:spacing w:val="17"/>
                <w:sz w:val="20"/>
              </w:rPr>
              <w:t xml:space="preserve"> </w:t>
            </w:r>
            <w:r w:rsidRPr="00DD7E1A">
              <w:rPr>
                <w:sz w:val="20"/>
              </w:rPr>
              <w:t>DVD)</w:t>
            </w:r>
            <w:r w:rsidRPr="00DD7E1A">
              <w:rPr>
                <w:spacing w:val="19"/>
                <w:sz w:val="20"/>
              </w:rPr>
              <w:t xml:space="preserve"> </w:t>
            </w:r>
            <w:r w:rsidRPr="00DD7E1A">
              <w:rPr>
                <w:sz w:val="20"/>
              </w:rPr>
              <w:t>proporcionada</w:t>
            </w:r>
          </w:p>
          <w:p w14:paraId="5F46ACF3" w14:textId="77777777" w:rsidR="00917E92" w:rsidRPr="00DD7E1A" w:rsidRDefault="00917E92" w:rsidP="00521C14">
            <w:pPr>
              <w:pStyle w:val="TableParagraph"/>
              <w:spacing w:before="118" w:line="240" w:lineRule="auto"/>
              <w:ind w:left="218"/>
              <w:rPr>
                <w:sz w:val="20"/>
              </w:rPr>
            </w:pP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Unidad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Transparencia.</w:t>
            </w:r>
          </w:p>
        </w:tc>
        <w:tc>
          <w:tcPr>
            <w:tcW w:w="2859" w:type="dxa"/>
          </w:tcPr>
          <w:p w14:paraId="3565D64C" w14:textId="77777777" w:rsidR="00917E92" w:rsidRPr="00DD7E1A" w:rsidRDefault="00917E92" w:rsidP="00521C14">
            <w:pPr>
              <w:pStyle w:val="TableParagraph"/>
              <w:spacing w:line="240" w:lineRule="auto"/>
              <w:rPr>
                <w:sz w:val="31"/>
              </w:rPr>
            </w:pPr>
          </w:p>
          <w:p w14:paraId="1EDAEA4B" w14:textId="77777777" w:rsidR="00917E92" w:rsidRPr="00DD7E1A" w:rsidRDefault="00917E92" w:rsidP="00521C14">
            <w:pPr>
              <w:pStyle w:val="TableParagraph"/>
              <w:spacing w:before="1" w:line="240" w:lineRule="auto"/>
              <w:ind w:right="55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$10.00</w:t>
            </w:r>
          </w:p>
        </w:tc>
      </w:tr>
    </w:tbl>
    <w:p w14:paraId="70382834" w14:textId="77777777" w:rsidR="00917E92" w:rsidRPr="00DD7E1A" w:rsidRDefault="00917E92" w:rsidP="00917E92">
      <w:pPr>
        <w:pStyle w:val="Textoindependiente"/>
        <w:spacing w:before="6"/>
        <w:rPr>
          <w:sz w:val="19"/>
        </w:rPr>
      </w:pPr>
    </w:p>
    <w:p w14:paraId="356B3E6A" w14:textId="77777777" w:rsidR="00917E92" w:rsidRPr="00DD7E1A" w:rsidRDefault="00917E92" w:rsidP="00917E92">
      <w:pPr>
        <w:ind w:left="1988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XII</w:t>
      </w:r>
    </w:p>
    <w:p w14:paraId="6E463528" w14:textId="77777777" w:rsidR="00917E92" w:rsidRPr="00DD7E1A" w:rsidRDefault="00917E92" w:rsidP="00917E92">
      <w:pPr>
        <w:spacing w:before="116"/>
        <w:ind w:left="1988" w:right="2286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Derechos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por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Servicios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de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Catastro</w:t>
      </w:r>
    </w:p>
    <w:p w14:paraId="167238C5" w14:textId="77777777" w:rsidR="00917E92" w:rsidRPr="00DD7E1A" w:rsidRDefault="00917E92" w:rsidP="00917E92">
      <w:pPr>
        <w:pStyle w:val="Textoindependiente"/>
        <w:rPr>
          <w:rFonts w:ascii="Arial"/>
          <w:b/>
          <w:sz w:val="22"/>
        </w:rPr>
      </w:pPr>
    </w:p>
    <w:p w14:paraId="36F88CFF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17"/>
        </w:rPr>
      </w:pPr>
    </w:p>
    <w:p w14:paraId="7845EBA6" w14:textId="77777777" w:rsidR="00917E92" w:rsidRPr="00DD7E1A" w:rsidRDefault="00917E92" w:rsidP="00917E92">
      <w:pPr>
        <w:pStyle w:val="Textoindependiente"/>
        <w:spacing w:line="362" w:lineRule="auto"/>
        <w:ind w:left="222" w:right="523"/>
        <w:jc w:val="both"/>
      </w:pPr>
      <w:r w:rsidRPr="00DD7E1A">
        <w:rPr>
          <w:rFonts w:ascii="Arial" w:hAnsi="Arial"/>
          <w:b/>
        </w:rPr>
        <w:t xml:space="preserve">Artículo 40.- </w:t>
      </w:r>
      <w:r w:rsidRPr="00DD7E1A">
        <w:t>La cuota que se pagará por los servicios que presta el Catastro Municipal, causarán</w:t>
      </w:r>
      <w:r w:rsidRPr="00DD7E1A">
        <w:rPr>
          <w:spacing w:val="1"/>
        </w:rPr>
        <w:t xml:space="preserve"> </w:t>
      </w:r>
      <w:r w:rsidRPr="00DD7E1A">
        <w:t>derechos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conformidad</w:t>
      </w:r>
      <w:r w:rsidRPr="00DD7E1A">
        <w:rPr>
          <w:spacing w:val="-1"/>
        </w:rPr>
        <w:t xml:space="preserve"> </w:t>
      </w:r>
      <w:r w:rsidRPr="00DD7E1A">
        <w:t>con</w:t>
      </w:r>
      <w:r w:rsidRPr="00DD7E1A">
        <w:rPr>
          <w:spacing w:val="-1"/>
        </w:rPr>
        <w:t xml:space="preserve"> </w:t>
      </w:r>
      <w:r w:rsidRPr="00DD7E1A">
        <w:t>la</w:t>
      </w:r>
      <w:r w:rsidRPr="00DD7E1A">
        <w:rPr>
          <w:spacing w:val="-1"/>
        </w:rPr>
        <w:t xml:space="preserve"> </w:t>
      </w:r>
      <w:r w:rsidRPr="00DD7E1A">
        <w:t>siguiente</w:t>
      </w:r>
      <w:r w:rsidRPr="00DD7E1A">
        <w:rPr>
          <w:spacing w:val="1"/>
        </w:rPr>
        <w:t xml:space="preserve"> </w:t>
      </w:r>
      <w:r w:rsidRPr="00DD7E1A">
        <w:t>tarifa.</w:t>
      </w:r>
    </w:p>
    <w:p w14:paraId="2D6E376B" w14:textId="77777777" w:rsidR="00917E92" w:rsidRPr="00DD7E1A" w:rsidRDefault="00917E92" w:rsidP="00917E92">
      <w:pPr>
        <w:pStyle w:val="Textoindependiente"/>
      </w:pPr>
    </w:p>
    <w:p w14:paraId="7850BDF0" w14:textId="77777777" w:rsidR="00917E92" w:rsidRPr="00DD7E1A" w:rsidRDefault="00917E92" w:rsidP="00917E92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2976"/>
      </w:tblGrid>
      <w:tr w:rsidR="00917E92" w:rsidRPr="00DD7E1A" w14:paraId="2B94EA2F" w14:textId="77777777" w:rsidTr="00521C14">
        <w:trPr>
          <w:trHeight w:val="345"/>
        </w:trPr>
        <w:tc>
          <w:tcPr>
            <w:tcW w:w="5869" w:type="dxa"/>
          </w:tcPr>
          <w:p w14:paraId="4C93979F" w14:textId="77777777" w:rsidR="00917E92" w:rsidRPr="00DD7E1A" w:rsidRDefault="00917E92" w:rsidP="00521C14">
            <w:pPr>
              <w:pStyle w:val="TableParagraph"/>
              <w:ind w:left="669"/>
              <w:rPr>
                <w:rFonts w:ascii="Arial"/>
                <w:b/>
                <w:sz w:val="20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14:paraId="552C9D21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rFonts w:ascii="Arial" w:hAnsi="Arial" w:cs="Arial"/>
                <w:b/>
                <w:sz w:val="20"/>
              </w:rPr>
              <w:t>UNIDAD DE MEDIDA DE ACTUALIZACIÓN (UMA)</w:t>
            </w:r>
          </w:p>
        </w:tc>
      </w:tr>
      <w:tr w:rsidR="00917E92" w:rsidRPr="00DD7E1A" w14:paraId="7D0C4D87" w14:textId="77777777" w:rsidTr="00521C14">
        <w:trPr>
          <w:trHeight w:val="345"/>
        </w:trPr>
        <w:tc>
          <w:tcPr>
            <w:tcW w:w="5869" w:type="dxa"/>
          </w:tcPr>
          <w:p w14:paraId="0AE8D5D5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a)</w:t>
            </w:r>
            <w:r w:rsidRPr="00DD7E1A">
              <w:rPr>
                <w:rFonts w:ascii="Arial"/>
                <w:b/>
                <w:spacing w:val="69"/>
                <w:sz w:val="20"/>
              </w:rPr>
              <w:t xml:space="preserve"> </w:t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historial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 predio</w:t>
            </w:r>
          </w:p>
        </w:tc>
        <w:tc>
          <w:tcPr>
            <w:tcW w:w="2976" w:type="dxa"/>
            <w:tcBorders>
              <w:left w:val="nil"/>
            </w:tcBorders>
          </w:tcPr>
          <w:p w14:paraId="21600E2B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1.97</w:t>
            </w:r>
          </w:p>
        </w:tc>
      </w:tr>
      <w:tr w:rsidR="00917E92" w:rsidRPr="00DD7E1A" w14:paraId="6285FCF8" w14:textId="77777777" w:rsidTr="00521C14">
        <w:trPr>
          <w:trHeight w:val="345"/>
        </w:trPr>
        <w:tc>
          <w:tcPr>
            <w:tcW w:w="5869" w:type="dxa"/>
          </w:tcPr>
          <w:p w14:paraId="5C071FF0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b)</w:t>
            </w:r>
            <w:r w:rsidRPr="00DD7E1A">
              <w:rPr>
                <w:rFonts w:ascii="Arial"/>
                <w:b/>
                <w:spacing w:val="57"/>
                <w:sz w:val="20"/>
              </w:rPr>
              <w:t xml:space="preserve"> </w:t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 valor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catastral</w:t>
            </w:r>
          </w:p>
        </w:tc>
        <w:tc>
          <w:tcPr>
            <w:tcW w:w="2976" w:type="dxa"/>
            <w:tcBorders>
              <w:left w:val="nil"/>
            </w:tcBorders>
          </w:tcPr>
          <w:p w14:paraId="1861299C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1.97</w:t>
            </w:r>
          </w:p>
        </w:tc>
      </w:tr>
      <w:tr w:rsidR="00917E92" w:rsidRPr="00DD7E1A" w14:paraId="37F6C3AF" w14:textId="77777777" w:rsidTr="00521C14">
        <w:trPr>
          <w:trHeight w:val="345"/>
        </w:trPr>
        <w:tc>
          <w:tcPr>
            <w:tcW w:w="5869" w:type="dxa"/>
          </w:tcPr>
          <w:p w14:paraId="494691E1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c)</w:t>
            </w:r>
            <w:r w:rsidRPr="00DD7E1A">
              <w:rPr>
                <w:rFonts w:ascii="Arial"/>
                <w:b/>
                <w:spacing w:val="69"/>
                <w:sz w:val="20"/>
              </w:rPr>
              <w:t xml:space="preserve"> </w:t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no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propiedad</w:t>
            </w:r>
          </w:p>
        </w:tc>
        <w:tc>
          <w:tcPr>
            <w:tcW w:w="2976" w:type="dxa"/>
            <w:tcBorders>
              <w:left w:val="nil"/>
            </w:tcBorders>
          </w:tcPr>
          <w:p w14:paraId="33575222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1.97</w:t>
            </w:r>
          </w:p>
        </w:tc>
      </w:tr>
      <w:tr w:rsidR="00917E92" w:rsidRPr="00DD7E1A" w14:paraId="633784D5" w14:textId="77777777" w:rsidTr="00521C14">
        <w:trPr>
          <w:trHeight w:val="345"/>
        </w:trPr>
        <w:tc>
          <w:tcPr>
            <w:tcW w:w="5869" w:type="dxa"/>
          </w:tcPr>
          <w:p w14:paraId="10BDE88B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d)</w:t>
            </w:r>
            <w:r w:rsidRPr="00DD7E1A"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 w:rsidRPr="00DD7E1A">
              <w:rPr>
                <w:sz w:val="20"/>
              </w:rPr>
              <w:t>Constancia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única propiedad</w:t>
            </w:r>
          </w:p>
        </w:tc>
        <w:tc>
          <w:tcPr>
            <w:tcW w:w="2976" w:type="dxa"/>
            <w:tcBorders>
              <w:left w:val="nil"/>
            </w:tcBorders>
          </w:tcPr>
          <w:p w14:paraId="608ED969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1.97</w:t>
            </w:r>
          </w:p>
        </w:tc>
      </w:tr>
      <w:tr w:rsidR="00917E92" w:rsidRPr="00DD7E1A" w14:paraId="0163487B" w14:textId="77777777" w:rsidTr="00521C14">
        <w:trPr>
          <w:trHeight w:val="345"/>
        </w:trPr>
        <w:tc>
          <w:tcPr>
            <w:tcW w:w="5869" w:type="dxa"/>
          </w:tcPr>
          <w:p w14:paraId="63EFCA99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e)</w:t>
            </w:r>
            <w:r w:rsidRPr="00DD7E1A">
              <w:rPr>
                <w:rFonts w:ascii="Arial"/>
                <w:b/>
                <w:spacing w:val="70"/>
                <w:sz w:val="20"/>
              </w:rPr>
              <w:t xml:space="preserve"> </w:t>
            </w:r>
            <w:r w:rsidRPr="00DD7E1A">
              <w:rPr>
                <w:sz w:val="20"/>
              </w:rPr>
              <w:t>Copia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certificada</w:t>
            </w:r>
          </w:p>
        </w:tc>
        <w:tc>
          <w:tcPr>
            <w:tcW w:w="2976" w:type="dxa"/>
            <w:tcBorders>
              <w:left w:val="nil"/>
            </w:tcBorders>
          </w:tcPr>
          <w:p w14:paraId="013C4D04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0.76</w:t>
            </w:r>
          </w:p>
        </w:tc>
      </w:tr>
      <w:tr w:rsidR="00917E92" w:rsidRPr="00DD7E1A" w14:paraId="28C55554" w14:textId="77777777" w:rsidTr="00521C14">
        <w:trPr>
          <w:trHeight w:val="345"/>
        </w:trPr>
        <w:tc>
          <w:tcPr>
            <w:tcW w:w="5869" w:type="dxa"/>
          </w:tcPr>
          <w:p w14:paraId="58E048BC" w14:textId="77777777" w:rsidR="00917E92" w:rsidRPr="00DD7E1A" w:rsidRDefault="00917E92" w:rsidP="00521C14">
            <w:pPr>
              <w:pStyle w:val="TableParagraph"/>
              <w:tabs>
                <w:tab w:val="left" w:pos="1029"/>
              </w:tabs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f)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Copia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simple</w:t>
            </w:r>
          </w:p>
        </w:tc>
        <w:tc>
          <w:tcPr>
            <w:tcW w:w="2976" w:type="dxa"/>
            <w:tcBorders>
              <w:left w:val="nil"/>
            </w:tcBorders>
          </w:tcPr>
          <w:p w14:paraId="2F534686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0.28</w:t>
            </w:r>
          </w:p>
        </w:tc>
      </w:tr>
      <w:tr w:rsidR="00917E92" w:rsidRPr="00DD7E1A" w14:paraId="1350DEBC" w14:textId="77777777" w:rsidTr="00521C14">
        <w:trPr>
          <w:trHeight w:val="345"/>
        </w:trPr>
        <w:tc>
          <w:tcPr>
            <w:tcW w:w="5869" w:type="dxa"/>
          </w:tcPr>
          <w:p w14:paraId="35673868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g)</w:t>
            </w:r>
            <w:r w:rsidRPr="00DD7E1A"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 w:rsidRPr="00DD7E1A">
              <w:rPr>
                <w:sz w:val="20"/>
              </w:rPr>
              <w:t>Certificado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 número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oficial</w:t>
            </w:r>
          </w:p>
        </w:tc>
        <w:tc>
          <w:tcPr>
            <w:tcW w:w="2976" w:type="dxa"/>
            <w:tcBorders>
              <w:left w:val="nil"/>
            </w:tcBorders>
          </w:tcPr>
          <w:p w14:paraId="53EBACCC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1.97</w:t>
            </w:r>
          </w:p>
        </w:tc>
      </w:tr>
    </w:tbl>
    <w:p w14:paraId="207D96DC" w14:textId="77777777" w:rsidR="00917E92" w:rsidRPr="00DD7E1A" w:rsidRDefault="00917E92" w:rsidP="00917E92">
      <w:pPr>
        <w:jc w:val="right"/>
        <w:rPr>
          <w:sz w:val="20"/>
        </w:rPr>
        <w:sectPr w:rsidR="00917E92" w:rsidRPr="00DD7E1A">
          <w:pgSz w:w="12240" w:h="15840"/>
          <w:pgMar w:top="1940" w:right="900" w:bottom="1180" w:left="1480" w:header="963" w:footer="998" w:gutter="0"/>
          <w:cols w:space="720"/>
        </w:sectPr>
      </w:pPr>
    </w:p>
    <w:p w14:paraId="0D11311E" w14:textId="77777777" w:rsidR="00917E92" w:rsidRPr="00DD7E1A" w:rsidRDefault="00917E92" w:rsidP="00917E92">
      <w:pPr>
        <w:pStyle w:val="Textoindependiente"/>
      </w:pPr>
    </w:p>
    <w:p w14:paraId="67961267" w14:textId="77777777" w:rsidR="00917E92" w:rsidRPr="00DD7E1A" w:rsidRDefault="00917E92" w:rsidP="00917E92">
      <w:pPr>
        <w:pStyle w:val="Textoindependiente"/>
      </w:pPr>
    </w:p>
    <w:p w14:paraId="034CF6B4" w14:textId="77777777" w:rsidR="00917E92" w:rsidRPr="00DD7E1A" w:rsidRDefault="00917E92" w:rsidP="00917E92">
      <w:pPr>
        <w:pStyle w:val="Textoindependiente"/>
      </w:pPr>
    </w:p>
    <w:p w14:paraId="3AA0FF7A" w14:textId="77777777" w:rsidR="00917E92" w:rsidRPr="00DD7E1A" w:rsidRDefault="00917E92" w:rsidP="00917E92">
      <w:pPr>
        <w:pStyle w:val="Textoindependiente"/>
        <w:spacing w:before="6"/>
        <w:rPr>
          <w:sz w:val="16"/>
        </w:rPr>
      </w:pPr>
    </w:p>
    <w:tbl>
      <w:tblPr>
        <w:tblStyle w:val="TableNormal"/>
        <w:tblW w:w="8845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2976"/>
      </w:tblGrid>
      <w:tr w:rsidR="00917E92" w:rsidRPr="00DD7E1A" w14:paraId="36ECBB6A" w14:textId="77777777" w:rsidTr="00521C14">
        <w:trPr>
          <w:trHeight w:val="345"/>
        </w:trPr>
        <w:tc>
          <w:tcPr>
            <w:tcW w:w="5869" w:type="dxa"/>
          </w:tcPr>
          <w:p w14:paraId="4D75CBFB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 xml:space="preserve">h) </w:t>
            </w:r>
            <w:r w:rsidRPr="00DD7E1A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Elaboración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planos</w:t>
            </w:r>
          </w:p>
        </w:tc>
        <w:tc>
          <w:tcPr>
            <w:tcW w:w="2976" w:type="dxa"/>
            <w:tcBorders>
              <w:left w:val="nil"/>
            </w:tcBorders>
          </w:tcPr>
          <w:p w14:paraId="3B1F32CD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2.97 </w:t>
            </w:r>
          </w:p>
        </w:tc>
      </w:tr>
      <w:tr w:rsidR="00917E92" w:rsidRPr="00DD7E1A" w14:paraId="2A47A6BB" w14:textId="77777777" w:rsidTr="00521C14">
        <w:trPr>
          <w:trHeight w:val="345"/>
        </w:trPr>
        <w:tc>
          <w:tcPr>
            <w:tcW w:w="5869" w:type="dxa"/>
          </w:tcPr>
          <w:p w14:paraId="32DE9C4A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a)</w:t>
            </w:r>
            <w:r w:rsidRPr="00DD7E1A"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traslación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 dominio</w:t>
            </w:r>
          </w:p>
        </w:tc>
        <w:tc>
          <w:tcPr>
            <w:tcW w:w="2976" w:type="dxa"/>
            <w:tcBorders>
              <w:left w:val="nil"/>
            </w:tcBorders>
          </w:tcPr>
          <w:p w14:paraId="211E8100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3.47 </w:t>
            </w:r>
          </w:p>
        </w:tc>
      </w:tr>
      <w:tr w:rsidR="00917E92" w:rsidRPr="00DD7E1A" w14:paraId="32896A35" w14:textId="77777777" w:rsidTr="00521C14">
        <w:trPr>
          <w:trHeight w:val="345"/>
        </w:trPr>
        <w:tc>
          <w:tcPr>
            <w:tcW w:w="5869" w:type="dxa"/>
          </w:tcPr>
          <w:p w14:paraId="19D42396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b)</w:t>
            </w:r>
            <w:r w:rsidRPr="00DD7E1A">
              <w:rPr>
                <w:rFonts w:ascii="Arial"/>
                <w:b/>
                <w:spacing w:val="59"/>
                <w:sz w:val="20"/>
              </w:rPr>
              <w:t xml:space="preserve"> </w:t>
            </w:r>
            <w:r w:rsidRPr="00DD7E1A">
              <w:rPr>
                <w:sz w:val="20"/>
              </w:rPr>
              <w:t>Cedula 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mejora</w:t>
            </w:r>
          </w:p>
        </w:tc>
        <w:tc>
          <w:tcPr>
            <w:tcW w:w="2976" w:type="dxa"/>
            <w:tcBorders>
              <w:left w:val="nil"/>
            </w:tcBorders>
          </w:tcPr>
          <w:p w14:paraId="7A65E830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3.47 </w:t>
            </w:r>
          </w:p>
        </w:tc>
      </w:tr>
      <w:tr w:rsidR="00917E92" w:rsidRPr="00DD7E1A" w14:paraId="72EE9BEC" w14:textId="77777777" w:rsidTr="00521C14">
        <w:trPr>
          <w:trHeight w:val="345"/>
        </w:trPr>
        <w:tc>
          <w:tcPr>
            <w:tcW w:w="5869" w:type="dxa"/>
          </w:tcPr>
          <w:p w14:paraId="5CBC34F7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c)</w:t>
            </w:r>
            <w:r w:rsidRPr="00DD7E1A"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actualización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o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aplicación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</w:t>
            </w:r>
          </w:p>
        </w:tc>
        <w:tc>
          <w:tcPr>
            <w:tcW w:w="2976" w:type="dxa"/>
            <w:tcBorders>
              <w:left w:val="nil"/>
            </w:tcBorders>
          </w:tcPr>
          <w:p w14:paraId="3B48CD09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3.47 </w:t>
            </w:r>
          </w:p>
        </w:tc>
      </w:tr>
      <w:tr w:rsidR="00917E92" w:rsidRPr="00DD7E1A" w14:paraId="6DFCCC59" w14:textId="77777777" w:rsidTr="00521C14">
        <w:trPr>
          <w:trHeight w:val="345"/>
        </w:trPr>
        <w:tc>
          <w:tcPr>
            <w:tcW w:w="5869" w:type="dxa"/>
          </w:tcPr>
          <w:p w14:paraId="46E09BC7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d)</w:t>
            </w:r>
            <w:r w:rsidRPr="00DD7E1A"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corrección 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superficie</w:t>
            </w:r>
          </w:p>
        </w:tc>
        <w:tc>
          <w:tcPr>
            <w:tcW w:w="2976" w:type="dxa"/>
            <w:tcBorders>
              <w:left w:val="nil"/>
            </w:tcBorders>
          </w:tcPr>
          <w:p w14:paraId="31C5027A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3.47 </w:t>
            </w:r>
          </w:p>
        </w:tc>
      </w:tr>
      <w:tr w:rsidR="00917E92" w:rsidRPr="00DD7E1A" w14:paraId="3205557D" w14:textId="77777777" w:rsidTr="00521C14">
        <w:trPr>
          <w:trHeight w:val="345"/>
        </w:trPr>
        <w:tc>
          <w:tcPr>
            <w:tcW w:w="5869" w:type="dxa"/>
          </w:tcPr>
          <w:p w14:paraId="16385DDB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e)</w:t>
            </w:r>
            <w:r w:rsidRPr="00DD7E1A">
              <w:rPr>
                <w:rFonts w:ascii="Arial" w:hAnsi="Arial"/>
                <w:b/>
                <w:spacing w:val="67"/>
                <w:sz w:val="20"/>
              </w:rPr>
              <w:t xml:space="preserve"> </w:t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corrección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cruzamientos</w:t>
            </w:r>
          </w:p>
        </w:tc>
        <w:tc>
          <w:tcPr>
            <w:tcW w:w="2976" w:type="dxa"/>
            <w:tcBorders>
              <w:left w:val="nil"/>
            </w:tcBorders>
          </w:tcPr>
          <w:p w14:paraId="0B756737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3.47 </w:t>
            </w:r>
          </w:p>
        </w:tc>
      </w:tr>
      <w:tr w:rsidR="00917E92" w:rsidRPr="00DD7E1A" w14:paraId="7E394F06" w14:textId="77777777" w:rsidTr="00521C14">
        <w:trPr>
          <w:trHeight w:val="342"/>
        </w:trPr>
        <w:tc>
          <w:tcPr>
            <w:tcW w:w="5869" w:type="dxa"/>
          </w:tcPr>
          <w:p w14:paraId="11AD7235" w14:textId="77777777" w:rsidR="00917E92" w:rsidRPr="00DD7E1A" w:rsidRDefault="00917E92" w:rsidP="00521C14">
            <w:pPr>
              <w:pStyle w:val="TableParagraph"/>
              <w:tabs>
                <w:tab w:val="left" w:pos="1029"/>
              </w:tabs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f)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definitiva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división</w:t>
            </w:r>
          </w:p>
        </w:tc>
        <w:tc>
          <w:tcPr>
            <w:tcW w:w="2976" w:type="dxa"/>
            <w:tcBorders>
              <w:left w:val="nil"/>
            </w:tcBorders>
          </w:tcPr>
          <w:p w14:paraId="46030DE8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3.47 </w:t>
            </w:r>
          </w:p>
        </w:tc>
      </w:tr>
      <w:tr w:rsidR="00917E92" w:rsidRPr="00DD7E1A" w14:paraId="77B75161" w14:textId="77777777" w:rsidTr="00521C14">
        <w:trPr>
          <w:trHeight w:val="345"/>
        </w:trPr>
        <w:tc>
          <w:tcPr>
            <w:tcW w:w="5869" w:type="dxa"/>
          </w:tcPr>
          <w:p w14:paraId="77999FE6" w14:textId="77777777" w:rsidR="00917E92" w:rsidRPr="00DD7E1A" w:rsidRDefault="00917E92" w:rsidP="00521C14">
            <w:pPr>
              <w:pStyle w:val="TableParagraph"/>
              <w:spacing w:line="229" w:lineRule="exact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g)</w:t>
            </w:r>
            <w:r w:rsidRPr="00DD7E1A"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definitiva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 unión</w:t>
            </w:r>
          </w:p>
        </w:tc>
        <w:tc>
          <w:tcPr>
            <w:tcW w:w="2976" w:type="dxa"/>
            <w:tcBorders>
              <w:left w:val="nil"/>
            </w:tcBorders>
          </w:tcPr>
          <w:p w14:paraId="5B982B05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 xml:space="preserve">3.47 </w:t>
            </w:r>
          </w:p>
        </w:tc>
      </w:tr>
      <w:tr w:rsidR="00917E92" w:rsidRPr="00DD7E1A" w14:paraId="23DBF9CC" w14:textId="77777777" w:rsidTr="00521C14">
        <w:trPr>
          <w:trHeight w:val="345"/>
        </w:trPr>
        <w:tc>
          <w:tcPr>
            <w:tcW w:w="5869" w:type="dxa"/>
          </w:tcPr>
          <w:p w14:paraId="4EB9EC06" w14:textId="77777777" w:rsidR="00917E92" w:rsidRPr="00DD7E1A" w:rsidRDefault="00917E92" w:rsidP="00521C14">
            <w:pPr>
              <w:pStyle w:val="TableParagraph"/>
              <w:spacing w:line="229" w:lineRule="exact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h)</w:t>
            </w:r>
            <w:r w:rsidRPr="00DD7E1A"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definitiva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rectificación</w:t>
            </w:r>
          </w:p>
        </w:tc>
        <w:tc>
          <w:tcPr>
            <w:tcW w:w="2976" w:type="dxa"/>
            <w:tcBorders>
              <w:left w:val="nil"/>
            </w:tcBorders>
          </w:tcPr>
          <w:p w14:paraId="4DA090B3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3.47</w:t>
            </w:r>
          </w:p>
        </w:tc>
      </w:tr>
      <w:tr w:rsidR="00917E92" w:rsidRPr="00DD7E1A" w14:paraId="32C7C3A0" w14:textId="77777777" w:rsidTr="00521C14">
        <w:trPr>
          <w:trHeight w:val="345"/>
        </w:trPr>
        <w:tc>
          <w:tcPr>
            <w:tcW w:w="5869" w:type="dxa"/>
          </w:tcPr>
          <w:p w14:paraId="490AC79F" w14:textId="77777777" w:rsidR="00917E92" w:rsidRPr="00DD7E1A" w:rsidRDefault="00917E92" w:rsidP="00521C14">
            <w:pPr>
              <w:pStyle w:val="TableParagraph"/>
              <w:tabs>
                <w:tab w:val="left" w:pos="1029"/>
              </w:tabs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i)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definitiva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urbanización</w:t>
            </w:r>
          </w:p>
        </w:tc>
        <w:tc>
          <w:tcPr>
            <w:tcW w:w="2976" w:type="dxa"/>
            <w:tcBorders>
              <w:left w:val="nil"/>
            </w:tcBorders>
          </w:tcPr>
          <w:p w14:paraId="3D9907A9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3.47</w:t>
            </w:r>
          </w:p>
        </w:tc>
      </w:tr>
      <w:tr w:rsidR="00917E92" w:rsidRPr="00DD7E1A" w14:paraId="7AC65397" w14:textId="77777777" w:rsidTr="00521C14">
        <w:trPr>
          <w:trHeight w:val="345"/>
        </w:trPr>
        <w:tc>
          <w:tcPr>
            <w:tcW w:w="5869" w:type="dxa"/>
          </w:tcPr>
          <w:p w14:paraId="34A893D0" w14:textId="77777777" w:rsidR="00917E92" w:rsidRPr="00DD7E1A" w:rsidRDefault="00917E92" w:rsidP="00521C14">
            <w:pPr>
              <w:pStyle w:val="TableParagraph"/>
              <w:tabs>
                <w:tab w:val="left" w:pos="1029"/>
              </w:tabs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j)</w:t>
            </w:r>
            <w:r w:rsidRPr="00DD7E1A">
              <w:rPr>
                <w:rFonts w:ascii="Arial"/>
                <w:b/>
                <w:sz w:val="20"/>
              </w:rPr>
              <w:tab/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cambio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nomenclatura</w:t>
            </w:r>
          </w:p>
        </w:tc>
        <w:tc>
          <w:tcPr>
            <w:tcW w:w="2976" w:type="dxa"/>
            <w:tcBorders>
              <w:left w:val="nil"/>
            </w:tcBorders>
          </w:tcPr>
          <w:p w14:paraId="423B5F5D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3.47</w:t>
            </w:r>
          </w:p>
        </w:tc>
      </w:tr>
      <w:tr w:rsidR="00917E92" w:rsidRPr="00DD7E1A" w14:paraId="0285BD75" w14:textId="77777777" w:rsidTr="00521C14">
        <w:trPr>
          <w:trHeight w:val="345"/>
        </w:trPr>
        <w:tc>
          <w:tcPr>
            <w:tcW w:w="5869" w:type="dxa"/>
          </w:tcPr>
          <w:p w14:paraId="2581BBC5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k)</w:t>
            </w:r>
            <w:r w:rsidRPr="00DD7E1A"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constitución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 régimen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condominio</w:t>
            </w:r>
          </w:p>
        </w:tc>
        <w:tc>
          <w:tcPr>
            <w:tcW w:w="2976" w:type="dxa"/>
            <w:tcBorders>
              <w:left w:val="nil"/>
            </w:tcBorders>
          </w:tcPr>
          <w:p w14:paraId="7D0D4E67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3.47</w:t>
            </w:r>
          </w:p>
        </w:tc>
      </w:tr>
      <w:tr w:rsidR="00917E92" w:rsidRPr="00DD7E1A" w14:paraId="53BD409B" w14:textId="77777777" w:rsidTr="00521C14">
        <w:trPr>
          <w:trHeight w:val="345"/>
        </w:trPr>
        <w:tc>
          <w:tcPr>
            <w:tcW w:w="5869" w:type="dxa"/>
          </w:tcPr>
          <w:p w14:paraId="5FC1E487" w14:textId="77777777" w:rsidR="00917E92" w:rsidRPr="00DD7E1A" w:rsidRDefault="00917E92" w:rsidP="00521C14">
            <w:pPr>
              <w:pStyle w:val="TableParagraph"/>
              <w:tabs>
                <w:tab w:val="left" w:pos="1029"/>
              </w:tabs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l)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corrección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datos</w:t>
            </w:r>
          </w:p>
        </w:tc>
        <w:tc>
          <w:tcPr>
            <w:tcW w:w="2976" w:type="dxa"/>
            <w:tcBorders>
              <w:left w:val="nil"/>
            </w:tcBorders>
          </w:tcPr>
          <w:p w14:paraId="2C6903A3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3.47</w:t>
            </w:r>
          </w:p>
        </w:tc>
      </w:tr>
      <w:tr w:rsidR="00917E92" w:rsidRPr="00DD7E1A" w14:paraId="07BDE231" w14:textId="77777777" w:rsidTr="00521C14">
        <w:trPr>
          <w:trHeight w:val="345"/>
        </w:trPr>
        <w:tc>
          <w:tcPr>
            <w:tcW w:w="5869" w:type="dxa"/>
          </w:tcPr>
          <w:p w14:paraId="1E646396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m)</w:t>
            </w:r>
            <w:r w:rsidRPr="00DD7E1A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Cedula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inscripción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fondo legal</w:t>
            </w:r>
          </w:p>
        </w:tc>
        <w:tc>
          <w:tcPr>
            <w:tcW w:w="2976" w:type="dxa"/>
            <w:tcBorders>
              <w:left w:val="nil"/>
            </w:tcBorders>
          </w:tcPr>
          <w:p w14:paraId="0C4D2CD7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3.47</w:t>
            </w:r>
          </w:p>
        </w:tc>
      </w:tr>
      <w:tr w:rsidR="00917E92" w:rsidRPr="00DD7E1A" w14:paraId="48279AE9" w14:textId="77777777" w:rsidTr="00521C14">
        <w:trPr>
          <w:trHeight w:val="345"/>
        </w:trPr>
        <w:tc>
          <w:tcPr>
            <w:tcW w:w="5869" w:type="dxa"/>
          </w:tcPr>
          <w:p w14:paraId="1A9B1A1D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n)</w:t>
            </w:r>
            <w:r w:rsidRPr="00DD7E1A">
              <w:rPr>
                <w:rFonts w:ascii="Arial"/>
                <w:b/>
                <w:spacing w:val="58"/>
                <w:sz w:val="20"/>
              </w:rPr>
              <w:t xml:space="preserve"> </w:t>
            </w:r>
            <w:r w:rsidRPr="00DD7E1A">
              <w:rPr>
                <w:sz w:val="20"/>
              </w:rPr>
              <w:t>Cedula provisional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mandato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judicial</w:t>
            </w:r>
          </w:p>
        </w:tc>
        <w:tc>
          <w:tcPr>
            <w:tcW w:w="2976" w:type="dxa"/>
            <w:tcBorders>
              <w:left w:val="nil"/>
            </w:tcBorders>
          </w:tcPr>
          <w:p w14:paraId="4B4599BC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3.47</w:t>
            </w:r>
          </w:p>
        </w:tc>
      </w:tr>
      <w:tr w:rsidR="00917E92" w:rsidRPr="00DD7E1A" w14:paraId="281AAAAD" w14:textId="77777777" w:rsidTr="00521C14">
        <w:trPr>
          <w:trHeight w:val="345"/>
        </w:trPr>
        <w:tc>
          <w:tcPr>
            <w:tcW w:w="5869" w:type="dxa"/>
          </w:tcPr>
          <w:p w14:paraId="326EBFC7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o)</w:t>
            </w:r>
            <w:r w:rsidRPr="00DD7E1A"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 w:rsidRPr="00DD7E1A">
              <w:rPr>
                <w:sz w:val="20"/>
              </w:rPr>
              <w:t>Verificación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medidas</w:t>
            </w:r>
          </w:p>
        </w:tc>
        <w:tc>
          <w:tcPr>
            <w:tcW w:w="2976" w:type="dxa"/>
            <w:tcBorders>
              <w:left w:val="nil"/>
            </w:tcBorders>
          </w:tcPr>
          <w:p w14:paraId="5DBFF4AE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4.73</w:t>
            </w:r>
          </w:p>
        </w:tc>
      </w:tr>
    </w:tbl>
    <w:p w14:paraId="2212852B" w14:textId="77777777" w:rsidR="00917E92" w:rsidRPr="00DD7E1A" w:rsidRDefault="00917E92" w:rsidP="00917E92">
      <w:pPr>
        <w:pStyle w:val="Textoindependiente"/>
      </w:pPr>
    </w:p>
    <w:p w14:paraId="3B8B7FB0" w14:textId="77777777" w:rsidR="00917E92" w:rsidRPr="00DD7E1A" w:rsidRDefault="00917E92" w:rsidP="00917E92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040"/>
        <w:gridCol w:w="2976"/>
      </w:tblGrid>
      <w:tr w:rsidR="00917E92" w:rsidRPr="00DD7E1A" w14:paraId="1CED2C1F" w14:textId="77777777" w:rsidTr="00B470EE">
        <w:trPr>
          <w:trHeight w:val="345"/>
        </w:trPr>
        <w:tc>
          <w:tcPr>
            <w:tcW w:w="5855" w:type="dxa"/>
            <w:gridSpan w:val="2"/>
          </w:tcPr>
          <w:p w14:paraId="71AE5E33" w14:textId="77777777" w:rsidR="00917E92" w:rsidRPr="00DD7E1A" w:rsidRDefault="00917E92" w:rsidP="00521C14">
            <w:pPr>
              <w:pStyle w:val="TableParagraph"/>
              <w:spacing w:line="229" w:lineRule="exact"/>
              <w:ind w:left="65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a)</w:t>
            </w:r>
            <w:r w:rsidRPr="00DD7E1A"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 w:rsidRPr="00DD7E1A">
              <w:rPr>
                <w:sz w:val="20"/>
              </w:rPr>
              <w:t>Oficio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verificación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medidas</w:t>
            </w:r>
          </w:p>
        </w:tc>
        <w:tc>
          <w:tcPr>
            <w:tcW w:w="2976" w:type="dxa"/>
            <w:tcBorders>
              <w:left w:val="nil"/>
            </w:tcBorders>
          </w:tcPr>
          <w:p w14:paraId="4960AD82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1.20</w:t>
            </w:r>
          </w:p>
        </w:tc>
      </w:tr>
      <w:tr w:rsidR="00917E92" w:rsidRPr="00DD7E1A" w14:paraId="210F44AA" w14:textId="77777777" w:rsidTr="00B470EE">
        <w:trPr>
          <w:trHeight w:val="345"/>
        </w:trPr>
        <w:tc>
          <w:tcPr>
            <w:tcW w:w="5855" w:type="dxa"/>
            <w:gridSpan w:val="2"/>
          </w:tcPr>
          <w:p w14:paraId="51C25736" w14:textId="77777777" w:rsidR="00917E92" w:rsidRPr="00DD7E1A" w:rsidRDefault="00917E92" w:rsidP="00521C14">
            <w:pPr>
              <w:pStyle w:val="TableParagraph"/>
              <w:spacing w:line="229" w:lineRule="exact"/>
              <w:ind w:left="65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b)</w:t>
            </w:r>
            <w:r w:rsidRPr="00DD7E1A"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 w:rsidRPr="00DD7E1A">
              <w:rPr>
                <w:sz w:val="20"/>
              </w:rPr>
              <w:t>Oficio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proyecto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división</w:t>
            </w:r>
            <w:r w:rsidRPr="00DD7E1A">
              <w:rPr>
                <w:spacing w:val="2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5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cada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fracción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resultante</w:t>
            </w:r>
          </w:p>
        </w:tc>
        <w:tc>
          <w:tcPr>
            <w:tcW w:w="2976" w:type="dxa"/>
            <w:tcBorders>
              <w:left w:val="nil"/>
            </w:tcBorders>
          </w:tcPr>
          <w:p w14:paraId="27988411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1.20</w:t>
            </w:r>
          </w:p>
        </w:tc>
      </w:tr>
      <w:tr w:rsidR="00917E92" w:rsidRPr="00DD7E1A" w14:paraId="2F23D3E4" w14:textId="77777777" w:rsidTr="00B470EE">
        <w:trPr>
          <w:trHeight w:val="345"/>
        </w:trPr>
        <w:tc>
          <w:tcPr>
            <w:tcW w:w="5855" w:type="dxa"/>
            <w:gridSpan w:val="2"/>
          </w:tcPr>
          <w:p w14:paraId="61C9E1FB" w14:textId="77777777" w:rsidR="00917E92" w:rsidRPr="00DD7E1A" w:rsidRDefault="00917E92" w:rsidP="00521C14">
            <w:pPr>
              <w:pStyle w:val="TableParagraph"/>
              <w:ind w:left="65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c)</w:t>
            </w:r>
            <w:r w:rsidRPr="00DD7E1A"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 w:rsidRPr="00DD7E1A">
              <w:rPr>
                <w:sz w:val="20"/>
              </w:rPr>
              <w:t>Oficio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proyecto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unión 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predios</w:t>
            </w:r>
          </w:p>
        </w:tc>
        <w:tc>
          <w:tcPr>
            <w:tcW w:w="2976" w:type="dxa"/>
            <w:tcBorders>
              <w:left w:val="nil"/>
            </w:tcBorders>
          </w:tcPr>
          <w:p w14:paraId="18EF4B2E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1.20</w:t>
            </w:r>
          </w:p>
        </w:tc>
      </w:tr>
      <w:tr w:rsidR="00917E92" w:rsidRPr="00DD7E1A" w14:paraId="4D70269E" w14:textId="77777777" w:rsidTr="00B470EE">
        <w:trPr>
          <w:trHeight w:val="345"/>
        </w:trPr>
        <w:tc>
          <w:tcPr>
            <w:tcW w:w="5855" w:type="dxa"/>
            <w:gridSpan w:val="2"/>
          </w:tcPr>
          <w:p w14:paraId="0C84A3CE" w14:textId="77777777" w:rsidR="00917E92" w:rsidRPr="00DD7E1A" w:rsidRDefault="00917E92" w:rsidP="00521C14">
            <w:pPr>
              <w:pStyle w:val="TableParagraph"/>
              <w:ind w:left="65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d)</w:t>
            </w:r>
            <w:r w:rsidRPr="00DD7E1A"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 w:rsidRPr="00DD7E1A">
              <w:rPr>
                <w:sz w:val="20"/>
              </w:rPr>
              <w:t>Oficio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proyecto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rectificación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predios</w:t>
            </w:r>
          </w:p>
        </w:tc>
        <w:tc>
          <w:tcPr>
            <w:tcW w:w="2976" w:type="dxa"/>
            <w:tcBorders>
              <w:left w:val="nil"/>
            </w:tcBorders>
          </w:tcPr>
          <w:p w14:paraId="578CBE5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1.20</w:t>
            </w:r>
          </w:p>
        </w:tc>
      </w:tr>
      <w:tr w:rsidR="00917E92" w:rsidRPr="00DD7E1A" w14:paraId="49890523" w14:textId="77777777" w:rsidTr="00B470EE">
        <w:trPr>
          <w:trHeight w:val="345"/>
        </w:trPr>
        <w:tc>
          <w:tcPr>
            <w:tcW w:w="5855" w:type="dxa"/>
            <w:gridSpan w:val="2"/>
          </w:tcPr>
          <w:p w14:paraId="628648A6" w14:textId="77777777" w:rsidR="00917E92" w:rsidRPr="00DD7E1A" w:rsidRDefault="00917E92" w:rsidP="00521C14">
            <w:pPr>
              <w:pStyle w:val="TableParagraph"/>
              <w:ind w:left="657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e)</w:t>
            </w:r>
            <w:r w:rsidRPr="00DD7E1A">
              <w:rPr>
                <w:rFonts w:ascii="Arial"/>
                <w:b/>
                <w:spacing w:val="68"/>
                <w:sz w:val="20"/>
              </w:rPr>
              <w:t xml:space="preserve"> </w:t>
            </w:r>
            <w:r w:rsidRPr="00DD7E1A">
              <w:rPr>
                <w:sz w:val="20"/>
              </w:rPr>
              <w:t>Oficio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cambio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 nomenclatura</w:t>
            </w:r>
          </w:p>
        </w:tc>
        <w:tc>
          <w:tcPr>
            <w:tcW w:w="2976" w:type="dxa"/>
            <w:tcBorders>
              <w:left w:val="nil"/>
            </w:tcBorders>
          </w:tcPr>
          <w:p w14:paraId="549DEC8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1.20</w:t>
            </w:r>
          </w:p>
        </w:tc>
      </w:tr>
      <w:tr w:rsidR="00917E92" w:rsidRPr="00DD7E1A" w14:paraId="23ABC233" w14:textId="77777777" w:rsidTr="00B470EE">
        <w:trPr>
          <w:trHeight w:val="345"/>
        </w:trPr>
        <w:tc>
          <w:tcPr>
            <w:tcW w:w="5855" w:type="dxa"/>
            <w:gridSpan w:val="2"/>
          </w:tcPr>
          <w:p w14:paraId="2896EBBB" w14:textId="77777777" w:rsidR="00917E92" w:rsidRPr="00DD7E1A" w:rsidRDefault="00917E92" w:rsidP="00521C14">
            <w:pPr>
              <w:pStyle w:val="TableParagraph"/>
              <w:tabs>
                <w:tab w:val="left" w:pos="1017"/>
              </w:tabs>
              <w:ind w:left="65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f)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Oficio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asignación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 nomenclatura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fundo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legal</w:t>
            </w:r>
          </w:p>
        </w:tc>
        <w:tc>
          <w:tcPr>
            <w:tcW w:w="2976" w:type="dxa"/>
            <w:tcBorders>
              <w:left w:val="nil"/>
            </w:tcBorders>
          </w:tcPr>
          <w:p w14:paraId="40DE1A82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1.20</w:t>
            </w:r>
          </w:p>
        </w:tc>
      </w:tr>
      <w:tr w:rsidR="00917E92" w:rsidRPr="00DD7E1A" w14:paraId="44B009C1" w14:textId="77777777" w:rsidTr="00B470EE">
        <w:trPr>
          <w:trHeight w:val="345"/>
        </w:trPr>
        <w:tc>
          <w:tcPr>
            <w:tcW w:w="5855" w:type="dxa"/>
            <w:gridSpan w:val="2"/>
          </w:tcPr>
          <w:p w14:paraId="0F45D142" w14:textId="77777777" w:rsidR="00917E92" w:rsidRPr="00DD7E1A" w:rsidRDefault="00917E92" w:rsidP="00521C14">
            <w:pPr>
              <w:pStyle w:val="TableParagraph"/>
              <w:ind w:left="65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g)</w:t>
            </w:r>
            <w:r w:rsidRPr="00DD7E1A"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 w:rsidRPr="00DD7E1A">
              <w:rPr>
                <w:sz w:val="20"/>
              </w:rPr>
              <w:t>Oficio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factibilidad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división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para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el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régimen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condominio</w:t>
            </w:r>
          </w:p>
        </w:tc>
        <w:tc>
          <w:tcPr>
            <w:tcW w:w="2976" w:type="dxa"/>
            <w:tcBorders>
              <w:left w:val="nil"/>
            </w:tcBorders>
          </w:tcPr>
          <w:p w14:paraId="04798355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1.20</w:t>
            </w:r>
          </w:p>
        </w:tc>
      </w:tr>
      <w:tr w:rsidR="00917E92" w:rsidRPr="00DD7E1A" w14:paraId="70E77EDD" w14:textId="77777777" w:rsidTr="00B470EE">
        <w:trPr>
          <w:trHeight w:val="345"/>
        </w:trPr>
        <w:tc>
          <w:tcPr>
            <w:tcW w:w="5855" w:type="dxa"/>
            <w:gridSpan w:val="2"/>
          </w:tcPr>
          <w:p w14:paraId="3072FB98" w14:textId="77777777" w:rsidR="00917E92" w:rsidRPr="00DD7E1A" w:rsidRDefault="00917E92" w:rsidP="00521C14">
            <w:pPr>
              <w:pStyle w:val="TableParagraph"/>
              <w:spacing w:line="228" w:lineRule="exact"/>
              <w:ind w:left="65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h)</w:t>
            </w:r>
            <w:r w:rsidRPr="00DD7E1A"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 w:rsidRPr="00DD7E1A">
              <w:rPr>
                <w:sz w:val="20"/>
              </w:rPr>
              <w:t>Oficio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ubicación, deslinde y</w:t>
            </w:r>
            <w:r w:rsidRPr="00DD7E1A">
              <w:rPr>
                <w:spacing w:val="-5"/>
                <w:sz w:val="20"/>
              </w:rPr>
              <w:t xml:space="preserve"> </w:t>
            </w:r>
            <w:r w:rsidRPr="00DD7E1A">
              <w:rPr>
                <w:sz w:val="20"/>
              </w:rPr>
              <w:t>marcación</w:t>
            </w:r>
          </w:p>
        </w:tc>
        <w:tc>
          <w:tcPr>
            <w:tcW w:w="2976" w:type="dxa"/>
            <w:tcBorders>
              <w:left w:val="nil"/>
            </w:tcBorders>
          </w:tcPr>
          <w:p w14:paraId="462ABED3" w14:textId="77777777" w:rsidR="00917E92" w:rsidRPr="00DD7E1A" w:rsidRDefault="00917E92" w:rsidP="00521C14">
            <w:pPr>
              <w:pStyle w:val="TableParagraph"/>
              <w:spacing w:line="228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1.20</w:t>
            </w:r>
          </w:p>
        </w:tc>
      </w:tr>
      <w:tr w:rsidR="00917E92" w:rsidRPr="00DD7E1A" w14:paraId="1FDF9506" w14:textId="77777777" w:rsidTr="00B470EE">
        <w:trPr>
          <w:trHeight w:val="345"/>
        </w:trPr>
        <w:tc>
          <w:tcPr>
            <w:tcW w:w="5855" w:type="dxa"/>
            <w:gridSpan w:val="2"/>
          </w:tcPr>
          <w:p w14:paraId="7BFAD8CC" w14:textId="77777777" w:rsidR="00917E92" w:rsidRPr="00DD7E1A" w:rsidRDefault="00917E92" w:rsidP="00521C14">
            <w:pPr>
              <w:pStyle w:val="TableParagraph"/>
              <w:tabs>
                <w:tab w:val="left" w:pos="1017"/>
              </w:tabs>
              <w:ind w:left="657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i)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Oficio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urbanización</w:t>
            </w:r>
          </w:p>
        </w:tc>
        <w:tc>
          <w:tcPr>
            <w:tcW w:w="2976" w:type="dxa"/>
            <w:tcBorders>
              <w:left w:val="nil"/>
            </w:tcBorders>
          </w:tcPr>
          <w:p w14:paraId="615BF554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1.20</w:t>
            </w:r>
          </w:p>
        </w:tc>
      </w:tr>
      <w:tr w:rsidR="00917E92" w:rsidRPr="00DD7E1A" w14:paraId="59FFAAE5" w14:textId="77777777" w:rsidTr="00B470EE">
        <w:trPr>
          <w:trHeight w:val="345"/>
        </w:trPr>
        <w:tc>
          <w:tcPr>
            <w:tcW w:w="5855" w:type="dxa"/>
            <w:gridSpan w:val="2"/>
          </w:tcPr>
          <w:p w14:paraId="5F64C42B" w14:textId="77777777" w:rsidR="00917E92" w:rsidRPr="00DD7E1A" w:rsidRDefault="00917E92" w:rsidP="00521C14"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IV.-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elaboración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 planos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catastrales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escala</w:t>
            </w:r>
          </w:p>
        </w:tc>
        <w:tc>
          <w:tcPr>
            <w:tcW w:w="2976" w:type="dxa"/>
          </w:tcPr>
          <w:p w14:paraId="37C6A048" w14:textId="77777777" w:rsidR="00917E92" w:rsidRPr="00DD7E1A" w:rsidRDefault="00917E92" w:rsidP="00521C14">
            <w:pPr>
              <w:pStyle w:val="TableParagraph"/>
              <w:tabs>
                <w:tab w:val="left" w:pos="544"/>
              </w:tabs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4.60</w:t>
            </w:r>
          </w:p>
        </w:tc>
      </w:tr>
      <w:tr w:rsidR="00917E92" w:rsidRPr="00DD7E1A" w14:paraId="179B53A8" w14:textId="77777777" w:rsidTr="00B470EE">
        <w:trPr>
          <w:trHeight w:val="359"/>
        </w:trPr>
        <w:tc>
          <w:tcPr>
            <w:tcW w:w="5855" w:type="dxa"/>
            <w:gridSpan w:val="2"/>
          </w:tcPr>
          <w:p w14:paraId="404BEAA2" w14:textId="77777777" w:rsidR="00917E92" w:rsidRPr="00DD7E1A" w:rsidRDefault="00917E92" w:rsidP="00521C14"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V.-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revalidación 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oficios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división,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unión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5"/>
                <w:sz w:val="20"/>
              </w:rPr>
              <w:t xml:space="preserve"> </w:t>
            </w:r>
            <w:r w:rsidRPr="00DD7E1A">
              <w:rPr>
                <w:sz w:val="20"/>
              </w:rPr>
              <w:t>rectificación</w:t>
            </w:r>
            <w:r w:rsidRPr="00DD7E1A">
              <w:rPr>
                <w:spacing w:val="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medidas</w:t>
            </w:r>
          </w:p>
        </w:tc>
        <w:tc>
          <w:tcPr>
            <w:tcW w:w="2976" w:type="dxa"/>
          </w:tcPr>
          <w:p w14:paraId="3B7521B8" w14:textId="77777777" w:rsidR="00917E92" w:rsidRPr="00DD7E1A" w:rsidRDefault="00917E92" w:rsidP="00521C14">
            <w:pPr>
              <w:pStyle w:val="TableParagraph"/>
              <w:ind w:left="4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1.85</w:t>
            </w:r>
          </w:p>
        </w:tc>
      </w:tr>
      <w:tr w:rsidR="00917E92" w:rsidRPr="00DD7E1A" w14:paraId="3B941E6C" w14:textId="77777777" w:rsidTr="00521C14">
        <w:trPr>
          <w:gridAfter w:val="2"/>
          <w:wAfter w:w="8016" w:type="dxa"/>
          <w:trHeight w:val="345"/>
        </w:trPr>
        <w:tc>
          <w:tcPr>
            <w:tcW w:w="815" w:type="dxa"/>
          </w:tcPr>
          <w:p w14:paraId="3CE51645" w14:textId="77777777" w:rsidR="00917E92" w:rsidRPr="00DD7E1A" w:rsidRDefault="00917E92" w:rsidP="00521C14">
            <w:pPr>
              <w:pStyle w:val="TableParagraph"/>
              <w:spacing w:line="225" w:lineRule="exact"/>
              <w:ind w:left="215"/>
              <w:rPr>
                <w:rFonts w:ascii="Arial" w:hAnsi="Arial"/>
                <w:b/>
                <w:sz w:val="20"/>
              </w:rPr>
            </w:pPr>
          </w:p>
        </w:tc>
      </w:tr>
      <w:tr w:rsidR="00917E92" w:rsidRPr="00DD7E1A" w14:paraId="785A7985" w14:textId="77777777" w:rsidTr="00B470EE">
        <w:trPr>
          <w:trHeight w:val="345"/>
        </w:trPr>
        <w:tc>
          <w:tcPr>
            <w:tcW w:w="5855" w:type="dxa"/>
            <w:gridSpan w:val="2"/>
          </w:tcPr>
          <w:p w14:paraId="3C5FE868" w14:textId="77777777" w:rsidR="00917E92" w:rsidRPr="00DD7E1A" w:rsidRDefault="00917E92" w:rsidP="00521C14">
            <w:pPr>
              <w:pStyle w:val="TableParagraph"/>
              <w:ind w:left="654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a)</w:t>
            </w:r>
            <w:r w:rsidRPr="00DD7E1A"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  <w:r w:rsidRPr="00DD7E1A">
              <w:rPr>
                <w:sz w:val="20"/>
              </w:rPr>
              <w:t>Tamaño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carta</w:t>
            </w:r>
          </w:p>
        </w:tc>
        <w:tc>
          <w:tcPr>
            <w:tcW w:w="2976" w:type="dxa"/>
          </w:tcPr>
          <w:p w14:paraId="4663A916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0.92</w:t>
            </w:r>
          </w:p>
        </w:tc>
      </w:tr>
    </w:tbl>
    <w:p w14:paraId="41F4DCED" w14:textId="77777777" w:rsidR="00917E92" w:rsidRPr="00DD7E1A" w:rsidRDefault="00917E92" w:rsidP="00917E92">
      <w:pPr>
        <w:rPr>
          <w:sz w:val="20"/>
        </w:rPr>
        <w:sectPr w:rsidR="00917E92" w:rsidRPr="00DD7E1A">
          <w:pgSz w:w="12240" w:h="15840"/>
          <w:pgMar w:top="1940" w:right="900" w:bottom="1180" w:left="1480" w:header="963" w:footer="998" w:gutter="0"/>
          <w:cols w:space="720"/>
        </w:sectPr>
      </w:pPr>
    </w:p>
    <w:p w14:paraId="69CC4271" w14:textId="77777777" w:rsidR="00917E92" w:rsidRPr="00DD7E1A" w:rsidRDefault="00917E92" w:rsidP="00917E92">
      <w:pPr>
        <w:pStyle w:val="Textoindependiente"/>
      </w:pPr>
    </w:p>
    <w:p w14:paraId="5C1DDACA" w14:textId="77777777" w:rsidR="00917E92" w:rsidRPr="00DD7E1A" w:rsidRDefault="00917E92" w:rsidP="00917E92">
      <w:pPr>
        <w:pStyle w:val="Textoindependiente"/>
      </w:pPr>
    </w:p>
    <w:p w14:paraId="005F6D40" w14:textId="77777777" w:rsidR="00917E92" w:rsidRPr="00DD7E1A" w:rsidRDefault="00917E92" w:rsidP="00917E92">
      <w:pPr>
        <w:pStyle w:val="Textoindependiente"/>
      </w:pPr>
    </w:p>
    <w:p w14:paraId="67EED902" w14:textId="77777777" w:rsidR="00917E92" w:rsidRPr="00DD7E1A" w:rsidRDefault="00917E92" w:rsidP="00917E92">
      <w:pPr>
        <w:pStyle w:val="Textoindependiente"/>
        <w:spacing w:before="6"/>
        <w:rPr>
          <w:sz w:val="16"/>
        </w:rPr>
      </w:pPr>
    </w:p>
    <w:tbl>
      <w:tblPr>
        <w:tblStyle w:val="TableNormal"/>
        <w:tblW w:w="8845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692"/>
        <w:gridCol w:w="2835"/>
      </w:tblGrid>
      <w:tr w:rsidR="00917E92" w:rsidRPr="00DD7E1A" w14:paraId="14961869" w14:textId="77777777" w:rsidTr="00521C14">
        <w:trPr>
          <w:trHeight w:val="345"/>
        </w:trPr>
        <w:tc>
          <w:tcPr>
            <w:tcW w:w="6010" w:type="dxa"/>
            <w:gridSpan w:val="2"/>
          </w:tcPr>
          <w:p w14:paraId="51081ABD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b)</w:t>
            </w:r>
            <w:r w:rsidRPr="00DD7E1A">
              <w:rPr>
                <w:rFonts w:ascii="Arial" w:hAnsi="Arial"/>
                <w:b/>
                <w:spacing w:val="58"/>
                <w:sz w:val="20"/>
              </w:rPr>
              <w:t xml:space="preserve"> </w:t>
            </w:r>
            <w:r w:rsidRPr="00DD7E1A">
              <w:rPr>
                <w:sz w:val="20"/>
              </w:rPr>
              <w:t>Tamaño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oficio</w:t>
            </w:r>
          </w:p>
        </w:tc>
        <w:tc>
          <w:tcPr>
            <w:tcW w:w="2835" w:type="dxa"/>
          </w:tcPr>
          <w:p w14:paraId="3EF693E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0.92</w:t>
            </w:r>
          </w:p>
        </w:tc>
      </w:tr>
      <w:tr w:rsidR="00917E92" w:rsidRPr="00DD7E1A" w14:paraId="0F4A2783" w14:textId="77777777" w:rsidTr="00521C14">
        <w:trPr>
          <w:gridAfter w:val="2"/>
          <w:wAfter w:w="7527" w:type="dxa"/>
          <w:trHeight w:val="345"/>
        </w:trPr>
        <w:tc>
          <w:tcPr>
            <w:tcW w:w="1318" w:type="dxa"/>
          </w:tcPr>
          <w:p w14:paraId="5D332CCA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rFonts w:ascii="Arial" w:hAnsi="Arial"/>
                <w:b/>
                <w:sz w:val="20"/>
              </w:rPr>
            </w:pPr>
          </w:p>
        </w:tc>
      </w:tr>
      <w:tr w:rsidR="00917E92" w:rsidRPr="00DD7E1A" w14:paraId="40C2ACF8" w14:textId="77777777" w:rsidTr="00521C14">
        <w:trPr>
          <w:trHeight w:val="345"/>
        </w:trPr>
        <w:tc>
          <w:tcPr>
            <w:tcW w:w="6010" w:type="dxa"/>
            <w:gridSpan w:val="2"/>
          </w:tcPr>
          <w:p w14:paraId="2ADA962C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a)</w:t>
            </w:r>
            <w:r w:rsidRPr="00DD7E1A">
              <w:rPr>
                <w:rFonts w:ascii="Arial" w:hAnsi="Arial"/>
                <w:b/>
                <w:spacing w:val="66"/>
                <w:sz w:val="20"/>
              </w:rPr>
              <w:t xml:space="preserve"> </w:t>
            </w:r>
            <w:r w:rsidRPr="00DD7E1A">
              <w:rPr>
                <w:sz w:val="20"/>
              </w:rPr>
              <w:t>Diligencias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verificación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urbanización</w:t>
            </w:r>
          </w:p>
        </w:tc>
        <w:tc>
          <w:tcPr>
            <w:tcW w:w="2835" w:type="dxa"/>
          </w:tcPr>
          <w:p w14:paraId="1EBFD7B3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4.73</w:t>
            </w:r>
          </w:p>
        </w:tc>
      </w:tr>
      <w:tr w:rsidR="00917E92" w:rsidRPr="00DD7E1A" w14:paraId="4A161A25" w14:textId="77777777" w:rsidTr="00521C14">
        <w:trPr>
          <w:trHeight w:val="345"/>
        </w:trPr>
        <w:tc>
          <w:tcPr>
            <w:tcW w:w="6010" w:type="dxa"/>
            <w:gridSpan w:val="2"/>
          </w:tcPr>
          <w:p w14:paraId="07726FC1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b)</w:t>
            </w:r>
            <w:r w:rsidRPr="00DD7E1A"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 w:rsidRPr="00DD7E1A">
              <w:rPr>
                <w:sz w:val="20"/>
              </w:rPr>
              <w:t>Diligencias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verificación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división</w:t>
            </w:r>
          </w:p>
        </w:tc>
        <w:tc>
          <w:tcPr>
            <w:tcW w:w="2835" w:type="dxa"/>
          </w:tcPr>
          <w:p w14:paraId="4C35E16E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4.73</w:t>
            </w:r>
          </w:p>
        </w:tc>
      </w:tr>
      <w:tr w:rsidR="00917E92" w:rsidRPr="00DD7E1A" w14:paraId="65797579" w14:textId="77777777" w:rsidTr="00521C14">
        <w:trPr>
          <w:trHeight w:val="345"/>
        </w:trPr>
        <w:tc>
          <w:tcPr>
            <w:tcW w:w="6010" w:type="dxa"/>
            <w:gridSpan w:val="2"/>
          </w:tcPr>
          <w:p w14:paraId="4CF5C778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c)</w:t>
            </w:r>
            <w:r w:rsidRPr="00DD7E1A">
              <w:rPr>
                <w:rFonts w:ascii="Arial" w:hAnsi="Arial"/>
                <w:b/>
                <w:spacing w:val="67"/>
                <w:sz w:val="20"/>
              </w:rPr>
              <w:t xml:space="preserve"> </w:t>
            </w:r>
            <w:r w:rsidRPr="00DD7E1A">
              <w:rPr>
                <w:sz w:val="20"/>
              </w:rPr>
              <w:t>Diligencias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verificación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unión</w:t>
            </w:r>
          </w:p>
        </w:tc>
        <w:tc>
          <w:tcPr>
            <w:tcW w:w="2835" w:type="dxa"/>
          </w:tcPr>
          <w:p w14:paraId="0BF2321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4.73</w:t>
            </w:r>
          </w:p>
        </w:tc>
      </w:tr>
      <w:tr w:rsidR="00917E92" w:rsidRPr="00DD7E1A" w14:paraId="15B3FD68" w14:textId="77777777" w:rsidTr="00521C14">
        <w:trPr>
          <w:trHeight w:val="345"/>
        </w:trPr>
        <w:tc>
          <w:tcPr>
            <w:tcW w:w="6010" w:type="dxa"/>
            <w:gridSpan w:val="2"/>
          </w:tcPr>
          <w:p w14:paraId="7F9C9538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d)</w:t>
            </w:r>
            <w:r w:rsidRPr="00DD7E1A"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 w:rsidRPr="00DD7E1A">
              <w:rPr>
                <w:sz w:val="20"/>
              </w:rPr>
              <w:t>Diligencias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verificación 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rectificación</w:t>
            </w:r>
          </w:p>
        </w:tc>
        <w:tc>
          <w:tcPr>
            <w:tcW w:w="2835" w:type="dxa"/>
          </w:tcPr>
          <w:p w14:paraId="3515859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4.73</w:t>
            </w:r>
          </w:p>
        </w:tc>
      </w:tr>
      <w:tr w:rsidR="00917E92" w:rsidRPr="00DD7E1A" w14:paraId="3DC2815D" w14:textId="77777777" w:rsidTr="00521C14">
        <w:trPr>
          <w:trHeight w:val="345"/>
        </w:trPr>
        <w:tc>
          <w:tcPr>
            <w:tcW w:w="6010" w:type="dxa"/>
            <w:gridSpan w:val="2"/>
          </w:tcPr>
          <w:p w14:paraId="350D2DB0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e)</w:t>
            </w:r>
            <w:r w:rsidRPr="00DD7E1A">
              <w:rPr>
                <w:rFonts w:ascii="Arial" w:hAnsi="Arial"/>
                <w:b/>
                <w:spacing w:val="66"/>
                <w:sz w:val="20"/>
              </w:rPr>
              <w:t xml:space="preserve"> </w:t>
            </w:r>
            <w:r w:rsidRPr="00DD7E1A">
              <w:rPr>
                <w:sz w:val="20"/>
              </w:rPr>
              <w:t>Diligencias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verificación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cambio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 nomenclatura</w:t>
            </w:r>
          </w:p>
        </w:tc>
        <w:tc>
          <w:tcPr>
            <w:tcW w:w="2835" w:type="dxa"/>
          </w:tcPr>
          <w:p w14:paraId="559E8789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4.73</w:t>
            </w:r>
          </w:p>
        </w:tc>
      </w:tr>
      <w:tr w:rsidR="00917E92" w:rsidRPr="00DD7E1A" w14:paraId="55FA02D0" w14:textId="77777777" w:rsidTr="00521C14">
        <w:trPr>
          <w:trHeight w:val="342"/>
        </w:trPr>
        <w:tc>
          <w:tcPr>
            <w:tcW w:w="6010" w:type="dxa"/>
            <w:gridSpan w:val="2"/>
          </w:tcPr>
          <w:p w14:paraId="69E9AA85" w14:textId="77777777" w:rsidR="00917E92" w:rsidRPr="00DD7E1A" w:rsidRDefault="00917E92" w:rsidP="00521C14">
            <w:pPr>
              <w:pStyle w:val="TableParagraph"/>
              <w:tabs>
                <w:tab w:val="left" w:pos="1029"/>
              </w:tabs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f)</w:t>
            </w:r>
            <w:r w:rsidRPr="00DD7E1A">
              <w:rPr>
                <w:rFonts w:ascii="Arial" w:hAnsi="Arial"/>
                <w:b/>
                <w:sz w:val="20"/>
              </w:rPr>
              <w:tab/>
            </w:r>
            <w:r w:rsidRPr="00DD7E1A">
              <w:rPr>
                <w:sz w:val="20"/>
              </w:rPr>
              <w:t>Diligencias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verificación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asignación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nomenclatura</w:t>
            </w:r>
          </w:p>
        </w:tc>
        <w:tc>
          <w:tcPr>
            <w:tcW w:w="2835" w:type="dxa"/>
          </w:tcPr>
          <w:p w14:paraId="443F9312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4.73</w:t>
            </w:r>
          </w:p>
        </w:tc>
      </w:tr>
      <w:tr w:rsidR="00917E92" w:rsidRPr="00DD7E1A" w14:paraId="168E4E58" w14:textId="77777777" w:rsidTr="00521C14">
        <w:trPr>
          <w:trHeight w:val="345"/>
        </w:trPr>
        <w:tc>
          <w:tcPr>
            <w:tcW w:w="6010" w:type="dxa"/>
            <w:gridSpan w:val="2"/>
          </w:tcPr>
          <w:p w14:paraId="734AC744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g)</w:t>
            </w:r>
            <w:r w:rsidRPr="00DD7E1A">
              <w:rPr>
                <w:sz w:val="20"/>
              </w:rPr>
              <w:t>Diligencias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por ubicación,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deslinde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y</w:t>
            </w:r>
            <w:r w:rsidRPr="00DD7E1A">
              <w:rPr>
                <w:spacing w:val="-6"/>
                <w:sz w:val="20"/>
              </w:rPr>
              <w:t xml:space="preserve"> </w:t>
            </w:r>
            <w:r w:rsidRPr="00DD7E1A">
              <w:rPr>
                <w:sz w:val="20"/>
              </w:rPr>
              <w:t>marcación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del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predio</w:t>
            </w:r>
          </w:p>
        </w:tc>
        <w:tc>
          <w:tcPr>
            <w:tcW w:w="2835" w:type="dxa"/>
          </w:tcPr>
          <w:p w14:paraId="16CB7683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4.73</w:t>
            </w:r>
          </w:p>
        </w:tc>
      </w:tr>
      <w:tr w:rsidR="00917E92" w:rsidRPr="00DD7E1A" w14:paraId="725E8CD0" w14:textId="77777777" w:rsidTr="00521C14">
        <w:trPr>
          <w:trHeight w:val="345"/>
        </w:trPr>
        <w:tc>
          <w:tcPr>
            <w:tcW w:w="6010" w:type="dxa"/>
            <w:gridSpan w:val="2"/>
          </w:tcPr>
          <w:p w14:paraId="6C6035C5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h)</w:t>
            </w:r>
            <w:r w:rsidRPr="00DD7E1A">
              <w:rPr>
                <w:sz w:val="20"/>
              </w:rPr>
              <w:t>Diligencias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verificación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régimen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condominio</w:t>
            </w:r>
          </w:p>
        </w:tc>
        <w:tc>
          <w:tcPr>
            <w:tcW w:w="2835" w:type="dxa"/>
          </w:tcPr>
          <w:p w14:paraId="41FBC26C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4.73</w:t>
            </w:r>
          </w:p>
        </w:tc>
      </w:tr>
      <w:tr w:rsidR="00917E92" w:rsidRPr="00DD7E1A" w14:paraId="01D65D56" w14:textId="77777777" w:rsidTr="00521C14">
        <w:trPr>
          <w:trHeight w:val="345"/>
        </w:trPr>
        <w:tc>
          <w:tcPr>
            <w:tcW w:w="6010" w:type="dxa"/>
            <w:gridSpan w:val="2"/>
          </w:tcPr>
          <w:p w14:paraId="304CF0C3" w14:textId="77777777" w:rsidR="00917E92" w:rsidRPr="00DD7E1A" w:rsidRDefault="00917E92" w:rsidP="00521C14">
            <w:pPr>
              <w:pStyle w:val="TableParagraph"/>
              <w:spacing w:line="225" w:lineRule="exact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i)</w:t>
            </w:r>
            <w:r w:rsidRPr="00DD7E1A">
              <w:rPr>
                <w:sz w:val="20"/>
              </w:rPr>
              <w:t>Revisión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técnica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tipo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habitación</w:t>
            </w:r>
          </w:p>
        </w:tc>
        <w:tc>
          <w:tcPr>
            <w:tcW w:w="2835" w:type="dxa"/>
          </w:tcPr>
          <w:p w14:paraId="12BD4395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0.98</w:t>
            </w:r>
          </w:p>
        </w:tc>
      </w:tr>
      <w:tr w:rsidR="00917E92" w:rsidRPr="00DD7E1A" w14:paraId="5EF5F02F" w14:textId="77777777" w:rsidTr="00521C14">
        <w:trPr>
          <w:trHeight w:val="345"/>
        </w:trPr>
        <w:tc>
          <w:tcPr>
            <w:tcW w:w="6010" w:type="dxa"/>
            <w:gridSpan w:val="2"/>
          </w:tcPr>
          <w:p w14:paraId="17C7542F" w14:textId="77777777" w:rsidR="00917E92" w:rsidRPr="00DD7E1A" w:rsidRDefault="00917E92" w:rsidP="00521C14">
            <w:pPr>
              <w:pStyle w:val="TableParagraph"/>
              <w:spacing w:line="225" w:lineRule="exact"/>
              <w:ind w:left="669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j)</w:t>
            </w:r>
            <w:r w:rsidRPr="00DD7E1A">
              <w:rPr>
                <w:sz w:val="20"/>
              </w:rPr>
              <w:t>Revisión</w:t>
            </w:r>
            <w:r w:rsidRPr="00DD7E1A">
              <w:rPr>
                <w:spacing w:val="-4"/>
                <w:sz w:val="20"/>
              </w:rPr>
              <w:t xml:space="preserve"> </w:t>
            </w:r>
            <w:r w:rsidRPr="00DD7E1A">
              <w:rPr>
                <w:sz w:val="20"/>
              </w:rPr>
              <w:t>técnica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tipo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comercial</w:t>
            </w:r>
          </w:p>
        </w:tc>
        <w:tc>
          <w:tcPr>
            <w:tcW w:w="2835" w:type="dxa"/>
          </w:tcPr>
          <w:p w14:paraId="54F53B6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1.90</w:t>
            </w:r>
          </w:p>
        </w:tc>
      </w:tr>
      <w:tr w:rsidR="00917E92" w:rsidRPr="00DD7E1A" w14:paraId="794AA101" w14:textId="77777777" w:rsidTr="00521C14">
        <w:trPr>
          <w:trHeight w:val="345"/>
        </w:trPr>
        <w:tc>
          <w:tcPr>
            <w:tcW w:w="6010" w:type="dxa"/>
            <w:gridSpan w:val="2"/>
          </w:tcPr>
          <w:p w14:paraId="1C0C1344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VIII.-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Con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informe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pericial</w:t>
            </w:r>
          </w:p>
        </w:tc>
        <w:tc>
          <w:tcPr>
            <w:tcW w:w="2835" w:type="dxa"/>
          </w:tcPr>
          <w:p w14:paraId="164BE987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2.30</w:t>
            </w:r>
          </w:p>
        </w:tc>
      </w:tr>
      <w:tr w:rsidR="00917E92" w:rsidRPr="00DD7E1A" w14:paraId="5309059E" w14:textId="77777777" w:rsidTr="00521C14">
        <w:trPr>
          <w:gridAfter w:val="2"/>
          <w:wAfter w:w="7527" w:type="dxa"/>
          <w:trHeight w:val="345"/>
        </w:trPr>
        <w:tc>
          <w:tcPr>
            <w:tcW w:w="1318" w:type="dxa"/>
          </w:tcPr>
          <w:p w14:paraId="3F0F8FB6" w14:textId="77777777" w:rsidR="00917E92" w:rsidRPr="00DD7E1A" w:rsidRDefault="00917E92" w:rsidP="00521C14">
            <w:pPr>
              <w:pStyle w:val="TableParagraph"/>
              <w:spacing w:line="225" w:lineRule="exact"/>
              <w:ind w:left="230"/>
              <w:rPr>
                <w:rFonts w:ascii="Arial"/>
                <w:b/>
                <w:sz w:val="20"/>
              </w:rPr>
            </w:pPr>
          </w:p>
        </w:tc>
      </w:tr>
      <w:tr w:rsidR="00917E92" w:rsidRPr="00DD7E1A" w14:paraId="46A79C09" w14:textId="77777777" w:rsidTr="00521C14">
        <w:trPr>
          <w:trHeight w:val="690"/>
        </w:trPr>
        <w:tc>
          <w:tcPr>
            <w:tcW w:w="6010" w:type="dxa"/>
            <w:gridSpan w:val="2"/>
          </w:tcPr>
          <w:p w14:paraId="1C2969B3" w14:textId="77777777" w:rsidR="00917E92" w:rsidRPr="00DD7E1A" w:rsidRDefault="00917E92" w:rsidP="00521C14">
            <w:pPr>
              <w:pStyle w:val="TableParagraph"/>
              <w:spacing w:before="167" w:line="240" w:lineRule="auto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a)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$1,000.00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$4,000.00</w:t>
            </w:r>
          </w:p>
        </w:tc>
        <w:tc>
          <w:tcPr>
            <w:tcW w:w="2835" w:type="dxa"/>
          </w:tcPr>
          <w:p w14:paraId="7BC8AFB2" w14:textId="77777777" w:rsidR="00917E92" w:rsidRPr="00DD7E1A" w:rsidRDefault="00917E92" w:rsidP="00521C14">
            <w:pPr>
              <w:pStyle w:val="TableParagraph"/>
              <w:ind w:left="188" w:right="182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no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genera</w:t>
            </w:r>
          </w:p>
          <w:p w14:paraId="5D093E4B" w14:textId="77777777" w:rsidR="00917E92" w:rsidRPr="00DD7E1A" w:rsidRDefault="00917E92" w:rsidP="00521C14">
            <w:pPr>
              <w:pStyle w:val="TableParagraph"/>
              <w:ind w:left="188" w:right="182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costo</w:t>
            </w:r>
          </w:p>
        </w:tc>
      </w:tr>
      <w:tr w:rsidR="00917E92" w:rsidRPr="00DD7E1A" w14:paraId="7D221A30" w14:textId="77777777" w:rsidTr="00521C14">
        <w:trPr>
          <w:trHeight w:val="343"/>
        </w:trPr>
        <w:tc>
          <w:tcPr>
            <w:tcW w:w="6010" w:type="dxa"/>
            <w:gridSpan w:val="2"/>
          </w:tcPr>
          <w:p w14:paraId="2719E87A" w14:textId="77777777" w:rsidR="00917E92" w:rsidRPr="00DD7E1A" w:rsidRDefault="00917E92" w:rsidP="00521C14">
            <w:pPr>
              <w:pStyle w:val="TableParagraph"/>
              <w:spacing w:line="225" w:lineRule="exact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b)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$4,001.00 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$10,000.00</w:t>
            </w:r>
          </w:p>
        </w:tc>
        <w:tc>
          <w:tcPr>
            <w:tcW w:w="2835" w:type="dxa"/>
          </w:tcPr>
          <w:p w14:paraId="27F856AE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3.63</w:t>
            </w:r>
          </w:p>
        </w:tc>
      </w:tr>
      <w:tr w:rsidR="00917E92" w:rsidRPr="00DD7E1A" w14:paraId="2B219D1B" w14:textId="77777777" w:rsidTr="00521C14">
        <w:trPr>
          <w:trHeight w:val="345"/>
        </w:trPr>
        <w:tc>
          <w:tcPr>
            <w:tcW w:w="6010" w:type="dxa"/>
            <w:gridSpan w:val="2"/>
          </w:tcPr>
          <w:p w14:paraId="2053A07F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c)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de $10,001.00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$75,000.00</w:t>
            </w:r>
          </w:p>
        </w:tc>
        <w:tc>
          <w:tcPr>
            <w:tcW w:w="2835" w:type="dxa"/>
          </w:tcPr>
          <w:p w14:paraId="4340E1C2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9.00</w:t>
            </w:r>
          </w:p>
        </w:tc>
      </w:tr>
      <w:tr w:rsidR="00917E92" w:rsidRPr="00DD7E1A" w14:paraId="3A48C122" w14:textId="77777777" w:rsidTr="00521C14">
        <w:trPr>
          <w:trHeight w:val="345"/>
        </w:trPr>
        <w:tc>
          <w:tcPr>
            <w:tcW w:w="6010" w:type="dxa"/>
            <w:gridSpan w:val="2"/>
          </w:tcPr>
          <w:p w14:paraId="4394CF2E" w14:textId="77777777" w:rsidR="00917E92" w:rsidRPr="00DD7E1A" w:rsidRDefault="00917E92" w:rsidP="00521C14">
            <w:pPr>
              <w:pStyle w:val="TableParagraph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d)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$75,001.00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$200,000.00</w:t>
            </w:r>
          </w:p>
        </w:tc>
        <w:tc>
          <w:tcPr>
            <w:tcW w:w="2835" w:type="dxa"/>
          </w:tcPr>
          <w:p w14:paraId="3EDCDE4B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12.80</w:t>
            </w:r>
          </w:p>
        </w:tc>
      </w:tr>
      <w:tr w:rsidR="00917E92" w:rsidRPr="00DD7E1A" w14:paraId="608D07FA" w14:textId="77777777" w:rsidTr="00521C14">
        <w:trPr>
          <w:trHeight w:val="345"/>
        </w:trPr>
        <w:tc>
          <w:tcPr>
            <w:tcW w:w="6010" w:type="dxa"/>
            <w:gridSpan w:val="2"/>
          </w:tcPr>
          <w:p w14:paraId="1425FFAF" w14:textId="77777777" w:rsidR="00917E92" w:rsidRPr="00DD7E1A" w:rsidRDefault="00917E92" w:rsidP="00521C14">
            <w:pPr>
              <w:pStyle w:val="TableParagraph"/>
              <w:spacing w:line="225" w:lineRule="exact"/>
              <w:ind w:left="669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e)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valor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$200,001.00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en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adelante</w:t>
            </w:r>
          </w:p>
        </w:tc>
        <w:tc>
          <w:tcPr>
            <w:tcW w:w="2835" w:type="dxa"/>
          </w:tcPr>
          <w:p w14:paraId="10CE973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19.20</w:t>
            </w:r>
          </w:p>
        </w:tc>
      </w:tr>
    </w:tbl>
    <w:p w14:paraId="1D77F596" w14:textId="77777777" w:rsidR="00917E92" w:rsidRPr="00DD7E1A" w:rsidRDefault="00917E92" w:rsidP="00917E92">
      <w:pPr>
        <w:pStyle w:val="Textoindependiente"/>
        <w:spacing w:before="8"/>
        <w:rPr>
          <w:sz w:val="21"/>
        </w:rPr>
      </w:pPr>
    </w:p>
    <w:p w14:paraId="1E154752" w14:textId="77777777" w:rsidR="00917E92" w:rsidRPr="00DD7E1A" w:rsidRDefault="00917E92" w:rsidP="00917E92">
      <w:pPr>
        <w:pStyle w:val="Textoindependiente"/>
        <w:spacing w:before="93"/>
        <w:ind w:left="222"/>
      </w:pPr>
      <w:r w:rsidRPr="00DD7E1A">
        <w:t>Por</w:t>
      </w:r>
      <w:r w:rsidRPr="00DD7E1A">
        <w:rPr>
          <w:spacing w:val="-4"/>
        </w:rPr>
        <w:t xml:space="preserve"> </w:t>
      </w:r>
      <w:r w:rsidRPr="00DD7E1A">
        <w:t>actualizaciones</w:t>
      </w:r>
      <w:r w:rsidRPr="00DD7E1A">
        <w:rPr>
          <w:spacing w:val="-2"/>
        </w:rPr>
        <w:t xml:space="preserve"> </w:t>
      </w:r>
      <w:r w:rsidRPr="00DD7E1A">
        <w:t>de</w:t>
      </w:r>
      <w:r w:rsidRPr="00DD7E1A">
        <w:rPr>
          <w:spacing w:val="-4"/>
        </w:rPr>
        <w:t xml:space="preserve"> </w:t>
      </w:r>
      <w:r w:rsidRPr="00DD7E1A">
        <w:t>predios</w:t>
      </w:r>
      <w:r w:rsidRPr="00DD7E1A">
        <w:rPr>
          <w:spacing w:val="-2"/>
        </w:rPr>
        <w:t xml:space="preserve"> </w:t>
      </w:r>
      <w:r w:rsidRPr="00DD7E1A">
        <w:t>urbanos</w:t>
      </w:r>
      <w:r w:rsidRPr="00DD7E1A">
        <w:rPr>
          <w:spacing w:val="2"/>
        </w:rPr>
        <w:t xml:space="preserve"> </w:t>
      </w:r>
      <w:r w:rsidRPr="00DD7E1A">
        <w:t>se</w:t>
      </w:r>
      <w:r w:rsidRPr="00DD7E1A">
        <w:rPr>
          <w:spacing w:val="-4"/>
        </w:rPr>
        <w:t xml:space="preserve"> </w:t>
      </w:r>
      <w:r w:rsidRPr="00DD7E1A">
        <w:t>causarán</w:t>
      </w:r>
      <w:r w:rsidRPr="00DD7E1A">
        <w:rPr>
          <w:spacing w:val="1"/>
        </w:rPr>
        <w:t xml:space="preserve"> </w:t>
      </w:r>
      <w:r w:rsidRPr="00DD7E1A">
        <w:t>y</w:t>
      </w:r>
      <w:r w:rsidRPr="00DD7E1A">
        <w:rPr>
          <w:spacing w:val="-5"/>
        </w:rPr>
        <w:t xml:space="preserve"> </w:t>
      </w:r>
      <w:r w:rsidRPr="00DD7E1A">
        <w:t>pagarán</w:t>
      </w:r>
      <w:r w:rsidRPr="00DD7E1A">
        <w:rPr>
          <w:spacing w:val="-1"/>
        </w:rPr>
        <w:t xml:space="preserve"> </w:t>
      </w:r>
      <w:r w:rsidRPr="00DD7E1A">
        <w:t>los</w:t>
      </w:r>
      <w:r w:rsidRPr="00DD7E1A">
        <w:rPr>
          <w:spacing w:val="-2"/>
        </w:rPr>
        <w:t xml:space="preserve"> </w:t>
      </w:r>
      <w:r w:rsidRPr="00DD7E1A">
        <w:t>siguientes</w:t>
      </w:r>
      <w:r w:rsidRPr="00DD7E1A">
        <w:rPr>
          <w:spacing w:val="-1"/>
        </w:rPr>
        <w:t xml:space="preserve"> </w:t>
      </w:r>
      <w:r w:rsidRPr="00DD7E1A">
        <w:t>derechos:</w:t>
      </w:r>
    </w:p>
    <w:p w14:paraId="315DE7BC" w14:textId="77777777" w:rsidR="00917E92" w:rsidRPr="00DD7E1A" w:rsidRDefault="00917E92" w:rsidP="00917E92">
      <w:pPr>
        <w:pStyle w:val="Textoindependiente"/>
      </w:pPr>
    </w:p>
    <w:p w14:paraId="7A8FF40E" w14:textId="77777777" w:rsidR="00917E92" w:rsidRPr="00DD7E1A" w:rsidRDefault="00917E92" w:rsidP="00917E92">
      <w:pPr>
        <w:pStyle w:val="Textoindependiente"/>
        <w:spacing w:before="4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1758"/>
        <w:gridCol w:w="660"/>
        <w:gridCol w:w="1654"/>
        <w:gridCol w:w="2088"/>
      </w:tblGrid>
      <w:tr w:rsidR="00917E92" w:rsidRPr="00DD7E1A" w14:paraId="0D137243" w14:textId="77777777" w:rsidTr="00521C14">
        <w:trPr>
          <w:trHeight w:val="342"/>
        </w:trPr>
        <w:tc>
          <w:tcPr>
            <w:tcW w:w="2864" w:type="dxa"/>
          </w:tcPr>
          <w:p w14:paraId="7F92B857" w14:textId="77777777" w:rsidR="00917E92" w:rsidRPr="00DD7E1A" w:rsidRDefault="00917E92" w:rsidP="00521C14">
            <w:pPr>
              <w:pStyle w:val="TableParagraph"/>
              <w:ind w:left="448"/>
              <w:rPr>
                <w:sz w:val="20"/>
              </w:rPr>
            </w:pPr>
          </w:p>
        </w:tc>
        <w:tc>
          <w:tcPr>
            <w:tcW w:w="1758" w:type="dxa"/>
            <w:tcBorders>
              <w:right w:val="nil"/>
            </w:tcBorders>
          </w:tcPr>
          <w:p w14:paraId="3AB6DA2A" w14:textId="77777777" w:rsidR="00917E92" w:rsidRPr="00DD7E1A" w:rsidRDefault="00917E92" w:rsidP="00521C14">
            <w:pPr>
              <w:pStyle w:val="TableParagraph"/>
              <w:ind w:right="193"/>
              <w:jc w:val="right"/>
              <w:rPr>
                <w:sz w:val="2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13DC6124" w14:textId="77777777" w:rsidR="00917E92" w:rsidRPr="00DD7E1A" w:rsidRDefault="00917E92" w:rsidP="00521C14">
            <w:pPr>
              <w:pStyle w:val="TableParagraph"/>
              <w:ind w:left="204"/>
              <w:rPr>
                <w:w w:val="99"/>
                <w:sz w:val="20"/>
              </w:rPr>
            </w:pPr>
          </w:p>
        </w:tc>
        <w:tc>
          <w:tcPr>
            <w:tcW w:w="1654" w:type="dxa"/>
            <w:tcBorders>
              <w:left w:val="nil"/>
            </w:tcBorders>
          </w:tcPr>
          <w:p w14:paraId="08875A6E" w14:textId="77777777" w:rsidR="00917E92" w:rsidRPr="00DD7E1A" w:rsidRDefault="00917E92" w:rsidP="00521C14">
            <w:pPr>
              <w:pStyle w:val="TableParagraph"/>
              <w:ind w:right="255"/>
              <w:jc w:val="right"/>
              <w:rPr>
                <w:sz w:val="20"/>
              </w:rPr>
            </w:pPr>
          </w:p>
        </w:tc>
        <w:tc>
          <w:tcPr>
            <w:tcW w:w="2088" w:type="dxa"/>
          </w:tcPr>
          <w:p w14:paraId="4BA4D1DA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UNIDAD DE MEDIDA DE ACTUALIZACIÓN (UMA)</w:t>
            </w:r>
          </w:p>
        </w:tc>
      </w:tr>
      <w:tr w:rsidR="00917E92" w:rsidRPr="00DD7E1A" w14:paraId="1EBE33E3" w14:textId="77777777" w:rsidTr="00521C14">
        <w:trPr>
          <w:trHeight w:val="342"/>
        </w:trPr>
        <w:tc>
          <w:tcPr>
            <w:tcW w:w="2864" w:type="dxa"/>
          </w:tcPr>
          <w:p w14:paraId="3E13348E" w14:textId="77777777" w:rsidR="00917E92" w:rsidRPr="00DD7E1A" w:rsidRDefault="00917E92" w:rsidP="00521C14">
            <w:pPr>
              <w:pStyle w:val="TableParagraph"/>
              <w:ind w:left="448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 de</w:t>
            </w:r>
          </w:p>
        </w:tc>
        <w:tc>
          <w:tcPr>
            <w:tcW w:w="1758" w:type="dxa"/>
            <w:tcBorders>
              <w:right w:val="nil"/>
            </w:tcBorders>
          </w:tcPr>
          <w:p w14:paraId="01D3F89E" w14:textId="77777777" w:rsidR="00917E92" w:rsidRPr="00DD7E1A" w:rsidRDefault="00917E92" w:rsidP="00521C14">
            <w:pPr>
              <w:pStyle w:val="TableParagraph"/>
              <w:ind w:right="193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1,000.00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3BF56E63" w14:textId="77777777" w:rsidR="00917E92" w:rsidRPr="00DD7E1A" w:rsidRDefault="00917E92" w:rsidP="00521C14">
            <w:pPr>
              <w:pStyle w:val="TableParagraph"/>
              <w:ind w:left="204"/>
              <w:rPr>
                <w:sz w:val="20"/>
              </w:rPr>
            </w:pPr>
            <w:r w:rsidRPr="00DD7E1A">
              <w:rPr>
                <w:w w:val="99"/>
                <w:sz w:val="20"/>
              </w:rPr>
              <w:t>A</w:t>
            </w:r>
          </w:p>
        </w:tc>
        <w:tc>
          <w:tcPr>
            <w:tcW w:w="1654" w:type="dxa"/>
            <w:tcBorders>
              <w:left w:val="nil"/>
            </w:tcBorders>
          </w:tcPr>
          <w:p w14:paraId="51988D27" w14:textId="77777777" w:rsidR="00917E92" w:rsidRPr="00DD7E1A" w:rsidRDefault="00917E92" w:rsidP="00521C14">
            <w:pPr>
              <w:pStyle w:val="TableParagraph"/>
              <w:ind w:right="255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10,000.00</w:t>
            </w:r>
          </w:p>
        </w:tc>
        <w:tc>
          <w:tcPr>
            <w:tcW w:w="2088" w:type="dxa"/>
          </w:tcPr>
          <w:p w14:paraId="646C030F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1.84</w:t>
            </w:r>
          </w:p>
        </w:tc>
      </w:tr>
      <w:tr w:rsidR="00917E92" w:rsidRPr="00DD7E1A" w14:paraId="069F0223" w14:textId="77777777" w:rsidTr="00521C14">
        <w:trPr>
          <w:trHeight w:val="345"/>
        </w:trPr>
        <w:tc>
          <w:tcPr>
            <w:tcW w:w="2864" w:type="dxa"/>
          </w:tcPr>
          <w:p w14:paraId="01D9525A" w14:textId="77777777" w:rsidR="00917E92" w:rsidRPr="00DD7E1A" w:rsidRDefault="00917E92" w:rsidP="00521C14">
            <w:pPr>
              <w:pStyle w:val="TableParagraph"/>
              <w:spacing w:line="229" w:lineRule="exact"/>
              <w:ind w:left="448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 de</w:t>
            </w:r>
          </w:p>
        </w:tc>
        <w:tc>
          <w:tcPr>
            <w:tcW w:w="1758" w:type="dxa"/>
            <w:tcBorders>
              <w:right w:val="nil"/>
            </w:tcBorders>
          </w:tcPr>
          <w:p w14:paraId="0938F3BB" w14:textId="77777777" w:rsidR="00917E92" w:rsidRPr="00DD7E1A" w:rsidRDefault="00917E92" w:rsidP="00521C14">
            <w:pPr>
              <w:pStyle w:val="TableParagraph"/>
              <w:spacing w:line="229" w:lineRule="exact"/>
              <w:ind w:right="193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10,001.00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68EB06C7" w14:textId="77777777" w:rsidR="00917E92" w:rsidRPr="00DD7E1A" w:rsidRDefault="00917E92" w:rsidP="00521C14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 w:rsidRPr="00DD7E1A">
              <w:rPr>
                <w:w w:val="99"/>
                <w:sz w:val="20"/>
              </w:rPr>
              <w:t>A</w:t>
            </w:r>
          </w:p>
        </w:tc>
        <w:tc>
          <w:tcPr>
            <w:tcW w:w="1654" w:type="dxa"/>
            <w:tcBorders>
              <w:left w:val="nil"/>
            </w:tcBorders>
          </w:tcPr>
          <w:p w14:paraId="1B6FF9D2" w14:textId="77777777" w:rsidR="00917E92" w:rsidRPr="00DD7E1A" w:rsidRDefault="00917E92" w:rsidP="00521C14">
            <w:pPr>
              <w:pStyle w:val="TableParagraph"/>
              <w:spacing w:line="229" w:lineRule="exact"/>
              <w:ind w:right="255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20,000.00</w:t>
            </w:r>
          </w:p>
        </w:tc>
        <w:tc>
          <w:tcPr>
            <w:tcW w:w="2088" w:type="dxa"/>
          </w:tcPr>
          <w:p w14:paraId="31CFA94F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2.30</w:t>
            </w:r>
          </w:p>
        </w:tc>
      </w:tr>
      <w:tr w:rsidR="00917E92" w:rsidRPr="00DD7E1A" w14:paraId="358FDAB8" w14:textId="77777777" w:rsidTr="00521C14">
        <w:trPr>
          <w:trHeight w:val="345"/>
        </w:trPr>
        <w:tc>
          <w:tcPr>
            <w:tcW w:w="2864" w:type="dxa"/>
          </w:tcPr>
          <w:p w14:paraId="1D21A24D" w14:textId="77777777" w:rsidR="00917E92" w:rsidRPr="00DD7E1A" w:rsidRDefault="00917E92" w:rsidP="00521C14">
            <w:pPr>
              <w:pStyle w:val="TableParagraph"/>
              <w:spacing w:line="229" w:lineRule="exact"/>
              <w:ind w:left="448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 de</w:t>
            </w:r>
          </w:p>
        </w:tc>
        <w:tc>
          <w:tcPr>
            <w:tcW w:w="1758" w:type="dxa"/>
            <w:tcBorders>
              <w:right w:val="nil"/>
            </w:tcBorders>
          </w:tcPr>
          <w:p w14:paraId="2E5C368C" w14:textId="77777777" w:rsidR="00917E92" w:rsidRPr="00DD7E1A" w:rsidRDefault="00917E92" w:rsidP="00521C14">
            <w:pPr>
              <w:pStyle w:val="TableParagraph"/>
              <w:spacing w:line="229" w:lineRule="exact"/>
              <w:ind w:right="193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20,001.00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22A552C8" w14:textId="77777777" w:rsidR="00917E92" w:rsidRPr="00DD7E1A" w:rsidRDefault="00917E92" w:rsidP="00521C14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 w:rsidRPr="00DD7E1A">
              <w:rPr>
                <w:w w:val="99"/>
                <w:sz w:val="20"/>
              </w:rPr>
              <w:t>A</w:t>
            </w:r>
          </w:p>
        </w:tc>
        <w:tc>
          <w:tcPr>
            <w:tcW w:w="1654" w:type="dxa"/>
            <w:tcBorders>
              <w:left w:val="nil"/>
            </w:tcBorders>
          </w:tcPr>
          <w:p w14:paraId="3B6585CB" w14:textId="77777777" w:rsidR="00917E92" w:rsidRPr="00DD7E1A" w:rsidRDefault="00917E92" w:rsidP="00521C14">
            <w:pPr>
              <w:pStyle w:val="TableParagraph"/>
              <w:spacing w:line="229" w:lineRule="exact"/>
              <w:ind w:right="255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30,000.00</w:t>
            </w:r>
          </w:p>
        </w:tc>
        <w:tc>
          <w:tcPr>
            <w:tcW w:w="2088" w:type="dxa"/>
          </w:tcPr>
          <w:p w14:paraId="40CA8CFF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2.76</w:t>
            </w:r>
          </w:p>
        </w:tc>
      </w:tr>
      <w:tr w:rsidR="00917E92" w:rsidRPr="00DD7E1A" w14:paraId="78305B8D" w14:textId="77777777" w:rsidTr="00521C14">
        <w:trPr>
          <w:trHeight w:val="345"/>
        </w:trPr>
        <w:tc>
          <w:tcPr>
            <w:tcW w:w="2864" w:type="dxa"/>
          </w:tcPr>
          <w:p w14:paraId="6AC694A4" w14:textId="77777777" w:rsidR="00917E92" w:rsidRPr="00DD7E1A" w:rsidRDefault="00917E92" w:rsidP="00521C14">
            <w:pPr>
              <w:pStyle w:val="TableParagraph"/>
              <w:spacing w:line="228" w:lineRule="exact"/>
              <w:ind w:left="448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 de</w:t>
            </w:r>
          </w:p>
        </w:tc>
        <w:tc>
          <w:tcPr>
            <w:tcW w:w="1758" w:type="dxa"/>
            <w:tcBorders>
              <w:right w:val="nil"/>
            </w:tcBorders>
          </w:tcPr>
          <w:p w14:paraId="5F414293" w14:textId="77777777" w:rsidR="00917E92" w:rsidRPr="00DD7E1A" w:rsidRDefault="00917E92" w:rsidP="00521C14">
            <w:pPr>
              <w:pStyle w:val="TableParagraph"/>
              <w:spacing w:line="228" w:lineRule="exact"/>
              <w:ind w:right="193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30,001.00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65A3E9ED" w14:textId="77777777" w:rsidR="00917E92" w:rsidRPr="00DD7E1A" w:rsidRDefault="00917E92" w:rsidP="00521C14">
            <w:pPr>
              <w:pStyle w:val="TableParagraph"/>
              <w:spacing w:line="228" w:lineRule="exact"/>
              <w:ind w:left="204"/>
              <w:rPr>
                <w:sz w:val="20"/>
              </w:rPr>
            </w:pPr>
            <w:r w:rsidRPr="00DD7E1A">
              <w:rPr>
                <w:w w:val="99"/>
                <w:sz w:val="20"/>
              </w:rPr>
              <w:t>A</w:t>
            </w:r>
          </w:p>
        </w:tc>
        <w:tc>
          <w:tcPr>
            <w:tcW w:w="1654" w:type="dxa"/>
            <w:tcBorders>
              <w:left w:val="nil"/>
            </w:tcBorders>
          </w:tcPr>
          <w:p w14:paraId="5C5211D9" w14:textId="77777777" w:rsidR="00917E92" w:rsidRPr="00DD7E1A" w:rsidRDefault="00917E92" w:rsidP="00521C14">
            <w:pPr>
              <w:pStyle w:val="TableParagraph"/>
              <w:spacing w:line="228" w:lineRule="exact"/>
              <w:ind w:right="255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50,000.00</w:t>
            </w:r>
          </w:p>
        </w:tc>
        <w:tc>
          <w:tcPr>
            <w:tcW w:w="2088" w:type="dxa"/>
          </w:tcPr>
          <w:p w14:paraId="5383891F" w14:textId="77777777" w:rsidR="00917E92" w:rsidRPr="00DD7E1A" w:rsidRDefault="00917E92" w:rsidP="00521C14">
            <w:pPr>
              <w:pStyle w:val="TableParagraph"/>
              <w:spacing w:line="228" w:lineRule="exact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3.22</w:t>
            </w:r>
          </w:p>
        </w:tc>
      </w:tr>
      <w:tr w:rsidR="00917E92" w:rsidRPr="00DD7E1A" w14:paraId="2DF35098" w14:textId="77777777" w:rsidTr="00521C14">
        <w:trPr>
          <w:trHeight w:val="345"/>
        </w:trPr>
        <w:tc>
          <w:tcPr>
            <w:tcW w:w="2864" w:type="dxa"/>
          </w:tcPr>
          <w:p w14:paraId="723522A3" w14:textId="77777777" w:rsidR="00917E92" w:rsidRPr="00DD7E1A" w:rsidRDefault="00917E92" w:rsidP="00521C14">
            <w:pPr>
              <w:pStyle w:val="TableParagraph"/>
              <w:ind w:left="448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</w:t>
            </w:r>
            <w:r w:rsidRPr="00DD7E1A">
              <w:rPr>
                <w:spacing w:val="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</w:p>
        </w:tc>
        <w:tc>
          <w:tcPr>
            <w:tcW w:w="1758" w:type="dxa"/>
            <w:tcBorders>
              <w:right w:val="nil"/>
            </w:tcBorders>
          </w:tcPr>
          <w:p w14:paraId="7B7EAF23" w14:textId="77777777" w:rsidR="00917E92" w:rsidRPr="00DD7E1A" w:rsidRDefault="00917E92" w:rsidP="00521C14">
            <w:pPr>
              <w:pStyle w:val="TableParagraph"/>
              <w:ind w:right="193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50,001.00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4611CF85" w14:textId="77777777" w:rsidR="00917E92" w:rsidRPr="00DD7E1A" w:rsidRDefault="00917E92" w:rsidP="00521C14">
            <w:pPr>
              <w:pStyle w:val="TableParagraph"/>
              <w:ind w:left="204"/>
              <w:rPr>
                <w:sz w:val="20"/>
              </w:rPr>
            </w:pPr>
            <w:r w:rsidRPr="00DD7E1A">
              <w:rPr>
                <w:w w:val="99"/>
                <w:sz w:val="20"/>
              </w:rPr>
              <w:t>A</w:t>
            </w:r>
          </w:p>
        </w:tc>
        <w:tc>
          <w:tcPr>
            <w:tcW w:w="1654" w:type="dxa"/>
            <w:tcBorders>
              <w:left w:val="nil"/>
            </w:tcBorders>
          </w:tcPr>
          <w:p w14:paraId="3452FA42" w14:textId="77777777" w:rsidR="00917E92" w:rsidRPr="00DD7E1A" w:rsidRDefault="00917E92" w:rsidP="00521C14">
            <w:pPr>
              <w:pStyle w:val="TableParagraph"/>
              <w:ind w:right="255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60,000.00</w:t>
            </w:r>
          </w:p>
        </w:tc>
        <w:tc>
          <w:tcPr>
            <w:tcW w:w="2088" w:type="dxa"/>
          </w:tcPr>
          <w:p w14:paraId="6E5780C1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3.68</w:t>
            </w:r>
          </w:p>
        </w:tc>
      </w:tr>
      <w:tr w:rsidR="00917E92" w:rsidRPr="00DD7E1A" w14:paraId="2717F5EA" w14:textId="77777777" w:rsidTr="00521C14">
        <w:trPr>
          <w:trHeight w:val="345"/>
        </w:trPr>
        <w:tc>
          <w:tcPr>
            <w:tcW w:w="2864" w:type="dxa"/>
          </w:tcPr>
          <w:p w14:paraId="6A67A105" w14:textId="77777777" w:rsidR="00917E92" w:rsidRPr="00DD7E1A" w:rsidRDefault="00917E92" w:rsidP="00521C14">
            <w:pPr>
              <w:pStyle w:val="TableParagraph"/>
              <w:ind w:left="448"/>
              <w:rPr>
                <w:sz w:val="20"/>
              </w:rPr>
            </w:pPr>
            <w:r w:rsidRPr="00DD7E1A">
              <w:rPr>
                <w:sz w:val="20"/>
              </w:rPr>
              <w:t>De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un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valor de</w:t>
            </w:r>
          </w:p>
        </w:tc>
        <w:tc>
          <w:tcPr>
            <w:tcW w:w="1758" w:type="dxa"/>
            <w:tcBorders>
              <w:right w:val="nil"/>
            </w:tcBorders>
          </w:tcPr>
          <w:p w14:paraId="249939CC" w14:textId="77777777" w:rsidR="00917E92" w:rsidRPr="00DD7E1A" w:rsidRDefault="00917E92" w:rsidP="00521C14">
            <w:pPr>
              <w:pStyle w:val="TableParagraph"/>
              <w:ind w:right="193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60,001.00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254B200D" w14:textId="77777777" w:rsidR="00917E92" w:rsidRPr="00DD7E1A" w:rsidRDefault="00917E92" w:rsidP="00521C14">
            <w:pPr>
              <w:pStyle w:val="TableParagraph"/>
              <w:ind w:left="204"/>
              <w:rPr>
                <w:sz w:val="20"/>
              </w:rPr>
            </w:pPr>
            <w:r w:rsidRPr="00DD7E1A">
              <w:rPr>
                <w:w w:val="99"/>
                <w:sz w:val="20"/>
              </w:rPr>
              <w:t>A</w:t>
            </w:r>
          </w:p>
        </w:tc>
        <w:tc>
          <w:tcPr>
            <w:tcW w:w="1654" w:type="dxa"/>
            <w:tcBorders>
              <w:left w:val="nil"/>
            </w:tcBorders>
          </w:tcPr>
          <w:p w14:paraId="4E195D80" w14:textId="77777777" w:rsidR="00917E92" w:rsidRPr="00DD7E1A" w:rsidRDefault="00917E92" w:rsidP="00521C14">
            <w:pPr>
              <w:pStyle w:val="TableParagraph"/>
              <w:ind w:right="248"/>
              <w:jc w:val="right"/>
              <w:rPr>
                <w:sz w:val="20"/>
              </w:rPr>
            </w:pPr>
            <w:r w:rsidRPr="00DD7E1A">
              <w:rPr>
                <w:sz w:val="20"/>
              </w:rPr>
              <w:t>En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adelante</w:t>
            </w:r>
          </w:p>
        </w:tc>
        <w:tc>
          <w:tcPr>
            <w:tcW w:w="2088" w:type="dxa"/>
          </w:tcPr>
          <w:p w14:paraId="3E24DBFB" w14:textId="77777777" w:rsidR="00917E92" w:rsidRPr="00DD7E1A" w:rsidRDefault="00917E92" w:rsidP="00521C14">
            <w:pPr>
              <w:pStyle w:val="TableParagraph"/>
              <w:ind w:right="-15"/>
              <w:jc w:val="center"/>
              <w:rPr>
                <w:sz w:val="20"/>
              </w:rPr>
            </w:pPr>
            <w:r w:rsidRPr="00DD7E1A">
              <w:rPr>
                <w:sz w:val="20"/>
              </w:rPr>
              <w:t>4.14</w:t>
            </w:r>
          </w:p>
        </w:tc>
      </w:tr>
    </w:tbl>
    <w:p w14:paraId="5D41E1A8" w14:textId="77777777" w:rsidR="00917E92" w:rsidRPr="00DD7E1A" w:rsidRDefault="00917E92" w:rsidP="00917E92">
      <w:pPr>
        <w:pStyle w:val="Textoindependiente"/>
        <w:spacing w:before="6"/>
        <w:rPr>
          <w:sz w:val="21"/>
        </w:rPr>
      </w:pPr>
    </w:p>
    <w:p w14:paraId="437AC718" w14:textId="77777777" w:rsidR="00917E92" w:rsidRPr="00DD7E1A" w:rsidRDefault="00917E92" w:rsidP="00917E92">
      <w:pPr>
        <w:pStyle w:val="Textoindependiente"/>
        <w:ind w:left="222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18"/>
        </w:rPr>
        <w:t xml:space="preserve"> </w:t>
      </w:r>
      <w:r w:rsidRPr="00DD7E1A">
        <w:rPr>
          <w:rFonts w:ascii="Arial" w:hAnsi="Arial"/>
          <w:b/>
        </w:rPr>
        <w:t>41.-</w:t>
      </w:r>
      <w:r w:rsidRPr="00DD7E1A">
        <w:rPr>
          <w:rFonts w:ascii="Arial" w:hAnsi="Arial"/>
          <w:b/>
          <w:spacing w:val="19"/>
        </w:rPr>
        <w:t xml:space="preserve"> </w:t>
      </w:r>
      <w:r w:rsidRPr="00DD7E1A">
        <w:t>No</w:t>
      </w:r>
      <w:r w:rsidRPr="00DD7E1A">
        <w:rPr>
          <w:spacing w:val="17"/>
        </w:rPr>
        <w:t xml:space="preserve"> </w:t>
      </w:r>
      <w:r w:rsidRPr="00DD7E1A">
        <w:t>causarán</w:t>
      </w:r>
      <w:r w:rsidRPr="00DD7E1A">
        <w:rPr>
          <w:spacing w:val="19"/>
        </w:rPr>
        <w:t xml:space="preserve"> </w:t>
      </w:r>
      <w:r w:rsidRPr="00DD7E1A">
        <w:t>derecho</w:t>
      </w:r>
      <w:r w:rsidRPr="00DD7E1A">
        <w:rPr>
          <w:spacing w:val="18"/>
        </w:rPr>
        <w:t xml:space="preserve"> </w:t>
      </w:r>
      <w:r w:rsidRPr="00DD7E1A">
        <w:t>alguno</w:t>
      </w:r>
      <w:r w:rsidRPr="00DD7E1A">
        <w:rPr>
          <w:spacing w:val="17"/>
        </w:rPr>
        <w:t xml:space="preserve"> </w:t>
      </w:r>
      <w:r w:rsidRPr="00DD7E1A">
        <w:t>las</w:t>
      </w:r>
      <w:r w:rsidRPr="00DD7E1A">
        <w:rPr>
          <w:spacing w:val="18"/>
        </w:rPr>
        <w:t xml:space="preserve"> </w:t>
      </w:r>
      <w:r w:rsidRPr="00DD7E1A">
        <w:t>divisiones</w:t>
      </w:r>
      <w:r w:rsidRPr="00DD7E1A">
        <w:rPr>
          <w:spacing w:val="19"/>
        </w:rPr>
        <w:t xml:space="preserve"> </w:t>
      </w:r>
      <w:r w:rsidRPr="00DD7E1A">
        <w:t>o</w:t>
      </w:r>
      <w:r w:rsidRPr="00DD7E1A">
        <w:rPr>
          <w:spacing w:val="18"/>
        </w:rPr>
        <w:t xml:space="preserve"> </w:t>
      </w:r>
      <w:r w:rsidRPr="00DD7E1A">
        <w:t>fracciones</w:t>
      </w:r>
      <w:r w:rsidRPr="00DD7E1A">
        <w:rPr>
          <w:spacing w:val="18"/>
        </w:rPr>
        <w:t xml:space="preserve"> </w:t>
      </w:r>
      <w:r w:rsidRPr="00DD7E1A">
        <w:t>de</w:t>
      </w:r>
      <w:r w:rsidRPr="00DD7E1A">
        <w:rPr>
          <w:spacing w:val="17"/>
        </w:rPr>
        <w:t xml:space="preserve"> </w:t>
      </w:r>
      <w:r w:rsidRPr="00DD7E1A">
        <w:t>terrenos</w:t>
      </w:r>
      <w:r w:rsidRPr="00DD7E1A">
        <w:rPr>
          <w:spacing w:val="18"/>
        </w:rPr>
        <w:t xml:space="preserve"> </w:t>
      </w:r>
      <w:r w:rsidRPr="00DD7E1A">
        <w:t>en</w:t>
      </w:r>
      <w:r w:rsidRPr="00DD7E1A">
        <w:rPr>
          <w:spacing w:val="19"/>
        </w:rPr>
        <w:t xml:space="preserve"> </w:t>
      </w:r>
      <w:r w:rsidRPr="00DD7E1A">
        <w:t>zonas</w:t>
      </w:r>
      <w:r w:rsidRPr="00DD7E1A">
        <w:rPr>
          <w:spacing w:val="19"/>
        </w:rPr>
        <w:t xml:space="preserve"> </w:t>
      </w:r>
      <w:r w:rsidRPr="00DD7E1A">
        <w:t>rústicas</w:t>
      </w:r>
      <w:r w:rsidRPr="00DD7E1A">
        <w:rPr>
          <w:spacing w:val="-53"/>
        </w:rPr>
        <w:t xml:space="preserve"> </w:t>
      </w:r>
      <w:r w:rsidRPr="00DD7E1A">
        <w:t>que</w:t>
      </w:r>
      <w:r w:rsidRPr="00DD7E1A">
        <w:rPr>
          <w:spacing w:val="-2"/>
        </w:rPr>
        <w:t xml:space="preserve"> </w:t>
      </w:r>
      <w:r w:rsidRPr="00DD7E1A">
        <w:t>sean</w:t>
      </w:r>
      <w:r w:rsidRPr="00DD7E1A">
        <w:rPr>
          <w:spacing w:val="-1"/>
        </w:rPr>
        <w:t xml:space="preserve"> </w:t>
      </w:r>
      <w:r w:rsidRPr="00DD7E1A">
        <w:t>destinadas plenamente</w:t>
      </w:r>
      <w:r w:rsidRPr="00DD7E1A">
        <w:rPr>
          <w:spacing w:val="-1"/>
        </w:rPr>
        <w:t xml:space="preserve"> </w:t>
      </w:r>
      <w:r w:rsidRPr="00DD7E1A">
        <w:t>a</w:t>
      </w:r>
      <w:r w:rsidRPr="00DD7E1A">
        <w:rPr>
          <w:spacing w:val="-2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producción</w:t>
      </w:r>
      <w:r w:rsidRPr="00DD7E1A">
        <w:rPr>
          <w:spacing w:val="1"/>
        </w:rPr>
        <w:t xml:space="preserve"> </w:t>
      </w:r>
      <w:r w:rsidRPr="00DD7E1A">
        <w:t>agrícola</w:t>
      </w:r>
      <w:r w:rsidRPr="00DD7E1A">
        <w:rPr>
          <w:spacing w:val="-1"/>
        </w:rPr>
        <w:t xml:space="preserve"> </w:t>
      </w:r>
      <w:r w:rsidRPr="00DD7E1A">
        <w:t>o ganadera.</w:t>
      </w:r>
    </w:p>
    <w:p w14:paraId="5834AE1F" w14:textId="77777777" w:rsidR="00917E92" w:rsidRPr="00DD7E1A" w:rsidRDefault="00917E92" w:rsidP="00917E92">
      <w:pPr>
        <w:pStyle w:val="Textoindependiente"/>
        <w:spacing w:before="93" w:line="362" w:lineRule="auto"/>
        <w:ind w:left="222" w:right="453"/>
      </w:pPr>
      <w:r w:rsidRPr="00DD7E1A">
        <w:rPr>
          <w:rFonts w:ascii="Arial" w:hAnsi="Arial"/>
          <w:b/>
        </w:rPr>
        <w:lastRenderedPageBreak/>
        <w:t>Artículo</w:t>
      </w:r>
      <w:r w:rsidRPr="00DD7E1A">
        <w:rPr>
          <w:rFonts w:ascii="Arial" w:hAnsi="Arial"/>
          <w:b/>
          <w:spacing w:val="4"/>
        </w:rPr>
        <w:t xml:space="preserve"> </w:t>
      </w:r>
      <w:r w:rsidRPr="00DD7E1A">
        <w:rPr>
          <w:rFonts w:ascii="Arial" w:hAnsi="Arial"/>
          <w:b/>
        </w:rPr>
        <w:t>42.-</w:t>
      </w:r>
      <w:r w:rsidRPr="00DD7E1A">
        <w:rPr>
          <w:rFonts w:ascii="Arial" w:hAnsi="Arial"/>
          <w:b/>
          <w:spacing w:val="4"/>
        </w:rPr>
        <w:t xml:space="preserve"> </w:t>
      </w:r>
      <w:r w:rsidRPr="00DD7E1A">
        <w:t>Los</w:t>
      </w:r>
      <w:r w:rsidRPr="00DD7E1A">
        <w:rPr>
          <w:spacing w:val="4"/>
        </w:rPr>
        <w:t xml:space="preserve"> </w:t>
      </w:r>
      <w:r w:rsidRPr="00DD7E1A">
        <w:t>fraccionamientos</w:t>
      </w:r>
      <w:r w:rsidRPr="00DD7E1A">
        <w:rPr>
          <w:spacing w:val="3"/>
        </w:rPr>
        <w:t xml:space="preserve"> </w:t>
      </w:r>
      <w:r w:rsidRPr="00DD7E1A">
        <w:t>causarán</w:t>
      </w:r>
      <w:r w:rsidRPr="00DD7E1A">
        <w:rPr>
          <w:spacing w:val="3"/>
        </w:rPr>
        <w:t xml:space="preserve"> </w:t>
      </w:r>
      <w:r w:rsidRPr="00DD7E1A">
        <w:t>derechos</w:t>
      </w:r>
      <w:r w:rsidRPr="00DD7E1A">
        <w:rPr>
          <w:spacing w:val="4"/>
        </w:rPr>
        <w:t xml:space="preserve"> </w:t>
      </w:r>
      <w:r w:rsidRPr="00DD7E1A">
        <w:t>de</w:t>
      </w:r>
      <w:r w:rsidRPr="00DD7E1A">
        <w:rPr>
          <w:spacing w:val="3"/>
        </w:rPr>
        <w:t xml:space="preserve"> </w:t>
      </w:r>
      <w:r w:rsidRPr="00DD7E1A">
        <w:t>deslindes,</w:t>
      </w:r>
      <w:r w:rsidRPr="00DD7E1A">
        <w:rPr>
          <w:spacing w:val="3"/>
        </w:rPr>
        <w:t xml:space="preserve"> </w:t>
      </w:r>
      <w:r w:rsidRPr="00DD7E1A">
        <w:t>excepción</w:t>
      </w:r>
      <w:r w:rsidRPr="00DD7E1A">
        <w:rPr>
          <w:spacing w:val="3"/>
        </w:rPr>
        <w:t xml:space="preserve"> </w:t>
      </w:r>
      <w:r w:rsidRPr="00DD7E1A">
        <w:t>hecha</w:t>
      </w:r>
      <w:r w:rsidRPr="00DD7E1A">
        <w:rPr>
          <w:spacing w:val="2"/>
        </w:rPr>
        <w:t xml:space="preserve"> </w:t>
      </w:r>
      <w:r w:rsidRPr="00DD7E1A">
        <w:t>de</w:t>
      </w:r>
      <w:r w:rsidRPr="00DD7E1A">
        <w:rPr>
          <w:spacing w:val="5"/>
        </w:rPr>
        <w:t xml:space="preserve"> </w:t>
      </w:r>
      <w:r w:rsidRPr="00DD7E1A">
        <w:t>lo</w:t>
      </w:r>
      <w:r w:rsidRPr="00DD7E1A">
        <w:rPr>
          <w:spacing w:val="3"/>
        </w:rPr>
        <w:t xml:space="preserve"> </w:t>
      </w:r>
      <w:r w:rsidRPr="00DD7E1A">
        <w:t>dispuesto</w:t>
      </w:r>
      <w:r w:rsidRPr="00DD7E1A">
        <w:rPr>
          <w:spacing w:val="-52"/>
        </w:rPr>
        <w:t xml:space="preserve"> </w:t>
      </w:r>
      <w:r w:rsidRPr="00DD7E1A">
        <w:t>en</w:t>
      </w:r>
      <w:r w:rsidRPr="00DD7E1A">
        <w:rPr>
          <w:spacing w:val="-2"/>
        </w:rPr>
        <w:t xml:space="preserve"> </w:t>
      </w:r>
      <w:r w:rsidRPr="00DD7E1A">
        <w:t>el</w:t>
      </w:r>
      <w:r w:rsidRPr="00DD7E1A">
        <w:rPr>
          <w:spacing w:val="-2"/>
        </w:rPr>
        <w:t xml:space="preserve"> </w:t>
      </w:r>
      <w:r w:rsidRPr="00DD7E1A">
        <w:t>artículo</w:t>
      </w:r>
      <w:r w:rsidRPr="00DD7E1A">
        <w:rPr>
          <w:spacing w:val="1"/>
        </w:rPr>
        <w:t xml:space="preserve"> </w:t>
      </w:r>
      <w:r w:rsidRPr="00DD7E1A">
        <w:t>anterior,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conformidad</w:t>
      </w:r>
      <w:r w:rsidRPr="00DD7E1A">
        <w:rPr>
          <w:spacing w:val="-2"/>
        </w:rPr>
        <w:t xml:space="preserve"> </w:t>
      </w:r>
      <w:r w:rsidRPr="00DD7E1A">
        <w:t>con</w:t>
      </w:r>
      <w:r w:rsidRPr="00DD7E1A">
        <w:rPr>
          <w:spacing w:val="1"/>
        </w:rPr>
        <w:t xml:space="preserve"> </w:t>
      </w:r>
      <w:r w:rsidRPr="00DD7E1A">
        <w:t>lo</w:t>
      </w:r>
      <w:r w:rsidRPr="00DD7E1A">
        <w:rPr>
          <w:spacing w:val="1"/>
        </w:rPr>
        <w:t xml:space="preserve"> </w:t>
      </w:r>
      <w:r w:rsidRPr="00DD7E1A">
        <w:t>siguiente:</w:t>
      </w:r>
    </w:p>
    <w:p w14:paraId="7808C342" w14:textId="77777777" w:rsidR="00917E92" w:rsidRPr="00DD7E1A" w:rsidRDefault="00917E92" w:rsidP="00917E92">
      <w:pPr>
        <w:pStyle w:val="Textoindependiente"/>
      </w:pPr>
    </w:p>
    <w:p w14:paraId="0337BFAE" w14:textId="77777777" w:rsidR="00917E92" w:rsidRPr="00DD7E1A" w:rsidRDefault="00917E92" w:rsidP="00917E92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3483"/>
        <w:gridCol w:w="2065"/>
      </w:tblGrid>
      <w:tr w:rsidR="00917E92" w:rsidRPr="00DD7E1A" w14:paraId="0E5487E2" w14:textId="77777777" w:rsidTr="00521C14">
        <w:trPr>
          <w:trHeight w:val="345"/>
        </w:trPr>
        <w:tc>
          <w:tcPr>
            <w:tcW w:w="3478" w:type="dxa"/>
          </w:tcPr>
          <w:p w14:paraId="0CC11DB4" w14:textId="77777777" w:rsidR="00917E92" w:rsidRPr="00DD7E1A" w:rsidRDefault="00917E92" w:rsidP="00521C14">
            <w:pPr>
              <w:pStyle w:val="TableParagraph"/>
              <w:ind w:left="230"/>
              <w:rPr>
                <w:sz w:val="20"/>
              </w:rPr>
            </w:pPr>
            <w:r w:rsidRPr="00DD7E1A">
              <w:rPr>
                <w:rFonts w:ascii="Arial"/>
                <w:b/>
                <w:sz w:val="20"/>
              </w:rPr>
              <w:t>I.-</w:t>
            </w:r>
            <w:r w:rsidRPr="00DD7E1A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Hasta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160,000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  <w:tc>
          <w:tcPr>
            <w:tcW w:w="3483" w:type="dxa"/>
          </w:tcPr>
          <w:p w14:paraId="679D2B4D" w14:textId="77777777" w:rsidR="00917E92" w:rsidRPr="00DD7E1A" w:rsidRDefault="00917E92" w:rsidP="00521C1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14:paraId="1393208D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0.65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</w:tr>
      <w:tr w:rsidR="00917E92" w:rsidRPr="00DD7E1A" w14:paraId="26F2F84D" w14:textId="77777777" w:rsidTr="00521C14">
        <w:trPr>
          <w:trHeight w:val="345"/>
        </w:trPr>
        <w:tc>
          <w:tcPr>
            <w:tcW w:w="3478" w:type="dxa"/>
          </w:tcPr>
          <w:p w14:paraId="5BEDA797" w14:textId="77777777" w:rsidR="00917E92" w:rsidRPr="00DD7E1A" w:rsidRDefault="00917E92" w:rsidP="00521C14">
            <w:pPr>
              <w:pStyle w:val="TableParagraph"/>
              <w:ind w:left="230"/>
              <w:rPr>
                <w:sz w:val="20"/>
              </w:rPr>
            </w:pPr>
            <w:r w:rsidRPr="00DD7E1A">
              <w:rPr>
                <w:rFonts w:ascii="Arial" w:hAnsi="Arial"/>
                <w:b/>
                <w:sz w:val="20"/>
              </w:rPr>
              <w:t>II.-</w:t>
            </w:r>
            <w:r w:rsidRPr="00DD7E1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Más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de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160,000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  <w:tc>
          <w:tcPr>
            <w:tcW w:w="3483" w:type="dxa"/>
          </w:tcPr>
          <w:p w14:paraId="4743386D" w14:textId="77777777" w:rsidR="00917E92" w:rsidRPr="00DD7E1A" w:rsidRDefault="00917E92" w:rsidP="00521C14">
            <w:pPr>
              <w:pStyle w:val="TableParagraph"/>
              <w:spacing w:line="229" w:lineRule="exact"/>
              <w:ind w:left="712"/>
              <w:rPr>
                <w:sz w:val="20"/>
              </w:rPr>
            </w:pPr>
            <w:r w:rsidRPr="00DD7E1A">
              <w:rPr>
                <w:sz w:val="20"/>
              </w:rPr>
              <w:t>Por</w:t>
            </w:r>
            <w:r w:rsidRPr="00DD7E1A">
              <w:rPr>
                <w:spacing w:val="-3"/>
                <w:sz w:val="20"/>
              </w:rPr>
              <w:t xml:space="preserve"> </w:t>
            </w:r>
            <w:r w:rsidRPr="00DD7E1A">
              <w:rPr>
                <w:sz w:val="20"/>
              </w:rPr>
              <w:t>metros</w:t>
            </w:r>
            <w:r w:rsidRPr="00DD7E1A">
              <w:rPr>
                <w:spacing w:val="-2"/>
                <w:sz w:val="20"/>
              </w:rPr>
              <w:t xml:space="preserve"> </w:t>
            </w:r>
            <w:r w:rsidRPr="00DD7E1A">
              <w:rPr>
                <w:sz w:val="20"/>
              </w:rPr>
              <w:t>excedentes</w:t>
            </w:r>
          </w:p>
        </w:tc>
        <w:tc>
          <w:tcPr>
            <w:tcW w:w="2065" w:type="dxa"/>
          </w:tcPr>
          <w:p w14:paraId="78D88F00" w14:textId="77777777" w:rsidR="00917E92" w:rsidRPr="00DD7E1A" w:rsidRDefault="00917E92" w:rsidP="00521C14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 w:rsidRPr="00DD7E1A">
              <w:rPr>
                <w:sz w:val="20"/>
              </w:rPr>
              <w:t>$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0.35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por</w:t>
            </w:r>
            <w:r w:rsidRPr="00DD7E1A">
              <w:rPr>
                <w:spacing w:val="-1"/>
                <w:sz w:val="20"/>
              </w:rPr>
              <w:t xml:space="preserve"> </w:t>
            </w:r>
            <w:r w:rsidRPr="00DD7E1A">
              <w:rPr>
                <w:sz w:val="20"/>
              </w:rPr>
              <w:t>m2</w:t>
            </w:r>
          </w:p>
        </w:tc>
      </w:tr>
    </w:tbl>
    <w:p w14:paraId="522C5AD8" w14:textId="77777777" w:rsidR="00917E92" w:rsidRPr="00DD7E1A" w:rsidRDefault="00917E92" w:rsidP="00917E92">
      <w:pPr>
        <w:pStyle w:val="Textoindependiente"/>
        <w:spacing w:before="6"/>
        <w:rPr>
          <w:sz w:val="21"/>
        </w:rPr>
      </w:pPr>
    </w:p>
    <w:p w14:paraId="0AA5E524" w14:textId="77777777" w:rsidR="00917E92" w:rsidRPr="00DD7E1A" w:rsidRDefault="00917E92" w:rsidP="00917E92">
      <w:pPr>
        <w:pStyle w:val="Textoindependiente"/>
        <w:spacing w:before="93" w:line="364" w:lineRule="auto"/>
        <w:ind w:left="222" w:right="524"/>
        <w:jc w:val="both"/>
      </w:pPr>
      <w:r w:rsidRPr="00DD7E1A">
        <w:rPr>
          <w:rFonts w:ascii="Arial" w:hAnsi="Arial"/>
          <w:b/>
        </w:rPr>
        <w:t xml:space="preserve">Artículo 43.- </w:t>
      </w:r>
      <w:r w:rsidRPr="00DD7E1A">
        <w:t>Quedan exentas del pago de los derechos que establecen esta sección, las instituciones</w:t>
      </w:r>
      <w:r w:rsidRPr="00DD7E1A">
        <w:rPr>
          <w:spacing w:val="-53"/>
        </w:rPr>
        <w:t xml:space="preserve"> </w:t>
      </w:r>
      <w:r w:rsidRPr="00DD7E1A">
        <w:t>públicas.</w:t>
      </w:r>
    </w:p>
    <w:p w14:paraId="1954534C" w14:textId="77777777" w:rsidR="00917E92" w:rsidRPr="00DD7E1A" w:rsidRDefault="00917E92" w:rsidP="00917E92">
      <w:pPr>
        <w:pStyle w:val="Textoindependiente"/>
        <w:spacing w:before="2"/>
        <w:rPr>
          <w:sz w:val="29"/>
        </w:rPr>
      </w:pPr>
    </w:p>
    <w:p w14:paraId="530C4D72" w14:textId="77777777" w:rsidR="00917E92" w:rsidRPr="00DD7E1A" w:rsidRDefault="00917E92" w:rsidP="00917E92">
      <w:pPr>
        <w:pStyle w:val="Textoindependiente"/>
        <w:spacing w:line="362" w:lineRule="auto"/>
        <w:ind w:left="222" w:right="522"/>
        <w:jc w:val="both"/>
      </w:pPr>
      <w:r w:rsidRPr="00DD7E1A">
        <w:rPr>
          <w:rFonts w:ascii="Arial" w:hAnsi="Arial"/>
          <w:b/>
        </w:rPr>
        <w:t xml:space="preserve">Artículo 44.- </w:t>
      </w:r>
      <w:r w:rsidRPr="00DD7E1A">
        <w:t>Quedan exentas del pago de los derechos que establece esta sección, todos aquellos</w:t>
      </w:r>
      <w:r w:rsidRPr="00DD7E1A">
        <w:rPr>
          <w:spacing w:val="1"/>
        </w:rPr>
        <w:t xml:space="preserve"> </w:t>
      </w:r>
      <w:r w:rsidRPr="00DD7E1A">
        <w:t>trámites de predios que estén incluidos en algún programa de escrituración de la vivienda a personas</w:t>
      </w:r>
      <w:r w:rsidRPr="00DD7E1A">
        <w:rPr>
          <w:spacing w:val="1"/>
        </w:rPr>
        <w:t xml:space="preserve"> </w:t>
      </w:r>
      <w:r w:rsidRPr="00DD7E1A">
        <w:t>de escasos recursos que realice el Municipio, o en coordinación con alguna dependencia estatal o</w:t>
      </w:r>
      <w:r w:rsidRPr="00DD7E1A">
        <w:rPr>
          <w:spacing w:val="1"/>
        </w:rPr>
        <w:t xml:space="preserve"> </w:t>
      </w:r>
      <w:r w:rsidRPr="00DD7E1A">
        <w:t>federal.</w:t>
      </w:r>
    </w:p>
    <w:p w14:paraId="1A03E928" w14:textId="77777777" w:rsidR="00917E92" w:rsidRPr="00DD7E1A" w:rsidRDefault="00917E92" w:rsidP="00917E92">
      <w:pPr>
        <w:pStyle w:val="Textoindependiente"/>
        <w:rPr>
          <w:sz w:val="22"/>
        </w:rPr>
      </w:pPr>
    </w:p>
    <w:p w14:paraId="231455BC" w14:textId="77777777" w:rsidR="00917E92" w:rsidRPr="00DD7E1A" w:rsidRDefault="00917E92" w:rsidP="00917E92">
      <w:pPr>
        <w:pStyle w:val="Textoindependiente"/>
        <w:spacing w:before="3"/>
        <w:rPr>
          <w:sz w:val="17"/>
        </w:rPr>
      </w:pPr>
    </w:p>
    <w:p w14:paraId="5E29DB98" w14:textId="77777777" w:rsidR="00917E92" w:rsidRPr="00DD7E1A" w:rsidRDefault="00917E92" w:rsidP="00917E92">
      <w:pPr>
        <w:spacing w:line="360" w:lineRule="auto"/>
        <w:ind w:left="3181" w:right="3479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TÍTULO CUARTO</w:t>
      </w:r>
      <w:r w:rsidRPr="00DD7E1A">
        <w:rPr>
          <w:rFonts w:ascii="Arial" w:hAnsi="Arial"/>
          <w:b/>
          <w:spacing w:val="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CONTRIBUCIONES</w:t>
      </w:r>
      <w:r w:rsidRPr="00DD7E1A">
        <w:rPr>
          <w:rFonts w:ascii="Arial" w:hAnsi="Arial"/>
          <w:b/>
          <w:spacing w:val="-8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</w:t>
      </w:r>
      <w:r w:rsidRPr="00DD7E1A">
        <w:rPr>
          <w:rFonts w:ascii="Arial" w:hAnsi="Arial"/>
          <w:b/>
          <w:spacing w:val="-10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MEJORAS</w:t>
      </w:r>
    </w:p>
    <w:p w14:paraId="06DA4F4F" w14:textId="77777777" w:rsidR="00917E92" w:rsidRPr="00DD7E1A" w:rsidRDefault="00917E92" w:rsidP="00917E92">
      <w:pPr>
        <w:pStyle w:val="Textoindependiente"/>
        <w:rPr>
          <w:rFonts w:ascii="Arial"/>
          <w:b/>
        </w:rPr>
      </w:pPr>
    </w:p>
    <w:p w14:paraId="00212B32" w14:textId="77777777" w:rsidR="00917E92" w:rsidRPr="00DD7E1A" w:rsidRDefault="00917E92" w:rsidP="00917E92">
      <w:pPr>
        <w:ind w:left="1989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4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ÚNICO</w:t>
      </w:r>
    </w:p>
    <w:p w14:paraId="1382D810" w14:textId="77777777" w:rsidR="00917E92" w:rsidRPr="00DD7E1A" w:rsidRDefault="00917E92" w:rsidP="00917E92">
      <w:pPr>
        <w:spacing w:before="116"/>
        <w:ind w:left="1990" w:right="2286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Contribuciones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de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Mejoras</w:t>
      </w:r>
    </w:p>
    <w:p w14:paraId="1DA78873" w14:textId="77777777" w:rsidR="00917E92" w:rsidRPr="00DD7E1A" w:rsidRDefault="00917E92" w:rsidP="00917E92">
      <w:pPr>
        <w:pStyle w:val="Textoindependiente"/>
        <w:rPr>
          <w:rFonts w:ascii="Arial"/>
          <w:b/>
          <w:sz w:val="30"/>
        </w:rPr>
      </w:pPr>
    </w:p>
    <w:p w14:paraId="3F2A732F" w14:textId="77777777" w:rsidR="00917E92" w:rsidRPr="00DD7E1A" w:rsidRDefault="00917E92" w:rsidP="00917E92">
      <w:pPr>
        <w:pStyle w:val="Textoindependiente"/>
        <w:spacing w:before="1" w:line="360" w:lineRule="auto"/>
        <w:ind w:left="222" w:right="513"/>
        <w:jc w:val="both"/>
      </w:pPr>
      <w:r w:rsidRPr="00DD7E1A">
        <w:rPr>
          <w:rFonts w:ascii="Arial" w:hAnsi="Arial"/>
          <w:b/>
        </w:rPr>
        <w:t xml:space="preserve">Artículo 45.- </w:t>
      </w:r>
      <w:r w:rsidRPr="00DD7E1A">
        <w:t>Son contribuciones de mejoras las cantidades que la Hacienda Pública Municipal tiene</w:t>
      </w:r>
      <w:r w:rsidRPr="00DD7E1A">
        <w:rPr>
          <w:spacing w:val="1"/>
        </w:rPr>
        <w:t xml:space="preserve"> </w:t>
      </w:r>
      <w:r w:rsidRPr="00DD7E1A">
        <w:t>derecho de percibir de la ciudadanía directamente beneficiada, como aportación a los gastos que</w:t>
      </w:r>
      <w:r w:rsidRPr="00DD7E1A">
        <w:rPr>
          <w:spacing w:val="1"/>
        </w:rPr>
        <w:t xml:space="preserve"> </w:t>
      </w:r>
      <w:r w:rsidRPr="00DD7E1A">
        <w:t>ocasione la realización de obras de mejoramiento o la prestación de un servicio de interés general,</w:t>
      </w:r>
      <w:r w:rsidRPr="00DD7E1A">
        <w:rPr>
          <w:spacing w:val="1"/>
        </w:rPr>
        <w:t xml:space="preserve"> </w:t>
      </w:r>
      <w:r w:rsidRPr="00DD7E1A">
        <w:t>emprendidos</w:t>
      </w:r>
      <w:r w:rsidRPr="00DD7E1A">
        <w:rPr>
          <w:spacing w:val="-1"/>
        </w:rPr>
        <w:t xml:space="preserve"> </w:t>
      </w:r>
      <w:r w:rsidRPr="00DD7E1A">
        <w:t>para</w:t>
      </w:r>
      <w:r w:rsidRPr="00DD7E1A">
        <w:rPr>
          <w:spacing w:val="-1"/>
        </w:rPr>
        <w:t xml:space="preserve"> </w:t>
      </w:r>
      <w:r w:rsidRPr="00DD7E1A">
        <w:t>el</w:t>
      </w:r>
      <w:r w:rsidRPr="00DD7E1A">
        <w:rPr>
          <w:spacing w:val="-2"/>
        </w:rPr>
        <w:t xml:space="preserve"> </w:t>
      </w:r>
      <w:r w:rsidRPr="00DD7E1A">
        <w:t>beneficio</w:t>
      </w:r>
      <w:r w:rsidRPr="00DD7E1A">
        <w:rPr>
          <w:spacing w:val="-1"/>
        </w:rPr>
        <w:t xml:space="preserve"> </w:t>
      </w:r>
      <w:r w:rsidRPr="00DD7E1A">
        <w:t>común.</w:t>
      </w:r>
    </w:p>
    <w:p w14:paraId="5A91A219" w14:textId="77777777" w:rsidR="00917E92" w:rsidRPr="00DD7E1A" w:rsidRDefault="00917E92" w:rsidP="00917E92">
      <w:pPr>
        <w:pStyle w:val="Textoindependiente"/>
      </w:pPr>
    </w:p>
    <w:p w14:paraId="200472A0" w14:textId="77777777" w:rsidR="00917E92" w:rsidRPr="00DD7E1A" w:rsidRDefault="00917E92" w:rsidP="00917E92">
      <w:pPr>
        <w:pStyle w:val="Textoindependiente"/>
        <w:spacing w:line="360" w:lineRule="auto"/>
        <w:ind w:left="222" w:right="528"/>
        <w:jc w:val="both"/>
      </w:pPr>
      <w:r w:rsidRPr="00DD7E1A">
        <w:t>La cuota a pagar se determinará de conformidad con lo establecido en la Ley de Hacienda del</w:t>
      </w:r>
      <w:r w:rsidRPr="00DD7E1A">
        <w:rPr>
          <w:spacing w:val="1"/>
        </w:rPr>
        <w:t xml:space="preserve"> </w:t>
      </w:r>
      <w:r w:rsidRPr="00DD7E1A">
        <w:t>Municipio de</w:t>
      </w:r>
      <w:r w:rsidRPr="00DD7E1A">
        <w:rPr>
          <w:spacing w:val="-1"/>
        </w:rPr>
        <w:t xml:space="preserve"> </w:t>
      </w:r>
      <w:proofErr w:type="spellStart"/>
      <w:r w:rsidRPr="00DD7E1A">
        <w:t>Telchac</w:t>
      </w:r>
      <w:proofErr w:type="spellEnd"/>
      <w:r w:rsidRPr="00DD7E1A">
        <w:rPr>
          <w:spacing w:val="2"/>
        </w:rPr>
        <w:t xml:space="preserve"> </w:t>
      </w:r>
      <w:r w:rsidRPr="00DD7E1A">
        <w:t>Puerto,</w:t>
      </w:r>
      <w:r w:rsidRPr="00DD7E1A">
        <w:rPr>
          <w:spacing w:val="1"/>
        </w:rPr>
        <w:t xml:space="preserve"> </w:t>
      </w:r>
      <w:r w:rsidRPr="00DD7E1A">
        <w:t>Yucatán.</w:t>
      </w:r>
    </w:p>
    <w:p w14:paraId="65AE19EC" w14:textId="77777777" w:rsidR="00917E92" w:rsidRPr="00DD7E1A" w:rsidRDefault="00917E92" w:rsidP="00917E92">
      <w:pPr>
        <w:pStyle w:val="Textoindependiente"/>
      </w:pPr>
    </w:p>
    <w:p w14:paraId="63255C9B" w14:textId="77777777" w:rsidR="00917E92" w:rsidRPr="00DD7E1A" w:rsidRDefault="00917E92" w:rsidP="00917E92">
      <w:pPr>
        <w:spacing w:line="357" w:lineRule="auto"/>
        <w:ind w:left="3904" w:right="4197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TÍTULO QUINTO</w:t>
      </w:r>
      <w:r w:rsidRPr="00DD7E1A">
        <w:rPr>
          <w:rFonts w:ascii="Arial" w:hAnsi="Arial"/>
          <w:b/>
          <w:spacing w:val="-5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PRODUCTOS</w:t>
      </w:r>
    </w:p>
    <w:p w14:paraId="2B5E9966" w14:textId="77777777" w:rsidR="00917E92" w:rsidRPr="00DD7E1A" w:rsidRDefault="00917E92" w:rsidP="00917E92">
      <w:pPr>
        <w:pStyle w:val="Textoindependiente"/>
        <w:spacing w:before="4"/>
        <w:rPr>
          <w:rFonts w:ascii="Arial"/>
          <w:b/>
        </w:rPr>
      </w:pPr>
    </w:p>
    <w:p w14:paraId="672FB7E4" w14:textId="77777777" w:rsidR="00917E92" w:rsidRPr="00DD7E1A" w:rsidRDefault="00917E92" w:rsidP="00917E92">
      <w:pPr>
        <w:ind w:left="1993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</w:t>
      </w:r>
    </w:p>
    <w:p w14:paraId="2CAE9DDD" w14:textId="77777777" w:rsidR="00917E92" w:rsidRPr="00DD7E1A" w:rsidRDefault="00917E92" w:rsidP="00917E92">
      <w:pPr>
        <w:spacing w:before="116"/>
        <w:ind w:left="2056" w:right="2355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Productos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Derivados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de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Bienes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Inmuebles</w:t>
      </w:r>
    </w:p>
    <w:p w14:paraId="41EB00AD" w14:textId="77777777" w:rsidR="00917E92" w:rsidRPr="00DD7E1A" w:rsidRDefault="00917E92" w:rsidP="00917E92">
      <w:pPr>
        <w:pStyle w:val="Textoindependiente"/>
        <w:spacing w:before="9"/>
        <w:rPr>
          <w:rFonts w:ascii="Arial"/>
          <w:b/>
          <w:sz w:val="29"/>
        </w:rPr>
      </w:pPr>
    </w:p>
    <w:p w14:paraId="6F85BB12" w14:textId="77777777" w:rsidR="00917E92" w:rsidRPr="00DD7E1A" w:rsidRDefault="00917E92" w:rsidP="00917E92">
      <w:pPr>
        <w:pStyle w:val="Textoindependiente"/>
        <w:spacing w:before="1"/>
        <w:ind w:left="222"/>
        <w:jc w:val="both"/>
        <w:sectPr w:rsidR="00917E92" w:rsidRPr="00DD7E1A">
          <w:pgSz w:w="12240" w:h="15840"/>
          <w:pgMar w:top="1940" w:right="900" w:bottom="1180" w:left="1480" w:header="963" w:footer="998" w:gutter="0"/>
          <w:cols w:space="720"/>
        </w:sectPr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18"/>
        </w:rPr>
        <w:t xml:space="preserve"> </w:t>
      </w:r>
      <w:r w:rsidRPr="00DD7E1A">
        <w:rPr>
          <w:rFonts w:ascii="Arial" w:hAnsi="Arial"/>
          <w:b/>
        </w:rPr>
        <w:t>46.-</w:t>
      </w:r>
      <w:r w:rsidRPr="00DD7E1A">
        <w:rPr>
          <w:rFonts w:ascii="Arial" w:hAnsi="Arial"/>
          <w:b/>
          <w:spacing w:val="22"/>
        </w:rPr>
        <w:t xml:space="preserve"> </w:t>
      </w:r>
      <w:r w:rsidRPr="00DD7E1A">
        <w:t>El</w:t>
      </w:r>
      <w:r w:rsidRPr="00DD7E1A">
        <w:rPr>
          <w:spacing w:val="20"/>
        </w:rPr>
        <w:t xml:space="preserve"> </w:t>
      </w:r>
      <w:r w:rsidRPr="00DD7E1A">
        <w:t>Municipio</w:t>
      </w:r>
      <w:r w:rsidRPr="00DD7E1A">
        <w:rPr>
          <w:spacing w:val="22"/>
        </w:rPr>
        <w:t xml:space="preserve"> </w:t>
      </w:r>
      <w:r w:rsidRPr="00DD7E1A">
        <w:t>percibirá</w:t>
      </w:r>
      <w:r w:rsidRPr="00DD7E1A">
        <w:rPr>
          <w:spacing w:val="18"/>
        </w:rPr>
        <w:t xml:space="preserve"> </w:t>
      </w:r>
      <w:r w:rsidRPr="00DD7E1A">
        <w:t>productos</w:t>
      </w:r>
      <w:r w:rsidRPr="00DD7E1A">
        <w:rPr>
          <w:spacing w:val="19"/>
        </w:rPr>
        <w:t xml:space="preserve"> </w:t>
      </w:r>
      <w:r w:rsidRPr="00DD7E1A">
        <w:t>derivados</w:t>
      </w:r>
      <w:r w:rsidRPr="00DD7E1A">
        <w:rPr>
          <w:spacing w:val="19"/>
        </w:rPr>
        <w:t xml:space="preserve"> </w:t>
      </w:r>
      <w:r w:rsidRPr="00DD7E1A">
        <w:t>de</w:t>
      </w:r>
      <w:r w:rsidRPr="00DD7E1A">
        <w:rPr>
          <w:spacing w:val="18"/>
        </w:rPr>
        <w:t xml:space="preserve"> </w:t>
      </w:r>
      <w:r w:rsidRPr="00DD7E1A">
        <w:t>sus</w:t>
      </w:r>
      <w:r w:rsidRPr="00DD7E1A">
        <w:rPr>
          <w:spacing w:val="18"/>
        </w:rPr>
        <w:t xml:space="preserve"> </w:t>
      </w:r>
      <w:r w:rsidRPr="00DD7E1A">
        <w:t>bienes</w:t>
      </w:r>
      <w:r w:rsidRPr="00DD7E1A">
        <w:rPr>
          <w:spacing w:val="20"/>
        </w:rPr>
        <w:t xml:space="preserve"> </w:t>
      </w:r>
      <w:r w:rsidRPr="00DD7E1A">
        <w:t>inmuebles</w:t>
      </w:r>
      <w:r w:rsidRPr="00DD7E1A">
        <w:rPr>
          <w:spacing w:val="20"/>
        </w:rPr>
        <w:t xml:space="preserve"> </w:t>
      </w:r>
      <w:r w:rsidRPr="00DD7E1A">
        <w:t>por</w:t>
      </w:r>
      <w:r w:rsidRPr="00DD7E1A">
        <w:rPr>
          <w:spacing w:val="19"/>
        </w:rPr>
        <w:t xml:space="preserve"> </w:t>
      </w:r>
      <w:r w:rsidRPr="00DD7E1A">
        <w:t>los</w:t>
      </w:r>
      <w:r w:rsidRPr="00DD7E1A">
        <w:rPr>
          <w:spacing w:val="18"/>
        </w:rPr>
        <w:t xml:space="preserve"> </w:t>
      </w:r>
      <w:r w:rsidRPr="00DD7E1A">
        <w:t>siguientes</w:t>
      </w:r>
    </w:p>
    <w:p w14:paraId="786693A7" w14:textId="77777777" w:rsidR="00917E92" w:rsidRPr="00DD7E1A" w:rsidRDefault="00917E92" w:rsidP="00917E92">
      <w:pPr>
        <w:pStyle w:val="Textoindependiente"/>
        <w:spacing w:before="93"/>
      </w:pPr>
      <w:r w:rsidRPr="00DD7E1A">
        <w:lastRenderedPageBreak/>
        <w:t>conceptos:</w:t>
      </w:r>
    </w:p>
    <w:p w14:paraId="123B6016" w14:textId="77777777" w:rsidR="00917E92" w:rsidRPr="00DD7E1A" w:rsidRDefault="00917E92" w:rsidP="00917E92">
      <w:pPr>
        <w:pStyle w:val="Textoindependiente"/>
        <w:spacing w:before="10"/>
        <w:rPr>
          <w:sz w:val="29"/>
        </w:rPr>
      </w:pPr>
    </w:p>
    <w:p w14:paraId="0AE1ED8F" w14:textId="77777777" w:rsidR="00917E92" w:rsidRPr="00DD7E1A" w:rsidRDefault="00917E92" w:rsidP="00917E92">
      <w:pPr>
        <w:pStyle w:val="Textoindependiente"/>
        <w:spacing w:line="362" w:lineRule="auto"/>
        <w:ind w:left="222" w:right="518"/>
        <w:jc w:val="both"/>
      </w:pPr>
      <w:r w:rsidRPr="00DD7E1A">
        <w:rPr>
          <w:rFonts w:ascii="Arial" w:hAnsi="Arial"/>
          <w:b/>
        </w:rPr>
        <w:t xml:space="preserve">I.- </w:t>
      </w:r>
      <w:r w:rsidRPr="00DD7E1A">
        <w:t>Arrendamiento o enajenación de bienes inmuebles. La cantidad a percibir será la acordada por el</w:t>
      </w:r>
      <w:r w:rsidRPr="00DD7E1A">
        <w:rPr>
          <w:spacing w:val="1"/>
        </w:rPr>
        <w:t xml:space="preserve"> </w:t>
      </w:r>
      <w:r w:rsidRPr="00DD7E1A">
        <w:t>Cabildo</w:t>
      </w:r>
      <w:r w:rsidRPr="00DD7E1A">
        <w:rPr>
          <w:spacing w:val="-2"/>
        </w:rPr>
        <w:t xml:space="preserve"> </w:t>
      </w:r>
      <w:r w:rsidRPr="00DD7E1A">
        <w:t>al</w:t>
      </w:r>
      <w:r w:rsidRPr="00DD7E1A">
        <w:rPr>
          <w:spacing w:val="-2"/>
        </w:rPr>
        <w:t xml:space="preserve"> </w:t>
      </w:r>
      <w:r w:rsidRPr="00DD7E1A">
        <w:t>considerar</w:t>
      </w:r>
      <w:r w:rsidRPr="00DD7E1A">
        <w:rPr>
          <w:spacing w:val="2"/>
        </w:rPr>
        <w:t xml:space="preserve"> </w:t>
      </w:r>
      <w:r w:rsidRPr="00DD7E1A">
        <w:t>las</w:t>
      </w:r>
      <w:r w:rsidRPr="00DD7E1A">
        <w:rPr>
          <w:spacing w:val="-1"/>
        </w:rPr>
        <w:t xml:space="preserve"> </w:t>
      </w:r>
      <w:r w:rsidRPr="00DD7E1A">
        <w:t>características</w:t>
      </w:r>
      <w:r w:rsidRPr="00DD7E1A">
        <w:rPr>
          <w:spacing w:val="2"/>
        </w:rPr>
        <w:t xml:space="preserve"> </w:t>
      </w:r>
      <w:r w:rsidRPr="00DD7E1A">
        <w:t>y</w:t>
      </w:r>
      <w:r w:rsidRPr="00DD7E1A">
        <w:rPr>
          <w:spacing w:val="-2"/>
        </w:rPr>
        <w:t xml:space="preserve"> </w:t>
      </w:r>
      <w:r w:rsidRPr="00DD7E1A">
        <w:t>ubicación</w:t>
      </w:r>
      <w:r w:rsidRPr="00DD7E1A">
        <w:rPr>
          <w:spacing w:val="-2"/>
        </w:rPr>
        <w:t xml:space="preserve"> </w:t>
      </w:r>
      <w:r w:rsidRPr="00DD7E1A">
        <w:t>del inmueble;</w:t>
      </w:r>
    </w:p>
    <w:p w14:paraId="186337F4" w14:textId="77777777" w:rsidR="00917E92" w:rsidRPr="00DD7E1A" w:rsidRDefault="00917E92" w:rsidP="00917E92">
      <w:pPr>
        <w:pStyle w:val="Textoindependiente"/>
        <w:spacing w:line="362" w:lineRule="auto"/>
        <w:ind w:left="222" w:right="525"/>
        <w:jc w:val="both"/>
      </w:pPr>
      <w:r w:rsidRPr="00DD7E1A">
        <w:rPr>
          <w:rFonts w:ascii="Arial" w:hAnsi="Arial"/>
          <w:b/>
        </w:rPr>
        <w:t xml:space="preserve">II.- </w:t>
      </w:r>
      <w:r w:rsidRPr="00DD7E1A">
        <w:t>Por arrendamiento temporal o concesión por el tiempo útil de locales ubicados en bienes de</w:t>
      </w:r>
      <w:r w:rsidRPr="00DD7E1A">
        <w:rPr>
          <w:spacing w:val="1"/>
        </w:rPr>
        <w:t xml:space="preserve"> </w:t>
      </w:r>
      <w:r w:rsidRPr="00DD7E1A">
        <w:t>dominio público, tales como plazas, jardines, unidades deportivas y otros bienes destinados a un</w:t>
      </w:r>
      <w:r w:rsidRPr="00DD7E1A">
        <w:rPr>
          <w:spacing w:val="1"/>
        </w:rPr>
        <w:t xml:space="preserve"> </w:t>
      </w:r>
      <w:r w:rsidRPr="00DD7E1A">
        <w:t>servicio público. La cantidad a percibir será la acordada por el Cabildo al considerar las características</w:t>
      </w:r>
      <w:r w:rsidRPr="00DD7E1A">
        <w:rPr>
          <w:spacing w:val="-53"/>
        </w:rPr>
        <w:t xml:space="preserve"> </w:t>
      </w:r>
      <w:r w:rsidRPr="00DD7E1A">
        <w:t>y</w:t>
      </w:r>
      <w:r w:rsidRPr="00DD7E1A">
        <w:rPr>
          <w:spacing w:val="-3"/>
        </w:rPr>
        <w:t xml:space="preserve"> </w:t>
      </w:r>
      <w:r w:rsidRPr="00DD7E1A">
        <w:t>ubicación</w:t>
      </w:r>
      <w:r w:rsidRPr="00DD7E1A">
        <w:rPr>
          <w:spacing w:val="-1"/>
        </w:rPr>
        <w:t xml:space="preserve"> </w:t>
      </w:r>
      <w:r w:rsidRPr="00DD7E1A">
        <w:t>del inmueble,</w:t>
      </w:r>
      <w:r w:rsidRPr="00DD7E1A">
        <w:rPr>
          <w:spacing w:val="3"/>
        </w:rPr>
        <w:t xml:space="preserve"> </w:t>
      </w:r>
      <w:r w:rsidRPr="00DD7E1A">
        <w:t>y</w:t>
      </w:r>
    </w:p>
    <w:p w14:paraId="31665D8A" w14:textId="77777777" w:rsidR="00917E92" w:rsidRPr="00DD7E1A" w:rsidRDefault="00917E92" w:rsidP="00917E92">
      <w:pPr>
        <w:pStyle w:val="Textoindependiente"/>
        <w:spacing w:line="362" w:lineRule="auto"/>
        <w:ind w:left="222" w:right="524"/>
        <w:jc w:val="both"/>
      </w:pPr>
      <w:r w:rsidRPr="00DD7E1A">
        <w:rPr>
          <w:rFonts w:ascii="Arial" w:hAnsi="Arial"/>
          <w:b/>
        </w:rPr>
        <w:t xml:space="preserve">III.- </w:t>
      </w:r>
      <w:r w:rsidRPr="00DD7E1A">
        <w:t>Por concesión del uso del piso en la vía pública o en bienes destinados a un servicio público como</w:t>
      </w:r>
      <w:r w:rsidRPr="00DD7E1A">
        <w:rPr>
          <w:spacing w:val="-53"/>
        </w:rPr>
        <w:t xml:space="preserve"> </w:t>
      </w:r>
      <w:r w:rsidRPr="00DD7E1A">
        <w:t>mercados,</w:t>
      </w:r>
      <w:r w:rsidRPr="00DD7E1A">
        <w:rPr>
          <w:spacing w:val="-2"/>
        </w:rPr>
        <w:t xml:space="preserve"> </w:t>
      </w:r>
      <w:r w:rsidRPr="00DD7E1A">
        <w:t>unidades deportivas,</w:t>
      </w:r>
      <w:r w:rsidRPr="00DD7E1A">
        <w:rPr>
          <w:spacing w:val="-1"/>
        </w:rPr>
        <w:t xml:space="preserve"> </w:t>
      </w:r>
      <w:r w:rsidRPr="00DD7E1A">
        <w:t>plazas</w:t>
      </w:r>
      <w:r w:rsidRPr="00DD7E1A">
        <w:rPr>
          <w:spacing w:val="1"/>
        </w:rPr>
        <w:t xml:space="preserve"> </w:t>
      </w:r>
      <w:r w:rsidRPr="00DD7E1A">
        <w:t>y</w:t>
      </w:r>
      <w:r w:rsidRPr="00DD7E1A">
        <w:rPr>
          <w:spacing w:val="-2"/>
        </w:rPr>
        <w:t xml:space="preserve"> </w:t>
      </w:r>
      <w:r w:rsidRPr="00DD7E1A">
        <w:t>otros bienes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dominio</w:t>
      </w:r>
      <w:r w:rsidRPr="00DD7E1A">
        <w:rPr>
          <w:spacing w:val="-1"/>
        </w:rPr>
        <w:t xml:space="preserve"> </w:t>
      </w:r>
      <w:r w:rsidRPr="00DD7E1A">
        <w:t>público:</w:t>
      </w:r>
    </w:p>
    <w:p w14:paraId="3F1F3F10" w14:textId="77777777" w:rsidR="00917E92" w:rsidRPr="00DD7E1A" w:rsidRDefault="00917E92" w:rsidP="00917E92">
      <w:pPr>
        <w:pStyle w:val="Prrafodelista"/>
        <w:numPr>
          <w:ilvl w:val="1"/>
          <w:numId w:val="1"/>
        </w:numPr>
        <w:tabs>
          <w:tab w:val="left" w:pos="791"/>
        </w:tabs>
        <w:spacing w:line="360" w:lineRule="auto"/>
        <w:ind w:right="514" w:firstLine="0"/>
        <w:rPr>
          <w:sz w:val="20"/>
        </w:rPr>
      </w:pPr>
      <w:r w:rsidRPr="00DD7E1A">
        <w:rPr>
          <w:sz w:val="20"/>
        </w:rPr>
        <w:t>Por el derecho de piso a vendedores con puestos semifijos se pagará una cuota fija de: $ 15.00</w:t>
      </w:r>
      <w:r w:rsidRPr="00DD7E1A">
        <w:rPr>
          <w:spacing w:val="1"/>
          <w:sz w:val="20"/>
        </w:rPr>
        <w:t xml:space="preserve"> </w:t>
      </w:r>
      <w:r w:rsidRPr="00DD7E1A">
        <w:rPr>
          <w:sz w:val="20"/>
        </w:rPr>
        <w:t>por</w:t>
      </w:r>
      <w:r w:rsidRPr="00DD7E1A">
        <w:rPr>
          <w:spacing w:val="-1"/>
          <w:sz w:val="20"/>
        </w:rPr>
        <w:t xml:space="preserve"> </w:t>
      </w:r>
      <w:r w:rsidR="00533221" w:rsidRPr="00DD7E1A">
        <w:rPr>
          <w:sz w:val="20"/>
        </w:rPr>
        <w:t>m</w:t>
      </w:r>
      <w:r w:rsidRPr="00DD7E1A">
        <w:rPr>
          <w:sz w:val="20"/>
        </w:rPr>
        <w:t>2</w:t>
      </w:r>
      <w:r w:rsidRPr="00DD7E1A">
        <w:rPr>
          <w:spacing w:val="1"/>
          <w:sz w:val="20"/>
        </w:rPr>
        <w:t xml:space="preserve"> </w:t>
      </w:r>
      <w:r w:rsidRPr="00DD7E1A">
        <w:rPr>
          <w:sz w:val="20"/>
        </w:rPr>
        <w:t>por día.</w:t>
      </w:r>
    </w:p>
    <w:p w14:paraId="2CC3310A" w14:textId="77777777" w:rsidR="00917E92" w:rsidRPr="00DD7E1A" w:rsidRDefault="00917E92" w:rsidP="00917E92">
      <w:pPr>
        <w:pStyle w:val="Prrafodelista"/>
        <w:numPr>
          <w:ilvl w:val="1"/>
          <w:numId w:val="1"/>
        </w:numPr>
        <w:tabs>
          <w:tab w:val="left" w:pos="818"/>
        </w:tabs>
        <w:spacing w:line="362" w:lineRule="auto"/>
        <w:ind w:right="524" w:firstLine="0"/>
        <w:rPr>
          <w:sz w:val="20"/>
        </w:rPr>
      </w:pPr>
      <w:r w:rsidRPr="00DD7E1A">
        <w:rPr>
          <w:sz w:val="20"/>
        </w:rPr>
        <w:t>En los casos de vendedores ambulantes se establecerá</w:t>
      </w:r>
      <w:r w:rsidR="00533221" w:rsidRPr="00DD7E1A">
        <w:rPr>
          <w:sz w:val="20"/>
        </w:rPr>
        <w:t xml:space="preserve"> una cuota fija de $ 20.00 por m</w:t>
      </w:r>
      <w:r w:rsidRPr="00DD7E1A">
        <w:rPr>
          <w:sz w:val="20"/>
        </w:rPr>
        <w:t>2 por</w:t>
      </w:r>
      <w:r w:rsidRPr="00DD7E1A">
        <w:rPr>
          <w:spacing w:val="1"/>
          <w:sz w:val="20"/>
        </w:rPr>
        <w:t xml:space="preserve"> </w:t>
      </w:r>
      <w:r w:rsidRPr="00DD7E1A">
        <w:rPr>
          <w:sz w:val="20"/>
        </w:rPr>
        <w:t>día.</w:t>
      </w:r>
    </w:p>
    <w:p w14:paraId="573D1982" w14:textId="77777777" w:rsidR="00917E92" w:rsidRPr="00DD7E1A" w:rsidRDefault="00917E92" w:rsidP="00917E92">
      <w:pPr>
        <w:pStyle w:val="Textoindependiente"/>
        <w:spacing w:before="10"/>
        <w:rPr>
          <w:sz w:val="17"/>
        </w:rPr>
      </w:pPr>
    </w:p>
    <w:p w14:paraId="5E087800" w14:textId="77777777" w:rsidR="00917E92" w:rsidRPr="00DD7E1A" w:rsidRDefault="00917E92" w:rsidP="00917E92">
      <w:pPr>
        <w:ind w:left="1991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II</w:t>
      </w:r>
    </w:p>
    <w:p w14:paraId="05F087CC" w14:textId="77777777" w:rsidR="00917E92" w:rsidRPr="00DD7E1A" w:rsidRDefault="00917E92" w:rsidP="00917E92">
      <w:pPr>
        <w:spacing w:before="116"/>
        <w:ind w:left="1989" w:right="2286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Productos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Derivados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de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Bienes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Muebles</w:t>
      </w:r>
    </w:p>
    <w:p w14:paraId="779650E2" w14:textId="77777777" w:rsidR="00917E92" w:rsidRPr="00DD7E1A" w:rsidRDefault="00917E92" w:rsidP="00917E92">
      <w:pPr>
        <w:pStyle w:val="Textoindependiente"/>
        <w:spacing w:before="1"/>
        <w:rPr>
          <w:rFonts w:ascii="Arial"/>
          <w:b/>
          <w:sz w:val="30"/>
        </w:rPr>
      </w:pPr>
    </w:p>
    <w:p w14:paraId="5CA9DBA5" w14:textId="77777777" w:rsidR="00917E92" w:rsidRPr="00DD7E1A" w:rsidRDefault="00917E92" w:rsidP="00917E92">
      <w:pPr>
        <w:pStyle w:val="Textoindependiente"/>
        <w:spacing w:line="360" w:lineRule="auto"/>
        <w:ind w:left="222" w:right="516"/>
        <w:jc w:val="both"/>
      </w:pPr>
      <w:r w:rsidRPr="00DD7E1A">
        <w:rPr>
          <w:rFonts w:ascii="Arial" w:hAnsi="Arial"/>
          <w:b/>
        </w:rPr>
        <w:t xml:space="preserve">Artículo 47.- </w:t>
      </w:r>
      <w:r w:rsidRPr="00DD7E1A">
        <w:t>Podrán los Municipios percibir productos por concepto de la enajenación de sus bienes</w:t>
      </w:r>
      <w:r w:rsidRPr="00DD7E1A">
        <w:rPr>
          <w:spacing w:val="1"/>
        </w:rPr>
        <w:t xml:space="preserve"> </w:t>
      </w:r>
      <w:r w:rsidRPr="00DD7E1A">
        <w:t>muebles, siempre y cuando éstos resulten innecesarios para la administración municipal, o bien que</w:t>
      </w:r>
      <w:r w:rsidRPr="00DD7E1A">
        <w:rPr>
          <w:spacing w:val="1"/>
        </w:rPr>
        <w:t xml:space="preserve"> </w:t>
      </w:r>
      <w:r w:rsidRPr="00DD7E1A">
        <w:t>resulte incosteable</w:t>
      </w:r>
      <w:r w:rsidRPr="00DD7E1A">
        <w:rPr>
          <w:spacing w:val="-1"/>
        </w:rPr>
        <w:t xml:space="preserve"> </w:t>
      </w:r>
      <w:r w:rsidRPr="00DD7E1A">
        <w:t>su</w:t>
      </w:r>
      <w:r w:rsidRPr="00DD7E1A">
        <w:rPr>
          <w:spacing w:val="-1"/>
        </w:rPr>
        <w:t xml:space="preserve"> </w:t>
      </w:r>
      <w:r w:rsidRPr="00DD7E1A">
        <w:t>mantenimiento</w:t>
      </w:r>
      <w:r w:rsidRPr="00DD7E1A">
        <w:rPr>
          <w:spacing w:val="3"/>
        </w:rPr>
        <w:t xml:space="preserve"> </w:t>
      </w:r>
      <w:r w:rsidRPr="00DD7E1A">
        <w:t>y</w:t>
      </w:r>
      <w:r w:rsidRPr="00DD7E1A">
        <w:rPr>
          <w:spacing w:val="-4"/>
        </w:rPr>
        <w:t xml:space="preserve"> </w:t>
      </w:r>
      <w:r w:rsidRPr="00DD7E1A">
        <w:t>conservación.</w:t>
      </w:r>
    </w:p>
    <w:p w14:paraId="7B5C3835" w14:textId="77777777" w:rsidR="00917E92" w:rsidRPr="00DD7E1A" w:rsidRDefault="00917E92" w:rsidP="00917E92">
      <w:pPr>
        <w:pStyle w:val="Textoindependiente"/>
      </w:pPr>
    </w:p>
    <w:p w14:paraId="1BE53F58" w14:textId="77777777" w:rsidR="00917E92" w:rsidRPr="00DD7E1A" w:rsidRDefault="00917E92" w:rsidP="00917E92">
      <w:pPr>
        <w:ind w:left="1989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III</w:t>
      </w:r>
    </w:p>
    <w:p w14:paraId="44BBD0A3" w14:textId="77777777" w:rsidR="00917E92" w:rsidRPr="00DD7E1A" w:rsidRDefault="00917E92" w:rsidP="00917E92">
      <w:pPr>
        <w:spacing w:before="116"/>
        <w:ind w:left="2056" w:right="2355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Productos</w:t>
      </w:r>
      <w:r w:rsidRPr="00DD7E1A">
        <w:rPr>
          <w:rFonts w:ascii="Arial"/>
          <w:b/>
          <w:spacing w:val="-5"/>
          <w:sz w:val="20"/>
        </w:rPr>
        <w:t xml:space="preserve"> </w:t>
      </w:r>
      <w:r w:rsidRPr="00DD7E1A">
        <w:rPr>
          <w:rFonts w:ascii="Arial"/>
          <w:b/>
          <w:sz w:val="20"/>
        </w:rPr>
        <w:t>Financieros</w:t>
      </w:r>
    </w:p>
    <w:p w14:paraId="743FC37F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29"/>
        </w:rPr>
      </w:pPr>
    </w:p>
    <w:p w14:paraId="4D3BC783" w14:textId="77777777" w:rsidR="00917E92" w:rsidRPr="00DD7E1A" w:rsidRDefault="00917E92" w:rsidP="00917E92">
      <w:pPr>
        <w:pStyle w:val="Textoindependiente"/>
        <w:spacing w:line="360" w:lineRule="auto"/>
        <w:ind w:left="222" w:right="517"/>
        <w:jc w:val="both"/>
      </w:pPr>
      <w:r w:rsidRPr="00DD7E1A">
        <w:rPr>
          <w:rFonts w:ascii="Arial" w:hAnsi="Arial"/>
          <w:b/>
        </w:rPr>
        <w:t xml:space="preserve">Artículo 48.- </w:t>
      </w:r>
      <w:r w:rsidRPr="00DD7E1A">
        <w:t>El Municipio percibirá productos derivados de las inversiones financieras que realice</w:t>
      </w:r>
      <w:r w:rsidRPr="00DD7E1A">
        <w:rPr>
          <w:spacing w:val="1"/>
        </w:rPr>
        <w:t xml:space="preserve"> </w:t>
      </w:r>
      <w:r w:rsidRPr="00DD7E1A">
        <w:t>transitoriamente</w:t>
      </w:r>
      <w:r w:rsidRPr="00DD7E1A">
        <w:rPr>
          <w:spacing w:val="1"/>
        </w:rPr>
        <w:t xml:space="preserve"> </w:t>
      </w:r>
      <w:r w:rsidRPr="00DD7E1A">
        <w:t>con</w:t>
      </w:r>
      <w:r w:rsidRPr="00DD7E1A">
        <w:rPr>
          <w:spacing w:val="1"/>
        </w:rPr>
        <w:t xml:space="preserve"> </w:t>
      </w:r>
      <w:r w:rsidRPr="00DD7E1A">
        <w:t>motivo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percepción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ingresos</w:t>
      </w:r>
      <w:r w:rsidRPr="00DD7E1A">
        <w:rPr>
          <w:spacing w:val="1"/>
        </w:rPr>
        <w:t xml:space="preserve"> </w:t>
      </w:r>
      <w:r w:rsidRPr="00DD7E1A">
        <w:t>extraordinarios</w:t>
      </w:r>
      <w:r w:rsidRPr="00DD7E1A">
        <w:rPr>
          <w:spacing w:val="1"/>
        </w:rPr>
        <w:t xml:space="preserve"> </w:t>
      </w:r>
      <w:r w:rsidRPr="00DD7E1A">
        <w:t>o</w:t>
      </w:r>
      <w:r w:rsidRPr="00DD7E1A">
        <w:rPr>
          <w:spacing w:val="1"/>
        </w:rPr>
        <w:t xml:space="preserve"> </w:t>
      </w:r>
      <w:r w:rsidRPr="00DD7E1A">
        <w:t>períodos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alta</w:t>
      </w:r>
      <w:r w:rsidRPr="00DD7E1A">
        <w:rPr>
          <w:spacing w:val="1"/>
        </w:rPr>
        <w:t xml:space="preserve"> </w:t>
      </w:r>
      <w:r w:rsidRPr="00DD7E1A">
        <w:t>recaudación.</w:t>
      </w:r>
      <w:r w:rsidRPr="00DD7E1A">
        <w:rPr>
          <w:spacing w:val="1"/>
        </w:rPr>
        <w:t xml:space="preserve"> </w:t>
      </w:r>
      <w:r w:rsidRPr="00DD7E1A">
        <w:t>Dichos</w:t>
      </w:r>
      <w:r w:rsidRPr="00DD7E1A">
        <w:rPr>
          <w:spacing w:val="1"/>
        </w:rPr>
        <w:t xml:space="preserve"> </w:t>
      </w:r>
      <w:r w:rsidRPr="00DD7E1A">
        <w:t>depósitos</w:t>
      </w:r>
      <w:r w:rsidRPr="00DD7E1A">
        <w:rPr>
          <w:spacing w:val="1"/>
        </w:rPr>
        <w:t xml:space="preserve"> </w:t>
      </w:r>
      <w:r w:rsidRPr="00DD7E1A">
        <w:t>deberán</w:t>
      </w:r>
      <w:r w:rsidRPr="00DD7E1A">
        <w:rPr>
          <w:spacing w:val="1"/>
        </w:rPr>
        <w:t xml:space="preserve"> </w:t>
      </w:r>
      <w:r w:rsidRPr="00DD7E1A">
        <w:t>hacerse</w:t>
      </w:r>
      <w:r w:rsidRPr="00DD7E1A">
        <w:rPr>
          <w:spacing w:val="1"/>
        </w:rPr>
        <w:t xml:space="preserve"> </w:t>
      </w:r>
      <w:r w:rsidRPr="00DD7E1A">
        <w:t>eligiendo</w:t>
      </w:r>
      <w:r w:rsidRPr="00DD7E1A">
        <w:rPr>
          <w:spacing w:val="1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alternativa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mayor</w:t>
      </w:r>
      <w:r w:rsidRPr="00DD7E1A">
        <w:rPr>
          <w:spacing w:val="1"/>
        </w:rPr>
        <w:t xml:space="preserve"> </w:t>
      </w:r>
      <w:r w:rsidRPr="00DD7E1A">
        <w:t>rendimiento</w:t>
      </w:r>
      <w:r w:rsidRPr="00DD7E1A">
        <w:rPr>
          <w:spacing w:val="1"/>
        </w:rPr>
        <w:t xml:space="preserve"> </w:t>
      </w:r>
      <w:r w:rsidRPr="00DD7E1A">
        <w:t>financiero siempre y cuando, no se límite la disponibilidad inmediata de los recursos conforme las</w:t>
      </w:r>
      <w:r w:rsidRPr="00DD7E1A">
        <w:rPr>
          <w:spacing w:val="1"/>
        </w:rPr>
        <w:t xml:space="preserve"> </w:t>
      </w:r>
      <w:r w:rsidRPr="00DD7E1A">
        <w:t>fechas</w:t>
      </w:r>
      <w:r w:rsidRPr="00DD7E1A">
        <w:rPr>
          <w:spacing w:val="-1"/>
        </w:rPr>
        <w:t xml:space="preserve"> </w:t>
      </w:r>
      <w:r w:rsidRPr="00DD7E1A">
        <w:t>en</w:t>
      </w:r>
      <w:r w:rsidRPr="00DD7E1A">
        <w:rPr>
          <w:spacing w:val="-1"/>
        </w:rPr>
        <w:t xml:space="preserve"> </w:t>
      </w:r>
      <w:r w:rsidRPr="00DD7E1A">
        <w:t>que</w:t>
      </w:r>
      <w:r w:rsidRPr="00DD7E1A">
        <w:rPr>
          <w:spacing w:val="-1"/>
        </w:rPr>
        <w:t xml:space="preserve"> </w:t>
      </w:r>
      <w:r w:rsidRPr="00DD7E1A">
        <w:t>éstos serán</w:t>
      </w:r>
      <w:r w:rsidRPr="00DD7E1A">
        <w:rPr>
          <w:spacing w:val="1"/>
        </w:rPr>
        <w:t xml:space="preserve"> </w:t>
      </w:r>
      <w:r w:rsidRPr="00DD7E1A">
        <w:t>requeridos</w:t>
      </w:r>
      <w:r w:rsidRPr="00DD7E1A">
        <w:rPr>
          <w:spacing w:val="-1"/>
        </w:rPr>
        <w:t xml:space="preserve"> </w:t>
      </w:r>
      <w:r w:rsidRPr="00DD7E1A">
        <w:t>por</w:t>
      </w:r>
      <w:r w:rsidRPr="00DD7E1A">
        <w:rPr>
          <w:spacing w:val="-1"/>
        </w:rPr>
        <w:t xml:space="preserve"> </w:t>
      </w:r>
      <w:r w:rsidRPr="00DD7E1A">
        <w:t>la</w:t>
      </w:r>
      <w:r w:rsidRPr="00DD7E1A">
        <w:rPr>
          <w:spacing w:val="1"/>
        </w:rPr>
        <w:t xml:space="preserve"> </w:t>
      </w:r>
      <w:r w:rsidRPr="00DD7E1A">
        <w:t>administración.</w:t>
      </w:r>
    </w:p>
    <w:p w14:paraId="0961C77B" w14:textId="77777777" w:rsidR="00917E92" w:rsidRPr="00DD7E1A" w:rsidRDefault="00917E92" w:rsidP="00917E92">
      <w:pPr>
        <w:pStyle w:val="Textoindependiente"/>
        <w:spacing w:before="2"/>
      </w:pPr>
    </w:p>
    <w:p w14:paraId="072E79D3" w14:textId="77777777" w:rsidR="00917E92" w:rsidRPr="00DD7E1A" w:rsidRDefault="00917E92" w:rsidP="00917E92">
      <w:pPr>
        <w:ind w:left="2056" w:right="2350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IV</w:t>
      </w:r>
    </w:p>
    <w:p w14:paraId="1D0459B6" w14:textId="77777777" w:rsidR="00917E92" w:rsidRPr="00DD7E1A" w:rsidRDefault="00917E92" w:rsidP="00917E92">
      <w:pPr>
        <w:spacing w:before="113"/>
        <w:ind w:left="1990" w:right="2286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Otros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Productos</w:t>
      </w:r>
    </w:p>
    <w:p w14:paraId="4AF26E96" w14:textId="77777777" w:rsidR="00917E92" w:rsidRPr="00DD7E1A" w:rsidRDefault="00917E92" w:rsidP="00917E92">
      <w:pPr>
        <w:pStyle w:val="Textoindependiente"/>
        <w:spacing w:before="1"/>
        <w:rPr>
          <w:rFonts w:ascii="Arial"/>
          <w:b/>
          <w:sz w:val="30"/>
        </w:rPr>
      </w:pPr>
    </w:p>
    <w:p w14:paraId="1CF51989" w14:textId="27217E99" w:rsidR="00917E92" w:rsidRPr="00DD7E1A" w:rsidRDefault="00917E92" w:rsidP="00DD7E1A">
      <w:pPr>
        <w:pStyle w:val="Textoindependiente"/>
        <w:ind w:left="222"/>
        <w:sectPr w:rsidR="00917E92" w:rsidRPr="00DD7E1A">
          <w:pgSz w:w="12240" w:h="15840"/>
          <w:pgMar w:top="1940" w:right="900" w:bottom="1180" w:left="1480" w:header="963" w:footer="998" w:gutter="0"/>
          <w:cols w:space="720"/>
        </w:sectPr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13"/>
        </w:rPr>
        <w:t xml:space="preserve"> </w:t>
      </w:r>
      <w:r w:rsidRPr="00DD7E1A">
        <w:rPr>
          <w:rFonts w:ascii="Arial" w:hAnsi="Arial"/>
          <w:b/>
        </w:rPr>
        <w:t>49.-</w:t>
      </w:r>
      <w:r w:rsidRPr="00DD7E1A">
        <w:rPr>
          <w:rFonts w:ascii="Arial" w:hAnsi="Arial"/>
          <w:b/>
          <w:spacing w:val="15"/>
        </w:rPr>
        <w:t xml:space="preserve"> </w:t>
      </w:r>
      <w:r w:rsidRPr="00DD7E1A">
        <w:t>El</w:t>
      </w:r>
      <w:r w:rsidRPr="00DD7E1A">
        <w:rPr>
          <w:spacing w:val="13"/>
        </w:rPr>
        <w:t xml:space="preserve"> </w:t>
      </w:r>
      <w:r w:rsidRPr="00DD7E1A">
        <w:t>Municipio</w:t>
      </w:r>
      <w:r w:rsidRPr="00DD7E1A">
        <w:rPr>
          <w:spacing w:val="15"/>
        </w:rPr>
        <w:t xml:space="preserve"> </w:t>
      </w:r>
      <w:r w:rsidRPr="00DD7E1A">
        <w:t>percibirá</w:t>
      </w:r>
      <w:r w:rsidRPr="00DD7E1A">
        <w:rPr>
          <w:spacing w:val="13"/>
        </w:rPr>
        <w:t xml:space="preserve"> </w:t>
      </w:r>
      <w:r w:rsidRPr="00DD7E1A">
        <w:t>productos</w:t>
      </w:r>
      <w:r w:rsidRPr="00DD7E1A">
        <w:rPr>
          <w:spacing w:val="14"/>
        </w:rPr>
        <w:t xml:space="preserve"> </w:t>
      </w:r>
      <w:r w:rsidRPr="00DD7E1A">
        <w:t>derivados</w:t>
      </w:r>
      <w:r w:rsidRPr="00DD7E1A">
        <w:rPr>
          <w:spacing w:val="13"/>
        </w:rPr>
        <w:t xml:space="preserve"> </w:t>
      </w:r>
      <w:r w:rsidRPr="00DD7E1A">
        <w:t>de</w:t>
      </w:r>
      <w:r w:rsidRPr="00DD7E1A">
        <w:rPr>
          <w:spacing w:val="13"/>
        </w:rPr>
        <w:t xml:space="preserve"> </w:t>
      </w:r>
      <w:r w:rsidRPr="00DD7E1A">
        <w:t>sus</w:t>
      </w:r>
      <w:r w:rsidRPr="00DD7E1A">
        <w:rPr>
          <w:spacing w:val="12"/>
        </w:rPr>
        <w:t xml:space="preserve"> </w:t>
      </w:r>
      <w:r w:rsidRPr="00DD7E1A">
        <w:t>funciones</w:t>
      </w:r>
      <w:r w:rsidRPr="00DD7E1A">
        <w:rPr>
          <w:spacing w:val="14"/>
        </w:rPr>
        <w:t xml:space="preserve"> </w:t>
      </w:r>
      <w:r w:rsidRPr="00DD7E1A">
        <w:t>de</w:t>
      </w:r>
      <w:r w:rsidRPr="00DD7E1A">
        <w:rPr>
          <w:spacing w:val="12"/>
        </w:rPr>
        <w:t xml:space="preserve"> </w:t>
      </w:r>
      <w:r w:rsidRPr="00DD7E1A">
        <w:t>derecho</w:t>
      </w:r>
      <w:r w:rsidRPr="00DD7E1A">
        <w:rPr>
          <w:spacing w:val="13"/>
        </w:rPr>
        <w:t xml:space="preserve"> </w:t>
      </w:r>
      <w:r w:rsidRPr="00DD7E1A">
        <w:t>privado,</w:t>
      </w:r>
      <w:r w:rsidRPr="00DD7E1A">
        <w:rPr>
          <w:spacing w:val="14"/>
        </w:rPr>
        <w:t xml:space="preserve"> </w:t>
      </w:r>
      <w:r w:rsidRPr="00DD7E1A">
        <w:t>por</w:t>
      </w:r>
      <w:r w:rsidRPr="00DD7E1A">
        <w:rPr>
          <w:spacing w:val="14"/>
        </w:rPr>
        <w:t xml:space="preserve"> </w:t>
      </w:r>
      <w:r w:rsidRPr="00DD7E1A">
        <w:t>e</w:t>
      </w:r>
    </w:p>
    <w:p w14:paraId="1DECCE0C" w14:textId="77777777" w:rsidR="00917E92" w:rsidRPr="00DD7E1A" w:rsidRDefault="00917E92" w:rsidP="00DD7E1A">
      <w:pPr>
        <w:pStyle w:val="Textoindependiente"/>
        <w:spacing w:before="93" w:line="360" w:lineRule="auto"/>
        <w:ind w:right="523"/>
        <w:jc w:val="both"/>
      </w:pPr>
      <w:r w:rsidRPr="00DD7E1A">
        <w:lastRenderedPageBreak/>
        <w:t>ejercicio de sus derechos sobre bienes ajenos y cualquier otro tipo de productos no comprendidos en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-1"/>
        </w:rPr>
        <w:t xml:space="preserve"> </w:t>
      </w:r>
      <w:r w:rsidRPr="00DD7E1A">
        <w:t>tres capítulos anteriores.</w:t>
      </w:r>
    </w:p>
    <w:p w14:paraId="20A96E6A" w14:textId="77777777" w:rsidR="00917E92" w:rsidRPr="00DD7E1A" w:rsidRDefault="00917E92" w:rsidP="00917E92">
      <w:pPr>
        <w:pStyle w:val="Textoindependiente"/>
        <w:spacing w:before="10"/>
        <w:rPr>
          <w:sz w:val="19"/>
        </w:rPr>
      </w:pPr>
    </w:p>
    <w:p w14:paraId="1EFD99FF" w14:textId="77777777" w:rsidR="00917E92" w:rsidRPr="00DD7E1A" w:rsidRDefault="00917E92" w:rsidP="00917E92">
      <w:pPr>
        <w:spacing w:line="357" w:lineRule="auto"/>
        <w:ind w:left="3688" w:right="3981" w:hanging="4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TÍTULO SEXTO</w:t>
      </w:r>
      <w:r w:rsidRPr="00DD7E1A">
        <w:rPr>
          <w:rFonts w:ascii="Arial" w:hAnsi="Arial"/>
          <w:b/>
          <w:spacing w:val="1"/>
          <w:sz w:val="20"/>
        </w:rPr>
        <w:t xml:space="preserve"> </w:t>
      </w:r>
      <w:r w:rsidRPr="00DD7E1A">
        <w:rPr>
          <w:rFonts w:ascii="Arial" w:hAnsi="Arial"/>
          <w:b/>
          <w:w w:val="95"/>
          <w:sz w:val="20"/>
        </w:rPr>
        <w:t>APROVECHAMIENTOS</w:t>
      </w:r>
    </w:p>
    <w:p w14:paraId="02099C0A" w14:textId="77777777" w:rsidR="00917E92" w:rsidRPr="00DD7E1A" w:rsidRDefault="00917E92" w:rsidP="00917E92">
      <w:pPr>
        <w:pStyle w:val="Textoindependiente"/>
        <w:spacing w:before="4"/>
        <w:rPr>
          <w:rFonts w:ascii="Arial"/>
          <w:b/>
        </w:rPr>
      </w:pPr>
    </w:p>
    <w:p w14:paraId="45B3DB4A" w14:textId="77777777" w:rsidR="00917E92" w:rsidRPr="00DD7E1A" w:rsidRDefault="00917E92" w:rsidP="00917E92">
      <w:pPr>
        <w:ind w:left="1993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</w:t>
      </w:r>
    </w:p>
    <w:p w14:paraId="1FF06D72" w14:textId="77777777" w:rsidR="00917E92" w:rsidRPr="00DD7E1A" w:rsidRDefault="00917E92" w:rsidP="00917E92">
      <w:pPr>
        <w:spacing w:before="117"/>
        <w:ind w:left="1487" w:right="1787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Aprovechamientos</w:t>
      </w:r>
      <w:r w:rsidRPr="00DD7E1A">
        <w:rPr>
          <w:rFonts w:ascii="Arial"/>
          <w:b/>
          <w:spacing w:val="-2"/>
          <w:sz w:val="20"/>
        </w:rPr>
        <w:t xml:space="preserve"> </w:t>
      </w:r>
      <w:r w:rsidRPr="00DD7E1A">
        <w:rPr>
          <w:rFonts w:ascii="Arial"/>
          <w:b/>
          <w:sz w:val="20"/>
        </w:rPr>
        <w:t>Derivados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por</w:t>
      </w:r>
      <w:r w:rsidRPr="00DD7E1A">
        <w:rPr>
          <w:rFonts w:ascii="Arial"/>
          <w:b/>
          <w:spacing w:val="-2"/>
          <w:sz w:val="20"/>
        </w:rPr>
        <w:t xml:space="preserve"> </w:t>
      </w:r>
      <w:r w:rsidRPr="00DD7E1A">
        <w:rPr>
          <w:rFonts w:ascii="Arial"/>
          <w:b/>
          <w:sz w:val="20"/>
        </w:rPr>
        <w:t>Sanciones</w:t>
      </w:r>
      <w:r w:rsidRPr="00DD7E1A">
        <w:rPr>
          <w:rFonts w:ascii="Arial"/>
          <w:b/>
          <w:spacing w:val="-4"/>
          <w:sz w:val="20"/>
        </w:rPr>
        <w:t xml:space="preserve"> </w:t>
      </w:r>
      <w:r w:rsidRPr="00DD7E1A">
        <w:rPr>
          <w:rFonts w:ascii="Arial"/>
          <w:b/>
          <w:sz w:val="20"/>
        </w:rPr>
        <w:t>Municipales</w:t>
      </w:r>
    </w:p>
    <w:p w14:paraId="65A3646F" w14:textId="77777777" w:rsidR="00917E92" w:rsidRPr="00DD7E1A" w:rsidRDefault="00917E92" w:rsidP="00917E92">
      <w:pPr>
        <w:pStyle w:val="Textoindependiente"/>
        <w:spacing w:before="9"/>
        <w:rPr>
          <w:rFonts w:ascii="Arial"/>
          <w:b/>
          <w:sz w:val="29"/>
        </w:rPr>
      </w:pPr>
    </w:p>
    <w:p w14:paraId="4850F51A" w14:textId="76ADD097" w:rsidR="00917E92" w:rsidRPr="00DD7E1A" w:rsidRDefault="00917E92" w:rsidP="00917E92">
      <w:pPr>
        <w:pStyle w:val="Textoindependiente"/>
        <w:spacing w:before="1" w:line="362" w:lineRule="auto"/>
        <w:ind w:left="222" w:right="520"/>
        <w:jc w:val="both"/>
      </w:pPr>
      <w:r w:rsidRPr="00DD7E1A">
        <w:rPr>
          <w:rFonts w:ascii="Arial" w:hAnsi="Arial"/>
          <w:b/>
        </w:rPr>
        <w:t xml:space="preserve">Artículo 50.- </w:t>
      </w:r>
      <w:r w:rsidRPr="00DD7E1A">
        <w:t>Son aprovechamientos los ingresos que percibe el Municipio por funciones de derecho</w:t>
      </w:r>
      <w:r w:rsidRPr="00DD7E1A">
        <w:rPr>
          <w:spacing w:val="1"/>
        </w:rPr>
        <w:t xml:space="preserve"> </w:t>
      </w:r>
      <w:r w:rsidRPr="00DD7E1A">
        <w:t>público</w:t>
      </w:r>
      <w:r w:rsidRPr="00DD7E1A">
        <w:rPr>
          <w:spacing w:val="1"/>
        </w:rPr>
        <w:t xml:space="preserve"> </w:t>
      </w:r>
      <w:r w:rsidRPr="00DD7E1A">
        <w:t>distintos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las</w:t>
      </w:r>
      <w:r w:rsidRPr="00DD7E1A">
        <w:rPr>
          <w:spacing w:val="1"/>
        </w:rPr>
        <w:t xml:space="preserve"> </w:t>
      </w:r>
      <w:r w:rsidRPr="00DD7E1A">
        <w:t>contribuciones,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1"/>
        </w:rPr>
        <w:t xml:space="preserve"> </w:t>
      </w:r>
      <w:r w:rsidRPr="00DD7E1A">
        <w:t>ingresos</w:t>
      </w:r>
      <w:r w:rsidRPr="00DD7E1A">
        <w:rPr>
          <w:spacing w:val="1"/>
        </w:rPr>
        <w:t xml:space="preserve"> </w:t>
      </w:r>
      <w:r w:rsidRPr="00DD7E1A">
        <w:t>derivados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financiamientos</w:t>
      </w:r>
      <w:r w:rsidR="00CF4729" w:rsidRPr="00DD7E1A">
        <w:t xml:space="preserve"> </w:t>
      </w:r>
      <w:r w:rsidRPr="00DD7E1A">
        <w:t>y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55"/>
        </w:rPr>
        <w:t xml:space="preserve"> </w:t>
      </w:r>
      <w:r w:rsidRPr="00DD7E1A">
        <w:t>que</w:t>
      </w:r>
      <w:r w:rsidRPr="00DD7E1A">
        <w:rPr>
          <w:spacing w:val="1"/>
        </w:rPr>
        <w:t xml:space="preserve"> </w:t>
      </w:r>
      <w:r w:rsidRPr="00DD7E1A">
        <w:t>obtengan</w:t>
      </w:r>
      <w:r w:rsidRPr="00DD7E1A">
        <w:rPr>
          <w:spacing w:val="-2"/>
        </w:rPr>
        <w:t xml:space="preserve"> </w:t>
      </w:r>
      <w:r w:rsidRPr="00DD7E1A">
        <w:t>los organismos descentralizados.</w:t>
      </w:r>
    </w:p>
    <w:p w14:paraId="64D7CD2C" w14:textId="77777777" w:rsidR="00917E92" w:rsidRPr="00DD7E1A" w:rsidRDefault="00917E92" w:rsidP="00917E92">
      <w:pPr>
        <w:pStyle w:val="Textoindependiente"/>
        <w:spacing w:line="223" w:lineRule="exact"/>
        <w:ind w:left="222"/>
        <w:jc w:val="both"/>
      </w:pPr>
      <w:r w:rsidRPr="00DD7E1A">
        <w:rPr>
          <w:rFonts w:ascii="Arial"/>
          <w:b/>
        </w:rPr>
        <w:t>I.-</w:t>
      </w:r>
      <w:r w:rsidRPr="00DD7E1A">
        <w:rPr>
          <w:rFonts w:ascii="Arial"/>
          <w:b/>
          <w:spacing w:val="-3"/>
        </w:rPr>
        <w:t xml:space="preserve"> </w:t>
      </w:r>
      <w:r w:rsidRPr="00DD7E1A">
        <w:t>Infracciones</w:t>
      </w:r>
      <w:r w:rsidRPr="00DD7E1A">
        <w:rPr>
          <w:spacing w:val="-3"/>
        </w:rPr>
        <w:t xml:space="preserve"> </w:t>
      </w:r>
      <w:r w:rsidRPr="00DD7E1A">
        <w:t>por</w:t>
      </w:r>
      <w:r w:rsidRPr="00DD7E1A">
        <w:rPr>
          <w:spacing w:val="-3"/>
        </w:rPr>
        <w:t xml:space="preserve"> </w:t>
      </w:r>
      <w:r w:rsidRPr="00DD7E1A">
        <w:t>faltas</w:t>
      </w:r>
      <w:r w:rsidRPr="00DD7E1A">
        <w:rPr>
          <w:spacing w:val="-3"/>
        </w:rPr>
        <w:t xml:space="preserve"> </w:t>
      </w:r>
      <w:r w:rsidRPr="00DD7E1A">
        <w:t>administrativas;</w:t>
      </w:r>
    </w:p>
    <w:p w14:paraId="45E6EBF3" w14:textId="77777777" w:rsidR="00917E92" w:rsidRPr="00DD7E1A" w:rsidRDefault="00917E92" w:rsidP="00917E92">
      <w:pPr>
        <w:pStyle w:val="Textoindependiente"/>
        <w:spacing w:before="115"/>
        <w:ind w:left="222"/>
      </w:pPr>
      <w:r w:rsidRPr="00DD7E1A">
        <w:rPr>
          <w:rFonts w:ascii="Arial" w:hAnsi="Arial"/>
          <w:b/>
        </w:rPr>
        <w:t>II.-</w:t>
      </w:r>
      <w:r w:rsidRPr="00DD7E1A">
        <w:rPr>
          <w:rFonts w:ascii="Arial" w:hAnsi="Arial"/>
          <w:b/>
          <w:spacing w:val="-2"/>
        </w:rPr>
        <w:t xml:space="preserve"> </w:t>
      </w:r>
      <w:r w:rsidRPr="00DD7E1A">
        <w:t>Infracciones</w:t>
      </w:r>
      <w:r w:rsidRPr="00DD7E1A">
        <w:rPr>
          <w:spacing w:val="-2"/>
        </w:rPr>
        <w:t xml:space="preserve"> </w:t>
      </w:r>
      <w:r w:rsidRPr="00DD7E1A">
        <w:t>por</w:t>
      </w:r>
      <w:r w:rsidRPr="00DD7E1A">
        <w:rPr>
          <w:spacing w:val="-3"/>
        </w:rPr>
        <w:t xml:space="preserve"> </w:t>
      </w:r>
      <w:r w:rsidRPr="00DD7E1A">
        <w:t>faltas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3"/>
        </w:rPr>
        <w:t xml:space="preserve"> </w:t>
      </w:r>
      <w:r w:rsidRPr="00DD7E1A">
        <w:t>carácter</w:t>
      </w:r>
      <w:r w:rsidRPr="00DD7E1A">
        <w:rPr>
          <w:spacing w:val="-3"/>
        </w:rPr>
        <w:t xml:space="preserve"> </w:t>
      </w:r>
      <w:r w:rsidRPr="00DD7E1A">
        <w:t>fiscal,</w:t>
      </w:r>
      <w:r w:rsidRPr="00DD7E1A">
        <w:rPr>
          <w:spacing w:val="3"/>
        </w:rPr>
        <w:t xml:space="preserve"> </w:t>
      </w:r>
      <w:r w:rsidRPr="00DD7E1A">
        <w:t>y</w:t>
      </w:r>
    </w:p>
    <w:p w14:paraId="46F69062" w14:textId="77777777" w:rsidR="00917E92" w:rsidRPr="00DD7E1A" w:rsidRDefault="00917E92" w:rsidP="00917E92">
      <w:pPr>
        <w:pStyle w:val="Textoindependiente"/>
        <w:spacing w:before="116"/>
        <w:ind w:left="222"/>
      </w:pPr>
      <w:r w:rsidRPr="00DD7E1A">
        <w:rPr>
          <w:rFonts w:ascii="Arial" w:hAnsi="Arial"/>
          <w:b/>
        </w:rPr>
        <w:t>III.-</w:t>
      </w:r>
      <w:r w:rsidRPr="00DD7E1A">
        <w:rPr>
          <w:rFonts w:ascii="Arial" w:hAnsi="Arial"/>
          <w:b/>
          <w:spacing w:val="-2"/>
        </w:rPr>
        <w:t xml:space="preserve"> </w:t>
      </w:r>
      <w:r w:rsidRPr="00DD7E1A">
        <w:t>Sanciones</w:t>
      </w:r>
      <w:r w:rsidRPr="00DD7E1A">
        <w:rPr>
          <w:spacing w:val="-2"/>
        </w:rPr>
        <w:t xml:space="preserve"> </w:t>
      </w:r>
      <w:r w:rsidRPr="00DD7E1A">
        <w:t>por</w:t>
      </w:r>
      <w:r w:rsidRPr="00DD7E1A">
        <w:rPr>
          <w:spacing w:val="-3"/>
        </w:rPr>
        <w:t xml:space="preserve"> </w:t>
      </w:r>
      <w:r w:rsidRPr="00DD7E1A">
        <w:t>falta</w:t>
      </w:r>
      <w:r w:rsidRPr="00DD7E1A">
        <w:rPr>
          <w:spacing w:val="-1"/>
        </w:rPr>
        <w:t xml:space="preserve"> </w:t>
      </w:r>
      <w:r w:rsidRPr="00DD7E1A">
        <w:t>de pago</w:t>
      </w:r>
      <w:r w:rsidRPr="00DD7E1A">
        <w:rPr>
          <w:spacing w:val="-1"/>
        </w:rPr>
        <w:t xml:space="preserve"> </w:t>
      </w:r>
      <w:r w:rsidRPr="00DD7E1A">
        <w:t>oportuno</w:t>
      </w:r>
      <w:r w:rsidRPr="00DD7E1A">
        <w:rPr>
          <w:spacing w:val="-3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los</w:t>
      </w:r>
      <w:r w:rsidRPr="00DD7E1A">
        <w:rPr>
          <w:spacing w:val="-1"/>
        </w:rPr>
        <w:t xml:space="preserve"> </w:t>
      </w:r>
      <w:r w:rsidRPr="00DD7E1A">
        <w:t>créditos</w:t>
      </w:r>
      <w:r w:rsidRPr="00DD7E1A">
        <w:rPr>
          <w:spacing w:val="-2"/>
        </w:rPr>
        <w:t xml:space="preserve"> </w:t>
      </w:r>
      <w:r w:rsidRPr="00DD7E1A">
        <w:t>fiscales.</w:t>
      </w:r>
    </w:p>
    <w:p w14:paraId="7C0DE7E6" w14:textId="77777777" w:rsidR="00917E92" w:rsidRPr="00DD7E1A" w:rsidRDefault="00917E92" w:rsidP="00917E92">
      <w:pPr>
        <w:pStyle w:val="Textoindependiente"/>
        <w:spacing w:before="10"/>
        <w:rPr>
          <w:sz w:val="29"/>
        </w:rPr>
      </w:pPr>
    </w:p>
    <w:p w14:paraId="3C865CC3" w14:textId="77777777" w:rsidR="00917E92" w:rsidRPr="00DD7E1A" w:rsidRDefault="00917E92" w:rsidP="00917E92">
      <w:pPr>
        <w:ind w:left="1991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II</w:t>
      </w:r>
    </w:p>
    <w:p w14:paraId="09A18893" w14:textId="77777777" w:rsidR="00917E92" w:rsidRPr="00DD7E1A" w:rsidRDefault="00917E92" w:rsidP="00917E92">
      <w:pPr>
        <w:spacing w:before="116"/>
        <w:ind w:left="451" w:right="753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Aprovechamientos</w:t>
      </w:r>
      <w:r w:rsidRPr="00DD7E1A">
        <w:rPr>
          <w:rFonts w:ascii="Arial"/>
          <w:b/>
          <w:spacing w:val="-2"/>
          <w:sz w:val="20"/>
        </w:rPr>
        <w:t xml:space="preserve"> </w:t>
      </w:r>
      <w:r w:rsidRPr="00DD7E1A">
        <w:rPr>
          <w:rFonts w:ascii="Arial"/>
          <w:b/>
          <w:sz w:val="20"/>
        </w:rPr>
        <w:t>Derivados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de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Recursos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Transferidos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al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Municipio</w:t>
      </w:r>
    </w:p>
    <w:p w14:paraId="150119D1" w14:textId="77777777" w:rsidR="00917E92" w:rsidRPr="00DD7E1A" w:rsidRDefault="00917E92" w:rsidP="00917E92">
      <w:pPr>
        <w:pStyle w:val="Textoindependiente"/>
        <w:spacing w:before="1"/>
        <w:rPr>
          <w:rFonts w:ascii="Arial"/>
          <w:b/>
          <w:sz w:val="30"/>
        </w:rPr>
      </w:pPr>
    </w:p>
    <w:p w14:paraId="6648130E" w14:textId="77777777" w:rsidR="00917E92" w:rsidRPr="00DD7E1A" w:rsidRDefault="00917E92" w:rsidP="00917E92">
      <w:pPr>
        <w:pStyle w:val="Textoindependiente"/>
        <w:ind w:left="222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-2"/>
        </w:rPr>
        <w:t xml:space="preserve"> </w:t>
      </w:r>
      <w:r w:rsidRPr="00DD7E1A">
        <w:rPr>
          <w:rFonts w:ascii="Arial" w:hAnsi="Arial"/>
          <w:b/>
        </w:rPr>
        <w:t>51.-</w:t>
      </w:r>
      <w:r w:rsidRPr="00DD7E1A">
        <w:rPr>
          <w:rFonts w:ascii="Arial" w:hAnsi="Arial"/>
          <w:b/>
          <w:spacing w:val="-2"/>
        </w:rPr>
        <w:t xml:space="preserve"> </w:t>
      </w:r>
      <w:r w:rsidRPr="00DD7E1A">
        <w:t>Corresponderán</w:t>
      </w:r>
      <w:r w:rsidRPr="00DD7E1A">
        <w:rPr>
          <w:spacing w:val="-2"/>
        </w:rPr>
        <w:t xml:space="preserve"> </w:t>
      </w:r>
      <w:r w:rsidRPr="00DD7E1A">
        <w:t>a</w:t>
      </w:r>
      <w:r w:rsidRPr="00DD7E1A">
        <w:rPr>
          <w:spacing w:val="-1"/>
        </w:rPr>
        <w:t xml:space="preserve"> </w:t>
      </w:r>
      <w:r w:rsidRPr="00DD7E1A">
        <w:t>este</w:t>
      </w:r>
      <w:r w:rsidRPr="00DD7E1A">
        <w:rPr>
          <w:spacing w:val="-3"/>
        </w:rPr>
        <w:t xml:space="preserve"> </w:t>
      </w:r>
      <w:r w:rsidRPr="00DD7E1A">
        <w:t>capítulo</w:t>
      </w:r>
      <w:r w:rsidRPr="00DD7E1A">
        <w:rPr>
          <w:spacing w:val="-2"/>
        </w:rPr>
        <w:t xml:space="preserve"> </w:t>
      </w:r>
      <w:r w:rsidRPr="00DD7E1A">
        <w:t>de</w:t>
      </w:r>
      <w:r w:rsidRPr="00DD7E1A">
        <w:rPr>
          <w:spacing w:val="-3"/>
        </w:rPr>
        <w:t xml:space="preserve"> </w:t>
      </w:r>
      <w:r w:rsidRPr="00DD7E1A">
        <w:t>ingresos,</w:t>
      </w:r>
      <w:r w:rsidRPr="00DD7E1A">
        <w:rPr>
          <w:spacing w:val="-2"/>
        </w:rPr>
        <w:t xml:space="preserve"> </w:t>
      </w:r>
      <w:r w:rsidRPr="00DD7E1A">
        <w:t>los</w:t>
      </w:r>
      <w:r w:rsidRPr="00DD7E1A">
        <w:rPr>
          <w:spacing w:val="-2"/>
        </w:rPr>
        <w:t xml:space="preserve"> </w:t>
      </w:r>
      <w:r w:rsidRPr="00DD7E1A">
        <w:t>que</w:t>
      </w:r>
      <w:r w:rsidRPr="00DD7E1A">
        <w:rPr>
          <w:spacing w:val="-3"/>
        </w:rPr>
        <w:t xml:space="preserve"> </w:t>
      </w:r>
      <w:r w:rsidRPr="00DD7E1A">
        <w:t>perciba el</w:t>
      </w:r>
      <w:r w:rsidRPr="00DD7E1A">
        <w:rPr>
          <w:spacing w:val="-2"/>
        </w:rPr>
        <w:t xml:space="preserve"> </w:t>
      </w:r>
      <w:r w:rsidRPr="00DD7E1A">
        <w:t>Municipio</w:t>
      </w:r>
      <w:r w:rsidRPr="00DD7E1A">
        <w:rPr>
          <w:spacing w:val="-3"/>
        </w:rPr>
        <w:t xml:space="preserve"> </w:t>
      </w:r>
      <w:r w:rsidRPr="00DD7E1A">
        <w:t>por</w:t>
      </w:r>
      <w:r w:rsidRPr="00DD7E1A">
        <w:rPr>
          <w:spacing w:val="-2"/>
        </w:rPr>
        <w:t xml:space="preserve"> </w:t>
      </w:r>
      <w:r w:rsidRPr="00DD7E1A">
        <w:t>cuenta</w:t>
      </w:r>
      <w:r w:rsidRPr="00DD7E1A">
        <w:rPr>
          <w:spacing w:val="-3"/>
        </w:rPr>
        <w:t xml:space="preserve"> </w:t>
      </w:r>
      <w:r w:rsidRPr="00DD7E1A">
        <w:t>de:</w:t>
      </w:r>
    </w:p>
    <w:p w14:paraId="760FFFC3" w14:textId="77777777" w:rsidR="00917E92" w:rsidRPr="00DD7E1A" w:rsidRDefault="00917E92" w:rsidP="00917E92">
      <w:pPr>
        <w:pStyle w:val="Textoindependiente"/>
        <w:spacing w:before="10"/>
        <w:rPr>
          <w:sz w:val="29"/>
        </w:rPr>
      </w:pPr>
    </w:p>
    <w:p w14:paraId="5ED3C975" w14:textId="77777777" w:rsidR="00917E92" w:rsidRPr="00DD7E1A" w:rsidRDefault="00917E92" w:rsidP="00917E92">
      <w:pPr>
        <w:spacing w:line="360" w:lineRule="auto"/>
        <w:ind w:left="222" w:right="8393"/>
        <w:rPr>
          <w:sz w:val="20"/>
        </w:rPr>
      </w:pPr>
      <w:r w:rsidRPr="00DD7E1A">
        <w:rPr>
          <w:rFonts w:ascii="Arial"/>
          <w:b/>
          <w:sz w:val="20"/>
        </w:rPr>
        <w:t xml:space="preserve">I.- </w:t>
      </w:r>
      <w:r w:rsidRPr="00DD7E1A">
        <w:rPr>
          <w:sz w:val="20"/>
        </w:rPr>
        <w:t>Cesiones;</w:t>
      </w:r>
      <w:r w:rsidRPr="00DD7E1A">
        <w:rPr>
          <w:spacing w:val="1"/>
          <w:sz w:val="20"/>
        </w:rPr>
        <w:t xml:space="preserve"> </w:t>
      </w:r>
      <w:r w:rsidRPr="00DD7E1A">
        <w:rPr>
          <w:rFonts w:ascii="Arial"/>
          <w:b/>
          <w:spacing w:val="-1"/>
          <w:sz w:val="20"/>
        </w:rPr>
        <w:t xml:space="preserve">II.- </w:t>
      </w:r>
      <w:r w:rsidRPr="00DD7E1A">
        <w:rPr>
          <w:sz w:val="20"/>
        </w:rPr>
        <w:t>Herencias;</w:t>
      </w:r>
      <w:r w:rsidRPr="00DD7E1A">
        <w:rPr>
          <w:spacing w:val="-53"/>
          <w:sz w:val="20"/>
        </w:rPr>
        <w:t xml:space="preserve"> </w:t>
      </w:r>
      <w:r w:rsidRPr="00DD7E1A">
        <w:rPr>
          <w:rFonts w:ascii="Arial"/>
          <w:b/>
          <w:sz w:val="20"/>
        </w:rPr>
        <w:t>III.-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sz w:val="20"/>
        </w:rPr>
        <w:t>Legados;</w:t>
      </w:r>
    </w:p>
    <w:p w14:paraId="7DE483D0" w14:textId="77777777" w:rsidR="00917E92" w:rsidRPr="00DD7E1A" w:rsidRDefault="00917E92" w:rsidP="00917E92">
      <w:pPr>
        <w:spacing w:line="229" w:lineRule="exact"/>
        <w:ind w:left="222"/>
        <w:jc w:val="both"/>
        <w:rPr>
          <w:sz w:val="20"/>
        </w:rPr>
      </w:pPr>
      <w:r w:rsidRPr="00DD7E1A">
        <w:rPr>
          <w:rFonts w:ascii="Arial"/>
          <w:b/>
          <w:sz w:val="20"/>
        </w:rPr>
        <w:t>IV.-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sz w:val="20"/>
        </w:rPr>
        <w:t>Donaciones;</w:t>
      </w:r>
    </w:p>
    <w:p w14:paraId="42A1BB7F" w14:textId="77777777" w:rsidR="00917E92" w:rsidRPr="00DD7E1A" w:rsidRDefault="00917E92" w:rsidP="00917E92">
      <w:pPr>
        <w:pStyle w:val="Textoindependiente"/>
        <w:spacing w:before="116"/>
        <w:ind w:left="222"/>
      </w:pPr>
      <w:r w:rsidRPr="00DD7E1A">
        <w:rPr>
          <w:rFonts w:ascii="Arial"/>
          <w:b/>
        </w:rPr>
        <w:t>V.-</w:t>
      </w:r>
      <w:r w:rsidRPr="00DD7E1A">
        <w:rPr>
          <w:rFonts w:ascii="Arial"/>
          <w:b/>
          <w:spacing w:val="-4"/>
        </w:rPr>
        <w:t xml:space="preserve"> </w:t>
      </w:r>
      <w:r w:rsidRPr="00DD7E1A">
        <w:t>Adjudicaciones</w:t>
      </w:r>
      <w:r w:rsidRPr="00DD7E1A">
        <w:rPr>
          <w:spacing w:val="-3"/>
        </w:rPr>
        <w:t xml:space="preserve"> </w:t>
      </w:r>
      <w:r w:rsidRPr="00DD7E1A">
        <w:t>Judiciales;</w:t>
      </w:r>
    </w:p>
    <w:p w14:paraId="51A2D76B" w14:textId="77777777" w:rsidR="00917E92" w:rsidRPr="00DD7E1A" w:rsidRDefault="00917E92" w:rsidP="00917E92">
      <w:pPr>
        <w:pStyle w:val="Textoindependiente"/>
        <w:spacing w:before="116"/>
        <w:ind w:left="222"/>
      </w:pPr>
      <w:r w:rsidRPr="00DD7E1A">
        <w:rPr>
          <w:rFonts w:ascii="Arial"/>
          <w:b/>
        </w:rPr>
        <w:t>VI.-</w:t>
      </w:r>
      <w:r w:rsidRPr="00DD7E1A">
        <w:rPr>
          <w:rFonts w:ascii="Arial"/>
          <w:b/>
          <w:spacing w:val="-4"/>
        </w:rPr>
        <w:t xml:space="preserve"> </w:t>
      </w:r>
      <w:r w:rsidRPr="00DD7E1A">
        <w:t>Adjudicaciones</w:t>
      </w:r>
      <w:r w:rsidRPr="00DD7E1A">
        <w:rPr>
          <w:spacing w:val="-4"/>
        </w:rPr>
        <w:t xml:space="preserve"> </w:t>
      </w:r>
      <w:r w:rsidRPr="00DD7E1A">
        <w:t>Administrativas;</w:t>
      </w:r>
    </w:p>
    <w:p w14:paraId="6F2F0D5E" w14:textId="77777777" w:rsidR="00917E92" w:rsidRPr="00DD7E1A" w:rsidRDefault="00917E92" w:rsidP="00917E92">
      <w:pPr>
        <w:pStyle w:val="Textoindependiente"/>
        <w:spacing w:before="115"/>
        <w:ind w:left="222"/>
      </w:pPr>
      <w:r w:rsidRPr="00DD7E1A">
        <w:rPr>
          <w:rFonts w:ascii="Arial"/>
          <w:b/>
        </w:rPr>
        <w:t xml:space="preserve">VII.- </w:t>
      </w:r>
      <w:r w:rsidRPr="00DD7E1A">
        <w:t>Subsidios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3"/>
        </w:rPr>
        <w:t xml:space="preserve"> </w:t>
      </w:r>
      <w:r w:rsidRPr="00DD7E1A">
        <w:t>Otro Nivel</w:t>
      </w:r>
      <w:r w:rsidRPr="00DD7E1A">
        <w:rPr>
          <w:spacing w:val="-4"/>
        </w:rPr>
        <w:t xml:space="preserve"> </w:t>
      </w:r>
      <w:r w:rsidRPr="00DD7E1A">
        <w:t>de</w:t>
      </w:r>
      <w:r w:rsidRPr="00DD7E1A">
        <w:rPr>
          <w:spacing w:val="-2"/>
        </w:rPr>
        <w:t xml:space="preserve"> </w:t>
      </w:r>
      <w:r w:rsidRPr="00DD7E1A">
        <w:t>Gobierno;</w:t>
      </w:r>
    </w:p>
    <w:p w14:paraId="7B20C5C2" w14:textId="77777777" w:rsidR="00917E92" w:rsidRPr="00DD7E1A" w:rsidRDefault="00917E92" w:rsidP="00917E92">
      <w:pPr>
        <w:pStyle w:val="Textoindependiente"/>
        <w:spacing w:before="113"/>
        <w:ind w:left="222"/>
      </w:pPr>
      <w:r w:rsidRPr="00DD7E1A">
        <w:rPr>
          <w:rFonts w:ascii="Arial" w:hAnsi="Arial"/>
          <w:b/>
        </w:rPr>
        <w:t>VIII.-</w:t>
      </w:r>
      <w:r w:rsidRPr="00DD7E1A">
        <w:rPr>
          <w:rFonts w:ascii="Arial" w:hAnsi="Arial"/>
          <w:b/>
          <w:spacing w:val="-1"/>
        </w:rPr>
        <w:t xml:space="preserve"> </w:t>
      </w:r>
      <w:r w:rsidRPr="00DD7E1A">
        <w:t>Subsidios</w:t>
      </w:r>
      <w:r w:rsidRPr="00DD7E1A">
        <w:rPr>
          <w:spacing w:val="-3"/>
        </w:rPr>
        <w:t xml:space="preserve"> </w:t>
      </w:r>
      <w:r w:rsidRPr="00DD7E1A">
        <w:t>de</w:t>
      </w:r>
      <w:r w:rsidRPr="00DD7E1A">
        <w:rPr>
          <w:spacing w:val="-3"/>
        </w:rPr>
        <w:t xml:space="preserve"> </w:t>
      </w:r>
      <w:r w:rsidRPr="00DD7E1A">
        <w:t>Organismos</w:t>
      </w:r>
      <w:r w:rsidRPr="00DD7E1A">
        <w:rPr>
          <w:spacing w:val="-3"/>
        </w:rPr>
        <w:t xml:space="preserve"> </w:t>
      </w:r>
      <w:r w:rsidRPr="00DD7E1A">
        <w:t>Públicos</w:t>
      </w:r>
      <w:r w:rsidRPr="00DD7E1A">
        <w:rPr>
          <w:spacing w:val="-1"/>
        </w:rPr>
        <w:t xml:space="preserve"> </w:t>
      </w:r>
      <w:r w:rsidRPr="00DD7E1A">
        <w:t>y</w:t>
      </w:r>
      <w:r w:rsidRPr="00DD7E1A">
        <w:rPr>
          <w:spacing w:val="-4"/>
        </w:rPr>
        <w:t xml:space="preserve"> </w:t>
      </w:r>
      <w:r w:rsidRPr="00DD7E1A">
        <w:t>Privados;</w:t>
      </w:r>
    </w:p>
    <w:p w14:paraId="334F91FF" w14:textId="77777777" w:rsidR="00917E92" w:rsidRPr="00DD7E1A" w:rsidRDefault="00917E92" w:rsidP="00917E92">
      <w:pPr>
        <w:pStyle w:val="Textoindependiente"/>
        <w:spacing w:before="117"/>
        <w:ind w:left="222"/>
      </w:pPr>
      <w:r w:rsidRPr="00DD7E1A">
        <w:rPr>
          <w:rFonts w:ascii="Arial"/>
          <w:b/>
        </w:rPr>
        <w:t>IX.-</w:t>
      </w:r>
      <w:r w:rsidRPr="00DD7E1A">
        <w:rPr>
          <w:rFonts w:ascii="Arial"/>
          <w:b/>
          <w:spacing w:val="-3"/>
        </w:rPr>
        <w:t xml:space="preserve"> </w:t>
      </w:r>
      <w:r w:rsidRPr="00DD7E1A">
        <w:t>Multas</w:t>
      </w:r>
      <w:r w:rsidRPr="00DD7E1A">
        <w:rPr>
          <w:spacing w:val="-3"/>
        </w:rPr>
        <w:t xml:space="preserve"> </w:t>
      </w:r>
      <w:r w:rsidRPr="00DD7E1A">
        <w:t>Impuestas</w:t>
      </w:r>
      <w:r w:rsidRPr="00DD7E1A">
        <w:rPr>
          <w:spacing w:val="-2"/>
        </w:rPr>
        <w:t xml:space="preserve"> </w:t>
      </w:r>
      <w:r w:rsidRPr="00DD7E1A">
        <w:t>por</w:t>
      </w:r>
      <w:r w:rsidRPr="00DD7E1A">
        <w:rPr>
          <w:spacing w:val="-1"/>
        </w:rPr>
        <w:t xml:space="preserve"> </w:t>
      </w:r>
      <w:r w:rsidRPr="00DD7E1A">
        <w:t>Autoridades</w:t>
      </w:r>
      <w:r w:rsidRPr="00DD7E1A">
        <w:rPr>
          <w:spacing w:val="-1"/>
        </w:rPr>
        <w:t xml:space="preserve"> </w:t>
      </w:r>
      <w:r w:rsidRPr="00DD7E1A">
        <w:t>Administrativas</w:t>
      </w:r>
      <w:r w:rsidRPr="00DD7E1A">
        <w:rPr>
          <w:spacing w:val="-2"/>
        </w:rPr>
        <w:t xml:space="preserve"> </w:t>
      </w:r>
      <w:r w:rsidRPr="00DD7E1A">
        <w:t>Federales</w:t>
      </w:r>
      <w:r w:rsidRPr="00DD7E1A">
        <w:rPr>
          <w:spacing w:val="-3"/>
        </w:rPr>
        <w:t xml:space="preserve"> </w:t>
      </w:r>
      <w:r w:rsidRPr="00DD7E1A">
        <w:t>no</w:t>
      </w:r>
      <w:r w:rsidRPr="00DD7E1A">
        <w:rPr>
          <w:spacing w:val="-4"/>
        </w:rPr>
        <w:t xml:space="preserve"> </w:t>
      </w:r>
      <w:r w:rsidRPr="00DD7E1A">
        <w:t>Fiscales,</w:t>
      </w:r>
      <w:r w:rsidRPr="00DD7E1A">
        <w:rPr>
          <w:spacing w:val="2"/>
        </w:rPr>
        <w:t xml:space="preserve"> </w:t>
      </w:r>
      <w:r w:rsidRPr="00DD7E1A">
        <w:t>y</w:t>
      </w:r>
    </w:p>
    <w:p w14:paraId="471EC82A" w14:textId="3967CB1A" w:rsidR="00917E92" w:rsidRPr="00DD7E1A" w:rsidRDefault="00917E92" w:rsidP="00DD7E1A">
      <w:pPr>
        <w:pStyle w:val="Textoindependiente"/>
        <w:spacing w:before="115" w:line="362" w:lineRule="auto"/>
        <w:ind w:left="222" w:right="521"/>
        <w:jc w:val="both"/>
        <w:sectPr w:rsidR="00917E92" w:rsidRPr="00DD7E1A">
          <w:pgSz w:w="12240" w:h="15840"/>
          <w:pgMar w:top="1940" w:right="900" w:bottom="1180" w:left="1480" w:header="963" w:footer="998" w:gutter="0"/>
          <w:cols w:space="720"/>
        </w:sectPr>
      </w:pPr>
      <w:r w:rsidRPr="00DD7E1A">
        <w:rPr>
          <w:rFonts w:ascii="Arial" w:hAnsi="Arial"/>
          <w:b/>
        </w:rPr>
        <w:t xml:space="preserve">X.- </w:t>
      </w:r>
      <w:r w:rsidRPr="00DD7E1A">
        <w:t>Derechos por el Otorgamiento de la Concesión y por el Uso o Goce de la Zona Federal Marítimo</w:t>
      </w:r>
      <w:r w:rsidRPr="00DD7E1A">
        <w:rPr>
          <w:spacing w:val="1"/>
        </w:rPr>
        <w:t xml:space="preserve"> </w:t>
      </w:r>
      <w:r w:rsidRPr="00DD7E1A">
        <w:t>Terrestre.</w:t>
      </w:r>
    </w:p>
    <w:p w14:paraId="664299B1" w14:textId="77777777" w:rsidR="00917E92" w:rsidRPr="00DD7E1A" w:rsidRDefault="00917E92" w:rsidP="00DD7E1A">
      <w:pPr>
        <w:spacing w:before="93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lastRenderedPageBreak/>
        <w:t>CAPÍTULO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III</w:t>
      </w:r>
    </w:p>
    <w:p w14:paraId="240F1B48" w14:textId="77777777" w:rsidR="00917E92" w:rsidRPr="00DD7E1A" w:rsidRDefault="00917E92" w:rsidP="00917E92">
      <w:pPr>
        <w:spacing w:before="1"/>
        <w:ind w:left="1989" w:right="2286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Aprovechamientos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Diversos</w:t>
      </w:r>
    </w:p>
    <w:p w14:paraId="729655EC" w14:textId="77777777" w:rsidR="00917E92" w:rsidRPr="00DD7E1A" w:rsidRDefault="00917E92" w:rsidP="00917E92">
      <w:pPr>
        <w:pStyle w:val="Textoindependiente"/>
        <w:spacing w:before="115" w:line="360" w:lineRule="auto"/>
        <w:ind w:left="222" w:right="521"/>
        <w:jc w:val="both"/>
      </w:pPr>
      <w:r w:rsidRPr="00DD7E1A">
        <w:rPr>
          <w:rFonts w:ascii="Arial" w:hAnsi="Arial"/>
          <w:b/>
        </w:rPr>
        <w:t xml:space="preserve">Artículo 52.- </w:t>
      </w:r>
      <w:r w:rsidRPr="00DD7E1A">
        <w:t>El Municipio percibirá aprovechamientos derivados de otros conceptos no previstos en</w:t>
      </w:r>
      <w:r w:rsidRPr="00DD7E1A">
        <w:rPr>
          <w:spacing w:val="1"/>
        </w:rPr>
        <w:t xml:space="preserve"> </w:t>
      </w:r>
      <w:r w:rsidRPr="00DD7E1A">
        <w:t>los capítulos anteriores, cuyo rendimiento, ya sea en efectivo o en especie, deberá ser ingresado al</w:t>
      </w:r>
      <w:r w:rsidRPr="00DD7E1A">
        <w:rPr>
          <w:spacing w:val="1"/>
        </w:rPr>
        <w:t xml:space="preserve"> </w:t>
      </w:r>
      <w:r w:rsidRPr="00DD7E1A">
        <w:t>erario</w:t>
      </w:r>
      <w:r w:rsidRPr="00DD7E1A">
        <w:rPr>
          <w:spacing w:val="-2"/>
        </w:rPr>
        <w:t xml:space="preserve"> </w:t>
      </w:r>
      <w:r w:rsidRPr="00DD7E1A">
        <w:t>municipal,</w:t>
      </w:r>
      <w:r w:rsidRPr="00DD7E1A">
        <w:rPr>
          <w:spacing w:val="1"/>
        </w:rPr>
        <w:t xml:space="preserve"> </w:t>
      </w:r>
      <w:r w:rsidRPr="00DD7E1A">
        <w:t>expidiendo</w:t>
      </w:r>
      <w:r w:rsidRPr="00DD7E1A">
        <w:rPr>
          <w:spacing w:val="-1"/>
        </w:rPr>
        <w:t xml:space="preserve"> </w:t>
      </w:r>
      <w:r w:rsidRPr="00DD7E1A">
        <w:t>de inmediato</w:t>
      </w:r>
      <w:r w:rsidRPr="00DD7E1A">
        <w:rPr>
          <w:spacing w:val="-1"/>
        </w:rPr>
        <w:t xml:space="preserve"> </w:t>
      </w:r>
      <w:r w:rsidRPr="00DD7E1A">
        <w:t>el</w:t>
      </w:r>
      <w:r w:rsidRPr="00DD7E1A">
        <w:rPr>
          <w:spacing w:val="-2"/>
        </w:rPr>
        <w:t xml:space="preserve"> </w:t>
      </w:r>
      <w:r w:rsidRPr="00DD7E1A">
        <w:t>recibo</w:t>
      </w:r>
      <w:r w:rsidRPr="00DD7E1A">
        <w:rPr>
          <w:spacing w:val="-2"/>
        </w:rPr>
        <w:t xml:space="preserve"> </w:t>
      </w:r>
      <w:r w:rsidRPr="00DD7E1A">
        <w:t>oficial</w:t>
      </w:r>
      <w:r w:rsidRPr="00DD7E1A">
        <w:rPr>
          <w:spacing w:val="-2"/>
        </w:rPr>
        <w:t xml:space="preserve"> </w:t>
      </w:r>
      <w:r w:rsidRPr="00DD7E1A">
        <w:t>respectivo.</w:t>
      </w:r>
    </w:p>
    <w:p w14:paraId="0C6B247E" w14:textId="77777777" w:rsidR="00917E92" w:rsidRPr="00DD7E1A" w:rsidRDefault="00917E92" w:rsidP="00917E92">
      <w:pPr>
        <w:pStyle w:val="Textoindependiente"/>
      </w:pPr>
    </w:p>
    <w:p w14:paraId="05639C84" w14:textId="77777777" w:rsidR="00917E92" w:rsidRPr="00DD7E1A" w:rsidRDefault="00917E92" w:rsidP="00917E92">
      <w:pPr>
        <w:spacing w:line="362" w:lineRule="auto"/>
        <w:ind w:left="2932" w:right="3219" w:firstLine="1010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TÍTULO SÉPTIMO</w:t>
      </w:r>
      <w:r w:rsidRPr="00DD7E1A">
        <w:rPr>
          <w:rFonts w:ascii="Arial" w:hAnsi="Arial"/>
          <w:b/>
          <w:spacing w:val="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PARTICIPACIONES</w:t>
      </w:r>
      <w:r w:rsidRPr="00DD7E1A">
        <w:rPr>
          <w:rFonts w:ascii="Arial" w:hAnsi="Arial"/>
          <w:b/>
          <w:spacing w:val="-9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Y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APORTACIONES</w:t>
      </w:r>
    </w:p>
    <w:p w14:paraId="597823E8" w14:textId="77777777" w:rsidR="00917E92" w:rsidRPr="00DD7E1A" w:rsidRDefault="00917E92" w:rsidP="00917E92">
      <w:pPr>
        <w:pStyle w:val="Textoindependiente"/>
        <w:spacing w:before="7"/>
        <w:rPr>
          <w:rFonts w:ascii="Arial"/>
          <w:b/>
          <w:sz w:val="19"/>
        </w:rPr>
      </w:pPr>
    </w:p>
    <w:p w14:paraId="71065EB5" w14:textId="77777777" w:rsidR="00917E92" w:rsidRPr="00DD7E1A" w:rsidRDefault="00917E92" w:rsidP="00917E92">
      <w:pPr>
        <w:ind w:left="1989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4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ÚNICO</w:t>
      </w:r>
    </w:p>
    <w:p w14:paraId="1C6C4762" w14:textId="77777777" w:rsidR="00917E92" w:rsidRPr="00DD7E1A" w:rsidRDefault="00917E92" w:rsidP="00917E92">
      <w:pPr>
        <w:spacing w:before="116"/>
        <w:ind w:left="1487" w:right="1782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Participaciones</w:t>
      </w:r>
      <w:r w:rsidRPr="00DD7E1A">
        <w:rPr>
          <w:rFonts w:ascii="Arial"/>
          <w:b/>
          <w:spacing w:val="-3"/>
          <w:sz w:val="20"/>
        </w:rPr>
        <w:t xml:space="preserve"> </w:t>
      </w:r>
      <w:r w:rsidRPr="00DD7E1A">
        <w:rPr>
          <w:rFonts w:ascii="Arial"/>
          <w:b/>
          <w:sz w:val="20"/>
        </w:rPr>
        <w:t>Federales,</w:t>
      </w:r>
      <w:r w:rsidRPr="00DD7E1A">
        <w:rPr>
          <w:rFonts w:ascii="Arial"/>
          <w:b/>
          <w:spacing w:val="-2"/>
          <w:sz w:val="20"/>
        </w:rPr>
        <w:t xml:space="preserve"> </w:t>
      </w:r>
      <w:r w:rsidRPr="00DD7E1A">
        <w:rPr>
          <w:rFonts w:ascii="Arial"/>
          <w:b/>
          <w:sz w:val="20"/>
        </w:rPr>
        <w:t>Estatales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y Aportaciones</w:t>
      </w:r>
    </w:p>
    <w:p w14:paraId="00FB3739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29"/>
        </w:rPr>
      </w:pPr>
    </w:p>
    <w:p w14:paraId="40823729" w14:textId="77777777" w:rsidR="00917E92" w:rsidRPr="00DD7E1A" w:rsidRDefault="00917E92" w:rsidP="00917E92">
      <w:pPr>
        <w:pStyle w:val="Textoindependiente"/>
        <w:spacing w:line="360" w:lineRule="auto"/>
        <w:ind w:left="222" w:right="521"/>
        <w:jc w:val="both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1"/>
        </w:rPr>
        <w:t xml:space="preserve"> </w:t>
      </w:r>
      <w:r w:rsidRPr="00DD7E1A">
        <w:rPr>
          <w:rFonts w:ascii="Arial" w:hAnsi="Arial"/>
          <w:b/>
        </w:rPr>
        <w:t>53.</w:t>
      </w:r>
      <w:r w:rsidRPr="00DD7E1A">
        <w:t>-Son</w:t>
      </w:r>
      <w:r w:rsidRPr="00DD7E1A">
        <w:rPr>
          <w:spacing w:val="1"/>
        </w:rPr>
        <w:t xml:space="preserve"> </w:t>
      </w:r>
      <w:r w:rsidRPr="00DD7E1A">
        <w:t>participaciones</w:t>
      </w:r>
      <w:r w:rsidRPr="00DD7E1A">
        <w:rPr>
          <w:spacing w:val="1"/>
        </w:rPr>
        <w:t xml:space="preserve"> </w:t>
      </w:r>
      <w:r w:rsidRPr="00DD7E1A">
        <w:t>y</w:t>
      </w:r>
      <w:r w:rsidRPr="00DD7E1A">
        <w:rPr>
          <w:spacing w:val="1"/>
        </w:rPr>
        <w:t xml:space="preserve"> </w:t>
      </w:r>
      <w:r w:rsidRPr="00DD7E1A">
        <w:t>aportaciones,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1"/>
        </w:rPr>
        <w:t xml:space="preserve"> </w:t>
      </w:r>
      <w:r w:rsidRPr="00DD7E1A">
        <w:t>ingresos</w:t>
      </w:r>
      <w:r w:rsidRPr="00DD7E1A">
        <w:rPr>
          <w:spacing w:val="1"/>
        </w:rPr>
        <w:t xml:space="preserve"> </w:t>
      </w:r>
      <w:r w:rsidRPr="00DD7E1A">
        <w:t>provenientes</w:t>
      </w:r>
      <w:r w:rsidRPr="00DD7E1A">
        <w:rPr>
          <w:spacing w:val="1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contribuciones</w:t>
      </w:r>
      <w:r w:rsidRPr="00DD7E1A">
        <w:rPr>
          <w:spacing w:val="1"/>
        </w:rPr>
        <w:t xml:space="preserve"> </w:t>
      </w:r>
      <w:r w:rsidRPr="00DD7E1A">
        <w:t>y</w:t>
      </w:r>
      <w:r w:rsidRPr="00DD7E1A">
        <w:rPr>
          <w:spacing w:val="1"/>
        </w:rPr>
        <w:t xml:space="preserve"> </w:t>
      </w:r>
      <w:r w:rsidRPr="00DD7E1A">
        <w:t>aprovechamientos federales o estatales que tienen derecho a percibir los Municipios, en virtud de los</w:t>
      </w:r>
      <w:r w:rsidRPr="00DD7E1A">
        <w:rPr>
          <w:spacing w:val="1"/>
        </w:rPr>
        <w:t xml:space="preserve"> </w:t>
      </w:r>
      <w:r w:rsidRPr="00DD7E1A">
        <w:t>convenios de adhesión al Sistema Nacional de Coordinación Fiscal, celebrados entre el Estado y la</w:t>
      </w:r>
      <w:r w:rsidRPr="00DD7E1A">
        <w:rPr>
          <w:spacing w:val="1"/>
        </w:rPr>
        <w:t xml:space="preserve"> </w:t>
      </w:r>
      <w:r w:rsidRPr="00DD7E1A">
        <w:t>Federación o de las Leyes fiscales relativas y conforme a las normas que establezcan y regulen su</w:t>
      </w:r>
      <w:r w:rsidRPr="00DD7E1A">
        <w:rPr>
          <w:spacing w:val="1"/>
        </w:rPr>
        <w:t xml:space="preserve"> </w:t>
      </w:r>
      <w:r w:rsidRPr="00DD7E1A">
        <w:t>distribución.</w:t>
      </w:r>
    </w:p>
    <w:p w14:paraId="5E8AF53D" w14:textId="77777777" w:rsidR="00917E92" w:rsidRPr="00DD7E1A" w:rsidRDefault="00917E92" w:rsidP="00917E92">
      <w:pPr>
        <w:pStyle w:val="Textoindependiente"/>
        <w:spacing w:before="4"/>
        <w:rPr>
          <w:sz w:val="30"/>
        </w:rPr>
      </w:pPr>
    </w:p>
    <w:p w14:paraId="13EF0632" w14:textId="77777777" w:rsidR="00917E92" w:rsidRPr="00DD7E1A" w:rsidRDefault="00917E92" w:rsidP="00917E92">
      <w:pPr>
        <w:pStyle w:val="Textoindependiente"/>
        <w:spacing w:line="360" w:lineRule="auto"/>
        <w:ind w:left="222" w:right="515"/>
        <w:jc w:val="both"/>
      </w:pPr>
      <w:r w:rsidRPr="00DD7E1A">
        <w:t>La Hacienda Pública Municipal percibirá las participaciones estatales y federales, determinadas en los</w:t>
      </w:r>
      <w:r w:rsidRPr="00DD7E1A">
        <w:rPr>
          <w:spacing w:val="1"/>
        </w:rPr>
        <w:t xml:space="preserve"> </w:t>
      </w:r>
      <w:r w:rsidRPr="00DD7E1A">
        <w:t>convenios</w:t>
      </w:r>
      <w:r w:rsidRPr="00DD7E1A">
        <w:rPr>
          <w:spacing w:val="-1"/>
        </w:rPr>
        <w:t xml:space="preserve"> </w:t>
      </w:r>
      <w:r w:rsidRPr="00DD7E1A">
        <w:t>relativos</w:t>
      </w:r>
      <w:r w:rsidRPr="00DD7E1A">
        <w:rPr>
          <w:spacing w:val="3"/>
        </w:rPr>
        <w:t xml:space="preserve"> </w:t>
      </w:r>
      <w:r w:rsidRPr="00DD7E1A">
        <w:t>y</w:t>
      </w:r>
      <w:r w:rsidRPr="00DD7E1A">
        <w:rPr>
          <w:spacing w:val="-4"/>
        </w:rPr>
        <w:t xml:space="preserve"> </w:t>
      </w:r>
      <w:r w:rsidRPr="00DD7E1A">
        <w:t>en la</w:t>
      </w:r>
      <w:r w:rsidRPr="00DD7E1A">
        <w:rPr>
          <w:spacing w:val="3"/>
        </w:rPr>
        <w:t xml:space="preserve"> </w:t>
      </w:r>
      <w:r w:rsidRPr="00DD7E1A">
        <w:t>Ley</w:t>
      </w:r>
      <w:r w:rsidRPr="00DD7E1A">
        <w:rPr>
          <w:spacing w:val="-3"/>
        </w:rPr>
        <w:t xml:space="preserve"> </w:t>
      </w:r>
      <w:r w:rsidRPr="00DD7E1A">
        <w:t>de</w:t>
      </w:r>
      <w:r w:rsidRPr="00DD7E1A">
        <w:rPr>
          <w:spacing w:val="1"/>
        </w:rPr>
        <w:t xml:space="preserve"> </w:t>
      </w:r>
      <w:r w:rsidRPr="00DD7E1A">
        <w:t>Coordinación Fiscal del Estado</w:t>
      </w:r>
      <w:r w:rsidRPr="00DD7E1A">
        <w:rPr>
          <w:spacing w:val="-1"/>
        </w:rPr>
        <w:t xml:space="preserve"> </w:t>
      </w:r>
      <w:r w:rsidRPr="00DD7E1A">
        <w:t>de Yucatán.</w:t>
      </w:r>
    </w:p>
    <w:p w14:paraId="53CD6841" w14:textId="77777777" w:rsidR="00917E92" w:rsidRPr="00DD7E1A" w:rsidRDefault="00917E92" w:rsidP="00917E92">
      <w:pPr>
        <w:pStyle w:val="Textoindependiente"/>
        <w:spacing w:before="8"/>
        <w:rPr>
          <w:sz w:val="29"/>
        </w:rPr>
      </w:pPr>
    </w:p>
    <w:p w14:paraId="0A257962" w14:textId="77777777" w:rsidR="00917E92" w:rsidRPr="00DD7E1A" w:rsidRDefault="00917E92" w:rsidP="00917E92">
      <w:pPr>
        <w:spacing w:before="1" w:line="360" w:lineRule="auto"/>
        <w:ind w:left="3249" w:right="3542" w:firstLine="715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TÍTULO OCTAVO</w:t>
      </w:r>
      <w:r w:rsidRPr="00DD7E1A">
        <w:rPr>
          <w:rFonts w:ascii="Arial" w:hAnsi="Arial"/>
          <w:b/>
          <w:spacing w:val="1"/>
          <w:sz w:val="20"/>
        </w:rPr>
        <w:t xml:space="preserve"> </w:t>
      </w:r>
      <w:r w:rsidRPr="00DD7E1A">
        <w:rPr>
          <w:rFonts w:ascii="Arial" w:hAnsi="Arial"/>
          <w:b/>
          <w:spacing w:val="-1"/>
          <w:sz w:val="20"/>
        </w:rPr>
        <w:t>INGRESOS</w:t>
      </w:r>
      <w:r w:rsidRPr="00DD7E1A">
        <w:rPr>
          <w:rFonts w:ascii="Arial" w:hAnsi="Arial"/>
          <w:b/>
          <w:spacing w:val="-10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EXTRAORDINARIOS</w:t>
      </w:r>
    </w:p>
    <w:p w14:paraId="5AAE4A10" w14:textId="77777777" w:rsidR="00917E92" w:rsidRPr="00DD7E1A" w:rsidRDefault="00917E92" w:rsidP="00917E92">
      <w:pPr>
        <w:pStyle w:val="Textoindependiente"/>
        <w:spacing w:before="10"/>
        <w:rPr>
          <w:rFonts w:ascii="Arial"/>
          <w:b/>
          <w:sz w:val="29"/>
        </w:rPr>
      </w:pPr>
    </w:p>
    <w:p w14:paraId="6B5C411E" w14:textId="77777777" w:rsidR="00917E92" w:rsidRPr="00DD7E1A" w:rsidRDefault="00917E92" w:rsidP="00917E92">
      <w:pPr>
        <w:ind w:left="1989" w:right="2286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CAPÍTULO</w:t>
      </w:r>
      <w:r w:rsidRPr="00DD7E1A">
        <w:rPr>
          <w:rFonts w:ascii="Arial" w:hAnsi="Arial"/>
          <w:b/>
          <w:spacing w:val="-4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ÚNICO</w:t>
      </w:r>
    </w:p>
    <w:p w14:paraId="4D3B1F06" w14:textId="77777777" w:rsidR="00917E92" w:rsidRPr="00DD7E1A" w:rsidRDefault="00917E92" w:rsidP="00917E92">
      <w:pPr>
        <w:spacing w:before="116"/>
        <w:ind w:left="452" w:right="753"/>
        <w:jc w:val="center"/>
        <w:rPr>
          <w:rFonts w:ascii="Arial" w:hAnsi="Arial"/>
          <w:b/>
          <w:sz w:val="20"/>
        </w:rPr>
      </w:pPr>
      <w:r w:rsidRPr="00DD7E1A">
        <w:rPr>
          <w:rFonts w:ascii="Arial" w:hAnsi="Arial"/>
          <w:b/>
          <w:sz w:val="20"/>
        </w:rPr>
        <w:t>De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los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Empréstitos, Subsidios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y</w:t>
      </w:r>
      <w:r w:rsidRPr="00DD7E1A">
        <w:rPr>
          <w:rFonts w:ascii="Arial" w:hAnsi="Arial"/>
          <w:b/>
          <w:spacing w:val="-5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los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Provenientes</w:t>
      </w:r>
      <w:r w:rsidRPr="00DD7E1A">
        <w:rPr>
          <w:rFonts w:ascii="Arial" w:hAnsi="Arial"/>
          <w:b/>
          <w:spacing w:val="-1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del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Estado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o</w:t>
      </w:r>
      <w:r w:rsidRPr="00DD7E1A">
        <w:rPr>
          <w:rFonts w:ascii="Arial" w:hAnsi="Arial"/>
          <w:b/>
          <w:spacing w:val="-3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la</w:t>
      </w:r>
      <w:r w:rsidRPr="00DD7E1A">
        <w:rPr>
          <w:rFonts w:ascii="Arial" w:hAnsi="Arial"/>
          <w:b/>
          <w:spacing w:val="-2"/>
          <w:sz w:val="20"/>
        </w:rPr>
        <w:t xml:space="preserve"> </w:t>
      </w:r>
      <w:r w:rsidRPr="00DD7E1A">
        <w:rPr>
          <w:rFonts w:ascii="Arial" w:hAnsi="Arial"/>
          <w:b/>
          <w:sz w:val="20"/>
        </w:rPr>
        <w:t>Federación</w:t>
      </w:r>
    </w:p>
    <w:p w14:paraId="7021FE12" w14:textId="77777777" w:rsidR="00917E92" w:rsidRPr="00DD7E1A" w:rsidRDefault="00917E92" w:rsidP="00917E92">
      <w:pPr>
        <w:pStyle w:val="Textoindependiente"/>
        <w:rPr>
          <w:rFonts w:ascii="Arial"/>
          <w:b/>
          <w:sz w:val="22"/>
        </w:rPr>
      </w:pPr>
    </w:p>
    <w:p w14:paraId="631CF106" w14:textId="77777777" w:rsidR="00917E92" w:rsidRPr="00DD7E1A" w:rsidRDefault="00917E92" w:rsidP="00917E92">
      <w:pPr>
        <w:pStyle w:val="Textoindependiente"/>
        <w:spacing w:before="1"/>
        <w:rPr>
          <w:rFonts w:ascii="Arial"/>
          <w:b/>
          <w:sz w:val="18"/>
        </w:rPr>
      </w:pPr>
    </w:p>
    <w:p w14:paraId="68575004" w14:textId="77777777" w:rsidR="00917E92" w:rsidRPr="00DD7E1A" w:rsidRDefault="00917E92" w:rsidP="00917E92">
      <w:pPr>
        <w:pStyle w:val="Textoindependiente"/>
        <w:spacing w:line="360" w:lineRule="auto"/>
        <w:ind w:left="222" w:right="518"/>
        <w:jc w:val="both"/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1"/>
        </w:rPr>
        <w:t xml:space="preserve"> </w:t>
      </w:r>
      <w:r w:rsidRPr="00DD7E1A">
        <w:rPr>
          <w:rFonts w:ascii="Arial" w:hAnsi="Arial"/>
          <w:b/>
        </w:rPr>
        <w:t>54.-</w:t>
      </w:r>
      <w:r w:rsidRPr="00DD7E1A">
        <w:rPr>
          <w:rFonts w:ascii="Arial" w:hAnsi="Arial"/>
          <w:b/>
          <w:spacing w:val="1"/>
        </w:rPr>
        <w:t xml:space="preserve"> </w:t>
      </w:r>
      <w:r w:rsidRPr="00DD7E1A">
        <w:t>Son</w:t>
      </w:r>
      <w:r w:rsidRPr="00DD7E1A">
        <w:rPr>
          <w:spacing w:val="1"/>
        </w:rPr>
        <w:t xml:space="preserve"> </w:t>
      </w:r>
      <w:r w:rsidRPr="00DD7E1A">
        <w:t>ingresos</w:t>
      </w:r>
      <w:r w:rsidRPr="00DD7E1A">
        <w:rPr>
          <w:spacing w:val="1"/>
        </w:rPr>
        <w:t xml:space="preserve"> </w:t>
      </w:r>
      <w:r w:rsidRPr="00DD7E1A">
        <w:t>extraordinarios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1"/>
        </w:rPr>
        <w:t xml:space="preserve"> </w:t>
      </w:r>
      <w:r w:rsidRPr="00DD7E1A">
        <w:t>empréstitos,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1"/>
        </w:rPr>
        <w:t xml:space="preserve"> </w:t>
      </w:r>
      <w:r w:rsidRPr="00DD7E1A">
        <w:t>subsidios</w:t>
      </w:r>
      <w:r w:rsidRPr="00DD7E1A">
        <w:rPr>
          <w:spacing w:val="1"/>
        </w:rPr>
        <w:t xml:space="preserve"> </w:t>
      </w:r>
      <w:r w:rsidRPr="00DD7E1A">
        <w:t>y</w:t>
      </w:r>
      <w:r w:rsidRPr="00DD7E1A">
        <w:rPr>
          <w:spacing w:val="1"/>
        </w:rPr>
        <w:t xml:space="preserve"> </w:t>
      </w:r>
      <w:r w:rsidRPr="00DD7E1A">
        <w:t>los</w:t>
      </w:r>
      <w:r w:rsidRPr="00DD7E1A">
        <w:rPr>
          <w:spacing w:val="1"/>
        </w:rPr>
        <w:t xml:space="preserve"> </w:t>
      </w:r>
      <w:r w:rsidRPr="00DD7E1A">
        <w:t>decretados</w:t>
      </w:r>
      <w:r w:rsidRPr="00DD7E1A">
        <w:rPr>
          <w:spacing w:val="1"/>
        </w:rPr>
        <w:t xml:space="preserve"> </w:t>
      </w:r>
      <w:r w:rsidRPr="00DD7E1A">
        <w:t>excepcionalmente por el Congreso del Estado, o cuando los reciba de la Federación o del Estado, por</w:t>
      </w:r>
      <w:r w:rsidRPr="00DD7E1A">
        <w:rPr>
          <w:spacing w:val="1"/>
        </w:rPr>
        <w:t xml:space="preserve"> </w:t>
      </w:r>
      <w:r w:rsidRPr="00DD7E1A">
        <w:t>Conceptos</w:t>
      </w:r>
      <w:r w:rsidRPr="00DD7E1A">
        <w:rPr>
          <w:spacing w:val="-1"/>
        </w:rPr>
        <w:t xml:space="preserve"> </w:t>
      </w:r>
      <w:r w:rsidRPr="00DD7E1A">
        <w:t>diferentes a</w:t>
      </w:r>
      <w:r w:rsidRPr="00DD7E1A">
        <w:rPr>
          <w:spacing w:val="1"/>
        </w:rPr>
        <w:t xml:space="preserve"> </w:t>
      </w:r>
      <w:r w:rsidRPr="00DD7E1A">
        <w:t>Participaciones o</w:t>
      </w:r>
      <w:r w:rsidRPr="00DD7E1A">
        <w:rPr>
          <w:spacing w:val="1"/>
        </w:rPr>
        <w:t xml:space="preserve"> </w:t>
      </w:r>
      <w:r w:rsidRPr="00DD7E1A">
        <w:t>Aportaciones.</w:t>
      </w:r>
    </w:p>
    <w:p w14:paraId="78A58550" w14:textId="77777777" w:rsidR="00917E92" w:rsidRPr="00DD7E1A" w:rsidRDefault="00917E92" w:rsidP="00917E92">
      <w:pPr>
        <w:pStyle w:val="Textoindependiente"/>
        <w:spacing w:before="10"/>
        <w:rPr>
          <w:sz w:val="29"/>
        </w:rPr>
      </w:pPr>
    </w:p>
    <w:p w14:paraId="00F8426E" w14:textId="77777777" w:rsidR="00917E92" w:rsidRPr="00DD7E1A" w:rsidRDefault="00917E92" w:rsidP="00917E92">
      <w:pPr>
        <w:ind w:left="1988" w:right="2286"/>
        <w:jc w:val="center"/>
        <w:rPr>
          <w:rFonts w:ascii="Arial"/>
          <w:b/>
          <w:sz w:val="20"/>
        </w:rPr>
      </w:pPr>
      <w:r w:rsidRPr="00DD7E1A">
        <w:rPr>
          <w:rFonts w:ascii="Arial"/>
          <w:b/>
          <w:sz w:val="20"/>
        </w:rPr>
        <w:t>T</w:t>
      </w:r>
      <w:r w:rsidRPr="00DD7E1A">
        <w:rPr>
          <w:rFonts w:ascii="Arial"/>
          <w:b/>
          <w:spacing w:val="1"/>
          <w:sz w:val="20"/>
        </w:rPr>
        <w:t xml:space="preserve"> </w:t>
      </w:r>
      <w:r w:rsidRPr="00DD7E1A">
        <w:rPr>
          <w:rFonts w:ascii="Arial"/>
          <w:b/>
          <w:sz w:val="20"/>
        </w:rPr>
        <w:t>r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a</w:t>
      </w:r>
      <w:r w:rsidRPr="00DD7E1A">
        <w:rPr>
          <w:rFonts w:ascii="Arial"/>
          <w:b/>
          <w:spacing w:val="-2"/>
          <w:sz w:val="20"/>
        </w:rPr>
        <w:t xml:space="preserve"> </w:t>
      </w:r>
      <w:r w:rsidRPr="00DD7E1A">
        <w:rPr>
          <w:rFonts w:ascii="Arial"/>
          <w:b/>
          <w:sz w:val="20"/>
        </w:rPr>
        <w:t>s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i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t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o</w:t>
      </w:r>
      <w:r w:rsidRPr="00DD7E1A">
        <w:rPr>
          <w:rFonts w:ascii="Arial"/>
          <w:b/>
          <w:spacing w:val="-1"/>
          <w:sz w:val="20"/>
        </w:rPr>
        <w:t xml:space="preserve"> </w:t>
      </w:r>
      <w:r w:rsidRPr="00DD7E1A">
        <w:rPr>
          <w:rFonts w:ascii="Arial"/>
          <w:b/>
          <w:sz w:val="20"/>
        </w:rPr>
        <w:t>r</w:t>
      </w:r>
      <w:r w:rsidRPr="00DD7E1A">
        <w:rPr>
          <w:rFonts w:ascii="Arial"/>
          <w:b/>
          <w:spacing w:val="1"/>
          <w:sz w:val="20"/>
        </w:rPr>
        <w:t xml:space="preserve"> </w:t>
      </w:r>
      <w:r w:rsidRPr="00DD7E1A">
        <w:rPr>
          <w:rFonts w:ascii="Arial"/>
          <w:b/>
          <w:sz w:val="20"/>
        </w:rPr>
        <w:t>i</w:t>
      </w:r>
      <w:r w:rsidRPr="00DD7E1A">
        <w:rPr>
          <w:rFonts w:ascii="Arial"/>
          <w:b/>
          <w:spacing w:val="-2"/>
          <w:sz w:val="20"/>
        </w:rPr>
        <w:t xml:space="preserve"> </w:t>
      </w:r>
      <w:r w:rsidRPr="00DD7E1A">
        <w:rPr>
          <w:rFonts w:ascii="Arial"/>
          <w:b/>
          <w:sz w:val="20"/>
        </w:rPr>
        <w:t>o</w:t>
      </w:r>
    </w:p>
    <w:p w14:paraId="4F192CE2" w14:textId="77777777" w:rsidR="00917E92" w:rsidRPr="00DD7E1A" w:rsidRDefault="00917E92" w:rsidP="00917E92">
      <w:pPr>
        <w:pStyle w:val="Textoindependiente"/>
        <w:rPr>
          <w:rFonts w:ascii="Arial"/>
          <w:b/>
          <w:sz w:val="22"/>
        </w:rPr>
      </w:pPr>
    </w:p>
    <w:p w14:paraId="0AC8C055" w14:textId="463A8BC3" w:rsidR="00917E92" w:rsidRPr="00DD7E1A" w:rsidRDefault="00917E92" w:rsidP="00DD7E1A">
      <w:pPr>
        <w:pStyle w:val="Textoindependiente"/>
        <w:jc w:val="both"/>
        <w:sectPr w:rsidR="00917E92" w:rsidRPr="00DD7E1A">
          <w:pgSz w:w="12240" w:h="15840"/>
          <w:pgMar w:top="1940" w:right="900" w:bottom="1180" w:left="1480" w:header="963" w:footer="998" w:gutter="0"/>
          <w:cols w:space="720"/>
        </w:sectPr>
      </w:pPr>
      <w:r w:rsidRPr="00DD7E1A">
        <w:rPr>
          <w:rFonts w:ascii="Arial" w:hAnsi="Arial"/>
          <w:b/>
        </w:rPr>
        <w:t>Artículo</w:t>
      </w:r>
      <w:r w:rsidRPr="00DD7E1A">
        <w:rPr>
          <w:rFonts w:ascii="Arial" w:hAnsi="Arial"/>
          <w:b/>
          <w:spacing w:val="23"/>
        </w:rPr>
        <w:t xml:space="preserve"> </w:t>
      </w:r>
      <w:r w:rsidRPr="00DD7E1A">
        <w:rPr>
          <w:rFonts w:ascii="Arial" w:hAnsi="Arial"/>
          <w:b/>
        </w:rPr>
        <w:t>Único.</w:t>
      </w:r>
      <w:r w:rsidRPr="00DD7E1A">
        <w:rPr>
          <w:rFonts w:ascii="Arial" w:hAnsi="Arial"/>
          <w:b/>
          <w:spacing w:val="23"/>
        </w:rPr>
        <w:t xml:space="preserve"> </w:t>
      </w:r>
      <w:r w:rsidRPr="00DD7E1A">
        <w:t>Para</w:t>
      </w:r>
      <w:r w:rsidRPr="00DD7E1A">
        <w:rPr>
          <w:spacing w:val="21"/>
        </w:rPr>
        <w:t xml:space="preserve"> </w:t>
      </w:r>
      <w:r w:rsidRPr="00DD7E1A">
        <w:t>poder</w:t>
      </w:r>
      <w:r w:rsidRPr="00DD7E1A">
        <w:rPr>
          <w:spacing w:val="22"/>
        </w:rPr>
        <w:t xml:space="preserve"> </w:t>
      </w:r>
      <w:r w:rsidRPr="00DD7E1A">
        <w:t>percibir</w:t>
      </w:r>
      <w:r w:rsidRPr="00DD7E1A">
        <w:rPr>
          <w:spacing w:val="23"/>
        </w:rPr>
        <w:t xml:space="preserve"> </w:t>
      </w:r>
      <w:r w:rsidRPr="00DD7E1A">
        <w:t>aprovechamientos</w:t>
      </w:r>
      <w:r w:rsidRPr="00DD7E1A">
        <w:rPr>
          <w:spacing w:val="21"/>
        </w:rPr>
        <w:t xml:space="preserve"> </w:t>
      </w:r>
      <w:r w:rsidRPr="00DD7E1A">
        <w:t>vía</w:t>
      </w:r>
      <w:r w:rsidRPr="00DD7E1A">
        <w:rPr>
          <w:spacing w:val="22"/>
        </w:rPr>
        <w:t xml:space="preserve"> </w:t>
      </w:r>
      <w:r w:rsidRPr="00DD7E1A">
        <w:t>infracciones</w:t>
      </w:r>
      <w:r w:rsidRPr="00DD7E1A">
        <w:rPr>
          <w:spacing w:val="23"/>
        </w:rPr>
        <w:t xml:space="preserve"> </w:t>
      </w:r>
      <w:r w:rsidRPr="00DD7E1A">
        <w:t>por</w:t>
      </w:r>
      <w:r w:rsidRPr="00DD7E1A">
        <w:rPr>
          <w:spacing w:val="22"/>
        </w:rPr>
        <w:t xml:space="preserve"> </w:t>
      </w:r>
      <w:r w:rsidRPr="00DD7E1A">
        <w:t>faltas</w:t>
      </w:r>
      <w:r w:rsidRPr="00DD7E1A">
        <w:rPr>
          <w:spacing w:val="21"/>
        </w:rPr>
        <w:t xml:space="preserve"> </w:t>
      </w:r>
      <w:r w:rsidRPr="00DD7E1A">
        <w:t>administrativas,</w:t>
      </w:r>
      <w:r w:rsidRPr="00DD7E1A">
        <w:rPr>
          <w:spacing w:val="20"/>
        </w:rPr>
        <w:t xml:space="preserve"> </w:t>
      </w:r>
      <w:r w:rsidRPr="00DD7E1A">
        <w:t>el</w:t>
      </w:r>
    </w:p>
    <w:p w14:paraId="080582F3" w14:textId="77777777" w:rsidR="00917E92" w:rsidRDefault="00917E92" w:rsidP="00DD7E1A">
      <w:pPr>
        <w:pStyle w:val="Textoindependiente"/>
        <w:spacing w:before="93" w:line="360" w:lineRule="auto"/>
        <w:ind w:right="524"/>
        <w:jc w:val="both"/>
      </w:pPr>
      <w:r w:rsidRPr="00DD7E1A">
        <w:lastRenderedPageBreak/>
        <w:t>Ayuntamiento deberá contar con los reglamentos municipales respectivos, los que establecerán los</w:t>
      </w:r>
      <w:r w:rsidRPr="00DD7E1A">
        <w:rPr>
          <w:spacing w:val="1"/>
        </w:rPr>
        <w:t xml:space="preserve"> </w:t>
      </w:r>
      <w:r w:rsidRPr="00DD7E1A">
        <w:t>montos</w:t>
      </w:r>
      <w:r w:rsidRPr="00DD7E1A">
        <w:rPr>
          <w:spacing w:val="-1"/>
        </w:rPr>
        <w:t xml:space="preserve"> </w:t>
      </w:r>
      <w:r w:rsidRPr="00DD7E1A">
        <w:t>de</w:t>
      </w:r>
      <w:r w:rsidRPr="00DD7E1A">
        <w:rPr>
          <w:spacing w:val="-1"/>
        </w:rPr>
        <w:t xml:space="preserve"> </w:t>
      </w:r>
      <w:r w:rsidRPr="00DD7E1A">
        <w:t>las sanciones correspondientes.</w:t>
      </w:r>
    </w:p>
    <w:p w14:paraId="567D4D90" w14:textId="77777777" w:rsidR="00917E92" w:rsidRDefault="00917E92" w:rsidP="00843705">
      <w:pPr>
        <w:rPr>
          <w:sz w:val="20"/>
          <w:szCs w:val="20"/>
        </w:rPr>
      </w:pPr>
    </w:p>
    <w:p w14:paraId="4D691C99" w14:textId="77777777" w:rsidR="00917E92" w:rsidRDefault="00917E92" w:rsidP="00843705">
      <w:pPr>
        <w:jc w:val="both"/>
      </w:pPr>
    </w:p>
    <w:sectPr w:rsidR="00917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5912"/>
    <w:multiLevelType w:val="hybridMultilevel"/>
    <w:tmpl w:val="C1D24710"/>
    <w:lvl w:ilvl="0" w:tplc="B29CAC7C">
      <w:start w:val="1"/>
      <w:numFmt w:val="lowerLetter"/>
      <w:lvlText w:val="%1)"/>
      <w:lvlJc w:val="left"/>
      <w:pPr>
        <w:ind w:left="80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28" w:hanging="360"/>
      </w:pPr>
    </w:lvl>
    <w:lvl w:ilvl="2" w:tplc="080A001B" w:tentative="1">
      <w:start w:val="1"/>
      <w:numFmt w:val="lowerRoman"/>
      <w:lvlText w:val="%3."/>
      <w:lvlJc w:val="right"/>
      <w:pPr>
        <w:ind w:left="2248" w:hanging="180"/>
      </w:pPr>
    </w:lvl>
    <w:lvl w:ilvl="3" w:tplc="080A000F" w:tentative="1">
      <w:start w:val="1"/>
      <w:numFmt w:val="decimal"/>
      <w:lvlText w:val="%4."/>
      <w:lvlJc w:val="left"/>
      <w:pPr>
        <w:ind w:left="2968" w:hanging="360"/>
      </w:pPr>
    </w:lvl>
    <w:lvl w:ilvl="4" w:tplc="080A0019" w:tentative="1">
      <w:start w:val="1"/>
      <w:numFmt w:val="lowerLetter"/>
      <w:lvlText w:val="%5."/>
      <w:lvlJc w:val="left"/>
      <w:pPr>
        <w:ind w:left="3688" w:hanging="360"/>
      </w:pPr>
    </w:lvl>
    <w:lvl w:ilvl="5" w:tplc="080A001B" w:tentative="1">
      <w:start w:val="1"/>
      <w:numFmt w:val="lowerRoman"/>
      <w:lvlText w:val="%6."/>
      <w:lvlJc w:val="right"/>
      <w:pPr>
        <w:ind w:left="4408" w:hanging="180"/>
      </w:pPr>
    </w:lvl>
    <w:lvl w:ilvl="6" w:tplc="080A000F" w:tentative="1">
      <w:start w:val="1"/>
      <w:numFmt w:val="decimal"/>
      <w:lvlText w:val="%7."/>
      <w:lvlJc w:val="left"/>
      <w:pPr>
        <w:ind w:left="5128" w:hanging="360"/>
      </w:pPr>
    </w:lvl>
    <w:lvl w:ilvl="7" w:tplc="080A0019" w:tentative="1">
      <w:start w:val="1"/>
      <w:numFmt w:val="lowerLetter"/>
      <w:lvlText w:val="%8."/>
      <w:lvlJc w:val="left"/>
      <w:pPr>
        <w:ind w:left="5848" w:hanging="360"/>
      </w:pPr>
    </w:lvl>
    <w:lvl w:ilvl="8" w:tplc="080A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58B026AA"/>
    <w:multiLevelType w:val="hybridMultilevel"/>
    <w:tmpl w:val="23582B72"/>
    <w:lvl w:ilvl="0" w:tplc="12B0469C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58CEF9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28CA19D0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A5067A9E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4" w:tplc="A66C149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5" w:tplc="753869C2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95D4822C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37342C06">
      <w:numFmt w:val="bullet"/>
      <w:lvlText w:val="•"/>
      <w:lvlJc w:val="left"/>
      <w:pPr>
        <w:ind w:left="7400" w:hanging="360"/>
      </w:pPr>
      <w:rPr>
        <w:rFonts w:hint="default"/>
        <w:lang w:val="es-ES" w:eastAsia="en-US" w:bidi="ar-SA"/>
      </w:rPr>
    </w:lvl>
    <w:lvl w:ilvl="8" w:tplc="393C31F4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AB138E6"/>
    <w:multiLevelType w:val="hybridMultilevel"/>
    <w:tmpl w:val="0310FCA2"/>
    <w:lvl w:ilvl="0" w:tplc="82C442D2">
      <w:start w:val="93"/>
      <w:numFmt w:val="decimal"/>
      <w:lvlText w:val="%1."/>
      <w:lvlJc w:val="left"/>
      <w:pPr>
        <w:ind w:left="222" w:hanging="35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5B2B8E6">
      <w:start w:val="1"/>
      <w:numFmt w:val="lowerLetter"/>
      <w:lvlText w:val="%2)"/>
      <w:lvlJc w:val="left"/>
      <w:pPr>
        <w:ind w:left="553" w:hanging="238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2" w:tplc="D6AAC960">
      <w:numFmt w:val="bullet"/>
      <w:lvlText w:val="•"/>
      <w:lvlJc w:val="left"/>
      <w:pPr>
        <w:ind w:left="1593" w:hanging="238"/>
      </w:pPr>
      <w:rPr>
        <w:rFonts w:hint="default"/>
        <w:lang w:val="es-ES" w:eastAsia="en-US" w:bidi="ar-SA"/>
      </w:rPr>
    </w:lvl>
    <w:lvl w:ilvl="3" w:tplc="0DE2D992">
      <w:numFmt w:val="bullet"/>
      <w:lvlText w:val="•"/>
      <w:lvlJc w:val="left"/>
      <w:pPr>
        <w:ind w:left="2626" w:hanging="238"/>
      </w:pPr>
      <w:rPr>
        <w:rFonts w:hint="default"/>
        <w:lang w:val="es-ES" w:eastAsia="en-US" w:bidi="ar-SA"/>
      </w:rPr>
    </w:lvl>
    <w:lvl w:ilvl="4" w:tplc="6CD8FDFA">
      <w:numFmt w:val="bullet"/>
      <w:lvlText w:val="•"/>
      <w:lvlJc w:val="left"/>
      <w:pPr>
        <w:ind w:left="3660" w:hanging="238"/>
      </w:pPr>
      <w:rPr>
        <w:rFonts w:hint="default"/>
        <w:lang w:val="es-ES" w:eastAsia="en-US" w:bidi="ar-SA"/>
      </w:rPr>
    </w:lvl>
    <w:lvl w:ilvl="5" w:tplc="1F9C15AA">
      <w:numFmt w:val="bullet"/>
      <w:lvlText w:val="•"/>
      <w:lvlJc w:val="left"/>
      <w:pPr>
        <w:ind w:left="4693" w:hanging="238"/>
      </w:pPr>
      <w:rPr>
        <w:rFonts w:hint="default"/>
        <w:lang w:val="es-ES" w:eastAsia="en-US" w:bidi="ar-SA"/>
      </w:rPr>
    </w:lvl>
    <w:lvl w:ilvl="6" w:tplc="867CE692">
      <w:numFmt w:val="bullet"/>
      <w:lvlText w:val="•"/>
      <w:lvlJc w:val="left"/>
      <w:pPr>
        <w:ind w:left="5726" w:hanging="238"/>
      </w:pPr>
      <w:rPr>
        <w:rFonts w:hint="default"/>
        <w:lang w:val="es-ES" w:eastAsia="en-US" w:bidi="ar-SA"/>
      </w:rPr>
    </w:lvl>
    <w:lvl w:ilvl="7" w:tplc="F542A2DE">
      <w:numFmt w:val="bullet"/>
      <w:lvlText w:val="•"/>
      <w:lvlJc w:val="left"/>
      <w:pPr>
        <w:ind w:left="6760" w:hanging="238"/>
      </w:pPr>
      <w:rPr>
        <w:rFonts w:hint="default"/>
        <w:lang w:val="es-ES" w:eastAsia="en-US" w:bidi="ar-SA"/>
      </w:rPr>
    </w:lvl>
    <w:lvl w:ilvl="8" w:tplc="BC6851EE">
      <w:numFmt w:val="bullet"/>
      <w:lvlText w:val="•"/>
      <w:lvlJc w:val="left"/>
      <w:pPr>
        <w:ind w:left="7793" w:hanging="23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92"/>
    <w:rsid w:val="00082B14"/>
    <w:rsid w:val="000B1DCA"/>
    <w:rsid w:val="000E726A"/>
    <w:rsid w:val="001A3218"/>
    <w:rsid w:val="001D1A68"/>
    <w:rsid w:val="001F232B"/>
    <w:rsid w:val="00203DB2"/>
    <w:rsid w:val="003270A8"/>
    <w:rsid w:val="00391AA2"/>
    <w:rsid w:val="003B3DB6"/>
    <w:rsid w:val="003C6285"/>
    <w:rsid w:val="00521C14"/>
    <w:rsid w:val="0052400A"/>
    <w:rsid w:val="00533221"/>
    <w:rsid w:val="00543222"/>
    <w:rsid w:val="00561866"/>
    <w:rsid w:val="0058116A"/>
    <w:rsid w:val="005962EF"/>
    <w:rsid w:val="005B3173"/>
    <w:rsid w:val="00616B29"/>
    <w:rsid w:val="00626F4B"/>
    <w:rsid w:val="00643495"/>
    <w:rsid w:val="006F084C"/>
    <w:rsid w:val="006F7FC0"/>
    <w:rsid w:val="00736E96"/>
    <w:rsid w:val="00754C1E"/>
    <w:rsid w:val="007D2225"/>
    <w:rsid w:val="007E6DD7"/>
    <w:rsid w:val="00843705"/>
    <w:rsid w:val="008640BE"/>
    <w:rsid w:val="00892854"/>
    <w:rsid w:val="008E34B8"/>
    <w:rsid w:val="008F6691"/>
    <w:rsid w:val="0091231E"/>
    <w:rsid w:val="0091623C"/>
    <w:rsid w:val="00917E92"/>
    <w:rsid w:val="0096075F"/>
    <w:rsid w:val="009A7A4B"/>
    <w:rsid w:val="009E6DA3"/>
    <w:rsid w:val="00A024D4"/>
    <w:rsid w:val="00A17D80"/>
    <w:rsid w:val="00A21B35"/>
    <w:rsid w:val="00AC5BEA"/>
    <w:rsid w:val="00AE046A"/>
    <w:rsid w:val="00B06FE1"/>
    <w:rsid w:val="00B470EE"/>
    <w:rsid w:val="00BC3218"/>
    <w:rsid w:val="00BD03E6"/>
    <w:rsid w:val="00BF3883"/>
    <w:rsid w:val="00C020D2"/>
    <w:rsid w:val="00C321C8"/>
    <w:rsid w:val="00C37322"/>
    <w:rsid w:val="00C83ECE"/>
    <w:rsid w:val="00CA5E27"/>
    <w:rsid w:val="00CF4729"/>
    <w:rsid w:val="00CF6CC7"/>
    <w:rsid w:val="00D12CC3"/>
    <w:rsid w:val="00D62537"/>
    <w:rsid w:val="00DD7E1A"/>
    <w:rsid w:val="00E233FD"/>
    <w:rsid w:val="00E31E63"/>
    <w:rsid w:val="00EA0651"/>
    <w:rsid w:val="00EA2EBE"/>
    <w:rsid w:val="00EC7005"/>
    <w:rsid w:val="00EF4B43"/>
    <w:rsid w:val="00F1710E"/>
    <w:rsid w:val="00F276C4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38E3"/>
  <w15:chartTrackingRefBased/>
  <w15:docId w15:val="{A042E907-5315-4A07-9E78-969F171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7E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917E92"/>
    <w:pPr>
      <w:spacing w:before="1"/>
      <w:ind w:left="1995"/>
      <w:outlineLvl w:val="0"/>
    </w:pPr>
    <w:rPr>
      <w:rFonts w:ascii="Verdana" w:eastAsia="Verdana" w:hAnsi="Verdana" w:cs="Verdana"/>
      <w:b/>
      <w:bCs/>
    </w:rPr>
  </w:style>
  <w:style w:type="paragraph" w:styleId="Ttulo2">
    <w:name w:val="heading 2"/>
    <w:basedOn w:val="Normal"/>
    <w:link w:val="Ttulo2Car"/>
    <w:uiPriority w:val="1"/>
    <w:qFormat/>
    <w:rsid w:val="00917E92"/>
    <w:pPr>
      <w:ind w:left="222" w:right="517"/>
      <w:jc w:val="both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17E92"/>
    <w:rPr>
      <w:rFonts w:ascii="Verdana" w:eastAsia="Verdana" w:hAnsi="Verdana" w:cs="Verdana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917E92"/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917E9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7E92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917E92"/>
    <w:pPr>
      <w:spacing w:line="227" w:lineRule="exact"/>
    </w:pPr>
  </w:style>
  <w:style w:type="table" w:customStyle="1" w:styleId="TableNormal">
    <w:name w:val="Table Normal"/>
    <w:uiPriority w:val="2"/>
    <w:semiHidden/>
    <w:qFormat/>
    <w:rsid w:val="00917E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917E92"/>
    <w:pPr>
      <w:ind w:left="973" w:right="252" w:hanging="3"/>
      <w:jc w:val="center"/>
    </w:pPr>
    <w:rPr>
      <w:rFonts w:ascii="Tahoma" w:eastAsia="Tahoma" w:hAnsi="Tahoma" w:cs="Tahoma"/>
      <w:b/>
      <w:bCs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"/>
    <w:rsid w:val="00917E92"/>
    <w:rPr>
      <w:rFonts w:ascii="Tahoma" w:eastAsia="Tahoma" w:hAnsi="Tahoma" w:cs="Tahoma"/>
      <w:b/>
      <w:bCs/>
      <w:sz w:val="60"/>
      <w:szCs w:val="60"/>
      <w:lang w:val="es-ES"/>
    </w:rPr>
  </w:style>
  <w:style w:type="paragraph" w:styleId="Prrafodelista">
    <w:name w:val="List Paragraph"/>
    <w:basedOn w:val="Normal"/>
    <w:uiPriority w:val="1"/>
    <w:qFormat/>
    <w:rsid w:val="00917E92"/>
    <w:pPr>
      <w:ind w:left="553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917E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E9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7E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E92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7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75F"/>
    <w:rPr>
      <w:rFonts w:ascii="Segoe UI" w:eastAsia="Arial MT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3270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7318</Words>
  <Characters>40251</Characters>
  <Application>Microsoft Office Word</Application>
  <DocSecurity>0</DocSecurity>
  <Lines>335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2024-11-23T04:26:00Z</cp:lastPrinted>
  <dcterms:created xsi:type="dcterms:W3CDTF">2024-11-23T18:30:00Z</dcterms:created>
  <dcterms:modified xsi:type="dcterms:W3CDTF">2024-11-23T18:30:00Z</dcterms:modified>
</cp:coreProperties>
</file>