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C0165" w14:textId="55BC3977" w:rsidR="001E1E39" w:rsidRDefault="00BA2896" w:rsidP="00814036">
      <w:pPr>
        <w:pStyle w:val="Textoindependiente"/>
        <w:spacing w:before="95" w:line="360" w:lineRule="auto"/>
        <w:ind w:left="161" w:right="118"/>
        <w:jc w:val="center"/>
      </w:pPr>
      <w:bookmarkStart w:id="0" w:name="_GoBack"/>
      <w:bookmarkEnd w:id="0"/>
      <w:r>
        <w:rPr>
          <w:w w:val="105"/>
        </w:rPr>
        <w:t>INICIATIVA DE</w:t>
      </w:r>
      <w:r w:rsidR="00C11B64">
        <w:rPr>
          <w:w w:val="105"/>
        </w:rPr>
        <w:t xml:space="preserve"> LEY DE INGRESOS DEL MUNICIPIO DE MAXCANU, YUCATÁN PARA EL EJERCICIO FISCAL 202</w:t>
      </w:r>
      <w:r>
        <w:rPr>
          <w:w w:val="105"/>
        </w:rPr>
        <w:t>2</w:t>
      </w:r>
      <w:r w:rsidR="00C11B64">
        <w:rPr>
          <w:w w:val="105"/>
        </w:rPr>
        <w:t>:</w:t>
      </w:r>
    </w:p>
    <w:p w14:paraId="1DAE26CE" w14:textId="77777777" w:rsidR="001E1E39" w:rsidRDefault="001E1E39">
      <w:pPr>
        <w:pStyle w:val="Textoindependiente"/>
        <w:rPr>
          <w:sz w:val="22"/>
        </w:rPr>
      </w:pPr>
    </w:p>
    <w:p w14:paraId="3D137FA2" w14:textId="77777777" w:rsidR="001E1E39" w:rsidRDefault="001E1E39">
      <w:pPr>
        <w:pStyle w:val="Textoindependiente"/>
        <w:spacing w:before="6"/>
        <w:rPr>
          <w:sz w:val="25"/>
        </w:rPr>
      </w:pPr>
    </w:p>
    <w:p w14:paraId="301438AD" w14:textId="77777777" w:rsidR="001E1E39" w:rsidRDefault="00C11B64">
      <w:pPr>
        <w:pStyle w:val="Textoindependiente"/>
        <w:ind w:left="495" w:right="452"/>
        <w:jc w:val="center"/>
      </w:pPr>
      <w:r>
        <w:t>TÍTULO PRIMERO</w:t>
      </w:r>
    </w:p>
    <w:p w14:paraId="12CF21FD" w14:textId="77777777" w:rsidR="001E1E39" w:rsidRDefault="001E1E39">
      <w:pPr>
        <w:pStyle w:val="Textoindependiente"/>
        <w:spacing w:before="4"/>
        <w:rPr>
          <w:sz w:val="27"/>
        </w:rPr>
      </w:pPr>
    </w:p>
    <w:p w14:paraId="2F5791EC" w14:textId="77777777" w:rsidR="001E1E39" w:rsidRDefault="00C11B64">
      <w:pPr>
        <w:pStyle w:val="Textoindependiente"/>
        <w:ind w:left="495" w:right="453"/>
        <w:jc w:val="center"/>
      </w:pPr>
      <w:r>
        <w:t>DE LOS CONCEPTOS DE INGRESO</w:t>
      </w:r>
    </w:p>
    <w:p w14:paraId="4D85C840" w14:textId="77777777" w:rsidR="001E1E39" w:rsidRDefault="001E1E39">
      <w:pPr>
        <w:pStyle w:val="Textoindependiente"/>
        <w:rPr>
          <w:sz w:val="22"/>
        </w:rPr>
      </w:pPr>
    </w:p>
    <w:p w14:paraId="20601DF6" w14:textId="77777777" w:rsidR="001E1E39" w:rsidRDefault="001E1E39">
      <w:pPr>
        <w:pStyle w:val="Textoindependiente"/>
        <w:rPr>
          <w:sz w:val="22"/>
        </w:rPr>
      </w:pPr>
    </w:p>
    <w:p w14:paraId="226A30A0" w14:textId="77777777" w:rsidR="001E1E39" w:rsidRDefault="00C11B64">
      <w:pPr>
        <w:pStyle w:val="Textoindependiente"/>
        <w:spacing w:before="152"/>
        <w:ind w:left="493" w:right="453"/>
        <w:jc w:val="center"/>
      </w:pPr>
      <w:r>
        <w:t>CAPÍTULO ÚNICO</w:t>
      </w:r>
    </w:p>
    <w:p w14:paraId="5ED81DD3" w14:textId="77777777" w:rsidR="001E1E39" w:rsidRDefault="001E1E39">
      <w:pPr>
        <w:pStyle w:val="Textoindependiente"/>
        <w:spacing w:before="5"/>
        <w:rPr>
          <w:sz w:val="27"/>
        </w:rPr>
      </w:pPr>
    </w:p>
    <w:p w14:paraId="23FD0E3B" w14:textId="77777777" w:rsidR="001E1E39" w:rsidRDefault="00C11B64">
      <w:pPr>
        <w:pStyle w:val="Textoindependiente"/>
        <w:ind w:left="493" w:right="453"/>
        <w:jc w:val="center"/>
      </w:pPr>
      <w:r>
        <w:rPr>
          <w:w w:val="110"/>
        </w:rPr>
        <w:t>Del Objeto de la Ley y los Conceptos de Ingreso</w:t>
      </w:r>
    </w:p>
    <w:p w14:paraId="3E17BA76" w14:textId="77777777" w:rsidR="001E1E39" w:rsidRDefault="001E1E39">
      <w:pPr>
        <w:pStyle w:val="Textoindependiente"/>
        <w:rPr>
          <w:sz w:val="22"/>
        </w:rPr>
      </w:pPr>
    </w:p>
    <w:p w14:paraId="2F591038" w14:textId="77777777" w:rsidR="001E1E39" w:rsidRDefault="001E1E39">
      <w:pPr>
        <w:pStyle w:val="Textoindependiente"/>
        <w:rPr>
          <w:sz w:val="22"/>
        </w:rPr>
      </w:pPr>
    </w:p>
    <w:p w14:paraId="06CFF589" w14:textId="2438FBF9" w:rsidR="001E1E39" w:rsidRDefault="00C11B64">
      <w:pPr>
        <w:pStyle w:val="Textoindependiente"/>
        <w:spacing w:before="154" w:line="360" w:lineRule="auto"/>
        <w:ind w:left="161" w:right="115"/>
        <w:jc w:val="both"/>
      </w:pPr>
      <w:r>
        <w:t xml:space="preserve">Artículo 1.- La presente ley tiene por objeto </w:t>
      </w:r>
      <w:r w:rsidR="00BA2896">
        <w:t>establecer los</w:t>
      </w:r>
      <w:r>
        <w:t xml:space="preserve">  conceptos  por  los  que  la  hacienda  pública del Municipio de Maxcanú, Yucatán, percibirá ingresos durante el ejercicio fiscal  202</w:t>
      </w:r>
      <w:r w:rsidR="00BA2896">
        <w:t>2</w:t>
      </w:r>
      <w:r>
        <w:t>;  las tasas, cuotas y tarifas aplicables para el cálculo de las contribuciones; así como el estimado  de ingresos a percibir en el mismo</w:t>
      </w:r>
      <w:r>
        <w:rPr>
          <w:spacing w:val="-6"/>
        </w:rPr>
        <w:t xml:space="preserve"> </w:t>
      </w:r>
      <w:r>
        <w:t>período.</w:t>
      </w:r>
    </w:p>
    <w:p w14:paraId="730B3D4B" w14:textId="77777777" w:rsidR="001E1E39" w:rsidRDefault="001E1E39">
      <w:pPr>
        <w:pStyle w:val="Textoindependiente"/>
        <w:spacing w:before="10"/>
        <w:rPr>
          <w:sz w:val="29"/>
        </w:rPr>
      </w:pPr>
    </w:p>
    <w:p w14:paraId="113B4CC0" w14:textId="4D12E21F" w:rsidR="001E1E39" w:rsidRDefault="00C11B64">
      <w:pPr>
        <w:pStyle w:val="Textoindependiente"/>
        <w:spacing w:line="360" w:lineRule="auto"/>
        <w:ind w:left="161" w:right="116"/>
        <w:jc w:val="both"/>
      </w:pPr>
      <w:r>
        <w:t xml:space="preserve">Artículo 2.- De conformidad con lo establecido </w:t>
      </w:r>
      <w:r w:rsidR="00BA2896">
        <w:t>por el</w:t>
      </w:r>
      <w:r>
        <w:t xml:space="preserve">  Código  Fiscal  y  la  Ley  de  Coordinación  Fiscal, ambas del Estado de Yucatán, y la  Ley  de  Hacienda del  Municipio de  Maxcanú, Yucatán;  para cubrir el gasto público y demás obligaciones a su cargo, la Hacienda Pública del Municipio de Maxcanú, Yucatán percibirá ingresos durante el ejercicio fiscal 202</w:t>
      </w:r>
      <w:r w:rsidR="00BA2896">
        <w:t>2</w:t>
      </w:r>
      <w:r>
        <w:t>, por los siguientes</w:t>
      </w:r>
      <w:r>
        <w:rPr>
          <w:spacing w:val="-34"/>
        </w:rPr>
        <w:t xml:space="preserve"> </w:t>
      </w:r>
      <w:r>
        <w:t>conceptos:</w:t>
      </w:r>
    </w:p>
    <w:p w14:paraId="2AFC27CF" w14:textId="77777777" w:rsidR="001E1E39" w:rsidRDefault="001E1E39">
      <w:pPr>
        <w:pStyle w:val="Textoindependiente"/>
        <w:rPr>
          <w:sz w:val="22"/>
        </w:rPr>
      </w:pPr>
    </w:p>
    <w:p w14:paraId="269003AC" w14:textId="77777777" w:rsidR="001E1E39" w:rsidRDefault="00C11B64">
      <w:pPr>
        <w:pStyle w:val="Textoindependiente"/>
        <w:spacing w:before="148"/>
        <w:ind w:left="161"/>
      </w:pPr>
      <w:r>
        <w:t>I.-</w:t>
      </w:r>
      <w:r>
        <w:rPr>
          <w:spacing w:val="-5"/>
        </w:rPr>
        <w:t xml:space="preserve"> </w:t>
      </w:r>
      <w:r>
        <w:t>Impuestos;</w:t>
      </w:r>
    </w:p>
    <w:p w14:paraId="7DE99E4B" w14:textId="77777777" w:rsidR="001E1E39" w:rsidRDefault="001E1E39">
      <w:pPr>
        <w:pStyle w:val="Textoindependiente"/>
        <w:spacing w:before="7"/>
        <w:rPr>
          <w:sz w:val="23"/>
        </w:rPr>
      </w:pPr>
    </w:p>
    <w:p w14:paraId="066AA806" w14:textId="77777777" w:rsidR="001E1E39" w:rsidRDefault="00C11B64">
      <w:pPr>
        <w:pStyle w:val="Textoindependiente"/>
        <w:ind w:left="161"/>
      </w:pPr>
      <w:r>
        <w:t>II.-</w:t>
      </w:r>
      <w:r>
        <w:rPr>
          <w:spacing w:val="-5"/>
        </w:rPr>
        <w:t xml:space="preserve"> </w:t>
      </w:r>
      <w:r>
        <w:t>Derechos;</w:t>
      </w:r>
    </w:p>
    <w:p w14:paraId="44BC9C8F" w14:textId="77777777" w:rsidR="001E1E39" w:rsidRDefault="001E1E39">
      <w:pPr>
        <w:pStyle w:val="Textoindependiente"/>
        <w:spacing w:before="5"/>
        <w:rPr>
          <w:sz w:val="23"/>
        </w:rPr>
      </w:pPr>
    </w:p>
    <w:p w14:paraId="12CF0480" w14:textId="77777777" w:rsidR="001E1E39" w:rsidRDefault="00C11B64">
      <w:pPr>
        <w:pStyle w:val="Textoindependiente"/>
        <w:ind w:left="161"/>
      </w:pPr>
      <w:r>
        <w:t>III.- Contribuciones de mejoras;</w:t>
      </w:r>
    </w:p>
    <w:p w14:paraId="2AEC6137" w14:textId="77777777" w:rsidR="001E1E39" w:rsidRDefault="001E1E39">
      <w:pPr>
        <w:pStyle w:val="Textoindependiente"/>
        <w:spacing w:before="4"/>
        <w:rPr>
          <w:sz w:val="23"/>
        </w:rPr>
      </w:pPr>
    </w:p>
    <w:p w14:paraId="495A5618" w14:textId="77777777" w:rsidR="001E1E39" w:rsidRDefault="00C11B64">
      <w:pPr>
        <w:pStyle w:val="Textoindependiente"/>
        <w:spacing w:before="1"/>
        <w:ind w:left="161"/>
      </w:pPr>
      <w:r>
        <w:t>IV.- Productos;</w:t>
      </w:r>
    </w:p>
    <w:p w14:paraId="29A5ABC4" w14:textId="77777777" w:rsidR="001E1E39" w:rsidRDefault="001E1E39">
      <w:pPr>
        <w:pStyle w:val="Textoindependiente"/>
        <w:spacing w:before="7"/>
        <w:rPr>
          <w:sz w:val="23"/>
        </w:rPr>
      </w:pPr>
    </w:p>
    <w:p w14:paraId="53BB37E6" w14:textId="77777777" w:rsidR="001E1E39" w:rsidRDefault="00C11B64">
      <w:pPr>
        <w:pStyle w:val="Textoindependiente"/>
        <w:ind w:left="161"/>
      </w:pPr>
      <w:r>
        <w:t>V.- Aprovechamientos;</w:t>
      </w:r>
    </w:p>
    <w:p w14:paraId="505C4726" w14:textId="77777777" w:rsidR="001E1E39" w:rsidRDefault="001E1E39">
      <w:pPr>
        <w:pStyle w:val="Textoindependiente"/>
        <w:spacing w:before="4"/>
        <w:rPr>
          <w:sz w:val="23"/>
        </w:rPr>
      </w:pPr>
    </w:p>
    <w:p w14:paraId="7F22596A" w14:textId="77777777" w:rsidR="001E1E39" w:rsidRDefault="00C11B64">
      <w:pPr>
        <w:pStyle w:val="Textoindependiente"/>
        <w:spacing w:before="1"/>
        <w:ind w:left="161"/>
      </w:pPr>
      <w:r>
        <w:t>VI.- Participaciones, Aportaciones y Convenios;</w:t>
      </w:r>
    </w:p>
    <w:p w14:paraId="63CD24D4" w14:textId="77777777" w:rsidR="001E1E39" w:rsidRDefault="001E1E39">
      <w:pPr>
        <w:pStyle w:val="Textoindependiente"/>
        <w:spacing w:before="4"/>
        <w:rPr>
          <w:sz w:val="23"/>
        </w:rPr>
      </w:pPr>
    </w:p>
    <w:p w14:paraId="500AB374" w14:textId="77777777" w:rsidR="001E1E39" w:rsidRDefault="00C11B64">
      <w:pPr>
        <w:pStyle w:val="Textoindependiente"/>
        <w:ind w:left="161"/>
      </w:pPr>
      <w:r>
        <w:t>VII.- Transferencias, Asignaciones, Asignaciones, Subsidios y Otras ayudas, y</w:t>
      </w:r>
    </w:p>
    <w:p w14:paraId="45934C32" w14:textId="77777777" w:rsidR="001E1E39" w:rsidRDefault="001E1E39">
      <w:pPr>
        <w:pStyle w:val="Textoindependiente"/>
        <w:spacing w:before="7"/>
        <w:rPr>
          <w:sz w:val="23"/>
        </w:rPr>
      </w:pPr>
    </w:p>
    <w:p w14:paraId="3EDEF8F3" w14:textId="77777777" w:rsidR="001E1E39" w:rsidRDefault="00C11B64">
      <w:pPr>
        <w:pStyle w:val="Textoindependiente"/>
        <w:ind w:left="161"/>
      </w:pPr>
      <w:r>
        <w:t>VIII.- Ingresos derivados de Financiamiento.</w:t>
      </w:r>
    </w:p>
    <w:p w14:paraId="48C6975C" w14:textId="77777777" w:rsidR="00880551" w:rsidRDefault="00880551">
      <w:pPr>
        <w:pStyle w:val="Textoindependiente"/>
        <w:spacing w:before="95"/>
        <w:ind w:left="495" w:right="453"/>
        <w:jc w:val="center"/>
      </w:pPr>
    </w:p>
    <w:p w14:paraId="53111569" w14:textId="0FE113F0" w:rsidR="001E1E39" w:rsidRDefault="00C11B64">
      <w:pPr>
        <w:pStyle w:val="Textoindependiente"/>
        <w:spacing w:before="95"/>
        <w:ind w:left="495" w:right="453"/>
        <w:jc w:val="center"/>
      </w:pPr>
      <w:r>
        <w:t>TÍTULO SEGUNDO</w:t>
      </w:r>
    </w:p>
    <w:p w14:paraId="516F4FB6" w14:textId="77777777" w:rsidR="001E1E39" w:rsidRDefault="00C11B64">
      <w:pPr>
        <w:pStyle w:val="Textoindependiente"/>
        <w:spacing w:before="116"/>
        <w:ind w:left="494" w:right="453"/>
        <w:jc w:val="center"/>
      </w:pPr>
      <w:r>
        <w:rPr>
          <w:w w:val="105"/>
        </w:rPr>
        <w:t>DE LAS TASAS, CUOTAS Y TARIFAS</w:t>
      </w:r>
    </w:p>
    <w:p w14:paraId="3651C88B" w14:textId="77777777" w:rsidR="001E1E39" w:rsidRDefault="001E1E39">
      <w:pPr>
        <w:pStyle w:val="Textoindependiente"/>
        <w:rPr>
          <w:sz w:val="22"/>
        </w:rPr>
      </w:pPr>
    </w:p>
    <w:p w14:paraId="7A8744A6" w14:textId="77777777" w:rsidR="001E1E39" w:rsidRDefault="001E1E39">
      <w:pPr>
        <w:pStyle w:val="Textoindependiente"/>
        <w:spacing w:before="10"/>
        <w:rPr>
          <w:sz w:val="17"/>
        </w:rPr>
      </w:pPr>
    </w:p>
    <w:p w14:paraId="32619170" w14:textId="77777777" w:rsidR="001E1E39" w:rsidRDefault="00C11B64">
      <w:pPr>
        <w:pStyle w:val="Textoindependiente"/>
        <w:ind w:left="495" w:right="453"/>
        <w:jc w:val="center"/>
      </w:pPr>
      <w:r>
        <w:t>CAPÍTULO I</w:t>
      </w:r>
    </w:p>
    <w:p w14:paraId="64153659" w14:textId="77777777" w:rsidR="001E1E39" w:rsidRDefault="001E1E39">
      <w:pPr>
        <w:pStyle w:val="Textoindependiente"/>
        <w:spacing w:before="4"/>
        <w:rPr>
          <w:sz w:val="27"/>
        </w:rPr>
      </w:pPr>
    </w:p>
    <w:p w14:paraId="1CD2EB2C" w14:textId="77777777" w:rsidR="001E1E39" w:rsidRDefault="00C11B64">
      <w:pPr>
        <w:pStyle w:val="Textoindependiente"/>
        <w:spacing w:before="1"/>
        <w:ind w:left="493" w:right="453"/>
        <w:jc w:val="center"/>
      </w:pPr>
      <w:r>
        <w:rPr>
          <w:w w:val="110"/>
        </w:rPr>
        <w:lastRenderedPageBreak/>
        <w:t>De la Determinación de las Tasas, Cuotas y Tarifas</w:t>
      </w:r>
    </w:p>
    <w:p w14:paraId="6294AD9B" w14:textId="77777777" w:rsidR="001E1E39" w:rsidRDefault="001E1E39">
      <w:pPr>
        <w:pStyle w:val="Textoindependiente"/>
        <w:rPr>
          <w:sz w:val="22"/>
        </w:rPr>
      </w:pPr>
    </w:p>
    <w:p w14:paraId="7CD4FD1B" w14:textId="77777777" w:rsidR="001E1E39" w:rsidRDefault="001E1E39">
      <w:pPr>
        <w:pStyle w:val="Textoindependiente"/>
        <w:rPr>
          <w:sz w:val="22"/>
        </w:rPr>
      </w:pPr>
    </w:p>
    <w:p w14:paraId="11FEE0EF" w14:textId="65A0B354" w:rsidR="001E1E39" w:rsidRDefault="00C11B64">
      <w:pPr>
        <w:pStyle w:val="Textoindependiente"/>
        <w:spacing w:before="154" w:line="360" w:lineRule="auto"/>
        <w:ind w:left="161" w:right="115"/>
        <w:jc w:val="both"/>
      </w:pPr>
      <w:r>
        <w:t xml:space="preserve">Artículo 3.- En términos de lo dispuesto </w:t>
      </w:r>
      <w:r>
        <w:rPr>
          <w:spacing w:val="-2"/>
        </w:rPr>
        <w:t xml:space="preserve">por </w:t>
      </w:r>
      <w:r>
        <w:t xml:space="preserve">el artículo 2 de la </w:t>
      </w:r>
      <w:r>
        <w:rPr>
          <w:spacing w:val="-2"/>
        </w:rPr>
        <w:t xml:space="preserve">Ley </w:t>
      </w:r>
      <w:r>
        <w:t xml:space="preserve">de Hacienda del Municipio de Maxcanú, Yucatán, las tasas, cuotas y tarifas aplicables para el cálculo de impuestos, derechos y contribuciones, </w:t>
      </w:r>
      <w:r w:rsidR="00BA2896">
        <w:t xml:space="preserve">a </w:t>
      </w:r>
      <w:r w:rsidR="00880551">
        <w:t>percibir por</w:t>
      </w:r>
      <w:r>
        <w:t xml:space="preserve">  la Hacienda Pública Municipal,  durante el ejercicio fiscal  202</w:t>
      </w:r>
      <w:r w:rsidR="00BA2896">
        <w:t>2</w:t>
      </w:r>
      <w:r>
        <w:t>, serán  las establecidas en esta</w:t>
      </w:r>
      <w:r>
        <w:rPr>
          <w:spacing w:val="-7"/>
        </w:rPr>
        <w:t xml:space="preserve"> </w:t>
      </w:r>
      <w:r>
        <w:t>ley.</w:t>
      </w:r>
    </w:p>
    <w:p w14:paraId="7A07E87E" w14:textId="77777777" w:rsidR="001E1E39" w:rsidRDefault="001E1E39">
      <w:pPr>
        <w:pStyle w:val="Textoindependiente"/>
        <w:spacing w:before="1"/>
        <w:rPr>
          <w:sz w:val="30"/>
        </w:rPr>
      </w:pPr>
    </w:p>
    <w:p w14:paraId="1C6F2868" w14:textId="77777777" w:rsidR="001E1E39" w:rsidRDefault="00C11B64">
      <w:pPr>
        <w:pStyle w:val="Textoindependiente"/>
        <w:spacing w:line="360" w:lineRule="auto"/>
        <w:ind w:left="4215" w:right="4173"/>
        <w:jc w:val="center"/>
      </w:pPr>
      <w:r>
        <w:t>CAPÍTULO II IMPUESTOS</w:t>
      </w:r>
    </w:p>
    <w:p w14:paraId="6F6DD05B" w14:textId="77777777" w:rsidR="001E1E39" w:rsidRDefault="001E1E39">
      <w:pPr>
        <w:pStyle w:val="Textoindependiente"/>
        <w:spacing w:before="11"/>
        <w:rPr>
          <w:sz w:val="29"/>
        </w:rPr>
      </w:pPr>
    </w:p>
    <w:p w14:paraId="62DF2433" w14:textId="77777777" w:rsidR="001E1E39" w:rsidRDefault="00C11B64">
      <w:pPr>
        <w:pStyle w:val="Textoindependiente"/>
        <w:spacing w:line="568" w:lineRule="auto"/>
        <w:ind w:left="4004" w:right="3963" w:firstLine="2"/>
        <w:jc w:val="center"/>
      </w:pPr>
      <w:r>
        <w:rPr>
          <w:w w:val="110"/>
        </w:rPr>
        <w:t>Sección</w:t>
      </w:r>
      <w:r>
        <w:rPr>
          <w:spacing w:val="-38"/>
          <w:w w:val="110"/>
        </w:rPr>
        <w:t xml:space="preserve"> </w:t>
      </w:r>
      <w:r>
        <w:rPr>
          <w:w w:val="110"/>
        </w:rPr>
        <w:t>P</w:t>
      </w:r>
      <w:r>
        <w:rPr>
          <w:w w:val="110"/>
        </w:rPr>
        <w:lastRenderedPageBreak/>
        <w:t xml:space="preserve">rimera </w:t>
      </w:r>
      <w:r>
        <w:rPr>
          <w:spacing w:val="-1"/>
          <w:w w:val="110"/>
        </w:rPr>
        <w:t>Impuesto</w:t>
      </w:r>
      <w:r>
        <w:rPr>
          <w:spacing w:val="-38"/>
          <w:w w:val="110"/>
        </w:rPr>
        <w:t xml:space="preserve"> </w:t>
      </w:r>
      <w:r>
        <w:rPr>
          <w:w w:val="110"/>
        </w:rPr>
        <w:t>Predial</w:t>
      </w:r>
    </w:p>
    <w:p w14:paraId="257C9D28" w14:textId="77777777" w:rsidR="001E1E39" w:rsidRDefault="001E1E39">
      <w:pPr>
        <w:pStyle w:val="Textoindependiente"/>
        <w:spacing w:before="9"/>
        <w:rPr>
          <w:sz w:val="29"/>
        </w:rPr>
      </w:pPr>
    </w:p>
    <w:p w14:paraId="38A5DF33" w14:textId="4D0C6D96" w:rsidR="001E1E39" w:rsidRDefault="00C11B64">
      <w:pPr>
        <w:pStyle w:val="Textoindependiente"/>
        <w:spacing w:line="360" w:lineRule="auto"/>
        <w:ind w:left="161" w:right="119"/>
        <w:jc w:val="both"/>
      </w:pPr>
      <w:r>
        <w:t xml:space="preserve">Artículo 4.- El impuesto predial calculado </w:t>
      </w:r>
      <w:r>
        <w:rPr>
          <w:spacing w:val="-3"/>
        </w:rPr>
        <w:t xml:space="preserve">con </w:t>
      </w:r>
      <w:r>
        <w:t xml:space="preserve">base en el </w:t>
      </w:r>
      <w:r w:rsidR="00BA2896">
        <w:t xml:space="preserve">valor </w:t>
      </w:r>
      <w:r w:rsidR="00880551">
        <w:t>catastral de</w:t>
      </w:r>
      <w:r>
        <w:t xml:space="preserve">  los  predios,  se  determinará aplicando la siguiente</w:t>
      </w:r>
      <w:r>
        <w:rPr>
          <w:spacing w:val="-7"/>
        </w:rPr>
        <w:t xml:space="preserve"> </w:t>
      </w:r>
      <w:r>
        <w:t>tarifa:</w:t>
      </w:r>
    </w:p>
    <w:p w14:paraId="4E706EEF" w14:textId="77777777" w:rsidR="001E1E39" w:rsidRDefault="001E1E39">
      <w:pPr>
        <w:pStyle w:val="Textoindependiente"/>
      </w:pPr>
    </w:p>
    <w:p w14:paraId="4A5CA4A2" w14:textId="77777777" w:rsidR="001E1E39" w:rsidRDefault="001E1E3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1425"/>
        <w:gridCol w:w="1685"/>
        <w:gridCol w:w="2679"/>
      </w:tblGrid>
      <w:tr w:rsidR="001E1E39" w14:paraId="225C9E47" w14:textId="77777777">
        <w:trPr>
          <w:trHeight w:val="1028"/>
        </w:trPr>
        <w:tc>
          <w:tcPr>
            <w:tcW w:w="1291" w:type="dxa"/>
          </w:tcPr>
          <w:p w14:paraId="5F24C493" w14:textId="77777777" w:rsidR="001E1E39" w:rsidRDefault="00C11B64">
            <w:pPr>
              <w:pStyle w:val="TableParagraph"/>
              <w:spacing w:line="360" w:lineRule="auto"/>
              <w:ind w:left="215" w:firstLine="134"/>
              <w:rPr>
                <w:sz w:val="20"/>
              </w:rPr>
            </w:pPr>
            <w:r>
              <w:rPr>
                <w:w w:val="110"/>
                <w:sz w:val="20"/>
              </w:rPr>
              <w:t>Límite Interior $</w:t>
            </w:r>
          </w:p>
        </w:tc>
        <w:tc>
          <w:tcPr>
            <w:tcW w:w="1425" w:type="dxa"/>
          </w:tcPr>
          <w:p w14:paraId="2096208F" w14:textId="77777777" w:rsidR="001E1E39" w:rsidRDefault="00C11B64">
            <w:pPr>
              <w:pStyle w:val="TableParagraph"/>
              <w:spacing w:line="360" w:lineRule="auto"/>
              <w:ind w:left="215" w:firstLine="199"/>
              <w:rPr>
                <w:sz w:val="20"/>
              </w:rPr>
            </w:pPr>
            <w:r>
              <w:rPr>
                <w:w w:val="110"/>
                <w:sz w:val="20"/>
              </w:rPr>
              <w:t>Límite Superior $</w:t>
            </w:r>
          </w:p>
        </w:tc>
        <w:tc>
          <w:tcPr>
            <w:tcW w:w="1685" w:type="dxa"/>
            <w:tcBorders>
              <w:right w:val="single" w:sz="4" w:space="0" w:color="000000"/>
            </w:tcBorders>
          </w:tcPr>
          <w:p w14:paraId="3A6BC9AB" w14:textId="77777777" w:rsidR="001E1E39" w:rsidRDefault="00C11B64">
            <w:pPr>
              <w:pStyle w:val="TableParagraph"/>
              <w:ind w:left="56" w:right="4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Cuota fija anual</w:t>
            </w:r>
          </w:p>
          <w:p w14:paraId="5424760B" w14:textId="77777777" w:rsidR="001E1E39" w:rsidRDefault="00C11B64">
            <w:pPr>
              <w:pStyle w:val="TableParagraph"/>
              <w:spacing w:before="115"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15D1646F" w14:textId="77777777" w:rsidR="001E1E39" w:rsidRDefault="00C11B64">
            <w:pPr>
              <w:pStyle w:val="TableParagraph"/>
              <w:ind w:left="358" w:firstLine="110"/>
              <w:rPr>
                <w:sz w:val="20"/>
              </w:rPr>
            </w:pPr>
            <w:r>
              <w:rPr>
                <w:w w:val="110"/>
                <w:sz w:val="20"/>
              </w:rPr>
              <w:t>Factor aplicable al</w:t>
            </w:r>
          </w:p>
          <w:p w14:paraId="1D06A109" w14:textId="77777777" w:rsidR="001E1E39" w:rsidRDefault="00C11B64">
            <w:pPr>
              <w:pStyle w:val="TableParagraph"/>
              <w:spacing w:before="5" w:line="340" w:lineRule="atLeast"/>
              <w:ind w:left="996" w:right="259" w:hanging="639"/>
              <w:rPr>
                <w:sz w:val="20"/>
              </w:rPr>
            </w:pPr>
            <w:r>
              <w:rPr>
                <w:w w:val="110"/>
                <w:sz w:val="20"/>
              </w:rPr>
              <w:t>excedente del Límite Inferior</w:t>
            </w:r>
          </w:p>
        </w:tc>
      </w:tr>
      <w:tr w:rsidR="009B322E" w14:paraId="3E755B32" w14:textId="77777777" w:rsidTr="00F93F18">
        <w:trPr>
          <w:trHeight w:val="340"/>
        </w:trPr>
        <w:tc>
          <w:tcPr>
            <w:tcW w:w="1291" w:type="dxa"/>
          </w:tcPr>
          <w:p w14:paraId="5630D29F" w14:textId="77777777" w:rsidR="009B322E" w:rsidRDefault="009B322E" w:rsidP="009B322E">
            <w:pPr>
              <w:pStyle w:val="TableParagraph"/>
              <w:tabs>
                <w:tab w:val="left" w:pos="721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0.01</w:t>
            </w:r>
          </w:p>
        </w:tc>
        <w:tc>
          <w:tcPr>
            <w:tcW w:w="1425" w:type="dxa"/>
          </w:tcPr>
          <w:p w14:paraId="2A0D0CE2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60,000.00</w:t>
            </w:r>
          </w:p>
        </w:tc>
        <w:tc>
          <w:tcPr>
            <w:tcW w:w="1685" w:type="dxa"/>
            <w:shd w:val="clear" w:color="auto" w:fill="auto"/>
          </w:tcPr>
          <w:p w14:paraId="51B3FBE3" w14:textId="0BEB0503" w:rsidR="009B322E" w:rsidRDefault="009B322E" w:rsidP="009B322E">
            <w:pPr>
              <w:pStyle w:val="TableParagraph"/>
              <w:tabs>
                <w:tab w:val="left" w:pos="4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A011C5">
              <w:rPr>
                <w:sz w:val="20"/>
              </w:rPr>
              <w:t>4.50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00D31FBE" w14:textId="77777777" w:rsidR="009B322E" w:rsidRDefault="009B322E" w:rsidP="009B322E">
            <w:pPr>
              <w:pStyle w:val="TableParagraph"/>
              <w:spacing w:line="223" w:lineRule="exact"/>
              <w:ind w:left="923" w:right="910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0B5149E3" w14:textId="77777777" w:rsidTr="00F93F18">
        <w:trPr>
          <w:trHeight w:val="340"/>
        </w:trPr>
        <w:tc>
          <w:tcPr>
            <w:tcW w:w="1291" w:type="dxa"/>
          </w:tcPr>
          <w:p w14:paraId="37385639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$ 60,000.01</w:t>
            </w:r>
          </w:p>
        </w:tc>
        <w:tc>
          <w:tcPr>
            <w:tcW w:w="1425" w:type="dxa"/>
          </w:tcPr>
          <w:p w14:paraId="07508B79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$ 120,000.00</w:t>
            </w:r>
          </w:p>
        </w:tc>
        <w:tc>
          <w:tcPr>
            <w:tcW w:w="1685" w:type="dxa"/>
            <w:shd w:val="clear" w:color="auto" w:fill="auto"/>
          </w:tcPr>
          <w:p w14:paraId="38034E5D" w14:textId="7B5DCC00" w:rsidR="009B322E" w:rsidRDefault="009B322E" w:rsidP="009B322E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A011C5">
              <w:rPr>
                <w:sz w:val="20"/>
              </w:rPr>
              <w:t>6.50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71E22278" w14:textId="77777777" w:rsidR="009B322E" w:rsidRDefault="009B322E" w:rsidP="009B322E">
            <w:pPr>
              <w:pStyle w:val="TableParagraph"/>
              <w:spacing w:line="223" w:lineRule="exact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37CEA4BE" w14:textId="77777777" w:rsidTr="00F93F18">
        <w:trPr>
          <w:trHeight w:val="340"/>
        </w:trPr>
        <w:tc>
          <w:tcPr>
            <w:tcW w:w="1291" w:type="dxa"/>
          </w:tcPr>
          <w:p w14:paraId="488C3958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$ 120,000.01</w:t>
            </w:r>
          </w:p>
        </w:tc>
        <w:tc>
          <w:tcPr>
            <w:tcW w:w="1425" w:type="dxa"/>
          </w:tcPr>
          <w:p w14:paraId="4680C16E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$ 200,000.00</w:t>
            </w:r>
          </w:p>
        </w:tc>
        <w:tc>
          <w:tcPr>
            <w:tcW w:w="1685" w:type="dxa"/>
            <w:shd w:val="clear" w:color="auto" w:fill="auto"/>
          </w:tcPr>
          <w:p w14:paraId="54897858" w14:textId="2C3A1236" w:rsidR="009B322E" w:rsidRDefault="009B322E" w:rsidP="009B322E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A011C5">
              <w:rPr>
                <w:sz w:val="20"/>
              </w:rPr>
              <w:t>9.50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38DAAA93" w14:textId="77777777" w:rsidR="009B322E" w:rsidRDefault="009B322E" w:rsidP="009B322E">
            <w:pPr>
              <w:pStyle w:val="TableParagraph"/>
              <w:spacing w:line="223" w:lineRule="exact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21ABD789" w14:textId="77777777" w:rsidTr="00F93F18">
        <w:trPr>
          <w:trHeight w:val="340"/>
        </w:trPr>
        <w:tc>
          <w:tcPr>
            <w:tcW w:w="1291" w:type="dxa"/>
          </w:tcPr>
          <w:p w14:paraId="0D92D09D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$ 200,000.01</w:t>
            </w:r>
          </w:p>
        </w:tc>
        <w:tc>
          <w:tcPr>
            <w:tcW w:w="1425" w:type="dxa"/>
          </w:tcPr>
          <w:p w14:paraId="5459C45E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$ 400,000.00</w:t>
            </w:r>
          </w:p>
        </w:tc>
        <w:tc>
          <w:tcPr>
            <w:tcW w:w="1685" w:type="dxa"/>
            <w:shd w:val="clear" w:color="auto" w:fill="auto"/>
          </w:tcPr>
          <w:p w14:paraId="12CF1FDF" w14:textId="0F51A381" w:rsidR="009B322E" w:rsidRDefault="009B322E" w:rsidP="009B322E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  <w:r w:rsidRPr="00A011C5">
              <w:rPr>
                <w:sz w:val="20"/>
              </w:rPr>
              <w:t>5.50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2F0659B2" w14:textId="77777777" w:rsidR="009B322E" w:rsidRDefault="009B322E" w:rsidP="009B322E">
            <w:pPr>
              <w:pStyle w:val="TableParagraph"/>
              <w:spacing w:line="223" w:lineRule="exact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342B0D64" w14:textId="77777777" w:rsidTr="00F93F18">
        <w:trPr>
          <w:trHeight w:val="337"/>
        </w:trPr>
        <w:tc>
          <w:tcPr>
            <w:tcW w:w="1291" w:type="dxa"/>
          </w:tcPr>
          <w:p w14:paraId="58785C63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$ 400,000.01</w:t>
            </w:r>
          </w:p>
        </w:tc>
        <w:tc>
          <w:tcPr>
            <w:tcW w:w="1425" w:type="dxa"/>
          </w:tcPr>
          <w:p w14:paraId="1C7D35F5" w14:textId="77777777" w:rsidR="009B322E" w:rsidRDefault="009B322E" w:rsidP="009B322E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$ 600,000.00</w:t>
            </w:r>
          </w:p>
        </w:tc>
        <w:tc>
          <w:tcPr>
            <w:tcW w:w="1685" w:type="dxa"/>
            <w:shd w:val="clear" w:color="auto" w:fill="auto"/>
          </w:tcPr>
          <w:p w14:paraId="0A8BB260" w14:textId="22DDC171" w:rsidR="009B322E" w:rsidRDefault="009B322E" w:rsidP="009B322E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  <w:r w:rsidRPr="00A011C5">
              <w:rPr>
                <w:sz w:val="20"/>
              </w:rPr>
              <w:t>1.00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2C46D375" w14:textId="77777777" w:rsidR="009B322E" w:rsidRDefault="009B322E" w:rsidP="009B322E">
            <w:pPr>
              <w:pStyle w:val="TableParagraph"/>
              <w:spacing w:line="223" w:lineRule="exact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29B8C277" w14:textId="77777777" w:rsidTr="00F93F18">
        <w:trPr>
          <w:trHeight w:val="340"/>
        </w:trPr>
        <w:tc>
          <w:tcPr>
            <w:tcW w:w="1291" w:type="dxa"/>
          </w:tcPr>
          <w:p w14:paraId="72AD7FA7" w14:textId="77777777" w:rsidR="009B322E" w:rsidRDefault="009B322E" w:rsidP="009B322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$ 600,000.01</w:t>
            </w:r>
          </w:p>
        </w:tc>
        <w:tc>
          <w:tcPr>
            <w:tcW w:w="1425" w:type="dxa"/>
          </w:tcPr>
          <w:p w14:paraId="05073111" w14:textId="77777777" w:rsidR="009B322E" w:rsidRDefault="009B322E" w:rsidP="009B322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$ 800,000.00</w:t>
            </w:r>
          </w:p>
        </w:tc>
        <w:tc>
          <w:tcPr>
            <w:tcW w:w="1685" w:type="dxa"/>
            <w:shd w:val="clear" w:color="auto" w:fill="auto"/>
          </w:tcPr>
          <w:p w14:paraId="7FF21557" w14:textId="71BB4D83" w:rsidR="009B322E" w:rsidRDefault="009B322E" w:rsidP="009B322E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Pr="00A011C5">
              <w:rPr>
                <w:sz w:val="20"/>
              </w:rPr>
              <w:t>2.50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0529A558" w14:textId="77777777" w:rsidR="009B322E" w:rsidRDefault="009B322E" w:rsidP="009B322E">
            <w:pPr>
              <w:pStyle w:val="TableParagraph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  <w:tr w:rsidR="009B322E" w14:paraId="3119A100" w14:textId="77777777" w:rsidTr="00F93F18">
        <w:trPr>
          <w:trHeight w:val="340"/>
        </w:trPr>
        <w:tc>
          <w:tcPr>
            <w:tcW w:w="1291" w:type="dxa"/>
          </w:tcPr>
          <w:p w14:paraId="30090A20" w14:textId="77777777" w:rsidR="009B322E" w:rsidRDefault="009B322E" w:rsidP="009B322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$ 800,000.01</w:t>
            </w:r>
          </w:p>
        </w:tc>
        <w:tc>
          <w:tcPr>
            <w:tcW w:w="1425" w:type="dxa"/>
          </w:tcPr>
          <w:p w14:paraId="65D63E9F" w14:textId="77777777" w:rsidR="009B322E" w:rsidRDefault="009B322E" w:rsidP="009B322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En adelante</w:t>
            </w:r>
          </w:p>
        </w:tc>
        <w:tc>
          <w:tcPr>
            <w:tcW w:w="1685" w:type="dxa"/>
            <w:shd w:val="clear" w:color="auto" w:fill="auto"/>
          </w:tcPr>
          <w:p w14:paraId="672D4129" w14:textId="55C2C4D5" w:rsidR="009B322E" w:rsidRDefault="009B322E" w:rsidP="009B322E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  <w:r w:rsidRPr="00A011C5">
              <w:rPr>
                <w:sz w:val="20"/>
              </w:rPr>
              <w:t>75.00</w:t>
            </w:r>
          </w:p>
        </w:tc>
        <w:tc>
          <w:tcPr>
            <w:tcW w:w="2679" w:type="dxa"/>
            <w:tcBorders>
              <w:left w:val="single" w:sz="4" w:space="0" w:color="000000"/>
            </w:tcBorders>
          </w:tcPr>
          <w:p w14:paraId="4E29B535" w14:textId="77777777" w:rsidR="009B322E" w:rsidRDefault="009B322E" w:rsidP="009B322E">
            <w:pPr>
              <w:pStyle w:val="TableParagraph"/>
              <w:ind w:left="924" w:right="908"/>
              <w:jc w:val="center"/>
              <w:rPr>
                <w:sz w:val="20"/>
              </w:rPr>
            </w:pPr>
            <w:r>
              <w:rPr>
                <w:sz w:val="20"/>
              </w:rPr>
              <w:t>0.0025%</w:t>
            </w:r>
          </w:p>
        </w:tc>
      </w:tr>
    </w:tbl>
    <w:p w14:paraId="4CAA1211" w14:textId="77777777" w:rsidR="001E1E39" w:rsidRDefault="001E1E39">
      <w:pPr>
        <w:pStyle w:val="Textoindependiente"/>
      </w:pPr>
    </w:p>
    <w:p w14:paraId="3383EB72" w14:textId="77777777" w:rsidR="001E1E39" w:rsidRDefault="001E1E39">
      <w:pPr>
        <w:pStyle w:val="Textoindependiente"/>
        <w:spacing w:before="8"/>
        <w:rPr>
          <w:sz w:val="27"/>
        </w:rPr>
      </w:pPr>
    </w:p>
    <w:p w14:paraId="66EC4303" w14:textId="338208F9" w:rsidR="001E1E39" w:rsidRDefault="00C11B64">
      <w:pPr>
        <w:pStyle w:val="Textoindependiente"/>
        <w:spacing w:before="95" w:line="357" w:lineRule="auto"/>
        <w:ind w:left="161" w:right="225"/>
      </w:pPr>
      <w:r>
        <w:t xml:space="preserve">La base gravable se ubicará entre el límite inferior y el superior de acuerdo con </w:t>
      </w:r>
      <w:r w:rsidR="00880551">
        <w:t>la tarifa</w:t>
      </w:r>
      <w:r>
        <w:t xml:space="preserve">  arriba planteada y se le aplicará la cuota fija</w:t>
      </w:r>
      <w:r>
        <w:rPr>
          <w:spacing w:val="-17"/>
        </w:rPr>
        <w:t xml:space="preserve"> </w:t>
      </w:r>
      <w:r>
        <w:t>correspondiente.</w:t>
      </w:r>
    </w:p>
    <w:p w14:paraId="10D3B8B0" w14:textId="77777777" w:rsidR="001E1E39" w:rsidRDefault="001E1E39">
      <w:pPr>
        <w:pStyle w:val="Textoindependiente"/>
        <w:spacing w:before="4"/>
        <w:rPr>
          <w:sz w:val="30"/>
        </w:rPr>
      </w:pPr>
    </w:p>
    <w:p w14:paraId="2560EF50" w14:textId="77777777" w:rsidR="001E1E39" w:rsidRDefault="00C11B64">
      <w:pPr>
        <w:pStyle w:val="Textoindependiente"/>
        <w:ind w:left="161"/>
      </w:pPr>
      <w:r>
        <w:t>Para el cálculo del impuesto predial con base en el valor catastral, se tomará la siguiente:</w:t>
      </w:r>
    </w:p>
    <w:p w14:paraId="12C98C75" w14:textId="77777777" w:rsidR="001E1E39" w:rsidRDefault="001E1E39">
      <w:pPr>
        <w:pStyle w:val="Textoindependiente"/>
        <w:rPr>
          <w:sz w:val="22"/>
        </w:rPr>
      </w:pPr>
    </w:p>
    <w:p w14:paraId="591E276A" w14:textId="77777777" w:rsidR="001E1E39" w:rsidRDefault="001E1E39">
      <w:pPr>
        <w:pStyle w:val="Textoindependiente"/>
        <w:spacing w:before="2"/>
        <w:rPr>
          <w:sz w:val="18"/>
        </w:rPr>
      </w:pPr>
    </w:p>
    <w:p w14:paraId="588AB3E6" w14:textId="77777777" w:rsidR="00880551" w:rsidRDefault="00880551">
      <w:pPr>
        <w:pStyle w:val="Textoindependiente"/>
        <w:spacing w:line="357" w:lineRule="auto"/>
        <w:ind w:left="495" w:right="453"/>
        <w:jc w:val="center"/>
      </w:pPr>
    </w:p>
    <w:p w14:paraId="74DAEF36" w14:textId="1E9F18E4" w:rsidR="001E1E39" w:rsidRDefault="00C11B64">
      <w:pPr>
        <w:pStyle w:val="Textoindependiente"/>
        <w:spacing w:line="357" w:lineRule="auto"/>
        <w:ind w:left="495" w:right="453"/>
        <w:jc w:val="center"/>
      </w:pPr>
      <w:r>
        <w:t>TABLA DE VALORES CATASTRALES DE TERRENO, VALORES UNITARIOS DE TERRENO Y CONSTRUCCIONES POR ZONAS</w:t>
      </w:r>
    </w:p>
    <w:p w14:paraId="0E17E56E" w14:textId="77777777" w:rsidR="001E1E39" w:rsidRDefault="001E1E39">
      <w:pPr>
        <w:pStyle w:val="Textoindependiente"/>
        <w:spacing w:before="4"/>
        <w:rPr>
          <w:sz w:val="30"/>
        </w:rPr>
      </w:pPr>
    </w:p>
    <w:p w14:paraId="45C95559" w14:textId="77777777" w:rsidR="001E1E39" w:rsidRDefault="00C11B64">
      <w:pPr>
        <w:pStyle w:val="Textoindependiente"/>
        <w:ind w:left="493" w:right="453"/>
        <w:jc w:val="center"/>
      </w:pPr>
      <w:r>
        <w:t>VALORES UNITARIOS DE TERRENO Y CONSTRUCCIONES POR ZONAS</w:t>
      </w:r>
    </w:p>
    <w:p w14:paraId="57DC0D80" w14:textId="77777777" w:rsidR="001E1E39" w:rsidRDefault="001E1E39">
      <w:pPr>
        <w:pStyle w:val="Textoindependiente"/>
        <w:rPr>
          <w:sz w:val="22"/>
        </w:rPr>
      </w:pPr>
    </w:p>
    <w:p w14:paraId="2FFEBCFF" w14:textId="77777777" w:rsidR="001E1E39" w:rsidRDefault="001E1E39">
      <w:pPr>
        <w:pStyle w:val="Textoindependiente"/>
        <w:rPr>
          <w:sz w:val="22"/>
        </w:rPr>
      </w:pPr>
    </w:p>
    <w:p w14:paraId="5AA53FC7" w14:textId="77777777" w:rsidR="001E1E39" w:rsidRDefault="00C11B64">
      <w:pPr>
        <w:pStyle w:val="Textoindependiente"/>
        <w:spacing w:before="161"/>
        <w:ind w:left="161"/>
      </w:pPr>
      <w:r>
        <w:t>I.- Zona Centro Primer Cuadro</w:t>
      </w:r>
    </w:p>
    <w:p w14:paraId="108C9787" w14:textId="77777777" w:rsidR="001E1E39" w:rsidRDefault="001E1E39">
      <w:pPr>
        <w:pStyle w:val="Textoindependiente"/>
        <w:spacing w:before="7"/>
        <w:rPr>
          <w:sz w:val="23"/>
        </w:rPr>
      </w:pPr>
    </w:p>
    <w:p w14:paraId="7C9DCE89" w14:textId="77777777" w:rsidR="001E1E39" w:rsidRDefault="00C11B64">
      <w:pPr>
        <w:pStyle w:val="Textoindependiente"/>
        <w:spacing w:before="1"/>
        <w:ind w:left="161"/>
      </w:pPr>
      <w:r>
        <w:t>Servicios, Mercado, Zona Comercial, Iglesia, y</w:t>
      </w:r>
      <w:r>
        <w:rPr>
          <w:spacing w:val="-32"/>
        </w:rPr>
        <w:t xml:space="preserve"> </w:t>
      </w:r>
      <w:r>
        <w:t>similares.</w:t>
      </w:r>
    </w:p>
    <w:p w14:paraId="4D095C53" w14:textId="77777777" w:rsidR="001E1E39" w:rsidRDefault="001E1E39">
      <w:pPr>
        <w:pStyle w:val="Textoindependiente"/>
        <w:spacing w:before="10"/>
        <w:rPr>
          <w:sz w:val="31"/>
        </w:rPr>
      </w:pPr>
    </w:p>
    <w:p w14:paraId="7B27AE0C" w14:textId="77777777" w:rsidR="001E1E39" w:rsidRDefault="00C11B64">
      <w:pPr>
        <w:pStyle w:val="Prrafodelista"/>
        <w:numPr>
          <w:ilvl w:val="0"/>
          <w:numId w:val="8"/>
        </w:numPr>
        <w:tabs>
          <w:tab w:val="left" w:pos="489"/>
        </w:tabs>
        <w:spacing w:before="1"/>
        <w:ind w:hanging="328"/>
        <w:rPr>
          <w:sz w:val="20"/>
        </w:rPr>
      </w:pPr>
      <w:r>
        <w:rPr>
          <w:sz w:val="20"/>
        </w:rPr>
        <w:t>Las tarifas para el Comercio son las</w:t>
      </w:r>
      <w:r>
        <w:rPr>
          <w:spacing w:val="-26"/>
          <w:sz w:val="20"/>
        </w:rPr>
        <w:t xml:space="preserve"> </w:t>
      </w:r>
      <w:r>
        <w:rPr>
          <w:sz w:val="20"/>
        </w:rPr>
        <w:t>siguientes:</w:t>
      </w:r>
    </w:p>
    <w:p w14:paraId="3C4CF0A8" w14:textId="77777777" w:rsidR="001E1E39" w:rsidRDefault="001E1E39">
      <w:pPr>
        <w:pStyle w:val="Textoindependiente"/>
        <w:spacing w:before="2"/>
        <w:rPr>
          <w:sz w:val="32"/>
        </w:rPr>
      </w:pPr>
    </w:p>
    <w:p w14:paraId="6EB91EE4" w14:textId="6307C6AE" w:rsidR="001E1E39" w:rsidRDefault="00C11B64">
      <w:pPr>
        <w:pStyle w:val="Textoindependiente"/>
        <w:tabs>
          <w:tab w:val="left" w:pos="530"/>
          <w:tab w:val="left" w:pos="1721"/>
        </w:tabs>
        <w:ind w:left="161"/>
      </w:pPr>
      <w:r>
        <w:t>$</w:t>
      </w:r>
      <w:r>
        <w:tab/>
      </w:r>
      <w:r w:rsidR="00B2578B">
        <w:t>300</w:t>
      </w:r>
      <w:r>
        <w:t>.00</w:t>
      </w:r>
      <w:r>
        <w:tab/>
        <w:t>el M2</w:t>
      </w:r>
      <w:r>
        <w:rPr>
          <w:spacing w:val="-2"/>
        </w:rPr>
        <w:t xml:space="preserve"> </w:t>
      </w:r>
      <w:r>
        <w:t>Terreno</w:t>
      </w:r>
    </w:p>
    <w:p w14:paraId="4EE30411" w14:textId="77777777" w:rsidR="001E1E39" w:rsidRDefault="001E1E39">
      <w:pPr>
        <w:pStyle w:val="Textoindependiente"/>
        <w:spacing w:before="2"/>
        <w:rPr>
          <w:sz w:val="32"/>
        </w:rPr>
      </w:pPr>
    </w:p>
    <w:p w14:paraId="761FE819" w14:textId="77777777" w:rsidR="001E1E39" w:rsidRDefault="00C11B64">
      <w:pPr>
        <w:pStyle w:val="Textoindependiente"/>
        <w:spacing w:line="312" w:lineRule="auto"/>
        <w:ind w:left="161"/>
      </w:pPr>
      <w:r>
        <w:t>Los comercios ubicados en el segundo cuadro, tercer cuadro, fraccionamientos y cualquier otro, se aplicará la tasa de zona centro en cuanto al comercio.</w:t>
      </w:r>
    </w:p>
    <w:p w14:paraId="411804D0" w14:textId="77777777" w:rsidR="001E1E39" w:rsidRDefault="001E1E39">
      <w:pPr>
        <w:pStyle w:val="Textoindependiente"/>
        <w:spacing w:before="3"/>
        <w:rPr>
          <w:sz w:val="26"/>
        </w:rPr>
      </w:pPr>
    </w:p>
    <w:p w14:paraId="517D719C" w14:textId="77777777" w:rsidR="001E1E39" w:rsidRDefault="00C11B64">
      <w:pPr>
        <w:pStyle w:val="Prrafodelista"/>
        <w:numPr>
          <w:ilvl w:val="0"/>
          <w:numId w:val="8"/>
        </w:numPr>
        <w:tabs>
          <w:tab w:val="left" w:pos="496"/>
        </w:tabs>
        <w:ind w:left="495" w:hanging="335"/>
        <w:rPr>
          <w:sz w:val="20"/>
        </w:rPr>
      </w:pPr>
      <w:r>
        <w:rPr>
          <w:sz w:val="20"/>
        </w:rPr>
        <w:t>Las tarifas para habitación son las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siguientes:</w:t>
      </w:r>
    </w:p>
    <w:p w14:paraId="547C438A" w14:textId="77777777" w:rsidR="001E1E39" w:rsidRDefault="001E1E39">
      <w:pPr>
        <w:pStyle w:val="Textoindependiente"/>
        <w:spacing w:before="2"/>
        <w:rPr>
          <w:sz w:val="32"/>
        </w:rPr>
      </w:pPr>
    </w:p>
    <w:p w14:paraId="3E37E51E" w14:textId="22543B47" w:rsidR="001E1E39" w:rsidRDefault="00C11B64">
      <w:pPr>
        <w:pStyle w:val="Textoindependiente"/>
        <w:ind w:left="161"/>
      </w:pPr>
      <w:r>
        <w:t xml:space="preserve">$ </w:t>
      </w:r>
      <w:r w:rsidR="00B2578B">
        <w:t>200</w:t>
      </w:r>
      <w:r>
        <w:t>.00 el M2 Terreno</w:t>
      </w:r>
    </w:p>
    <w:p w14:paraId="015D7D87" w14:textId="77777777" w:rsidR="001E1E39" w:rsidRDefault="001E1E39">
      <w:pPr>
        <w:pStyle w:val="Textoindependiente"/>
        <w:spacing w:before="2"/>
        <w:rPr>
          <w:sz w:val="32"/>
        </w:rPr>
      </w:pPr>
    </w:p>
    <w:p w14:paraId="7AA55E69" w14:textId="77777777" w:rsidR="001E1E39" w:rsidRDefault="00C11B64">
      <w:pPr>
        <w:pStyle w:val="Textoindependiente"/>
        <w:ind w:left="161"/>
      </w:pPr>
      <w:r>
        <w:t>II.-Segundo Cuadro</w:t>
      </w:r>
    </w:p>
    <w:p w14:paraId="3523CF18" w14:textId="77777777" w:rsidR="001E1E39" w:rsidRDefault="001E1E39">
      <w:pPr>
        <w:pStyle w:val="Textoindependiente"/>
        <w:spacing w:before="5"/>
        <w:rPr>
          <w:sz w:val="23"/>
        </w:rPr>
      </w:pPr>
    </w:p>
    <w:p w14:paraId="39CC8EC8" w14:textId="77777777" w:rsidR="001E1E39" w:rsidRDefault="00C11B64">
      <w:pPr>
        <w:pStyle w:val="Textoindependiente"/>
        <w:ind w:left="161"/>
      </w:pPr>
      <w:r>
        <w:t>Las tarifas para habitación son las siguientes:</w:t>
      </w:r>
    </w:p>
    <w:p w14:paraId="778E57EF" w14:textId="77777777" w:rsidR="001E1E39" w:rsidRDefault="001E1E39">
      <w:pPr>
        <w:pStyle w:val="Textoindependiente"/>
        <w:rPr>
          <w:sz w:val="22"/>
        </w:rPr>
      </w:pPr>
    </w:p>
    <w:p w14:paraId="2AD05E64" w14:textId="77777777" w:rsidR="001E1E39" w:rsidRDefault="001E1E39">
      <w:pPr>
        <w:pStyle w:val="Textoindependiente"/>
        <w:spacing w:before="8"/>
        <w:rPr>
          <w:sz w:val="27"/>
        </w:rPr>
      </w:pPr>
    </w:p>
    <w:p w14:paraId="16C1F1D4" w14:textId="6439EECD" w:rsidR="001E1E39" w:rsidRDefault="00C11B64">
      <w:pPr>
        <w:pStyle w:val="Textoindependiente"/>
        <w:ind w:left="161"/>
      </w:pPr>
      <w:r>
        <w:t xml:space="preserve">$ </w:t>
      </w:r>
      <w:r w:rsidR="00B2578B">
        <w:t>50</w:t>
      </w:r>
      <w:r>
        <w:t>.00 el M2 Terreno</w:t>
      </w:r>
    </w:p>
    <w:p w14:paraId="29672124" w14:textId="77777777" w:rsidR="001E1E39" w:rsidRDefault="001E1E39">
      <w:pPr>
        <w:pStyle w:val="Textoindependiente"/>
        <w:spacing w:before="11"/>
        <w:rPr>
          <w:sz w:val="31"/>
        </w:rPr>
      </w:pPr>
    </w:p>
    <w:p w14:paraId="746F34B9" w14:textId="77777777" w:rsidR="001E1E39" w:rsidRDefault="00C11B64">
      <w:pPr>
        <w:pStyle w:val="Textoindependiente"/>
        <w:ind w:left="161"/>
      </w:pPr>
      <w:r>
        <w:t>III.-Tercer Cuadro</w:t>
      </w:r>
    </w:p>
    <w:p w14:paraId="69468475" w14:textId="77777777" w:rsidR="001E1E39" w:rsidRDefault="001E1E39">
      <w:pPr>
        <w:pStyle w:val="Textoindependiente"/>
        <w:spacing w:before="7"/>
        <w:rPr>
          <w:sz w:val="23"/>
        </w:rPr>
      </w:pPr>
    </w:p>
    <w:p w14:paraId="51546208" w14:textId="77777777" w:rsidR="001E1E39" w:rsidRDefault="00C11B64">
      <w:pPr>
        <w:pStyle w:val="Textoindependiente"/>
        <w:ind w:left="161"/>
      </w:pPr>
      <w:r>
        <w:t>Las tarifas para habitación son las siguientes:</w:t>
      </w:r>
    </w:p>
    <w:p w14:paraId="2D41AB78" w14:textId="77777777" w:rsidR="001E1E39" w:rsidRDefault="001E1E39">
      <w:pPr>
        <w:pStyle w:val="Textoindependiente"/>
        <w:rPr>
          <w:sz w:val="22"/>
        </w:rPr>
      </w:pPr>
    </w:p>
    <w:p w14:paraId="4B5BD6E9" w14:textId="77777777" w:rsidR="001E1E39" w:rsidRDefault="001E1E39">
      <w:pPr>
        <w:pStyle w:val="Textoindependiente"/>
        <w:spacing w:before="8"/>
        <w:rPr>
          <w:sz w:val="27"/>
        </w:rPr>
      </w:pPr>
    </w:p>
    <w:p w14:paraId="1D508AF4" w14:textId="7A12937F" w:rsidR="001E1E39" w:rsidRDefault="00C11B64">
      <w:pPr>
        <w:pStyle w:val="Textoindependiente"/>
        <w:ind w:left="161"/>
      </w:pPr>
      <w:r>
        <w:t>$ 2</w:t>
      </w:r>
      <w:r w:rsidR="00B2578B">
        <w:t>5</w:t>
      </w:r>
      <w:r>
        <w:t>.00 el M2 Terreno</w:t>
      </w:r>
    </w:p>
    <w:p w14:paraId="42235A3B" w14:textId="77777777" w:rsidR="001E1E39" w:rsidRDefault="001E1E39">
      <w:pPr>
        <w:pStyle w:val="Textoindependiente"/>
      </w:pPr>
    </w:p>
    <w:p w14:paraId="614957CF" w14:textId="77777777" w:rsidR="001E1E39" w:rsidRDefault="001E1E39">
      <w:pPr>
        <w:pStyle w:val="Textoindependiente"/>
        <w:spacing w:before="8"/>
        <w:rPr>
          <w:sz w:val="27"/>
        </w:rPr>
      </w:pPr>
    </w:p>
    <w:p w14:paraId="55BA79E3" w14:textId="77777777" w:rsidR="001E1E39" w:rsidRDefault="00C11B64">
      <w:pPr>
        <w:pStyle w:val="Textoindependiente"/>
        <w:spacing w:before="95"/>
        <w:ind w:left="491" w:right="453"/>
        <w:jc w:val="center"/>
      </w:pPr>
      <w:r>
        <w:rPr>
          <w:w w:val="105"/>
        </w:rPr>
        <w:t>VALORES DE CONSTRUCCIÓN PARA LAS ZOÑAS DEL MUNICIPIO</w:t>
      </w:r>
    </w:p>
    <w:p w14:paraId="6DE2E390" w14:textId="77777777" w:rsidR="001E1E39" w:rsidRDefault="001E1E39">
      <w:pPr>
        <w:pStyle w:val="Textoindependiente"/>
      </w:pPr>
    </w:p>
    <w:p w14:paraId="3440ECF2" w14:textId="77777777" w:rsidR="001E1E39" w:rsidRDefault="001E1E39">
      <w:pPr>
        <w:pStyle w:val="Textoindependiente"/>
      </w:pPr>
    </w:p>
    <w:p w14:paraId="39CECD77" w14:textId="77777777" w:rsidR="001E1E39" w:rsidRDefault="001E1E39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914"/>
        <w:gridCol w:w="1175"/>
        <w:gridCol w:w="1174"/>
        <w:gridCol w:w="1266"/>
        <w:gridCol w:w="1175"/>
      </w:tblGrid>
      <w:tr w:rsidR="001E1E39" w14:paraId="7D66C3BF" w14:textId="77777777">
        <w:trPr>
          <w:trHeight w:val="340"/>
        </w:trPr>
        <w:tc>
          <w:tcPr>
            <w:tcW w:w="2782" w:type="dxa"/>
            <w:gridSpan w:val="2"/>
            <w:vMerge w:val="restart"/>
          </w:tcPr>
          <w:p w14:paraId="4DAD27FE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6E42C58" w14:textId="77777777" w:rsidR="001E1E39" w:rsidRDefault="00C11B64">
            <w:pPr>
              <w:pStyle w:val="TableParagraph"/>
              <w:spacing w:before="1"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t>TIPO DE CONSTRUCCIÓN</w:t>
            </w:r>
          </w:p>
        </w:tc>
        <w:tc>
          <w:tcPr>
            <w:tcW w:w="4790" w:type="dxa"/>
            <w:gridSpan w:val="4"/>
            <w:tcBorders>
              <w:right w:val="single" w:sz="4" w:space="0" w:color="000000"/>
            </w:tcBorders>
          </w:tcPr>
          <w:p w14:paraId="7A85E31D" w14:textId="77777777" w:rsidR="001E1E39" w:rsidRDefault="00C11B64">
            <w:pPr>
              <w:pStyle w:val="TableParagraph"/>
              <w:ind w:left="1937" w:right="1932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</w:tr>
      <w:tr w:rsidR="001E1E39" w14:paraId="0BCDC829" w14:textId="77777777">
        <w:trPr>
          <w:trHeight w:val="848"/>
        </w:trPr>
        <w:tc>
          <w:tcPr>
            <w:tcW w:w="2782" w:type="dxa"/>
            <w:gridSpan w:val="2"/>
            <w:vMerge/>
            <w:tcBorders>
              <w:top w:val="nil"/>
            </w:tcBorders>
          </w:tcPr>
          <w:p w14:paraId="6A706C19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75EFE2B4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0ED91B9D" w14:textId="77777777" w:rsidR="001E1E39" w:rsidRDefault="00C11B64">
            <w:pPr>
              <w:pStyle w:val="TableParagraph"/>
              <w:spacing w:before="1" w:line="240" w:lineRule="auto"/>
              <w:ind w:left="229"/>
              <w:rPr>
                <w:sz w:val="20"/>
              </w:rPr>
            </w:pPr>
            <w:r>
              <w:rPr>
                <w:sz w:val="20"/>
              </w:rPr>
              <w:t>NUEVO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3A051234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F982942" w14:textId="77777777" w:rsidR="001E1E39" w:rsidRDefault="00C11B64">
            <w:pPr>
              <w:pStyle w:val="TableParagraph"/>
              <w:spacing w:before="1" w:line="240" w:lineRule="auto"/>
              <w:ind w:left="230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3B73B70C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1421AC1" w14:textId="77777777" w:rsidR="001E1E39" w:rsidRDefault="00C11B64">
            <w:pPr>
              <w:pStyle w:val="TableParagraph"/>
              <w:spacing w:before="1" w:line="240" w:lineRule="auto"/>
              <w:ind w:left="148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0093E52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DA8B252" w14:textId="77777777" w:rsidR="001E1E39" w:rsidRDefault="00C11B64">
            <w:pPr>
              <w:pStyle w:val="TableParagraph"/>
              <w:spacing w:before="1" w:line="240" w:lineRule="auto"/>
              <w:ind w:left="301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1E1E39" w14:paraId="1012C796" w14:textId="77777777">
        <w:trPr>
          <w:trHeight w:val="527"/>
        </w:trPr>
        <w:tc>
          <w:tcPr>
            <w:tcW w:w="868" w:type="dxa"/>
            <w:vMerge w:val="restart"/>
            <w:tcBorders>
              <w:right w:val="single" w:sz="4" w:space="0" w:color="000000"/>
            </w:tcBorders>
            <w:textDirection w:val="btLr"/>
          </w:tcPr>
          <w:p w14:paraId="70849499" w14:textId="77777777" w:rsidR="001E1E39" w:rsidRDefault="001E1E39">
            <w:pPr>
              <w:pStyle w:val="TableParagraph"/>
              <w:spacing w:before="5" w:line="240" w:lineRule="auto"/>
              <w:rPr>
                <w:sz w:val="31"/>
              </w:rPr>
            </w:pPr>
          </w:p>
          <w:p w14:paraId="2945AB44" w14:textId="77777777" w:rsidR="001E1E39" w:rsidRDefault="00C11B64">
            <w:pPr>
              <w:pStyle w:val="TableParagraph"/>
              <w:spacing w:line="240" w:lineRule="auto"/>
              <w:ind w:left="-2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70C828F1" w14:textId="77777777" w:rsidR="001E1E39" w:rsidRDefault="00C11B6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9D78C34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$1,466.00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6D2A7B08" w14:textId="77777777" w:rsidR="001E1E39" w:rsidRDefault="00C11B64">
            <w:pPr>
              <w:pStyle w:val="TableParagraph"/>
              <w:ind w:left="279" w:right="-15"/>
              <w:rPr>
                <w:sz w:val="20"/>
              </w:rPr>
            </w:pPr>
            <w:r>
              <w:rPr>
                <w:spacing w:val="-1"/>
                <w:sz w:val="20"/>
              </w:rPr>
              <w:t>$1,310.00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11BEE170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936.00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62DB3F28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437.00</w:t>
            </w:r>
          </w:p>
        </w:tc>
      </w:tr>
      <w:tr w:rsidR="001E1E39" w14:paraId="24C6F7AB" w14:textId="77777777">
        <w:trPr>
          <w:trHeight w:val="522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3B7F881B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269539A5" w14:textId="77777777" w:rsidR="001E1E39" w:rsidRDefault="00C11B6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45D12D82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$2,246.00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04CBA168" w14:textId="77777777" w:rsidR="001E1E39" w:rsidRDefault="00C11B64">
            <w:pPr>
              <w:pStyle w:val="TableParagraph"/>
              <w:ind w:left="279" w:right="-15"/>
              <w:rPr>
                <w:sz w:val="20"/>
              </w:rPr>
            </w:pPr>
            <w:r>
              <w:rPr>
                <w:spacing w:val="-1"/>
                <w:sz w:val="20"/>
              </w:rPr>
              <w:t>$2,059.00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12FBC9B5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$1,498.00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6075DDB3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$ 686.00</w:t>
            </w:r>
          </w:p>
        </w:tc>
      </w:tr>
      <w:tr w:rsidR="001E1E39" w14:paraId="22DB15AD" w14:textId="77777777">
        <w:trPr>
          <w:trHeight w:val="556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0181438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36CC6B8E" w14:textId="77777777" w:rsidR="001E1E39" w:rsidRDefault="00C11B6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5B46FDCD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$2,995.00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4D83996F" w14:textId="77777777" w:rsidR="001E1E39" w:rsidRDefault="00C11B64">
            <w:pPr>
              <w:pStyle w:val="TableParagraph"/>
              <w:ind w:left="279" w:right="-15"/>
              <w:rPr>
                <w:sz w:val="20"/>
              </w:rPr>
            </w:pPr>
            <w:r>
              <w:rPr>
                <w:spacing w:val="-1"/>
                <w:sz w:val="20"/>
              </w:rPr>
              <w:t>$2,621.00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4CA209BF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$1,872.00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7F5CB6BB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$ 874.00</w:t>
            </w:r>
          </w:p>
        </w:tc>
      </w:tr>
      <w:tr w:rsidR="001E1E39" w14:paraId="653563B4" w14:textId="77777777">
        <w:trPr>
          <w:trHeight w:val="524"/>
        </w:trPr>
        <w:tc>
          <w:tcPr>
            <w:tcW w:w="868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49DB5D7F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  <w:tcBorders>
              <w:left w:val="single" w:sz="4" w:space="0" w:color="000000"/>
            </w:tcBorders>
          </w:tcPr>
          <w:p w14:paraId="7F9EAE32" w14:textId="77777777" w:rsidR="001E1E39" w:rsidRDefault="00C11B6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058DA4EF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$3,744.00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4" w:space="0" w:color="000000"/>
            </w:tcBorders>
          </w:tcPr>
          <w:p w14:paraId="25FD268A" w14:textId="77777777" w:rsidR="001E1E39" w:rsidRDefault="00C11B64">
            <w:pPr>
              <w:pStyle w:val="TableParagraph"/>
              <w:ind w:left="279" w:right="-15"/>
              <w:rPr>
                <w:sz w:val="20"/>
              </w:rPr>
            </w:pPr>
            <w:r>
              <w:rPr>
                <w:spacing w:val="-1"/>
                <w:sz w:val="20"/>
              </w:rPr>
              <w:t>$3,432.00</w:t>
            </w:r>
          </w:p>
        </w:tc>
        <w:tc>
          <w:tcPr>
            <w:tcW w:w="1266" w:type="dxa"/>
            <w:tcBorders>
              <w:left w:val="single" w:sz="4" w:space="0" w:color="000000"/>
            </w:tcBorders>
          </w:tcPr>
          <w:p w14:paraId="7BBC3B12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$2,371.00</w:t>
            </w:r>
          </w:p>
        </w:tc>
        <w:tc>
          <w:tcPr>
            <w:tcW w:w="1175" w:type="dxa"/>
            <w:tcBorders>
              <w:right w:val="single" w:sz="4" w:space="0" w:color="000000"/>
            </w:tcBorders>
          </w:tcPr>
          <w:p w14:paraId="7F33118E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$1,123.00</w:t>
            </w:r>
          </w:p>
        </w:tc>
      </w:tr>
    </w:tbl>
    <w:p w14:paraId="4C3ED89E" w14:textId="77777777" w:rsidR="001E1E39" w:rsidRDefault="001E1E39">
      <w:pPr>
        <w:pStyle w:val="Textoindependiente"/>
      </w:pPr>
    </w:p>
    <w:p w14:paraId="2208F247" w14:textId="77777777" w:rsidR="001E1E39" w:rsidRDefault="001E1E39">
      <w:pPr>
        <w:pStyle w:val="Textoindependiente"/>
        <w:spacing w:before="3"/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6024"/>
      </w:tblGrid>
      <w:tr w:rsidR="001E1E39" w14:paraId="4D426DAF" w14:textId="77777777">
        <w:trPr>
          <w:trHeight w:val="340"/>
        </w:trPr>
        <w:tc>
          <w:tcPr>
            <w:tcW w:w="7510" w:type="dxa"/>
            <w:gridSpan w:val="2"/>
          </w:tcPr>
          <w:p w14:paraId="4C434F34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CLASIFICACION DE CONSTRUCCIONES</w:t>
            </w:r>
          </w:p>
        </w:tc>
      </w:tr>
      <w:tr w:rsidR="001E1E39" w14:paraId="4BCCAFA9" w14:textId="77777777">
        <w:trPr>
          <w:trHeight w:val="340"/>
        </w:trPr>
        <w:tc>
          <w:tcPr>
            <w:tcW w:w="7510" w:type="dxa"/>
            <w:gridSpan w:val="2"/>
          </w:tcPr>
          <w:p w14:paraId="0876ACB7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1E39" w14:paraId="157C76C4" w14:textId="77777777">
        <w:trPr>
          <w:trHeight w:val="683"/>
        </w:trPr>
        <w:tc>
          <w:tcPr>
            <w:tcW w:w="1486" w:type="dxa"/>
          </w:tcPr>
          <w:p w14:paraId="067BD5AB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POPULAR:</w:t>
            </w:r>
          </w:p>
        </w:tc>
        <w:tc>
          <w:tcPr>
            <w:tcW w:w="6024" w:type="dxa"/>
          </w:tcPr>
          <w:p w14:paraId="57C0AA7B" w14:textId="77777777" w:rsidR="001E1E39" w:rsidRDefault="00C11B64">
            <w:pPr>
              <w:pStyle w:val="TableParagraph"/>
              <w:spacing w:line="223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Muros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madera;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techos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teja,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paja,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lamina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similar;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55914B7" w14:textId="77777777" w:rsidR="001E1E39" w:rsidRDefault="00C11B64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tierra; puertas y ventanas de madera o herrería.</w:t>
            </w:r>
          </w:p>
        </w:tc>
      </w:tr>
      <w:tr w:rsidR="001E1E39" w14:paraId="27ECA656" w14:textId="77777777">
        <w:trPr>
          <w:trHeight w:val="1031"/>
        </w:trPr>
        <w:tc>
          <w:tcPr>
            <w:tcW w:w="1486" w:type="dxa"/>
          </w:tcPr>
          <w:p w14:paraId="62E4FF37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ECONOMICO:</w:t>
            </w:r>
          </w:p>
        </w:tc>
        <w:tc>
          <w:tcPr>
            <w:tcW w:w="6024" w:type="dxa"/>
          </w:tcPr>
          <w:p w14:paraId="061FBBCC" w14:textId="77777777" w:rsidR="001E1E39" w:rsidRDefault="00C11B64">
            <w:pPr>
              <w:pStyle w:val="TableParagraph"/>
              <w:ind w:left="4" w:right="-15" w:firstLine="2"/>
              <w:rPr>
                <w:sz w:val="20"/>
              </w:rPr>
            </w:pPr>
            <w:r>
              <w:rPr>
                <w:sz w:val="20"/>
              </w:rPr>
              <w:t>Muros de mampostería o block; techos de teja, paja, lamina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A743A49" w14:textId="77777777" w:rsidR="001E1E39" w:rsidRDefault="00C11B64">
            <w:pPr>
              <w:pStyle w:val="TableParagraph"/>
              <w:spacing w:before="5" w:line="340" w:lineRule="atLeast"/>
              <w:ind w:left="4" w:right="-15"/>
              <w:rPr>
                <w:sz w:val="20"/>
              </w:rPr>
            </w:pPr>
            <w:r>
              <w:rPr>
                <w:sz w:val="20"/>
              </w:rPr>
              <w:t>similar; muebles de baños completos; pisos de pasta; puertas y ventanas de madera 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herrería.</w:t>
            </w:r>
          </w:p>
        </w:tc>
      </w:tr>
      <w:tr w:rsidR="001E1E39" w14:paraId="33DEA8C3" w14:textId="77777777">
        <w:trPr>
          <w:trHeight w:val="1374"/>
        </w:trPr>
        <w:tc>
          <w:tcPr>
            <w:tcW w:w="1486" w:type="dxa"/>
          </w:tcPr>
          <w:p w14:paraId="3CB60457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MEDIANO:</w:t>
            </w:r>
          </w:p>
        </w:tc>
        <w:tc>
          <w:tcPr>
            <w:tcW w:w="6024" w:type="dxa"/>
          </w:tcPr>
          <w:p w14:paraId="2DD141F1" w14:textId="77777777" w:rsidR="001E1E39" w:rsidRDefault="00C11B64">
            <w:pPr>
              <w:pStyle w:val="TableParagraph"/>
              <w:spacing w:line="360" w:lineRule="auto"/>
              <w:ind w:left="4" w:right="-15" w:firstLine="2"/>
              <w:jc w:val="both"/>
              <w:rPr>
                <w:sz w:val="20"/>
              </w:rPr>
            </w:pPr>
            <w:r>
              <w:rPr>
                <w:sz w:val="20"/>
              </w:rPr>
              <w:t>Muros de mampostería o block; techos de concreto armado con o sin vigas de madera o hierro; muebles de baños completos de mediana calidad; lambrines de pasta, azulejo o cerámico; pisos de</w:t>
            </w:r>
          </w:p>
          <w:p w14:paraId="4FDB8734" w14:textId="77777777" w:rsidR="001E1E39" w:rsidRDefault="00C11B64">
            <w:pPr>
              <w:pStyle w:val="TableParagraph"/>
              <w:spacing w:line="240" w:lineRule="auto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cerámica; puertas y ventanas de madera o herrería.</w:t>
            </w:r>
          </w:p>
        </w:tc>
      </w:tr>
      <w:tr w:rsidR="001E1E39" w14:paraId="0647C60E" w14:textId="77777777">
        <w:trPr>
          <w:trHeight w:val="1720"/>
        </w:trPr>
        <w:tc>
          <w:tcPr>
            <w:tcW w:w="1486" w:type="dxa"/>
          </w:tcPr>
          <w:p w14:paraId="7FFD16A1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CALIDAD:</w:t>
            </w:r>
          </w:p>
        </w:tc>
        <w:tc>
          <w:tcPr>
            <w:tcW w:w="6024" w:type="dxa"/>
          </w:tcPr>
          <w:p w14:paraId="2B5A1DDE" w14:textId="77777777" w:rsidR="001E1E39" w:rsidRDefault="00C11B64">
            <w:pPr>
              <w:pStyle w:val="TableParagraph"/>
              <w:spacing w:line="360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Muros de mampostería o block; techos de concreto armado con o sin vigas de madera o hierro; muebles de baños completos de mediana calidad; drenaje entubado; aplanados con estuco; lambrines de pasta, azulejo o cerámico; pisos de cerámica; puertas</w:t>
            </w:r>
          </w:p>
          <w:p w14:paraId="3B389F65" w14:textId="77777777" w:rsidR="001E1E39" w:rsidRDefault="00C11B64">
            <w:pPr>
              <w:pStyle w:val="TableParagraph"/>
              <w:spacing w:line="240" w:lineRule="auto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y ventanas de madera, herrería o aluminio.</w:t>
            </w:r>
          </w:p>
        </w:tc>
      </w:tr>
    </w:tbl>
    <w:p w14:paraId="0A85AAD5" w14:textId="77777777" w:rsidR="001E1E39" w:rsidRDefault="001E1E39">
      <w:pPr>
        <w:pStyle w:val="Textoindependiente"/>
        <w:spacing w:before="1"/>
        <w:rPr>
          <w:sz w:val="16"/>
        </w:rPr>
      </w:pPr>
    </w:p>
    <w:p w14:paraId="44F75325" w14:textId="77777777" w:rsidR="001E1E39" w:rsidRDefault="00C11B64">
      <w:pPr>
        <w:pStyle w:val="Textoindependiente"/>
        <w:spacing w:before="95"/>
        <w:ind w:left="161"/>
      </w:pPr>
      <w:r>
        <w:t>IV.- Fraccionamientos</w:t>
      </w:r>
    </w:p>
    <w:p w14:paraId="5F3D7AE5" w14:textId="77777777" w:rsidR="001E1E39" w:rsidRDefault="001E1E39">
      <w:pPr>
        <w:pStyle w:val="Textoindependiente"/>
        <w:rPr>
          <w:sz w:val="22"/>
        </w:rPr>
      </w:pPr>
    </w:p>
    <w:p w14:paraId="54A095D5" w14:textId="77777777" w:rsidR="001E1E39" w:rsidRDefault="001E1E39">
      <w:pPr>
        <w:pStyle w:val="Textoindependiente"/>
        <w:spacing w:before="11"/>
        <w:rPr>
          <w:sz w:val="22"/>
        </w:rPr>
      </w:pPr>
    </w:p>
    <w:p w14:paraId="005D458B" w14:textId="77777777" w:rsidR="001E1E39" w:rsidRDefault="00C11B64">
      <w:pPr>
        <w:pStyle w:val="Textoindependiente"/>
        <w:spacing w:before="95"/>
        <w:ind w:left="161"/>
      </w:pPr>
      <w:r>
        <w:t>Las tarifas para fraccionamientos son las siguientes:</w:t>
      </w:r>
    </w:p>
    <w:p w14:paraId="154182F2" w14:textId="77777777" w:rsidR="001E1E39" w:rsidRDefault="001E1E39">
      <w:pPr>
        <w:pStyle w:val="Textoindependiente"/>
        <w:rPr>
          <w:sz w:val="22"/>
        </w:rPr>
      </w:pPr>
    </w:p>
    <w:p w14:paraId="0D494028" w14:textId="77777777" w:rsidR="001E1E39" w:rsidRDefault="001E1E39">
      <w:pPr>
        <w:pStyle w:val="Textoindependiente"/>
        <w:spacing w:before="11"/>
        <w:rPr>
          <w:sz w:val="17"/>
        </w:rPr>
      </w:pPr>
    </w:p>
    <w:p w14:paraId="4E2EEFE4" w14:textId="13C66E99" w:rsidR="001E1E39" w:rsidRDefault="00C11B64">
      <w:pPr>
        <w:pStyle w:val="Textoindependiente"/>
        <w:ind w:left="161"/>
      </w:pPr>
      <w:r>
        <w:t>$ 2</w:t>
      </w:r>
      <w:r w:rsidR="00E93616">
        <w:t>50</w:t>
      </w:r>
      <w:r>
        <w:t>.00 el M2 Terreno</w:t>
      </w:r>
    </w:p>
    <w:p w14:paraId="79B5D40C" w14:textId="77777777" w:rsidR="001E1E39" w:rsidRDefault="001E1E39">
      <w:pPr>
        <w:pStyle w:val="Textoindependiente"/>
        <w:rPr>
          <w:sz w:val="22"/>
        </w:rPr>
      </w:pPr>
    </w:p>
    <w:p w14:paraId="4F94DB0D" w14:textId="77777777" w:rsidR="001E1E39" w:rsidRDefault="001E1E39">
      <w:pPr>
        <w:pStyle w:val="Textoindependiente"/>
        <w:spacing w:before="10"/>
        <w:rPr>
          <w:sz w:val="17"/>
        </w:rPr>
      </w:pPr>
    </w:p>
    <w:p w14:paraId="1CA463F5" w14:textId="77777777" w:rsidR="001E1E39" w:rsidRDefault="00C11B64">
      <w:pPr>
        <w:pStyle w:val="Textoindependiente"/>
        <w:ind w:left="161"/>
      </w:pPr>
      <w:r>
        <w:t>V.- Industrias</w:t>
      </w:r>
    </w:p>
    <w:p w14:paraId="699B667F" w14:textId="77777777" w:rsidR="001E1E39" w:rsidRDefault="001E1E39">
      <w:pPr>
        <w:pStyle w:val="Textoindependiente"/>
        <w:rPr>
          <w:sz w:val="22"/>
        </w:rPr>
      </w:pPr>
    </w:p>
    <w:p w14:paraId="09B814B2" w14:textId="77777777" w:rsidR="001E1E39" w:rsidRDefault="001E1E39">
      <w:pPr>
        <w:pStyle w:val="Textoindependiente"/>
        <w:spacing w:before="1"/>
        <w:rPr>
          <w:sz w:val="18"/>
        </w:rPr>
      </w:pPr>
    </w:p>
    <w:p w14:paraId="75FE9C1F" w14:textId="77777777" w:rsidR="001E1E39" w:rsidRDefault="00C11B64">
      <w:pPr>
        <w:pStyle w:val="Textoindependiente"/>
        <w:ind w:left="161"/>
      </w:pPr>
      <w:r>
        <w:t>Las tarifas para industrias son las siguientes:</w:t>
      </w:r>
    </w:p>
    <w:p w14:paraId="43B83897" w14:textId="77777777" w:rsidR="001E1E39" w:rsidRDefault="001E1E39">
      <w:pPr>
        <w:pStyle w:val="Textoindependiente"/>
        <w:rPr>
          <w:sz w:val="22"/>
        </w:rPr>
      </w:pPr>
    </w:p>
    <w:p w14:paraId="0D5FBEEB" w14:textId="77777777" w:rsidR="001E1E39" w:rsidRDefault="001E1E39">
      <w:pPr>
        <w:pStyle w:val="Textoindependiente"/>
        <w:rPr>
          <w:sz w:val="22"/>
        </w:rPr>
      </w:pPr>
    </w:p>
    <w:p w14:paraId="2D2BEA7B" w14:textId="158008FF" w:rsidR="001E1E39" w:rsidRDefault="00C11B64">
      <w:pPr>
        <w:pStyle w:val="Textoindependiente"/>
        <w:spacing w:before="155"/>
        <w:ind w:left="161"/>
      </w:pPr>
      <w:r>
        <w:t>$ 2</w:t>
      </w:r>
      <w:r w:rsidR="00E93616">
        <w:t>50</w:t>
      </w:r>
      <w:r>
        <w:t>.00 M2 Terreno</w:t>
      </w:r>
    </w:p>
    <w:p w14:paraId="08CF3180" w14:textId="77777777" w:rsidR="001E1E39" w:rsidRDefault="001E1E39">
      <w:pPr>
        <w:pStyle w:val="Textoindependiente"/>
      </w:pPr>
    </w:p>
    <w:p w14:paraId="0FAAB38D" w14:textId="77777777" w:rsidR="001E1E39" w:rsidRDefault="001E1E39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05"/>
        <w:gridCol w:w="1221"/>
        <w:gridCol w:w="1223"/>
        <w:gridCol w:w="1221"/>
        <w:gridCol w:w="1004"/>
      </w:tblGrid>
      <w:tr w:rsidR="001E1E39" w14:paraId="77A7104E" w14:textId="77777777">
        <w:trPr>
          <w:trHeight w:val="340"/>
        </w:trPr>
        <w:tc>
          <w:tcPr>
            <w:tcW w:w="2714" w:type="dxa"/>
            <w:gridSpan w:val="2"/>
            <w:vMerge w:val="restart"/>
            <w:tcBorders>
              <w:right w:val="single" w:sz="4" w:space="0" w:color="000000"/>
            </w:tcBorders>
          </w:tcPr>
          <w:p w14:paraId="22B6D69B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5B53BC7E" w14:textId="77777777" w:rsidR="001E1E39" w:rsidRDefault="00C11B64">
            <w:pPr>
              <w:pStyle w:val="TableParagraph"/>
              <w:spacing w:before="1"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TIPO DE CONSTRUCCIÓN</w:t>
            </w:r>
          </w:p>
        </w:tc>
        <w:tc>
          <w:tcPr>
            <w:tcW w:w="4669" w:type="dxa"/>
            <w:gridSpan w:val="4"/>
            <w:tcBorders>
              <w:left w:val="single" w:sz="4" w:space="0" w:color="000000"/>
            </w:tcBorders>
          </w:tcPr>
          <w:p w14:paraId="367312DA" w14:textId="77777777" w:rsidR="001E1E39" w:rsidRDefault="00C11B64">
            <w:pPr>
              <w:pStyle w:val="TableParagraph"/>
              <w:ind w:left="1880" w:right="1868"/>
              <w:jc w:val="center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</w:tr>
      <w:tr w:rsidR="001E1E39" w14:paraId="128EAF4E" w14:textId="77777777">
        <w:trPr>
          <w:trHeight w:val="851"/>
        </w:trPr>
        <w:tc>
          <w:tcPr>
            <w:tcW w:w="2714" w:type="dxa"/>
            <w:gridSpan w:val="2"/>
            <w:vMerge/>
            <w:tcBorders>
              <w:top w:val="nil"/>
              <w:right w:val="single" w:sz="4" w:space="0" w:color="000000"/>
            </w:tcBorders>
          </w:tcPr>
          <w:p w14:paraId="5F297BBE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557D0828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38AEC218" w14:textId="77777777" w:rsidR="001E1E39" w:rsidRDefault="00C11B64">
            <w:pPr>
              <w:pStyle w:val="TableParagraph"/>
              <w:spacing w:before="1" w:line="240" w:lineRule="auto"/>
              <w:ind w:left="254"/>
              <w:rPr>
                <w:sz w:val="20"/>
              </w:rPr>
            </w:pPr>
            <w:r>
              <w:rPr>
                <w:sz w:val="20"/>
              </w:rPr>
              <w:t>NUEVO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358EB36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25443DF3" w14:textId="77777777" w:rsidR="001E1E39" w:rsidRDefault="00C11B64">
            <w:pPr>
              <w:pStyle w:val="TableParagraph"/>
              <w:spacing w:before="1" w:line="240" w:lineRule="auto"/>
              <w:ind w:left="252"/>
              <w:rPr>
                <w:sz w:val="20"/>
              </w:rPr>
            </w:pPr>
            <w:r>
              <w:rPr>
                <w:sz w:val="20"/>
              </w:rPr>
              <w:t>BUENO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46096A1F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7238EEBE" w14:textId="77777777" w:rsidR="001E1E39" w:rsidRDefault="00C11B64">
            <w:pPr>
              <w:pStyle w:val="TableParagraph"/>
              <w:spacing w:before="1" w:line="240" w:lineRule="auto"/>
              <w:ind w:left="126"/>
              <w:rPr>
                <w:sz w:val="20"/>
              </w:rPr>
            </w:pPr>
            <w:r>
              <w:rPr>
                <w:sz w:val="20"/>
              </w:rPr>
              <w:t>REGULAR</w:t>
            </w:r>
          </w:p>
        </w:tc>
        <w:tc>
          <w:tcPr>
            <w:tcW w:w="1004" w:type="dxa"/>
          </w:tcPr>
          <w:p w14:paraId="0D2BD3CE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65694526" w14:textId="77777777" w:rsidR="001E1E39" w:rsidRDefault="00C11B64">
            <w:pPr>
              <w:pStyle w:val="TableParagraph"/>
              <w:spacing w:before="1" w:line="240" w:lineRule="auto"/>
              <w:ind w:left="213"/>
              <w:rPr>
                <w:sz w:val="20"/>
              </w:rPr>
            </w:pPr>
            <w:r>
              <w:rPr>
                <w:sz w:val="20"/>
              </w:rPr>
              <w:t>MALO</w:t>
            </w:r>
          </w:p>
        </w:tc>
      </w:tr>
      <w:tr w:rsidR="001E1E39" w14:paraId="23BC03AB" w14:textId="77777777">
        <w:trPr>
          <w:trHeight w:val="450"/>
        </w:trPr>
        <w:tc>
          <w:tcPr>
            <w:tcW w:w="509" w:type="dxa"/>
            <w:vMerge w:val="restart"/>
            <w:textDirection w:val="btLr"/>
          </w:tcPr>
          <w:p w14:paraId="06E7F76A" w14:textId="77777777" w:rsidR="001E1E39" w:rsidRDefault="00C11B64">
            <w:pPr>
              <w:pStyle w:val="TableParagraph"/>
              <w:spacing w:before="9" w:line="240" w:lineRule="auto"/>
              <w:ind w:left="-2"/>
              <w:rPr>
                <w:sz w:val="20"/>
              </w:rPr>
            </w:pPr>
            <w:r>
              <w:rPr>
                <w:sz w:val="20"/>
              </w:rPr>
              <w:lastRenderedPageBreak/>
              <w:t>INDUSTRIAL</w:t>
            </w: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0C0B5A34" w14:textId="77777777" w:rsidR="001E1E39" w:rsidRDefault="00C11B64">
            <w:pPr>
              <w:pStyle w:val="TableParagraph"/>
              <w:spacing w:line="223" w:lineRule="exact"/>
              <w:ind w:left="1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2A903550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$874.00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795A0F48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$780.00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0F093977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$562.00</w:t>
            </w:r>
          </w:p>
        </w:tc>
        <w:tc>
          <w:tcPr>
            <w:tcW w:w="1004" w:type="dxa"/>
          </w:tcPr>
          <w:p w14:paraId="6FEE4AE4" w14:textId="77777777" w:rsidR="001E1E39" w:rsidRDefault="00C11B64">
            <w:pPr>
              <w:pStyle w:val="TableParagraph"/>
              <w:spacing w:line="223" w:lineRule="exact"/>
              <w:ind w:left="268" w:right="-15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1E1E39" w14:paraId="792676B8" w14:textId="77777777">
        <w:trPr>
          <w:trHeight w:val="400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7EE56DE4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42B5BB90" w14:textId="77777777" w:rsidR="001E1E39" w:rsidRDefault="00C11B64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50E96757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$1,373.00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52E6141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7F55BC9F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$874.00</w:t>
            </w:r>
          </w:p>
        </w:tc>
        <w:tc>
          <w:tcPr>
            <w:tcW w:w="1004" w:type="dxa"/>
          </w:tcPr>
          <w:p w14:paraId="173220F1" w14:textId="77777777" w:rsidR="001E1E39" w:rsidRDefault="00C11B64">
            <w:pPr>
              <w:pStyle w:val="TableParagraph"/>
              <w:ind w:left="268" w:right="-15"/>
              <w:rPr>
                <w:sz w:val="20"/>
              </w:rPr>
            </w:pPr>
            <w:r>
              <w:rPr>
                <w:sz w:val="20"/>
              </w:rPr>
              <w:t>$406.00</w:t>
            </w:r>
          </w:p>
        </w:tc>
      </w:tr>
      <w:tr w:rsidR="001E1E39" w14:paraId="22EC77F3" w14:textId="77777777">
        <w:trPr>
          <w:trHeight w:val="395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53A56163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tcBorders>
              <w:right w:val="single" w:sz="4" w:space="0" w:color="000000"/>
            </w:tcBorders>
          </w:tcPr>
          <w:p w14:paraId="0A95E637" w14:textId="77777777" w:rsidR="001E1E39" w:rsidRDefault="00C11B64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33AD77E4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$1,872.00</w:t>
            </w:r>
          </w:p>
        </w:tc>
        <w:tc>
          <w:tcPr>
            <w:tcW w:w="1223" w:type="dxa"/>
            <w:tcBorders>
              <w:right w:val="single" w:sz="4" w:space="0" w:color="000000"/>
            </w:tcBorders>
          </w:tcPr>
          <w:p w14:paraId="20DD2A3D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$1,654.00</w:t>
            </w:r>
          </w:p>
        </w:tc>
        <w:tc>
          <w:tcPr>
            <w:tcW w:w="1221" w:type="dxa"/>
            <w:tcBorders>
              <w:left w:val="single" w:sz="4" w:space="0" w:color="000000"/>
            </w:tcBorders>
          </w:tcPr>
          <w:p w14:paraId="5FAA39C7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$1,248.00</w:t>
            </w:r>
          </w:p>
        </w:tc>
        <w:tc>
          <w:tcPr>
            <w:tcW w:w="1004" w:type="dxa"/>
          </w:tcPr>
          <w:p w14:paraId="20777C68" w14:textId="77777777" w:rsidR="001E1E39" w:rsidRDefault="00C11B64">
            <w:pPr>
              <w:pStyle w:val="TableParagraph"/>
              <w:ind w:left="270" w:right="-15"/>
              <w:rPr>
                <w:sz w:val="20"/>
              </w:rPr>
            </w:pPr>
            <w:r>
              <w:rPr>
                <w:sz w:val="20"/>
              </w:rPr>
              <w:t>$562.00</w:t>
            </w:r>
          </w:p>
        </w:tc>
      </w:tr>
    </w:tbl>
    <w:p w14:paraId="64C27AC5" w14:textId="77777777" w:rsidR="001E1E39" w:rsidRDefault="001E1E39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538"/>
        <w:gridCol w:w="5020"/>
      </w:tblGrid>
      <w:tr w:rsidR="001E1E39" w14:paraId="7BD183C4" w14:textId="77777777">
        <w:trPr>
          <w:trHeight w:val="340"/>
        </w:trPr>
        <w:tc>
          <w:tcPr>
            <w:tcW w:w="7364" w:type="dxa"/>
            <w:gridSpan w:val="3"/>
          </w:tcPr>
          <w:p w14:paraId="13ECBB13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</w:tr>
      <w:tr w:rsidR="001E1E39" w14:paraId="314CF7DB" w14:textId="77777777">
        <w:trPr>
          <w:trHeight w:val="1720"/>
        </w:trPr>
        <w:tc>
          <w:tcPr>
            <w:tcW w:w="806" w:type="dxa"/>
            <w:vMerge w:val="restart"/>
            <w:textDirection w:val="btLr"/>
          </w:tcPr>
          <w:p w14:paraId="2FB8FB6D" w14:textId="77777777" w:rsidR="001E1E39" w:rsidRDefault="001E1E39">
            <w:pPr>
              <w:pStyle w:val="TableParagraph"/>
              <w:spacing w:before="5" w:line="240" w:lineRule="auto"/>
              <w:rPr>
                <w:sz w:val="31"/>
              </w:rPr>
            </w:pPr>
          </w:p>
          <w:p w14:paraId="66925CF0" w14:textId="77777777" w:rsidR="001E1E39" w:rsidRDefault="00C11B64">
            <w:pPr>
              <w:pStyle w:val="TableParagraph"/>
              <w:spacing w:line="240" w:lineRule="auto"/>
              <w:ind w:left="-2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538" w:type="dxa"/>
          </w:tcPr>
          <w:p w14:paraId="180442F3" w14:textId="77777777" w:rsidR="001E1E39" w:rsidRDefault="001E1E39">
            <w:pPr>
              <w:pStyle w:val="TableParagraph"/>
              <w:spacing w:line="240" w:lineRule="auto"/>
            </w:pPr>
          </w:p>
          <w:p w14:paraId="76891CFF" w14:textId="77777777" w:rsidR="001E1E39" w:rsidRDefault="001E1E39">
            <w:pPr>
              <w:pStyle w:val="TableParagraph"/>
              <w:spacing w:line="240" w:lineRule="auto"/>
            </w:pPr>
          </w:p>
          <w:p w14:paraId="052A4FBC" w14:textId="77777777" w:rsidR="001E1E39" w:rsidRDefault="001E1E39">
            <w:pPr>
              <w:pStyle w:val="TableParagraph"/>
              <w:spacing w:line="240" w:lineRule="auto"/>
            </w:pPr>
          </w:p>
          <w:p w14:paraId="4341A4C1" w14:textId="77777777" w:rsidR="001E1E39" w:rsidRDefault="001E1E39">
            <w:pPr>
              <w:pStyle w:val="TableParagraph"/>
              <w:spacing w:line="240" w:lineRule="auto"/>
            </w:pPr>
          </w:p>
          <w:p w14:paraId="485A6890" w14:textId="77777777" w:rsidR="001E1E39" w:rsidRDefault="001E1E39">
            <w:pPr>
              <w:pStyle w:val="TableParagraph"/>
              <w:spacing w:before="7" w:line="240" w:lineRule="auto"/>
              <w:rPr>
                <w:sz w:val="31"/>
              </w:rPr>
            </w:pPr>
          </w:p>
          <w:p w14:paraId="4F6A3E18" w14:textId="77777777" w:rsidR="001E1E39" w:rsidRDefault="00C11B64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ECONOMICO:</w:t>
            </w:r>
          </w:p>
        </w:tc>
        <w:tc>
          <w:tcPr>
            <w:tcW w:w="5020" w:type="dxa"/>
          </w:tcPr>
          <w:p w14:paraId="39DCFA22" w14:textId="77777777" w:rsidR="001E1E39" w:rsidRDefault="00C11B64">
            <w:pPr>
              <w:pStyle w:val="TableParagraph"/>
              <w:spacing w:line="360" w:lineRule="auto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Claros chicos; muros de block de cemento; techos de lámina de cartón o galvanizada; muebles de baño económicos; con o sin aplanados de mezcla de cal- arena; piso de tierra o cemento; puertas y ventanas de</w:t>
            </w:r>
          </w:p>
          <w:p w14:paraId="6D74B4E7" w14:textId="77777777" w:rsidR="001E1E39" w:rsidRDefault="00C11B64">
            <w:pPr>
              <w:pStyle w:val="TableParagraph"/>
              <w:spacing w:line="240" w:lineRule="auto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madera, aluminio y herrería</w:t>
            </w:r>
          </w:p>
        </w:tc>
      </w:tr>
      <w:tr w:rsidR="001E1E39" w14:paraId="527E9AE6" w14:textId="77777777">
        <w:trPr>
          <w:trHeight w:val="2408"/>
        </w:trPr>
        <w:tc>
          <w:tcPr>
            <w:tcW w:w="806" w:type="dxa"/>
            <w:vMerge/>
            <w:tcBorders>
              <w:top w:val="nil"/>
            </w:tcBorders>
            <w:textDirection w:val="btLr"/>
          </w:tcPr>
          <w:p w14:paraId="70CD62CC" w14:textId="77777777" w:rsidR="001E1E39" w:rsidRDefault="001E1E39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</w:tcPr>
          <w:p w14:paraId="12542EF0" w14:textId="77777777" w:rsidR="001E1E39" w:rsidRDefault="001E1E39">
            <w:pPr>
              <w:pStyle w:val="TableParagraph"/>
              <w:spacing w:line="240" w:lineRule="auto"/>
            </w:pPr>
          </w:p>
          <w:p w14:paraId="4299665C" w14:textId="77777777" w:rsidR="001E1E39" w:rsidRDefault="001E1E39">
            <w:pPr>
              <w:pStyle w:val="TableParagraph"/>
              <w:spacing w:line="240" w:lineRule="auto"/>
            </w:pPr>
          </w:p>
          <w:p w14:paraId="11F8A19B" w14:textId="77777777" w:rsidR="001E1E39" w:rsidRDefault="001E1E39">
            <w:pPr>
              <w:pStyle w:val="TableParagraph"/>
              <w:spacing w:line="240" w:lineRule="auto"/>
            </w:pPr>
          </w:p>
          <w:p w14:paraId="0A5C640B" w14:textId="77777777" w:rsidR="001E1E39" w:rsidRDefault="001E1E39">
            <w:pPr>
              <w:pStyle w:val="TableParagraph"/>
              <w:spacing w:line="240" w:lineRule="auto"/>
            </w:pPr>
          </w:p>
          <w:p w14:paraId="1576BE55" w14:textId="77777777" w:rsidR="001E1E39" w:rsidRDefault="001E1E39">
            <w:pPr>
              <w:pStyle w:val="TableParagraph"/>
              <w:spacing w:line="240" w:lineRule="auto"/>
            </w:pPr>
          </w:p>
          <w:p w14:paraId="07708F89" w14:textId="77777777" w:rsidR="001E1E39" w:rsidRDefault="001E1E39">
            <w:pPr>
              <w:pStyle w:val="TableParagraph"/>
              <w:spacing w:line="240" w:lineRule="auto"/>
            </w:pPr>
          </w:p>
          <w:p w14:paraId="043F2748" w14:textId="77777777" w:rsidR="001E1E39" w:rsidRDefault="001E1E39">
            <w:pPr>
              <w:pStyle w:val="TableParagraph"/>
              <w:spacing w:line="240" w:lineRule="auto"/>
            </w:pPr>
          </w:p>
          <w:p w14:paraId="05D2A497" w14:textId="77777777" w:rsidR="001E1E39" w:rsidRDefault="001E1E39">
            <w:pPr>
              <w:pStyle w:val="TableParagraph"/>
              <w:spacing w:before="6" w:line="240" w:lineRule="auto"/>
              <w:rPr>
                <w:sz w:val="25"/>
              </w:rPr>
            </w:pPr>
          </w:p>
          <w:p w14:paraId="7D00E781" w14:textId="77777777" w:rsidR="001E1E39" w:rsidRDefault="00C11B64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MEDIANO:</w:t>
            </w:r>
          </w:p>
        </w:tc>
        <w:tc>
          <w:tcPr>
            <w:tcW w:w="5020" w:type="dxa"/>
          </w:tcPr>
          <w:p w14:paraId="26BE37FA" w14:textId="77777777" w:rsidR="001E1E39" w:rsidRDefault="00C11B64">
            <w:pPr>
              <w:pStyle w:val="TableParagraph"/>
              <w:spacing w:line="360" w:lineRule="auto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Claros medianos; columnas de fierro o concreto; muros de block de cemento; techos de lámina de asbesto o metálica; muebles de baño de mediana calidad; con o sin aplanados de mezcla de cal- arena; piso de cemento o mosaico; lambrines en los baños de azulejo o mosaico, puertas y ventanas de madera, aluminio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A762BE3" w14:textId="77777777" w:rsidR="001E1E39" w:rsidRDefault="00C11B64">
            <w:pPr>
              <w:pStyle w:val="TableParagraph"/>
              <w:spacing w:line="229" w:lineRule="exact"/>
              <w:ind w:left="2"/>
              <w:rPr>
                <w:sz w:val="20"/>
              </w:rPr>
            </w:pPr>
            <w:r>
              <w:rPr>
                <w:sz w:val="20"/>
              </w:rPr>
              <w:t>herrería.</w:t>
            </w:r>
          </w:p>
        </w:tc>
      </w:tr>
      <w:tr w:rsidR="001E1E39" w14:paraId="65CC8F01" w14:textId="77777777">
        <w:trPr>
          <w:trHeight w:val="2409"/>
        </w:trPr>
        <w:tc>
          <w:tcPr>
            <w:tcW w:w="806" w:type="dxa"/>
          </w:tcPr>
          <w:p w14:paraId="22C5F4A0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38" w:type="dxa"/>
          </w:tcPr>
          <w:p w14:paraId="1F46538D" w14:textId="77777777" w:rsidR="001E1E39" w:rsidRDefault="001E1E39">
            <w:pPr>
              <w:pStyle w:val="TableParagraph"/>
              <w:spacing w:line="240" w:lineRule="auto"/>
            </w:pPr>
          </w:p>
          <w:p w14:paraId="68000F41" w14:textId="77777777" w:rsidR="001E1E39" w:rsidRDefault="001E1E39">
            <w:pPr>
              <w:pStyle w:val="TableParagraph"/>
              <w:spacing w:line="240" w:lineRule="auto"/>
            </w:pPr>
          </w:p>
          <w:p w14:paraId="655611F1" w14:textId="77777777" w:rsidR="001E1E39" w:rsidRDefault="001E1E39">
            <w:pPr>
              <w:pStyle w:val="TableParagraph"/>
              <w:spacing w:line="240" w:lineRule="auto"/>
            </w:pPr>
          </w:p>
          <w:p w14:paraId="31FB48E2" w14:textId="77777777" w:rsidR="001E1E39" w:rsidRDefault="001E1E39">
            <w:pPr>
              <w:pStyle w:val="TableParagraph"/>
              <w:spacing w:line="240" w:lineRule="auto"/>
            </w:pPr>
          </w:p>
          <w:p w14:paraId="1027C306" w14:textId="77777777" w:rsidR="001E1E39" w:rsidRDefault="001E1E39">
            <w:pPr>
              <w:pStyle w:val="TableParagraph"/>
              <w:spacing w:line="240" w:lineRule="auto"/>
            </w:pPr>
          </w:p>
          <w:p w14:paraId="60716424" w14:textId="77777777" w:rsidR="001E1E39" w:rsidRDefault="001E1E39">
            <w:pPr>
              <w:pStyle w:val="TableParagraph"/>
              <w:spacing w:line="240" w:lineRule="auto"/>
            </w:pPr>
          </w:p>
          <w:p w14:paraId="791BA44C" w14:textId="77777777" w:rsidR="001E1E39" w:rsidRDefault="001E1E39">
            <w:pPr>
              <w:pStyle w:val="TableParagraph"/>
              <w:spacing w:line="240" w:lineRule="auto"/>
            </w:pPr>
          </w:p>
          <w:p w14:paraId="347AF50A" w14:textId="77777777" w:rsidR="001E1E39" w:rsidRDefault="001E1E39">
            <w:pPr>
              <w:pStyle w:val="TableParagraph"/>
              <w:spacing w:before="6" w:line="240" w:lineRule="auto"/>
              <w:rPr>
                <w:sz w:val="25"/>
              </w:rPr>
            </w:pPr>
          </w:p>
          <w:p w14:paraId="6C175D2B" w14:textId="77777777" w:rsidR="001E1E39" w:rsidRDefault="00C11B64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CALIDAD:</w:t>
            </w:r>
          </w:p>
        </w:tc>
        <w:tc>
          <w:tcPr>
            <w:tcW w:w="5020" w:type="dxa"/>
          </w:tcPr>
          <w:p w14:paraId="575E20F9" w14:textId="77777777" w:rsidR="001E1E39" w:rsidRDefault="00C11B64">
            <w:pPr>
              <w:pStyle w:val="TableParagraph"/>
              <w:spacing w:line="360" w:lineRule="auto"/>
              <w:ind w:left="2" w:right="-15"/>
              <w:jc w:val="both"/>
              <w:rPr>
                <w:sz w:val="20"/>
              </w:rPr>
            </w:pPr>
            <w:r>
              <w:rPr>
                <w:sz w:val="20"/>
              </w:rPr>
              <w:t>Cimiento de concreto armado; claros medianos; columnas de fierro o concreto; muros de block de cemento; techos de concreto prefabricado; muebles de baño de lujo; con aplanados de mezcla de cal- cemento-arena; piso de cemento especial o granito; lambrines en los baños con recubrimientos industriales;</w:t>
            </w:r>
          </w:p>
          <w:p w14:paraId="5123CF17" w14:textId="77777777" w:rsidR="001E1E39" w:rsidRDefault="00C11B64">
            <w:pPr>
              <w:pStyle w:val="TableParagraph"/>
              <w:spacing w:line="240" w:lineRule="auto"/>
              <w:ind w:left="2"/>
              <w:jc w:val="both"/>
              <w:rPr>
                <w:sz w:val="20"/>
              </w:rPr>
            </w:pPr>
            <w:r>
              <w:rPr>
                <w:sz w:val="20"/>
              </w:rPr>
              <w:t>puertas y ventanas de madera, aluminio y herrería.</w:t>
            </w:r>
          </w:p>
        </w:tc>
      </w:tr>
    </w:tbl>
    <w:p w14:paraId="7396F78C" w14:textId="77777777" w:rsidR="001E1E39" w:rsidRDefault="001E1E39">
      <w:pPr>
        <w:pStyle w:val="Textoindependiente"/>
      </w:pPr>
    </w:p>
    <w:p w14:paraId="01A39C11" w14:textId="77777777" w:rsidR="001E1E39" w:rsidRDefault="001E1E39">
      <w:pPr>
        <w:pStyle w:val="Textoindependiente"/>
        <w:spacing w:before="2"/>
        <w:rPr>
          <w:sz w:val="22"/>
        </w:rPr>
      </w:pPr>
    </w:p>
    <w:p w14:paraId="7CA6E25B" w14:textId="77777777" w:rsidR="001E1E39" w:rsidRDefault="00C11B64">
      <w:pPr>
        <w:pStyle w:val="Textoindependiente"/>
        <w:spacing w:before="95"/>
        <w:ind w:left="161"/>
      </w:pPr>
      <w:r>
        <w:t>VI.- Rústicos en general</w:t>
      </w:r>
    </w:p>
    <w:p w14:paraId="2946C761" w14:textId="77777777" w:rsidR="001E1E39" w:rsidRDefault="001E1E39">
      <w:pPr>
        <w:pStyle w:val="Textoindependiente"/>
        <w:rPr>
          <w:sz w:val="22"/>
        </w:rPr>
      </w:pPr>
    </w:p>
    <w:p w14:paraId="1B5B9F18" w14:textId="77777777" w:rsidR="001E1E39" w:rsidRDefault="001E1E39">
      <w:pPr>
        <w:pStyle w:val="Textoindependiente"/>
        <w:spacing w:before="4"/>
        <w:rPr>
          <w:sz w:val="23"/>
        </w:rPr>
      </w:pPr>
    </w:p>
    <w:p w14:paraId="24F320CE" w14:textId="77777777" w:rsidR="001E1E39" w:rsidRDefault="00C11B64">
      <w:pPr>
        <w:pStyle w:val="Textoindependiente"/>
        <w:ind w:left="161"/>
      </w:pPr>
      <w:r>
        <w:t>Las tarifas para los predios rústicos son los siguientes:</w:t>
      </w:r>
    </w:p>
    <w:p w14:paraId="1E3E4472" w14:textId="77777777" w:rsidR="001E1E39" w:rsidRDefault="001E1E39">
      <w:pPr>
        <w:pStyle w:val="Textoindependiente"/>
        <w:rPr>
          <w:sz w:val="22"/>
        </w:rPr>
      </w:pPr>
    </w:p>
    <w:p w14:paraId="55D49970" w14:textId="77777777" w:rsidR="001E1E39" w:rsidRDefault="001E1E39">
      <w:pPr>
        <w:pStyle w:val="Textoindependiente"/>
        <w:rPr>
          <w:sz w:val="22"/>
        </w:rPr>
      </w:pPr>
    </w:p>
    <w:p w14:paraId="580F373A" w14:textId="1E0B27EB" w:rsidR="001E1E39" w:rsidRDefault="00C11B64">
      <w:pPr>
        <w:pStyle w:val="Textoindependiente"/>
        <w:spacing w:before="154"/>
        <w:ind w:left="161"/>
      </w:pPr>
      <w:r>
        <w:t xml:space="preserve">$ </w:t>
      </w:r>
      <w:r w:rsidR="009931A1">
        <w:t>6</w:t>
      </w:r>
      <w:r>
        <w:t>,000.00 la hectárea Terreno por acceso por carretera asfaltada.</w:t>
      </w:r>
    </w:p>
    <w:p w14:paraId="5AC6883B" w14:textId="04CC8CC6" w:rsidR="001E1E39" w:rsidRDefault="00C11B64">
      <w:pPr>
        <w:pStyle w:val="Textoindependiente"/>
        <w:spacing w:before="116"/>
        <w:ind w:left="161"/>
      </w:pPr>
      <w:r>
        <w:t xml:space="preserve">$ </w:t>
      </w:r>
      <w:r w:rsidR="009931A1">
        <w:t>4</w:t>
      </w:r>
      <w:r>
        <w:t>,500.00 la hectárea Terreno por acceso por camino blanco.</w:t>
      </w:r>
    </w:p>
    <w:p w14:paraId="0D652950" w14:textId="7FFB31AA" w:rsidR="001E1E39" w:rsidRDefault="00C11B64">
      <w:pPr>
        <w:pStyle w:val="Textoindependiente"/>
        <w:spacing w:before="113"/>
        <w:ind w:left="161"/>
      </w:pPr>
      <w:r>
        <w:t xml:space="preserve">$ </w:t>
      </w:r>
      <w:r w:rsidR="009931A1">
        <w:t>3</w:t>
      </w:r>
      <w:r>
        <w:t>,450.00 la hectárea Terreno por acceso por brechas.</w:t>
      </w:r>
    </w:p>
    <w:p w14:paraId="7CEE886C" w14:textId="77777777" w:rsidR="001E1E39" w:rsidRDefault="001E1E39">
      <w:pPr>
        <w:pStyle w:val="Textoindependiente"/>
        <w:rPr>
          <w:sz w:val="22"/>
        </w:rPr>
      </w:pPr>
    </w:p>
    <w:p w14:paraId="65F4976F" w14:textId="77777777" w:rsidR="001E1E39" w:rsidRDefault="001E1E39">
      <w:pPr>
        <w:pStyle w:val="Textoindependiente"/>
        <w:spacing w:before="1"/>
        <w:rPr>
          <w:sz w:val="18"/>
        </w:rPr>
      </w:pPr>
    </w:p>
    <w:p w14:paraId="7362756E" w14:textId="77777777" w:rsidR="001E1E39" w:rsidRDefault="00C11B64">
      <w:pPr>
        <w:pStyle w:val="Textoindependiente"/>
        <w:spacing w:before="1"/>
        <w:ind w:left="161"/>
      </w:pPr>
      <w:r>
        <w:t>Cualquier predio no incluido en estos cuadros, se considerará Como el cuadro 3.</w:t>
      </w:r>
    </w:p>
    <w:p w14:paraId="234003AF" w14:textId="77777777" w:rsidR="001E1E39" w:rsidRDefault="001E1E39">
      <w:pPr>
        <w:pStyle w:val="Textoindependiente"/>
        <w:rPr>
          <w:sz w:val="22"/>
        </w:rPr>
      </w:pPr>
    </w:p>
    <w:p w14:paraId="6F441114" w14:textId="32C4E8E0" w:rsidR="001E1E39" w:rsidRDefault="00C11B64">
      <w:pPr>
        <w:pStyle w:val="Textoindependiente"/>
        <w:spacing w:before="192" w:line="360" w:lineRule="auto"/>
        <w:ind w:left="161" w:right="225"/>
      </w:pPr>
      <w:r>
        <w:t xml:space="preserve">Los cuadros 01, 02 y 03 </w:t>
      </w:r>
      <w:r w:rsidR="001E3D7C">
        <w:t>zonificados por</w:t>
      </w:r>
      <w:r>
        <w:t xml:space="preserve">  manzanas  calles  y  cruzamientos  se  plasma  a  continuación:</w:t>
      </w:r>
    </w:p>
    <w:p w14:paraId="215012D8" w14:textId="77777777" w:rsidR="001E1E39" w:rsidRDefault="001E1E39">
      <w:pPr>
        <w:pStyle w:val="Textoindependiente"/>
      </w:pPr>
    </w:p>
    <w:p w14:paraId="17EFB593" w14:textId="77777777" w:rsidR="001E1E39" w:rsidRDefault="001E1E39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206"/>
        <w:gridCol w:w="3034"/>
      </w:tblGrid>
      <w:tr w:rsidR="001E1E39" w14:paraId="14D0B59E" w14:textId="77777777">
        <w:trPr>
          <w:trHeight w:val="340"/>
        </w:trPr>
        <w:tc>
          <w:tcPr>
            <w:tcW w:w="2028" w:type="dxa"/>
          </w:tcPr>
          <w:p w14:paraId="6215785B" w14:textId="77777777" w:rsidR="001E1E39" w:rsidRDefault="00C11B64">
            <w:pPr>
              <w:pStyle w:val="TableParagraph"/>
              <w:ind w:left="559" w:right="547"/>
              <w:jc w:val="center"/>
              <w:rPr>
                <w:sz w:val="20"/>
              </w:rPr>
            </w:pPr>
            <w:r>
              <w:rPr>
                <w:sz w:val="20"/>
              </w:rPr>
              <w:t>CUADRO</w:t>
            </w:r>
          </w:p>
        </w:tc>
        <w:tc>
          <w:tcPr>
            <w:tcW w:w="2206" w:type="dxa"/>
          </w:tcPr>
          <w:p w14:paraId="6CB71E7C" w14:textId="77777777" w:rsidR="001E1E39" w:rsidRDefault="00C11B64">
            <w:pPr>
              <w:pStyle w:val="TableParagraph"/>
              <w:ind w:right="6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CALLES</w:t>
            </w:r>
          </w:p>
        </w:tc>
        <w:tc>
          <w:tcPr>
            <w:tcW w:w="3034" w:type="dxa"/>
          </w:tcPr>
          <w:p w14:paraId="48197CAC" w14:textId="77777777" w:rsidR="001E1E39" w:rsidRDefault="00C11B64">
            <w:pPr>
              <w:pStyle w:val="TableParagraph"/>
              <w:ind w:left="536" w:right="527"/>
              <w:jc w:val="center"/>
              <w:rPr>
                <w:sz w:val="20"/>
              </w:rPr>
            </w:pPr>
            <w:r>
              <w:rPr>
                <w:sz w:val="20"/>
              </w:rPr>
              <w:t>CRUZAMIENTO</w:t>
            </w:r>
          </w:p>
        </w:tc>
      </w:tr>
      <w:tr w:rsidR="001E1E39" w14:paraId="45CEB537" w14:textId="77777777">
        <w:trPr>
          <w:trHeight w:val="337"/>
        </w:trPr>
        <w:tc>
          <w:tcPr>
            <w:tcW w:w="2028" w:type="dxa"/>
          </w:tcPr>
          <w:p w14:paraId="25D42DCA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57ED6B7C" w14:textId="77777777" w:rsidR="001E1E39" w:rsidRDefault="00C11B64">
            <w:pPr>
              <w:pStyle w:val="TableParagraph"/>
              <w:spacing w:line="223" w:lineRule="exact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19 Y 17</w:t>
            </w:r>
          </w:p>
        </w:tc>
        <w:tc>
          <w:tcPr>
            <w:tcW w:w="3034" w:type="dxa"/>
          </w:tcPr>
          <w:p w14:paraId="4A414A5D" w14:textId="77777777" w:rsidR="001E1E39" w:rsidRDefault="00C11B64">
            <w:pPr>
              <w:pStyle w:val="TableParagraph"/>
              <w:spacing w:line="223" w:lineRule="exact"/>
              <w:ind w:left="536" w:right="529"/>
              <w:jc w:val="center"/>
              <w:rPr>
                <w:sz w:val="20"/>
              </w:rPr>
            </w:pPr>
            <w:r>
              <w:rPr>
                <w:sz w:val="20"/>
              </w:rPr>
              <w:t>20 Y 18 A</w:t>
            </w:r>
          </w:p>
        </w:tc>
      </w:tr>
      <w:tr w:rsidR="001E1E39" w14:paraId="59877B8E" w14:textId="77777777">
        <w:trPr>
          <w:trHeight w:val="340"/>
        </w:trPr>
        <w:tc>
          <w:tcPr>
            <w:tcW w:w="2028" w:type="dxa"/>
          </w:tcPr>
          <w:p w14:paraId="260ADA3F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09635F82" w14:textId="77777777" w:rsidR="001E1E39" w:rsidRDefault="00C11B64">
            <w:pPr>
              <w:pStyle w:val="TableParagraph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19 Y 17</w:t>
            </w:r>
          </w:p>
        </w:tc>
        <w:tc>
          <w:tcPr>
            <w:tcW w:w="3034" w:type="dxa"/>
          </w:tcPr>
          <w:p w14:paraId="4453AFAE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18 A Y 19</w:t>
            </w:r>
          </w:p>
        </w:tc>
      </w:tr>
      <w:tr w:rsidR="001E1E39" w14:paraId="6EE69A2B" w14:textId="77777777">
        <w:trPr>
          <w:trHeight w:val="340"/>
        </w:trPr>
        <w:tc>
          <w:tcPr>
            <w:tcW w:w="2028" w:type="dxa"/>
          </w:tcPr>
          <w:p w14:paraId="3D9BCC28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1CF3DEA5" w14:textId="77777777" w:rsidR="001E1E39" w:rsidRDefault="00C11B64">
            <w:pPr>
              <w:pStyle w:val="TableParagraph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19 Y 17</w:t>
            </w:r>
          </w:p>
        </w:tc>
        <w:tc>
          <w:tcPr>
            <w:tcW w:w="3034" w:type="dxa"/>
          </w:tcPr>
          <w:p w14:paraId="52B117B0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20 Y 22</w:t>
            </w:r>
          </w:p>
        </w:tc>
      </w:tr>
      <w:tr w:rsidR="001E1E39" w14:paraId="4E993C83" w14:textId="77777777">
        <w:trPr>
          <w:trHeight w:val="340"/>
        </w:trPr>
        <w:tc>
          <w:tcPr>
            <w:tcW w:w="2028" w:type="dxa"/>
          </w:tcPr>
          <w:p w14:paraId="1FB55EA8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0BFD1067" w14:textId="77777777" w:rsidR="001E1E39" w:rsidRDefault="00C11B64">
            <w:pPr>
              <w:pStyle w:val="TableParagraph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19 Y 17</w:t>
            </w:r>
          </w:p>
        </w:tc>
        <w:tc>
          <w:tcPr>
            <w:tcW w:w="3034" w:type="dxa"/>
          </w:tcPr>
          <w:p w14:paraId="066AE9D5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22 Y 24</w:t>
            </w:r>
          </w:p>
        </w:tc>
      </w:tr>
      <w:tr w:rsidR="001E1E39" w14:paraId="5D0F5F54" w14:textId="77777777">
        <w:trPr>
          <w:trHeight w:val="340"/>
        </w:trPr>
        <w:tc>
          <w:tcPr>
            <w:tcW w:w="2028" w:type="dxa"/>
          </w:tcPr>
          <w:p w14:paraId="67B346E7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63B3F989" w14:textId="77777777" w:rsidR="001E1E39" w:rsidRDefault="00C11B64">
            <w:pPr>
              <w:pStyle w:val="TableParagraph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21 Y 23</w:t>
            </w:r>
          </w:p>
        </w:tc>
        <w:tc>
          <w:tcPr>
            <w:tcW w:w="3034" w:type="dxa"/>
          </w:tcPr>
          <w:p w14:paraId="0A78F303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20 Y 18</w:t>
            </w:r>
          </w:p>
        </w:tc>
      </w:tr>
      <w:tr w:rsidR="001E1E39" w14:paraId="764240F7" w14:textId="77777777">
        <w:trPr>
          <w:trHeight w:val="340"/>
        </w:trPr>
        <w:tc>
          <w:tcPr>
            <w:tcW w:w="2028" w:type="dxa"/>
          </w:tcPr>
          <w:p w14:paraId="31C8FDEC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06C20980" w14:textId="77777777" w:rsidR="001E1E39" w:rsidRDefault="00C11B64">
            <w:pPr>
              <w:pStyle w:val="TableParagraph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21 Y 23</w:t>
            </w:r>
          </w:p>
        </w:tc>
        <w:tc>
          <w:tcPr>
            <w:tcW w:w="3034" w:type="dxa"/>
          </w:tcPr>
          <w:p w14:paraId="5CF320E8" w14:textId="77777777" w:rsidR="001E1E39" w:rsidRDefault="00C11B64">
            <w:pPr>
              <w:pStyle w:val="TableParagraph"/>
              <w:ind w:left="536" w:right="529"/>
              <w:jc w:val="center"/>
              <w:rPr>
                <w:sz w:val="20"/>
              </w:rPr>
            </w:pPr>
            <w:r>
              <w:rPr>
                <w:sz w:val="20"/>
              </w:rPr>
              <w:t>20, 22 Y 22 A</w:t>
            </w:r>
          </w:p>
        </w:tc>
      </w:tr>
      <w:tr w:rsidR="001E1E39" w14:paraId="0AA77708" w14:textId="77777777">
        <w:trPr>
          <w:trHeight w:val="340"/>
        </w:trPr>
        <w:tc>
          <w:tcPr>
            <w:tcW w:w="2028" w:type="dxa"/>
          </w:tcPr>
          <w:p w14:paraId="66C33804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6A48EE0E" w14:textId="77777777" w:rsidR="001E1E39" w:rsidRDefault="00C11B64">
            <w:pPr>
              <w:pStyle w:val="TableParagraph"/>
              <w:spacing w:line="223" w:lineRule="exact"/>
              <w:ind w:right="742"/>
              <w:jc w:val="right"/>
              <w:rPr>
                <w:sz w:val="20"/>
              </w:rPr>
            </w:pPr>
            <w:r>
              <w:rPr>
                <w:sz w:val="20"/>
              </w:rPr>
              <w:t>21 Y 23</w:t>
            </w:r>
          </w:p>
        </w:tc>
        <w:tc>
          <w:tcPr>
            <w:tcW w:w="3034" w:type="dxa"/>
          </w:tcPr>
          <w:p w14:paraId="0AE191EA" w14:textId="77777777" w:rsidR="001E1E39" w:rsidRDefault="00C11B64">
            <w:pPr>
              <w:pStyle w:val="TableParagraph"/>
              <w:spacing w:line="223" w:lineRule="exact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22, 22 A Y 24</w:t>
            </w:r>
          </w:p>
        </w:tc>
      </w:tr>
      <w:tr w:rsidR="001E1E39" w14:paraId="29AF1A3D" w14:textId="77777777">
        <w:trPr>
          <w:trHeight w:val="340"/>
        </w:trPr>
        <w:tc>
          <w:tcPr>
            <w:tcW w:w="2028" w:type="dxa"/>
          </w:tcPr>
          <w:p w14:paraId="558E2A26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49F3CF24" w14:textId="77777777" w:rsidR="001E1E39" w:rsidRDefault="00C11B64">
            <w:pPr>
              <w:pStyle w:val="TableParagraph"/>
              <w:spacing w:line="223" w:lineRule="exact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295E8207" w14:textId="77777777" w:rsidR="001E1E39" w:rsidRDefault="00C11B64">
            <w:pPr>
              <w:pStyle w:val="TableParagraph"/>
              <w:spacing w:line="223" w:lineRule="exact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18 Y 20</w:t>
            </w:r>
          </w:p>
        </w:tc>
      </w:tr>
      <w:tr w:rsidR="001E1E39" w14:paraId="64571B7F" w14:textId="77777777">
        <w:trPr>
          <w:trHeight w:val="337"/>
        </w:trPr>
        <w:tc>
          <w:tcPr>
            <w:tcW w:w="2028" w:type="dxa"/>
          </w:tcPr>
          <w:p w14:paraId="3AD136A3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0729D58C" w14:textId="77777777" w:rsidR="001E1E39" w:rsidRDefault="00C11B64">
            <w:pPr>
              <w:pStyle w:val="TableParagraph"/>
              <w:spacing w:line="223" w:lineRule="exact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6AF21687" w14:textId="77777777" w:rsidR="001E1E39" w:rsidRDefault="00C11B64">
            <w:pPr>
              <w:pStyle w:val="TableParagraph"/>
              <w:spacing w:line="223" w:lineRule="exact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20 Y 22</w:t>
            </w:r>
          </w:p>
        </w:tc>
      </w:tr>
      <w:tr w:rsidR="001E1E39" w14:paraId="1222C6DD" w14:textId="77777777">
        <w:trPr>
          <w:trHeight w:val="340"/>
        </w:trPr>
        <w:tc>
          <w:tcPr>
            <w:tcW w:w="2028" w:type="dxa"/>
          </w:tcPr>
          <w:p w14:paraId="7CC6CB0C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06" w:type="dxa"/>
          </w:tcPr>
          <w:p w14:paraId="71688B7C" w14:textId="77777777" w:rsidR="001E1E39" w:rsidRDefault="00C11B64">
            <w:pPr>
              <w:pStyle w:val="TableParagraph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52BC0543" w14:textId="77777777" w:rsidR="001E1E39" w:rsidRDefault="00C11B64">
            <w:pPr>
              <w:pStyle w:val="TableParagraph"/>
              <w:ind w:left="536" w:right="529"/>
              <w:jc w:val="center"/>
              <w:rPr>
                <w:sz w:val="20"/>
              </w:rPr>
            </w:pPr>
            <w:r>
              <w:rPr>
                <w:sz w:val="20"/>
              </w:rPr>
              <w:t>22 Y 22 A</w:t>
            </w:r>
          </w:p>
        </w:tc>
      </w:tr>
      <w:tr w:rsidR="001E1E39" w14:paraId="0E964657" w14:textId="77777777">
        <w:trPr>
          <w:trHeight w:val="340"/>
        </w:trPr>
        <w:tc>
          <w:tcPr>
            <w:tcW w:w="2028" w:type="dxa"/>
          </w:tcPr>
          <w:p w14:paraId="5B33D8DC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</w:tcPr>
          <w:p w14:paraId="6F13622F" w14:textId="77777777" w:rsidR="001E1E39" w:rsidRDefault="00C11B64">
            <w:pPr>
              <w:pStyle w:val="TableParagraph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34" w:type="dxa"/>
          </w:tcPr>
          <w:p w14:paraId="55AAA55A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22 A Y 24</w:t>
            </w:r>
          </w:p>
        </w:tc>
      </w:tr>
      <w:tr w:rsidR="001E1E39" w14:paraId="235F5EA5" w14:textId="77777777">
        <w:trPr>
          <w:trHeight w:val="343"/>
        </w:trPr>
        <w:tc>
          <w:tcPr>
            <w:tcW w:w="2028" w:type="dxa"/>
            <w:tcBorders>
              <w:bottom w:val="single" w:sz="4" w:space="0" w:color="000000"/>
            </w:tcBorders>
          </w:tcPr>
          <w:p w14:paraId="36152683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  <w:tcBorders>
              <w:bottom w:val="single" w:sz="4" w:space="0" w:color="000000"/>
            </w:tcBorders>
          </w:tcPr>
          <w:p w14:paraId="64733E30" w14:textId="77777777" w:rsidR="001E1E39" w:rsidRDefault="00C11B64">
            <w:pPr>
              <w:pStyle w:val="TableParagraph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24, 22 Y 20</w:t>
            </w:r>
          </w:p>
        </w:tc>
        <w:tc>
          <w:tcPr>
            <w:tcW w:w="3034" w:type="dxa"/>
            <w:tcBorders>
              <w:bottom w:val="single" w:sz="4" w:space="0" w:color="000000"/>
            </w:tcBorders>
          </w:tcPr>
          <w:p w14:paraId="3425A608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17 Y 15</w:t>
            </w:r>
          </w:p>
        </w:tc>
      </w:tr>
      <w:tr w:rsidR="001E1E39" w14:paraId="56BBFCD1" w14:textId="77777777">
        <w:trPr>
          <w:trHeight w:val="345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</w:tcPr>
          <w:p w14:paraId="1CBE9C56" w14:textId="77777777" w:rsidR="001E1E39" w:rsidRDefault="00C11B6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14:paraId="57805227" w14:textId="77777777" w:rsidR="001E1E39" w:rsidRDefault="00C11B64">
            <w:pPr>
              <w:pStyle w:val="TableParagraph"/>
              <w:spacing w:line="227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18 A Y 18</w:t>
            </w:r>
          </w:p>
        </w:tc>
        <w:tc>
          <w:tcPr>
            <w:tcW w:w="3034" w:type="dxa"/>
            <w:tcBorders>
              <w:top w:val="single" w:sz="4" w:space="0" w:color="000000"/>
              <w:bottom w:val="single" w:sz="4" w:space="0" w:color="000000"/>
            </w:tcBorders>
          </w:tcPr>
          <w:p w14:paraId="70DC83DF" w14:textId="77777777" w:rsidR="001E1E39" w:rsidRDefault="00C11B64">
            <w:pPr>
              <w:pStyle w:val="TableParagraph"/>
              <w:spacing w:line="227" w:lineRule="exact"/>
              <w:ind w:left="536" w:right="529"/>
              <w:jc w:val="center"/>
              <w:rPr>
                <w:sz w:val="20"/>
              </w:rPr>
            </w:pPr>
            <w:r>
              <w:rPr>
                <w:sz w:val="20"/>
              </w:rPr>
              <w:t>17 Y 15 B</w:t>
            </w:r>
          </w:p>
        </w:tc>
      </w:tr>
      <w:tr w:rsidR="001E1E39" w14:paraId="4525FC4F" w14:textId="77777777">
        <w:trPr>
          <w:trHeight w:val="341"/>
        </w:trPr>
        <w:tc>
          <w:tcPr>
            <w:tcW w:w="2028" w:type="dxa"/>
            <w:tcBorders>
              <w:top w:val="single" w:sz="4" w:space="0" w:color="000000"/>
            </w:tcBorders>
          </w:tcPr>
          <w:p w14:paraId="04DED30B" w14:textId="77777777" w:rsidR="001E1E39" w:rsidRDefault="00C11B64">
            <w:pPr>
              <w:pStyle w:val="TableParagraph"/>
              <w:spacing w:line="22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</w:tcBorders>
          </w:tcPr>
          <w:p w14:paraId="7352FCCC" w14:textId="77777777" w:rsidR="001E1E39" w:rsidRDefault="00C11B64">
            <w:pPr>
              <w:pStyle w:val="TableParagraph"/>
              <w:spacing w:line="227" w:lineRule="exact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15 B Y 15 A</w:t>
            </w:r>
          </w:p>
        </w:tc>
        <w:tc>
          <w:tcPr>
            <w:tcW w:w="3034" w:type="dxa"/>
            <w:tcBorders>
              <w:top w:val="single" w:sz="4" w:space="0" w:color="000000"/>
            </w:tcBorders>
          </w:tcPr>
          <w:p w14:paraId="51B919F7" w14:textId="77777777" w:rsidR="001E1E39" w:rsidRDefault="00C11B64">
            <w:pPr>
              <w:pStyle w:val="TableParagraph"/>
              <w:spacing w:line="227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20 Y 18</w:t>
            </w:r>
          </w:p>
        </w:tc>
      </w:tr>
      <w:tr w:rsidR="001E1E39" w14:paraId="01D57404" w14:textId="77777777">
        <w:trPr>
          <w:trHeight w:val="340"/>
        </w:trPr>
        <w:tc>
          <w:tcPr>
            <w:tcW w:w="2028" w:type="dxa"/>
          </w:tcPr>
          <w:p w14:paraId="5D4D4BE6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7965914A" w14:textId="77777777" w:rsidR="001E1E39" w:rsidRDefault="00C11B64">
            <w:pPr>
              <w:pStyle w:val="TableParagraph"/>
              <w:spacing w:line="223" w:lineRule="exact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34" w:type="dxa"/>
          </w:tcPr>
          <w:p w14:paraId="4883C2D0" w14:textId="77777777" w:rsidR="001E1E39" w:rsidRDefault="00C11B64">
            <w:pPr>
              <w:pStyle w:val="TableParagraph"/>
              <w:spacing w:line="223" w:lineRule="exact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24 HASTA CALLE 14</w:t>
            </w:r>
          </w:p>
        </w:tc>
      </w:tr>
      <w:tr w:rsidR="001E1E39" w14:paraId="62365B12" w14:textId="77777777">
        <w:trPr>
          <w:trHeight w:val="340"/>
        </w:trPr>
        <w:tc>
          <w:tcPr>
            <w:tcW w:w="2028" w:type="dxa"/>
          </w:tcPr>
          <w:p w14:paraId="74D077BF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7C8EC05D" w14:textId="77777777" w:rsidR="001E1E39" w:rsidRDefault="00C11B64">
            <w:pPr>
              <w:pStyle w:val="TableParagraph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25, 23 Y 21</w:t>
            </w:r>
          </w:p>
        </w:tc>
        <w:tc>
          <w:tcPr>
            <w:tcW w:w="3034" w:type="dxa"/>
          </w:tcPr>
          <w:p w14:paraId="0B76A8CC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26 Y 24</w:t>
            </w:r>
          </w:p>
        </w:tc>
      </w:tr>
      <w:tr w:rsidR="001E1E39" w14:paraId="5EB86E94" w14:textId="77777777">
        <w:trPr>
          <w:trHeight w:val="340"/>
        </w:trPr>
        <w:tc>
          <w:tcPr>
            <w:tcW w:w="2028" w:type="dxa"/>
          </w:tcPr>
          <w:p w14:paraId="5A50ADE2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642BA9F7" w14:textId="77777777" w:rsidR="001E1E39" w:rsidRDefault="00C11B64">
            <w:pPr>
              <w:pStyle w:val="TableParagraph"/>
              <w:spacing w:line="223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21 A, 19 Y 17</w:t>
            </w:r>
          </w:p>
        </w:tc>
        <w:tc>
          <w:tcPr>
            <w:tcW w:w="3034" w:type="dxa"/>
          </w:tcPr>
          <w:p w14:paraId="7A245406" w14:textId="77777777" w:rsidR="001E1E39" w:rsidRDefault="00C11B64">
            <w:pPr>
              <w:pStyle w:val="TableParagraph"/>
              <w:spacing w:line="223" w:lineRule="exact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26 Y 24</w:t>
            </w:r>
          </w:p>
        </w:tc>
      </w:tr>
      <w:tr w:rsidR="001E1E39" w14:paraId="4B6C0392" w14:textId="77777777">
        <w:trPr>
          <w:trHeight w:val="340"/>
        </w:trPr>
        <w:tc>
          <w:tcPr>
            <w:tcW w:w="2028" w:type="dxa"/>
          </w:tcPr>
          <w:p w14:paraId="6476FC1B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43B27791" w14:textId="77777777" w:rsidR="001E1E39" w:rsidRDefault="00C11B64">
            <w:pPr>
              <w:pStyle w:val="TableParagraph"/>
              <w:spacing w:line="223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15 Y 13</w:t>
            </w:r>
          </w:p>
        </w:tc>
        <w:tc>
          <w:tcPr>
            <w:tcW w:w="3034" w:type="dxa"/>
          </w:tcPr>
          <w:p w14:paraId="30A1D4C3" w14:textId="77777777" w:rsidR="001E1E39" w:rsidRDefault="00C11B64">
            <w:pPr>
              <w:pStyle w:val="TableParagraph"/>
              <w:spacing w:line="223" w:lineRule="exact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26 Y 24</w:t>
            </w:r>
          </w:p>
        </w:tc>
      </w:tr>
      <w:tr w:rsidR="001E1E39" w14:paraId="133C4DA9" w14:textId="77777777">
        <w:trPr>
          <w:trHeight w:val="337"/>
        </w:trPr>
        <w:tc>
          <w:tcPr>
            <w:tcW w:w="2028" w:type="dxa"/>
          </w:tcPr>
          <w:p w14:paraId="09D1E3DD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541F575F" w14:textId="77777777" w:rsidR="001E1E39" w:rsidRDefault="00C11B64">
            <w:pPr>
              <w:pStyle w:val="TableParagraph"/>
              <w:spacing w:line="223" w:lineRule="exact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24, 22, 20, 18 Y 16</w:t>
            </w:r>
          </w:p>
        </w:tc>
        <w:tc>
          <w:tcPr>
            <w:tcW w:w="3034" w:type="dxa"/>
          </w:tcPr>
          <w:p w14:paraId="5167B94B" w14:textId="77777777" w:rsidR="001E1E39" w:rsidRDefault="00C11B64">
            <w:pPr>
              <w:pStyle w:val="TableParagraph"/>
              <w:spacing w:line="223" w:lineRule="exact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27 Y 25</w:t>
            </w:r>
          </w:p>
        </w:tc>
      </w:tr>
      <w:tr w:rsidR="001E1E39" w14:paraId="401CF168" w14:textId="77777777">
        <w:trPr>
          <w:trHeight w:val="340"/>
        </w:trPr>
        <w:tc>
          <w:tcPr>
            <w:tcW w:w="2028" w:type="dxa"/>
          </w:tcPr>
          <w:p w14:paraId="0B7C16F4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328937DA" w14:textId="77777777" w:rsidR="001E1E39" w:rsidRDefault="00C11B64">
            <w:pPr>
              <w:pStyle w:val="TableParagraph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26, 22, 20 Y 18</w:t>
            </w:r>
          </w:p>
        </w:tc>
        <w:tc>
          <w:tcPr>
            <w:tcW w:w="3034" w:type="dxa"/>
          </w:tcPr>
          <w:p w14:paraId="55307C49" w14:textId="77777777" w:rsidR="001E1E39" w:rsidRDefault="00C11B64">
            <w:pPr>
              <w:pStyle w:val="TableParagraph"/>
              <w:ind w:left="536" w:right="528"/>
              <w:jc w:val="center"/>
              <w:rPr>
                <w:sz w:val="20"/>
              </w:rPr>
            </w:pPr>
            <w:r>
              <w:rPr>
                <w:sz w:val="20"/>
              </w:rPr>
              <w:t>15 Y 13</w:t>
            </w:r>
          </w:p>
        </w:tc>
      </w:tr>
      <w:tr w:rsidR="001E1E39" w14:paraId="046E0805" w14:textId="77777777">
        <w:trPr>
          <w:trHeight w:val="340"/>
        </w:trPr>
        <w:tc>
          <w:tcPr>
            <w:tcW w:w="2028" w:type="dxa"/>
          </w:tcPr>
          <w:p w14:paraId="31660A69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32AA19A4" w14:textId="77777777" w:rsidR="001E1E39" w:rsidRDefault="00C11B64">
            <w:pPr>
              <w:pStyle w:val="TableParagraph"/>
              <w:ind w:left="232" w:right="22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034" w:type="dxa"/>
          </w:tcPr>
          <w:p w14:paraId="42A66499" w14:textId="77777777" w:rsidR="001E1E39" w:rsidRDefault="00C11B64">
            <w:pPr>
              <w:pStyle w:val="TableParagraph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18 HASTA CALLE 10</w:t>
            </w:r>
          </w:p>
        </w:tc>
      </w:tr>
      <w:tr w:rsidR="001E1E39" w14:paraId="1A07414D" w14:textId="77777777">
        <w:trPr>
          <w:trHeight w:val="340"/>
        </w:trPr>
        <w:tc>
          <w:tcPr>
            <w:tcW w:w="2028" w:type="dxa"/>
          </w:tcPr>
          <w:p w14:paraId="0C365168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1ADDAEFE" w14:textId="77777777" w:rsidR="001E1E39" w:rsidRDefault="00C11B64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13, 15 A Y 15 B</w:t>
            </w:r>
          </w:p>
        </w:tc>
        <w:tc>
          <w:tcPr>
            <w:tcW w:w="3034" w:type="dxa"/>
          </w:tcPr>
          <w:p w14:paraId="458F0031" w14:textId="77777777" w:rsidR="001E1E39" w:rsidRDefault="00C11B64">
            <w:pPr>
              <w:pStyle w:val="TableParagraph"/>
              <w:ind w:left="536" w:right="525"/>
              <w:jc w:val="center"/>
              <w:rPr>
                <w:sz w:val="20"/>
              </w:rPr>
            </w:pPr>
            <w:r>
              <w:rPr>
                <w:sz w:val="20"/>
              </w:rPr>
              <w:t>18, 16 Y 17</w:t>
            </w:r>
          </w:p>
        </w:tc>
      </w:tr>
      <w:tr w:rsidR="001E1E39" w14:paraId="14FCA5B6" w14:textId="77777777">
        <w:trPr>
          <w:trHeight w:val="340"/>
        </w:trPr>
        <w:tc>
          <w:tcPr>
            <w:tcW w:w="2028" w:type="dxa"/>
          </w:tcPr>
          <w:p w14:paraId="2360F739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59F90DC9" w14:textId="77777777" w:rsidR="001E1E39" w:rsidRDefault="00C11B64">
            <w:pPr>
              <w:pStyle w:val="TableParagraph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17 B</w:t>
            </w:r>
          </w:p>
        </w:tc>
        <w:tc>
          <w:tcPr>
            <w:tcW w:w="3034" w:type="dxa"/>
          </w:tcPr>
          <w:p w14:paraId="4292CE2E" w14:textId="77777777" w:rsidR="001E1E39" w:rsidRDefault="00C11B64">
            <w:pPr>
              <w:pStyle w:val="TableParagraph"/>
              <w:ind w:left="536" w:right="523"/>
              <w:jc w:val="center"/>
              <w:rPr>
                <w:sz w:val="20"/>
              </w:rPr>
            </w:pPr>
            <w:r>
              <w:rPr>
                <w:sz w:val="20"/>
              </w:rPr>
              <w:t>18 Y 16</w:t>
            </w:r>
          </w:p>
        </w:tc>
      </w:tr>
      <w:tr w:rsidR="001E1E39" w14:paraId="604EF84F" w14:textId="77777777">
        <w:trPr>
          <w:trHeight w:val="340"/>
        </w:trPr>
        <w:tc>
          <w:tcPr>
            <w:tcW w:w="2028" w:type="dxa"/>
          </w:tcPr>
          <w:p w14:paraId="3B6DF948" w14:textId="77777777" w:rsidR="001E1E39" w:rsidRDefault="00C11B6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0501018C" w14:textId="77777777" w:rsidR="001E1E39" w:rsidRDefault="00C11B64">
            <w:pPr>
              <w:pStyle w:val="TableParagraph"/>
              <w:ind w:left="234" w:right="225"/>
              <w:jc w:val="center"/>
              <w:rPr>
                <w:sz w:val="20"/>
              </w:rPr>
            </w:pPr>
            <w:r>
              <w:rPr>
                <w:sz w:val="20"/>
              </w:rPr>
              <w:t>19, 21, 23</w:t>
            </w:r>
          </w:p>
        </w:tc>
        <w:tc>
          <w:tcPr>
            <w:tcW w:w="3034" w:type="dxa"/>
          </w:tcPr>
          <w:p w14:paraId="12A508CA" w14:textId="77777777" w:rsidR="001E1E39" w:rsidRDefault="00C11B64">
            <w:pPr>
              <w:pStyle w:val="TableParagraph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18 HASTA CALLE 14</w:t>
            </w:r>
          </w:p>
        </w:tc>
      </w:tr>
      <w:tr w:rsidR="001E1E39" w14:paraId="4159B8CE" w14:textId="77777777">
        <w:trPr>
          <w:trHeight w:val="340"/>
        </w:trPr>
        <w:tc>
          <w:tcPr>
            <w:tcW w:w="2028" w:type="dxa"/>
          </w:tcPr>
          <w:p w14:paraId="5098E11D" w14:textId="77777777" w:rsidR="001E1E39" w:rsidRDefault="00C11B64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06" w:type="dxa"/>
          </w:tcPr>
          <w:p w14:paraId="1400FD64" w14:textId="77777777" w:rsidR="001E1E39" w:rsidRDefault="00C11B64">
            <w:pPr>
              <w:pStyle w:val="TableParagraph"/>
              <w:spacing w:line="223" w:lineRule="exact"/>
              <w:ind w:left="234" w:right="223"/>
              <w:jc w:val="center"/>
              <w:rPr>
                <w:sz w:val="20"/>
              </w:rPr>
            </w:pPr>
            <w:r>
              <w:rPr>
                <w:sz w:val="20"/>
              </w:rPr>
              <w:t>25 Y 27</w:t>
            </w:r>
          </w:p>
        </w:tc>
        <w:tc>
          <w:tcPr>
            <w:tcW w:w="3034" w:type="dxa"/>
          </w:tcPr>
          <w:p w14:paraId="05058F5E" w14:textId="77777777" w:rsidR="001E1E39" w:rsidRDefault="00C11B64">
            <w:pPr>
              <w:pStyle w:val="TableParagraph"/>
              <w:spacing w:line="223" w:lineRule="exact"/>
              <w:ind w:left="536" w:right="530"/>
              <w:jc w:val="center"/>
              <w:rPr>
                <w:sz w:val="20"/>
              </w:rPr>
            </w:pPr>
            <w:r>
              <w:rPr>
                <w:sz w:val="20"/>
              </w:rPr>
              <w:t>18 HASTA CALLE 14</w:t>
            </w:r>
          </w:p>
        </w:tc>
      </w:tr>
    </w:tbl>
    <w:p w14:paraId="2A137E65" w14:textId="77777777" w:rsidR="001E1E39" w:rsidRDefault="001E1E39">
      <w:pPr>
        <w:pStyle w:val="Textoindependiente"/>
        <w:spacing w:before="6"/>
        <w:rPr>
          <w:sz w:val="21"/>
        </w:rPr>
      </w:pPr>
    </w:p>
    <w:p w14:paraId="48E4AE13" w14:textId="31B58C89" w:rsidR="001E1E39" w:rsidRDefault="00C11B64">
      <w:pPr>
        <w:pStyle w:val="Textoindependiente"/>
        <w:spacing w:before="95" w:line="360" w:lineRule="auto"/>
        <w:ind w:left="161" w:right="118"/>
        <w:jc w:val="both"/>
      </w:pPr>
      <w:r>
        <w:t xml:space="preserve">El cuadro 3 </w:t>
      </w:r>
      <w:r w:rsidR="005726DE">
        <w:t xml:space="preserve">estará </w:t>
      </w:r>
      <w:r w:rsidR="006556E7">
        <w:t xml:space="preserve">constituido </w:t>
      </w:r>
      <w:r>
        <w:t>por las  calles  no  contempladas  entre  las  mencionadas anteriormente.</w:t>
      </w:r>
    </w:p>
    <w:p w14:paraId="07F6F063" w14:textId="77777777" w:rsidR="001E1E39" w:rsidRDefault="001E1E39">
      <w:pPr>
        <w:pStyle w:val="Textoindependiente"/>
        <w:spacing w:before="2"/>
      </w:pPr>
    </w:p>
    <w:p w14:paraId="49F9B703" w14:textId="77777777" w:rsidR="005726DE" w:rsidRDefault="005726DE">
      <w:pPr>
        <w:pStyle w:val="Textoindependiente"/>
        <w:ind w:left="495" w:right="450"/>
        <w:jc w:val="center"/>
        <w:rPr>
          <w:w w:val="110"/>
        </w:rPr>
      </w:pPr>
    </w:p>
    <w:p w14:paraId="2770C582" w14:textId="2B49D193" w:rsidR="001E1E39" w:rsidRDefault="00C11B64">
      <w:pPr>
        <w:pStyle w:val="Textoindependiente"/>
        <w:ind w:left="495" w:right="450"/>
        <w:jc w:val="center"/>
      </w:pPr>
      <w:r>
        <w:rPr>
          <w:w w:val="110"/>
        </w:rPr>
        <w:t>Sección Segunda</w:t>
      </w:r>
    </w:p>
    <w:p w14:paraId="2C55C0E7" w14:textId="77777777" w:rsidR="001E1E39" w:rsidRDefault="00C11B64">
      <w:pPr>
        <w:pStyle w:val="Textoindependiente"/>
        <w:spacing w:before="113"/>
        <w:ind w:left="494" w:right="453"/>
        <w:jc w:val="center"/>
      </w:pPr>
      <w:r>
        <w:rPr>
          <w:w w:val="110"/>
        </w:rPr>
        <w:t>Del Impuesto Sobre Adquisición de Inmuebles</w:t>
      </w:r>
    </w:p>
    <w:p w14:paraId="57BF9D6F" w14:textId="77777777" w:rsidR="001E1E39" w:rsidRDefault="00C11B64">
      <w:pPr>
        <w:pStyle w:val="Textoindependiente"/>
        <w:spacing w:line="357" w:lineRule="auto"/>
        <w:ind w:left="161" w:right="117"/>
        <w:jc w:val="both"/>
      </w:pPr>
      <w:r>
        <w:t>Artículo 5.- El Impuesto sobre Adquisición de Inmuebles se calculará aplicando a la base señalada       en la Ley de Hacienda del Municipio de Maxcanú, Yucatán, la tasa del</w:t>
      </w:r>
      <w:r>
        <w:rPr>
          <w:spacing w:val="-29"/>
        </w:rPr>
        <w:t xml:space="preserve"> </w:t>
      </w:r>
      <w:r>
        <w:t>2.5%.</w:t>
      </w:r>
    </w:p>
    <w:p w14:paraId="6D07926C" w14:textId="77777777" w:rsidR="001E1E39" w:rsidRDefault="001E1E39">
      <w:pPr>
        <w:pStyle w:val="Textoindependiente"/>
        <w:spacing w:before="4"/>
        <w:rPr>
          <w:sz w:val="30"/>
        </w:rPr>
      </w:pPr>
    </w:p>
    <w:p w14:paraId="5689370A" w14:textId="77777777" w:rsidR="001E1E39" w:rsidRDefault="00C11B64">
      <w:pPr>
        <w:pStyle w:val="Textoindependiente"/>
        <w:ind w:left="495" w:right="453"/>
        <w:jc w:val="center"/>
      </w:pPr>
      <w:r>
        <w:rPr>
          <w:w w:val="110"/>
        </w:rPr>
        <w:t>Sección Tercera</w:t>
      </w:r>
    </w:p>
    <w:p w14:paraId="69115392" w14:textId="77777777" w:rsidR="001E1E39" w:rsidRDefault="00C11B64">
      <w:pPr>
        <w:pStyle w:val="Textoindependiente"/>
        <w:spacing w:before="116"/>
        <w:ind w:left="492" w:right="453"/>
        <w:jc w:val="center"/>
      </w:pPr>
      <w:r>
        <w:rPr>
          <w:w w:val="110"/>
        </w:rPr>
        <w:t>Impuesto sobre Diversiones y Espectáculos Públicos</w:t>
      </w:r>
    </w:p>
    <w:p w14:paraId="58BFF92E" w14:textId="77777777" w:rsidR="001E1E39" w:rsidRDefault="001E1E39">
      <w:pPr>
        <w:pStyle w:val="Textoindependiente"/>
        <w:rPr>
          <w:sz w:val="22"/>
        </w:rPr>
      </w:pPr>
    </w:p>
    <w:p w14:paraId="57C73E30" w14:textId="77777777" w:rsidR="001E1E39" w:rsidRDefault="001E1E39">
      <w:pPr>
        <w:pStyle w:val="Textoindependiente"/>
        <w:spacing w:before="4"/>
        <w:rPr>
          <w:sz w:val="25"/>
        </w:rPr>
      </w:pPr>
    </w:p>
    <w:p w14:paraId="11A9A789" w14:textId="77777777" w:rsidR="001E1E39" w:rsidRDefault="00C11B64">
      <w:pPr>
        <w:pStyle w:val="Textoindependiente"/>
        <w:spacing w:line="360" w:lineRule="auto"/>
        <w:ind w:left="161" w:right="115"/>
        <w:jc w:val="both"/>
      </w:pPr>
      <w:r>
        <w:t>Artículo 6.- El Impuesto sobre Diversiones y Espectáculos Públicos que se enumeran, se calculará aplicando a las bases establecidas la Ley de Hacienda del Municipio de Maxcanú, Yucatán, las siguientes tasas:</w:t>
      </w:r>
    </w:p>
    <w:p w14:paraId="0461D60F" w14:textId="77777777" w:rsidR="001E1E39" w:rsidRDefault="001E1E39">
      <w:pPr>
        <w:pStyle w:val="Textoindependiente"/>
      </w:pPr>
    </w:p>
    <w:p w14:paraId="385D9F65" w14:textId="77777777" w:rsidR="001E1E39" w:rsidRDefault="001E1E3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678"/>
      </w:tblGrid>
      <w:tr w:rsidR="001E1E39" w14:paraId="3E77A42D" w14:textId="77777777">
        <w:trPr>
          <w:trHeight w:val="337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BB06" w14:textId="77777777" w:rsidR="001E1E39" w:rsidRDefault="00C11B64">
            <w:pPr>
              <w:pStyle w:val="TableParagraph"/>
              <w:ind w:left="1831" w:right="181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Concepto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1BEBC1D4" w14:textId="77777777" w:rsidR="001E1E39" w:rsidRDefault="00C11B64">
            <w:pPr>
              <w:pStyle w:val="TableParagraph"/>
              <w:ind w:left="202" w:right="1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CUOTA FIJA</w:t>
            </w:r>
          </w:p>
        </w:tc>
      </w:tr>
      <w:tr w:rsidR="001E1E39" w14:paraId="2094FECE" w14:textId="77777777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E23B1A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I.- Bailes populares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</w:tcPr>
          <w:p w14:paraId="18020560" w14:textId="77777777" w:rsidR="001E1E39" w:rsidRDefault="00C11B64">
            <w:pPr>
              <w:pStyle w:val="TableParagraph"/>
              <w:ind w:left="202" w:right="19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3D501FD3" w14:textId="77777777">
        <w:trPr>
          <w:trHeight w:val="340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F0E4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II.- Bailes internacionales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0BC91C52" w14:textId="77777777" w:rsidR="001E1E39" w:rsidRDefault="00C11B64">
            <w:pPr>
              <w:pStyle w:val="TableParagraph"/>
              <w:ind w:left="202" w:right="187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3C77B061" w14:textId="77777777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B7AC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III.- Luz y sonido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0090A" w14:textId="77777777" w:rsidR="001E1E39" w:rsidRDefault="00C11B64">
            <w:pPr>
              <w:pStyle w:val="TableParagraph"/>
              <w:ind w:left="198" w:right="19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32D89035" w14:textId="77777777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5ADE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IV.- Circos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C8EA7D" w14:textId="77777777" w:rsidR="001E1E39" w:rsidRDefault="00C11B64">
            <w:pPr>
              <w:pStyle w:val="TableParagraph"/>
              <w:ind w:left="201" w:right="19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7E4CBCC9" w14:textId="77777777">
        <w:trPr>
          <w:trHeight w:val="343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211014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V.- Carreras de caballos y peleas de gallos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4472AC67" w14:textId="77777777" w:rsidR="001E1E39" w:rsidRDefault="00C11B64">
            <w:pPr>
              <w:pStyle w:val="TableParagraph"/>
              <w:ind w:left="202" w:right="19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00821EDA" w14:textId="77777777">
        <w:trPr>
          <w:trHeight w:val="341"/>
        </w:trPr>
        <w:tc>
          <w:tcPr>
            <w:tcW w:w="46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0F37543" w14:textId="77777777" w:rsidR="001E1E39" w:rsidRDefault="00C11B6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VI.- Juegos mecánicos grandes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6" w:space="0" w:color="000000"/>
            </w:tcBorders>
          </w:tcPr>
          <w:p w14:paraId="76E66A1F" w14:textId="77777777" w:rsidR="001E1E39" w:rsidRDefault="00C11B64">
            <w:pPr>
              <w:pStyle w:val="TableParagraph"/>
              <w:spacing w:line="227" w:lineRule="exact"/>
              <w:ind w:left="201" w:right="19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2759FD1C" w14:textId="77777777">
        <w:trPr>
          <w:trHeight w:val="340"/>
        </w:trPr>
        <w:tc>
          <w:tcPr>
            <w:tcW w:w="4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40C7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VII.- Juegos mecánicos (1 a 5)</w:t>
            </w:r>
          </w:p>
        </w:tc>
        <w:tc>
          <w:tcPr>
            <w:tcW w:w="1678" w:type="dxa"/>
            <w:tcBorders>
              <w:left w:val="single" w:sz="6" w:space="0" w:color="000000"/>
              <w:bottom w:val="single" w:sz="6" w:space="0" w:color="000000"/>
            </w:tcBorders>
          </w:tcPr>
          <w:p w14:paraId="0E4FD2E3" w14:textId="77777777" w:rsidR="001E1E39" w:rsidRDefault="00C11B64">
            <w:pPr>
              <w:pStyle w:val="TableParagraph"/>
              <w:ind w:left="202" w:right="189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3D5C5844" w14:textId="77777777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E490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VIII.- Trenecito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05227" w14:textId="77777777" w:rsidR="001E1E39" w:rsidRDefault="00C11B64">
            <w:pPr>
              <w:pStyle w:val="TableParagraph"/>
              <w:spacing w:line="223" w:lineRule="exact"/>
              <w:ind w:left="200" w:right="19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1E1E39" w14:paraId="7251C6EB" w14:textId="77777777">
        <w:trPr>
          <w:trHeight w:val="340"/>
        </w:trPr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30817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IX.- Carritos y Motocicletas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4A1699" w14:textId="77777777" w:rsidR="001E1E39" w:rsidRDefault="00C11B64">
            <w:pPr>
              <w:pStyle w:val="TableParagraph"/>
              <w:spacing w:line="223" w:lineRule="exact"/>
              <w:ind w:left="202" w:right="191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14:paraId="46490F52" w14:textId="77777777" w:rsidR="001E1E39" w:rsidRDefault="001E1E39">
      <w:pPr>
        <w:pStyle w:val="Textoindependiente"/>
        <w:spacing w:before="10"/>
        <w:rPr>
          <w:sz w:val="25"/>
        </w:rPr>
      </w:pPr>
    </w:p>
    <w:p w14:paraId="7BDD90A1" w14:textId="77777777" w:rsidR="001E1E39" w:rsidRDefault="00C11B64">
      <w:pPr>
        <w:pStyle w:val="Textoindependiente"/>
        <w:spacing w:before="96"/>
        <w:ind w:left="161"/>
        <w:jc w:val="both"/>
      </w:pPr>
      <w:r>
        <w:t>No causarán impuesto los eventos culturales.</w:t>
      </w:r>
    </w:p>
    <w:p w14:paraId="7E027A81" w14:textId="77777777" w:rsidR="001E1E39" w:rsidRDefault="001E1E39">
      <w:pPr>
        <w:pStyle w:val="Textoindependiente"/>
        <w:rPr>
          <w:sz w:val="22"/>
        </w:rPr>
      </w:pPr>
    </w:p>
    <w:p w14:paraId="4022972E" w14:textId="65390772" w:rsidR="001E1E39" w:rsidRDefault="00C11B64">
      <w:pPr>
        <w:pStyle w:val="Textoindependiente"/>
        <w:spacing w:before="196" w:line="312" w:lineRule="auto"/>
        <w:ind w:left="161" w:right="114" w:firstLine="719"/>
        <w:jc w:val="both"/>
      </w:pPr>
      <w:r>
        <w:t xml:space="preserve">Para la autorización y pago respectivo tratándose </w:t>
      </w:r>
      <w:r w:rsidR="005726DE">
        <w:t>de carreras</w:t>
      </w:r>
      <w:r>
        <w:t xml:space="preserve">  de  caballos  y  peleas  de  gallos, el contribuyente deberá acreditar el  permiso  de  la  autoridad  estatal  o  federal correspondiente.</w:t>
      </w:r>
    </w:p>
    <w:p w14:paraId="0A0EA458" w14:textId="77777777" w:rsidR="001E1E39" w:rsidRDefault="001E1E39">
      <w:pPr>
        <w:pStyle w:val="Textoindependiente"/>
        <w:rPr>
          <w:sz w:val="22"/>
        </w:rPr>
      </w:pPr>
    </w:p>
    <w:p w14:paraId="6EC37545" w14:textId="77777777" w:rsidR="001E1E39" w:rsidRDefault="00C11B64">
      <w:pPr>
        <w:pStyle w:val="Textoindependiente"/>
        <w:spacing w:before="129"/>
        <w:ind w:left="494" w:right="453"/>
        <w:jc w:val="center"/>
      </w:pPr>
      <w:r>
        <w:t>CAPÍTULO III</w:t>
      </w:r>
    </w:p>
    <w:p w14:paraId="5B76C5D6" w14:textId="77777777" w:rsidR="001E1E39" w:rsidRDefault="00C11B64">
      <w:pPr>
        <w:pStyle w:val="Textoindependiente"/>
        <w:spacing w:before="111"/>
        <w:ind w:left="495" w:right="452"/>
        <w:jc w:val="center"/>
      </w:pPr>
      <w:r>
        <w:rPr>
          <w:w w:val="110"/>
        </w:rPr>
        <w:t>Derechos</w:t>
      </w:r>
    </w:p>
    <w:p w14:paraId="769080A0" w14:textId="77777777" w:rsidR="001E1E39" w:rsidRDefault="001E1E39">
      <w:pPr>
        <w:pStyle w:val="Textoindependiente"/>
        <w:rPr>
          <w:sz w:val="22"/>
        </w:rPr>
      </w:pPr>
    </w:p>
    <w:p w14:paraId="20A36AD2" w14:textId="77777777" w:rsidR="001E1E39" w:rsidRDefault="00C11B64">
      <w:pPr>
        <w:pStyle w:val="Textoindependiente"/>
        <w:spacing w:before="196"/>
        <w:ind w:left="493" w:right="453"/>
        <w:jc w:val="center"/>
      </w:pPr>
      <w:r>
        <w:rPr>
          <w:w w:val="110"/>
        </w:rPr>
        <w:t>Sección Primera</w:t>
      </w:r>
    </w:p>
    <w:p w14:paraId="3845B4F5" w14:textId="77777777" w:rsidR="001E1E39" w:rsidRDefault="00C11B64">
      <w:pPr>
        <w:pStyle w:val="Textoindependiente"/>
        <w:spacing w:before="111"/>
        <w:ind w:left="492" w:right="453"/>
        <w:jc w:val="center"/>
      </w:pPr>
      <w:r>
        <w:rPr>
          <w:w w:val="110"/>
        </w:rPr>
        <w:t>Derechos por Servicios de Licencias y Permisos</w:t>
      </w:r>
    </w:p>
    <w:p w14:paraId="653BFD75" w14:textId="77777777" w:rsidR="001E1E39" w:rsidRDefault="001E1E39">
      <w:pPr>
        <w:pStyle w:val="Textoindependiente"/>
        <w:rPr>
          <w:sz w:val="22"/>
        </w:rPr>
      </w:pPr>
    </w:p>
    <w:p w14:paraId="49776545" w14:textId="40F13860" w:rsidR="001E1E39" w:rsidRDefault="00C11B64">
      <w:pPr>
        <w:pStyle w:val="Textoindependiente"/>
        <w:spacing w:before="196" w:line="312" w:lineRule="auto"/>
        <w:ind w:left="161" w:right="114"/>
        <w:jc w:val="both"/>
      </w:pPr>
      <w:r>
        <w:t xml:space="preserve">Artículo 7.- El cobro de derechos por </w:t>
      </w:r>
      <w:r w:rsidR="005726DE">
        <w:t xml:space="preserve">el </w:t>
      </w:r>
      <w:r w:rsidR="006556E7">
        <w:t xml:space="preserve">otorgamiento </w:t>
      </w:r>
      <w:r>
        <w:t>de licencias  o  permisos  para  el  funcionamiento de establecimientos o locales, cuyos giros sean la venta de bebidas alcohólicas, se realizará con base en las siguientes</w:t>
      </w:r>
      <w:r>
        <w:rPr>
          <w:spacing w:val="-15"/>
        </w:rPr>
        <w:t xml:space="preserve"> </w:t>
      </w:r>
      <w:r>
        <w:t>tarifas:</w:t>
      </w:r>
    </w:p>
    <w:p w14:paraId="0474D3E6" w14:textId="77777777" w:rsidR="001E1E39" w:rsidRDefault="001E1E39">
      <w:pPr>
        <w:pStyle w:val="Textoindependiente"/>
        <w:rPr>
          <w:sz w:val="22"/>
        </w:rPr>
      </w:pPr>
    </w:p>
    <w:p w14:paraId="10F1CB24" w14:textId="40D0A6E4" w:rsidR="001E1E39" w:rsidRDefault="00C11B64">
      <w:pPr>
        <w:pStyle w:val="Textoindependiente"/>
        <w:spacing w:before="132" w:line="312" w:lineRule="auto"/>
        <w:ind w:left="161" w:right="117"/>
        <w:jc w:val="both"/>
      </w:pPr>
      <w:r>
        <w:t xml:space="preserve">Para el otorgamiento de licencias </w:t>
      </w:r>
      <w:r w:rsidR="006556E7">
        <w:t xml:space="preserve">para </w:t>
      </w:r>
      <w:r>
        <w:t>el funcionamiento de  establecimientos  con  giros  relacionados con la venta de bebidas alcohólicas,  se cobrará una cuota de acuerdo a  la siguiente  tarifa:</w:t>
      </w:r>
    </w:p>
    <w:p w14:paraId="270ADA7A" w14:textId="77777777" w:rsidR="001E1E39" w:rsidRDefault="001E1E39">
      <w:pPr>
        <w:pStyle w:val="Textoindependiente"/>
        <w:spacing w:before="5"/>
        <w:rPr>
          <w:sz w:val="28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9"/>
        <w:gridCol w:w="1429"/>
      </w:tblGrid>
      <w:tr w:rsidR="001E1E39" w14:paraId="64749948" w14:textId="77777777">
        <w:trPr>
          <w:trHeight w:val="340"/>
        </w:trPr>
        <w:tc>
          <w:tcPr>
            <w:tcW w:w="5699" w:type="dxa"/>
            <w:tcBorders>
              <w:right w:val="single" w:sz="4" w:space="0" w:color="000000"/>
            </w:tcBorders>
          </w:tcPr>
          <w:p w14:paraId="666C4F36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I.- Vinatería o licorería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6427C31A" w14:textId="0F88E66B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30</w:t>
            </w:r>
            <w:r>
              <w:rPr>
                <w:sz w:val="20"/>
              </w:rPr>
              <w:t>,000.00</w:t>
            </w:r>
          </w:p>
        </w:tc>
      </w:tr>
      <w:tr w:rsidR="001E1E39" w14:paraId="2FF4BB23" w14:textId="77777777">
        <w:trPr>
          <w:trHeight w:val="340"/>
        </w:trPr>
        <w:tc>
          <w:tcPr>
            <w:tcW w:w="5699" w:type="dxa"/>
            <w:tcBorders>
              <w:right w:val="single" w:sz="4" w:space="0" w:color="000000"/>
            </w:tcBorders>
          </w:tcPr>
          <w:p w14:paraId="68293B04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II.- Expendio de cerveza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10C9FCD2" w14:textId="72503A94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30</w:t>
            </w:r>
            <w:r>
              <w:rPr>
                <w:sz w:val="20"/>
              </w:rPr>
              <w:t>,000.00</w:t>
            </w:r>
          </w:p>
        </w:tc>
      </w:tr>
      <w:tr w:rsidR="001E1E39" w14:paraId="307C0B8E" w14:textId="77777777">
        <w:trPr>
          <w:trHeight w:val="340"/>
        </w:trPr>
        <w:tc>
          <w:tcPr>
            <w:tcW w:w="5699" w:type="dxa"/>
            <w:tcBorders>
              <w:right w:val="single" w:sz="4" w:space="0" w:color="000000"/>
            </w:tcBorders>
          </w:tcPr>
          <w:p w14:paraId="5ABC060E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III.- Supermercados o minisúper con venta de cerveza y licores</w:t>
            </w:r>
          </w:p>
        </w:tc>
        <w:tc>
          <w:tcPr>
            <w:tcW w:w="1429" w:type="dxa"/>
            <w:tcBorders>
              <w:left w:val="single" w:sz="4" w:space="0" w:color="000000"/>
              <w:right w:val="single" w:sz="8" w:space="0" w:color="000000"/>
            </w:tcBorders>
          </w:tcPr>
          <w:p w14:paraId="7A4126D7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</w:tr>
    </w:tbl>
    <w:p w14:paraId="0018F2F7" w14:textId="77777777" w:rsidR="001E1E39" w:rsidRDefault="001E1E39">
      <w:pPr>
        <w:pStyle w:val="Textoindependiente"/>
      </w:pPr>
    </w:p>
    <w:p w14:paraId="582DA3AD" w14:textId="77777777" w:rsidR="001E1E39" w:rsidRDefault="001E1E39">
      <w:pPr>
        <w:pStyle w:val="Textoindependiente"/>
        <w:spacing w:before="8"/>
        <w:rPr>
          <w:sz w:val="27"/>
        </w:rPr>
      </w:pPr>
    </w:p>
    <w:p w14:paraId="69ED1BA8" w14:textId="77777777" w:rsidR="001E1E39" w:rsidRDefault="00C11B64">
      <w:pPr>
        <w:pStyle w:val="Textoindependiente"/>
        <w:spacing w:before="95" w:line="360" w:lineRule="auto"/>
        <w:ind w:left="161" w:right="114"/>
        <w:jc w:val="both"/>
      </w:pPr>
      <w:r>
        <w:t>Artículo 8.- Al cobro de derechos por el otorgamiento de licencias o permisos eventuales para el funcionamiento de establecimientos o locales, cuyos giros sean la venta de bebidas alcohólicas, se aplicará la cuota de: $ 1,200.00.</w:t>
      </w:r>
    </w:p>
    <w:p w14:paraId="484AF484" w14:textId="77777777" w:rsidR="001E1E39" w:rsidRDefault="001E1E39">
      <w:pPr>
        <w:pStyle w:val="Textoindependiente"/>
        <w:spacing w:before="9"/>
        <w:rPr>
          <w:sz w:val="29"/>
        </w:rPr>
      </w:pPr>
    </w:p>
    <w:p w14:paraId="7E9348C9" w14:textId="7277AEEC" w:rsidR="001E1E39" w:rsidRDefault="00C11B64">
      <w:pPr>
        <w:pStyle w:val="Textoindependiente"/>
        <w:spacing w:before="1" w:line="360" w:lineRule="auto"/>
        <w:ind w:left="161" w:right="117"/>
        <w:jc w:val="both"/>
      </w:pPr>
      <w:r>
        <w:t xml:space="preserve">Artículo 9.- Para la autorización de </w:t>
      </w:r>
      <w:r w:rsidR="006556E7">
        <w:t>funcionamiento en</w:t>
      </w:r>
      <w:r>
        <w:t xml:space="preserve">  horario  extraordinario  de  giros relacionados con la venta de bebidas alcohólicas se aplicará por cada hora la siguiente</w:t>
      </w:r>
      <w:r>
        <w:rPr>
          <w:spacing w:val="-34"/>
        </w:rPr>
        <w:t xml:space="preserve"> </w:t>
      </w:r>
      <w:r>
        <w:t>tarifa:</w:t>
      </w:r>
    </w:p>
    <w:p w14:paraId="735C493E" w14:textId="77777777" w:rsidR="001E1E39" w:rsidRDefault="001E1E39">
      <w:pPr>
        <w:pStyle w:val="Textoindependiente"/>
        <w:spacing w:before="1"/>
        <w:rPr>
          <w:sz w:val="30"/>
        </w:rPr>
      </w:pPr>
    </w:p>
    <w:p w14:paraId="3672C40A" w14:textId="77777777" w:rsidR="001E1E39" w:rsidRDefault="00C11B64">
      <w:pPr>
        <w:pStyle w:val="Textoindependiente"/>
        <w:tabs>
          <w:tab w:val="left" w:pos="5280"/>
        </w:tabs>
        <w:ind w:left="161"/>
      </w:pPr>
      <w:r>
        <w:t>I.-</w:t>
      </w:r>
      <w:r>
        <w:rPr>
          <w:spacing w:val="51"/>
        </w:rPr>
        <w:t xml:space="preserve"> </w:t>
      </w:r>
      <w:r>
        <w:t>Vinaterías</w:t>
      </w:r>
      <w:r>
        <w:tab/>
        <w:t>$ 280.00 por</w:t>
      </w:r>
      <w:r>
        <w:rPr>
          <w:spacing w:val="-9"/>
        </w:rPr>
        <w:t xml:space="preserve"> </w:t>
      </w:r>
      <w:r>
        <w:t>hora</w:t>
      </w:r>
    </w:p>
    <w:p w14:paraId="6BD7787D" w14:textId="37AD87F9" w:rsidR="001E1E39" w:rsidRDefault="00C11B64">
      <w:pPr>
        <w:pStyle w:val="Textoindependiente"/>
        <w:tabs>
          <w:tab w:val="left" w:pos="5280"/>
        </w:tabs>
        <w:spacing w:before="114"/>
        <w:ind w:left="161"/>
      </w:pPr>
      <w:r>
        <w:t>II.</w:t>
      </w:r>
      <w:r w:rsidR="006556E7">
        <w:t>- Expendio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cerveza</w:t>
      </w:r>
      <w:r>
        <w:tab/>
        <w:t>$ 280.00 por</w:t>
      </w:r>
      <w:r>
        <w:rPr>
          <w:spacing w:val="-5"/>
        </w:rPr>
        <w:t xml:space="preserve"> </w:t>
      </w:r>
      <w:r>
        <w:t>hora</w:t>
      </w:r>
    </w:p>
    <w:p w14:paraId="443650D7" w14:textId="77777777" w:rsidR="001E1E39" w:rsidRDefault="00C11B64">
      <w:pPr>
        <w:pStyle w:val="Textoindependiente"/>
        <w:tabs>
          <w:tab w:val="left" w:pos="5212"/>
        </w:tabs>
        <w:spacing w:before="115"/>
        <w:ind w:left="161"/>
      </w:pPr>
      <w:r>
        <w:t>III.- Supermercados con venta de cervezas</w:t>
      </w:r>
      <w:r>
        <w:rPr>
          <w:spacing w:val="-1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licores</w:t>
      </w:r>
      <w:r>
        <w:tab/>
        <w:t xml:space="preserve">$ 350.00 </w:t>
      </w:r>
      <w:r>
        <w:rPr>
          <w:spacing w:val="-2"/>
        </w:rPr>
        <w:t xml:space="preserve">por </w:t>
      </w:r>
      <w:r>
        <w:t>hora</w:t>
      </w:r>
    </w:p>
    <w:p w14:paraId="72C824A4" w14:textId="77777777" w:rsidR="001E1E39" w:rsidRDefault="001E1E39">
      <w:pPr>
        <w:pStyle w:val="Textoindependiente"/>
        <w:rPr>
          <w:sz w:val="22"/>
        </w:rPr>
      </w:pPr>
    </w:p>
    <w:p w14:paraId="03328DEF" w14:textId="77777777" w:rsidR="001E1E39" w:rsidRDefault="001E1E39">
      <w:pPr>
        <w:pStyle w:val="Textoindependiente"/>
        <w:spacing w:before="1"/>
        <w:rPr>
          <w:sz w:val="18"/>
        </w:rPr>
      </w:pPr>
    </w:p>
    <w:p w14:paraId="457BC218" w14:textId="783B9B86" w:rsidR="001E1E39" w:rsidRDefault="00C11B64">
      <w:pPr>
        <w:pStyle w:val="Textoindependiente"/>
        <w:spacing w:before="1" w:line="360" w:lineRule="auto"/>
        <w:ind w:left="161" w:right="115"/>
        <w:jc w:val="both"/>
      </w:pPr>
      <w:r>
        <w:t xml:space="preserve">Artículo 10.- El </w:t>
      </w:r>
      <w:r w:rsidR="006556E7">
        <w:t>cobro de</w:t>
      </w:r>
      <w:r>
        <w:t xml:space="preserve"> derechos por el otorgamiento de licencias o  permisos de  funcionamiento        a establecimientos cuyo giro sea la prestación de servicios, y que incluyan la venta de bebidas alcohólicas, se realizará con base en las siguientes</w:t>
      </w:r>
      <w:r>
        <w:rPr>
          <w:spacing w:val="-18"/>
        </w:rPr>
        <w:t xml:space="preserve"> </w:t>
      </w:r>
      <w:r>
        <w:t>cuotas:</w:t>
      </w:r>
    </w:p>
    <w:p w14:paraId="37D1FC5F" w14:textId="77777777" w:rsidR="001E1E39" w:rsidRDefault="001E1E39">
      <w:pPr>
        <w:pStyle w:val="Textoindependiente"/>
      </w:pPr>
    </w:p>
    <w:p w14:paraId="0DCB9757" w14:textId="77777777" w:rsidR="001E1E39" w:rsidRDefault="001E1E39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1347"/>
      </w:tblGrid>
      <w:tr w:rsidR="001E1E39" w14:paraId="5559A98D" w14:textId="77777777">
        <w:trPr>
          <w:trHeight w:val="337"/>
        </w:trPr>
        <w:tc>
          <w:tcPr>
            <w:tcW w:w="5666" w:type="dxa"/>
          </w:tcPr>
          <w:p w14:paraId="56799B61" w14:textId="77777777" w:rsidR="001E1E39" w:rsidRDefault="00C11B64">
            <w:pPr>
              <w:pStyle w:val="TableParagraph"/>
              <w:tabs>
                <w:tab w:val="left" w:pos="53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z w:val="20"/>
              </w:rPr>
              <w:tab/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124AA99D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</w:tr>
      <w:tr w:rsidR="001E1E39" w14:paraId="5C76AC67" w14:textId="77777777">
        <w:trPr>
          <w:trHeight w:val="340"/>
        </w:trPr>
        <w:tc>
          <w:tcPr>
            <w:tcW w:w="5666" w:type="dxa"/>
          </w:tcPr>
          <w:p w14:paraId="6BCA64EE" w14:textId="77777777" w:rsidR="001E1E39" w:rsidRDefault="00C11B64">
            <w:pPr>
              <w:pStyle w:val="TableParagraph"/>
              <w:tabs>
                <w:tab w:val="left" w:pos="53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z w:val="20"/>
              </w:rPr>
              <w:tab/>
              <w:t>Cantinas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4E8EEF14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</w:tr>
      <w:tr w:rsidR="001E1E39" w14:paraId="0665F0F1" w14:textId="77777777">
        <w:trPr>
          <w:trHeight w:val="340"/>
        </w:trPr>
        <w:tc>
          <w:tcPr>
            <w:tcW w:w="5666" w:type="dxa"/>
          </w:tcPr>
          <w:p w14:paraId="4FC0D8F6" w14:textId="77777777" w:rsidR="001E1E39" w:rsidRDefault="00C11B64">
            <w:pPr>
              <w:pStyle w:val="TableParagraph"/>
              <w:tabs>
                <w:tab w:val="left" w:pos="53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III.-</w:t>
            </w:r>
            <w:r>
              <w:rPr>
                <w:sz w:val="20"/>
              </w:rPr>
              <w:tab/>
              <w:t>Discotecas y 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345044A3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</w:tr>
      <w:tr w:rsidR="001E1E39" w14:paraId="1B875451" w14:textId="77777777">
        <w:trPr>
          <w:trHeight w:val="685"/>
        </w:trPr>
        <w:tc>
          <w:tcPr>
            <w:tcW w:w="5666" w:type="dxa"/>
          </w:tcPr>
          <w:p w14:paraId="0FD90B38" w14:textId="77777777" w:rsidR="001E1E39" w:rsidRDefault="00C11B64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IV.-Minisúper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cervezas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149029A1" w14:textId="77777777" w:rsidR="001E1E39" w:rsidRDefault="00C11B64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licores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7999C77F" w14:textId="276A7D48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10</w:t>
            </w:r>
            <w:r>
              <w:rPr>
                <w:sz w:val="20"/>
              </w:rPr>
              <w:t>0,000.00</w:t>
            </w:r>
          </w:p>
        </w:tc>
      </w:tr>
      <w:tr w:rsidR="001E1E39" w14:paraId="0882E6F0" w14:textId="77777777">
        <w:trPr>
          <w:trHeight w:val="340"/>
        </w:trPr>
        <w:tc>
          <w:tcPr>
            <w:tcW w:w="5666" w:type="dxa"/>
          </w:tcPr>
          <w:p w14:paraId="31BA6099" w14:textId="77777777" w:rsidR="001E1E39" w:rsidRDefault="00C11B64">
            <w:pPr>
              <w:pStyle w:val="TableParagraph"/>
              <w:tabs>
                <w:tab w:val="left" w:pos="53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V.-</w:t>
            </w:r>
            <w:r>
              <w:rPr>
                <w:sz w:val="20"/>
              </w:rPr>
              <w:tab/>
              <w:t>Salones de baile, billar 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561897C3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  <w:tr w:rsidR="001E1E39" w14:paraId="30019DC0" w14:textId="77777777">
        <w:trPr>
          <w:trHeight w:val="340"/>
        </w:trPr>
        <w:tc>
          <w:tcPr>
            <w:tcW w:w="5666" w:type="dxa"/>
          </w:tcPr>
          <w:p w14:paraId="20E24986" w14:textId="77777777" w:rsidR="001E1E39" w:rsidRDefault="00C11B64">
            <w:pPr>
              <w:pStyle w:val="TableParagraph"/>
              <w:tabs>
                <w:tab w:val="left" w:pos="538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VI.-</w:t>
            </w:r>
            <w:r>
              <w:rPr>
                <w:sz w:val="20"/>
              </w:rPr>
              <w:tab/>
              <w:t>Restaurantes, hoteles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242B6655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  <w:tr w:rsidR="001E1E39" w14:paraId="3FD41056" w14:textId="77777777">
        <w:trPr>
          <w:trHeight w:val="340"/>
        </w:trPr>
        <w:tc>
          <w:tcPr>
            <w:tcW w:w="5666" w:type="dxa"/>
          </w:tcPr>
          <w:p w14:paraId="490DA48B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VII.- Centros recreativos, deportivos y salón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2B6E4183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  <w:tr w:rsidR="001E1E39" w14:paraId="2EDFCFDA" w14:textId="77777777">
        <w:trPr>
          <w:trHeight w:val="340"/>
        </w:trPr>
        <w:tc>
          <w:tcPr>
            <w:tcW w:w="5666" w:type="dxa"/>
          </w:tcPr>
          <w:p w14:paraId="4583939A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lastRenderedPageBreak/>
              <w:t>VIII.- Fondas, taquerías y loncherías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14:paraId="63C2450C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</w:tbl>
    <w:p w14:paraId="5B35A6A6" w14:textId="77777777" w:rsidR="001E1E39" w:rsidRDefault="001E1E39">
      <w:pPr>
        <w:pStyle w:val="Textoindependiente"/>
        <w:spacing w:before="4"/>
        <w:rPr>
          <w:sz w:val="21"/>
        </w:rPr>
      </w:pPr>
    </w:p>
    <w:p w14:paraId="344720F2" w14:textId="6BF96BC3" w:rsidR="001E1E39" w:rsidRDefault="00C11B64">
      <w:pPr>
        <w:pStyle w:val="Textoindependiente"/>
        <w:spacing w:before="95" w:line="360" w:lineRule="auto"/>
        <w:ind w:left="161" w:right="114"/>
        <w:jc w:val="both"/>
      </w:pPr>
      <w:r>
        <w:t xml:space="preserve">Artículo 11.- Por el otorgamiento </w:t>
      </w:r>
      <w:r w:rsidR="006556E7">
        <w:t>de la</w:t>
      </w:r>
      <w:r>
        <w:t xml:space="preserve">  revalidación  anual  de  licencias  para  el  funcionamiento  de los establecimientos que se relacionan en los artículos 7 y 10 de esta ley se pagará un derecho conforme a las siguientes</w:t>
      </w:r>
      <w:r>
        <w:rPr>
          <w:spacing w:val="-5"/>
        </w:rPr>
        <w:t xml:space="preserve"> </w:t>
      </w:r>
      <w:r>
        <w:t>tarifas:</w:t>
      </w:r>
    </w:p>
    <w:p w14:paraId="27C7BA4F" w14:textId="77777777" w:rsidR="001E1E39" w:rsidRDefault="001E1E39">
      <w:pPr>
        <w:pStyle w:val="Textoindependiente"/>
      </w:pPr>
    </w:p>
    <w:p w14:paraId="34432CBC" w14:textId="77777777" w:rsidR="001E1E39" w:rsidRDefault="001E1E39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1275"/>
      </w:tblGrid>
      <w:tr w:rsidR="001E1E39" w14:paraId="77782D4A" w14:textId="77777777">
        <w:trPr>
          <w:trHeight w:val="340"/>
        </w:trPr>
        <w:tc>
          <w:tcPr>
            <w:tcW w:w="5480" w:type="dxa"/>
            <w:tcBorders>
              <w:left w:val="single" w:sz="6" w:space="0" w:color="000000"/>
            </w:tcBorders>
          </w:tcPr>
          <w:p w14:paraId="1017FF71" w14:textId="77777777" w:rsidR="001E1E39" w:rsidRDefault="00C11B64">
            <w:pPr>
              <w:pStyle w:val="TableParagraph"/>
              <w:tabs>
                <w:tab w:val="left" w:pos="551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z w:val="20"/>
              </w:rPr>
              <w:tab/>
              <w:t>Vinaterías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3AF4F0C" w14:textId="570E4A77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0D903AC7" w14:textId="77777777">
        <w:trPr>
          <w:trHeight w:val="340"/>
        </w:trPr>
        <w:tc>
          <w:tcPr>
            <w:tcW w:w="5480" w:type="dxa"/>
            <w:tcBorders>
              <w:left w:val="single" w:sz="6" w:space="0" w:color="000000"/>
              <w:bottom w:val="single" w:sz="6" w:space="0" w:color="000000"/>
            </w:tcBorders>
          </w:tcPr>
          <w:p w14:paraId="586E56FC" w14:textId="77777777" w:rsidR="001E1E39" w:rsidRDefault="00C11B64">
            <w:pPr>
              <w:pStyle w:val="TableParagraph"/>
              <w:tabs>
                <w:tab w:val="left" w:pos="551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z w:val="20"/>
              </w:rPr>
              <w:tab/>
              <w:t>Expendios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4" w:space="0" w:color="000000"/>
            </w:tcBorders>
          </w:tcPr>
          <w:p w14:paraId="1C0BD8FE" w14:textId="71129329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3CF466A7" w14:textId="77777777">
        <w:trPr>
          <w:trHeight w:val="685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</w:tcBorders>
          </w:tcPr>
          <w:p w14:paraId="712BA81A" w14:textId="77777777" w:rsidR="001E1E39" w:rsidRDefault="00C11B64">
            <w:pPr>
              <w:pStyle w:val="TableParagraph"/>
              <w:tabs>
                <w:tab w:val="left" w:pos="551"/>
              </w:tabs>
              <w:ind w:left="6" w:right="-15"/>
              <w:rPr>
                <w:sz w:val="20"/>
              </w:rPr>
            </w:pPr>
            <w:r>
              <w:rPr>
                <w:sz w:val="20"/>
              </w:rPr>
              <w:t>III.-</w:t>
            </w:r>
            <w:r>
              <w:rPr>
                <w:sz w:val="20"/>
              </w:rPr>
              <w:tab/>
              <w:t>Minisúper o Supermercados con venta de cervezas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2DCD60C" w14:textId="77777777" w:rsidR="001E1E39" w:rsidRDefault="00C11B64">
            <w:pPr>
              <w:pStyle w:val="TableParagraph"/>
              <w:spacing w:before="115" w:line="240" w:lineRule="auto"/>
              <w:ind w:left="551"/>
              <w:rPr>
                <w:sz w:val="20"/>
              </w:rPr>
            </w:pPr>
            <w:r>
              <w:rPr>
                <w:sz w:val="20"/>
              </w:rPr>
              <w:t>licores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4" w:space="0" w:color="000000"/>
            </w:tcBorders>
          </w:tcPr>
          <w:p w14:paraId="5D0C53B6" w14:textId="39992308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25</w:t>
            </w:r>
            <w:r>
              <w:rPr>
                <w:sz w:val="20"/>
              </w:rPr>
              <w:t>,000.00</w:t>
            </w:r>
          </w:p>
        </w:tc>
      </w:tr>
      <w:tr w:rsidR="001E1E39" w14:paraId="51003BDB" w14:textId="77777777">
        <w:trPr>
          <w:trHeight w:val="337"/>
        </w:trPr>
        <w:tc>
          <w:tcPr>
            <w:tcW w:w="5480" w:type="dxa"/>
            <w:tcBorders>
              <w:left w:val="single" w:sz="6" w:space="0" w:color="000000"/>
            </w:tcBorders>
          </w:tcPr>
          <w:p w14:paraId="5A647C23" w14:textId="77777777" w:rsidR="001E1E39" w:rsidRDefault="00C11B64">
            <w:pPr>
              <w:pStyle w:val="TableParagraph"/>
              <w:tabs>
                <w:tab w:val="left" w:pos="551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IV.-</w:t>
            </w:r>
            <w:r>
              <w:rPr>
                <w:sz w:val="20"/>
              </w:rPr>
              <w:tab/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5BFB412D" w14:textId="22481C75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50D3A795" w14:textId="77777777">
        <w:trPr>
          <w:trHeight w:val="340"/>
        </w:trPr>
        <w:tc>
          <w:tcPr>
            <w:tcW w:w="5480" w:type="dxa"/>
            <w:tcBorders>
              <w:left w:val="single" w:sz="6" w:space="0" w:color="000000"/>
              <w:bottom w:val="single" w:sz="6" w:space="0" w:color="000000"/>
            </w:tcBorders>
          </w:tcPr>
          <w:p w14:paraId="1105189A" w14:textId="77777777" w:rsidR="001E1E39" w:rsidRDefault="00C11B64">
            <w:pPr>
              <w:pStyle w:val="TableParagraph"/>
              <w:tabs>
                <w:tab w:val="left" w:pos="551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V.-</w:t>
            </w:r>
            <w:r>
              <w:rPr>
                <w:sz w:val="20"/>
              </w:rPr>
              <w:tab/>
              <w:t>Cantinas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4" w:space="0" w:color="000000"/>
            </w:tcBorders>
          </w:tcPr>
          <w:p w14:paraId="0B8D8FD5" w14:textId="6FB7EA19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6C3607AD" w14:textId="77777777">
        <w:trPr>
          <w:trHeight w:val="340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</w:tcBorders>
          </w:tcPr>
          <w:p w14:paraId="62D0EAB9" w14:textId="77777777" w:rsidR="001E1E39" w:rsidRDefault="00C11B64">
            <w:pPr>
              <w:pStyle w:val="TableParagraph"/>
              <w:tabs>
                <w:tab w:val="left" w:pos="551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VI.-</w:t>
            </w:r>
            <w:r>
              <w:rPr>
                <w:sz w:val="20"/>
              </w:rPr>
              <w:tab/>
              <w:t>Discotecas y clubes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4" w:space="0" w:color="000000"/>
            </w:tcBorders>
          </w:tcPr>
          <w:p w14:paraId="03C9B51F" w14:textId="76E65E3E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2F49C35F" w14:textId="77777777">
        <w:trPr>
          <w:trHeight w:val="340"/>
        </w:trPr>
        <w:tc>
          <w:tcPr>
            <w:tcW w:w="5480" w:type="dxa"/>
            <w:tcBorders>
              <w:left w:val="single" w:sz="6" w:space="0" w:color="000000"/>
              <w:bottom w:val="single" w:sz="6" w:space="0" w:color="000000"/>
            </w:tcBorders>
          </w:tcPr>
          <w:p w14:paraId="6FD1787F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VII.- Salones de baile, billar o boliche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4" w:space="0" w:color="000000"/>
            </w:tcBorders>
          </w:tcPr>
          <w:p w14:paraId="52089BB1" w14:textId="566533CA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589A5E0D" w14:textId="77777777">
        <w:trPr>
          <w:trHeight w:val="340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</w:tcBorders>
          </w:tcPr>
          <w:p w14:paraId="3BD8E6D5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VIII.- Restaurantes, hoteles y moteles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4" w:space="0" w:color="000000"/>
            </w:tcBorders>
          </w:tcPr>
          <w:p w14:paraId="0B1C529F" w14:textId="6D7CD22A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</w:tr>
      <w:tr w:rsidR="001E1E39" w14:paraId="25E90C77" w14:textId="77777777">
        <w:trPr>
          <w:trHeight w:val="340"/>
        </w:trPr>
        <w:tc>
          <w:tcPr>
            <w:tcW w:w="5480" w:type="dxa"/>
            <w:tcBorders>
              <w:left w:val="single" w:sz="6" w:space="0" w:color="000000"/>
              <w:bottom w:val="single" w:sz="6" w:space="0" w:color="000000"/>
            </w:tcBorders>
          </w:tcPr>
          <w:p w14:paraId="3516ECB8" w14:textId="77777777" w:rsidR="001E1E39" w:rsidRDefault="00C11B64">
            <w:pPr>
              <w:pStyle w:val="TableParagraph"/>
              <w:tabs>
                <w:tab w:val="left" w:pos="551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IX.-</w:t>
            </w:r>
            <w:r>
              <w:rPr>
                <w:sz w:val="20"/>
              </w:rPr>
              <w:tab/>
              <w:t>Centros recreativos, deportivos y salón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4" w:space="0" w:color="000000"/>
            </w:tcBorders>
          </w:tcPr>
          <w:p w14:paraId="4B841A12" w14:textId="79E8E21B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6,000</w:t>
            </w:r>
            <w:r>
              <w:rPr>
                <w:sz w:val="20"/>
              </w:rPr>
              <w:t>.00</w:t>
            </w:r>
          </w:p>
        </w:tc>
      </w:tr>
      <w:tr w:rsidR="001E1E39" w14:paraId="3C73E1B1" w14:textId="77777777">
        <w:trPr>
          <w:trHeight w:val="340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</w:tcBorders>
          </w:tcPr>
          <w:p w14:paraId="78900898" w14:textId="77777777" w:rsidR="001E1E39" w:rsidRDefault="00C11B64">
            <w:pPr>
              <w:pStyle w:val="TableParagraph"/>
              <w:tabs>
                <w:tab w:val="left" w:pos="551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X.-</w:t>
            </w:r>
            <w:r>
              <w:rPr>
                <w:sz w:val="20"/>
              </w:rPr>
              <w:tab/>
              <w:t>Fonda, taquerías, loncherías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4" w:space="0" w:color="000000"/>
            </w:tcBorders>
          </w:tcPr>
          <w:p w14:paraId="48A6A77A" w14:textId="1E4F5B1B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9E1A40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9E1A40">
              <w:rPr>
                <w:sz w:val="20"/>
              </w:rPr>
              <w:t>000.</w:t>
            </w:r>
            <w:r>
              <w:rPr>
                <w:sz w:val="20"/>
              </w:rPr>
              <w:t>00</w:t>
            </w:r>
          </w:p>
        </w:tc>
      </w:tr>
    </w:tbl>
    <w:p w14:paraId="44A60C22" w14:textId="77777777" w:rsidR="001E1E39" w:rsidRDefault="001E1E39">
      <w:pPr>
        <w:pStyle w:val="Textoindependiente"/>
        <w:spacing w:before="6"/>
        <w:rPr>
          <w:sz w:val="21"/>
        </w:rPr>
      </w:pPr>
    </w:p>
    <w:p w14:paraId="312C3D1C" w14:textId="77777777" w:rsidR="001E1E39" w:rsidRDefault="00C11B64">
      <w:pPr>
        <w:pStyle w:val="Textoindependiente"/>
        <w:spacing w:before="95" w:line="360" w:lineRule="auto"/>
        <w:ind w:left="161" w:right="118"/>
        <w:jc w:val="both"/>
      </w:pPr>
      <w:r>
        <w:t>Artículo 12.- El cobro de derechos por el otorgamiento licencias, permisos o autorizaciones para el funcionamiento de establecimientos y locales comerciales o servicios, se realizará con base en las siguientes tarifas:</w:t>
      </w:r>
    </w:p>
    <w:p w14:paraId="09311CF6" w14:textId="77777777" w:rsidR="001E1E39" w:rsidRDefault="001E1E39">
      <w:pPr>
        <w:pStyle w:val="Textoindependiente"/>
      </w:pPr>
    </w:p>
    <w:p w14:paraId="3C30CF47" w14:textId="77777777" w:rsidR="001E1E39" w:rsidRDefault="001E1E39">
      <w:pPr>
        <w:pStyle w:val="Textoindependiente"/>
        <w:spacing w:after="1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11"/>
        <w:gridCol w:w="1366"/>
        <w:gridCol w:w="1419"/>
      </w:tblGrid>
      <w:tr w:rsidR="001E1E39" w14:paraId="05A857D2" w14:textId="77777777">
        <w:trPr>
          <w:trHeight w:val="340"/>
        </w:trPr>
        <w:tc>
          <w:tcPr>
            <w:tcW w:w="51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78C9C54" w14:textId="77777777" w:rsidR="001E1E39" w:rsidRDefault="00C11B64">
            <w:pPr>
              <w:pStyle w:val="TableParagraph"/>
              <w:spacing w:line="228" w:lineRule="exact"/>
              <w:ind w:left="2283" w:right="2268"/>
              <w:jc w:val="center"/>
              <w:rPr>
                <w:sz w:val="20"/>
              </w:rPr>
            </w:pPr>
            <w:r>
              <w:rPr>
                <w:sz w:val="20"/>
              </w:rPr>
              <w:t>GIRO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28560B93" w14:textId="77777777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EXPEDICIÓN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0806BDB4" w14:textId="77777777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RENOVACIÓN</w:t>
            </w:r>
          </w:p>
        </w:tc>
      </w:tr>
      <w:tr w:rsidR="001E1E39" w14:paraId="4E89472B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263DB3F6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282D9F56" w14:textId="77777777" w:rsidR="001E1E39" w:rsidRDefault="00C11B64" w:rsidP="00BA5D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Farmacias, boticas y similares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79467E34" w14:textId="7D5B5627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6</w:t>
            </w:r>
            <w:r w:rsidR="002E66F6">
              <w:rPr>
                <w:spacing w:val="-2"/>
                <w:sz w:val="20"/>
              </w:rPr>
              <w:t>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20649A89" w14:textId="650B1E2C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699D89F5" w14:textId="77777777">
        <w:trPr>
          <w:trHeight w:val="340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37C2ED1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II.-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E1CB482" w14:textId="77777777" w:rsidR="001E1E39" w:rsidRDefault="00C11B64" w:rsidP="00BA5D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Carnicerías, pollerías y pescaderías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3E45BBFD" w14:textId="62F17A47" w:rsidR="001E1E39" w:rsidRDefault="00C11B64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449ADCF" w14:textId="2C8455BB" w:rsidR="001E1E39" w:rsidRDefault="00C11B64">
            <w:pPr>
              <w:pStyle w:val="TableParagraph"/>
              <w:tabs>
                <w:tab w:val="left" w:pos="4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2AA7F2CE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5BC258D7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III.-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9D70BF8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Panaderías y tortillerías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59F2F718" w14:textId="2F8ECFFD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.</w:t>
            </w:r>
            <w:r w:rsidR="002E66F6">
              <w:rPr>
                <w:spacing w:val="-2"/>
                <w:sz w:val="20"/>
              </w:rPr>
              <w:t>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58FE30EE" w14:textId="21604ABC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239A722A" w14:textId="77777777">
        <w:trPr>
          <w:trHeight w:val="340"/>
        </w:trPr>
        <w:tc>
          <w:tcPr>
            <w:tcW w:w="510" w:type="dxa"/>
            <w:tcBorders>
              <w:right w:val="nil"/>
            </w:tcBorders>
          </w:tcPr>
          <w:p w14:paraId="081A823C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IV.-</w:t>
            </w:r>
          </w:p>
        </w:tc>
        <w:tc>
          <w:tcPr>
            <w:tcW w:w="4611" w:type="dxa"/>
            <w:tcBorders>
              <w:left w:val="nil"/>
              <w:right w:val="single" w:sz="8" w:space="0" w:color="000000"/>
            </w:tcBorders>
          </w:tcPr>
          <w:p w14:paraId="7C02F084" w14:textId="77777777" w:rsidR="001E1E39" w:rsidRDefault="00C11B64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Expendio de refrescos</w:t>
            </w:r>
          </w:p>
        </w:tc>
        <w:tc>
          <w:tcPr>
            <w:tcW w:w="1366" w:type="dxa"/>
            <w:tcBorders>
              <w:left w:val="single" w:sz="8" w:space="0" w:color="000000"/>
            </w:tcBorders>
          </w:tcPr>
          <w:p w14:paraId="17D1E50D" w14:textId="73F486B6" w:rsidR="001E1E39" w:rsidRDefault="00C11B64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</w:tcPr>
          <w:p w14:paraId="6A4CE92E" w14:textId="77777777" w:rsidR="001E1E39" w:rsidRDefault="00C11B64">
            <w:pPr>
              <w:pStyle w:val="TableParagraph"/>
              <w:tabs>
                <w:tab w:val="left" w:pos="322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200.00</w:t>
            </w:r>
          </w:p>
        </w:tc>
      </w:tr>
      <w:tr w:rsidR="001E1E39" w14:paraId="5120A14C" w14:textId="77777777">
        <w:trPr>
          <w:trHeight w:val="340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771A70AC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V.-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C617842" w14:textId="77777777" w:rsidR="001E1E39" w:rsidRDefault="00C11B64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Fábrica de jugos embolsados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524F6CE5" w14:textId="7EA88BD4" w:rsidR="001E1E39" w:rsidRDefault="00C11B64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C115CC4" w14:textId="4E4DA97F" w:rsidR="001E1E39" w:rsidRDefault="00C11B64">
            <w:pPr>
              <w:pStyle w:val="TableParagraph"/>
              <w:tabs>
                <w:tab w:val="left" w:pos="324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4930CA1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6BD8AF22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VI.-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72C392FA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Expendio de refrescos naturales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53EA62C0" w14:textId="0C555C16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61DB492C" w14:textId="1160ADA6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1955781F" w14:textId="77777777">
        <w:trPr>
          <w:trHeight w:val="340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85848B2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VII.-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DE97DBA" w14:textId="77777777" w:rsidR="001E1E39" w:rsidRDefault="00C11B64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Compra/venta de oro y plata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418910BA" w14:textId="2E3F14F9" w:rsidR="001E1E39" w:rsidRDefault="00C11B64">
            <w:pPr>
              <w:pStyle w:val="TableParagraph"/>
              <w:tabs>
                <w:tab w:val="left" w:pos="326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700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2538656" w14:textId="478D66A9" w:rsidR="001E1E39" w:rsidRDefault="00C11B64">
            <w:pPr>
              <w:pStyle w:val="TableParagraph"/>
              <w:tabs>
                <w:tab w:val="left" w:pos="32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D21670F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7EEDFFCB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VIII.-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B7B1A57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Taquerías, loncherías y fondas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0CAE3E5F" w14:textId="2EFD4A1D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139B6FEC" w14:textId="7C497468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5CBF5171" w14:textId="77777777">
        <w:trPr>
          <w:trHeight w:val="337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157B7861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IX.-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3CC5D11E" w14:textId="77777777" w:rsidR="001E1E39" w:rsidRDefault="00C11B64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Taller y expendio de alfarerías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0BF4485D" w14:textId="0302139D" w:rsidR="001E1E39" w:rsidRDefault="00C11B64">
            <w:pPr>
              <w:pStyle w:val="TableParagraph"/>
              <w:tabs>
                <w:tab w:val="left" w:pos="326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3588D0CE" w14:textId="02411774" w:rsidR="001E1E39" w:rsidRDefault="00C11B64">
            <w:pPr>
              <w:pStyle w:val="TableParagraph"/>
              <w:tabs>
                <w:tab w:val="left" w:pos="443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100.</w:t>
            </w:r>
            <w:r>
              <w:rPr>
                <w:spacing w:val="-2"/>
                <w:sz w:val="20"/>
              </w:rPr>
              <w:t>00</w:t>
            </w:r>
          </w:p>
        </w:tc>
      </w:tr>
      <w:tr w:rsidR="001E1E39" w14:paraId="1D23DD39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32A4376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0EDBAE9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Talleres y expendio de zapaterías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1B2876B5" w14:textId="1EDA3626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7A5EAD1B" w14:textId="5FDE01AE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3BE4D5E2" w14:textId="77777777">
        <w:trPr>
          <w:trHeight w:val="340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03EA834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XI.-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6BB6E78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6F89E176" w14:textId="19FDAEF4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79B4CFA" w14:textId="4A1C69B3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885B5FB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54EE0861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XII.-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4AC463CE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Compra/venta de materiales de construcción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6B35A542" w14:textId="0ECFCA83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66F6">
              <w:rPr>
                <w:sz w:val="20"/>
              </w:rPr>
              <w:t>2,000</w:t>
            </w:r>
            <w:r>
              <w:rPr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0411C380" w14:textId="7B660F92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1,000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737C215" w14:textId="77777777">
        <w:trPr>
          <w:trHeight w:val="340"/>
        </w:trPr>
        <w:tc>
          <w:tcPr>
            <w:tcW w:w="510" w:type="dxa"/>
            <w:tcBorders>
              <w:bottom w:val="single" w:sz="8" w:space="0" w:color="000000"/>
              <w:right w:val="nil"/>
            </w:tcBorders>
          </w:tcPr>
          <w:p w14:paraId="7CA325A9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XIII.-</w:t>
            </w:r>
          </w:p>
        </w:tc>
        <w:tc>
          <w:tcPr>
            <w:tcW w:w="461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19E8CF8A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Tiendas, tendejones y misceláneas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136EA073" w14:textId="77777777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250.00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60E21EA" w14:textId="77777777" w:rsidR="001E1E39" w:rsidRDefault="00C11B64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125.00</w:t>
            </w:r>
          </w:p>
        </w:tc>
      </w:tr>
      <w:tr w:rsidR="001E1E39" w14:paraId="1DD1A5F2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11D82AE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XIV.-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2B525D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0364B8" w14:textId="7827C604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2</w:t>
            </w:r>
            <w:r w:rsidR="002E66F6">
              <w:rPr>
                <w:spacing w:val="-1"/>
                <w:sz w:val="20"/>
              </w:rPr>
              <w:t>60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663BC3C1" w14:textId="18F6CD72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7974CFAA" w14:textId="77777777">
        <w:trPr>
          <w:trHeight w:val="340"/>
        </w:trPr>
        <w:tc>
          <w:tcPr>
            <w:tcW w:w="510" w:type="dxa"/>
            <w:tcBorders>
              <w:top w:val="single" w:sz="8" w:space="0" w:color="000000"/>
              <w:right w:val="nil"/>
            </w:tcBorders>
          </w:tcPr>
          <w:p w14:paraId="0ED7FECC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XV.-</w:t>
            </w:r>
          </w:p>
        </w:tc>
        <w:tc>
          <w:tcPr>
            <w:tcW w:w="461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0F568F56" w14:textId="77777777" w:rsidR="001E1E39" w:rsidRDefault="00C11B64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Compra/venta de motos y refaccionarías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06C584B4" w14:textId="3AF0F945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6280922E" w14:textId="7BD8152A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9731AC2" w14:textId="77777777">
        <w:trPr>
          <w:trHeight w:val="340"/>
        </w:trPr>
        <w:tc>
          <w:tcPr>
            <w:tcW w:w="51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14FAE9D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XVI.- Papelerías y centro de copiado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38EA6845" w14:textId="530D358A" w:rsidR="001E1E39" w:rsidRDefault="00C11B64">
            <w:pPr>
              <w:pStyle w:val="TableParagraph"/>
              <w:tabs>
                <w:tab w:val="left" w:pos="33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13AEF17E" w14:textId="77777777" w:rsidR="001E1E39" w:rsidRDefault="00C11B64">
            <w:pPr>
              <w:pStyle w:val="TableParagraph"/>
              <w:tabs>
                <w:tab w:val="left" w:pos="3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150.00</w:t>
            </w:r>
          </w:p>
        </w:tc>
      </w:tr>
      <w:tr w:rsidR="001E1E39" w14:paraId="2B46E40D" w14:textId="77777777">
        <w:trPr>
          <w:trHeight w:val="340"/>
        </w:trPr>
        <w:tc>
          <w:tcPr>
            <w:tcW w:w="51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FD64FDC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XVII.- Hoteles, hospedajes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2BC2540F" w14:textId="11CD50EC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E66F6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2E66F6">
              <w:rPr>
                <w:sz w:val="20"/>
              </w:rPr>
              <w:t>000</w:t>
            </w:r>
            <w:r>
              <w:rPr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591F9293" w14:textId="01F5B34F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1,000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584F8AE4" w14:textId="77777777">
        <w:trPr>
          <w:trHeight w:val="340"/>
        </w:trPr>
        <w:tc>
          <w:tcPr>
            <w:tcW w:w="512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9A7879C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XVIII.-Peleterías compra/venta de sintéticos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</w:tcBorders>
          </w:tcPr>
          <w:p w14:paraId="0B0A510E" w14:textId="095018DB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700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25D43059" w14:textId="7EB1CEBA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23DBB9C6" w14:textId="77777777">
        <w:trPr>
          <w:trHeight w:val="340"/>
        </w:trPr>
        <w:tc>
          <w:tcPr>
            <w:tcW w:w="51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E902E62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XIX.- Terminales de taxis, autobuses y triciclos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</w:tcBorders>
          </w:tcPr>
          <w:p w14:paraId="7C505278" w14:textId="4B9ABEBF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9" w:type="dxa"/>
            <w:tcBorders>
              <w:top w:val="single" w:sz="8" w:space="0" w:color="000000"/>
            </w:tcBorders>
          </w:tcPr>
          <w:p w14:paraId="3078C2F3" w14:textId="5C23CBD3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</w:tbl>
    <w:p w14:paraId="3F729E12" w14:textId="77777777" w:rsidR="001E1E39" w:rsidRDefault="001E1E39">
      <w:pPr>
        <w:jc w:val="right"/>
        <w:rPr>
          <w:sz w:val="20"/>
        </w:rPr>
        <w:sectPr w:rsidR="001E1E39">
          <w:footerReference w:type="default" r:id="rId7"/>
          <w:pgSz w:w="12240" w:h="15840"/>
          <w:pgMar w:top="1500" w:right="1120" w:bottom="1300" w:left="1540" w:header="0" w:footer="1033" w:gutter="0"/>
          <w:cols w:space="720"/>
        </w:sectPr>
      </w:pPr>
    </w:p>
    <w:p w14:paraId="7614DA53" w14:textId="77777777" w:rsidR="001E1E39" w:rsidRDefault="001E1E3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0"/>
        <w:gridCol w:w="1365"/>
        <w:gridCol w:w="1418"/>
      </w:tblGrid>
      <w:tr w:rsidR="001E1E39" w14:paraId="20C2D87D" w14:textId="77777777">
        <w:trPr>
          <w:trHeight w:val="337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19089505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XX.- Ciber café y centros de cómputo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7949B15C" w14:textId="77C16A8B" w:rsidR="001E1E39" w:rsidRDefault="00C11B64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B2620BE" w14:textId="3C861EC4" w:rsidR="001E1E39" w:rsidRDefault="00C11B64">
            <w:pPr>
              <w:pStyle w:val="TableParagraph"/>
              <w:tabs>
                <w:tab w:val="left" w:pos="32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42E3E1C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6DF8077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XXI.- Estéticas unisex y peluquerías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5F43CBE1" w14:textId="474D5CDA" w:rsidR="001E1E39" w:rsidRDefault="00C11B64">
            <w:pPr>
              <w:pStyle w:val="TableParagraph"/>
              <w:tabs>
                <w:tab w:val="left" w:pos="32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46F15A9E" w14:textId="2602034E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0015033B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6D11826C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XXII.- Talleres mecánicos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53C569A9" w14:textId="0187DB70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57735F1F" w14:textId="6BB3F682" w:rsidR="001E1E39" w:rsidRDefault="00C11B64">
            <w:pPr>
              <w:pStyle w:val="TableParagraph"/>
              <w:tabs>
                <w:tab w:val="left" w:pos="3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B0B42FF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41298F2D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XXIII.-Talleres de torno y herrería en general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726699A5" w14:textId="72CD4798" w:rsidR="001E1E39" w:rsidRDefault="00C11B64">
            <w:pPr>
              <w:pStyle w:val="TableParagraph"/>
              <w:tabs>
                <w:tab w:val="left" w:pos="326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652156C9" w14:textId="08DF0B10" w:rsidR="001E1E39" w:rsidRDefault="00C11B64">
            <w:pPr>
              <w:pStyle w:val="TableParagraph"/>
              <w:tabs>
                <w:tab w:val="left" w:pos="443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02D6E617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0A1612A6" w14:textId="76C58AD5" w:rsidR="001E1E39" w:rsidRDefault="00C11B64">
            <w:pPr>
              <w:pStyle w:val="TableParagraph"/>
              <w:tabs>
                <w:tab w:val="left" w:pos="1029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XXIV.-Fábricas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0BD60DE6" w14:textId="2B57E6B2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DDFEEBF" w14:textId="02EAF8A6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</w:t>
            </w:r>
            <w:r w:rsidR="002E66F6">
              <w:rPr>
                <w:spacing w:val="-2"/>
                <w:sz w:val="20"/>
              </w:rPr>
              <w:t>50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3B196C51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A586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XXV.- Tiendas de ropa y almacenes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BBCC1" w14:textId="5D36280C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2E66F6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21B515FE" w14:textId="230BFEAE" w:rsidR="001E1E39" w:rsidRDefault="00C11B64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50.00</w:t>
            </w:r>
          </w:p>
        </w:tc>
      </w:tr>
      <w:tr w:rsidR="001E1E39" w14:paraId="2D0DC7B8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595D3E5C" w14:textId="33AC5F01" w:rsidR="001E1E39" w:rsidRDefault="00C11B64">
            <w:pPr>
              <w:pStyle w:val="TableParagraph"/>
              <w:tabs>
                <w:tab w:val="left" w:pos="1026"/>
              </w:tabs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XXVI.-Florerías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692E2E94" w14:textId="3D2CBFCE" w:rsidR="001E1E39" w:rsidRDefault="00C11B64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2BBDD7D5" w14:textId="184B5D35" w:rsidR="001E1E39" w:rsidRDefault="00C11B64">
            <w:pPr>
              <w:pStyle w:val="TableParagraph"/>
              <w:tabs>
                <w:tab w:val="left" w:pos="328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696BCAD4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04B3A04F" w14:textId="0AA694F0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XXVII.-Bancos, casas de empeño 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7A19AE98" w14:textId="1D95DC6F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66F6">
              <w:rPr>
                <w:sz w:val="20"/>
              </w:rPr>
              <w:t>6</w:t>
            </w:r>
            <w:r>
              <w:rPr>
                <w:sz w:val="20"/>
              </w:rPr>
              <w:t>,250.00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464BEA64" w14:textId="52DA57E2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66F6">
              <w:rPr>
                <w:sz w:val="20"/>
              </w:rPr>
              <w:t>3</w:t>
            </w:r>
            <w:r>
              <w:rPr>
                <w:sz w:val="20"/>
              </w:rPr>
              <w:t>,520.00</w:t>
            </w:r>
          </w:p>
        </w:tc>
      </w:tr>
      <w:tr w:rsidR="001E1E39" w14:paraId="0F17F1A0" w14:textId="77777777">
        <w:trPr>
          <w:trHeight w:val="685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67511250" w14:textId="0059A89F" w:rsidR="001E1E39" w:rsidRDefault="00C11B64">
            <w:pPr>
              <w:pStyle w:val="TableParagraph"/>
              <w:tabs>
                <w:tab w:val="left" w:pos="1026"/>
              </w:tabs>
              <w:ind w:left="6" w:right="-29"/>
              <w:rPr>
                <w:sz w:val="20"/>
              </w:rPr>
            </w:pPr>
            <w:r>
              <w:rPr>
                <w:sz w:val="20"/>
              </w:rPr>
              <w:t>XXVIII.-Puestos de venta de revistas, periódicos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C386519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casetes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0A8B485A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C635720" w14:textId="7E6B8B25" w:rsidR="001E1E39" w:rsidRDefault="00C11B64">
            <w:pPr>
              <w:pStyle w:val="TableParagraph"/>
              <w:tabs>
                <w:tab w:val="left" w:pos="328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2A122378" w14:textId="77777777" w:rsidR="001E1E39" w:rsidRDefault="001E1E39">
            <w:pPr>
              <w:pStyle w:val="TableParagraph"/>
              <w:spacing w:before="7" w:line="240" w:lineRule="auto"/>
              <w:rPr>
                <w:sz w:val="29"/>
              </w:rPr>
            </w:pPr>
          </w:p>
          <w:p w14:paraId="14E778F4" w14:textId="5EFE1C7F" w:rsidR="001E1E39" w:rsidRDefault="00C11B64">
            <w:pPr>
              <w:pStyle w:val="TableParagraph"/>
              <w:tabs>
                <w:tab w:val="left" w:pos="443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5D708817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249D3775" w14:textId="2494409C" w:rsidR="001E1E39" w:rsidRDefault="00C11B64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 xml:space="preserve">XXIX.-Antenas de </w:t>
            </w:r>
            <w:r w:rsidR="00F6787D">
              <w:rPr>
                <w:sz w:val="20"/>
              </w:rPr>
              <w:t>telecomunicación</w:t>
            </w:r>
            <w:r>
              <w:rPr>
                <w:sz w:val="20"/>
              </w:rPr>
              <w:t xml:space="preserve">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3E653D0D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4CE3E261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$ 6,000.00</w:t>
            </w:r>
          </w:p>
        </w:tc>
      </w:tr>
      <w:tr w:rsidR="001E1E39" w14:paraId="06592346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C6ED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XXX.- Carpinterías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D95381" w14:textId="218F3CB2" w:rsidR="001E1E39" w:rsidRDefault="00C11B64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77655ACB" w14:textId="107607B7" w:rsidR="001E1E39" w:rsidRDefault="00C11B64">
            <w:pPr>
              <w:pStyle w:val="TableParagraph"/>
              <w:tabs>
                <w:tab w:val="left" w:pos="32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0736E2B1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24AADBEB" w14:textId="25F43AA3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XXXI.-Bodegas 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49C395A5" w14:textId="10EDF663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2E66F6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6F50BB85" w14:textId="0057225E" w:rsidR="001E1E39" w:rsidRDefault="00C11B64">
            <w:pPr>
              <w:pStyle w:val="TableParagraph"/>
              <w:tabs>
                <w:tab w:val="left" w:pos="322"/>
              </w:tabs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BB9B7BD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5FA36010" w14:textId="257A32FE" w:rsidR="001E1E39" w:rsidRDefault="00C11B64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XXXII.-Consultorios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19A935C2" w14:textId="14F72E6F" w:rsidR="001E1E39" w:rsidRDefault="00C11B64">
            <w:pPr>
              <w:pStyle w:val="TableParagraph"/>
              <w:tabs>
                <w:tab w:val="left" w:pos="33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0B801531" w14:textId="30578211" w:rsidR="001E1E39" w:rsidRDefault="00C11B64">
            <w:pPr>
              <w:pStyle w:val="TableParagraph"/>
              <w:tabs>
                <w:tab w:val="left" w:pos="322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</w:t>
            </w:r>
            <w:r w:rsidR="002E66F6">
              <w:rPr>
                <w:spacing w:val="-2"/>
                <w:sz w:val="20"/>
              </w:rPr>
              <w:t>50</w:t>
            </w:r>
            <w:r>
              <w:rPr>
                <w:spacing w:val="-2"/>
                <w:sz w:val="20"/>
              </w:rPr>
              <w:t>.00</w:t>
            </w:r>
          </w:p>
        </w:tc>
      </w:tr>
      <w:tr w:rsidR="001E1E39" w14:paraId="71BB3D1E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2ECABDAE" w14:textId="5C030174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XXXIII.-Peleterías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32DB84E4" w14:textId="5ADF7780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2A860003" w14:textId="047B09E7" w:rsidR="001E1E39" w:rsidRDefault="00C11B64">
            <w:pPr>
              <w:pStyle w:val="TableParagraph"/>
              <w:tabs>
                <w:tab w:val="left" w:pos="44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2A6C609" w14:textId="77777777">
        <w:trPr>
          <w:trHeight w:val="337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3724936C" w14:textId="7A5BAE68" w:rsidR="001E1E39" w:rsidRDefault="00C11B64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XXXIV.-Negocios de telefonía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113862E4" w14:textId="77777777" w:rsidR="001E1E39" w:rsidRDefault="00C11B64"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$ 2,500.00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3B367156" w14:textId="77777777" w:rsidR="001E1E39" w:rsidRDefault="00C11B64">
            <w:pPr>
              <w:pStyle w:val="TableParagraph"/>
              <w:tabs>
                <w:tab w:val="left" w:pos="324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600.00</w:t>
            </w:r>
          </w:p>
        </w:tc>
      </w:tr>
      <w:tr w:rsidR="001E1E39" w14:paraId="75004EEA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43082049" w14:textId="2A3EC1DF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XXXV.-Cinema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29CB6245" w14:textId="18508098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600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7A85AB0F" w14:textId="006D3453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1DB8D4A5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27E05993" w14:textId="44A045AE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XXXVI.-Talleres de reparación</w:t>
            </w:r>
            <w:r w:rsidR="00F6787D">
              <w:rPr>
                <w:sz w:val="20"/>
              </w:rPr>
              <w:t>.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64D92BE6" w14:textId="76E0DE4F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7A760C0A" w14:textId="77DF6647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200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16E6F43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56C27EE7" w14:textId="539DEA7E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XXXVII.-Escuelas particulares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7E8B5043" w14:textId="5C521F0B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</w:t>
            </w:r>
            <w:r w:rsidR="002E66F6">
              <w:rPr>
                <w:sz w:val="20"/>
              </w:rPr>
              <w:t>500</w:t>
            </w:r>
            <w:r>
              <w:rPr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41930D35" w14:textId="013136BF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750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1F09EDB7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44AF4258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XXXVIII.- Salas de fiestas y plazas de toros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1290FE1E" w14:textId="77777777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850.00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5F7177B3" w14:textId="77777777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400.00</w:t>
            </w:r>
          </w:p>
        </w:tc>
      </w:tr>
      <w:tr w:rsidR="001E1E39" w14:paraId="33768BDF" w14:textId="77777777">
        <w:trPr>
          <w:trHeight w:val="339"/>
        </w:trPr>
        <w:tc>
          <w:tcPr>
            <w:tcW w:w="5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1373B" w14:textId="6C39CC25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XXXIX.-Expendios de alimentos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E0C3A6" w14:textId="77777777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378.00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33BEA2C1" w14:textId="77777777" w:rsidR="001E1E39" w:rsidRDefault="00C11B64">
            <w:pPr>
              <w:pStyle w:val="TableParagraph"/>
              <w:tabs>
                <w:tab w:val="left" w:pos="3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132.00</w:t>
            </w:r>
          </w:p>
        </w:tc>
      </w:tr>
      <w:tr w:rsidR="001E1E39" w14:paraId="46A69A03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65E0C7F8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XL.- Gaseras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7B646CC0" w14:textId="644FDCD9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E66F6">
              <w:rPr>
                <w:sz w:val="20"/>
              </w:rPr>
              <w:t>50</w:t>
            </w:r>
            <w:r>
              <w:rPr>
                <w:sz w:val="20"/>
              </w:rPr>
              <w:t>,500.00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56AD0506" w14:textId="7A511BEC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66F6">
              <w:rPr>
                <w:sz w:val="20"/>
              </w:rPr>
              <w:t>10</w:t>
            </w:r>
            <w:r>
              <w:rPr>
                <w:sz w:val="20"/>
              </w:rPr>
              <w:t>,500.00</w:t>
            </w:r>
          </w:p>
        </w:tc>
      </w:tr>
      <w:tr w:rsidR="001E1E39" w14:paraId="092EB687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006F2EF9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XLI.- Gasolineras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4469BDAE" w14:textId="1351C0B9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E66F6">
              <w:rPr>
                <w:sz w:val="20"/>
              </w:rPr>
              <w:t>60</w:t>
            </w:r>
            <w:r>
              <w:rPr>
                <w:sz w:val="20"/>
              </w:rPr>
              <w:t>,</w:t>
            </w:r>
            <w:r w:rsidR="002E66F6">
              <w:rPr>
                <w:sz w:val="20"/>
              </w:rPr>
              <w:t>0</w:t>
            </w:r>
            <w:r>
              <w:rPr>
                <w:sz w:val="20"/>
              </w:rPr>
              <w:t>00.00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279E9108" w14:textId="0462A52B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E66F6">
              <w:rPr>
                <w:sz w:val="20"/>
              </w:rPr>
              <w:t>20,000</w:t>
            </w:r>
            <w:r>
              <w:rPr>
                <w:sz w:val="20"/>
              </w:rPr>
              <w:t>.00</w:t>
            </w:r>
          </w:p>
        </w:tc>
      </w:tr>
      <w:tr w:rsidR="001E1E39" w14:paraId="4E919FC4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601D0B9E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XLII.- Mudanzas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55539D8A" w14:textId="721CC67D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03CF9B9E" w14:textId="1A37E672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DF3243D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43AAF1D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XLIII.- Servicio de sistema de cablevisión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100D1542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$ 1,500.00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0F54F61" w14:textId="0B44BD14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1,000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12EA61C5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33C2167F" w14:textId="611E0E92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XLIV.-Fábrica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37E5D3EA" w14:textId="75913D0A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06FF8051" w14:textId="4D14112F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14162ECC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44B57AD6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XLV.- Centros de foto estudios y grabación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01364D65" w14:textId="3C8CB167" w:rsidR="001E1E39" w:rsidRDefault="00C11B64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>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B43D384" w14:textId="776B9858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2E66F6">
              <w:rPr>
                <w:spacing w:val="-1"/>
                <w:sz w:val="20"/>
              </w:rPr>
              <w:t>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2ED938D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right w:val="single" w:sz="8" w:space="0" w:color="000000"/>
            </w:tcBorders>
          </w:tcPr>
          <w:p w14:paraId="320DFDCC" w14:textId="5921CEA1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XLVI.-Despachos contables 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</w:tcBorders>
          </w:tcPr>
          <w:p w14:paraId="5DCE4759" w14:textId="6DD15B1D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00.00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14:paraId="4D94076C" w14:textId="7B62000C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0057F3A1" w14:textId="77777777">
        <w:trPr>
          <w:trHeight w:val="340"/>
        </w:trPr>
        <w:tc>
          <w:tcPr>
            <w:tcW w:w="5120" w:type="dxa"/>
            <w:tcBorders>
              <w:bottom w:val="single" w:sz="8" w:space="0" w:color="000000"/>
              <w:right w:val="single" w:sz="8" w:space="0" w:color="000000"/>
            </w:tcBorders>
          </w:tcPr>
          <w:p w14:paraId="2F424F7B" w14:textId="0100DD4B" w:rsidR="001E1E39" w:rsidRDefault="00C11B64">
            <w:pPr>
              <w:pStyle w:val="TableParagraph"/>
              <w:tabs>
                <w:tab w:val="left" w:pos="1026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XLVII.-Servicio de motos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taxi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</w:tcPr>
          <w:p w14:paraId="1DEFF18F" w14:textId="77777777" w:rsidR="001E1E39" w:rsidRDefault="00C11B64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600.00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1912C68E" w14:textId="77777777" w:rsidR="001E1E39" w:rsidRDefault="00C11B64">
            <w:pPr>
              <w:pStyle w:val="TableParagraph"/>
              <w:tabs>
                <w:tab w:val="left" w:pos="328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315.00</w:t>
            </w:r>
          </w:p>
        </w:tc>
      </w:tr>
      <w:tr w:rsidR="001E1E39" w14:paraId="199D8B09" w14:textId="77777777">
        <w:trPr>
          <w:trHeight w:val="340"/>
        </w:trPr>
        <w:tc>
          <w:tcPr>
            <w:tcW w:w="5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A2A40" w14:textId="193641D1" w:rsidR="001E1E39" w:rsidRDefault="00C11B64">
            <w:pPr>
              <w:pStyle w:val="TableParagraph"/>
              <w:tabs>
                <w:tab w:val="left" w:pos="1026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XLVIII.-Compra/venta de frutas 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A3AD05" w14:textId="3865AF02" w:rsidR="001E1E39" w:rsidRDefault="00C11B64">
            <w:pPr>
              <w:pStyle w:val="TableParagraph"/>
              <w:tabs>
                <w:tab w:val="left" w:pos="33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2F3183E4" w14:textId="3EBC27C1" w:rsidR="001E1E39" w:rsidRDefault="00C11B64">
            <w:pPr>
              <w:pStyle w:val="TableParagraph"/>
              <w:tabs>
                <w:tab w:val="left" w:pos="32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4322A129" w14:textId="77777777">
        <w:trPr>
          <w:trHeight w:val="685"/>
        </w:trPr>
        <w:tc>
          <w:tcPr>
            <w:tcW w:w="5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B9D81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XLIX.- Fabrica Maquiladora (ropa, zapatos, mochilas,</w:t>
            </w:r>
          </w:p>
          <w:p w14:paraId="29063169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muebles) De 1 a 50 empleados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250EC" w14:textId="77777777" w:rsidR="001E1E39" w:rsidRDefault="00C11B64">
            <w:pPr>
              <w:pStyle w:val="TableParagraph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$12,000.00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14:paraId="07076E64" w14:textId="344943D0" w:rsidR="001E1E39" w:rsidRDefault="00C11B64">
            <w:pPr>
              <w:pStyle w:val="TableParagraph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66F6">
              <w:rPr>
                <w:sz w:val="20"/>
              </w:rPr>
              <w:t>6,000</w:t>
            </w:r>
            <w:r>
              <w:rPr>
                <w:sz w:val="20"/>
              </w:rPr>
              <w:t>.00</w:t>
            </w:r>
          </w:p>
        </w:tc>
      </w:tr>
    </w:tbl>
    <w:p w14:paraId="228D6987" w14:textId="77777777" w:rsidR="001E1E39" w:rsidRDefault="001E1E39">
      <w:pPr>
        <w:jc w:val="right"/>
        <w:rPr>
          <w:sz w:val="20"/>
        </w:rPr>
        <w:sectPr w:rsidR="001E1E39">
          <w:pgSz w:w="12240" w:h="15840"/>
          <w:pgMar w:top="1500" w:right="1120" w:bottom="1220" w:left="1540" w:header="0" w:footer="1033" w:gutter="0"/>
          <w:cols w:space="720"/>
        </w:sectPr>
      </w:pPr>
    </w:p>
    <w:p w14:paraId="44267826" w14:textId="77777777" w:rsidR="001E1E39" w:rsidRDefault="001E1E3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6"/>
        <w:gridCol w:w="1418"/>
      </w:tblGrid>
      <w:tr w:rsidR="001E1E39" w14:paraId="392E3C56" w14:textId="77777777">
        <w:trPr>
          <w:trHeight w:val="683"/>
        </w:trPr>
        <w:tc>
          <w:tcPr>
            <w:tcW w:w="5104" w:type="dxa"/>
            <w:tcBorders>
              <w:left w:val="single" w:sz="6" w:space="0" w:color="000000"/>
            </w:tcBorders>
          </w:tcPr>
          <w:p w14:paraId="12DC1363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L.- Fabrica Maquiladora (ropa, zapatos,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mochilas,</w:t>
            </w:r>
          </w:p>
          <w:p w14:paraId="1FE07EAE" w14:textId="77777777" w:rsidR="001E1E39" w:rsidRDefault="00C11B64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muebles) De 51 a 100 empleados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2689828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$18,000.00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1A1D9D4" w14:textId="250F0A4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2E66F6">
              <w:rPr>
                <w:sz w:val="20"/>
              </w:rPr>
              <w:t>10</w:t>
            </w:r>
            <w:r>
              <w:rPr>
                <w:sz w:val="20"/>
              </w:rPr>
              <w:t>,500.00</w:t>
            </w:r>
          </w:p>
        </w:tc>
      </w:tr>
      <w:tr w:rsidR="001E1E39" w14:paraId="458A5BD7" w14:textId="77777777">
        <w:trPr>
          <w:trHeight w:val="685"/>
        </w:trPr>
        <w:tc>
          <w:tcPr>
            <w:tcW w:w="5104" w:type="dxa"/>
            <w:tcBorders>
              <w:left w:val="single" w:sz="6" w:space="0" w:color="000000"/>
            </w:tcBorders>
          </w:tcPr>
          <w:p w14:paraId="3DCD810F" w14:textId="77777777" w:rsidR="001E1E39" w:rsidRDefault="00C11B64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LI.- Fabrica Maquiladora (ropa, zapatos,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mochilas,</w:t>
            </w:r>
          </w:p>
          <w:p w14:paraId="0FDCF0AC" w14:textId="77777777" w:rsidR="001E1E39" w:rsidRDefault="00C11B64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muebles) más de 100 empleados.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A09B041" w14:textId="77777777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$ 35,000.00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50BB892D" w14:textId="14DA44A7" w:rsidR="001E1E39" w:rsidRDefault="00C11B64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</w:t>
            </w:r>
            <w:r w:rsidR="002E66F6">
              <w:rPr>
                <w:sz w:val="20"/>
              </w:rPr>
              <w:t>8</w:t>
            </w:r>
            <w:r>
              <w:rPr>
                <w:sz w:val="20"/>
              </w:rPr>
              <w:t>,500.00</w:t>
            </w:r>
          </w:p>
        </w:tc>
      </w:tr>
      <w:tr w:rsidR="001E1E39" w14:paraId="58798E3E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67F20E6F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LII.- Granja industrial Porcicola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C20B587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$ 52,500.00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1DE0E9E4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</w:tr>
      <w:tr w:rsidR="001E1E39" w14:paraId="67D7B740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4A52C620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LIII.- Granja industrial Avícola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64879F27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$ 33,000.00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41F179BA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$ 15,000.00</w:t>
            </w:r>
          </w:p>
        </w:tc>
      </w:tr>
      <w:tr w:rsidR="001E1E39" w14:paraId="165936F7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599DF48E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LIV.- Purificadoras de agua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BBBD16B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1,250.00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F5DA395" w14:textId="6FB9C8F2" w:rsidR="001E1E39" w:rsidRDefault="00C11B64">
            <w:pPr>
              <w:pStyle w:val="TableParagraph"/>
              <w:tabs>
                <w:tab w:val="left" w:pos="443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E66F6">
              <w:rPr>
                <w:sz w:val="20"/>
              </w:rPr>
              <w:t>500</w:t>
            </w:r>
            <w:r>
              <w:rPr>
                <w:spacing w:val="-2"/>
                <w:sz w:val="20"/>
              </w:rPr>
              <w:t>.</w:t>
            </w:r>
            <w:r w:rsidR="002E66F6">
              <w:rPr>
                <w:spacing w:val="-2"/>
                <w:sz w:val="20"/>
              </w:rPr>
              <w:t>00</w:t>
            </w:r>
          </w:p>
        </w:tc>
      </w:tr>
      <w:tr w:rsidR="001E1E39" w14:paraId="15D67FF0" w14:textId="77777777">
        <w:trPr>
          <w:trHeight w:val="685"/>
        </w:trPr>
        <w:tc>
          <w:tcPr>
            <w:tcW w:w="5104" w:type="dxa"/>
            <w:tcBorders>
              <w:left w:val="single" w:sz="6" w:space="0" w:color="000000"/>
            </w:tcBorders>
          </w:tcPr>
          <w:p w14:paraId="779E5F2B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LV.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Procesadora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polvo,</w:t>
            </w:r>
          </w:p>
          <w:p w14:paraId="11B5F2BB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grava, bloques, vigas, aceros.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C2D9806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4C2DD879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</w:tr>
      <w:tr w:rsidR="001E1E39" w14:paraId="6E48362B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60F6D5D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LVI. Estación de taxis de transporte urbano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8761654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65439F6E" w14:textId="77777777" w:rsidR="001E1E39" w:rsidRDefault="00C11B64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C7678A" w14:paraId="066645D8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352E55F4" w14:textId="0DE6E02B" w:rsidR="00C7678A" w:rsidRDefault="00C7678A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LVII.- </w:t>
            </w:r>
            <w:r w:rsidR="00F6787D">
              <w:rPr>
                <w:sz w:val="20"/>
              </w:rPr>
              <w:t>Extracción</w:t>
            </w:r>
            <w:r>
              <w:rPr>
                <w:sz w:val="20"/>
              </w:rPr>
              <w:t xml:space="preserve"> de recursos naturales con fines comerciales.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DA44DF4" w14:textId="7E8DB134" w:rsidR="00C7678A" w:rsidRDefault="00C7678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334F5B17" w14:textId="163BE24D" w:rsidR="00C7678A" w:rsidRDefault="00C7678A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</w:tr>
      <w:tr w:rsidR="00F6787D" w14:paraId="3572C9E7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61CE6D4A" w14:textId="1FB9993D" w:rsidR="00F6787D" w:rsidRDefault="00F6787D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 xml:space="preserve">LVIII.- </w:t>
            </w:r>
            <w:r w:rsidR="003028F2">
              <w:rPr>
                <w:sz w:val="20"/>
              </w:rPr>
              <w:t xml:space="preserve">Parque ecológicos y/o plantas fotovoltaicas de </w:t>
            </w:r>
            <w:r w:rsidR="00253BC9">
              <w:rPr>
                <w:sz w:val="20"/>
              </w:rPr>
              <w:t>energía</w:t>
            </w:r>
            <w:r w:rsidR="003028F2">
              <w:rPr>
                <w:sz w:val="20"/>
              </w:rPr>
              <w:t>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7439795" w14:textId="62B6DADF" w:rsidR="00F6787D" w:rsidRDefault="003028F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$ 100,000.00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071B17F5" w14:textId="68D429FB" w:rsidR="00F6787D" w:rsidRDefault="003028F2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</w:tr>
      <w:tr w:rsidR="00253BC9" w14:paraId="49E6451F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12B2B2DC" w14:textId="5C79FE56" w:rsidR="00253BC9" w:rsidRDefault="00253B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LIX.- Cadena de supermercados o minisúper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6C846D5F" w14:textId="6200007F" w:rsidR="00253BC9" w:rsidRDefault="00253B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$ 100,000.00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F64D258" w14:textId="1D26A654" w:rsidR="00253BC9" w:rsidRDefault="00253B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$ 50,000.00</w:t>
            </w:r>
          </w:p>
        </w:tc>
      </w:tr>
      <w:tr w:rsidR="00253BC9" w14:paraId="2DAADBCE" w14:textId="77777777">
        <w:trPr>
          <w:trHeight w:val="340"/>
        </w:trPr>
        <w:tc>
          <w:tcPr>
            <w:tcW w:w="5104" w:type="dxa"/>
            <w:tcBorders>
              <w:left w:val="single" w:sz="6" w:space="0" w:color="000000"/>
            </w:tcBorders>
          </w:tcPr>
          <w:p w14:paraId="546D655F" w14:textId="54607078" w:rsidR="00253BC9" w:rsidRDefault="00253BC9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LX.-Cadena de carnicerías o pollerías.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3D6C93A" w14:textId="01155BF3" w:rsidR="00253BC9" w:rsidRDefault="00253B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61F27622" w14:textId="24CFDE33" w:rsidR="00253BC9" w:rsidRDefault="00253BC9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</w:tr>
    </w:tbl>
    <w:p w14:paraId="63530F72" w14:textId="77777777" w:rsidR="001E1E39" w:rsidRDefault="001E1E39">
      <w:pPr>
        <w:pStyle w:val="Textoindependiente"/>
        <w:spacing w:before="1"/>
        <w:rPr>
          <w:sz w:val="26"/>
        </w:rPr>
      </w:pPr>
    </w:p>
    <w:p w14:paraId="04848420" w14:textId="77777777" w:rsidR="001E1E39" w:rsidRDefault="00C11B64">
      <w:pPr>
        <w:pStyle w:val="Textoindependiente"/>
        <w:spacing w:before="95" w:line="312" w:lineRule="auto"/>
        <w:ind w:left="161" w:right="118"/>
        <w:jc w:val="both"/>
      </w:pPr>
      <w:r>
        <w:t xml:space="preserve">En cumplimiento a lo dispuesto </w:t>
      </w:r>
      <w:r>
        <w:rPr>
          <w:spacing w:val="-2"/>
        </w:rPr>
        <w:t xml:space="preserve">por  </w:t>
      </w:r>
      <w:r>
        <w:t>el artículo 10-A de la Ley de Coordinación Fiscal Federal, el      cobro de los derechos a que se refiere este artículo, no condiciona el ejercicio de las actividades comerciales, industriales o de prestación de</w:t>
      </w:r>
      <w:r>
        <w:rPr>
          <w:spacing w:val="-11"/>
        </w:rPr>
        <w:t xml:space="preserve"> </w:t>
      </w:r>
      <w:r>
        <w:t>servicios.</w:t>
      </w:r>
    </w:p>
    <w:p w14:paraId="6ACD6ED4" w14:textId="77777777" w:rsidR="001E1E39" w:rsidRDefault="001E1E39">
      <w:pPr>
        <w:pStyle w:val="Textoindependiente"/>
        <w:spacing w:before="4"/>
        <w:rPr>
          <w:sz w:val="26"/>
        </w:rPr>
      </w:pPr>
    </w:p>
    <w:p w14:paraId="6621A57D" w14:textId="7FE6A637" w:rsidR="001E1E39" w:rsidRDefault="00C11B64">
      <w:pPr>
        <w:pStyle w:val="Textoindependiente"/>
        <w:spacing w:before="1" w:line="312" w:lineRule="auto"/>
        <w:ind w:left="161" w:right="116"/>
        <w:jc w:val="both"/>
      </w:pPr>
      <w:r>
        <w:t xml:space="preserve">Artículo 13.- El </w:t>
      </w:r>
      <w:r w:rsidR="002A4DEA">
        <w:t>cobro de</w:t>
      </w:r>
      <w:r>
        <w:t xml:space="preserve">  derechos por el  otorgamiento  de  licencias  o permisos  para la  instalación de anuncios de toda índole, se realizará con base en las siguientes</w:t>
      </w:r>
      <w:r>
        <w:rPr>
          <w:spacing w:val="-27"/>
        </w:rPr>
        <w:t xml:space="preserve"> </w:t>
      </w:r>
      <w:r>
        <w:t>cuotas:</w:t>
      </w:r>
    </w:p>
    <w:p w14:paraId="33D68A99" w14:textId="77777777" w:rsidR="001E1E39" w:rsidRDefault="001E1E39">
      <w:pPr>
        <w:pStyle w:val="Textoindependiente"/>
        <w:rPr>
          <w:sz w:val="22"/>
        </w:rPr>
      </w:pPr>
    </w:p>
    <w:p w14:paraId="488FCF6C" w14:textId="77777777" w:rsidR="001E1E39" w:rsidRDefault="001E1E39">
      <w:pPr>
        <w:pStyle w:val="Textoindependiente"/>
        <w:spacing w:before="3"/>
        <w:rPr>
          <w:sz w:val="25"/>
        </w:rPr>
      </w:pPr>
    </w:p>
    <w:p w14:paraId="501532C8" w14:textId="77777777" w:rsidR="001E1E39" w:rsidRDefault="00C11B64">
      <w:pPr>
        <w:pStyle w:val="Textoindependiente"/>
        <w:spacing w:before="1"/>
        <w:ind w:left="161"/>
      </w:pPr>
      <w:r>
        <w:t>Clasificación de los anuncios</w:t>
      </w:r>
    </w:p>
    <w:p w14:paraId="584A069C" w14:textId="77777777" w:rsidR="001E1E39" w:rsidRDefault="001E1E39">
      <w:pPr>
        <w:pStyle w:val="Textoindependiente"/>
        <w:rPr>
          <w:sz w:val="22"/>
        </w:rPr>
      </w:pPr>
    </w:p>
    <w:p w14:paraId="2AEC745A" w14:textId="77777777" w:rsidR="001E1E39" w:rsidRDefault="00C11B64">
      <w:pPr>
        <w:pStyle w:val="Textoindependiente"/>
        <w:spacing w:before="174"/>
        <w:ind w:left="161"/>
      </w:pPr>
      <w:r>
        <w:t>I.- Por su posición o ubicación:</w:t>
      </w:r>
    </w:p>
    <w:p w14:paraId="4C3866D4" w14:textId="77777777" w:rsidR="001E1E39" w:rsidRDefault="001E1E39">
      <w:pPr>
        <w:pStyle w:val="Textoindependiente"/>
        <w:spacing w:before="5"/>
        <w:rPr>
          <w:sz w:val="23"/>
        </w:rPr>
      </w:pPr>
    </w:p>
    <w:p w14:paraId="2ACDAD75" w14:textId="77777777" w:rsidR="001E1E39" w:rsidRDefault="00C11B64">
      <w:pPr>
        <w:pStyle w:val="Textoindependiente"/>
        <w:tabs>
          <w:tab w:val="left" w:pos="3660"/>
        </w:tabs>
        <w:ind w:left="161"/>
      </w:pPr>
      <w:r>
        <w:t>a) De fachadas, muros,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bardas.</w:t>
      </w:r>
      <w:r>
        <w:tab/>
        <w:t xml:space="preserve">$ 42.00 </w:t>
      </w:r>
      <w:r>
        <w:rPr>
          <w:spacing w:val="-2"/>
        </w:rPr>
        <w:t>por</w:t>
      </w:r>
      <w:r>
        <w:t xml:space="preserve"> m2.</w:t>
      </w:r>
    </w:p>
    <w:p w14:paraId="2F841E32" w14:textId="77777777" w:rsidR="001E1E39" w:rsidRDefault="001E1E39">
      <w:pPr>
        <w:pStyle w:val="Textoindependiente"/>
        <w:rPr>
          <w:sz w:val="22"/>
        </w:rPr>
      </w:pPr>
    </w:p>
    <w:p w14:paraId="7A8742F2" w14:textId="77777777" w:rsidR="001E1E39" w:rsidRDefault="001E1E39">
      <w:pPr>
        <w:pStyle w:val="Textoindependiente"/>
        <w:spacing w:before="3"/>
        <w:rPr>
          <w:sz w:val="31"/>
        </w:rPr>
      </w:pPr>
    </w:p>
    <w:p w14:paraId="32203580" w14:textId="77777777" w:rsidR="001E1E39" w:rsidRDefault="00C11B64">
      <w:pPr>
        <w:pStyle w:val="Textoindependiente"/>
        <w:ind w:left="161"/>
      </w:pPr>
      <w:r>
        <w:t>II.- Por su duración:</w:t>
      </w:r>
    </w:p>
    <w:p w14:paraId="18B14572" w14:textId="77777777" w:rsidR="001E1E39" w:rsidRDefault="00C11B64">
      <w:pPr>
        <w:pStyle w:val="Prrafodelista"/>
        <w:numPr>
          <w:ilvl w:val="0"/>
          <w:numId w:val="7"/>
        </w:numPr>
        <w:tabs>
          <w:tab w:val="left" w:pos="720"/>
          <w:tab w:val="left" w:pos="721"/>
        </w:tabs>
        <w:spacing w:before="127"/>
        <w:rPr>
          <w:sz w:val="20"/>
        </w:rPr>
      </w:pPr>
      <w:r>
        <w:rPr>
          <w:sz w:val="20"/>
        </w:rPr>
        <w:t xml:space="preserve">Anuncios temporales: Duración </w:t>
      </w:r>
      <w:r>
        <w:rPr>
          <w:spacing w:val="-2"/>
          <w:sz w:val="20"/>
        </w:rPr>
        <w:t xml:space="preserve">que </w:t>
      </w:r>
      <w:r>
        <w:rPr>
          <w:sz w:val="20"/>
        </w:rPr>
        <w:t>no exceda los setenta días: $ 18.00 por</w:t>
      </w:r>
      <w:r>
        <w:rPr>
          <w:spacing w:val="-19"/>
          <w:sz w:val="20"/>
        </w:rPr>
        <w:t xml:space="preserve"> </w:t>
      </w:r>
      <w:r>
        <w:rPr>
          <w:sz w:val="20"/>
        </w:rPr>
        <w:t>m2.</w:t>
      </w:r>
    </w:p>
    <w:p w14:paraId="63C1E700" w14:textId="257DD1A7" w:rsidR="001E1E39" w:rsidRDefault="00C11B64">
      <w:pPr>
        <w:pStyle w:val="Prrafodelista"/>
        <w:numPr>
          <w:ilvl w:val="0"/>
          <w:numId w:val="7"/>
        </w:numPr>
        <w:tabs>
          <w:tab w:val="left" w:pos="785"/>
          <w:tab w:val="left" w:pos="786"/>
        </w:tabs>
        <w:spacing w:before="70" w:line="312" w:lineRule="auto"/>
        <w:ind w:left="161" w:right="119" w:firstLine="0"/>
        <w:rPr>
          <w:sz w:val="20"/>
        </w:rPr>
      </w:pPr>
      <w:r>
        <w:rPr>
          <w:sz w:val="20"/>
        </w:rPr>
        <w:t xml:space="preserve">Anuncios permanentes:  </w:t>
      </w:r>
      <w:r w:rsidR="002A4DEA">
        <w:rPr>
          <w:sz w:val="20"/>
        </w:rPr>
        <w:t>Anuncios pintados</w:t>
      </w:r>
      <w:r>
        <w:rPr>
          <w:sz w:val="20"/>
        </w:rPr>
        <w:t>,  placas  denominativas,  fijados  en  cercas  y muros, cuya duración exceda los setenta días: $ 84.00 por</w:t>
      </w:r>
      <w:r>
        <w:rPr>
          <w:spacing w:val="-15"/>
          <w:sz w:val="20"/>
        </w:rPr>
        <w:t xml:space="preserve"> </w:t>
      </w:r>
      <w:r>
        <w:rPr>
          <w:sz w:val="20"/>
        </w:rPr>
        <w:t>m2.</w:t>
      </w:r>
    </w:p>
    <w:p w14:paraId="20C7DADF" w14:textId="77777777" w:rsidR="001E1E39" w:rsidRDefault="001E1E39">
      <w:pPr>
        <w:pStyle w:val="Textoindependiente"/>
        <w:rPr>
          <w:sz w:val="22"/>
        </w:rPr>
      </w:pPr>
    </w:p>
    <w:p w14:paraId="2E2457C2" w14:textId="77777777" w:rsidR="001E1E39" w:rsidRDefault="001E1E39">
      <w:pPr>
        <w:pStyle w:val="Textoindependiente"/>
        <w:spacing w:before="4"/>
        <w:rPr>
          <w:sz w:val="25"/>
        </w:rPr>
      </w:pPr>
    </w:p>
    <w:p w14:paraId="4347708A" w14:textId="77777777" w:rsidR="001E1E39" w:rsidRDefault="00C11B64">
      <w:pPr>
        <w:pStyle w:val="Textoindependiente"/>
        <w:tabs>
          <w:tab w:val="left" w:pos="3092"/>
        </w:tabs>
        <w:spacing w:before="1"/>
        <w:ind w:left="161"/>
      </w:pPr>
      <w:r>
        <w:t>III.- Por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colocación:</w:t>
      </w:r>
      <w:r>
        <w:tab/>
        <w:t>Hasta por 30</w:t>
      </w:r>
      <w:r>
        <w:rPr>
          <w:spacing w:val="-2"/>
        </w:rPr>
        <w:t xml:space="preserve"> </w:t>
      </w:r>
      <w:r>
        <w:t>días</w:t>
      </w:r>
    </w:p>
    <w:p w14:paraId="26B5276A" w14:textId="77777777" w:rsidR="001E1E39" w:rsidRDefault="00C11B64">
      <w:pPr>
        <w:pStyle w:val="Prrafodelista"/>
        <w:numPr>
          <w:ilvl w:val="0"/>
          <w:numId w:val="6"/>
        </w:numPr>
        <w:tabs>
          <w:tab w:val="left" w:pos="718"/>
          <w:tab w:val="left" w:pos="719"/>
          <w:tab w:val="left" w:pos="2238"/>
        </w:tabs>
        <w:spacing w:before="127"/>
        <w:ind w:hanging="558"/>
        <w:rPr>
          <w:sz w:val="20"/>
        </w:rPr>
      </w:pPr>
      <w:r>
        <w:rPr>
          <w:sz w:val="20"/>
        </w:rPr>
        <w:t>Colgantes</w:t>
      </w:r>
      <w:r>
        <w:rPr>
          <w:sz w:val="20"/>
        </w:rPr>
        <w:tab/>
        <w:t xml:space="preserve">$19.00 </w:t>
      </w:r>
      <w:r>
        <w:rPr>
          <w:spacing w:val="-2"/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m2</w:t>
      </w:r>
    </w:p>
    <w:p w14:paraId="0EB5D9B7" w14:textId="77777777" w:rsidR="001E1E39" w:rsidRDefault="00C11B64">
      <w:pPr>
        <w:pStyle w:val="Prrafodelista"/>
        <w:numPr>
          <w:ilvl w:val="0"/>
          <w:numId w:val="6"/>
        </w:numPr>
        <w:tabs>
          <w:tab w:val="left" w:pos="730"/>
          <w:tab w:val="left" w:pos="731"/>
          <w:tab w:val="left" w:pos="2258"/>
        </w:tabs>
        <w:spacing w:before="70"/>
        <w:ind w:left="730" w:hanging="570"/>
        <w:rPr>
          <w:sz w:val="20"/>
        </w:rPr>
      </w:pPr>
      <w:r>
        <w:rPr>
          <w:sz w:val="20"/>
        </w:rPr>
        <w:t>De azotea</w:t>
      </w:r>
      <w:r>
        <w:rPr>
          <w:sz w:val="20"/>
        </w:rPr>
        <w:tab/>
        <w:t xml:space="preserve">$ 19.00 </w:t>
      </w:r>
      <w:r>
        <w:rPr>
          <w:spacing w:val="-2"/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m2</w:t>
      </w:r>
    </w:p>
    <w:p w14:paraId="716DEA8A" w14:textId="77777777" w:rsidR="001E1E39" w:rsidRDefault="00C11B64">
      <w:pPr>
        <w:pStyle w:val="Prrafodelista"/>
        <w:numPr>
          <w:ilvl w:val="0"/>
          <w:numId w:val="6"/>
        </w:numPr>
        <w:tabs>
          <w:tab w:val="left" w:pos="718"/>
          <w:tab w:val="left" w:pos="719"/>
          <w:tab w:val="left" w:pos="2230"/>
        </w:tabs>
        <w:spacing w:before="70"/>
        <w:ind w:hanging="558"/>
        <w:rPr>
          <w:sz w:val="20"/>
        </w:rPr>
      </w:pPr>
      <w:r>
        <w:rPr>
          <w:sz w:val="20"/>
        </w:rPr>
        <w:t>Pintados</w:t>
      </w:r>
      <w:r>
        <w:rPr>
          <w:sz w:val="20"/>
        </w:rPr>
        <w:tab/>
        <w:t>$ 45.00 por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14:paraId="0757A408" w14:textId="77777777" w:rsidR="001E1E39" w:rsidRDefault="001E1E39">
      <w:pPr>
        <w:pStyle w:val="Textoindependiente"/>
      </w:pPr>
    </w:p>
    <w:p w14:paraId="483C8612" w14:textId="77777777" w:rsidR="001E1E39" w:rsidRDefault="001E1E39">
      <w:pPr>
        <w:pStyle w:val="Textoindependiente"/>
        <w:spacing w:before="8"/>
        <w:rPr>
          <w:sz w:val="27"/>
        </w:rPr>
      </w:pPr>
    </w:p>
    <w:p w14:paraId="54F03F19" w14:textId="77777777" w:rsidR="001E1E39" w:rsidRDefault="00C11B64">
      <w:pPr>
        <w:pStyle w:val="Textoindependiente"/>
        <w:spacing w:before="95"/>
        <w:ind w:left="495" w:right="450"/>
        <w:jc w:val="center"/>
      </w:pPr>
      <w:r>
        <w:rPr>
          <w:w w:val="110"/>
        </w:rPr>
        <w:t>Sección Segunda</w:t>
      </w:r>
    </w:p>
    <w:p w14:paraId="1FB184C4" w14:textId="77777777" w:rsidR="001E1E39" w:rsidRDefault="00C11B64">
      <w:pPr>
        <w:pStyle w:val="Textoindependiente"/>
        <w:spacing w:before="116"/>
        <w:ind w:left="495" w:right="453"/>
        <w:jc w:val="center"/>
      </w:pPr>
      <w:r>
        <w:rPr>
          <w:w w:val="110"/>
        </w:rPr>
        <w:t>Derechos por Servicios que presta la Dirección de Obras Públicas</w:t>
      </w:r>
    </w:p>
    <w:p w14:paraId="783F0F25" w14:textId="77777777" w:rsidR="001E1E39" w:rsidRDefault="001E1E39">
      <w:pPr>
        <w:pStyle w:val="Textoindependiente"/>
        <w:spacing w:before="10"/>
        <w:rPr>
          <w:sz w:val="29"/>
        </w:rPr>
      </w:pPr>
    </w:p>
    <w:p w14:paraId="2634E445" w14:textId="580AF37A" w:rsidR="001E1E39" w:rsidRDefault="00C11B64">
      <w:pPr>
        <w:pStyle w:val="Textoindependiente"/>
        <w:spacing w:line="360" w:lineRule="auto"/>
        <w:ind w:left="161" w:right="225"/>
      </w:pPr>
      <w:r>
        <w:t xml:space="preserve">Artículo 14.- </w:t>
      </w:r>
      <w:r w:rsidR="002A4DEA">
        <w:t>La tarifa</w:t>
      </w:r>
      <w:r>
        <w:t xml:space="preserve">  del  derecho  </w:t>
      </w:r>
      <w:r>
        <w:rPr>
          <w:spacing w:val="-2"/>
        </w:rPr>
        <w:t xml:space="preserve">por  </w:t>
      </w:r>
      <w:r>
        <w:t xml:space="preserve">los  servicios  que  presta  la  Dirección  de  </w:t>
      </w:r>
      <w:r>
        <w:lastRenderedPageBreak/>
        <w:t>Obras  Públicas,  se pagará conforme a lo</w:t>
      </w:r>
      <w:r>
        <w:rPr>
          <w:spacing w:val="-8"/>
        </w:rPr>
        <w:t xml:space="preserve"> </w:t>
      </w:r>
      <w:r>
        <w:t>siguiente:</w:t>
      </w:r>
    </w:p>
    <w:p w14:paraId="5625FF36" w14:textId="77777777" w:rsidR="001E1E39" w:rsidRDefault="001E1E39">
      <w:pPr>
        <w:pStyle w:val="Textoindependiente"/>
        <w:rPr>
          <w:sz w:val="22"/>
        </w:rPr>
      </w:pPr>
    </w:p>
    <w:p w14:paraId="0ABC93C9" w14:textId="77777777" w:rsidR="001E1E39" w:rsidRDefault="001E1E39">
      <w:pPr>
        <w:pStyle w:val="Textoindependiente"/>
        <w:spacing w:before="9"/>
        <w:rPr>
          <w:sz w:val="18"/>
        </w:rPr>
      </w:pPr>
    </w:p>
    <w:p w14:paraId="7F7E3F56" w14:textId="77777777" w:rsidR="001E1E39" w:rsidRDefault="00C11B64">
      <w:pPr>
        <w:pStyle w:val="Textoindependiente"/>
        <w:ind w:left="161"/>
      </w:pPr>
      <w:r>
        <w:t>I.- Licencia de construcción:</w:t>
      </w:r>
    </w:p>
    <w:p w14:paraId="2950C4B9" w14:textId="77777777" w:rsidR="001E1E39" w:rsidRDefault="00C11B64">
      <w:pPr>
        <w:pStyle w:val="Textoindependiente"/>
        <w:tabs>
          <w:tab w:val="left" w:pos="3836"/>
        </w:tabs>
        <w:spacing w:before="176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$ 6.00 por metro</w:t>
      </w:r>
      <w:r>
        <w:rPr>
          <w:spacing w:val="-11"/>
        </w:rPr>
        <w:t xml:space="preserve"> </w:t>
      </w:r>
      <w:r>
        <w:t>cuadrado</w:t>
      </w:r>
    </w:p>
    <w:p w14:paraId="1A97B810" w14:textId="77777777" w:rsidR="001E1E39" w:rsidRDefault="00C11B64">
      <w:pPr>
        <w:pStyle w:val="Textoindependiente"/>
        <w:tabs>
          <w:tab w:val="left" w:pos="3836"/>
        </w:tabs>
        <w:spacing w:before="116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$ 7.00 por metro</w:t>
      </w:r>
      <w:r>
        <w:rPr>
          <w:spacing w:val="-11"/>
        </w:rPr>
        <w:t xml:space="preserve"> </w:t>
      </w:r>
      <w:r>
        <w:t>cuadrado</w:t>
      </w:r>
    </w:p>
    <w:p w14:paraId="497D02E5" w14:textId="77777777" w:rsidR="001E1E39" w:rsidRDefault="00C11B64">
      <w:pPr>
        <w:pStyle w:val="Textoindependiente"/>
        <w:tabs>
          <w:tab w:val="left" w:pos="3836"/>
        </w:tabs>
        <w:spacing w:before="113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$ 8.00 por metro</w:t>
      </w:r>
      <w:r>
        <w:rPr>
          <w:spacing w:val="-11"/>
        </w:rPr>
        <w:t xml:space="preserve"> </w:t>
      </w:r>
      <w:r>
        <w:t>cuadrado</w:t>
      </w:r>
    </w:p>
    <w:p w14:paraId="5BE4F729" w14:textId="77777777" w:rsidR="001E1E39" w:rsidRDefault="00C11B64">
      <w:pPr>
        <w:pStyle w:val="Textoindependiente"/>
        <w:tabs>
          <w:tab w:val="left" w:pos="3921"/>
        </w:tabs>
        <w:spacing w:before="116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$ 9.00 por metro</w:t>
      </w:r>
      <w:r>
        <w:rPr>
          <w:spacing w:val="-7"/>
        </w:rPr>
        <w:t xml:space="preserve"> </w:t>
      </w:r>
      <w:r>
        <w:t>cuadrado</w:t>
      </w:r>
    </w:p>
    <w:p w14:paraId="79EAD647" w14:textId="77777777" w:rsidR="001E1E39" w:rsidRDefault="00C11B64">
      <w:pPr>
        <w:pStyle w:val="Textoindependiente"/>
        <w:tabs>
          <w:tab w:val="left" w:pos="3836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$ 4.00 por metro</w:t>
      </w:r>
      <w:r>
        <w:rPr>
          <w:spacing w:val="-5"/>
        </w:rPr>
        <w:t xml:space="preserve"> </w:t>
      </w:r>
      <w:r>
        <w:t>cuadrado</w:t>
      </w:r>
    </w:p>
    <w:p w14:paraId="412B61B2" w14:textId="77777777" w:rsidR="001E1E39" w:rsidRDefault="00C11B64">
      <w:pPr>
        <w:pStyle w:val="Textoindependiente"/>
        <w:tabs>
          <w:tab w:val="left" w:pos="3921"/>
        </w:tabs>
        <w:spacing w:before="116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$ 4.50 por metro</w:t>
      </w:r>
      <w:r>
        <w:rPr>
          <w:spacing w:val="-7"/>
        </w:rPr>
        <w:t xml:space="preserve"> </w:t>
      </w:r>
      <w:r>
        <w:t>cuadrado</w:t>
      </w:r>
    </w:p>
    <w:p w14:paraId="384FC5E7" w14:textId="77777777" w:rsidR="001E1E39" w:rsidRDefault="00C11B64">
      <w:pPr>
        <w:pStyle w:val="Textoindependiente"/>
        <w:tabs>
          <w:tab w:val="left" w:pos="3836"/>
        </w:tabs>
        <w:spacing w:before="113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$ 5.00 por metro</w:t>
      </w:r>
      <w:r>
        <w:rPr>
          <w:spacing w:val="-11"/>
        </w:rPr>
        <w:t xml:space="preserve"> </w:t>
      </w:r>
      <w:r>
        <w:t>cuadrado</w:t>
      </w:r>
    </w:p>
    <w:p w14:paraId="6767F965" w14:textId="77777777" w:rsidR="001E1E39" w:rsidRDefault="00C11B64">
      <w:pPr>
        <w:pStyle w:val="Textoindependiente"/>
        <w:tabs>
          <w:tab w:val="left" w:pos="3836"/>
        </w:tabs>
        <w:spacing w:before="116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$ 4.50 por metro</w:t>
      </w:r>
      <w:r>
        <w:rPr>
          <w:spacing w:val="-11"/>
        </w:rPr>
        <w:t xml:space="preserve"> </w:t>
      </w:r>
      <w:r>
        <w:t>cuadrado</w:t>
      </w:r>
    </w:p>
    <w:p w14:paraId="1AD786AA" w14:textId="77777777" w:rsidR="001E1E39" w:rsidRDefault="001E1E39">
      <w:pPr>
        <w:pStyle w:val="Textoindependiente"/>
        <w:rPr>
          <w:sz w:val="22"/>
        </w:rPr>
      </w:pPr>
    </w:p>
    <w:p w14:paraId="5955DB9B" w14:textId="77777777" w:rsidR="001E1E39" w:rsidRDefault="001E1E39">
      <w:pPr>
        <w:pStyle w:val="Textoindependiente"/>
        <w:spacing w:before="11"/>
        <w:rPr>
          <w:sz w:val="28"/>
        </w:rPr>
      </w:pPr>
    </w:p>
    <w:p w14:paraId="4DD6BDD2" w14:textId="77777777" w:rsidR="001E1E39" w:rsidRDefault="00C11B64">
      <w:pPr>
        <w:pStyle w:val="Textoindependiente"/>
        <w:ind w:left="161"/>
      </w:pPr>
      <w:r>
        <w:t>II.- Constancia de terminación de</w:t>
      </w:r>
    </w:p>
    <w:p w14:paraId="423D0C70" w14:textId="77777777" w:rsidR="001E1E39" w:rsidRDefault="00C11B64">
      <w:pPr>
        <w:pStyle w:val="Textoindependiente"/>
        <w:tabs>
          <w:tab w:val="left" w:pos="2921"/>
        </w:tabs>
        <w:spacing w:before="173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$ 2.50por metro</w:t>
      </w:r>
      <w:r>
        <w:rPr>
          <w:spacing w:val="-10"/>
        </w:rPr>
        <w:t xml:space="preserve"> </w:t>
      </w:r>
      <w:r>
        <w:t>cuadrado</w:t>
      </w:r>
    </w:p>
    <w:p w14:paraId="3B12F4C9" w14:textId="77777777" w:rsidR="001E1E39" w:rsidRDefault="00C11B64">
      <w:pPr>
        <w:pStyle w:val="Textoindependiente"/>
        <w:tabs>
          <w:tab w:val="left" w:pos="2921"/>
        </w:tabs>
        <w:spacing w:before="116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$ 3.50por metro</w:t>
      </w:r>
      <w:r>
        <w:rPr>
          <w:spacing w:val="-10"/>
        </w:rPr>
        <w:t xml:space="preserve"> </w:t>
      </w:r>
      <w:r>
        <w:t>cuadrado</w:t>
      </w:r>
    </w:p>
    <w:p w14:paraId="6145A387" w14:textId="77777777" w:rsidR="001E1E39" w:rsidRDefault="00C11B64">
      <w:pPr>
        <w:pStyle w:val="Textoindependiente"/>
        <w:tabs>
          <w:tab w:val="left" w:pos="2921"/>
        </w:tabs>
        <w:spacing w:before="118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$ 3.50por metro</w:t>
      </w:r>
      <w:r>
        <w:rPr>
          <w:spacing w:val="-10"/>
        </w:rPr>
        <w:t xml:space="preserve"> </w:t>
      </w:r>
      <w:r>
        <w:t>cuadrado</w:t>
      </w:r>
    </w:p>
    <w:p w14:paraId="479F4A15" w14:textId="77777777" w:rsidR="001E1E39" w:rsidRDefault="00C11B64">
      <w:pPr>
        <w:pStyle w:val="Textoindependiente"/>
        <w:tabs>
          <w:tab w:val="left" w:pos="2921"/>
        </w:tabs>
        <w:spacing w:before="115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$ 4.00por metro</w:t>
      </w:r>
      <w:r>
        <w:rPr>
          <w:spacing w:val="-10"/>
        </w:rPr>
        <w:t xml:space="preserve"> </w:t>
      </w:r>
      <w:r>
        <w:t>cuadrado</w:t>
      </w:r>
    </w:p>
    <w:p w14:paraId="44E9F1E1" w14:textId="77777777" w:rsidR="001E1E39" w:rsidRDefault="00C11B64">
      <w:pPr>
        <w:pStyle w:val="Textoindependiente"/>
        <w:tabs>
          <w:tab w:val="left" w:pos="2921"/>
        </w:tabs>
        <w:spacing w:before="116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$ 2.50por metro</w:t>
      </w:r>
      <w:r>
        <w:rPr>
          <w:spacing w:val="-10"/>
        </w:rPr>
        <w:t xml:space="preserve"> </w:t>
      </w:r>
      <w:r>
        <w:t>cuadrado</w:t>
      </w:r>
    </w:p>
    <w:p w14:paraId="5DF10DF1" w14:textId="77777777" w:rsidR="001E1E39" w:rsidRDefault="00C11B64">
      <w:pPr>
        <w:pStyle w:val="Textoindependiente"/>
        <w:tabs>
          <w:tab w:val="left" w:pos="2921"/>
        </w:tabs>
        <w:spacing w:before="113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$ 2.50por metro</w:t>
      </w:r>
      <w:r>
        <w:rPr>
          <w:spacing w:val="-10"/>
        </w:rPr>
        <w:t xml:space="preserve"> </w:t>
      </w:r>
      <w:r>
        <w:t>cuadrado</w:t>
      </w:r>
    </w:p>
    <w:p w14:paraId="03B0C227" w14:textId="77777777" w:rsidR="001E1E39" w:rsidRDefault="00C11B64">
      <w:pPr>
        <w:pStyle w:val="Textoindependiente"/>
        <w:tabs>
          <w:tab w:val="left" w:pos="2921"/>
        </w:tabs>
        <w:spacing w:before="116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$ 2.50por metro</w:t>
      </w:r>
      <w:r>
        <w:rPr>
          <w:spacing w:val="-10"/>
        </w:rPr>
        <w:t xml:space="preserve"> </w:t>
      </w:r>
      <w:r>
        <w:t>cuadrado</w:t>
      </w:r>
    </w:p>
    <w:p w14:paraId="2F14FF5A" w14:textId="77777777" w:rsidR="001E1E39" w:rsidRDefault="00C11B64">
      <w:pPr>
        <w:pStyle w:val="Textoindependiente"/>
        <w:tabs>
          <w:tab w:val="left" w:pos="2921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$ 2.50por metro</w:t>
      </w:r>
      <w:r>
        <w:rPr>
          <w:spacing w:val="-10"/>
        </w:rPr>
        <w:t xml:space="preserve"> </w:t>
      </w:r>
      <w:r>
        <w:t>cuadrado</w:t>
      </w:r>
    </w:p>
    <w:p w14:paraId="5394E77A" w14:textId="77777777" w:rsidR="001E1E39" w:rsidRDefault="001E1E39">
      <w:pPr>
        <w:pStyle w:val="Textoindependiente"/>
        <w:rPr>
          <w:sz w:val="22"/>
        </w:rPr>
      </w:pPr>
    </w:p>
    <w:p w14:paraId="12810D9D" w14:textId="77777777" w:rsidR="001E1E39" w:rsidRDefault="001E1E39">
      <w:pPr>
        <w:pStyle w:val="Textoindependiente"/>
        <w:spacing w:before="1"/>
        <w:rPr>
          <w:sz w:val="18"/>
        </w:rPr>
      </w:pPr>
    </w:p>
    <w:p w14:paraId="7BF3EEC9" w14:textId="77777777" w:rsidR="001E1E39" w:rsidRDefault="00C11B64">
      <w:pPr>
        <w:pStyle w:val="Textoindependiente"/>
        <w:ind w:left="161"/>
      </w:pPr>
      <w:r>
        <w:t>III.- Constancia de unión y división de inmuebles se pagará:</w:t>
      </w:r>
    </w:p>
    <w:p w14:paraId="581CA268" w14:textId="77777777" w:rsidR="001E1E39" w:rsidRDefault="001E1E39">
      <w:pPr>
        <w:pStyle w:val="Textoindependiente"/>
        <w:rPr>
          <w:sz w:val="22"/>
        </w:rPr>
      </w:pPr>
    </w:p>
    <w:p w14:paraId="5D8F66B1" w14:textId="77777777" w:rsidR="001E1E39" w:rsidRDefault="001E1E39">
      <w:pPr>
        <w:pStyle w:val="Textoindependiente"/>
        <w:spacing w:before="5"/>
        <w:rPr>
          <w:sz w:val="25"/>
        </w:rPr>
      </w:pPr>
    </w:p>
    <w:p w14:paraId="61637841" w14:textId="77777777" w:rsidR="001E1E39" w:rsidRDefault="00C11B64">
      <w:pPr>
        <w:pStyle w:val="Textoindependiente"/>
        <w:tabs>
          <w:tab w:val="left" w:pos="2568"/>
        </w:tabs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$ 13.00por metro</w:t>
      </w:r>
      <w:r>
        <w:rPr>
          <w:spacing w:val="-11"/>
        </w:rPr>
        <w:t xml:space="preserve"> </w:t>
      </w:r>
      <w:r>
        <w:t>cuadrado</w:t>
      </w:r>
    </w:p>
    <w:p w14:paraId="40093B4B" w14:textId="77777777" w:rsidR="001E1E39" w:rsidRDefault="00C11B64">
      <w:pPr>
        <w:pStyle w:val="Textoindependiente"/>
        <w:tabs>
          <w:tab w:val="left" w:pos="2568"/>
        </w:tabs>
        <w:spacing w:before="114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$ 25.00por metro</w:t>
      </w:r>
      <w:r>
        <w:rPr>
          <w:spacing w:val="-11"/>
        </w:rPr>
        <w:t xml:space="preserve"> </w:t>
      </w:r>
      <w:r>
        <w:t>cuadrado</w:t>
      </w:r>
    </w:p>
    <w:p w14:paraId="3D347261" w14:textId="77777777" w:rsidR="001E1E39" w:rsidRDefault="00C11B64">
      <w:pPr>
        <w:pStyle w:val="Textoindependiente"/>
        <w:tabs>
          <w:tab w:val="left" w:pos="2568"/>
        </w:tabs>
        <w:spacing w:before="120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$ 38.00por metro</w:t>
      </w:r>
      <w:r>
        <w:rPr>
          <w:spacing w:val="-11"/>
        </w:rPr>
        <w:t xml:space="preserve"> </w:t>
      </w:r>
      <w:r>
        <w:t>cuadrado</w:t>
      </w:r>
    </w:p>
    <w:p w14:paraId="2014CDAE" w14:textId="77777777" w:rsidR="001E1E39" w:rsidRDefault="00C11B64">
      <w:pPr>
        <w:pStyle w:val="Textoindependiente"/>
        <w:tabs>
          <w:tab w:val="left" w:pos="2568"/>
        </w:tabs>
        <w:spacing w:before="113"/>
        <w:ind w:left="161"/>
      </w:pPr>
      <w:r>
        <w:t>Tipo A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$ 50.00por metro</w:t>
      </w:r>
      <w:r>
        <w:rPr>
          <w:spacing w:val="-11"/>
        </w:rPr>
        <w:t xml:space="preserve"> </w:t>
      </w:r>
      <w:r>
        <w:t>cuadrado</w:t>
      </w:r>
    </w:p>
    <w:p w14:paraId="592348E7" w14:textId="77777777" w:rsidR="001E1E39" w:rsidRDefault="001E1E39">
      <w:pPr>
        <w:sectPr w:rsidR="001E1E39">
          <w:pgSz w:w="12240" w:h="15840"/>
          <w:pgMar w:top="1500" w:right="1120" w:bottom="1300" w:left="1540" w:header="0" w:footer="1033" w:gutter="0"/>
          <w:cols w:space="720"/>
        </w:sectPr>
      </w:pPr>
    </w:p>
    <w:p w14:paraId="7D71532B" w14:textId="77777777" w:rsidR="001E1E39" w:rsidRDefault="00C11B64">
      <w:pPr>
        <w:pStyle w:val="Textoindependiente"/>
        <w:tabs>
          <w:tab w:val="left" w:pos="2679"/>
        </w:tabs>
        <w:spacing w:before="95"/>
        <w:ind w:left="161"/>
      </w:pPr>
      <w:r>
        <w:lastRenderedPageBreak/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1</w:t>
      </w:r>
      <w:r>
        <w:tab/>
        <w:t>$ 7.00por metro</w:t>
      </w:r>
      <w:r>
        <w:rPr>
          <w:spacing w:val="-10"/>
        </w:rPr>
        <w:t xml:space="preserve"> </w:t>
      </w:r>
      <w:r>
        <w:t>cuadrado</w:t>
      </w:r>
    </w:p>
    <w:p w14:paraId="7F90A02A" w14:textId="77777777" w:rsidR="001E1E39" w:rsidRDefault="00C11B64">
      <w:pPr>
        <w:pStyle w:val="Textoindependiente"/>
        <w:tabs>
          <w:tab w:val="left" w:pos="2568"/>
        </w:tabs>
        <w:spacing w:before="114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2</w:t>
      </w:r>
      <w:r>
        <w:tab/>
        <w:t>$ 13.00por metro</w:t>
      </w:r>
      <w:r>
        <w:rPr>
          <w:spacing w:val="-11"/>
        </w:rPr>
        <w:t xml:space="preserve"> </w:t>
      </w:r>
      <w:r>
        <w:t>cuadrado</w:t>
      </w:r>
    </w:p>
    <w:p w14:paraId="6A5D5BB9" w14:textId="77777777" w:rsidR="001E1E39" w:rsidRDefault="00C11B64">
      <w:pPr>
        <w:pStyle w:val="Textoindependiente"/>
        <w:tabs>
          <w:tab w:val="left" w:pos="2568"/>
        </w:tabs>
        <w:spacing w:before="115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3</w:t>
      </w:r>
      <w:r>
        <w:tab/>
        <w:t>$ 20.00por metro</w:t>
      </w:r>
      <w:r>
        <w:rPr>
          <w:spacing w:val="-11"/>
        </w:rPr>
        <w:t xml:space="preserve"> </w:t>
      </w:r>
      <w:r>
        <w:t>cuadrado</w:t>
      </w:r>
    </w:p>
    <w:p w14:paraId="1A94BAC6" w14:textId="77777777" w:rsidR="001E1E39" w:rsidRDefault="00C11B64">
      <w:pPr>
        <w:pStyle w:val="Textoindependiente"/>
        <w:tabs>
          <w:tab w:val="left" w:pos="2568"/>
        </w:tabs>
        <w:spacing w:before="116"/>
        <w:ind w:left="161"/>
      </w:pPr>
      <w:r>
        <w:t>Tipo B</w:t>
      </w:r>
      <w:r>
        <w:rPr>
          <w:spacing w:val="-4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4</w:t>
      </w:r>
      <w:r>
        <w:tab/>
        <w:t>$ 25.00por metro</w:t>
      </w:r>
      <w:r>
        <w:rPr>
          <w:spacing w:val="-11"/>
        </w:rPr>
        <w:t xml:space="preserve"> </w:t>
      </w:r>
      <w:r>
        <w:t>cuadrado</w:t>
      </w:r>
    </w:p>
    <w:p w14:paraId="56CE0D5A" w14:textId="77777777" w:rsidR="001E1E39" w:rsidRDefault="001E1E39">
      <w:pPr>
        <w:pStyle w:val="Textoindependiente"/>
        <w:rPr>
          <w:sz w:val="22"/>
        </w:rPr>
      </w:pPr>
    </w:p>
    <w:p w14:paraId="39E32437" w14:textId="77777777" w:rsidR="001E1E39" w:rsidRDefault="001E1E39">
      <w:pPr>
        <w:pStyle w:val="Textoindependiente"/>
        <w:spacing w:before="10"/>
        <w:rPr>
          <w:sz w:val="17"/>
        </w:rPr>
      </w:pPr>
    </w:p>
    <w:p w14:paraId="59F128BF" w14:textId="77777777" w:rsidR="001E1E39" w:rsidRDefault="00C11B64">
      <w:pPr>
        <w:pStyle w:val="Textoindependiente"/>
        <w:spacing w:line="360" w:lineRule="auto"/>
        <w:ind w:left="161" w:right="116"/>
        <w:jc w:val="both"/>
      </w:pPr>
      <w:r>
        <w:t>Las características que identifican a las construcciones por su Tipo y Clase se determinarán de conformidad con lo establecido en el artículo 69 de la Ley de Hacienda del Municipio de Maxcanú, Yucatán.</w:t>
      </w:r>
    </w:p>
    <w:p w14:paraId="13B50E44" w14:textId="77777777" w:rsidR="001E1E39" w:rsidRDefault="001E1E39">
      <w:pPr>
        <w:pStyle w:val="Textoindependiente"/>
        <w:rPr>
          <w:sz w:val="30"/>
        </w:rPr>
      </w:pPr>
    </w:p>
    <w:p w14:paraId="23F1093E" w14:textId="77777777" w:rsidR="001E1E39" w:rsidRDefault="00C11B64">
      <w:pPr>
        <w:pStyle w:val="Textoindependiente"/>
        <w:tabs>
          <w:tab w:val="left" w:pos="6249"/>
          <w:tab w:val="left" w:pos="6705"/>
          <w:tab w:val="left" w:pos="7441"/>
          <w:tab w:val="left" w:pos="8074"/>
        </w:tabs>
        <w:spacing w:line="360" w:lineRule="auto"/>
        <w:ind w:left="6252" w:right="990" w:hanging="6092"/>
      </w:pPr>
      <w:r>
        <w:t>IV.- Licencia para</w:t>
      </w:r>
      <w:r>
        <w:rPr>
          <w:spacing w:val="-12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demolición</w:t>
      </w:r>
      <w:r>
        <w:tab/>
        <w:t>$</w:t>
      </w:r>
      <w:r>
        <w:tab/>
        <w:t>5.50</w:t>
      </w:r>
      <w:r>
        <w:tab/>
        <w:t>por</w:t>
      </w:r>
      <w:r>
        <w:tab/>
      </w:r>
      <w:r>
        <w:rPr>
          <w:spacing w:val="-5"/>
        </w:rPr>
        <w:t xml:space="preserve">metro </w:t>
      </w:r>
      <w:r>
        <w:t>cuadrado</w:t>
      </w:r>
    </w:p>
    <w:p w14:paraId="70FC4E63" w14:textId="77777777" w:rsidR="001E1E39" w:rsidRDefault="00C11B64">
      <w:pPr>
        <w:pStyle w:val="Textoindependiente"/>
        <w:spacing w:before="2"/>
        <w:ind w:left="161"/>
      </w:pPr>
      <w:r>
        <w:t>V.- Constancia de $ 8.00 por metro lineal de frente o frentes del predio que den la vía pública.</w:t>
      </w:r>
    </w:p>
    <w:p w14:paraId="1A581504" w14:textId="77777777" w:rsidR="001E1E39" w:rsidRDefault="00C11B64">
      <w:pPr>
        <w:pStyle w:val="Textoindependiente"/>
        <w:tabs>
          <w:tab w:val="left" w:pos="6251"/>
        </w:tabs>
        <w:spacing w:before="113"/>
        <w:ind w:left="161"/>
      </w:pPr>
      <w:r>
        <w:t>VI.- Sellado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planos</w:t>
      </w:r>
      <w:r>
        <w:tab/>
        <w:t>$ 125.00 por el</w:t>
      </w:r>
      <w:r>
        <w:rPr>
          <w:spacing w:val="-6"/>
        </w:rPr>
        <w:t xml:space="preserve"> </w:t>
      </w:r>
      <w:r>
        <w:t>servicio</w:t>
      </w:r>
    </w:p>
    <w:p w14:paraId="402B0768" w14:textId="77777777" w:rsidR="001E1E39" w:rsidRDefault="001E1E39">
      <w:pPr>
        <w:sectPr w:rsidR="001E1E39">
          <w:pgSz w:w="12240" w:h="15840"/>
          <w:pgMar w:top="1500" w:right="1120" w:bottom="1300" w:left="1540" w:header="0" w:footer="1033" w:gutter="0"/>
          <w:cols w:space="720"/>
        </w:sectPr>
      </w:pPr>
    </w:p>
    <w:p w14:paraId="4DC7E929" w14:textId="77777777" w:rsidR="001E1E39" w:rsidRDefault="00C11B64">
      <w:pPr>
        <w:pStyle w:val="Textoindependiente"/>
        <w:spacing w:before="115" w:line="360" w:lineRule="auto"/>
        <w:ind w:left="161"/>
      </w:pPr>
      <w:r>
        <w:lastRenderedPageBreak/>
        <w:t>VII.- Licencia para hacer cortes en banquetas, pavimentos (zanjas) y guarnicione</w:t>
      </w:r>
    </w:p>
    <w:p w14:paraId="0948B592" w14:textId="77777777" w:rsidR="001E1E39" w:rsidRDefault="00C11B64">
      <w:pPr>
        <w:pStyle w:val="Textoindependiente"/>
        <w:spacing w:before="115"/>
        <w:ind w:left="161"/>
      </w:pPr>
      <w:r>
        <w:br w:type="column"/>
      </w:r>
      <w:r>
        <w:lastRenderedPageBreak/>
        <w:t>$250.00</w:t>
      </w:r>
    </w:p>
    <w:p w14:paraId="456A5630" w14:textId="77777777" w:rsidR="001E1E39" w:rsidRDefault="001E1E39">
      <w:pPr>
        <w:sectPr w:rsidR="001E1E39">
          <w:type w:val="continuous"/>
          <w:pgSz w:w="12240" w:h="15840"/>
          <w:pgMar w:top="1500" w:right="1120" w:bottom="1300" w:left="1540" w:header="720" w:footer="720" w:gutter="0"/>
          <w:cols w:num="2" w:space="720" w:equalWidth="0">
            <w:col w:w="6038" w:space="53"/>
            <w:col w:w="3489"/>
          </w:cols>
        </w:sectPr>
      </w:pPr>
    </w:p>
    <w:p w14:paraId="1B795977" w14:textId="77777777" w:rsidR="001E1E39" w:rsidRDefault="00C11B64">
      <w:pPr>
        <w:pStyle w:val="Textoindependiente"/>
        <w:tabs>
          <w:tab w:val="left" w:pos="6252"/>
          <w:tab w:val="left" w:pos="6641"/>
          <w:tab w:val="left" w:pos="7422"/>
          <w:tab w:val="left" w:pos="7988"/>
        </w:tabs>
        <w:spacing w:before="2" w:line="357" w:lineRule="auto"/>
        <w:ind w:left="6252" w:right="990" w:hanging="6092"/>
      </w:pPr>
      <w:r>
        <w:lastRenderedPageBreak/>
        <w:t>VIII.- Constancia de régimen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Condominio</w:t>
      </w:r>
      <w:r>
        <w:tab/>
        <w:t>$</w:t>
      </w:r>
      <w:r>
        <w:tab/>
        <w:t>50.00</w:t>
      </w:r>
      <w:r>
        <w:tab/>
        <w:t>por</w:t>
      </w:r>
      <w:r>
        <w:tab/>
      </w:r>
      <w:r>
        <w:rPr>
          <w:spacing w:val="-5"/>
        </w:rPr>
        <w:t xml:space="preserve">medio, </w:t>
      </w:r>
      <w:r>
        <w:t>departamento o</w:t>
      </w:r>
      <w:r>
        <w:rPr>
          <w:spacing w:val="-4"/>
        </w:rPr>
        <w:t xml:space="preserve"> </w:t>
      </w:r>
      <w:r>
        <w:t>local</w:t>
      </w:r>
    </w:p>
    <w:p w14:paraId="1969DE88" w14:textId="77777777" w:rsidR="001E1E39" w:rsidRDefault="00C11B64">
      <w:pPr>
        <w:pStyle w:val="Textoindependiente"/>
        <w:tabs>
          <w:tab w:val="left" w:pos="6252"/>
          <w:tab w:val="left" w:pos="6708"/>
          <w:tab w:val="left" w:pos="7442"/>
          <w:tab w:val="left" w:pos="8079"/>
        </w:tabs>
        <w:spacing w:before="3" w:line="360" w:lineRule="auto"/>
        <w:ind w:left="6252" w:right="987" w:hanging="6092"/>
      </w:pPr>
      <w:r>
        <w:t>IX.- Constancia para obras</w:t>
      </w:r>
      <w:r>
        <w:rPr>
          <w:spacing w:val="-1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urbanización</w:t>
      </w:r>
      <w:r>
        <w:tab/>
        <w:t>$</w:t>
      </w:r>
      <w:r>
        <w:tab/>
        <w:t>2.50</w:t>
      </w:r>
      <w:r>
        <w:tab/>
        <w:t>por</w:t>
      </w:r>
      <w:r>
        <w:tab/>
      </w:r>
      <w:r>
        <w:rPr>
          <w:spacing w:val="-6"/>
        </w:rPr>
        <w:t xml:space="preserve">metro </w:t>
      </w:r>
      <w:r>
        <w:t>cuadrado de vía</w:t>
      </w:r>
      <w:r>
        <w:rPr>
          <w:spacing w:val="-5"/>
        </w:rPr>
        <w:t xml:space="preserve"> </w:t>
      </w:r>
      <w:r>
        <w:t>pública</w:t>
      </w:r>
    </w:p>
    <w:p w14:paraId="0D8AD902" w14:textId="77777777" w:rsidR="001E1E39" w:rsidRDefault="00C11B64">
      <w:pPr>
        <w:pStyle w:val="Textoindependiente"/>
        <w:tabs>
          <w:tab w:val="left" w:pos="6252"/>
        </w:tabs>
        <w:spacing w:before="1"/>
        <w:ind w:left="161"/>
      </w:pPr>
      <w:r>
        <w:t>X.- Revisión de plano para trámites de uso</w:t>
      </w:r>
      <w:r>
        <w:rPr>
          <w:spacing w:val="-1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suelo</w:t>
      </w:r>
      <w:r>
        <w:tab/>
        <w:t>$ 50.00</w:t>
      </w:r>
      <w:r>
        <w:rPr>
          <w:spacing w:val="-2"/>
        </w:rPr>
        <w:t xml:space="preserve"> </w:t>
      </w:r>
      <w:r>
        <w:t>(fijo)</w:t>
      </w:r>
    </w:p>
    <w:p w14:paraId="22B3CDC9" w14:textId="77777777" w:rsidR="001E1E39" w:rsidRDefault="00C11B64">
      <w:pPr>
        <w:pStyle w:val="Textoindependiente"/>
        <w:tabs>
          <w:tab w:val="left" w:pos="6252"/>
        </w:tabs>
        <w:spacing w:before="116"/>
        <w:ind w:left="161"/>
      </w:pPr>
      <w:r>
        <w:t>XI.- Licencias para</w:t>
      </w:r>
      <w:r>
        <w:rPr>
          <w:spacing w:val="-11"/>
        </w:rPr>
        <w:t xml:space="preserve"> </w:t>
      </w:r>
      <w:r>
        <w:t>efectuar</w:t>
      </w:r>
      <w:r>
        <w:rPr>
          <w:spacing w:val="-3"/>
        </w:rPr>
        <w:t xml:space="preserve"> </w:t>
      </w:r>
      <w:r>
        <w:t>excavaciones</w:t>
      </w:r>
      <w:r>
        <w:tab/>
        <w:t xml:space="preserve">$ 16.00 </w:t>
      </w:r>
      <w:r>
        <w:rPr>
          <w:spacing w:val="-2"/>
        </w:rPr>
        <w:t xml:space="preserve">por </w:t>
      </w:r>
      <w:r>
        <w:t>metro</w:t>
      </w:r>
      <w:r>
        <w:rPr>
          <w:spacing w:val="-3"/>
        </w:rPr>
        <w:t xml:space="preserve"> </w:t>
      </w:r>
      <w:r>
        <w:t>cúbico</w:t>
      </w:r>
    </w:p>
    <w:p w14:paraId="66EA6A5D" w14:textId="77777777" w:rsidR="001E1E39" w:rsidRDefault="00C11B64">
      <w:pPr>
        <w:pStyle w:val="Textoindependiente"/>
        <w:tabs>
          <w:tab w:val="left" w:pos="6252"/>
          <w:tab w:val="left" w:pos="6708"/>
          <w:tab w:val="left" w:pos="7442"/>
          <w:tab w:val="left" w:pos="8077"/>
        </w:tabs>
        <w:spacing w:before="113"/>
        <w:ind w:left="161"/>
      </w:pPr>
      <w:r>
        <w:t>XII.- Licencia para construir bardas o</w:t>
      </w:r>
      <w:r>
        <w:rPr>
          <w:spacing w:val="-18"/>
        </w:rPr>
        <w:t xml:space="preserve"> </w:t>
      </w:r>
      <w:r>
        <w:t>colocar</w:t>
      </w:r>
      <w:r>
        <w:rPr>
          <w:spacing w:val="-2"/>
        </w:rPr>
        <w:t xml:space="preserve"> </w:t>
      </w:r>
      <w:r>
        <w:t>pisos</w:t>
      </w:r>
      <w:r>
        <w:tab/>
        <w:t>$</w:t>
      </w:r>
      <w:r>
        <w:tab/>
        <w:t>3.50</w:t>
      </w:r>
      <w:r>
        <w:tab/>
        <w:t>por</w:t>
      </w:r>
      <w:r>
        <w:tab/>
        <w:t>metro</w:t>
      </w:r>
    </w:p>
    <w:p w14:paraId="49FF6387" w14:textId="77777777" w:rsidR="001E1E39" w:rsidRDefault="00C11B64">
      <w:pPr>
        <w:pStyle w:val="Textoindependiente"/>
        <w:spacing w:before="116"/>
        <w:ind w:left="6252"/>
      </w:pPr>
      <w:r>
        <w:t>cuadrado</w:t>
      </w:r>
    </w:p>
    <w:p w14:paraId="659A018A" w14:textId="77777777" w:rsidR="001E1E39" w:rsidRDefault="001E1E39">
      <w:pPr>
        <w:pStyle w:val="Textoindependiente"/>
        <w:spacing w:before="5" w:after="1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714"/>
        <w:gridCol w:w="1584"/>
        <w:gridCol w:w="514"/>
        <w:gridCol w:w="717"/>
      </w:tblGrid>
      <w:tr w:rsidR="001E1E39" w14:paraId="7C2EDC24" w14:textId="77777777">
        <w:trPr>
          <w:trHeight w:val="285"/>
        </w:trPr>
        <w:tc>
          <w:tcPr>
            <w:tcW w:w="5714" w:type="dxa"/>
          </w:tcPr>
          <w:p w14:paraId="603A009E" w14:textId="77777777" w:rsidR="001E1E39" w:rsidRDefault="00C11B6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XIII.- Permiso por construcción de fraccionamientos</w:t>
            </w:r>
          </w:p>
        </w:tc>
        <w:tc>
          <w:tcPr>
            <w:tcW w:w="1584" w:type="dxa"/>
          </w:tcPr>
          <w:p w14:paraId="2C36A669" w14:textId="77777777" w:rsidR="001E1E39" w:rsidRDefault="00C11B64">
            <w:pPr>
              <w:pStyle w:val="TableParagraph"/>
              <w:tabs>
                <w:tab w:val="left" w:pos="882"/>
              </w:tabs>
              <w:spacing w:line="225" w:lineRule="exact"/>
              <w:ind w:left="42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4.50</w:t>
            </w:r>
          </w:p>
        </w:tc>
        <w:tc>
          <w:tcPr>
            <w:tcW w:w="514" w:type="dxa"/>
          </w:tcPr>
          <w:p w14:paraId="479ACB08" w14:textId="77777777" w:rsidR="001E1E39" w:rsidRDefault="00C11B64">
            <w:pPr>
              <w:pStyle w:val="TableParagraph"/>
              <w:spacing w:line="225" w:lineRule="exact"/>
              <w:ind w:left="32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717" w:type="dxa"/>
          </w:tcPr>
          <w:p w14:paraId="186BD749" w14:textId="77777777" w:rsidR="001E1E39" w:rsidRDefault="00C11B64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</w:tr>
      <w:tr w:rsidR="001E1E39" w14:paraId="3FE805E3" w14:textId="77777777">
        <w:trPr>
          <w:trHeight w:val="344"/>
        </w:trPr>
        <w:tc>
          <w:tcPr>
            <w:tcW w:w="5714" w:type="dxa"/>
          </w:tcPr>
          <w:p w14:paraId="2CC03C01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65CAADA1" w14:textId="77777777" w:rsidR="001E1E39" w:rsidRDefault="00C11B64">
            <w:pPr>
              <w:pStyle w:val="TableParagraph"/>
              <w:spacing w:before="55" w:line="240" w:lineRule="auto"/>
              <w:ind w:left="427"/>
              <w:rPr>
                <w:sz w:val="20"/>
              </w:rPr>
            </w:pPr>
            <w:r>
              <w:rPr>
                <w:sz w:val="20"/>
              </w:rPr>
              <w:t>cuadrado</w:t>
            </w:r>
          </w:p>
        </w:tc>
        <w:tc>
          <w:tcPr>
            <w:tcW w:w="514" w:type="dxa"/>
          </w:tcPr>
          <w:p w14:paraId="2B73ED54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</w:tcPr>
          <w:p w14:paraId="19648250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1E39" w14:paraId="04E6D39E" w14:textId="77777777">
        <w:trPr>
          <w:trHeight w:val="344"/>
        </w:trPr>
        <w:tc>
          <w:tcPr>
            <w:tcW w:w="5714" w:type="dxa"/>
          </w:tcPr>
          <w:p w14:paraId="4336B29A" w14:textId="77777777" w:rsidR="001E1E39" w:rsidRDefault="00C11B64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XIV.- Permiso por cierre de calles por obra en construcción</w:t>
            </w:r>
          </w:p>
        </w:tc>
        <w:tc>
          <w:tcPr>
            <w:tcW w:w="1584" w:type="dxa"/>
          </w:tcPr>
          <w:p w14:paraId="246E8F52" w14:textId="77777777" w:rsidR="001E1E39" w:rsidRDefault="00C11B64">
            <w:pPr>
              <w:pStyle w:val="TableParagraph"/>
              <w:spacing w:before="54" w:line="240" w:lineRule="auto"/>
              <w:ind w:left="427"/>
              <w:rPr>
                <w:sz w:val="20"/>
              </w:rPr>
            </w:pPr>
            <w:r>
              <w:rPr>
                <w:sz w:val="20"/>
              </w:rPr>
              <w:t>$ 135.00 por</w:t>
            </w:r>
          </w:p>
        </w:tc>
        <w:tc>
          <w:tcPr>
            <w:tcW w:w="514" w:type="dxa"/>
          </w:tcPr>
          <w:p w14:paraId="407CFA4E" w14:textId="77777777" w:rsidR="001E1E39" w:rsidRDefault="00C11B64">
            <w:pPr>
              <w:pStyle w:val="TableParagraph"/>
              <w:spacing w:before="54" w:line="240" w:lineRule="auto"/>
              <w:ind w:left="77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717" w:type="dxa"/>
          </w:tcPr>
          <w:p w14:paraId="159B610C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1E39" w14:paraId="028962AF" w14:textId="77777777">
        <w:trPr>
          <w:trHeight w:val="285"/>
        </w:trPr>
        <w:tc>
          <w:tcPr>
            <w:tcW w:w="5714" w:type="dxa"/>
          </w:tcPr>
          <w:p w14:paraId="2651081A" w14:textId="77777777" w:rsidR="001E1E39" w:rsidRDefault="00C11B64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XV.- Licencia de uso de suelo</w:t>
            </w:r>
          </w:p>
        </w:tc>
        <w:tc>
          <w:tcPr>
            <w:tcW w:w="1584" w:type="dxa"/>
          </w:tcPr>
          <w:p w14:paraId="0DB08DAA" w14:textId="30D03D2E" w:rsidR="001E1E39" w:rsidRDefault="00C11B64">
            <w:pPr>
              <w:pStyle w:val="TableParagraph"/>
              <w:tabs>
                <w:tab w:val="left" w:pos="844"/>
              </w:tabs>
              <w:spacing w:before="55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A4DEA">
              <w:rPr>
                <w:sz w:val="20"/>
              </w:rPr>
              <w:t>30</w:t>
            </w:r>
            <w:r>
              <w:rPr>
                <w:sz w:val="20"/>
              </w:rPr>
              <w:t>.00</w:t>
            </w:r>
          </w:p>
        </w:tc>
        <w:tc>
          <w:tcPr>
            <w:tcW w:w="514" w:type="dxa"/>
          </w:tcPr>
          <w:p w14:paraId="4937596C" w14:textId="77777777" w:rsidR="001E1E39" w:rsidRDefault="00C11B64">
            <w:pPr>
              <w:pStyle w:val="TableParagraph"/>
              <w:spacing w:before="55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717" w:type="dxa"/>
          </w:tcPr>
          <w:p w14:paraId="6B6E5395" w14:textId="77777777" w:rsidR="001E1E39" w:rsidRDefault="00C11B64">
            <w:pPr>
              <w:pStyle w:val="TableParagraph"/>
              <w:spacing w:before="55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metro</w:t>
            </w:r>
          </w:p>
        </w:tc>
      </w:tr>
    </w:tbl>
    <w:p w14:paraId="6B9B883F" w14:textId="77777777" w:rsidR="001E1E39" w:rsidRDefault="00C11B64">
      <w:pPr>
        <w:pStyle w:val="Textoindependiente"/>
        <w:spacing w:before="115"/>
        <w:ind w:left="6252"/>
      </w:pPr>
      <w:r>
        <w:t>cuadrado</w:t>
      </w:r>
    </w:p>
    <w:p w14:paraId="48C6CD54" w14:textId="77777777" w:rsidR="001E1E39" w:rsidRDefault="001E1E39">
      <w:pPr>
        <w:pStyle w:val="Textoindependiente"/>
        <w:rPr>
          <w:sz w:val="22"/>
        </w:rPr>
      </w:pPr>
    </w:p>
    <w:p w14:paraId="0DBFE46A" w14:textId="77777777" w:rsidR="001E1E39" w:rsidRDefault="001E1E39">
      <w:pPr>
        <w:pStyle w:val="Textoindependiente"/>
        <w:spacing w:before="1"/>
        <w:rPr>
          <w:sz w:val="18"/>
        </w:rPr>
      </w:pPr>
    </w:p>
    <w:p w14:paraId="15AA6245" w14:textId="77777777" w:rsidR="001E1E39" w:rsidRDefault="00C11B64">
      <w:pPr>
        <w:pStyle w:val="Textoindependiente"/>
        <w:ind w:left="495" w:right="453"/>
        <w:jc w:val="center"/>
      </w:pPr>
      <w:r>
        <w:rPr>
          <w:w w:val="110"/>
        </w:rPr>
        <w:t>Sección Tercera</w:t>
      </w:r>
    </w:p>
    <w:p w14:paraId="4488A78A" w14:textId="77777777" w:rsidR="001E1E39" w:rsidRDefault="00C11B64">
      <w:pPr>
        <w:pStyle w:val="Textoindependiente"/>
        <w:spacing w:before="116"/>
        <w:ind w:left="495" w:right="450"/>
        <w:jc w:val="center"/>
      </w:pPr>
      <w:r>
        <w:rPr>
          <w:w w:val="110"/>
        </w:rPr>
        <w:t>Derechos por Servicios de Vigilancia</w:t>
      </w:r>
    </w:p>
    <w:p w14:paraId="499034FF" w14:textId="77777777" w:rsidR="001E1E39" w:rsidRDefault="001E1E39">
      <w:pPr>
        <w:pStyle w:val="Textoindependiente"/>
        <w:spacing w:before="10"/>
        <w:rPr>
          <w:sz w:val="29"/>
        </w:rPr>
      </w:pPr>
    </w:p>
    <w:p w14:paraId="3C4DE8A3" w14:textId="77777777" w:rsidR="001E1E39" w:rsidRDefault="00C11B64">
      <w:pPr>
        <w:pStyle w:val="Textoindependiente"/>
        <w:spacing w:line="357" w:lineRule="auto"/>
        <w:ind w:left="161"/>
      </w:pPr>
      <w:r>
        <w:t>Artículo 15.- El cobro de derechos por el Servicio de Vigilancia que presta el Ayuntamiento a los particulares que lo soliciten, se determinará aplicando las siguientes cuotas:</w:t>
      </w:r>
    </w:p>
    <w:p w14:paraId="13E2926E" w14:textId="77777777" w:rsidR="001E1E39" w:rsidRDefault="001E1E39">
      <w:pPr>
        <w:spacing w:line="357" w:lineRule="auto"/>
        <w:sectPr w:rsidR="001E1E39">
          <w:type w:val="continuous"/>
          <w:pgSz w:w="12240" w:h="15840"/>
          <w:pgMar w:top="1500" w:right="1120" w:bottom="1300" w:left="1540" w:header="720" w:footer="720" w:gutter="0"/>
          <w:cols w:space="720"/>
        </w:sectPr>
      </w:pPr>
    </w:p>
    <w:p w14:paraId="54B2C7F8" w14:textId="77777777" w:rsidR="001E1E39" w:rsidRDefault="00C11B64">
      <w:pPr>
        <w:pStyle w:val="Textoindependiente"/>
        <w:tabs>
          <w:tab w:val="left" w:pos="2254"/>
        </w:tabs>
        <w:spacing w:before="95"/>
        <w:ind w:left="161"/>
      </w:pPr>
      <w:r>
        <w:lastRenderedPageBreak/>
        <w:t>I.-</w:t>
      </w:r>
      <w:r>
        <w:rPr>
          <w:spacing w:val="-2"/>
        </w:rPr>
        <w:t xml:space="preserve"> </w:t>
      </w:r>
      <w:r>
        <w:t>Por día</w:t>
      </w:r>
      <w:r>
        <w:tab/>
        <w:t>$</w:t>
      </w:r>
      <w:r>
        <w:rPr>
          <w:spacing w:val="-3"/>
        </w:rPr>
        <w:t xml:space="preserve"> </w:t>
      </w:r>
      <w:r>
        <w:t>216.50</w:t>
      </w:r>
    </w:p>
    <w:p w14:paraId="69AE4FD4" w14:textId="77777777" w:rsidR="001E1E39" w:rsidRDefault="00C11B64">
      <w:pPr>
        <w:pStyle w:val="Textoindependiente"/>
        <w:tabs>
          <w:tab w:val="left" w:pos="2274"/>
        </w:tabs>
        <w:spacing w:before="114"/>
        <w:ind w:left="161"/>
      </w:pPr>
      <w:r>
        <w:t>II.-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hora</w:t>
      </w:r>
      <w:r>
        <w:tab/>
        <w:t>$</w:t>
      </w:r>
      <w:r>
        <w:rPr>
          <w:spacing w:val="-3"/>
        </w:rPr>
        <w:t xml:space="preserve"> </w:t>
      </w:r>
      <w:r>
        <w:t>27.00</w:t>
      </w:r>
    </w:p>
    <w:p w14:paraId="5F3976F1" w14:textId="77777777" w:rsidR="001E1E39" w:rsidRDefault="001E1E39">
      <w:pPr>
        <w:pStyle w:val="Textoindependiente"/>
        <w:rPr>
          <w:sz w:val="22"/>
        </w:rPr>
      </w:pPr>
    </w:p>
    <w:p w14:paraId="3A94F037" w14:textId="77777777" w:rsidR="001E1E39" w:rsidRDefault="001E1E39">
      <w:pPr>
        <w:pStyle w:val="Textoindependiente"/>
        <w:spacing w:before="1"/>
        <w:rPr>
          <w:sz w:val="18"/>
        </w:rPr>
      </w:pPr>
    </w:p>
    <w:p w14:paraId="7ED040B3" w14:textId="77777777" w:rsidR="001E1E39" w:rsidRDefault="00C11B64">
      <w:pPr>
        <w:pStyle w:val="Textoindependiente"/>
        <w:ind w:left="161"/>
      </w:pPr>
      <w:r>
        <w:t>Este servicio no se otorgará a espectáculos consistentes en carreras de caballos.</w:t>
      </w:r>
    </w:p>
    <w:p w14:paraId="164F0140" w14:textId="77777777" w:rsidR="001E1E39" w:rsidRDefault="001E1E39">
      <w:pPr>
        <w:pStyle w:val="Textoindependiente"/>
        <w:rPr>
          <w:sz w:val="22"/>
        </w:rPr>
      </w:pPr>
    </w:p>
    <w:p w14:paraId="6FEFAF37" w14:textId="77777777" w:rsidR="001E1E39" w:rsidRDefault="001E1E39">
      <w:pPr>
        <w:pStyle w:val="Textoindependiente"/>
        <w:spacing w:before="1"/>
        <w:rPr>
          <w:sz w:val="18"/>
        </w:rPr>
      </w:pPr>
    </w:p>
    <w:p w14:paraId="5921CF4F" w14:textId="77777777" w:rsidR="001E1E39" w:rsidRDefault="00C11B64">
      <w:pPr>
        <w:pStyle w:val="Textoindependiente"/>
        <w:ind w:left="495" w:right="450"/>
        <w:jc w:val="center"/>
      </w:pPr>
      <w:r>
        <w:rPr>
          <w:w w:val="110"/>
        </w:rPr>
        <w:t>Sección Cuarta</w:t>
      </w:r>
    </w:p>
    <w:p w14:paraId="011AED22" w14:textId="77777777" w:rsidR="001E1E39" w:rsidRDefault="00C11B64">
      <w:pPr>
        <w:pStyle w:val="Textoindependiente"/>
        <w:spacing w:before="113"/>
        <w:ind w:left="494" w:right="453"/>
        <w:jc w:val="center"/>
      </w:pPr>
      <w:r>
        <w:rPr>
          <w:w w:val="110"/>
        </w:rPr>
        <w:t>Derechos por Servicios de Certificaciones y Constancias</w:t>
      </w:r>
    </w:p>
    <w:p w14:paraId="0107E641" w14:textId="77777777" w:rsidR="001E1E39" w:rsidRDefault="001E1E39">
      <w:pPr>
        <w:pStyle w:val="Textoindependiente"/>
        <w:rPr>
          <w:sz w:val="22"/>
        </w:rPr>
      </w:pPr>
    </w:p>
    <w:p w14:paraId="2719083C" w14:textId="77777777" w:rsidR="001E1E39" w:rsidRDefault="001E1E39">
      <w:pPr>
        <w:pStyle w:val="Textoindependiente"/>
        <w:rPr>
          <w:sz w:val="22"/>
        </w:rPr>
      </w:pPr>
    </w:p>
    <w:p w14:paraId="065DA2C1" w14:textId="77777777" w:rsidR="001E1E39" w:rsidRDefault="00C11B64">
      <w:pPr>
        <w:pStyle w:val="Textoindependiente"/>
        <w:spacing w:before="155" w:line="357" w:lineRule="auto"/>
        <w:ind w:left="161"/>
      </w:pPr>
      <w:r>
        <w:t>Artículo 16.- El cobro de derechos por el Servicio de Certificados y Constancias que presta el Ayuntamiento, se realizará aplicando las siguientes tarifas por hoja:</w:t>
      </w:r>
    </w:p>
    <w:p w14:paraId="51396CBD" w14:textId="77777777" w:rsidR="001E1E39" w:rsidRDefault="001E1E39">
      <w:pPr>
        <w:pStyle w:val="Textoindependiente"/>
      </w:pPr>
    </w:p>
    <w:p w14:paraId="230D6DB5" w14:textId="77777777" w:rsidR="001E1E39" w:rsidRDefault="001E1E39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1167"/>
      </w:tblGrid>
      <w:tr w:rsidR="001E1E39" w14:paraId="7CEF4122" w14:textId="77777777">
        <w:trPr>
          <w:trHeight w:val="340"/>
        </w:trPr>
        <w:tc>
          <w:tcPr>
            <w:tcW w:w="5225" w:type="dxa"/>
          </w:tcPr>
          <w:p w14:paraId="55368F38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Servicio</w:t>
            </w:r>
          </w:p>
        </w:tc>
        <w:tc>
          <w:tcPr>
            <w:tcW w:w="1167" w:type="dxa"/>
          </w:tcPr>
          <w:p w14:paraId="292148B6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1E39" w14:paraId="55E268CE" w14:textId="77777777">
        <w:trPr>
          <w:trHeight w:val="340"/>
        </w:trPr>
        <w:tc>
          <w:tcPr>
            <w:tcW w:w="5225" w:type="dxa"/>
          </w:tcPr>
          <w:p w14:paraId="01A2BF73" w14:textId="77777777" w:rsidR="001E1E39" w:rsidRDefault="00C11B64">
            <w:pPr>
              <w:pStyle w:val="TableParagraph"/>
              <w:tabs>
                <w:tab w:val="left" w:pos="391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z w:val="20"/>
              </w:rPr>
              <w:tab/>
              <w:t>Por participar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licitaciones</w:t>
            </w:r>
          </w:p>
        </w:tc>
        <w:tc>
          <w:tcPr>
            <w:tcW w:w="1167" w:type="dxa"/>
          </w:tcPr>
          <w:p w14:paraId="5B974943" w14:textId="39182261" w:rsidR="001E1E39" w:rsidRDefault="00C11B64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2E1A23">
              <w:rPr>
                <w:sz w:val="20"/>
              </w:rPr>
              <w:t>3</w:t>
            </w:r>
            <w:r>
              <w:rPr>
                <w:sz w:val="20"/>
              </w:rPr>
              <w:t>,</w:t>
            </w:r>
            <w:r w:rsidR="002E1A23">
              <w:rPr>
                <w:sz w:val="20"/>
              </w:rPr>
              <w:t>00</w:t>
            </w:r>
            <w:r>
              <w:rPr>
                <w:sz w:val="20"/>
              </w:rPr>
              <w:t>0.00</w:t>
            </w:r>
          </w:p>
        </w:tc>
      </w:tr>
      <w:tr w:rsidR="001E1E39" w14:paraId="1646F1C2" w14:textId="77777777">
        <w:trPr>
          <w:trHeight w:val="340"/>
        </w:trPr>
        <w:tc>
          <w:tcPr>
            <w:tcW w:w="5225" w:type="dxa"/>
          </w:tcPr>
          <w:p w14:paraId="69DB877E" w14:textId="77777777" w:rsidR="001E1E39" w:rsidRDefault="00C11B64">
            <w:pPr>
              <w:pStyle w:val="TableParagraph"/>
              <w:tabs>
                <w:tab w:val="left" w:pos="446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z w:val="20"/>
              </w:rPr>
              <w:tab/>
              <w:t>Certificaciones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  <w:tc>
          <w:tcPr>
            <w:tcW w:w="1167" w:type="dxa"/>
          </w:tcPr>
          <w:p w14:paraId="25E9D2C1" w14:textId="77777777" w:rsidR="001E1E39" w:rsidRDefault="00C11B64">
            <w:pPr>
              <w:pStyle w:val="TableParagraph"/>
              <w:tabs>
                <w:tab w:val="left" w:pos="435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25.00</w:t>
            </w:r>
          </w:p>
        </w:tc>
      </w:tr>
      <w:tr w:rsidR="001E1E39" w14:paraId="2F00E9A7" w14:textId="77777777">
        <w:trPr>
          <w:trHeight w:val="340"/>
        </w:trPr>
        <w:tc>
          <w:tcPr>
            <w:tcW w:w="5225" w:type="dxa"/>
          </w:tcPr>
          <w:p w14:paraId="3AB5696E" w14:textId="77777777" w:rsidR="001E1E39" w:rsidRDefault="00C11B64">
            <w:pPr>
              <w:pStyle w:val="TableParagraph"/>
              <w:tabs>
                <w:tab w:val="left" w:pos="496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III.-</w:t>
            </w:r>
            <w:r>
              <w:rPr>
                <w:sz w:val="20"/>
              </w:rPr>
              <w:tab/>
              <w:t>Reposición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</w:p>
        </w:tc>
        <w:tc>
          <w:tcPr>
            <w:tcW w:w="1167" w:type="dxa"/>
          </w:tcPr>
          <w:p w14:paraId="5C9A8583" w14:textId="6E4029A3" w:rsidR="001E1E39" w:rsidRDefault="00C11B64">
            <w:pPr>
              <w:pStyle w:val="TableParagraph"/>
              <w:tabs>
                <w:tab w:val="left" w:pos="434"/>
              </w:tabs>
              <w:spacing w:line="223" w:lineRule="exact"/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56C9E">
              <w:rPr>
                <w:sz w:val="20"/>
              </w:rPr>
              <w:t>6</w:t>
            </w:r>
            <w:r>
              <w:rPr>
                <w:sz w:val="20"/>
              </w:rPr>
              <w:t>00.00</w:t>
            </w:r>
          </w:p>
        </w:tc>
      </w:tr>
      <w:tr w:rsidR="001E1E39" w14:paraId="0DD358D5" w14:textId="77777777">
        <w:trPr>
          <w:trHeight w:val="337"/>
        </w:trPr>
        <w:tc>
          <w:tcPr>
            <w:tcW w:w="5225" w:type="dxa"/>
          </w:tcPr>
          <w:p w14:paraId="51107732" w14:textId="77777777" w:rsidR="001E1E39" w:rsidRDefault="00C11B64">
            <w:pPr>
              <w:pStyle w:val="TableParagraph"/>
              <w:tabs>
                <w:tab w:val="left" w:pos="520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IV.-</w:t>
            </w:r>
            <w:r>
              <w:rPr>
                <w:sz w:val="20"/>
              </w:rPr>
              <w:tab/>
              <w:t>Compulsa 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  <w:tc>
          <w:tcPr>
            <w:tcW w:w="1167" w:type="dxa"/>
          </w:tcPr>
          <w:p w14:paraId="7FB99699" w14:textId="77777777" w:rsidR="001E1E39" w:rsidRDefault="00C11B64">
            <w:pPr>
              <w:pStyle w:val="TableParagraph"/>
              <w:tabs>
                <w:tab w:val="left" w:pos="435"/>
              </w:tabs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15.00</w:t>
            </w:r>
          </w:p>
        </w:tc>
      </w:tr>
      <w:tr w:rsidR="001E1E39" w14:paraId="244FEF03" w14:textId="77777777">
        <w:trPr>
          <w:trHeight w:val="340"/>
        </w:trPr>
        <w:tc>
          <w:tcPr>
            <w:tcW w:w="5225" w:type="dxa"/>
          </w:tcPr>
          <w:p w14:paraId="00039091" w14:textId="77777777" w:rsidR="001E1E39" w:rsidRDefault="00C11B64">
            <w:pPr>
              <w:pStyle w:val="TableParagraph"/>
              <w:tabs>
                <w:tab w:val="left" w:pos="464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V.-</w:t>
            </w:r>
            <w:r>
              <w:rPr>
                <w:sz w:val="20"/>
              </w:rPr>
              <w:tab/>
              <w:t>Por certificado de no adeudo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1167" w:type="dxa"/>
          </w:tcPr>
          <w:p w14:paraId="23CDAC19" w14:textId="08F0A26C" w:rsidR="001E1E39" w:rsidRDefault="00C11B64">
            <w:pPr>
              <w:pStyle w:val="TableParagraph"/>
              <w:tabs>
                <w:tab w:val="left" w:pos="430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56C9E">
              <w:rPr>
                <w:sz w:val="20"/>
              </w:rPr>
              <w:t>4</w:t>
            </w:r>
            <w:r>
              <w:rPr>
                <w:sz w:val="20"/>
              </w:rPr>
              <w:t>0.00</w:t>
            </w:r>
          </w:p>
        </w:tc>
      </w:tr>
      <w:tr w:rsidR="001E1E39" w14:paraId="5F82CE6F" w14:textId="77777777">
        <w:trPr>
          <w:trHeight w:val="340"/>
        </w:trPr>
        <w:tc>
          <w:tcPr>
            <w:tcW w:w="5225" w:type="dxa"/>
          </w:tcPr>
          <w:p w14:paraId="299102AC" w14:textId="77777777" w:rsidR="001E1E39" w:rsidRDefault="00C11B64">
            <w:pPr>
              <w:pStyle w:val="TableParagraph"/>
              <w:tabs>
                <w:tab w:val="left" w:pos="52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VI.-</w:t>
            </w:r>
            <w:r>
              <w:rPr>
                <w:sz w:val="20"/>
              </w:rPr>
              <w:tab/>
              <w:t>Por expedición de duplicados de recibos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167" w:type="dxa"/>
          </w:tcPr>
          <w:p w14:paraId="3B2041A3" w14:textId="479910DA" w:rsidR="001E1E39" w:rsidRDefault="00C11B64">
            <w:pPr>
              <w:pStyle w:val="TableParagraph"/>
              <w:tabs>
                <w:tab w:val="left" w:pos="43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456C9E">
              <w:rPr>
                <w:sz w:val="20"/>
              </w:rPr>
              <w:t>4</w:t>
            </w:r>
            <w:r>
              <w:rPr>
                <w:sz w:val="20"/>
              </w:rPr>
              <w:t>0.00</w:t>
            </w:r>
          </w:p>
        </w:tc>
      </w:tr>
      <w:tr w:rsidR="00297811" w14:paraId="083DCAAC" w14:textId="77777777">
        <w:trPr>
          <w:trHeight w:val="340"/>
        </w:trPr>
        <w:tc>
          <w:tcPr>
            <w:tcW w:w="5225" w:type="dxa"/>
          </w:tcPr>
          <w:p w14:paraId="669A51A7" w14:textId="769655B2" w:rsidR="00297811" w:rsidRDefault="00297811">
            <w:pPr>
              <w:pStyle w:val="TableParagraph"/>
              <w:tabs>
                <w:tab w:val="left" w:pos="520"/>
              </w:tabs>
              <w:ind w:left="4"/>
              <w:rPr>
                <w:sz w:val="20"/>
              </w:rPr>
            </w:pPr>
            <w:r>
              <w:rPr>
                <w:sz w:val="20"/>
              </w:rPr>
              <w:t xml:space="preserve">VII.- Por </w:t>
            </w:r>
            <w:r w:rsidR="006307A3">
              <w:rPr>
                <w:sz w:val="20"/>
              </w:rPr>
              <w:t>expedición</w:t>
            </w:r>
            <w:r>
              <w:rPr>
                <w:sz w:val="20"/>
              </w:rPr>
              <w:t xml:space="preserve"> de no adeudo de predial o agua potable</w:t>
            </w:r>
          </w:p>
        </w:tc>
        <w:tc>
          <w:tcPr>
            <w:tcW w:w="1167" w:type="dxa"/>
          </w:tcPr>
          <w:p w14:paraId="493B6FD3" w14:textId="579D9C6C" w:rsidR="00297811" w:rsidRDefault="00297811">
            <w:pPr>
              <w:pStyle w:val="TableParagraph"/>
              <w:tabs>
                <w:tab w:val="left" w:pos="433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       30.00</w:t>
            </w:r>
          </w:p>
        </w:tc>
      </w:tr>
    </w:tbl>
    <w:p w14:paraId="3836741B" w14:textId="77777777" w:rsidR="001E1E39" w:rsidRDefault="001E1E39">
      <w:pPr>
        <w:pStyle w:val="Textoindependiente"/>
      </w:pPr>
    </w:p>
    <w:p w14:paraId="1C110C59" w14:textId="77777777" w:rsidR="001E1E39" w:rsidRDefault="001E1E39">
      <w:pPr>
        <w:pStyle w:val="Textoindependiente"/>
        <w:spacing w:before="1"/>
        <w:rPr>
          <w:sz w:val="19"/>
        </w:rPr>
      </w:pPr>
    </w:p>
    <w:p w14:paraId="55137252" w14:textId="77777777" w:rsidR="001E1E39" w:rsidRDefault="00C11B64">
      <w:pPr>
        <w:pStyle w:val="Textoindependiente"/>
        <w:spacing w:before="95" w:line="491" w:lineRule="auto"/>
        <w:ind w:left="3260" w:right="3120" w:firstLine="823"/>
      </w:pPr>
      <w:r>
        <w:rPr>
          <w:w w:val="110"/>
        </w:rPr>
        <w:t>Sección Quinta Derechos por Servicio de Rastro</w:t>
      </w:r>
    </w:p>
    <w:p w14:paraId="66159246" w14:textId="77777777" w:rsidR="001E1E39" w:rsidRDefault="001E1E39">
      <w:pPr>
        <w:pStyle w:val="Textoindependiente"/>
        <w:rPr>
          <w:sz w:val="22"/>
        </w:rPr>
      </w:pPr>
    </w:p>
    <w:p w14:paraId="64996324" w14:textId="05D3102F" w:rsidR="001E1E39" w:rsidRDefault="00C11B64">
      <w:pPr>
        <w:pStyle w:val="Textoindependiente"/>
        <w:spacing w:before="145" w:line="362" w:lineRule="auto"/>
        <w:ind w:left="161" w:right="225"/>
      </w:pPr>
      <w:r>
        <w:t xml:space="preserve">Artículo 17.- Son objeto de este derecho </w:t>
      </w:r>
      <w:r w:rsidR="002E1A23">
        <w:t>los sujetos</w:t>
      </w:r>
      <w:r>
        <w:t xml:space="preserve">  señalados  en  la  Ley  de  Hacienda  </w:t>
      </w:r>
      <w:r>
        <w:rPr>
          <w:spacing w:val="-2"/>
        </w:rPr>
        <w:t>del</w:t>
      </w:r>
      <w:r>
        <w:rPr>
          <w:spacing w:val="51"/>
        </w:rPr>
        <w:t xml:space="preserve"> </w:t>
      </w:r>
      <w:r>
        <w:t>Municipio de Maxcanú, Yucatán, los cuales se causarán de la siguiente</w:t>
      </w:r>
      <w:r>
        <w:rPr>
          <w:spacing w:val="-20"/>
        </w:rPr>
        <w:t xml:space="preserve"> </w:t>
      </w:r>
      <w:r>
        <w:t>manera:</w:t>
      </w:r>
    </w:p>
    <w:p w14:paraId="6B7D4281" w14:textId="77777777" w:rsidR="001E1E39" w:rsidRDefault="001E1E39">
      <w:pPr>
        <w:pStyle w:val="Textoindependiente"/>
        <w:spacing w:before="9"/>
        <w:rPr>
          <w:sz w:val="29"/>
        </w:rPr>
      </w:pPr>
    </w:p>
    <w:p w14:paraId="3F6D3451" w14:textId="77777777" w:rsidR="001E1E39" w:rsidRDefault="00C11B64">
      <w:pPr>
        <w:pStyle w:val="Textoindependiente"/>
        <w:spacing w:line="360" w:lineRule="auto"/>
        <w:ind w:left="161" w:right="225"/>
      </w:pPr>
      <w:r>
        <w:t xml:space="preserve">I.- </w:t>
      </w:r>
      <w:r>
        <w:rPr>
          <w:spacing w:val="-2"/>
        </w:rPr>
        <w:t xml:space="preserve">Los </w:t>
      </w:r>
      <w:r>
        <w:t>derechos por la autorización de la matanza de ganado, se pagarán de acuerdo a la siguiente tarifa por</w:t>
      </w:r>
      <w:r>
        <w:rPr>
          <w:spacing w:val="-4"/>
        </w:rPr>
        <w:t xml:space="preserve"> </w:t>
      </w:r>
      <w:r>
        <w:t>cabeza:</w:t>
      </w:r>
    </w:p>
    <w:p w14:paraId="5B7CDF2A" w14:textId="77777777" w:rsidR="001E1E39" w:rsidRDefault="001E1E39">
      <w:pPr>
        <w:pStyle w:val="Textoindependiente"/>
      </w:pPr>
    </w:p>
    <w:p w14:paraId="608A42FF" w14:textId="77777777" w:rsidR="001E1E39" w:rsidRDefault="001E1E39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76"/>
        <w:gridCol w:w="849"/>
      </w:tblGrid>
      <w:tr w:rsidR="001E1E39" w14:paraId="00D304E3" w14:textId="77777777">
        <w:trPr>
          <w:trHeight w:val="285"/>
        </w:trPr>
        <w:tc>
          <w:tcPr>
            <w:tcW w:w="2076" w:type="dxa"/>
          </w:tcPr>
          <w:p w14:paraId="33390A54" w14:textId="77777777" w:rsidR="001E1E39" w:rsidRDefault="00C11B64">
            <w:pPr>
              <w:pStyle w:val="TableParagraph"/>
              <w:tabs>
                <w:tab w:val="left" w:pos="521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849" w:type="dxa"/>
          </w:tcPr>
          <w:p w14:paraId="2E4DFC41" w14:textId="77777777" w:rsidR="001E1E39" w:rsidRDefault="00C11B64">
            <w:pPr>
              <w:pStyle w:val="TableParagraph"/>
              <w:spacing w:line="22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34FBC59A" w14:textId="77777777">
        <w:trPr>
          <w:trHeight w:val="345"/>
        </w:trPr>
        <w:tc>
          <w:tcPr>
            <w:tcW w:w="2076" w:type="dxa"/>
          </w:tcPr>
          <w:p w14:paraId="3A6F1F94" w14:textId="77777777" w:rsidR="001E1E39" w:rsidRDefault="00C11B64">
            <w:pPr>
              <w:pStyle w:val="TableParagraph"/>
              <w:tabs>
                <w:tab w:val="left" w:pos="499"/>
              </w:tabs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849" w:type="dxa"/>
          </w:tcPr>
          <w:p w14:paraId="541B4390" w14:textId="77777777" w:rsidR="001E1E39" w:rsidRDefault="00C11B64">
            <w:pPr>
              <w:pStyle w:val="TableParagraph"/>
              <w:spacing w:before="55" w:line="240" w:lineRule="auto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780D6E93" w14:textId="77777777">
        <w:trPr>
          <w:trHeight w:val="285"/>
        </w:trPr>
        <w:tc>
          <w:tcPr>
            <w:tcW w:w="2076" w:type="dxa"/>
          </w:tcPr>
          <w:p w14:paraId="39D87A11" w14:textId="77777777" w:rsidR="001E1E39" w:rsidRDefault="00C11B64">
            <w:pPr>
              <w:pStyle w:val="TableParagraph"/>
              <w:tabs>
                <w:tab w:val="left" w:pos="521"/>
              </w:tabs>
              <w:spacing w:before="55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w w:val="105"/>
                <w:sz w:val="20"/>
              </w:rPr>
              <w:tab/>
              <w:t>Ganado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caprino</w:t>
            </w:r>
          </w:p>
        </w:tc>
        <w:tc>
          <w:tcPr>
            <w:tcW w:w="849" w:type="dxa"/>
          </w:tcPr>
          <w:p w14:paraId="40CF9ED7" w14:textId="77777777" w:rsidR="001E1E39" w:rsidRDefault="00C11B64">
            <w:pPr>
              <w:pStyle w:val="TableParagraph"/>
              <w:spacing w:before="55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14:paraId="365800C1" w14:textId="77777777" w:rsidR="001E1E39" w:rsidRDefault="001E1E39">
      <w:pPr>
        <w:spacing w:line="210" w:lineRule="exact"/>
        <w:jc w:val="right"/>
        <w:rPr>
          <w:sz w:val="20"/>
        </w:rPr>
        <w:sectPr w:rsidR="001E1E39">
          <w:pgSz w:w="12240" w:h="15840"/>
          <w:pgMar w:top="1500" w:right="1120" w:bottom="1300" w:left="1540" w:header="0" w:footer="1033" w:gutter="0"/>
          <w:cols w:space="720"/>
        </w:sectPr>
      </w:pPr>
    </w:p>
    <w:p w14:paraId="37CD85C7" w14:textId="77777777" w:rsidR="001E1E39" w:rsidRDefault="00C11B64">
      <w:pPr>
        <w:pStyle w:val="Textoindependiente"/>
        <w:spacing w:before="95"/>
        <w:ind w:left="161"/>
      </w:pPr>
      <w:r>
        <w:lastRenderedPageBreak/>
        <w:t>II.- Los derechos por servicio de transporte, se pagarán de acuerdo a la siguiente tarifa por cabeza:</w:t>
      </w:r>
    </w:p>
    <w:p w14:paraId="6291EF0B" w14:textId="77777777" w:rsidR="001E1E39" w:rsidRDefault="001E1E39">
      <w:pPr>
        <w:pStyle w:val="Textoindependiente"/>
      </w:pPr>
    </w:p>
    <w:p w14:paraId="138C6B57" w14:textId="77777777" w:rsidR="001E1E39" w:rsidRDefault="001E1E39">
      <w:pPr>
        <w:pStyle w:val="Textoindependiente"/>
        <w:spacing w:before="4"/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097"/>
        <w:gridCol w:w="867"/>
      </w:tblGrid>
      <w:tr w:rsidR="001E1E39" w14:paraId="5D7E7C15" w14:textId="77777777">
        <w:trPr>
          <w:trHeight w:val="285"/>
        </w:trPr>
        <w:tc>
          <w:tcPr>
            <w:tcW w:w="2097" w:type="dxa"/>
          </w:tcPr>
          <w:p w14:paraId="0CFEA321" w14:textId="77777777" w:rsidR="001E1E39" w:rsidRDefault="00C11B64">
            <w:pPr>
              <w:pStyle w:val="TableParagraph"/>
              <w:tabs>
                <w:tab w:val="left" w:pos="521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867" w:type="dxa"/>
          </w:tcPr>
          <w:p w14:paraId="1FC4D725" w14:textId="77777777" w:rsidR="001E1E39" w:rsidRDefault="00C11B64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608471A6" w14:textId="77777777">
        <w:trPr>
          <w:trHeight w:val="344"/>
        </w:trPr>
        <w:tc>
          <w:tcPr>
            <w:tcW w:w="2097" w:type="dxa"/>
          </w:tcPr>
          <w:p w14:paraId="586B2312" w14:textId="77777777" w:rsidR="001E1E39" w:rsidRDefault="00C11B64">
            <w:pPr>
              <w:pStyle w:val="TableParagraph"/>
              <w:tabs>
                <w:tab w:val="left" w:pos="501"/>
              </w:tabs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867" w:type="dxa"/>
          </w:tcPr>
          <w:p w14:paraId="212D4388" w14:textId="77777777" w:rsidR="001E1E39" w:rsidRDefault="00C11B64">
            <w:pPr>
              <w:pStyle w:val="TableParagraph"/>
              <w:spacing w:before="55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2E4606A1" w14:textId="77777777">
        <w:trPr>
          <w:trHeight w:val="284"/>
        </w:trPr>
        <w:tc>
          <w:tcPr>
            <w:tcW w:w="2097" w:type="dxa"/>
          </w:tcPr>
          <w:p w14:paraId="5408E4D0" w14:textId="77777777" w:rsidR="001E1E39" w:rsidRDefault="00C11B64">
            <w:pPr>
              <w:pStyle w:val="TableParagraph"/>
              <w:tabs>
                <w:tab w:val="left" w:pos="521"/>
              </w:tabs>
              <w:spacing w:before="54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w w:val="105"/>
                <w:sz w:val="20"/>
              </w:rPr>
              <w:tab/>
              <w:t>Ganado</w:t>
            </w:r>
            <w:r>
              <w:rPr>
                <w:spacing w:val="-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caprino</w:t>
            </w:r>
          </w:p>
        </w:tc>
        <w:tc>
          <w:tcPr>
            <w:tcW w:w="867" w:type="dxa"/>
          </w:tcPr>
          <w:p w14:paraId="743EF4E6" w14:textId="77777777" w:rsidR="001E1E39" w:rsidRDefault="00C11B64">
            <w:pPr>
              <w:pStyle w:val="TableParagraph"/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14:paraId="4F7917B1" w14:textId="77777777" w:rsidR="001E1E39" w:rsidRDefault="001E1E39">
      <w:pPr>
        <w:pStyle w:val="Textoindependiente"/>
      </w:pPr>
    </w:p>
    <w:p w14:paraId="738ECCE5" w14:textId="77777777" w:rsidR="001E1E39" w:rsidRDefault="001E1E39">
      <w:pPr>
        <w:pStyle w:val="Textoindependiente"/>
      </w:pPr>
    </w:p>
    <w:p w14:paraId="48576719" w14:textId="77777777" w:rsidR="001E1E39" w:rsidRDefault="00C11B64">
      <w:pPr>
        <w:pStyle w:val="Textoindependiente"/>
        <w:spacing w:before="1" w:line="360" w:lineRule="auto"/>
        <w:ind w:left="161"/>
      </w:pPr>
      <w:r>
        <w:t>III.- Los derechos por pesaje de ganado en básculas del Ayuntamiento, se pagarán de acuerdo a la siguiente tarifa por cabeza:</w:t>
      </w:r>
    </w:p>
    <w:p w14:paraId="5C1B184D" w14:textId="77777777" w:rsidR="001E1E39" w:rsidRDefault="001E1E39">
      <w:pPr>
        <w:pStyle w:val="Textoindependiente"/>
      </w:pPr>
    </w:p>
    <w:p w14:paraId="1680233C" w14:textId="77777777" w:rsidR="001E1E39" w:rsidRDefault="001E1E39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25"/>
        <w:gridCol w:w="895"/>
      </w:tblGrid>
      <w:tr w:rsidR="001E1E39" w14:paraId="4F5B4ABC" w14:textId="77777777">
        <w:trPr>
          <w:trHeight w:val="285"/>
        </w:trPr>
        <w:tc>
          <w:tcPr>
            <w:tcW w:w="2125" w:type="dxa"/>
          </w:tcPr>
          <w:p w14:paraId="4CD45F6E" w14:textId="77777777" w:rsidR="001E1E39" w:rsidRDefault="00C11B64">
            <w:pPr>
              <w:pStyle w:val="TableParagraph"/>
              <w:tabs>
                <w:tab w:val="left" w:pos="521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Ganado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895" w:type="dxa"/>
          </w:tcPr>
          <w:p w14:paraId="0A5DE65E" w14:textId="77777777" w:rsidR="001E1E39" w:rsidRDefault="00C11B64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41050EED" w14:textId="77777777">
        <w:trPr>
          <w:trHeight w:val="345"/>
        </w:trPr>
        <w:tc>
          <w:tcPr>
            <w:tcW w:w="2125" w:type="dxa"/>
          </w:tcPr>
          <w:p w14:paraId="7C4EFD0A" w14:textId="77777777" w:rsidR="001E1E39" w:rsidRDefault="00C11B64">
            <w:pPr>
              <w:pStyle w:val="TableParagraph"/>
              <w:tabs>
                <w:tab w:val="left" w:pos="501"/>
              </w:tabs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Ganado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895" w:type="dxa"/>
          </w:tcPr>
          <w:p w14:paraId="7D4E544D" w14:textId="77777777" w:rsidR="001E1E39" w:rsidRDefault="00C11B64">
            <w:pPr>
              <w:pStyle w:val="TableParagraph"/>
              <w:spacing w:before="55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1E1E39" w14:paraId="68B23665" w14:textId="77777777">
        <w:trPr>
          <w:trHeight w:val="285"/>
        </w:trPr>
        <w:tc>
          <w:tcPr>
            <w:tcW w:w="2125" w:type="dxa"/>
          </w:tcPr>
          <w:p w14:paraId="7A1A64CC" w14:textId="77777777" w:rsidR="001E1E39" w:rsidRDefault="00C11B64">
            <w:pPr>
              <w:pStyle w:val="TableParagraph"/>
              <w:tabs>
                <w:tab w:val="left" w:pos="521"/>
              </w:tabs>
              <w:spacing w:before="55" w:line="210" w:lineRule="exact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  <w:r>
              <w:rPr>
                <w:w w:val="105"/>
                <w:sz w:val="20"/>
              </w:rPr>
              <w:tab/>
              <w:t>Ganado</w:t>
            </w:r>
            <w:r>
              <w:rPr>
                <w:spacing w:val="-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caprino</w:t>
            </w:r>
          </w:p>
        </w:tc>
        <w:tc>
          <w:tcPr>
            <w:tcW w:w="895" w:type="dxa"/>
          </w:tcPr>
          <w:p w14:paraId="6199E9FB" w14:textId="77777777" w:rsidR="001E1E39" w:rsidRDefault="00C11B64">
            <w:pPr>
              <w:pStyle w:val="TableParagraph"/>
              <w:spacing w:before="55" w:line="21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</w:tbl>
    <w:p w14:paraId="17DDB655" w14:textId="77777777" w:rsidR="001E1E39" w:rsidRDefault="001E1E39">
      <w:pPr>
        <w:pStyle w:val="Textoindependiente"/>
      </w:pPr>
    </w:p>
    <w:p w14:paraId="2FA89519" w14:textId="77777777" w:rsidR="001E1E39" w:rsidRDefault="001E1E39">
      <w:pPr>
        <w:pStyle w:val="Textoindependiente"/>
        <w:spacing w:before="9"/>
        <w:rPr>
          <w:sz w:val="19"/>
        </w:rPr>
      </w:pPr>
    </w:p>
    <w:p w14:paraId="716CBF17" w14:textId="0D20A089" w:rsidR="001E1E39" w:rsidRDefault="00C11B64">
      <w:pPr>
        <w:pStyle w:val="Textoindependiente"/>
        <w:tabs>
          <w:tab w:val="left" w:pos="1104"/>
        </w:tabs>
        <w:spacing w:before="1" w:line="360" w:lineRule="auto"/>
        <w:ind w:left="161" w:right="225"/>
      </w:pPr>
      <w:r>
        <w:t xml:space="preserve">IV.-Los derechos </w:t>
      </w:r>
      <w:r>
        <w:rPr>
          <w:spacing w:val="-2"/>
        </w:rPr>
        <w:t xml:space="preserve">por  </w:t>
      </w:r>
      <w:r>
        <w:t>servicio de inspección por parte de la autoridad municipal, se pagarán      de acuerdo a la siguiente tarifa por</w:t>
      </w:r>
      <w:r>
        <w:rPr>
          <w:spacing w:val="-9"/>
        </w:rPr>
        <w:t xml:space="preserve"> </w:t>
      </w:r>
      <w:r>
        <w:t>cabeza:</w:t>
      </w:r>
    </w:p>
    <w:p w14:paraId="73EBBB7B" w14:textId="77777777" w:rsidR="001E1E39" w:rsidRDefault="001E1E39">
      <w:pPr>
        <w:pStyle w:val="Textoindependiente"/>
        <w:spacing w:before="1"/>
        <w:rPr>
          <w:sz w:val="30"/>
        </w:rPr>
      </w:pPr>
    </w:p>
    <w:p w14:paraId="35844DB4" w14:textId="77777777" w:rsidR="001E1E39" w:rsidRDefault="00C11B64">
      <w:pPr>
        <w:pStyle w:val="Prrafodelista"/>
        <w:numPr>
          <w:ilvl w:val="0"/>
          <w:numId w:val="5"/>
        </w:numPr>
        <w:tabs>
          <w:tab w:val="left" w:pos="397"/>
          <w:tab w:val="left" w:pos="2271"/>
        </w:tabs>
        <w:spacing w:before="1"/>
        <w:rPr>
          <w:sz w:val="20"/>
        </w:rPr>
      </w:pPr>
      <w:r>
        <w:rPr>
          <w:sz w:val="20"/>
        </w:rPr>
        <w:t>Ganado</w:t>
      </w:r>
      <w:r>
        <w:rPr>
          <w:spacing w:val="-3"/>
          <w:sz w:val="20"/>
        </w:rPr>
        <w:t xml:space="preserve"> </w:t>
      </w:r>
      <w:r>
        <w:rPr>
          <w:sz w:val="20"/>
        </w:rPr>
        <w:t>vacuno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16.00</w:t>
      </w:r>
    </w:p>
    <w:p w14:paraId="2FA5BB26" w14:textId="77777777" w:rsidR="001E1E39" w:rsidRDefault="00C11B64">
      <w:pPr>
        <w:pStyle w:val="Prrafodelista"/>
        <w:numPr>
          <w:ilvl w:val="0"/>
          <w:numId w:val="5"/>
        </w:numPr>
        <w:tabs>
          <w:tab w:val="left" w:pos="407"/>
          <w:tab w:val="left" w:pos="2271"/>
        </w:tabs>
        <w:spacing w:before="113"/>
        <w:ind w:left="406" w:hanging="246"/>
        <w:rPr>
          <w:sz w:val="20"/>
        </w:rPr>
      </w:pPr>
      <w:r>
        <w:rPr>
          <w:sz w:val="20"/>
        </w:rPr>
        <w:t>Ganado</w:t>
      </w:r>
      <w:r>
        <w:rPr>
          <w:spacing w:val="-3"/>
          <w:sz w:val="20"/>
        </w:rPr>
        <w:t xml:space="preserve"> </w:t>
      </w:r>
      <w:r>
        <w:rPr>
          <w:sz w:val="20"/>
        </w:rPr>
        <w:t>porcino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16.00</w:t>
      </w:r>
    </w:p>
    <w:p w14:paraId="04096299" w14:textId="77777777" w:rsidR="001E1E39" w:rsidRDefault="00C11B64">
      <w:pPr>
        <w:pStyle w:val="Prrafodelista"/>
        <w:numPr>
          <w:ilvl w:val="0"/>
          <w:numId w:val="5"/>
        </w:numPr>
        <w:tabs>
          <w:tab w:val="left" w:pos="397"/>
          <w:tab w:val="left" w:pos="2271"/>
        </w:tabs>
        <w:spacing w:before="115"/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caprino</w:t>
      </w:r>
      <w:r>
        <w:rPr>
          <w:sz w:val="20"/>
        </w:rPr>
        <w:tab/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16.00</w:t>
      </w:r>
    </w:p>
    <w:p w14:paraId="77182720" w14:textId="77777777" w:rsidR="001E1E39" w:rsidRDefault="001E1E39">
      <w:pPr>
        <w:pStyle w:val="Textoindependiente"/>
        <w:rPr>
          <w:sz w:val="22"/>
        </w:rPr>
      </w:pPr>
    </w:p>
    <w:p w14:paraId="74A1E285" w14:textId="77777777" w:rsidR="001E1E39" w:rsidRDefault="001E1E39">
      <w:pPr>
        <w:pStyle w:val="Textoindependiente"/>
        <w:rPr>
          <w:sz w:val="22"/>
        </w:rPr>
      </w:pPr>
    </w:p>
    <w:p w14:paraId="017BF7BD" w14:textId="77777777" w:rsidR="001E1E39" w:rsidRDefault="00C11B64">
      <w:pPr>
        <w:pStyle w:val="Textoindependiente"/>
        <w:spacing w:before="157"/>
        <w:ind w:left="493" w:right="453"/>
        <w:jc w:val="center"/>
      </w:pPr>
      <w:r>
        <w:rPr>
          <w:w w:val="110"/>
        </w:rPr>
        <w:t>Sección Sexta</w:t>
      </w:r>
    </w:p>
    <w:p w14:paraId="0BDBC509" w14:textId="77777777" w:rsidR="001E1E39" w:rsidRDefault="001E1E39">
      <w:pPr>
        <w:pStyle w:val="Textoindependiente"/>
        <w:spacing w:before="7"/>
        <w:rPr>
          <w:sz w:val="18"/>
        </w:rPr>
      </w:pPr>
    </w:p>
    <w:p w14:paraId="0922A6AB" w14:textId="77777777" w:rsidR="001E1E39" w:rsidRDefault="00C11B64">
      <w:pPr>
        <w:pStyle w:val="Textoindependiente"/>
        <w:spacing w:line="463" w:lineRule="auto"/>
        <w:ind w:left="2441" w:right="2401"/>
        <w:jc w:val="center"/>
      </w:pPr>
      <w:r>
        <w:rPr>
          <w:w w:val="110"/>
        </w:rPr>
        <w:t>Derechos</w:t>
      </w:r>
      <w:r>
        <w:rPr>
          <w:spacing w:val="-23"/>
          <w:w w:val="110"/>
        </w:rPr>
        <w:t xml:space="preserve"> </w:t>
      </w:r>
      <w:r>
        <w:rPr>
          <w:w w:val="110"/>
        </w:rPr>
        <w:t>por</w:t>
      </w:r>
      <w:r>
        <w:rPr>
          <w:spacing w:val="-23"/>
          <w:w w:val="110"/>
        </w:rPr>
        <w:t xml:space="preserve"> </w:t>
      </w:r>
      <w:r>
        <w:rPr>
          <w:w w:val="110"/>
        </w:rPr>
        <w:t>el</w:t>
      </w:r>
      <w:r>
        <w:rPr>
          <w:spacing w:val="-21"/>
          <w:w w:val="110"/>
        </w:rPr>
        <w:t xml:space="preserve"> </w:t>
      </w:r>
      <w:r>
        <w:rPr>
          <w:w w:val="110"/>
        </w:rPr>
        <w:t>Servicio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Supervisión</w:t>
      </w:r>
      <w:r>
        <w:rPr>
          <w:spacing w:val="-21"/>
          <w:w w:val="110"/>
        </w:rPr>
        <w:t xml:space="preserve"> </w:t>
      </w:r>
      <w:r>
        <w:rPr>
          <w:w w:val="110"/>
        </w:rPr>
        <w:t>Sanitaria de</w:t>
      </w:r>
      <w:r>
        <w:rPr>
          <w:spacing w:val="-17"/>
          <w:w w:val="110"/>
        </w:rPr>
        <w:t xml:space="preserve"> </w:t>
      </w:r>
      <w:r>
        <w:rPr>
          <w:w w:val="110"/>
        </w:rPr>
        <w:t>Matanza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Animales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Consumo</w:t>
      </w:r>
    </w:p>
    <w:p w14:paraId="1160962C" w14:textId="77777777" w:rsidR="001E1E39" w:rsidRDefault="001E1E39">
      <w:pPr>
        <w:pStyle w:val="Textoindependiente"/>
        <w:spacing w:before="1"/>
        <w:rPr>
          <w:sz w:val="30"/>
        </w:rPr>
      </w:pPr>
    </w:p>
    <w:p w14:paraId="416DDFFA" w14:textId="2BD8D857" w:rsidR="001E1E39" w:rsidRDefault="00C11B64">
      <w:pPr>
        <w:pStyle w:val="Textoindependiente"/>
        <w:spacing w:line="360" w:lineRule="auto"/>
        <w:ind w:left="161" w:right="225"/>
      </w:pPr>
      <w:r>
        <w:t xml:space="preserve">Artículo 18.- Los derechos por el Servicio Supervisión Sanitaria </w:t>
      </w:r>
      <w:r w:rsidR="002E1A23">
        <w:t>de Matanza</w:t>
      </w:r>
      <w:r>
        <w:t xml:space="preserve">  de  Animales  de  consumo, se pagarán con base en la cuota</w:t>
      </w:r>
      <w:r>
        <w:rPr>
          <w:spacing w:val="-8"/>
        </w:rPr>
        <w:t xml:space="preserve"> </w:t>
      </w:r>
      <w:r>
        <w:t>de:</w:t>
      </w:r>
    </w:p>
    <w:p w14:paraId="2F364EAE" w14:textId="77777777" w:rsidR="001E1E39" w:rsidRDefault="001E1E39">
      <w:pPr>
        <w:pStyle w:val="Textoindependiente"/>
        <w:rPr>
          <w:sz w:val="30"/>
        </w:rPr>
      </w:pPr>
    </w:p>
    <w:p w14:paraId="517524B4" w14:textId="77777777" w:rsidR="001E1E39" w:rsidRDefault="00C11B64">
      <w:pPr>
        <w:pStyle w:val="Textoindependiente"/>
        <w:tabs>
          <w:tab w:val="left" w:pos="589"/>
        </w:tabs>
        <w:ind w:left="161"/>
      </w:pPr>
      <w:r>
        <w:t>I.-</w:t>
      </w:r>
      <w:r>
        <w:tab/>
        <w:t>Ganado porcino: $ 16.00 por</w:t>
      </w:r>
      <w:r>
        <w:rPr>
          <w:spacing w:val="-20"/>
        </w:rPr>
        <w:t xml:space="preserve"> </w:t>
      </w:r>
      <w:r>
        <w:t>cabeza.</w:t>
      </w:r>
    </w:p>
    <w:p w14:paraId="160DEFC6" w14:textId="77777777" w:rsidR="001E1E39" w:rsidRDefault="00C11B64">
      <w:pPr>
        <w:pStyle w:val="Textoindependiente"/>
        <w:spacing w:before="115"/>
        <w:ind w:left="161"/>
      </w:pPr>
      <w:r>
        <w:t xml:space="preserve">II.-   Ganado vacuno: $ 82.00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t>cabeza.</w:t>
      </w:r>
    </w:p>
    <w:p w14:paraId="60AE2609" w14:textId="77777777" w:rsidR="001E1E39" w:rsidRDefault="001E1E39">
      <w:pPr>
        <w:pStyle w:val="Textoindependiente"/>
      </w:pPr>
    </w:p>
    <w:p w14:paraId="13F5FE7D" w14:textId="77777777" w:rsidR="001E1E39" w:rsidRDefault="001E1E39">
      <w:pPr>
        <w:pStyle w:val="Textoindependiente"/>
        <w:spacing w:before="8"/>
        <w:rPr>
          <w:sz w:val="27"/>
        </w:rPr>
      </w:pPr>
    </w:p>
    <w:p w14:paraId="5F30C55E" w14:textId="77777777" w:rsidR="001E1E39" w:rsidRDefault="00C11B64">
      <w:pPr>
        <w:pStyle w:val="Textoindependiente"/>
        <w:spacing w:before="95" w:line="612" w:lineRule="auto"/>
        <w:ind w:left="3116" w:right="3066" w:firstLine="892"/>
      </w:pPr>
      <w:r>
        <w:rPr>
          <w:w w:val="110"/>
        </w:rPr>
        <w:t>Sección Séptima Derechos</w:t>
      </w:r>
      <w:r>
        <w:rPr>
          <w:spacing w:val="-26"/>
          <w:w w:val="110"/>
        </w:rPr>
        <w:t xml:space="preserve"> </w:t>
      </w:r>
      <w:r>
        <w:rPr>
          <w:w w:val="110"/>
        </w:rPr>
        <w:t>por</w:t>
      </w:r>
      <w:r>
        <w:rPr>
          <w:spacing w:val="-23"/>
          <w:w w:val="110"/>
        </w:rPr>
        <w:t xml:space="preserve"> </w:t>
      </w:r>
      <w:r>
        <w:rPr>
          <w:w w:val="110"/>
        </w:rPr>
        <w:t>Servicios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Catastro</w:t>
      </w:r>
    </w:p>
    <w:p w14:paraId="6D109DAF" w14:textId="77777777" w:rsidR="001E1E39" w:rsidRDefault="00C11B64">
      <w:pPr>
        <w:pStyle w:val="Textoindependiente"/>
        <w:tabs>
          <w:tab w:val="left" w:pos="4414"/>
          <w:tab w:val="left" w:pos="4886"/>
          <w:tab w:val="left" w:pos="5886"/>
          <w:tab w:val="left" w:pos="6438"/>
          <w:tab w:val="left" w:pos="7212"/>
          <w:tab w:val="left" w:pos="7585"/>
          <w:tab w:val="left" w:pos="8559"/>
        </w:tabs>
        <w:spacing w:before="162" w:line="357" w:lineRule="auto"/>
        <w:ind w:left="161" w:right="115"/>
      </w:pPr>
      <w:r>
        <w:lastRenderedPageBreak/>
        <w:t xml:space="preserve">Artículo  19.-  La  cuota  que  se </w:t>
      </w:r>
      <w:r>
        <w:rPr>
          <w:spacing w:val="31"/>
        </w:rPr>
        <w:t xml:space="preserve"> </w:t>
      </w:r>
      <w:r>
        <w:t xml:space="preserve">pagará </w:t>
      </w:r>
      <w:r>
        <w:rPr>
          <w:spacing w:val="7"/>
        </w:rPr>
        <w:t xml:space="preserve"> </w:t>
      </w:r>
      <w:r>
        <w:t>por</w:t>
      </w:r>
      <w:r>
        <w:tab/>
        <w:t>los</w:t>
      </w:r>
      <w:r>
        <w:tab/>
        <w:t>servicios</w:t>
      </w:r>
      <w:r>
        <w:tab/>
      </w:r>
      <w:r>
        <w:rPr>
          <w:spacing w:val="-2"/>
        </w:rPr>
        <w:t>que</w:t>
      </w:r>
      <w:r>
        <w:rPr>
          <w:spacing w:val="-2"/>
        </w:rPr>
        <w:tab/>
      </w:r>
      <w:r>
        <w:t>presta</w:t>
      </w:r>
      <w:r>
        <w:tab/>
        <w:t>el</w:t>
      </w:r>
      <w:r>
        <w:tab/>
        <w:t>Catastro</w:t>
      </w:r>
      <w:r>
        <w:tab/>
      </w:r>
      <w:r>
        <w:rPr>
          <w:spacing w:val="-3"/>
        </w:rPr>
        <w:t xml:space="preserve">Municipal, </w:t>
      </w:r>
      <w:r>
        <w:t>causarán derechos de conformidad con la siguiente</w:t>
      </w:r>
      <w:r>
        <w:rPr>
          <w:spacing w:val="-12"/>
        </w:rPr>
        <w:t xml:space="preserve"> </w:t>
      </w:r>
      <w:r>
        <w:t>tarifa.</w:t>
      </w:r>
    </w:p>
    <w:p w14:paraId="317E2A0D" w14:textId="77777777" w:rsidR="001E1E39" w:rsidRDefault="001E1E39">
      <w:pPr>
        <w:pStyle w:val="Textoindependiente"/>
        <w:spacing w:before="4"/>
        <w:rPr>
          <w:sz w:val="30"/>
        </w:rPr>
      </w:pPr>
    </w:p>
    <w:p w14:paraId="502008B7" w14:textId="77777777" w:rsidR="001E1E39" w:rsidRDefault="00C11B64">
      <w:pPr>
        <w:pStyle w:val="Textoindependiente"/>
        <w:tabs>
          <w:tab w:val="left" w:pos="711"/>
        </w:tabs>
        <w:ind w:left="161"/>
      </w:pPr>
      <w:r>
        <w:t>I.-</w:t>
      </w:r>
      <w:r>
        <w:tab/>
        <w:t>Emisión de copias fotostáticas</w:t>
      </w:r>
      <w:r>
        <w:rPr>
          <w:spacing w:val="-11"/>
        </w:rPr>
        <w:t xml:space="preserve"> </w:t>
      </w:r>
      <w:r>
        <w:t>simples.</w:t>
      </w:r>
    </w:p>
    <w:p w14:paraId="77FB4612" w14:textId="77777777" w:rsidR="001E1E39" w:rsidRDefault="001E1E39">
      <w:pPr>
        <w:pStyle w:val="Textoindependiente"/>
        <w:rPr>
          <w:sz w:val="22"/>
        </w:rPr>
      </w:pPr>
    </w:p>
    <w:p w14:paraId="7DBC0876" w14:textId="77777777" w:rsidR="001E1E39" w:rsidRDefault="001E1E39">
      <w:pPr>
        <w:pStyle w:val="Textoindependiente"/>
        <w:spacing w:before="10"/>
        <w:rPr>
          <w:sz w:val="17"/>
        </w:rPr>
      </w:pPr>
    </w:p>
    <w:p w14:paraId="319D94AC" w14:textId="782D535E" w:rsidR="001E1E39" w:rsidRDefault="00C11B64">
      <w:pPr>
        <w:pStyle w:val="Prrafodelista"/>
        <w:numPr>
          <w:ilvl w:val="0"/>
          <w:numId w:val="4"/>
        </w:numPr>
        <w:tabs>
          <w:tab w:val="left" w:pos="557"/>
          <w:tab w:val="left" w:pos="558"/>
          <w:tab w:val="left" w:pos="7512"/>
        </w:tabs>
        <w:spacing w:line="360" w:lineRule="auto"/>
        <w:ind w:right="118" w:firstLine="0"/>
        <w:rPr>
          <w:sz w:val="20"/>
        </w:rPr>
      </w:pPr>
      <w:r>
        <w:rPr>
          <w:sz w:val="20"/>
        </w:rPr>
        <w:t xml:space="preserve">Por cada </w:t>
      </w:r>
      <w:r w:rsidR="002E1A23">
        <w:rPr>
          <w:sz w:val="20"/>
        </w:rPr>
        <w:t>hoja simple</w:t>
      </w:r>
      <w:r>
        <w:rPr>
          <w:sz w:val="20"/>
        </w:rPr>
        <w:t xml:space="preserve"> tamaño carta, de  cédulas, planos, parcelas, manifestación de traslación      de dominio o cualquier</w:t>
      </w:r>
      <w:r>
        <w:rPr>
          <w:spacing w:val="-12"/>
          <w:sz w:val="20"/>
        </w:rPr>
        <w:t xml:space="preserve"> </w:t>
      </w:r>
      <w:r>
        <w:rPr>
          <w:sz w:val="20"/>
        </w:rPr>
        <w:t>otra</w:t>
      </w:r>
      <w:r>
        <w:rPr>
          <w:spacing w:val="-5"/>
          <w:sz w:val="20"/>
        </w:rPr>
        <w:t xml:space="preserve"> </w:t>
      </w:r>
      <w:r>
        <w:rPr>
          <w:sz w:val="20"/>
        </w:rPr>
        <w:t>manifestación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32.00</w:t>
      </w:r>
    </w:p>
    <w:p w14:paraId="055D636E" w14:textId="77777777" w:rsidR="001E1E39" w:rsidRDefault="00C11B64">
      <w:pPr>
        <w:pStyle w:val="Prrafodelista"/>
        <w:numPr>
          <w:ilvl w:val="0"/>
          <w:numId w:val="4"/>
        </w:numPr>
        <w:tabs>
          <w:tab w:val="left" w:pos="567"/>
          <w:tab w:val="left" w:pos="568"/>
          <w:tab w:val="left" w:pos="7519"/>
        </w:tabs>
        <w:spacing w:before="2"/>
        <w:ind w:left="567" w:hanging="407"/>
        <w:rPr>
          <w:sz w:val="20"/>
        </w:rPr>
      </w:pPr>
      <w:r>
        <w:rPr>
          <w:sz w:val="20"/>
        </w:rPr>
        <w:t>Por cada copia simple</w:t>
      </w:r>
      <w:r>
        <w:rPr>
          <w:spacing w:val="-9"/>
          <w:sz w:val="20"/>
        </w:rPr>
        <w:t xml:space="preserve"> </w:t>
      </w:r>
      <w:r>
        <w:rPr>
          <w:sz w:val="20"/>
        </w:rPr>
        <w:t>tamaño</w:t>
      </w:r>
      <w:r>
        <w:rPr>
          <w:spacing w:val="-5"/>
          <w:sz w:val="20"/>
        </w:rPr>
        <w:t xml:space="preserve"> </w:t>
      </w:r>
      <w:r>
        <w:rPr>
          <w:sz w:val="20"/>
        </w:rPr>
        <w:t>oficio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37.00</w:t>
      </w:r>
    </w:p>
    <w:p w14:paraId="6ABC1760" w14:textId="77777777" w:rsidR="001E1E39" w:rsidRDefault="001E1E39">
      <w:pPr>
        <w:pStyle w:val="Textoindependiente"/>
        <w:rPr>
          <w:sz w:val="22"/>
        </w:rPr>
      </w:pPr>
    </w:p>
    <w:p w14:paraId="4CD9A25A" w14:textId="77777777" w:rsidR="001E1E39" w:rsidRDefault="001E1E39">
      <w:pPr>
        <w:pStyle w:val="Textoindependiente"/>
        <w:spacing w:before="10"/>
        <w:rPr>
          <w:sz w:val="17"/>
        </w:rPr>
      </w:pPr>
    </w:p>
    <w:p w14:paraId="543646CA" w14:textId="3688A93C" w:rsidR="001E1E39" w:rsidRDefault="00C11B64">
      <w:pPr>
        <w:pStyle w:val="Textoindependiente"/>
        <w:tabs>
          <w:tab w:val="left" w:pos="763"/>
        </w:tabs>
        <w:spacing w:line="360" w:lineRule="auto"/>
        <w:ind w:left="161" w:right="225"/>
      </w:pPr>
      <w:r>
        <w:t>II.-</w:t>
      </w:r>
      <w:r>
        <w:tab/>
      </w:r>
      <w:r w:rsidR="002E1A23">
        <w:t>Por cualquier</w:t>
      </w:r>
      <w:r>
        <w:t xml:space="preserve"> expedición de copias fotostáticas  certificadas  de cedulas, planos hoja de libro    de parcela, manifestaciones, oficios expedidos por la dirección de</w:t>
      </w:r>
      <w:r>
        <w:rPr>
          <w:spacing w:val="-20"/>
        </w:rPr>
        <w:t xml:space="preserve"> </w:t>
      </w:r>
      <w:r>
        <w:t>catastro:</w:t>
      </w:r>
    </w:p>
    <w:p w14:paraId="41468308" w14:textId="77777777" w:rsidR="001E1E39" w:rsidRDefault="001E1E39">
      <w:pPr>
        <w:pStyle w:val="Textoindependiente"/>
      </w:pPr>
    </w:p>
    <w:p w14:paraId="491DA6F8" w14:textId="77777777" w:rsidR="001E1E39" w:rsidRDefault="001E1E39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92"/>
        <w:gridCol w:w="6705"/>
        <w:gridCol w:w="1311"/>
      </w:tblGrid>
      <w:tr w:rsidR="001E1E39" w14:paraId="1ACD0380" w14:textId="77777777">
        <w:trPr>
          <w:trHeight w:val="284"/>
        </w:trPr>
        <w:tc>
          <w:tcPr>
            <w:tcW w:w="392" w:type="dxa"/>
          </w:tcPr>
          <w:p w14:paraId="119B4280" w14:textId="77777777" w:rsidR="001E1E39" w:rsidRDefault="00C11B6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6705" w:type="dxa"/>
          </w:tcPr>
          <w:p w14:paraId="0C52EA24" w14:textId="77777777" w:rsidR="001E1E39" w:rsidRDefault="00C11B64">
            <w:pPr>
              <w:pStyle w:val="TableParagraph"/>
              <w:spacing w:line="225" w:lineRule="exact"/>
              <w:ind w:left="85"/>
              <w:rPr>
                <w:sz w:val="20"/>
              </w:rPr>
            </w:pPr>
            <w:r>
              <w:rPr>
                <w:sz w:val="20"/>
              </w:rPr>
              <w:t>Tamaño carta</w:t>
            </w:r>
          </w:p>
        </w:tc>
        <w:tc>
          <w:tcPr>
            <w:tcW w:w="1311" w:type="dxa"/>
          </w:tcPr>
          <w:p w14:paraId="63ED1F0C" w14:textId="77777777" w:rsidR="001E1E39" w:rsidRDefault="00C11B64">
            <w:pPr>
              <w:pStyle w:val="TableParagraph"/>
              <w:spacing w:line="225" w:lineRule="exact"/>
              <w:ind w:left="19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76.00</w:t>
            </w:r>
          </w:p>
        </w:tc>
      </w:tr>
      <w:tr w:rsidR="001E1E39" w14:paraId="11D980DB" w14:textId="77777777">
        <w:trPr>
          <w:trHeight w:val="344"/>
        </w:trPr>
        <w:tc>
          <w:tcPr>
            <w:tcW w:w="392" w:type="dxa"/>
          </w:tcPr>
          <w:p w14:paraId="460C0DCE" w14:textId="77777777" w:rsidR="001E1E39" w:rsidRDefault="00C11B64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</w:p>
        </w:tc>
        <w:tc>
          <w:tcPr>
            <w:tcW w:w="6705" w:type="dxa"/>
          </w:tcPr>
          <w:p w14:paraId="577A7C8A" w14:textId="77777777" w:rsidR="001E1E39" w:rsidRDefault="00C11B64">
            <w:pPr>
              <w:pStyle w:val="TableParagraph"/>
              <w:spacing w:before="54" w:line="240" w:lineRule="auto"/>
              <w:ind w:left="85"/>
              <w:rPr>
                <w:sz w:val="20"/>
              </w:rPr>
            </w:pPr>
            <w:r>
              <w:rPr>
                <w:sz w:val="20"/>
              </w:rPr>
              <w:t>Tamaño oficio</w:t>
            </w:r>
          </w:p>
        </w:tc>
        <w:tc>
          <w:tcPr>
            <w:tcW w:w="1311" w:type="dxa"/>
          </w:tcPr>
          <w:p w14:paraId="110898C5" w14:textId="77777777" w:rsidR="001E1E39" w:rsidRDefault="00C11B64">
            <w:pPr>
              <w:pStyle w:val="TableParagraph"/>
              <w:spacing w:before="54" w:line="240" w:lineRule="auto"/>
              <w:ind w:left="19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86.00</w:t>
            </w:r>
          </w:p>
        </w:tc>
      </w:tr>
      <w:tr w:rsidR="001E1E39" w14:paraId="54C68889" w14:textId="77777777">
        <w:trPr>
          <w:trHeight w:val="345"/>
        </w:trPr>
        <w:tc>
          <w:tcPr>
            <w:tcW w:w="392" w:type="dxa"/>
          </w:tcPr>
          <w:p w14:paraId="60310961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</w:p>
        </w:tc>
        <w:tc>
          <w:tcPr>
            <w:tcW w:w="6705" w:type="dxa"/>
          </w:tcPr>
          <w:p w14:paraId="5441B471" w14:textId="77777777" w:rsidR="001E1E39" w:rsidRDefault="00C11B64">
            <w:pPr>
              <w:pStyle w:val="TableParagraph"/>
              <w:spacing w:before="55" w:line="240" w:lineRule="auto"/>
              <w:ind w:left="85"/>
              <w:rPr>
                <w:sz w:val="20"/>
              </w:rPr>
            </w:pPr>
            <w:r>
              <w:rPr>
                <w:sz w:val="20"/>
              </w:rPr>
              <w:t>Fotostáticas de plano hasta 4 veces tamaño oficio, por cada una</w:t>
            </w:r>
          </w:p>
        </w:tc>
        <w:tc>
          <w:tcPr>
            <w:tcW w:w="1311" w:type="dxa"/>
          </w:tcPr>
          <w:p w14:paraId="77B42398" w14:textId="77777777" w:rsidR="001E1E39" w:rsidRDefault="00C11B64">
            <w:pPr>
              <w:pStyle w:val="TableParagraph"/>
              <w:spacing w:before="55" w:line="240" w:lineRule="auto"/>
              <w:ind w:left="196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</w:tr>
      <w:tr w:rsidR="001E1E39" w14:paraId="5C292C17" w14:textId="77777777">
        <w:trPr>
          <w:trHeight w:val="517"/>
        </w:trPr>
        <w:tc>
          <w:tcPr>
            <w:tcW w:w="392" w:type="dxa"/>
          </w:tcPr>
          <w:p w14:paraId="5F70D598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</w:p>
        </w:tc>
        <w:tc>
          <w:tcPr>
            <w:tcW w:w="6705" w:type="dxa"/>
          </w:tcPr>
          <w:p w14:paraId="06BF22A8" w14:textId="77777777" w:rsidR="001E1E39" w:rsidRDefault="00C11B64">
            <w:pPr>
              <w:pStyle w:val="TableParagraph"/>
              <w:spacing w:before="55"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Fotostáticas de planos mayores de 4 veces de tamaño oficio por</w:t>
            </w:r>
          </w:p>
        </w:tc>
        <w:tc>
          <w:tcPr>
            <w:tcW w:w="1311" w:type="dxa"/>
          </w:tcPr>
          <w:p w14:paraId="6DA132DD" w14:textId="77777777" w:rsidR="001E1E39" w:rsidRDefault="00C11B64">
            <w:pPr>
              <w:pStyle w:val="TableParagraph"/>
              <w:spacing w:before="55" w:line="240" w:lineRule="auto"/>
              <w:ind w:left="193"/>
              <w:rPr>
                <w:sz w:val="20"/>
              </w:rPr>
            </w:pPr>
            <w:r>
              <w:rPr>
                <w:sz w:val="20"/>
              </w:rPr>
              <w:t>$ 280.00</w:t>
            </w:r>
          </w:p>
        </w:tc>
      </w:tr>
      <w:tr w:rsidR="001E1E39" w14:paraId="323F9BCE" w14:textId="77777777">
        <w:trPr>
          <w:trHeight w:val="690"/>
        </w:trPr>
        <w:tc>
          <w:tcPr>
            <w:tcW w:w="392" w:type="dxa"/>
          </w:tcPr>
          <w:p w14:paraId="328D4619" w14:textId="77777777" w:rsidR="001E1E39" w:rsidRDefault="001E1E39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70C6FB74" w14:textId="77777777" w:rsidR="001E1E39" w:rsidRDefault="00C11B6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III.-</w:t>
            </w:r>
          </w:p>
        </w:tc>
        <w:tc>
          <w:tcPr>
            <w:tcW w:w="6705" w:type="dxa"/>
          </w:tcPr>
          <w:p w14:paraId="1CA99132" w14:textId="77777777" w:rsidR="001E1E39" w:rsidRDefault="001E1E39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3033EEFA" w14:textId="77777777" w:rsidR="001E1E39" w:rsidRDefault="00C11B64">
            <w:pPr>
              <w:pStyle w:val="TableParagraph"/>
              <w:spacing w:line="240" w:lineRule="auto"/>
              <w:ind w:left="85"/>
              <w:rPr>
                <w:sz w:val="20"/>
              </w:rPr>
            </w:pPr>
            <w:r>
              <w:rPr>
                <w:sz w:val="20"/>
              </w:rPr>
              <w:t>Por expedición de oficios de:</w:t>
            </w:r>
          </w:p>
        </w:tc>
        <w:tc>
          <w:tcPr>
            <w:tcW w:w="1311" w:type="dxa"/>
          </w:tcPr>
          <w:p w14:paraId="5363AF0E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1E39" w14:paraId="1CDB8A65" w14:textId="77777777">
        <w:trPr>
          <w:trHeight w:val="518"/>
        </w:trPr>
        <w:tc>
          <w:tcPr>
            <w:tcW w:w="392" w:type="dxa"/>
          </w:tcPr>
          <w:p w14:paraId="4D490101" w14:textId="77777777" w:rsidR="001E1E39" w:rsidRDefault="001E1E39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04B87509" w14:textId="77777777" w:rsidR="001E1E39" w:rsidRDefault="00C11B6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6705" w:type="dxa"/>
          </w:tcPr>
          <w:p w14:paraId="336E7C70" w14:textId="77777777" w:rsidR="001E1E39" w:rsidRDefault="001E1E39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30A8A7EF" w14:textId="77777777" w:rsidR="001E1E39" w:rsidRDefault="00C11B64">
            <w:pPr>
              <w:pStyle w:val="TableParagraph"/>
              <w:spacing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División de predio (por cada parte)</w:t>
            </w:r>
          </w:p>
        </w:tc>
        <w:tc>
          <w:tcPr>
            <w:tcW w:w="1311" w:type="dxa"/>
          </w:tcPr>
          <w:p w14:paraId="513F4E18" w14:textId="77777777" w:rsidR="001E1E39" w:rsidRDefault="001E1E39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04A3D97F" w14:textId="77777777" w:rsidR="001E1E39" w:rsidRDefault="00C11B64">
            <w:pPr>
              <w:pStyle w:val="TableParagraph"/>
              <w:spacing w:line="240" w:lineRule="auto"/>
              <w:ind w:left="445"/>
              <w:rPr>
                <w:sz w:val="20"/>
              </w:rPr>
            </w:pPr>
            <w:r>
              <w:rPr>
                <w:sz w:val="20"/>
              </w:rPr>
              <w:t>$ 38.00</w:t>
            </w:r>
          </w:p>
        </w:tc>
      </w:tr>
      <w:tr w:rsidR="001E1E39" w14:paraId="7ABEB63E" w14:textId="77777777">
        <w:trPr>
          <w:trHeight w:val="345"/>
        </w:trPr>
        <w:tc>
          <w:tcPr>
            <w:tcW w:w="392" w:type="dxa"/>
          </w:tcPr>
          <w:p w14:paraId="2D591371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b)</w:t>
            </w:r>
          </w:p>
        </w:tc>
        <w:tc>
          <w:tcPr>
            <w:tcW w:w="6705" w:type="dxa"/>
          </w:tcPr>
          <w:p w14:paraId="4D4BAC38" w14:textId="77777777" w:rsidR="001E1E39" w:rsidRDefault="00C11B64">
            <w:pPr>
              <w:pStyle w:val="TableParagraph"/>
              <w:spacing w:before="55" w:line="240" w:lineRule="auto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Unión, rectificación de medidas, urbanización y cambio de nomenclatura</w:t>
            </w:r>
          </w:p>
        </w:tc>
        <w:tc>
          <w:tcPr>
            <w:tcW w:w="1311" w:type="dxa"/>
          </w:tcPr>
          <w:p w14:paraId="6B1AB5D6" w14:textId="77777777" w:rsidR="001E1E39" w:rsidRDefault="00C11B64">
            <w:pPr>
              <w:pStyle w:val="TableParagraph"/>
              <w:spacing w:before="55" w:line="240" w:lineRule="auto"/>
              <w:ind w:left="446"/>
              <w:rPr>
                <w:sz w:val="20"/>
              </w:rPr>
            </w:pPr>
            <w:r>
              <w:rPr>
                <w:sz w:val="20"/>
              </w:rPr>
              <w:t>$ 56.00</w:t>
            </w:r>
          </w:p>
        </w:tc>
      </w:tr>
      <w:tr w:rsidR="001E1E39" w14:paraId="27E2234D" w14:textId="77777777">
        <w:trPr>
          <w:trHeight w:val="344"/>
        </w:trPr>
        <w:tc>
          <w:tcPr>
            <w:tcW w:w="392" w:type="dxa"/>
          </w:tcPr>
          <w:p w14:paraId="0162711F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c)</w:t>
            </w:r>
          </w:p>
        </w:tc>
        <w:tc>
          <w:tcPr>
            <w:tcW w:w="6705" w:type="dxa"/>
          </w:tcPr>
          <w:p w14:paraId="389A6AD5" w14:textId="77777777" w:rsidR="001E1E39" w:rsidRDefault="00C11B64">
            <w:pPr>
              <w:pStyle w:val="TableParagraph"/>
              <w:spacing w:before="55" w:line="240" w:lineRule="auto"/>
              <w:ind w:left="87"/>
              <w:rPr>
                <w:sz w:val="20"/>
              </w:rPr>
            </w:pPr>
            <w:r>
              <w:rPr>
                <w:sz w:val="20"/>
              </w:rPr>
              <w:t>Cédulas catastrales por manifiesto</w:t>
            </w:r>
          </w:p>
        </w:tc>
        <w:tc>
          <w:tcPr>
            <w:tcW w:w="1311" w:type="dxa"/>
          </w:tcPr>
          <w:p w14:paraId="17014C8B" w14:textId="77777777" w:rsidR="001E1E39" w:rsidRDefault="00C11B64">
            <w:pPr>
              <w:pStyle w:val="TableParagraph"/>
              <w:spacing w:before="55" w:line="240" w:lineRule="auto"/>
              <w:ind w:left="448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</w:tr>
      <w:tr w:rsidR="001E1E39" w14:paraId="446549BD" w14:textId="77777777">
        <w:trPr>
          <w:trHeight w:val="344"/>
        </w:trPr>
        <w:tc>
          <w:tcPr>
            <w:tcW w:w="392" w:type="dxa"/>
          </w:tcPr>
          <w:p w14:paraId="2970FA4B" w14:textId="77777777" w:rsidR="001E1E39" w:rsidRDefault="00C11B64">
            <w:pPr>
              <w:pStyle w:val="TableParagraph"/>
              <w:spacing w:before="54" w:line="240" w:lineRule="auto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d)</w:t>
            </w:r>
          </w:p>
        </w:tc>
        <w:tc>
          <w:tcPr>
            <w:tcW w:w="6705" w:type="dxa"/>
          </w:tcPr>
          <w:p w14:paraId="6E3EE75C" w14:textId="77777777" w:rsidR="001E1E39" w:rsidRDefault="00C11B64">
            <w:pPr>
              <w:pStyle w:val="TableParagraph"/>
              <w:spacing w:before="54" w:line="240" w:lineRule="auto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Constancias de no propiedad, única propiedad, número oficial de predio</w:t>
            </w:r>
          </w:p>
        </w:tc>
        <w:tc>
          <w:tcPr>
            <w:tcW w:w="1311" w:type="dxa"/>
          </w:tcPr>
          <w:p w14:paraId="7E3EA5A3" w14:textId="77777777" w:rsidR="001E1E39" w:rsidRDefault="00C11B64">
            <w:pPr>
              <w:pStyle w:val="TableParagraph"/>
              <w:spacing w:before="54" w:line="240" w:lineRule="auto"/>
              <w:ind w:left="455"/>
              <w:rPr>
                <w:sz w:val="20"/>
              </w:rPr>
            </w:pPr>
            <w:r>
              <w:rPr>
                <w:sz w:val="20"/>
              </w:rPr>
              <w:t>$ 45.00</w:t>
            </w:r>
          </w:p>
        </w:tc>
      </w:tr>
      <w:tr w:rsidR="001E1E39" w14:paraId="28DD4F28" w14:textId="77777777">
        <w:trPr>
          <w:trHeight w:val="285"/>
        </w:trPr>
        <w:tc>
          <w:tcPr>
            <w:tcW w:w="392" w:type="dxa"/>
          </w:tcPr>
          <w:p w14:paraId="7CCAA44F" w14:textId="77777777" w:rsidR="001E1E39" w:rsidRDefault="00C11B64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6705" w:type="dxa"/>
          </w:tcPr>
          <w:p w14:paraId="050E63F0" w14:textId="77777777" w:rsidR="001E1E39" w:rsidRDefault="00C11B64">
            <w:pPr>
              <w:pStyle w:val="TableParagraph"/>
              <w:spacing w:before="55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Certificado de inscripción vigente, constancia de valor catastral</w:t>
            </w:r>
          </w:p>
        </w:tc>
        <w:tc>
          <w:tcPr>
            <w:tcW w:w="1311" w:type="dxa"/>
          </w:tcPr>
          <w:p w14:paraId="141C9DC5" w14:textId="77777777" w:rsidR="001E1E39" w:rsidRDefault="00C11B64">
            <w:pPr>
              <w:pStyle w:val="TableParagraph"/>
              <w:spacing w:before="55" w:line="210" w:lineRule="exact"/>
              <w:ind w:left="483"/>
              <w:rPr>
                <w:sz w:val="20"/>
              </w:rPr>
            </w:pPr>
            <w:r>
              <w:rPr>
                <w:sz w:val="20"/>
              </w:rPr>
              <w:t>$ 120.00</w:t>
            </w:r>
          </w:p>
        </w:tc>
      </w:tr>
    </w:tbl>
    <w:p w14:paraId="4D327B09" w14:textId="7823FD67" w:rsidR="001E1E39" w:rsidRDefault="00C11B64">
      <w:pPr>
        <w:pStyle w:val="Textoindependiente"/>
        <w:tabs>
          <w:tab w:val="left" w:pos="557"/>
        </w:tabs>
        <w:spacing w:before="115"/>
        <w:ind w:left="161"/>
      </w:pPr>
      <w:r>
        <w:t>f)</w:t>
      </w:r>
      <w:r>
        <w:tab/>
        <w:t xml:space="preserve">Dictamen catastral, Informe predial catastral oficio </w:t>
      </w:r>
      <w:r>
        <w:rPr>
          <w:spacing w:val="-2"/>
        </w:rPr>
        <w:t xml:space="preserve">por </w:t>
      </w:r>
      <w:r>
        <w:t>características de terreno $</w:t>
      </w:r>
      <w:r>
        <w:rPr>
          <w:spacing w:val="-23"/>
        </w:rPr>
        <w:t xml:space="preserve"> </w:t>
      </w:r>
      <w:r>
        <w:t>170.00</w:t>
      </w:r>
    </w:p>
    <w:p w14:paraId="56485A25" w14:textId="0A75F4D5" w:rsidR="00703E0F" w:rsidRPr="00703E0F" w:rsidRDefault="00703E0F" w:rsidP="00703E0F">
      <w:pPr>
        <w:pStyle w:val="Prrafodelista"/>
        <w:numPr>
          <w:ilvl w:val="0"/>
          <w:numId w:val="10"/>
        </w:numPr>
        <w:rPr>
          <w:sz w:val="20"/>
          <w:szCs w:val="20"/>
        </w:rPr>
      </w:pPr>
      <w:r w:rsidRPr="00703E0F">
        <w:rPr>
          <w:sz w:val="20"/>
          <w:szCs w:val="20"/>
        </w:rPr>
        <w:t xml:space="preserve">Actualización de cedula catastral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03E0F">
        <w:rPr>
          <w:sz w:val="20"/>
          <w:szCs w:val="20"/>
        </w:rPr>
        <w:t>$210.00</w:t>
      </w:r>
    </w:p>
    <w:p w14:paraId="17BD5A92" w14:textId="77777777" w:rsidR="00703E0F" w:rsidRDefault="00703E0F">
      <w:pPr>
        <w:pStyle w:val="Textoindependiente"/>
        <w:tabs>
          <w:tab w:val="left" w:pos="557"/>
        </w:tabs>
        <w:spacing w:before="115"/>
        <w:ind w:left="161"/>
      </w:pPr>
    </w:p>
    <w:p w14:paraId="3253F14D" w14:textId="77777777" w:rsidR="001E1E39" w:rsidRDefault="001E1E39">
      <w:pPr>
        <w:pStyle w:val="Textoindependiente"/>
        <w:rPr>
          <w:sz w:val="22"/>
        </w:rPr>
      </w:pPr>
    </w:p>
    <w:p w14:paraId="595CE040" w14:textId="77777777" w:rsidR="001E1E39" w:rsidRDefault="00C11B64">
      <w:pPr>
        <w:pStyle w:val="Textoindependiente"/>
        <w:tabs>
          <w:tab w:val="left" w:pos="881"/>
        </w:tabs>
        <w:spacing w:before="154"/>
        <w:ind w:left="161"/>
      </w:pPr>
      <w:r>
        <w:t>IV.-</w:t>
      </w:r>
      <w:r>
        <w:tab/>
        <w:t>Por elaboración de</w:t>
      </w:r>
      <w:r>
        <w:rPr>
          <w:spacing w:val="1"/>
        </w:rPr>
        <w:t xml:space="preserve"> </w:t>
      </w:r>
      <w:r>
        <w:t>planos:</w:t>
      </w:r>
    </w:p>
    <w:p w14:paraId="04B5AA6D" w14:textId="77777777" w:rsidR="001E1E39" w:rsidRDefault="001E1E39">
      <w:pPr>
        <w:pStyle w:val="Textoindependiente"/>
      </w:pPr>
    </w:p>
    <w:p w14:paraId="4857D676" w14:textId="77777777" w:rsidR="001E1E39" w:rsidRDefault="001E1E39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75"/>
        <w:gridCol w:w="1058"/>
      </w:tblGrid>
      <w:tr w:rsidR="001E1E39" w14:paraId="1083A9DF" w14:textId="77777777">
        <w:trPr>
          <w:trHeight w:val="284"/>
        </w:trPr>
        <w:tc>
          <w:tcPr>
            <w:tcW w:w="3775" w:type="dxa"/>
          </w:tcPr>
          <w:p w14:paraId="6CCB55EA" w14:textId="77777777" w:rsidR="001E1E39" w:rsidRDefault="00C11B64">
            <w:pPr>
              <w:pStyle w:val="TableParagraph"/>
              <w:tabs>
                <w:tab w:val="left" w:pos="445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Catastrales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058" w:type="dxa"/>
          </w:tcPr>
          <w:p w14:paraId="4FABE52C" w14:textId="77777777" w:rsidR="001E1E39" w:rsidRDefault="00C11B64">
            <w:pPr>
              <w:pStyle w:val="TableParagraph"/>
              <w:spacing w:line="22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$ 250.00</w:t>
            </w:r>
          </w:p>
        </w:tc>
      </w:tr>
      <w:tr w:rsidR="001E1E39" w14:paraId="4DE2B4C8" w14:textId="77777777">
        <w:trPr>
          <w:trHeight w:val="517"/>
        </w:trPr>
        <w:tc>
          <w:tcPr>
            <w:tcW w:w="3775" w:type="dxa"/>
          </w:tcPr>
          <w:p w14:paraId="26187E2B" w14:textId="77777777" w:rsidR="001E1E39" w:rsidRDefault="00C11B64">
            <w:pPr>
              <w:pStyle w:val="TableParagraph"/>
              <w:tabs>
                <w:tab w:val="left" w:pos="457"/>
              </w:tabs>
              <w:spacing w:before="54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Planos topográficos hasta 100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has.</w:t>
            </w:r>
          </w:p>
        </w:tc>
        <w:tc>
          <w:tcPr>
            <w:tcW w:w="1058" w:type="dxa"/>
          </w:tcPr>
          <w:p w14:paraId="14AD0D44" w14:textId="77777777" w:rsidR="001E1E39" w:rsidRDefault="00C11B64">
            <w:pPr>
              <w:pStyle w:val="TableParagraph"/>
              <w:spacing w:before="54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$ 380.00</w:t>
            </w:r>
          </w:p>
        </w:tc>
      </w:tr>
      <w:tr w:rsidR="001E1E39" w14:paraId="7CAD941E" w14:textId="77777777">
        <w:trPr>
          <w:trHeight w:val="690"/>
        </w:trPr>
        <w:tc>
          <w:tcPr>
            <w:tcW w:w="3775" w:type="dxa"/>
          </w:tcPr>
          <w:p w14:paraId="0D3E36A6" w14:textId="77777777" w:rsidR="001E1E39" w:rsidRDefault="001E1E39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26C3378D" w14:textId="77777777" w:rsidR="001E1E39" w:rsidRDefault="00C11B6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V.-Por oficios de Revalidación</w:t>
            </w:r>
          </w:p>
        </w:tc>
        <w:tc>
          <w:tcPr>
            <w:tcW w:w="1058" w:type="dxa"/>
          </w:tcPr>
          <w:p w14:paraId="2A36ED5F" w14:textId="77777777" w:rsidR="001E1E39" w:rsidRDefault="001E1E39">
            <w:pPr>
              <w:pStyle w:val="TableParagraph"/>
              <w:spacing w:before="9" w:line="240" w:lineRule="auto"/>
              <w:rPr>
                <w:sz w:val="19"/>
              </w:rPr>
            </w:pPr>
          </w:p>
          <w:p w14:paraId="183D247D" w14:textId="77777777" w:rsidR="001E1E39" w:rsidRDefault="00C11B64">
            <w:pPr>
              <w:pStyle w:val="TableParagraph"/>
              <w:spacing w:line="240" w:lineRule="auto"/>
              <w:ind w:left="218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  <w:tr w:rsidR="001E1E39" w14:paraId="62BDF3BF" w14:textId="77777777">
        <w:trPr>
          <w:trHeight w:val="862"/>
        </w:trPr>
        <w:tc>
          <w:tcPr>
            <w:tcW w:w="3775" w:type="dxa"/>
          </w:tcPr>
          <w:p w14:paraId="2A183265" w14:textId="77777777" w:rsidR="001E1E39" w:rsidRDefault="001E1E39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7D520AF4" w14:textId="77777777" w:rsidR="001E1E39" w:rsidRDefault="00C11B64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VI.- Documentos microfilmados:</w:t>
            </w:r>
          </w:p>
          <w:p w14:paraId="4F7B30AB" w14:textId="77777777" w:rsidR="001E1E39" w:rsidRDefault="00C11B64">
            <w:pPr>
              <w:pStyle w:val="TableParagraph"/>
              <w:spacing w:before="116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a) Tamaño carta</w:t>
            </w:r>
          </w:p>
        </w:tc>
        <w:tc>
          <w:tcPr>
            <w:tcW w:w="1058" w:type="dxa"/>
          </w:tcPr>
          <w:p w14:paraId="4406FE0A" w14:textId="77777777" w:rsidR="001E1E39" w:rsidRDefault="001E1E39">
            <w:pPr>
              <w:pStyle w:val="TableParagraph"/>
              <w:spacing w:line="240" w:lineRule="auto"/>
            </w:pPr>
          </w:p>
          <w:p w14:paraId="5B4CB161" w14:textId="77777777" w:rsidR="001E1E39" w:rsidRDefault="001E1E39">
            <w:pPr>
              <w:pStyle w:val="TableParagraph"/>
              <w:spacing w:before="8" w:line="240" w:lineRule="auto"/>
              <w:rPr>
                <w:sz w:val="27"/>
              </w:rPr>
            </w:pPr>
          </w:p>
          <w:p w14:paraId="283DB7B9" w14:textId="77777777" w:rsidR="001E1E39" w:rsidRDefault="00C11B64">
            <w:pPr>
              <w:pStyle w:val="TableParagraph"/>
              <w:spacing w:before="1" w:line="240" w:lineRule="auto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$ 63.00</w:t>
            </w:r>
          </w:p>
        </w:tc>
      </w:tr>
      <w:tr w:rsidR="001E1E39" w14:paraId="5D1EEAA9" w14:textId="77777777">
        <w:trPr>
          <w:trHeight w:val="517"/>
        </w:trPr>
        <w:tc>
          <w:tcPr>
            <w:tcW w:w="3775" w:type="dxa"/>
          </w:tcPr>
          <w:p w14:paraId="2C3CC16D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b) Tamaño oficio</w:t>
            </w:r>
          </w:p>
        </w:tc>
        <w:tc>
          <w:tcPr>
            <w:tcW w:w="1058" w:type="dxa"/>
          </w:tcPr>
          <w:p w14:paraId="31D540AD" w14:textId="77777777" w:rsidR="001E1E39" w:rsidRDefault="00C11B64">
            <w:pPr>
              <w:pStyle w:val="TableParagraph"/>
              <w:spacing w:before="55" w:line="240" w:lineRule="auto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</w:tr>
      <w:tr w:rsidR="001E1E39" w14:paraId="215EF062" w14:textId="77777777">
        <w:trPr>
          <w:trHeight w:val="457"/>
        </w:trPr>
        <w:tc>
          <w:tcPr>
            <w:tcW w:w="3775" w:type="dxa"/>
          </w:tcPr>
          <w:p w14:paraId="061D4FFB" w14:textId="77777777" w:rsidR="001E1E39" w:rsidRDefault="001E1E39">
            <w:pPr>
              <w:pStyle w:val="TableParagraph"/>
              <w:spacing w:before="8" w:line="240" w:lineRule="auto"/>
              <w:rPr>
                <w:sz w:val="19"/>
              </w:rPr>
            </w:pPr>
          </w:p>
          <w:p w14:paraId="2D9209F4" w14:textId="77777777" w:rsidR="001E1E39" w:rsidRDefault="00C11B6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VII.- Por diligencias de verificación:</w:t>
            </w:r>
          </w:p>
        </w:tc>
        <w:tc>
          <w:tcPr>
            <w:tcW w:w="1058" w:type="dxa"/>
          </w:tcPr>
          <w:p w14:paraId="5694B134" w14:textId="77777777" w:rsidR="001E1E39" w:rsidRDefault="001E1E3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238A6EF" w14:textId="77777777" w:rsidR="001E1E39" w:rsidRDefault="001E1E39">
      <w:pPr>
        <w:pStyle w:val="Textoindependiente"/>
      </w:pPr>
    </w:p>
    <w:p w14:paraId="6268F5AA" w14:textId="77777777" w:rsidR="001E1E39" w:rsidRDefault="001E1E39">
      <w:pPr>
        <w:pStyle w:val="Textoindependiente"/>
      </w:pPr>
    </w:p>
    <w:p w14:paraId="6FA5689A" w14:textId="77777777" w:rsidR="001E1E39" w:rsidRDefault="00C11B64">
      <w:pPr>
        <w:pStyle w:val="Prrafodelista"/>
        <w:numPr>
          <w:ilvl w:val="0"/>
          <w:numId w:val="3"/>
        </w:numPr>
        <w:tabs>
          <w:tab w:val="left" w:pos="588"/>
          <w:tab w:val="left" w:pos="589"/>
        </w:tabs>
        <w:spacing w:before="1"/>
        <w:rPr>
          <w:sz w:val="20"/>
        </w:rPr>
      </w:pPr>
      <w:r>
        <w:rPr>
          <w:sz w:val="20"/>
        </w:rPr>
        <w:t>Por Diligencias de medidas físicas y de colindancias de predios $</w:t>
      </w:r>
      <w:r>
        <w:rPr>
          <w:spacing w:val="34"/>
          <w:sz w:val="20"/>
        </w:rPr>
        <w:t xml:space="preserve"> </w:t>
      </w:r>
      <w:r>
        <w:rPr>
          <w:sz w:val="20"/>
        </w:rPr>
        <w:t>300.00</w:t>
      </w:r>
    </w:p>
    <w:p w14:paraId="37AAC0BA" w14:textId="77777777" w:rsidR="001E1E39" w:rsidRDefault="00C11B64">
      <w:pPr>
        <w:pStyle w:val="Prrafodelista"/>
        <w:numPr>
          <w:ilvl w:val="0"/>
          <w:numId w:val="3"/>
        </w:numPr>
        <w:tabs>
          <w:tab w:val="left" w:pos="588"/>
          <w:tab w:val="left" w:pos="589"/>
          <w:tab w:val="left" w:pos="6309"/>
        </w:tabs>
        <w:spacing w:before="113"/>
        <w:rPr>
          <w:sz w:val="20"/>
        </w:rPr>
      </w:pPr>
      <w:r>
        <w:rPr>
          <w:sz w:val="20"/>
        </w:rPr>
        <w:t>Diligencias de división de predios por cada</w:t>
      </w:r>
      <w:r>
        <w:rPr>
          <w:spacing w:val="-26"/>
          <w:sz w:val="20"/>
        </w:rPr>
        <w:t xml:space="preserve"> </w:t>
      </w:r>
      <w:r>
        <w:rPr>
          <w:sz w:val="20"/>
        </w:rPr>
        <w:t>predio</w:t>
      </w:r>
      <w:r>
        <w:rPr>
          <w:spacing w:val="-4"/>
          <w:sz w:val="20"/>
        </w:rPr>
        <w:t xml:space="preserve"> </w:t>
      </w:r>
      <w:r>
        <w:rPr>
          <w:sz w:val="20"/>
        </w:rPr>
        <w:t>resultante</w:t>
      </w:r>
      <w:r>
        <w:rPr>
          <w:sz w:val="20"/>
        </w:rPr>
        <w:tab/>
        <w:t>$  200.00</w:t>
      </w:r>
    </w:p>
    <w:p w14:paraId="2CB05EE3" w14:textId="77777777" w:rsidR="001E1E39" w:rsidRDefault="001E1E39">
      <w:pPr>
        <w:pStyle w:val="Textoindependiente"/>
        <w:rPr>
          <w:sz w:val="22"/>
        </w:rPr>
      </w:pPr>
    </w:p>
    <w:p w14:paraId="0534F09A" w14:textId="77777777" w:rsidR="001E1E39" w:rsidRDefault="001E1E39">
      <w:pPr>
        <w:pStyle w:val="Textoindependiente"/>
        <w:spacing w:before="1"/>
        <w:rPr>
          <w:sz w:val="18"/>
        </w:rPr>
      </w:pPr>
    </w:p>
    <w:p w14:paraId="5AFEF805" w14:textId="77777777" w:rsidR="001E1E39" w:rsidRDefault="00C11B64">
      <w:pPr>
        <w:pStyle w:val="Textoindependiente"/>
        <w:tabs>
          <w:tab w:val="left" w:pos="955"/>
        </w:tabs>
        <w:ind w:left="161"/>
      </w:pPr>
      <w:r>
        <w:t>VIII.-</w:t>
      </w:r>
      <w:r>
        <w:tab/>
        <w:t>Por actualizaciones de predios urbanos se causarán y pagarán los siguientes</w:t>
      </w:r>
      <w:r>
        <w:rPr>
          <w:spacing w:val="-28"/>
        </w:rPr>
        <w:t xml:space="preserve"> </w:t>
      </w:r>
      <w:r>
        <w:t>derechos:</w:t>
      </w:r>
    </w:p>
    <w:p w14:paraId="027DBAE0" w14:textId="77777777" w:rsidR="001E1E39" w:rsidRDefault="001E1E39">
      <w:pPr>
        <w:pStyle w:val="Textoindependiente"/>
      </w:pPr>
    </w:p>
    <w:p w14:paraId="2C76DBCC" w14:textId="77777777" w:rsidR="001E1E39" w:rsidRDefault="001E1E39">
      <w:pPr>
        <w:pStyle w:val="Textoindependiente"/>
        <w:spacing w:before="6"/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2616"/>
        <w:gridCol w:w="547"/>
        <w:gridCol w:w="1588"/>
        <w:gridCol w:w="1146"/>
      </w:tblGrid>
      <w:tr w:rsidR="001E1E39" w14:paraId="4E3942C5" w14:textId="77777777">
        <w:trPr>
          <w:trHeight w:val="284"/>
        </w:trPr>
        <w:tc>
          <w:tcPr>
            <w:tcW w:w="2616" w:type="dxa"/>
          </w:tcPr>
          <w:p w14:paraId="66DAF255" w14:textId="77777777" w:rsidR="001E1E39" w:rsidRDefault="00C11B64">
            <w:pPr>
              <w:pStyle w:val="TableParagraph"/>
              <w:spacing w:line="225" w:lineRule="exact"/>
              <w:ind w:left="27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$ 1,000.00</w:t>
            </w:r>
          </w:p>
        </w:tc>
        <w:tc>
          <w:tcPr>
            <w:tcW w:w="547" w:type="dxa"/>
          </w:tcPr>
          <w:p w14:paraId="788F93D2" w14:textId="77777777" w:rsidR="001E1E39" w:rsidRDefault="00C11B64"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3726E38A" w14:textId="77777777" w:rsidR="001E1E39" w:rsidRDefault="00C11B64">
            <w:pPr>
              <w:pStyle w:val="TableParagraph"/>
              <w:spacing w:line="225" w:lineRule="exact"/>
              <w:ind w:left="236" w:right="242"/>
              <w:jc w:val="center"/>
              <w:rPr>
                <w:sz w:val="20"/>
              </w:rPr>
            </w:pPr>
            <w:r>
              <w:rPr>
                <w:sz w:val="20"/>
              </w:rPr>
              <w:t>$ 5,000.00</w:t>
            </w:r>
          </w:p>
        </w:tc>
        <w:tc>
          <w:tcPr>
            <w:tcW w:w="1146" w:type="dxa"/>
          </w:tcPr>
          <w:p w14:paraId="69F3EF89" w14:textId="77777777" w:rsidR="001E1E39" w:rsidRDefault="00C11B64">
            <w:pPr>
              <w:pStyle w:val="TableParagraph"/>
              <w:tabs>
                <w:tab w:val="left" w:pos="330"/>
              </w:tabs>
              <w:spacing w:line="225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82.00</w:t>
            </w:r>
          </w:p>
        </w:tc>
      </w:tr>
      <w:tr w:rsidR="001E1E39" w14:paraId="1C7B9EBF" w14:textId="77777777">
        <w:trPr>
          <w:trHeight w:val="344"/>
        </w:trPr>
        <w:tc>
          <w:tcPr>
            <w:tcW w:w="2616" w:type="dxa"/>
          </w:tcPr>
          <w:p w14:paraId="05C35DE8" w14:textId="77777777" w:rsidR="001E1E39" w:rsidRDefault="00C11B64">
            <w:pPr>
              <w:pStyle w:val="TableParagraph"/>
              <w:spacing w:before="54" w:line="240" w:lineRule="auto"/>
              <w:ind w:left="27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$ 5,001.00</w:t>
            </w:r>
          </w:p>
        </w:tc>
        <w:tc>
          <w:tcPr>
            <w:tcW w:w="547" w:type="dxa"/>
          </w:tcPr>
          <w:p w14:paraId="32F634B2" w14:textId="77777777" w:rsidR="001E1E39" w:rsidRDefault="00C11B64">
            <w:pPr>
              <w:pStyle w:val="TableParagraph"/>
              <w:spacing w:before="54"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2A5058F9" w14:textId="77777777" w:rsidR="001E1E39" w:rsidRDefault="00C11B64">
            <w:pPr>
              <w:pStyle w:val="TableParagraph"/>
              <w:spacing w:before="54" w:line="240" w:lineRule="auto"/>
              <w:ind w:left="238" w:right="242"/>
              <w:jc w:val="center"/>
              <w:rPr>
                <w:sz w:val="20"/>
              </w:rPr>
            </w:pPr>
            <w:r>
              <w:rPr>
                <w:sz w:val="20"/>
              </w:rPr>
              <w:t>$ 10,000.00</w:t>
            </w:r>
          </w:p>
        </w:tc>
        <w:tc>
          <w:tcPr>
            <w:tcW w:w="1146" w:type="dxa"/>
          </w:tcPr>
          <w:p w14:paraId="677206CC" w14:textId="77777777" w:rsidR="001E1E39" w:rsidRDefault="00C11B64">
            <w:pPr>
              <w:pStyle w:val="TableParagraph"/>
              <w:tabs>
                <w:tab w:val="left" w:pos="330"/>
              </w:tabs>
              <w:spacing w:before="54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82.00</w:t>
            </w:r>
          </w:p>
        </w:tc>
      </w:tr>
      <w:tr w:rsidR="001E1E39" w14:paraId="7092A8FB" w14:textId="77777777">
        <w:trPr>
          <w:trHeight w:val="345"/>
        </w:trPr>
        <w:tc>
          <w:tcPr>
            <w:tcW w:w="2616" w:type="dxa"/>
          </w:tcPr>
          <w:p w14:paraId="4D85C8AC" w14:textId="77777777" w:rsidR="001E1E39" w:rsidRDefault="00C11B64">
            <w:pPr>
              <w:pStyle w:val="TableParagraph"/>
              <w:spacing w:before="55" w:line="240" w:lineRule="auto"/>
              <w:ind w:left="30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$ 10,001.00</w:t>
            </w:r>
          </w:p>
        </w:tc>
        <w:tc>
          <w:tcPr>
            <w:tcW w:w="547" w:type="dxa"/>
          </w:tcPr>
          <w:p w14:paraId="20704CAC" w14:textId="77777777" w:rsidR="001E1E39" w:rsidRDefault="00C11B64">
            <w:pPr>
              <w:pStyle w:val="TableParagraph"/>
              <w:spacing w:before="55"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0F3A2254" w14:textId="77777777" w:rsidR="001E1E39" w:rsidRDefault="00C11B64">
            <w:pPr>
              <w:pStyle w:val="TableParagraph"/>
              <w:spacing w:before="55" w:line="240" w:lineRule="auto"/>
              <w:ind w:left="238" w:right="238"/>
              <w:jc w:val="center"/>
              <w:rPr>
                <w:sz w:val="20"/>
              </w:rPr>
            </w:pPr>
            <w:r>
              <w:rPr>
                <w:sz w:val="20"/>
              </w:rPr>
              <w:t>$ 25,000.00</w:t>
            </w:r>
          </w:p>
        </w:tc>
        <w:tc>
          <w:tcPr>
            <w:tcW w:w="1146" w:type="dxa"/>
          </w:tcPr>
          <w:p w14:paraId="44439AB3" w14:textId="77777777" w:rsidR="001E1E39" w:rsidRDefault="00C11B64">
            <w:pPr>
              <w:pStyle w:val="TableParagraph"/>
              <w:spacing w:before="55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125.00</w:t>
            </w:r>
          </w:p>
        </w:tc>
      </w:tr>
      <w:tr w:rsidR="001E1E39" w14:paraId="4BE1A91A" w14:textId="77777777">
        <w:trPr>
          <w:trHeight w:val="345"/>
        </w:trPr>
        <w:tc>
          <w:tcPr>
            <w:tcW w:w="2616" w:type="dxa"/>
          </w:tcPr>
          <w:p w14:paraId="45698ADC" w14:textId="77777777" w:rsidR="001E1E39" w:rsidRDefault="00C11B64">
            <w:pPr>
              <w:pStyle w:val="TableParagraph"/>
              <w:spacing w:before="55" w:line="240" w:lineRule="auto"/>
              <w:ind w:left="30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$ 25,001.00</w:t>
            </w:r>
          </w:p>
        </w:tc>
        <w:tc>
          <w:tcPr>
            <w:tcW w:w="547" w:type="dxa"/>
          </w:tcPr>
          <w:p w14:paraId="7D01067D" w14:textId="77777777" w:rsidR="001E1E39" w:rsidRDefault="00C11B64">
            <w:pPr>
              <w:pStyle w:val="TableParagraph"/>
              <w:spacing w:before="55"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2B62F12F" w14:textId="77777777" w:rsidR="001E1E39" w:rsidRDefault="00C11B64">
            <w:pPr>
              <w:pStyle w:val="TableParagraph"/>
              <w:spacing w:before="55" w:line="240" w:lineRule="auto"/>
              <w:ind w:left="238" w:right="238"/>
              <w:jc w:val="center"/>
              <w:rPr>
                <w:sz w:val="20"/>
              </w:rPr>
            </w:pPr>
            <w:r>
              <w:rPr>
                <w:sz w:val="20"/>
              </w:rPr>
              <w:t>$ 35,000.00</w:t>
            </w:r>
          </w:p>
        </w:tc>
        <w:tc>
          <w:tcPr>
            <w:tcW w:w="1146" w:type="dxa"/>
          </w:tcPr>
          <w:p w14:paraId="0DCB50A6" w14:textId="77777777" w:rsidR="001E1E39" w:rsidRDefault="00C11B64">
            <w:pPr>
              <w:pStyle w:val="TableParagraph"/>
              <w:spacing w:before="55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125.00</w:t>
            </w:r>
          </w:p>
        </w:tc>
      </w:tr>
      <w:tr w:rsidR="001E1E39" w14:paraId="7FD40384" w14:textId="77777777">
        <w:trPr>
          <w:trHeight w:val="344"/>
        </w:trPr>
        <w:tc>
          <w:tcPr>
            <w:tcW w:w="2616" w:type="dxa"/>
          </w:tcPr>
          <w:p w14:paraId="2B211826" w14:textId="77777777" w:rsidR="001E1E39" w:rsidRDefault="00C11B64">
            <w:pPr>
              <w:pStyle w:val="TableParagraph"/>
              <w:spacing w:before="55" w:line="240" w:lineRule="auto"/>
              <w:ind w:left="30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$ 35,001.00</w:t>
            </w:r>
          </w:p>
        </w:tc>
        <w:tc>
          <w:tcPr>
            <w:tcW w:w="547" w:type="dxa"/>
          </w:tcPr>
          <w:p w14:paraId="2FA82B25" w14:textId="77777777" w:rsidR="001E1E39" w:rsidRDefault="00C11B64">
            <w:pPr>
              <w:pStyle w:val="TableParagraph"/>
              <w:spacing w:before="55" w:line="240" w:lineRule="auto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618BECE7" w14:textId="77777777" w:rsidR="001E1E39" w:rsidRDefault="00C11B64">
            <w:pPr>
              <w:pStyle w:val="TableParagraph"/>
              <w:spacing w:before="55" w:line="240" w:lineRule="auto"/>
              <w:ind w:left="238" w:right="238"/>
              <w:jc w:val="center"/>
              <w:rPr>
                <w:sz w:val="20"/>
              </w:rPr>
            </w:pPr>
            <w:r>
              <w:rPr>
                <w:sz w:val="20"/>
              </w:rPr>
              <w:t>$ 75,000.00</w:t>
            </w:r>
          </w:p>
        </w:tc>
        <w:tc>
          <w:tcPr>
            <w:tcW w:w="1146" w:type="dxa"/>
          </w:tcPr>
          <w:p w14:paraId="500C382D" w14:textId="77777777" w:rsidR="001E1E39" w:rsidRDefault="00C11B64">
            <w:pPr>
              <w:pStyle w:val="TableParagraph"/>
              <w:spacing w:before="55"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157.00</w:t>
            </w:r>
          </w:p>
        </w:tc>
      </w:tr>
      <w:tr w:rsidR="001E1E39" w14:paraId="40A9BF1F" w14:textId="77777777">
        <w:trPr>
          <w:trHeight w:val="284"/>
        </w:trPr>
        <w:tc>
          <w:tcPr>
            <w:tcW w:w="2616" w:type="dxa"/>
          </w:tcPr>
          <w:p w14:paraId="0397D1BF" w14:textId="77777777" w:rsidR="001E1E39" w:rsidRDefault="00C11B64">
            <w:pPr>
              <w:pStyle w:val="TableParagraph"/>
              <w:spacing w:before="54" w:line="210" w:lineRule="exact"/>
              <w:ind w:left="30" w:right="133"/>
              <w:jc w:val="center"/>
              <w:rPr>
                <w:sz w:val="20"/>
              </w:rPr>
            </w:pPr>
            <w:r>
              <w:rPr>
                <w:sz w:val="20"/>
              </w:rPr>
              <w:t>De un valor de $ 75,001.00</w:t>
            </w:r>
          </w:p>
        </w:tc>
        <w:tc>
          <w:tcPr>
            <w:tcW w:w="547" w:type="dxa"/>
          </w:tcPr>
          <w:p w14:paraId="72564A5A" w14:textId="77777777" w:rsidR="001E1E39" w:rsidRDefault="00C11B64">
            <w:pPr>
              <w:pStyle w:val="TableParagraph"/>
              <w:spacing w:before="54"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588" w:type="dxa"/>
          </w:tcPr>
          <w:p w14:paraId="736F40D9" w14:textId="77777777" w:rsidR="001E1E39" w:rsidRDefault="00C11B64">
            <w:pPr>
              <w:pStyle w:val="TableParagraph"/>
              <w:spacing w:before="54" w:line="210" w:lineRule="exact"/>
              <w:ind w:left="238" w:right="242"/>
              <w:jc w:val="center"/>
              <w:rPr>
                <w:sz w:val="20"/>
              </w:rPr>
            </w:pPr>
            <w:r>
              <w:rPr>
                <w:sz w:val="20"/>
              </w:rPr>
              <w:t>En adelante</w:t>
            </w:r>
          </w:p>
        </w:tc>
        <w:tc>
          <w:tcPr>
            <w:tcW w:w="1146" w:type="dxa"/>
          </w:tcPr>
          <w:p w14:paraId="0E17C33D" w14:textId="77777777" w:rsidR="001E1E39" w:rsidRDefault="00C11B64">
            <w:pPr>
              <w:pStyle w:val="TableParagraph"/>
              <w:spacing w:before="54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187.00</w:t>
            </w:r>
          </w:p>
        </w:tc>
      </w:tr>
    </w:tbl>
    <w:p w14:paraId="4B15D86F" w14:textId="77777777" w:rsidR="001E1E39" w:rsidRDefault="001E1E39">
      <w:pPr>
        <w:pStyle w:val="Textoindependiente"/>
      </w:pPr>
    </w:p>
    <w:p w14:paraId="201D01CD" w14:textId="77777777" w:rsidR="001E1E39" w:rsidRDefault="001E1E39">
      <w:pPr>
        <w:pStyle w:val="Textoindependiente"/>
      </w:pPr>
    </w:p>
    <w:p w14:paraId="13DAE965" w14:textId="77777777" w:rsidR="001E1E39" w:rsidRDefault="00C11B64">
      <w:pPr>
        <w:pStyle w:val="Textoindependiente"/>
        <w:spacing w:before="1" w:line="360" w:lineRule="auto"/>
        <w:ind w:left="161" w:right="225"/>
      </w:pPr>
      <w:r>
        <w:t>Artículo 20.- No causarán derecho alguno las  divisiones  o fracciones de terrenos en zonas rústicas  que sean destinadas plenamente a la producción agrícola o</w:t>
      </w:r>
      <w:r>
        <w:rPr>
          <w:spacing w:val="-21"/>
        </w:rPr>
        <w:t xml:space="preserve"> </w:t>
      </w:r>
      <w:r>
        <w:t>ganadera.</w:t>
      </w:r>
    </w:p>
    <w:p w14:paraId="50388BF3" w14:textId="77777777" w:rsidR="001E1E39" w:rsidRDefault="001E1E39">
      <w:pPr>
        <w:pStyle w:val="Textoindependiente"/>
        <w:spacing w:before="10"/>
        <w:rPr>
          <w:sz w:val="19"/>
        </w:rPr>
      </w:pPr>
    </w:p>
    <w:p w14:paraId="245DD553" w14:textId="77777777" w:rsidR="001E1E39" w:rsidRDefault="00C11B64">
      <w:pPr>
        <w:pStyle w:val="Textoindependiente"/>
        <w:spacing w:line="360" w:lineRule="auto"/>
        <w:ind w:left="161" w:right="225"/>
      </w:pPr>
      <w:r>
        <w:t>Artículo 21.- Los fraccionamientos causarán derechos  de  deslindes,  excepción  hecha  de  lo dispuesto en el artículo anterior, de conformidad con lo</w:t>
      </w:r>
      <w:r>
        <w:rPr>
          <w:spacing w:val="-19"/>
        </w:rPr>
        <w:t xml:space="preserve"> </w:t>
      </w:r>
      <w:r>
        <w:t>siguiente:</w:t>
      </w:r>
    </w:p>
    <w:p w14:paraId="3ECDA825" w14:textId="77777777" w:rsidR="001E1E39" w:rsidRDefault="001E1E39">
      <w:pPr>
        <w:pStyle w:val="Textoindependiente"/>
        <w:spacing w:before="2"/>
      </w:pPr>
    </w:p>
    <w:p w14:paraId="72B868DB" w14:textId="77777777" w:rsidR="001E1E39" w:rsidRDefault="00C11B64">
      <w:pPr>
        <w:pStyle w:val="Textoindependiente"/>
        <w:tabs>
          <w:tab w:val="left" w:pos="4482"/>
        </w:tabs>
        <w:ind w:left="161"/>
      </w:pPr>
      <w:r>
        <w:t>I.- Hasta</w:t>
      </w:r>
      <w:r>
        <w:rPr>
          <w:spacing w:val="-6"/>
        </w:rPr>
        <w:t xml:space="preserve"> </w:t>
      </w:r>
      <w:r>
        <w:t>160,000</w:t>
      </w:r>
      <w:r>
        <w:rPr>
          <w:spacing w:val="-3"/>
        </w:rPr>
        <w:t xml:space="preserve"> </w:t>
      </w:r>
      <w:r>
        <w:t>m2</w:t>
      </w:r>
      <w:r>
        <w:tab/>
        <w:t>$ 0.060 por</w:t>
      </w:r>
      <w:r>
        <w:rPr>
          <w:spacing w:val="-5"/>
        </w:rPr>
        <w:t xml:space="preserve"> </w:t>
      </w:r>
      <w:r>
        <w:t>m2</w:t>
      </w:r>
    </w:p>
    <w:p w14:paraId="279B9C76" w14:textId="77777777" w:rsidR="001E1E39" w:rsidRDefault="00C11B64">
      <w:pPr>
        <w:pStyle w:val="Textoindependiente"/>
        <w:spacing w:before="113"/>
        <w:ind w:left="161"/>
      </w:pPr>
      <w:r>
        <w:t>II.- Más de 160,000 m2 por metros excedentes   $ 0.030 por</w:t>
      </w:r>
      <w:r>
        <w:rPr>
          <w:spacing w:val="-31"/>
        </w:rPr>
        <w:t xml:space="preserve"> </w:t>
      </w:r>
      <w:r>
        <w:t>m2</w:t>
      </w:r>
    </w:p>
    <w:p w14:paraId="17CE1AEF" w14:textId="77777777" w:rsidR="001E1E39" w:rsidRDefault="001E1E39">
      <w:pPr>
        <w:pStyle w:val="Textoindependiente"/>
        <w:spacing w:before="1"/>
        <w:rPr>
          <w:sz w:val="30"/>
        </w:rPr>
      </w:pPr>
    </w:p>
    <w:p w14:paraId="58EC01EA" w14:textId="77777777" w:rsidR="001E1E39" w:rsidRDefault="00C11B64">
      <w:pPr>
        <w:pStyle w:val="Textoindependiente"/>
        <w:spacing w:line="360" w:lineRule="auto"/>
        <w:ind w:left="161" w:right="225"/>
      </w:pPr>
      <w:r>
        <w:t xml:space="preserve">Artículo 22.- Quedan exentas </w:t>
      </w:r>
      <w:r>
        <w:rPr>
          <w:spacing w:val="-2"/>
        </w:rPr>
        <w:t xml:space="preserve">del </w:t>
      </w:r>
      <w:r>
        <w:t>pago de los</w:t>
      </w:r>
      <w:r>
        <w:rPr>
          <w:spacing w:val="55"/>
        </w:rPr>
        <w:t xml:space="preserve"> </w:t>
      </w:r>
      <w:r>
        <w:t>derechos  que  establecen  esta  sección,  las instituciones</w:t>
      </w:r>
      <w:r>
        <w:rPr>
          <w:spacing w:val="-3"/>
        </w:rPr>
        <w:t xml:space="preserve"> </w:t>
      </w:r>
      <w:r>
        <w:t>públicas.</w:t>
      </w:r>
    </w:p>
    <w:p w14:paraId="6A8DFDB4" w14:textId="77777777" w:rsidR="001E1E39" w:rsidRDefault="001E1E39">
      <w:pPr>
        <w:pStyle w:val="Textoindependiente"/>
        <w:spacing w:before="8"/>
        <w:rPr>
          <w:sz w:val="27"/>
        </w:rPr>
      </w:pPr>
    </w:p>
    <w:p w14:paraId="644AD7CD" w14:textId="77777777" w:rsidR="001E1E39" w:rsidRDefault="00C11B64">
      <w:pPr>
        <w:pStyle w:val="Textoindependiente"/>
        <w:spacing w:before="95"/>
        <w:ind w:left="494" w:right="453"/>
        <w:jc w:val="center"/>
      </w:pPr>
      <w:r>
        <w:rPr>
          <w:w w:val="110"/>
        </w:rPr>
        <w:t>Sección Octava</w:t>
      </w:r>
    </w:p>
    <w:p w14:paraId="2645C584" w14:textId="77777777" w:rsidR="001E1E39" w:rsidRDefault="001E1E39">
      <w:pPr>
        <w:pStyle w:val="Textoindependiente"/>
        <w:spacing w:before="7"/>
        <w:rPr>
          <w:sz w:val="18"/>
        </w:rPr>
      </w:pPr>
    </w:p>
    <w:p w14:paraId="5DB71DF6" w14:textId="77777777" w:rsidR="001E1E39" w:rsidRDefault="00C11B64">
      <w:pPr>
        <w:pStyle w:val="Textoindependiente"/>
        <w:spacing w:line="465" w:lineRule="auto"/>
        <w:ind w:left="2583" w:right="2539"/>
        <w:jc w:val="center"/>
      </w:pPr>
      <w:r>
        <w:rPr>
          <w:w w:val="110"/>
        </w:rPr>
        <w:t>Derechos</w:t>
      </w:r>
      <w:r>
        <w:rPr>
          <w:spacing w:val="-19"/>
          <w:w w:val="110"/>
        </w:rPr>
        <w:t xml:space="preserve"> </w:t>
      </w:r>
      <w:r>
        <w:rPr>
          <w:w w:val="110"/>
        </w:rPr>
        <w:t>por</w:t>
      </w:r>
      <w:r>
        <w:rPr>
          <w:spacing w:val="-19"/>
          <w:w w:val="110"/>
        </w:rPr>
        <w:t xml:space="preserve"> </w:t>
      </w:r>
      <w:r>
        <w:rPr>
          <w:w w:val="110"/>
        </w:rPr>
        <w:t>el</w:t>
      </w:r>
      <w:r>
        <w:rPr>
          <w:spacing w:val="-17"/>
          <w:w w:val="110"/>
        </w:rPr>
        <w:t xml:space="preserve"> </w:t>
      </w:r>
      <w:r>
        <w:rPr>
          <w:w w:val="110"/>
        </w:rPr>
        <w:t>por</w:t>
      </w:r>
      <w:r>
        <w:rPr>
          <w:spacing w:val="-17"/>
          <w:w w:val="110"/>
        </w:rPr>
        <w:t xml:space="preserve"> </w:t>
      </w:r>
      <w:r>
        <w:rPr>
          <w:w w:val="110"/>
        </w:rPr>
        <w:t>el</w:t>
      </w:r>
      <w:r>
        <w:rPr>
          <w:spacing w:val="-17"/>
          <w:w w:val="110"/>
        </w:rPr>
        <w:t xml:space="preserve"> </w:t>
      </w:r>
      <w:r>
        <w:rPr>
          <w:w w:val="110"/>
        </w:rPr>
        <w:t>Uso</w:t>
      </w:r>
      <w:r>
        <w:rPr>
          <w:spacing w:val="-18"/>
          <w:w w:val="110"/>
        </w:rPr>
        <w:t xml:space="preserve"> </w:t>
      </w:r>
      <w:r>
        <w:rPr>
          <w:w w:val="110"/>
        </w:rPr>
        <w:t>y</w:t>
      </w:r>
      <w:r>
        <w:rPr>
          <w:spacing w:val="-19"/>
          <w:w w:val="110"/>
        </w:rPr>
        <w:t xml:space="preserve"> </w:t>
      </w:r>
      <w:r>
        <w:rPr>
          <w:w w:val="110"/>
        </w:rPr>
        <w:t>Aprovechamiento de</w:t>
      </w:r>
      <w:r>
        <w:rPr>
          <w:spacing w:val="-15"/>
          <w:w w:val="110"/>
        </w:rPr>
        <w:t xml:space="preserve"> </w:t>
      </w:r>
      <w:r>
        <w:rPr>
          <w:w w:val="110"/>
        </w:rPr>
        <w:t>los</w:t>
      </w:r>
      <w:r>
        <w:rPr>
          <w:spacing w:val="-13"/>
          <w:w w:val="110"/>
        </w:rPr>
        <w:t xml:space="preserve"> </w:t>
      </w:r>
      <w:r>
        <w:rPr>
          <w:w w:val="110"/>
        </w:rPr>
        <w:t>Bienes</w:t>
      </w:r>
      <w:r>
        <w:rPr>
          <w:spacing w:val="-14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Dominio</w:t>
      </w:r>
      <w:r>
        <w:rPr>
          <w:spacing w:val="-13"/>
          <w:w w:val="110"/>
        </w:rPr>
        <w:t xml:space="preserve"> </w:t>
      </w:r>
      <w:r>
        <w:rPr>
          <w:w w:val="110"/>
        </w:rPr>
        <w:t>Público</w:t>
      </w:r>
      <w:r>
        <w:rPr>
          <w:spacing w:val="-14"/>
          <w:w w:val="110"/>
        </w:rPr>
        <w:t xml:space="preserve"> </w:t>
      </w:r>
      <w:r>
        <w:rPr>
          <w:w w:val="110"/>
        </w:rPr>
        <w:t>Municipal</w:t>
      </w:r>
    </w:p>
    <w:p w14:paraId="55054B5F" w14:textId="77777777" w:rsidR="001E1E39" w:rsidRDefault="001E1E39">
      <w:pPr>
        <w:pStyle w:val="Textoindependiente"/>
        <w:rPr>
          <w:sz w:val="22"/>
        </w:rPr>
      </w:pPr>
    </w:p>
    <w:p w14:paraId="47294FA8" w14:textId="77777777" w:rsidR="001E1E39" w:rsidRDefault="001E1E39">
      <w:pPr>
        <w:pStyle w:val="Textoindependiente"/>
        <w:spacing w:before="3"/>
        <w:rPr>
          <w:sz w:val="25"/>
        </w:rPr>
      </w:pPr>
    </w:p>
    <w:p w14:paraId="16E1B933" w14:textId="77777777" w:rsidR="001E1E39" w:rsidRDefault="00C11B64">
      <w:pPr>
        <w:pStyle w:val="Textoindependiente"/>
        <w:spacing w:line="360" w:lineRule="auto"/>
        <w:ind w:left="161" w:right="225"/>
      </w:pPr>
      <w:r>
        <w:t xml:space="preserve">Artículo 23.- El cobro de derechos </w:t>
      </w:r>
      <w:r>
        <w:rPr>
          <w:spacing w:val="-2"/>
        </w:rPr>
        <w:t xml:space="preserve">por </w:t>
      </w:r>
      <w:r>
        <w:t>el</w:t>
      </w:r>
      <w:r>
        <w:rPr>
          <w:spacing w:val="55"/>
        </w:rPr>
        <w:t xml:space="preserve"> </w:t>
      </w:r>
      <w:r>
        <w:t xml:space="preserve">Uso  y  Aprovechamiento  de  los  Bienes  </w:t>
      </w:r>
      <w:r>
        <w:rPr>
          <w:spacing w:val="-2"/>
        </w:rPr>
        <w:t xml:space="preserve">del  </w:t>
      </w:r>
      <w:r>
        <w:t>Dominio  Público Municipal, se calculará aplicando las siguientes</w:t>
      </w:r>
      <w:r>
        <w:rPr>
          <w:spacing w:val="-13"/>
        </w:rPr>
        <w:t xml:space="preserve"> </w:t>
      </w:r>
      <w:r>
        <w:t>tarifas:</w:t>
      </w:r>
    </w:p>
    <w:p w14:paraId="6C8A92D8" w14:textId="77777777" w:rsidR="001E1E39" w:rsidRDefault="001E1E39">
      <w:pPr>
        <w:pStyle w:val="Textoindependiente"/>
        <w:spacing w:before="11"/>
        <w:rPr>
          <w:sz w:val="29"/>
        </w:rPr>
      </w:pPr>
    </w:p>
    <w:p w14:paraId="1B3066F3" w14:textId="77777777" w:rsidR="001E1E39" w:rsidRDefault="00C11B64">
      <w:pPr>
        <w:pStyle w:val="Textoindependiente"/>
        <w:tabs>
          <w:tab w:val="left" w:pos="4961"/>
        </w:tabs>
        <w:ind w:left="161"/>
      </w:pPr>
      <w:r>
        <w:t>I.- Locatarios fijos en bazares</w:t>
      </w:r>
      <w:r>
        <w:rPr>
          <w:spacing w:val="-1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mercados</w:t>
      </w:r>
      <w:r>
        <w:tab/>
        <w:t>$ 8.00 por</w:t>
      </w:r>
      <w:r>
        <w:rPr>
          <w:spacing w:val="-7"/>
        </w:rPr>
        <w:t xml:space="preserve"> </w:t>
      </w:r>
      <w:r>
        <w:t>día.</w:t>
      </w:r>
    </w:p>
    <w:p w14:paraId="2AEA4322" w14:textId="77777777" w:rsidR="001E1E39" w:rsidRDefault="00C11B64">
      <w:pPr>
        <w:pStyle w:val="Textoindependiente"/>
        <w:tabs>
          <w:tab w:val="left" w:pos="4959"/>
        </w:tabs>
        <w:spacing w:before="115"/>
        <w:ind w:left="161"/>
      </w:pPr>
      <w:r>
        <w:t>II.-</w:t>
      </w:r>
      <w:r>
        <w:rPr>
          <w:spacing w:val="-3"/>
        </w:rPr>
        <w:t xml:space="preserve"> </w:t>
      </w:r>
      <w:r>
        <w:t>Locatarios</w:t>
      </w:r>
      <w:r>
        <w:rPr>
          <w:spacing w:val="-2"/>
        </w:rPr>
        <w:t xml:space="preserve"> </w:t>
      </w:r>
      <w:r>
        <w:t>semifijos</w:t>
      </w:r>
      <w:r>
        <w:tab/>
        <w:t>$ 6.00 por</w:t>
      </w:r>
      <w:r>
        <w:rPr>
          <w:spacing w:val="-7"/>
        </w:rPr>
        <w:t xml:space="preserve"> </w:t>
      </w:r>
      <w:r>
        <w:t>día.</w:t>
      </w:r>
    </w:p>
    <w:p w14:paraId="781E346F" w14:textId="77777777" w:rsidR="001E1E39" w:rsidRDefault="00C11B64">
      <w:pPr>
        <w:pStyle w:val="Textoindependiente"/>
        <w:tabs>
          <w:tab w:val="left" w:pos="4963"/>
        </w:tabs>
        <w:spacing w:before="114"/>
        <w:ind w:left="161"/>
      </w:pPr>
      <w:r>
        <w:t>III.- Por uso de</w:t>
      </w:r>
      <w:r>
        <w:rPr>
          <w:spacing w:val="-12"/>
        </w:rPr>
        <w:t xml:space="preserve"> </w:t>
      </w:r>
      <w:r>
        <w:t>baños</w:t>
      </w:r>
      <w:r>
        <w:rPr>
          <w:spacing w:val="-3"/>
        </w:rPr>
        <w:t xml:space="preserve"> </w:t>
      </w:r>
      <w:r>
        <w:t>públicos</w:t>
      </w:r>
      <w:r>
        <w:tab/>
        <w:t>$ 6.00 por</w:t>
      </w:r>
      <w:r>
        <w:rPr>
          <w:spacing w:val="-4"/>
        </w:rPr>
        <w:t xml:space="preserve"> </w:t>
      </w:r>
      <w:r>
        <w:t>servicio.</w:t>
      </w:r>
    </w:p>
    <w:p w14:paraId="39CE724C" w14:textId="77777777" w:rsidR="001E1E39" w:rsidRDefault="00C11B64">
      <w:pPr>
        <w:pStyle w:val="Textoindependiente"/>
        <w:tabs>
          <w:tab w:val="left" w:pos="4961"/>
        </w:tabs>
        <w:spacing w:before="115"/>
        <w:ind w:left="161"/>
      </w:pPr>
      <w:r>
        <w:t>IV.-</w:t>
      </w:r>
      <w:r>
        <w:rPr>
          <w:spacing w:val="-2"/>
        </w:rPr>
        <w:t xml:space="preserve"> </w:t>
      </w:r>
      <w:r>
        <w:t>Ambulantes</w:t>
      </w:r>
      <w:r>
        <w:tab/>
        <w:t>$ 27.00 por</w:t>
      </w:r>
      <w:r>
        <w:rPr>
          <w:spacing w:val="-6"/>
        </w:rPr>
        <w:t xml:space="preserve"> </w:t>
      </w:r>
      <w:r>
        <w:t>día.</w:t>
      </w:r>
    </w:p>
    <w:p w14:paraId="40039DB5" w14:textId="77777777" w:rsidR="001E1E39" w:rsidRDefault="001E1E39">
      <w:pPr>
        <w:pStyle w:val="Textoindependiente"/>
        <w:rPr>
          <w:sz w:val="22"/>
        </w:rPr>
      </w:pPr>
    </w:p>
    <w:p w14:paraId="65C60942" w14:textId="77777777" w:rsidR="001E1E39" w:rsidRDefault="001E1E39">
      <w:pPr>
        <w:pStyle w:val="Textoindependiente"/>
        <w:spacing w:before="1"/>
        <w:rPr>
          <w:sz w:val="18"/>
        </w:rPr>
      </w:pPr>
    </w:p>
    <w:p w14:paraId="1F90F413" w14:textId="77777777" w:rsidR="002E1A23" w:rsidRDefault="002E1A23">
      <w:pPr>
        <w:pStyle w:val="Textoindependiente"/>
        <w:spacing w:before="1"/>
        <w:ind w:left="493" w:right="453"/>
        <w:jc w:val="center"/>
        <w:rPr>
          <w:w w:val="110"/>
        </w:rPr>
      </w:pPr>
    </w:p>
    <w:p w14:paraId="795E2761" w14:textId="7F2DEAAD" w:rsidR="001E1E39" w:rsidRDefault="00C11B64">
      <w:pPr>
        <w:pStyle w:val="Textoindependiente"/>
        <w:spacing w:before="1"/>
        <w:ind w:left="493" w:right="453"/>
        <w:jc w:val="center"/>
      </w:pPr>
      <w:r>
        <w:rPr>
          <w:w w:val="110"/>
        </w:rPr>
        <w:t>Sección Novena</w:t>
      </w:r>
    </w:p>
    <w:p w14:paraId="2C199E7D" w14:textId="77777777" w:rsidR="001E1E39" w:rsidRDefault="00C11B64">
      <w:pPr>
        <w:pStyle w:val="Textoindependiente"/>
        <w:spacing w:before="115"/>
        <w:ind w:left="495" w:right="451"/>
        <w:jc w:val="center"/>
      </w:pPr>
      <w:r>
        <w:rPr>
          <w:w w:val="110"/>
        </w:rPr>
        <w:t>Derechos por Servicio de Recolección de Basura</w:t>
      </w:r>
    </w:p>
    <w:p w14:paraId="6DE1EAC3" w14:textId="77777777" w:rsidR="001E1E39" w:rsidRDefault="001E1E39">
      <w:pPr>
        <w:pStyle w:val="Textoindependiente"/>
        <w:rPr>
          <w:sz w:val="22"/>
        </w:rPr>
      </w:pPr>
    </w:p>
    <w:p w14:paraId="0EF83460" w14:textId="77777777" w:rsidR="001E1E39" w:rsidRDefault="001E1E39">
      <w:pPr>
        <w:pStyle w:val="Textoindependiente"/>
        <w:rPr>
          <w:sz w:val="22"/>
        </w:rPr>
      </w:pPr>
    </w:p>
    <w:p w14:paraId="62FE1253" w14:textId="17434D80" w:rsidR="001E1E39" w:rsidRDefault="00C11B64">
      <w:pPr>
        <w:pStyle w:val="Textoindependiente"/>
        <w:spacing w:before="152" w:line="360" w:lineRule="auto"/>
        <w:ind w:left="161" w:right="225"/>
      </w:pPr>
      <w:r>
        <w:lastRenderedPageBreak/>
        <w:t xml:space="preserve">Artículo 24.- El cobro de derechos por el servicio de recolección de basura </w:t>
      </w:r>
      <w:r w:rsidR="002E1A23">
        <w:t>que presta</w:t>
      </w:r>
      <w:r>
        <w:t xml:space="preserve">  el  Ayuntamiento, se calculará aplicando las siguientes</w:t>
      </w:r>
      <w:r>
        <w:rPr>
          <w:spacing w:val="-16"/>
        </w:rPr>
        <w:t xml:space="preserve"> </w:t>
      </w:r>
      <w:r>
        <w:t>cuotas:</w:t>
      </w:r>
    </w:p>
    <w:p w14:paraId="4811F6FC" w14:textId="77777777" w:rsidR="001E1E39" w:rsidRDefault="001E1E39">
      <w:pPr>
        <w:pStyle w:val="Textoindependiente"/>
        <w:spacing w:before="2"/>
        <w:rPr>
          <w:sz w:val="30"/>
        </w:rPr>
      </w:pPr>
    </w:p>
    <w:p w14:paraId="743CEC8C" w14:textId="77777777" w:rsidR="001E1E39" w:rsidRDefault="00C11B64">
      <w:pPr>
        <w:pStyle w:val="Textoindependiente"/>
        <w:spacing w:line="568" w:lineRule="auto"/>
        <w:ind w:left="161" w:right="4712"/>
      </w:pPr>
      <w:r>
        <w:t>I.- Servicio de recolecta residencial $ 25.00 Mensual II.- Servicio de recolecta comercial $ 350.00 Mensual III.- Servicio de recolecta industrial $ 520.00 Mensual</w:t>
      </w:r>
    </w:p>
    <w:p w14:paraId="604BB03E" w14:textId="77777777" w:rsidR="001E1E39" w:rsidRDefault="001E1E39">
      <w:pPr>
        <w:pStyle w:val="Textoindependiente"/>
        <w:rPr>
          <w:sz w:val="30"/>
        </w:rPr>
      </w:pPr>
    </w:p>
    <w:p w14:paraId="52B51E41" w14:textId="77777777" w:rsidR="001E1E39" w:rsidRDefault="00C11B64">
      <w:pPr>
        <w:pStyle w:val="Textoindependiente"/>
        <w:ind w:left="495" w:right="452"/>
        <w:jc w:val="center"/>
      </w:pPr>
      <w:r>
        <w:rPr>
          <w:w w:val="110"/>
        </w:rPr>
        <w:t>Sección Décima</w:t>
      </w:r>
    </w:p>
    <w:p w14:paraId="09567464" w14:textId="77777777" w:rsidR="001E1E39" w:rsidRDefault="00C11B64">
      <w:pPr>
        <w:pStyle w:val="Textoindependiente"/>
        <w:spacing w:before="116"/>
        <w:ind w:left="495" w:right="451"/>
        <w:jc w:val="center"/>
      </w:pPr>
      <w:r>
        <w:rPr>
          <w:w w:val="110"/>
        </w:rPr>
        <w:t>Derechos por Servicios de Panteones</w:t>
      </w:r>
    </w:p>
    <w:p w14:paraId="54BBCC76" w14:textId="77777777" w:rsidR="001E1E39" w:rsidRDefault="001E1E39">
      <w:pPr>
        <w:pStyle w:val="Textoindependiente"/>
        <w:rPr>
          <w:sz w:val="22"/>
        </w:rPr>
      </w:pPr>
    </w:p>
    <w:p w14:paraId="439FA42F" w14:textId="77777777" w:rsidR="001E1E39" w:rsidRDefault="001E1E39">
      <w:pPr>
        <w:pStyle w:val="Textoindependiente"/>
        <w:rPr>
          <w:sz w:val="22"/>
        </w:rPr>
      </w:pPr>
    </w:p>
    <w:p w14:paraId="5E6A6654" w14:textId="77777777" w:rsidR="001E1E39" w:rsidRDefault="00C11B64">
      <w:pPr>
        <w:pStyle w:val="Textoindependiente"/>
        <w:spacing w:before="152" w:line="360" w:lineRule="auto"/>
        <w:ind w:left="161" w:right="225"/>
      </w:pPr>
      <w:r>
        <w:t>Artículo 25.- El cobro de derechos por los servicios de panteones que preste el Ayuntamiento, se calculará aplicando las siguientes tarifas:</w:t>
      </w:r>
    </w:p>
    <w:p w14:paraId="32E49AC1" w14:textId="77777777" w:rsidR="001E1E39" w:rsidRDefault="001E1E39">
      <w:pPr>
        <w:pStyle w:val="Textoindependiente"/>
        <w:spacing w:before="1"/>
        <w:rPr>
          <w:sz w:val="30"/>
        </w:rPr>
      </w:pPr>
    </w:p>
    <w:p w14:paraId="0711A9B8" w14:textId="77777777" w:rsidR="001E1E39" w:rsidRDefault="00C11B64">
      <w:pPr>
        <w:pStyle w:val="Textoindependiente"/>
        <w:spacing w:before="1"/>
        <w:ind w:left="161"/>
      </w:pPr>
      <w:r>
        <w:t>I.- Servicios de inhumación en fosas y criptas:</w:t>
      </w:r>
    </w:p>
    <w:p w14:paraId="6A6481AC" w14:textId="77777777" w:rsidR="001E1E39" w:rsidRDefault="001E1E39">
      <w:pPr>
        <w:pStyle w:val="Textoindependiente"/>
        <w:spacing w:before="8"/>
        <w:rPr>
          <w:sz w:val="27"/>
        </w:rPr>
      </w:pPr>
    </w:p>
    <w:p w14:paraId="2CCF82CB" w14:textId="77777777" w:rsidR="001E1E39" w:rsidRDefault="00C11B64">
      <w:pPr>
        <w:pStyle w:val="Textoindependiente"/>
        <w:spacing w:before="95"/>
        <w:ind w:left="161"/>
      </w:pPr>
      <w:r>
        <w:t>Adultos</w:t>
      </w:r>
    </w:p>
    <w:p w14:paraId="2FD98162" w14:textId="77777777" w:rsidR="001E1E39" w:rsidRDefault="00C11B64">
      <w:pPr>
        <w:pStyle w:val="Prrafodelista"/>
        <w:numPr>
          <w:ilvl w:val="0"/>
          <w:numId w:val="2"/>
        </w:numPr>
        <w:tabs>
          <w:tab w:val="left" w:pos="397"/>
        </w:tabs>
        <w:spacing w:before="114"/>
        <w:rPr>
          <w:sz w:val="20"/>
        </w:rPr>
      </w:pPr>
      <w:r>
        <w:rPr>
          <w:sz w:val="20"/>
        </w:rPr>
        <w:t>Por temporalidad de 3 años $</w:t>
      </w:r>
      <w:r>
        <w:rPr>
          <w:spacing w:val="-38"/>
          <w:sz w:val="20"/>
        </w:rPr>
        <w:t xml:space="preserve"> </w:t>
      </w:r>
      <w:r>
        <w:rPr>
          <w:sz w:val="20"/>
        </w:rPr>
        <w:t>500.00</w:t>
      </w:r>
    </w:p>
    <w:p w14:paraId="46456C0F" w14:textId="77777777" w:rsidR="001E1E39" w:rsidRDefault="00C11B64">
      <w:pPr>
        <w:pStyle w:val="Prrafodelista"/>
        <w:numPr>
          <w:ilvl w:val="0"/>
          <w:numId w:val="2"/>
        </w:numPr>
        <w:tabs>
          <w:tab w:val="left" w:pos="407"/>
          <w:tab w:val="left" w:pos="2934"/>
        </w:tabs>
        <w:spacing w:before="161"/>
        <w:ind w:left="406" w:hanging="246"/>
        <w:rPr>
          <w:sz w:val="20"/>
        </w:rPr>
      </w:pPr>
      <w:r>
        <w:rPr>
          <w:sz w:val="20"/>
        </w:rPr>
        <w:t>Adquirida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perpetuidad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7,000.00</w:t>
      </w:r>
    </w:p>
    <w:p w14:paraId="704F6505" w14:textId="77777777" w:rsidR="001E1E39" w:rsidRDefault="00C11B64">
      <w:pPr>
        <w:pStyle w:val="Prrafodelista"/>
        <w:numPr>
          <w:ilvl w:val="0"/>
          <w:numId w:val="2"/>
        </w:numPr>
        <w:tabs>
          <w:tab w:val="left" w:pos="397"/>
        </w:tabs>
        <w:spacing w:before="115"/>
        <w:rPr>
          <w:sz w:val="20"/>
        </w:rPr>
      </w:pPr>
      <w:r>
        <w:rPr>
          <w:sz w:val="20"/>
        </w:rPr>
        <w:t xml:space="preserve">Refrendo </w:t>
      </w:r>
      <w:r>
        <w:rPr>
          <w:spacing w:val="-2"/>
          <w:sz w:val="20"/>
        </w:rPr>
        <w:t xml:space="preserve">por </w:t>
      </w:r>
      <w:r>
        <w:rPr>
          <w:sz w:val="20"/>
        </w:rPr>
        <w:t>depósitos a 3 $</w:t>
      </w:r>
      <w:r>
        <w:rPr>
          <w:spacing w:val="12"/>
          <w:sz w:val="20"/>
        </w:rPr>
        <w:t xml:space="preserve"> </w:t>
      </w:r>
      <w:r>
        <w:rPr>
          <w:sz w:val="20"/>
        </w:rPr>
        <w:t>500.00</w:t>
      </w:r>
    </w:p>
    <w:p w14:paraId="30E36E66" w14:textId="77777777" w:rsidR="001E1E39" w:rsidRDefault="001E1E39">
      <w:pPr>
        <w:pStyle w:val="Textoindependiente"/>
        <w:rPr>
          <w:sz w:val="22"/>
        </w:rPr>
      </w:pPr>
    </w:p>
    <w:p w14:paraId="200F0304" w14:textId="77777777" w:rsidR="001E1E39" w:rsidRDefault="001E1E39">
      <w:pPr>
        <w:pStyle w:val="Textoindependiente"/>
        <w:spacing w:before="11"/>
        <w:rPr>
          <w:sz w:val="17"/>
        </w:rPr>
      </w:pPr>
    </w:p>
    <w:p w14:paraId="7AF380A0" w14:textId="77777777" w:rsidR="001E1E39" w:rsidRDefault="00C11B64">
      <w:pPr>
        <w:pStyle w:val="Textoindependiente"/>
        <w:spacing w:line="360" w:lineRule="auto"/>
        <w:ind w:left="161" w:right="502"/>
      </w:pPr>
      <w:r>
        <w:t>En las fosas o criptas para niños, las tarifas aplicadas a cada uno de los conceptos serán del 50%       de la aplicable para los</w:t>
      </w:r>
      <w:r>
        <w:rPr>
          <w:spacing w:val="-9"/>
        </w:rPr>
        <w:t xml:space="preserve"> </w:t>
      </w:r>
      <w:r>
        <w:t>adultos.</w:t>
      </w:r>
    </w:p>
    <w:p w14:paraId="6A9A6199" w14:textId="77777777" w:rsidR="001E1E39" w:rsidRDefault="001E1E39">
      <w:pPr>
        <w:pStyle w:val="Textoindependiente"/>
        <w:spacing w:before="1"/>
        <w:rPr>
          <w:sz w:val="30"/>
        </w:rPr>
      </w:pPr>
    </w:p>
    <w:p w14:paraId="3F9F24F1" w14:textId="77777777" w:rsidR="001E1E39" w:rsidRDefault="00C11B64">
      <w:pPr>
        <w:pStyle w:val="Textoindependiente"/>
        <w:tabs>
          <w:tab w:val="left" w:pos="6570"/>
        </w:tabs>
        <w:spacing w:before="1" w:line="720" w:lineRule="auto"/>
        <w:ind w:left="161" w:right="2226"/>
      </w:pPr>
      <w:r>
        <w:t>II.- Permiso de construcción de cripta o bóveda</w:t>
      </w:r>
      <w:r>
        <w:rPr>
          <w:spacing w:val="-2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tab/>
        <w:t xml:space="preserve">$ </w:t>
      </w:r>
      <w:r>
        <w:rPr>
          <w:spacing w:val="-4"/>
        </w:rPr>
        <w:t xml:space="preserve">630.00 </w:t>
      </w:r>
      <w:r>
        <w:t>III.- Exhumación después de transcurrido el término</w:t>
      </w:r>
      <w:r>
        <w:rPr>
          <w:spacing w:val="-2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tab/>
        <w:t xml:space="preserve">$ </w:t>
      </w:r>
      <w:r>
        <w:rPr>
          <w:spacing w:val="-4"/>
        </w:rPr>
        <w:t xml:space="preserve">262.00 </w:t>
      </w:r>
      <w:r>
        <w:t>IV.- A solicitud del interesado anualmente</w:t>
      </w:r>
      <w:r>
        <w:rPr>
          <w:spacing w:val="-2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mantenimiento</w:t>
      </w:r>
      <w:r>
        <w:tab/>
        <w:t xml:space="preserve">$ </w:t>
      </w:r>
      <w:r>
        <w:rPr>
          <w:spacing w:val="-4"/>
        </w:rPr>
        <w:t xml:space="preserve">126.00 </w:t>
      </w:r>
      <w:r>
        <w:t>V.- Actualización de documentos</w:t>
      </w:r>
      <w:r>
        <w:rPr>
          <w:spacing w:val="-1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concesiones</w:t>
      </w:r>
      <w:r>
        <w:tab/>
        <w:t xml:space="preserve">$ </w:t>
      </w:r>
      <w:r>
        <w:lastRenderedPageBreak/>
        <w:t xml:space="preserve">63.00 VI.- Expedición de duplicados </w:t>
      </w:r>
      <w:r>
        <w:rPr>
          <w:spacing w:val="-2"/>
        </w:rPr>
        <w:t xml:space="preserve">por </w:t>
      </w:r>
      <w:r>
        <w:t>documentos</w:t>
      </w:r>
      <w:r>
        <w:rPr>
          <w:spacing w:val="-1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concesiones</w:t>
      </w:r>
      <w:r>
        <w:tab/>
        <w:t>$</w:t>
      </w:r>
      <w:r>
        <w:rPr>
          <w:spacing w:val="-1"/>
        </w:rPr>
        <w:t xml:space="preserve"> </w:t>
      </w:r>
      <w:r>
        <w:t>52.00</w:t>
      </w:r>
    </w:p>
    <w:p w14:paraId="5758FCC7" w14:textId="77777777" w:rsidR="001E1E39" w:rsidRDefault="00C11B64">
      <w:pPr>
        <w:pStyle w:val="Textoindependiente"/>
        <w:tabs>
          <w:tab w:val="left" w:pos="1054"/>
        </w:tabs>
        <w:spacing w:line="360" w:lineRule="auto"/>
        <w:ind w:left="161" w:right="225"/>
      </w:pPr>
      <w:r>
        <w:t>VII.-</w:t>
      </w:r>
      <w:r>
        <w:tab/>
        <w:t xml:space="preserve">Por permiso para efectuar trabajos en el interior del panteón se cobrará un derecho a los prestadores de servicios, de acuerdo </w:t>
      </w:r>
      <w:r>
        <w:rPr>
          <w:spacing w:val="-3"/>
        </w:rPr>
        <w:t xml:space="preserve">con </w:t>
      </w:r>
      <w:r>
        <w:t>las siguientes</w:t>
      </w:r>
      <w:r>
        <w:rPr>
          <w:spacing w:val="-8"/>
        </w:rPr>
        <w:t xml:space="preserve"> </w:t>
      </w:r>
      <w:r>
        <w:t>tarifas:</w:t>
      </w:r>
    </w:p>
    <w:p w14:paraId="0BE64639" w14:textId="77777777" w:rsidR="001E1E39" w:rsidRDefault="001E1E39">
      <w:pPr>
        <w:pStyle w:val="Textoindependiente"/>
        <w:spacing w:before="9"/>
        <w:rPr>
          <w:sz w:val="29"/>
        </w:rPr>
      </w:pPr>
    </w:p>
    <w:p w14:paraId="1C20A9B6" w14:textId="77777777" w:rsidR="001E1E39" w:rsidRDefault="00C11B64">
      <w:pPr>
        <w:pStyle w:val="Prrafodelista"/>
        <w:numPr>
          <w:ilvl w:val="0"/>
          <w:numId w:val="1"/>
        </w:numPr>
        <w:tabs>
          <w:tab w:val="left" w:pos="448"/>
          <w:tab w:val="left" w:pos="7347"/>
        </w:tabs>
        <w:spacing w:before="1"/>
        <w:ind w:hanging="287"/>
        <w:rPr>
          <w:sz w:val="20"/>
        </w:rPr>
      </w:pPr>
      <w:r>
        <w:rPr>
          <w:sz w:val="20"/>
        </w:rPr>
        <w:t>Permiso para realizar trabajos de pintura</w:t>
      </w:r>
      <w:r>
        <w:rPr>
          <w:spacing w:val="-2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rotulación</w:t>
      </w:r>
      <w:r>
        <w:rPr>
          <w:sz w:val="20"/>
        </w:rPr>
        <w:tab/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68.00</w:t>
      </w:r>
    </w:p>
    <w:p w14:paraId="2C1B7D04" w14:textId="77777777" w:rsidR="001E1E39" w:rsidRDefault="001E1E39">
      <w:pPr>
        <w:pStyle w:val="Textoindependiente"/>
        <w:spacing w:before="7"/>
        <w:rPr>
          <w:sz w:val="18"/>
        </w:rPr>
      </w:pPr>
    </w:p>
    <w:p w14:paraId="3597CA63" w14:textId="77777777" w:rsidR="001E1E39" w:rsidRDefault="00C11B64">
      <w:pPr>
        <w:pStyle w:val="Prrafodelista"/>
        <w:numPr>
          <w:ilvl w:val="0"/>
          <w:numId w:val="1"/>
        </w:numPr>
        <w:tabs>
          <w:tab w:val="left" w:pos="448"/>
        </w:tabs>
        <w:ind w:hanging="287"/>
        <w:rPr>
          <w:sz w:val="20"/>
        </w:rPr>
      </w:pPr>
      <w:r>
        <w:rPr>
          <w:sz w:val="20"/>
        </w:rPr>
        <w:t>Permiso para realizar trabajos de restauración e</w:t>
      </w:r>
      <w:r>
        <w:rPr>
          <w:spacing w:val="-20"/>
          <w:sz w:val="20"/>
        </w:rPr>
        <w:t xml:space="preserve"> </w:t>
      </w:r>
      <w:r>
        <w:rPr>
          <w:sz w:val="20"/>
        </w:rPr>
        <w:t>instalación</w:t>
      </w:r>
    </w:p>
    <w:p w14:paraId="1B3BF9D4" w14:textId="77777777" w:rsidR="001E1E39" w:rsidRDefault="001E1E39">
      <w:pPr>
        <w:pStyle w:val="Textoindependiente"/>
        <w:spacing w:before="9"/>
        <w:rPr>
          <w:sz w:val="18"/>
        </w:rPr>
      </w:pPr>
    </w:p>
    <w:p w14:paraId="66EC06E4" w14:textId="77777777" w:rsidR="001E1E39" w:rsidRDefault="00C11B64">
      <w:pPr>
        <w:pStyle w:val="Textoindependiente"/>
        <w:tabs>
          <w:tab w:val="left" w:pos="7346"/>
        </w:tabs>
        <w:ind w:left="161"/>
      </w:pPr>
      <w:r>
        <w:t>de monumentos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cemento</w:t>
      </w:r>
      <w:r>
        <w:tab/>
        <w:t>$</w:t>
      </w:r>
      <w:r>
        <w:rPr>
          <w:spacing w:val="-2"/>
        </w:rPr>
        <w:t xml:space="preserve"> </w:t>
      </w:r>
      <w:r>
        <w:t>48.00</w:t>
      </w:r>
    </w:p>
    <w:p w14:paraId="07D1409C" w14:textId="77777777" w:rsidR="001E1E39" w:rsidRDefault="001E1E39">
      <w:pPr>
        <w:pStyle w:val="Textoindependiente"/>
        <w:spacing w:before="7"/>
        <w:rPr>
          <w:sz w:val="18"/>
        </w:rPr>
      </w:pPr>
    </w:p>
    <w:p w14:paraId="01A843BE" w14:textId="77777777" w:rsidR="001E1E39" w:rsidRDefault="00C11B64">
      <w:pPr>
        <w:pStyle w:val="Prrafodelista"/>
        <w:numPr>
          <w:ilvl w:val="0"/>
          <w:numId w:val="1"/>
        </w:numPr>
        <w:tabs>
          <w:tab w:val="left" w:pos="448"/>
          <w:tab w:val="left" w:pos="7348"/>
        </w:tabs>
        <w:ind w:hanging="287"/>
        <w:rPr>
          <w:sz w:val="20"/>
        </w:rPr>
      </w:pPr>
      <w:r>
        <w:rPr>
          <w:sz w:val="20"/>
        </w:rPr>
        <w:t>Permiso para realizar trabajos de instalación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monumentos</w:t>
      </w:r>
      <w:r>
        <w:rPr>
          <w:sz w:val="20"/>
        </w:rPr>
        <w:tab/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84.00</w:t>
      </w:r>
    </w:p>
    <w:p w14:paraId="2F3B83CD" w14:textId="77777777" w:rsidR="001E1E39" w:rsidRDefault="001E1E39">
      <w:pPr>
        <w:pStyle w:val="Textoindependiente"/>
        <w:rPr>
          <w:sz w:val="22"/>
        </w:rPr>
      </w:pPr>
    </w:p>
    <w:p w14:paraId="193C16A9" w14:textId="77777777" w:rsidR="001E1E39" w:rsidRDefault="001E1E39">
      <w:pPr>
        <w:pStyle w:val="Textoindependiente"/>
        <w:spacing w:before="10"/>
        <w:rPr>
          <w:sz w:val="26"/>
        </w:rPr>
      </w:pPr>
    </w:p>
    <w:p w14:paraId="313DFF70" w14:textId="77777777" w:rsidR="001E1E39" w:rsidRDefault="00C11B64">
      <w:pPr>
        <w:pStyle w:val="Textoindependiente"/>
        <w:spacing w:line="357" w:lineRule="auto"/>
        <w:ind w:left="161" w:right="502"/>
      </w:pPr>
      <w:r>
        <w:t>Artículo 26.- Por  el uso de fosa a perpetuidad se pagará la cuota de $ 4,400.00;  por uso de cripta       se pagará la cuota de $</w:t>
      </w:r>
      <w:r>
        <w:rPr>
          <w:spacing w:val="-9"/>
        </w:rPr>
        <w:t xml:space="preserve"> </w:t>
      </w:r>
      <w:r>
        <w:t>660.00.</w:t>
      </w:r>
    </w:p>
    <w:p w14:paraId="327D4A10" w14:textId="77777777" w:rsidR="001E1E39" w:rsidRDefault="001E1E39">
      <w:pPr>
        <w:pStyle w:val="Textoindependiente"/>
        <w:spacing w:before="4"/>
        <w:rPr>
          <w:sz w:val="30"/>
        </w:rPr>
      </w:pPr>
    </w:p>
    <w:p w14:paraId="0B8F05E5" w14:textId="77777777" w:rsidR="001E1E39" w:rsidRDefault="00C11B64">
      <w:pPr>
        <w:pStyle w:val="Textoindependiente"/>
        <w:ind w:left="161"/>
      </w:pPr>
      <w:r>
        <w:t>El pago de los derechos correspondientes se hará en el momento en que se solicite el servicio.</w:t>
      </w:r>
    </w:p>
    <w:p w14:paraId="4F3CB362" w14:textId="77777777" w:rsidR="001E1E39" w:rsidRDefault="001E1E39">
      <w:pPr>
        <w:pStyle w:val="Textoindependiente"/>
        <w:spacing w:before="8"/>
        <w:rPr>
          <w:sz w:val="27"/>
        </w:rPr>
      </w:pPr>
    </w:p>
    <w:p w14:paraId="66BA8CFE" w14:textId="77777777" w:rsidR="001E1E39" w:rsidRDefault="00C11B64">
      <w:pPr>
        <w:pStyle w:val="Textoindependiente"/>
        <w:spacing w:before="95"/>
        <w:ind w:left="494" w:right="453"/>
        <w:jc w:val="center"/>
      </w:pPr>
      <w:r>
        <w:rPr>
          <w:w w:val="110"/>
        </w:rPr>
        <w:t>Sección Décima Primera</w:t>
      </w:r>
    </w:p>
    <w:p w14:paraId="1DBFD6AD" w14:textId="77777777" w:rsidR="001E1E39" w:rsidRDefault="00C11B64">
      <w:pPr>
        <w:pStyle w:val="Textoindependiente"/>
        <w:spacing w:before="116"/>
        <w:ind w:left="494" w:right="453"/>
        <w:jc w:val="center"/>
      </w:pPr>
      <w:r>
        <w:rPr>
          <w:w w:val="110"/>
        </w:rPr>
        <w:t>Derechos por Servicios de la Unidad de Acceso a la Información</w:t>
      </w:r>
    </w:p>
    <w:p w14:paraId="639B5BA0" w14:textId="77777777" w:rsidR="001E1E39" w:rsidRDefault="001E1E39">
      <w:pPr>
        <w:pStyle w:val="Textoindependiente"/>
        <w:rPr>
          <w:sz w:val="22"/>
        </w:rPr>
      </w:pPr>
    </w:p>
    <w:p w14:paraId="5A16EC7B" w14:textId="77777777" w:rsidR="001E1E39" w:rsidRDefault="001E1E39">
      <w:pPr>
        <w:pStyle w:val="Textoindependiente"/>
        <w:rPr>
          <w:sz w:val="22"/>
        </w:rPr>
      </w:pPr>
    </w:p>
    <w:p w14:paraId="78D6A8CA" w14:textId="74871FAE" w:rsidR="001E1E39" w:rsidRDefault="00C11B64" w:rsidP="002E1A23">
      <w:pPr>
        <w:pStyle w:val="Textoindependiente"/>
        <w:spacing w:before="152" w:line="360" w:lineRule="auto"/>
        <w:ind w:left="161" w:right="225"/>
      </w:pPr>
      <w:r>
        <w:t xml:space="preserve">Artículo 27.-  </w:t>
      </w:r>
      <w:r w:rsidR="002E1A23">
        <w:t>Se deroga.</w:t>
      </w:r>
    </w:p>
    <w:p w14:paraId="5E1635FB" w14:textId="77777777" w:rsidR="001E1E39" w:rsidRDefault="001E1E39">
      <w:pPr>
        <w:pStyle w:val="Textoindependiente"/>
        <w:spacing w:before="4"/>
      </w:pPr>
    </w:p>
    <w:p w14:paraId="1521CDE8" w14:textId="77777777" w:rsidR="001E1E39" w:rsidRDefault="00C11B64">
      <w:pPr>
        <w:pStyle w:val="Textoindependiente"/>
        <w:spacing w:line="491" w:lineRule="auto"/>
        <w:ind w:left="2883" w:right="2834" w:firstLine="710"/>
      </w:pPr>
      <w:r>
        <w:rPr>
          <w:w w:val="110"/>
        </w:rPr>
        <w:t>Sección Décima Segunda Derechos</w:t>
      </w:r>
      <w:r>
        <w:rPr>
          <w:spacing w:val="-26"/>
          <w:w w:val="110"/>
        </w:rPr>
        <w:t xml:space="preserve"> </w:t>
      </w:r>
      <w:r>
        <w:rPr>
          <w:w w:val="110"/>
        </w:rPr>
        <w:t>por</w:t>
      </w:r>
      <w:r>
        <w:rPr>
          <w:spacing w:val="-23"/>
          <w:w w:val="110"/>
        </w:rPr>
        <w:t xml:space="preserve"> </w:t>
      </w:r>
      <w:r>
        <w:rPr>
          <w:w w:val="110"/>
        </w:rPr>
        <w:t>Servicios</w:t>
      </w:r>
      <w:r>
        <w:rPr>
          <w:spacing w:val="-25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Agua</w:t>
      </w:r>
      <w:r>
        <w:rPr>
          <w:spacing w:val="-23"/>
          <w:w w:val="110"/>
        </w:rPr>
        <w:t xml:space="preserve"> </w:t>
      </w:r>
      <w:r>
        <w:rPr>
          <w:w w:val="110"/>
        </w:rPr>
        <w:t>Potable</w:t>
      </w:r>
    </w:p>
    <w:p w14:paraId="4CE4EA17" w14:textId="77777777" w:rsidR="001E1E39" w:rsidRDefault="001E1E39">
      <w:pPr>
        <w:pStyle w:val="Textoindependiente"/>
        <w:spacing w:before="6"/>
        <w:rPr>
          <w:sz w:val="17"/>
        </w:rPr>
      </w:pPr>
    </w:p>
    <w:p w14:paraId="04F53FAA" w14:textId="77777777" w:rsidR="001E1E39" w:rsidRDefault="00C11B64">
      <w:pPr>
        <w:pStyle w:val="Textoindependiente"/>
        <w:spacing w:line="357" w:lineRule="auto"/>
        <w:ind w:left="161" w:right="225"/>
      </w:pPr>
      <w:r>
        <w:t>Artículo 28.-  Por  los servicios de  agua potable que preste el  Municipio,  se pagarán mensualmente  las siguientes</w:t>
      </w:r>
      <w:r>
        <w:rPr>
          <w:spacing w:val="-1"/>
        </w:rPr>
        <w:t xml:space="preserve"> </w:t>
      </w:r>
      <w:r>
        <w:t>cuotas:</w:t>
      </w:r>
    </w:p>
    <w:p w14:paraId="4F97FEED" w14:textId="77777777" w:rsidR="001E1E39" w:rsidRDefault="001E1E39">
      <w:pPr>
        <w:pStyle w:val="Textoindependiente"/>
      </w:pPr>
    </w:p>
    <w:p w14:paraId="151B9D59" w14:textId="77777777" w:rsidR="001E1E39" w:rsidRDefault="001E1E39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329"/>
        <w:gridCol w:w="888"/>
      </w:tblGrid>
      <w:tr w:rsidR="001E1E39" w14:paraId="145F5D72" w14:textId="77777777">
        <w:trPr>
          <w:trHeight w:val="285"/>
        </w:trPr>
        <w:tc>
          <w:tcPr>
            <w:tcW w:w="2329" w:type="dxa"/>
          </w:tcPr>
          <w:p w14:paraId="5F700B3D" w14:textId="77777777" w:rsidR="001E1E39" w:rsidRDefault="00C11B64">
            <w:pPr>
              <w:pStyle w:val="TableParagraph"/>
              <w:tabs>
                <w:tab w:val="left" w:pos="436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z w:val="20"/>
              </w:rPr>
              <w:tab/>
              <w:t>Por toma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doméstica:</w:t>
            </w:r>
          </w:p>
        </w:tc>
        <w:tc>
          <w:tcPr>
            <w:tcW w:w="888" w:type="dxa"/>
          </w:tcPr>
          <w:p w14:paraId="686C0DEE" w14:textId="77777777" w:rsidR="001E1E39" w:rsidRDefault="00C11B64">
            <w:pPr>
              <w:pStyle w:val="TableParagraph"/>
              <w:spacing w:line="225" w:lineRule="exact"/>
              <w:ind w:left="58"/>
              <w:rPr>
                <w:sz w:val="20"/>
              </w:rPr>
            </w:pPr>
            <w:r>
              <w:rPr>
                <w:sz w:val="20"/>
              </w:rPr>
              <w:t>$ 30.00</w:t>
            </w:r>
          </w:p>
        </w:tc>
      </w:tr>
      <w:tr w:rsidR="001E1E39" w14:paraId="4D46FD17" w14:textId="77777777">
        <w:trPr>
          <w:trHeight w:val="344"/>
        </w:trPr>
        <w:tc>
          <w:tcPr>
            <w:tcW w:w="2329" w:type="dxa"/>
          </w:tcPr>
          <w:p w14:paraId="2990AD2A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 Por toma comercial:</w:t>
            </w:r>
          </w:p>
        </w:tc>
        <w:tc>
          <w:tcPr>
            <w:tcW w:w="888" w:type="dxa"/>
          </w:tcPr>
          <w:p w14:paraId="2E4FFA6D" w14:textId="77777777" w:rsidR="001E1E39" w:rsidRDefault="00C11B64">
            <w:pPr>
              <w:pStyle w:val="TableParagraph"/>
              <w:spacing w:before="55" w:line="240" w:lineRule="auto"/>
              <w:ind w:left="58"/>
              <w:rPr>
                <w:sz w:val="20"/>
              </w:rPr>
            </w:pPr>
            <w:r>
              <w:rPr>
                <w:sz w:val="20"/>
              </w:rPr>
              <w:t>$ 52.00</w:t>
            </w:r>
          </w:p>
        </w:tc>
      </w:tr>
      <w:tr w:rsidR="001E1E39" w14:paraId="01B59708" w14:textId="77777777">
        <w:trPr>
          <w:trHeight w:val="286"/>
        </w:trPr>
        <w:tc>
          <w:tcPr>
            <w:tcW w:w="2329" w:type="dxa"/>
          </w:tcPr>
          <w:p w14:paraId="37683EDC" w14:textId="77777777" w:rsidR="001E1E39" w:rsidRDefault="00C11B64">
            <w:pPr>
              <w:pStyle w:val="TableParagraph"/>
              <w:spacing w:before="5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III.- Por toma industrial:</w:t>
            </w:r>
          </w:p>
        </w:tc>
        <w:tc>
          <w:tcPr>
            <w:tcW w:w="888" w:type="dxa"/>
          </w:tcPr>
          <w:p w14:paraId="35406027" w14:textId="77777777" w:rsidR="001E1E39" w:rsidRDefault="00C11B64">
            <w:pPr>
              <w:pStyle w:val="TableParagraph"/>
              <w:spacing w:before="54" w:line="213" w:lineRule="exact"/>
              <w:ind w:left="56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</w:tbl>
    <w:p w14:paraId="2E6FBFBC" w14:textId="77777777" w:rsidR="001E1E39" w:rsidRDefault="001E1E39">
      <w:pPr>
        <w:pStyle w:val="Textoindependiente"/>
      </w:pPr>
    </w:p>
    <w:p w14:paraId="101B6120" w14:textId="77777777" w:rsidR="001E1E39" w:rsidRDefault="001E1E39">
      <w:pPr>
        <w:pStyle w:val="Textoindependiente"/>
        <w:spacing w:before="1"/>
        <w:rPr>
          <w:sz w:val="29"/>
        </w:rPr>
      </w:pPr>
    </w:p>
    <w:p w14:paraId="0569BA3B" w14:textId="77777777" w:rsidR="001E1E39" w:rsidRDefault="00C11B64">
      <w:pPr>
        <w:pStyle w:val="Textoindependiente"/>
        <w:spacing w:before="95"/>
        <w:ind w:left="495" w:right="450"/>
        <w:jc w:val="center"/>
      </w:pPr>
      <w:r>
        <w:rPr>
          <w:w w:val="110"/>
        </w:rPr>
        <w:t>Sección Décima Tercera</w:t>
      </w:r>
    </w:p>
    <w:p w14:paraId="441A265A" w14:textId="77777777" w:rsidR="001E1E39" w:rsidRDefault="00C11B64">
      <w:pPr>
        <w:pStyle w:val="Textoindependiente"/>
        <w:spacing w:before="114"/>
        <w:ind w:left="491" w:right="453"/>
        <w:jc w:val="center"/>
      </w:pPr>
      <w:r>
        <w:rPr>
          <w:w w:val="110"/>
        </w:rPr>
        <w:lastRenderedPageBreak/>
        <w:t>Derechos por Servicio de Depósito Municipal de Vehículos</w:t>
      </w:r>
    </w:p>
    <w:p w14:paraId="3A3E1806" w14:textId="77777777" w:rsidR="001E1E39" w:rsidRDefault="001E1E39">
      <w:pPr>
        <w:pStyle w:val="Textoindependiente"/>
        <w:rPr>
          <w:sz w:val="22"/>
        </w:rPr>
      </w:pPr>
    </w:p>
    <w:p w14:paraId="7B2C6309" w14:textId="77777777" w:rsidR="001E1E39" w:rsidRDefault="001E1E39">
      <w:pPr>
        <w:pStyle w:val="Textoindependiente"/>
        <w:spacing w:before="4"/>
        <w:rPr>
          <w:sz w:val="25"/>
        </w:rPr>
      </w:pPr>
    </w:p>
    <w:p w14:paraId="70E04DB2" w14:textId="396DA56C" w:rsidR="001E1E39" w:rsidRDefault="00C11B64">
      <w:pPr>
        <w:pStyle w:val="Textoindependiente"/>
        <w:spacing w:line="360" w:lineRule="auto"/>
        <w:ind w:left="161" w:right="225"/>
      </w:pPr>
      <w:r>
        <w:t xml:space="preserve">Artículo 29.- El cobro de derechos por el servicio de </w:t>
      </w:r>
      <w:r w:rsidR="00463D6B">
        <w:t>corralón que</w:t>
      </w:r>
      <w:r>
        <w:t xml:space="preserve">  preste  el  Ayuntamiento,  se  realizará de conformidad con las siguientes tarifas</w:t>
      </w:r>
      <w:r>
        <w:rPr>
          <w:spacing w:val="-18"/>
        </w:rPr>
        <w:t xml:space="preserve"> </w:t>
      </w:r>
      <w:r>
        <w:t>diarias:</w:t>
      </w:r>
    </w:p>
    <w:p w14:paraId="6811A890" w14:textId="77777777" w:rsidR="001E1E39" w:rsidRDefault="001E1E39">
      <w:pPr>
        <w:pStyle w:val="Textoindependiente"/>
      </w:pPr>
    </w:p>
    <w:p w14:paraId="087C82BE" w14:textId="77777777" w:rsidR="001E1E39" w:rsidRDefault="001E1E39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173"/>
        <w:gridCol w:w="1397"/>
      </w:tblGrid>
      <w:tr w:rsidR="001E1E39" w14:paraId="1D23A46E" w14:textId="77777777">
        <w:trPr>
          <w:trHeight w:val="285"/>
        </w:trPr>
        <w:tc>
          <w:tcPr>
            <w:tcW w:w="3173" w:type="dxa"/>
          </w:tcPr>
          <w:p w14:paraId="2BB0721D" w14:textId="77777777" w:rsidR="001E1E39" w:rsidRDefault="00C11B64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I.- Vehículos pesados</w:t>
            </w:r>
          </w:p>
        </w:tc>
        <w:tc>
          <w:tcPr>
            <w:tcW w:w="1397" w:type="dxa"/>
          </w:tcPr>
          <w:p w14:paraId="2B169A21" w14:textId="77777777" w:rsidR="001E1E39" w:rsidRDefault="00C11B64">
            <w:pPr>
              <w:pStyle w:val="TableParagraph"/>
              <w:spacing w:line="225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$ 135.00</w:t>
            </w:r>
          </w:p>
        </w:tc>
      </w:tr>
      <w:tr w:rsidR="001E1E39" w14:paraId="5BDB5C27" w14:textId="77777777">
        <w:trPr>
          <w:trHeight w:val="345"/>
        </w:trPr>
        <w:tc>
          <w:tcPr>
            <w:tcW w:w="3173" w:type="dxa"/>
          </w:tcPr>
          <w:p w14:paraId="7B67CB87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II.- Automóviles</w:t>
            </w:r>
          </w:p>
        </w:tc>
        <w:tc>
          <w:tcPr>
            <w:tcW w:w="1397" w:type="dxa"/>
          </w:tcPr>
          <w:p w14:paraId="57F7E364" w14:textId="77777777" w:rsidR="001E1E39" w:rsidRDefault="00C11B64">
            <w:pPr>
              <w:pStyle w:val="TableParagraph"/>
              <w:tabs>
                <w:tab w:val="left" w:pos="312"/>
              </w:tabs>
              <w:spacing w:before="55" w:line="240" w:lineRule="auto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63.00</w:t>
            </w:r>
          </w:p>
        </w:tc>
      </w:tr>
      <w:tr w:rsidR="001E1E39" w14:paraId="27CEFDFF" w14:textId="77777777">
        <w:trPr>
          <w:trHeight w:val="345"/>
        </w:trPr>
        <w:tc>
          <w:tcPr>
            <w:tcW w:w="3173" w:type="dxa"/>
          </w:tcPr>
          <w:p w14:paraId="096B226E" w14:textId="77777777" w:rsidR="001E1E39" w:rsidRDefault="00C11B64">
            <w:pPr>
              <w:pStyle w:val="TableParagraph"/>
              <w:spacing w:before="55"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III.- Motocicletas y motonetas</w:t>
            </w:r>
          </w:p>
        </w:tc>
        <w:tc>
          <w:tcPr>
            <w:tcW w:w="1397" w:type="dxa"/>
          </w:tcPr>
          <w:p w14:paraId="6E149CC4" w14:textId="77777777" w:rsidR="001E1E39" w:rsidRDefault="00C11B64">
            <w:pPr>
              <w:pStyle w:val="TableParagraph"/>
              <w:tabs>
                <w:tab w:val="left" w:pos="318"/>
              </w:tabs>
              <w:spacing w:before="55" w:line="240" w:lineRule="auto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32.00</w:t>
            </w:r>
          </w:p>
        </w:tc>
      </w:tr>
      <w:tr w:rsidR="001E1E39" w14:paraId="567DA056" w14:textId="77777777">
        <w:trPr>
          <w:trHeight w:val="285"/>
        </w:trPr>
        <w:tc>
          <w:tcPr>
            <w:tcW w:w="3173" w:type="dxa"/>
          </w:tcPr>
          <w:p w14:paraId="4AF2DD9A" w14:textId="77777777" w:rsidR="001E1E39" w:rsidRDefault="00C11B64">
            <w:pPr>
              <w:pStyle w:val="TableParagraph"/>
              <w:spacing w:before="55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IV.- Triciclos y bicicletas</w:t>
            </w:r>
          </w:p>
        </w:tc>
        <w:tc>
          <w:tcPr>
            <w:tcW w:w="1397" w:type="dxa"/>
          </w:tcPr>
          <w:p w14:paraId="622C3F1A" w14:textId="77777777" w:rsidR="001E1E39" w:rsidRDefault="00C11B64">
            <w:pPr>
              <w:pStyle w:val="TableParagraph"/>
              <w:tabs>
                <w:tab w:val="left" w:pos="316"/>
              </w:tabs>
              <w:spacing w:before="55"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16.00</w:t>
            </w:r>
          </w:p>
        </w:tc>
      </w:tr>
    </w:tbl>
    <w:p w14:paraId="627B4BB3" w14:textId="77777777" w:rsidR="001E1E39" w:rsidRDefault="001E1E39">
      <w:pPr>
        <w:pStyle w:val="Textoindependiente"/>
      </w:pPr>
    </w:p>
    <w:p w14:paraId="2F140305" w14:textId="77777777" w:rsidR="001E1E39" w:rsidRDefault="001E1E39">
      <w:pPr>
        <w:pStyle w:val="Textoindependiente"/>
      </w:pPr>
    </w:p>
    <w:p w14:paraId="2DC4AD5C" w14:textId="77777777" w:rsidR="001E1E39" w:rsidRDefault="001E1E39">
      <w:pPr>
        <w:pStyle w:val="Textoindependiente"/>
        <w:spacing w:before="8"/>
        <w:rPr>
          <w:sz w:val="27"/>
        </w:rPr>
      </w:pPr>
    </w:p>
    <w:p w14:paraId="6D3B7464" w14:textId="77777777" w:rsidR="001E1E39" w:rsidRDefault="00C11B64">
      <w:pPr>
        <w:pStyle w:val="Textoindependiente"/>
        <w:spacing w:before="95"/>
        <w:ind w:left="495" w:right="452"/>
        <w:jc w:val="center"/>
      </w:pPr>
      <w:r>
        <w:rPr>
          <w:w w:val="110"/>
        </w:rPr>
        <w:t>Sección Décima Cuarta</w:t>
      </w:r>
    </w:p>
    <w:p w14:paraId="1CED1598" w14:textId="77777777" w:rsidR="001E1E39" w:rsidRDefault="00C11B64">
      <w:pPr>
        <w:pStyle w:val="Textoindependiente"/>
        <w:spacing w:before="116"/>
        <w:ind w:left="495" w:right="451"/>
        <w:jc w:val="center"/>
      </w:pPr>
      <w:r>
        <w:rPr>
          <w:w w:val="110"/>
        </w:rPr>
        <w:t>Derecho por Servicio por Alumbrado Público</w:t>
      </w:r>
    </w:p>
    <w:p w14:paraId="4E622609" w14:textId="77777777" w:rsidR="001E1E39" w:rsidRDefault="001E1E39">
      <w:pPr>
        <w:pStyle w:val="Textoindependiente"/>
        <w:rPr>
          <w:sz w:val="22"/>
        </w:rPr>
      </w:pPr>
    </w:p>
    <w:p w14:paraId="2659FB7E" w14:textId="77777777" w:rsidR="001E1E39" w:rsidRDefault="001E1E39">
      <w:pPr>
        <w:pStyle w:val="Textoindependiente"/>
        <w:rPr>
          <w:sz w:val="22"/>
        </w:rPr>
      </w:pPr>
    </w:p>
    <w:p w14:paraId="6511CA8B" w14:textId="67F21705" w:rsidR="001E1E39" w:rsidRDefault="00C11B64">
      <w:pPr>
        <w:pStyle w:val="Textoindependiente"/>
        <w:spacing w:before="152" w:line="360" w:lineRule="auto"/>
        <w:ind w:left="161" w:right="114"/>
        <w:jc w:val="both"/>
      </w:pPr>
      <w:r>
        <w:t xml:space="preserve">Artículo 30.- El Derecho por Servicio de </w:t>
      </w:r>
      <w:r w:rsidR="00463D6B">
        <w:t>Alumbrado Público</w:t>
      </w:r>
      <w:r>
        <w:t xml:space="preserve"> será  el  </w:t>
      </w:r>
      <w:r>
        <w:rPr>
          <w:spacing w:val="-2"/>
        </w:rPr>
        <w:t xml:space="preserve">que  </w:t>
      </w:r>
      <w:r>
        <w:t>resulte  de aplicar  la tarifa  que se describe en la Ley de Hacienda del Municipio de Maxcanú,</w:t>
      </w:r>
      <w:r>
        <w:rPr>
          <w:spacing w:val="-28"/>
        </w:rPr>
        <w:t xml:space="preserve"> </w:t>
      </w:r>
      <w:r>
        <w:t>Yucatán.</w:t>
      </w:r>
    </w:p>
    <w:p w14:paraId="7694120E" w14:textId="77777777" w:rsidR="001E1E39" w:rsidRDefault="001E1E39">
      <w:pPr>
        <w:pStyle w:val="Textoindependiente"/>
        <w:spacing w:before="2"/>
        <w:rPr>
          <w:sz w:val="30"/>
        </w:rPr>
      </w:pPr>
    </w:p>
    <w:p w14:paraId="2985A1F1" w14:textId="77777777" w:rsidR="001E1E39" w:rsidRDefault="00C11B64">
      <w:pPr>
        <w:pStyle w:val="Textoindependiente"/>
        <w:ind w:left="495" w:right="449"/>
        <w:jc w:val="center"/>
      </w:pPr>
      <w:r>
        <w:t>CAPÍTULO IV</w:t>
      </w:r>
    </w:p>
    <w:p w14:paraId="06A261F6" w14:textId="77777777" w:rsidR="001E1E39" w:rsidRDefault="00C11B64">
      <w:pPr>
        <w:pStyle w:val="Textoindependiente"/>
        <w:spacing w:before="113"/>
        <w:ind w:left="493" w:right="453"/>
        <w:jc w:val="center"/>
      </w:pPr>
      <w:r>
        <w:rPr>
          <w:w w:val="110"/>
        </w:rPr>
        <w:t>Contribuciones de Mejoras</w:t>
      </w:r>
    </w:p>
    <w:p w14:paraId="1E94D1D1" w14:textId="77777777" w:rsidR="001E1E39" w:rsidRDefault="001E1E39">
      <w:pPr>
        <w:pStyle w:val="Textoindependiente"/>
        <w:rPr>
          <w:sz w:val="22"/>
        </w:rPr>
      </w:pPr>
    </w:p>
    <w:p w14:paraId="4E420249" w14:textId="77777777" w:rsidR="001E1E39" w:rsidRDefault="001E1E39">
      <w:pPr>
        <w:pStyle w:val="Textoindependiente"/>
        <w:rPr>
          <w:sz w:val="22"/>
        </w:rPr>
      </w:pPr>
    </w:p>
    <w:p w14:paraId="555E8FAC" w14:textId="77777777" w:rsidR="001E1E39" w:rsidRDefault="00C11B64">
      <w:pPr>
        <w:pStyle w:val="Textoindependiente"/>
        <w:spacing w:before="155" w:line="360" w:lineRule="auto"/>
        <w:ind w:left="161" w:right="115"/>
        <w:jc w:val="both"/>
      </w:pPr>
      <w:r>
        <w:t xml:space="preserve">Artículo 31.- Una vez determinado el costo de la obra, en términos de los dispuesto por la Ley de Hacienda del Municipio de Maxcanú, Yucatán, se aplicará la tasa </w:t>
      </w:r>
      <w:r>
        <w:rPr>
          <w:spacing w:val="-2"/>
        </w:rPr>
        <w:t xml:space="preserve">que  </w:t>
      </w:r>
      <w:r>
        <w:t>la  autoridad  haya convenido  con los beneficiarios, procurando que  la  aportación económica  no sea  ruinosa o  desproporcionada;  la cantidad que resulte se dividirá entre el número de metros lineales, cuadrados o cúbicos, según corresponda al  tipo  de la  obra, con  el  objeto de determinar  la  cuota  unitaria  que  deberán  pagar los sujetos</w:t>
      </w:r>
      <w:r>
        <w:rPr>
          <w:spacing w:val="-3"/>
        </w:rPr>
        <w:t xml:space="preserve"> </w:t>
      </w:r>
      <w:r>
        <w:t>obligados.</w:t>
      </w:r>
    </w:p>
    <w:p w14:paraId="27BA9B91" w14:textId="77777777" w:rsidR="001E1E39" w:rsidRDefault="001E1E39">
      <w:pPr>
        <w:pStyle w:val="Textoindependiente"/>
        <w:spacing w:before="11"/>
        <w:rPr>
          <w:sz w:val="29"/>
        </w:rPr>
      </w:pPr>
    </w:p>
    <w:p w14:paraId="3CEEDA99" w14:textId="77777777" w:rsidR="001E1E39" w:rsidRDefault="00C11B64">
      <w:pPr>
        <w:pStyle w:val="Textoindependiente"/>
        <w:ind w:left="495" w:right="451"/>
        <w:jc w:val="center"/>
      </w:pPr>
      <w:r>
        <w:t>CAPÍTULO V</w:t>
      </w:r>
    </w:p>
    <w:p w14:paraId="32450004" w14:textId="77777777" w:rsidR="001E1E39" w:rsidRDefault="00C11B64">
      <w:pPr>
        <w:pStyle w:val="Textoindependiente"/>
        <w:spacing w:before="115"/>
        <w:ind w:left="495" w:right="452"/>
        <w:jc w:val="center"/>
      </w:pPr>
      <w:r>
        <w:rPr>
          <w:w w:val="110"/>
        </w:rPr>
        <w:t>Productos</w:t>
      </w:r>
    </w:p>
    <w:p w14:paraId="1C1E6A87" w14:textId="77777777" w:rsidR="001E1E39" w:rsidRDefault="001E1E39">
      <w:pPr>
        <w:pStyle w:val="Textoindependiente"/>
        <w:rPr>
          <w:sz w:val="22"/>
        </w:rPr>
      </w:pPr>
    </w:p>
    <w:p w14:paraId="7AA20C8D" w14:textId="77777777" w:rsidR="001E1E39" w:rsidRDefault="001E1E39">
      <w:pPr>
        <w:pStyle w:val="Textoindependiente"/>
        <w:spacing w:before="9"/>
        <w:rPr>
          <w:sz w:val="30"/>
        </w:rPr>
      </w:pPr>
    </w:p>
    <w:p w14:paraId="35C86C58" w14:textId="45082E56" w:rsidR="001E1E39" w:rsidRDefault="00C11B64">
      <w:pPr>
        <w:pStyle w:val="Textoindependiente"/>
        <w:spacing w:line="360" w:lineRule="auto"/>
        <w:ind w:left="161" w:right="115"/>
        <w:jc w:val="both"/>
      </w:pPr>
      <w:r>
        <w:t xml:space="preserve">Artículo 32.- La Hacienda Pública Municipal percibirá Productos derivados de sus bienes muebles          e inmuebles, así como financieros, de conformidad a lo dispuesto en </w:t>
      </w:r>
      <w:r w:rsidR="00463D6B">
        <w:t xml:space="preserve">la Ley de </w:t>
      </w:r>
      <w:r w:rsidR="00EE5531">
        <w:t>Hacienda del</w:t>
      </w:r>
      <w:r>
        <w:t xml:space="preserve">  Municipio de Maxcanú,</w:t>
      </w:r>
      <w:r>
        <w:rPr>
          <w:spacing w:val="-6"/>
        </w:rPr>
        <w:t xml:space="preserve"> </w:t>
      </w:r>
      <w:r>
        <w:t>Yucatán.</w:t>
      </w:r>
    </w:p>
    <w:p w14:paraId="64F12DD4" w14:textId="77777777" w:rsidR="001E1E39" w:rsidRDefault="001E1E39">
      <w:pPr>
        <w:pStyle w:val="Textoindependiente"/>
        <w:spacing w:before="2"/>
        <w:rPr>
          <w:sz w:val="30"/>
        </w:rPr>
      </w:pPr>
    </w:p>
    <w:p w14:paraId="13781142" w14:textId="77777777" w:rsidR="001E1E39" w:rsidRDefault="00C11B64">
      <w:pPr>
        <w:pStyle w:val="Textoindependiente"/>
        <w:spacing w:before="1"/>
        <w:ind w:left="495" w:right="451"/>
        <w:jc w:val="center"/>
      </w:pPr>
      <w:r>
        <w:t>CAPÍTULO VI</w:t>
      </w:r>
    </w:p>
    <w:p w14:paraId="003AD265" w14:textId="77777777" w:rsidR="001E1E39" w:rsidRDefault="00C11B64">
      <w:pPr>
        <w:pStyle w:val="Textoindependiente"/>
        <w:spacing w:before="115"/>
        <w:ind w:left="495" w:right="451"/>
        <w:jc w:val="center"/>
      </w:pPr>
      <w:r>
        <w:rPr>
          <w:w w:val="110"/>
        </w:rPr>
        <w:t>Aprovechamientos</w:t>
      </w:r>
    </w:p>
    <w:p w14:paraId="6BA60FC1" w14:textId="77777777" w:rsidR="001E1E39" w:rsidRDefault="001E1E39">
      <w:pPr>
        <w:pStyle w:val="Textoindependiente"/>
        <w:rPr>
          <w:sz w:val="22"/>
        </w:rPr>
      </w:pPr>
    </w:p>
    <w:p w14:paraId="5CB75F9E" w14:textId="77777777" w:rsidR="001E1E39" w:rsidRDefault="001E1E39">
      <w:pPr>
        <w:pStyle w:val="Textoindependiente"/>
        <w:rPr>
          <w:sz w:val="22"/>
        </w:rPr>
      </w:pPr>
    </w:p>
    <w:p w14:paraId="01DC060C" w14:textId="405D3F7F" w:rsidR="001E1E39" w:rsidRDefault="00C11B64">
      <w:pPr>
        <w:pStyle w:val="Textoindependiente"/>
        <w:spacing w:before="152" w:line="360" w:lineRule="auto"/>
        <w:ind w:left="161" w:right="113"/>
        <w:jc w:val="both"/>
      </w:pPr>
      <w:r>
        <w:lastRenderedPageBreak/>
        <w:t xml:space="preserve">Artículo 33.- La Hacienda Pública Municipal percibirá Aprovechamientos </w:t>
      </w:r>
      <w:r w:rsidR="00463D6B">
        <w:t>derivados del cobro</w:t>
      </w:r>
      <w:r>
        <w:t xml:space="preserve">  de  multas administrativas, impuestas </w:t>
      </w:r>
      <w:r>
        <w:rPr>
          <w:spacing w:val="-2"/>
        </w:rPr>
        <w:t xml:space="preserve">por </w:t>
      </w:r>
      <w:r>
        <w:t>autoridades federales no fiscales; multas impuestas por el Ayuntamiento por infracciones a la Ley de Hacienda del Municipio de Maxcanú, Yucatán,  y  reglamentos</w:t>
      </w:r>
      <w:r>
        <w:rPr>
          <w:spacing w:val="-3"/>
        </w:rPr>
        <w:t xml:space="preserve"> </w:t>
      </w:r>
      <w:r>
        <w:t>administrativos.</w:t>
      </w:r>
    </w:p>
    <w:p w14:paraId="70E09F12" w14:textId="77777777" w:rsidR="001E1E39" w:rsidRDefault="001E1E39">
      <w:pPr>
        <w:spacing w:line="360" w:lineRule="auto"/>
        <w:jc w:val="both"/>
        <w:sectPr w:rsidR="001E1E39">
          <w:footerReference w:type="default" r:id="rId8"/>
          <w:pgSz w:w="12240" w:h="15840"/>
          <w:pgMar w:top="1500" w:right="1120" w:bottom="1300" w:left="1540" w:header="0" w:footer="1113" w:gutter="0"/>
          <w:cols w:space="720"/>
        </w:sectPr>
      </w:pPr>
    </w:p>
    <w:p w14:paraId="56669A33" w14:textId="77777777" w:rsidR="001E1E39" w:rsidRDefault="00C11B64">
      <w:pPr>
        <w:pStyle w:val="Textoindependiente"/>
        <w:spacing w:before="95" w:line="357" w:lineRule="auto"/>
        <w:ind w:left="161" w:right="116"/>
        <w:jc w:val="both"/>
      </w:pPr>
      <w:r>
        <w:lastRenderedPageBreak/>
        <w:t xml:space="preserve">Artículo 34.- Las personas </w:t>
      </w:r>
      <w:r>
        <w:rPr>
          <w:spacing w:val="-2"/>
        </w:rPr>
        <w:t xml:space="preserve">que </w:t>
      </w:r>
      <w:r>
        <w:t>cometan infracciones señaladas en el</w:t>
      </w:r>
      <w:r>
        <w:rPr>
          <w:spacing w:val="55"/>
        </w:rPr>
        <w:t xml:space="preserve"> </w:t>
      </w:r>
      <w:r>
        <w:t>artículo  158  de  Ley  de Hacienda del Municipio de Maxcanú, Yucatán, se harán acreedoras a las siguientes</w:t>
      </w:r>
      <w:r>
        <w:rPr>
          <w:spacing w:val="-36"/>
        </w:rPr>
        <w:t xml:space="preserve"> </w:t>
      </w:r>
      <w:r>
        <w:t>sanciones:</w:t>
      </w:r>
    </w:p>
    <w:p w14:paraId="39367BC2" w14:textId="77777777" w:rsidR="001E1E39" w:rsidRDefault="001E1E39">
      <w:pPr>
        <w:pStyle w:val="Textoindependiente"/>
        <w:spacing w:before="4"/>
        <w:rPr>
          <w:sz w:val="30"/>
        </w:rPr>
      </w:pPr>
    </w:p>
    <w:p w14:paraId="7A368429" w14:textId="77777777" w:rsidR="001E1E39" w:rsidRDefault="00C11B64">
      <w:pPr>
        <w:pStyle w:val="Textoindependiente"/>
        <w:spacing w:line="357" w:lineRule="auto"/>
        <w:ind w:left="161" w:right="117"/>
        <w:jc w:val="both"/>
      </w:pPr>
      <w:r>
        <w:t>I.- Serán sancionadas con multa de 1 a 2.5 veces unidad  de  medida  y actualización, las  personas  que cometan las infracciones contenidas en las fracciones I, III, IV y</w:t>
      </w:r>
      <w:r>
        <w:rPr>
          <w:spacing w:val="-20"/>
        </w:rPr>
        <w:t xml:space="preserve"> </w:t>
      </w:r>
      <w:r>
        <w:t>V;</w:t>
      </w:r>
    </w:p>
    <w:p w14:paraId="18790C10" w14:textId="77777777" w:rsidR="001E1E39" w:rsidRDefault="001E1E39">
      <w:pPr>
        <w:pStyle w:val="Textoindependiente"/>
        <w:spacing w:before="4"/>
        <w:rPr>
          <w:sz w:val="30"/>
        </w:rPr>
      </w:pPr>
    </w:p>
    <w:p w14:paraId="76D07C54" w14:textId="77777777" w:rsidR="001E1E39" w:rsidRDefault="00C11B64">
      <w:pPr>
        <w:pStyle w:val="Textoindependiente"/>
        <w:spacing w:before="1" w:line="360" w:lineRule="auto"/>
        <w:ind w:left="161" w:right="119"/>
        <w:jc w:val="both"/>
      </w:pPr>
      <w:r>
        <w:t xml:space="preserve">II.-  Serán sancionadas </w:t>
      </w:r>
      <w:r>
        <w:rPr>
          <w:spacing w:val="-3"/>
        </w:rPr>
        <w:t xml:space="preserve">con  </w:t>
      </w:r>
      <w:r>
        <w:t xml:space="preserve">multa de 1 a  5 veces unidad de medida y actualización,  las personas    que cometan la infracción contenida en </w:t>
      </w:r>
      <w:r>
        <w:rPr>
          <w:spacing w:val="-3"/>
        </w:rPr>
        <w:t xml:space="preserve">la </w:t>
      </w:r>
      <w:r>
        <w:t>fracción</w:t>
      </w:r>
      <w:r>
        <w:rPr>
          <w:spacing w:val="-12"/>
        </w:rPr>
        <w:t xml:space="preserve"> </w:t>
      </w:r>
      <w:r>
        <w:t>VI;</w:t>
      </w:r>
    </w:p>
    <w:p w14:paraId="373E9D66" w14:textId="77777777" w:rsidR="001E1E39" w:rsidRDefault="001E1E39">
      <w:pPr>
        <w:pStyle w:val="Textoindependiente"/>
        <w:spacing w:before="10"/>
        <w:rPr>
          <w:sz w:val="29"/>
        </w:rPr>
      </w:pPr>
    </w:p>
    <w:p w14:paraId="782927B2" w14:textId="77777777" w:rsidR="001E1E39" w:rsidRDefault="00C11B64">
      <w:pPr>
        <w:pStyle w:val="Textoindependiente"/>
        <w:spacing w:before="1" w:line="360" w:lineRule="auto"/>
        <w:ind w:left="161" w:right="115"/>
        <w:jc w:val="both"/>
      </w:pPr>
      <w:r>
        <w:t>III.- Serán sancionadas con multa de 1 a  25  veces unidad de medida y actualización,  las personas  que cometan la infracción contenida en la fracción II,</w:t>
      </w:r>
      <w:r>
        <w:rPr>
          <w:spacing w:val="-18"/>
        </w:rPr>
        <w:t xml:space="preserve"> </w:t>
      </w:r>
      <w:r>
        <w:t>y</w:t>
      </w:r>
    </w:p>
    <w:p w14:paraId="5DE4C91B" w14:textId="77777777" w:rsidR="001E1E39" w:rsidRDefault="001E1E39">
      <w:pPr>
        <w:pStyle w:val="Textoindependiente"/>
        <w:spacing w:before="10"/>
        <w:rPr>
          <w:sz w:val="29"/>
        </w:rPr>
      </w:pPr>
    </w:p>
    <w:p w14:paraId="2D03EAF3" w14:textId="77777777" w:rsidR="001E1E39" w:rsidRDefault="00C11B64">
      <w:pPr>
        <w:pStyle w:val="Textoindependiente"/>
        <w:spacing w:line="360" w:lineRule="auto"/>
        <w:ind w:left="161" w:right="118"/>
        <w:jc w:val="both"/>
      </w:pPr>
      <w:r>
        <w:t>IV.- Serán sancionadas con multas de 1 a 7.5  veces  unidad  de  medida  y  actualización,  las  personas que cometan la infracción contenida en la fracción</w:t>
      </w:r>
      <w:r>
        <w:rPr>
          <w:spacing w:val="-19"/>
        </w:rPr>
        <w:t xml:space="preserve"> </w:t>
      </w:r>
      <w:r>
        <w:t>VII.</w:t>
      </w:r>
    </w:p>
    <w:p w14:paraId="0A593376" w14:textId="77777777" w:rsidR="001E1E39" w:rsidRDefault="001E1E39">
      <w:pPr>
        <w:pStyle w:val="Textoindependiente"/>
        <w:spacing w:before="2"/>
        <w:rPr>
          <w:sz w:val="30"/>
        </w:rPr>
      </w:pPr>
    </w:p>
    <w:p w14:paraId="1B17FEC6" w14:textId="2A1DA79D" w:rsidR="001E1E39" w:rsidRDefault="00C11B64">
      <w:pPr>
        <w:pStyle w:val="Textoindependiente"/>
        <w:spacing w:line="360" w:lineRule="auto"/>
        <w:ind w:left="161" w:right="118"/>
        <w:jc w:val="both"/>
      </w:pPr>
      <w:r>
        <w:t xml:space="preserve">Si el infractor fuese jornalero, obrero o trabajador, no podrá ser sancionado con </w:t>
      </w:r>
      <w:r w:rsidR="006927E2">
        <w:t>multa mayor del</w:t>
      </w:r>
      <w:r>
        <w:rPr>
          <w:spacing w:val="-2"/>
        </w:rPr>
        <w:t xml:space="preserve"> </w:t>
      </w:r>
      <w:r>
        <w:t>importe de su jornal o salario mínimo de un</w:t>
      </w:r>
      <w:r>
        <w:rPr>
          <w:spacing w:val="-19"/>
        </w:rPr>
        <w:t xml:space="preserve"> </w:t>
      </w:r>
      <w:r>
        <w:t>día.</w:t>
      </w:r>
    </w:p>
    <w:p w14:paraId="0295C1A8" w14:textId="77777777" w:rsidR="001E1E39" w:rsidRDefault="001E1E39">
      <w:pPr>
        <w:pStyle w:val="Textoindependiente"/>
        <w:rPr>
          <w:sz w:val="30"/>
        </w:rPr>
      </w:pPr>
    </w:p>
    <w:p w14:paraId="463307B2" w14:textId="42A68B84" w:rsidR="001E1E39" w:rsidRDefault="00C11B64">
      <w:pPr>
        <w:pStyle w:val="Textoindependiente"/>
        <w:spacing w:line="360" w:lineRule="auto"/>
        <w:ind w:left="161" w:right="115"/>
        <w:jc w:val="both"/>
      </w:pPr>
      <w:r>
        <w:t xml:space="preserve">Tratándose de trabajadores no asalariados, la multa no excederá del equivalente a un día de </w:t>
      </w:r>
      <w:r w:rsidR="006927E2">
        <w:t>su ingreso</w:t>
      </w:r>
      <w:r>
        <w:t>.</w:t>
      </w:r>
    </w:p>
    <w:p w14:paraId="2EBB2450" w14:textId="77777777" w:rsidR="001E1E39" w:rsidRDefault="001E1E39">
      <w:pPr>
        <w:pStyle w:val="Textoindependiente"/>
        <w:spacing w:before="11"/>
        <w:rPr>
          <w:sz w:val="29"/>
        </w:rPr>
      </w:pPr>
    </w:p>
    <w:p w14:paraId="5C6CEA13" w14:textId="77777777" w:rsidR="001E1E39" w:rsidRDefault="00C11B64">
      <w:pPr>
        <w:pStyle w:val="Textoindependiente"/>
        <w:ind w:left="161"/>
        <w:jc w:val="both"/>
      </w:pPr>
      <w:r>
        <w:t>Cuando se aplique una sanción la autoridad deberá fundar y motivar su resolución.</w:t>
      </w:r>
    </w:p>
    <w:p w14:paraId="595CD303" w14:textId="77777777" w:rsidR="001E1E39" w:rsidRDefault="001E1E39">
      <w:pPr>
        <w:pStyle w:val="Textoindependiente"/>
        <w:rPr>
          <w:sz w:val="22"/>
        </w:rPr>
      </w:pPr>
    </w:p>
    <w:p w14:paraId="5917FA72" w14:textId="77777777" w:rsidR="001E1E39" w:rsidRDefault="001E1E39">
      <w:pPr>
        <w:pStyle w:val="Textoindependiente"/>
        <w:spacing w:before="1"/>
        <w:rPr>
          <w:sz w:val="18"/>
        </w:rPr>
      </w:pPr>
    </w:p>
    <w:p w14:paraId="07EFD7E3" w14:textId="6983A136" w:rsidR="001E1E39" w:rsidRDefault="00C11B64">
      <w:pPr>
        <w:pStyle w:val="Textoindependiente"/>
        <w:spacing w:line="360" w:lineRule="auto"/>
        <w:ind w:left="161" w:right="117"/>
        <w:jc w:val="both"/>
      </w:pPr>
      <w:r>
        <w:t>Artículo 35.</w:t>
      </w:r>
      <w:r w:rsidR="006927E2">
        <w:t>- Para</w:t>
      </w:r>
      <w:r>
        <w:t xml:space="preserve"> los casos </w:t>
      </w:r>
      <w:r w:rsidR="006927E2">
        <w:t>previstos en</w:t>
      </w:r>
      <w:r>
        <w:t xml:space="preserve"> el artículo </w:t>
      </w:r>
      <w:r w:rsidR="006927E2">
        <w:t>anterior, se</w:t>
      </w:r>
      <w:r>
        <w:t xml:space="preserve"> considerará agravante el hecho de  que el infractor sea reincidente. En tal sentido, habrá reincidencia</w:t>
      </w:r>
      <w:r>
        <w:rPr>
          <w:spacing w:val="-21"/>
        </w:rPr>
        <w:t xml:space="preserve"> </w:t>
      </w:r>
      <w:r>
        <w:t>cuando:</w:t>
      </w:r>
    </w:p>
    <w:p w14:paraId="1739C53B" w14:textId="77777777" w:rsidR="001E1E39" w:rsidRDefault="001E1E39">
      <w:pPr>
        <w:pStyle w:val="Textoindependiente"/>
        <w:spacing w:before="11"/>
        <w:rPr>
          <w:sz w:val="29"/>
        </w:rPr>
      </w:pPr>
    </w:p>
    <w:p w14:paraId="1E5030E4" w14:textId="451BAE69" w:rsidR="001E1E39" w:rsidRDefault="00C11B64">
      <w:pPr>
        <w:pStyle w:val="Textoindependiente"/>
        <w:spacing w:line="360" w:lineRule="auto"/>
        <w:ind w:left="161" w:right="117"/>
        <w:jc w:val="both"/>
      </w:pPr>
      <w:r>
        <w:t xml:space="preserve">I.- Tratándose de infracciones que tengan como consecuencia la omisión en </w:t>
      </w:r>
      <w:r w:rsidR="006927E2">
        <w:t>el pago de contribuciones</w:t>
      </w:r>
      <w:r>
        <w:t>, la segunda o posteriores veces que se sancione el infractor por ese</w:t>
      </w:r>
      <w:r>
        <w:rPr>
          <w:spacing w:val="-30"/>
        </w:rPr>
        <w:t xml:space="preserve"> </w:t>
      </w:r>
      <w:r>
        <w:t>motivo.</w:t>
      </w:r>
    </w:p>
    <w:p w14:paraId="0570671C" w14:textId="77777777" w:rsidR="001E1E39" w:rsidRDefault="001E1E39">
      <w:pPr>
        <w:pStyle w:val="Textoindependiente"/>
        <w:spacing w:before="11"/>
        <w:rPr>
          <w:sz w:val="29"/>
        </w:rPr>
      </w:pPr>
    </w:p>
    <w:p w14:paraId="44304D33" w14:textId="7E8AACD1" w:rsidR="001E1E39" w:rsidRDefault="00C11B64">
      <w:pPr>
        <w:pStyle w:val="Textoindependiente"/>
        <w:spacing w:line="360" w:lineRule="auto"/>
        <w:ind w:left="161" w:right="115"/>
        <w:jc w:val="both"/>
      </w:pPr>
      <w:r>
        <w:t xml:space="preserve">II.- Tratándose de infracciones </w:t>
      </w:r>
      <w:r>
        <w:rPr>
          <w:spacing w:val="-2"/>
        </w:rPr>
        <w:t xml:space="preserve">que </w:t>
      </w:r>
      <w:r>
        <w:t>impliquen la</w:t>
      </w:r>
      <w:r>
        <w:rPr>
          <w:spacing w:val="55"/>
        </w:rPr>
        <w:t xml:space="preserve"> </w:t>
      </w:r>
      <w:r w:rsidR="006927E2">
        <w:t>falta de cumplimiento de</w:t>
      </w:r>
      <w:r>
        <w:t xml:space="preserve">  obligaciones  administrativas y/o fiscales distintas del pago  de  contribuciones,  la  segunda  o  posteriores  veces  que se sancione al infractor por ese</w:t>
      </w:r>
      <w:r>
        <w:rPr>
          <w:spacing w:val="-7"/>
        </w:rPr>
        <w:t xml:space="preserve"> </w:t>
      </w:r>
      <w:r>
        <w:t>motivo.</w:t>
      </w:r>
    </w:p>
    <w:p w14:paraId="2695415B" w14:textId="77777777" w:rsidR="001E1E39" w:rsidRDefault="001E1E39">
      <w:pPr>
        <w:pStyle w:val="Textoindependiente"/>
        <w:spacing w:before="8"/>
        <w:rPr>
          <w:sz w:val="27"/>
        </w:rPr>
      </w:pPr>
    </w:p>
    <w:p w14:paraId="46F90990" w14:textId="203722AA" w:rsidR="001E1E39" w:rsidRDefault="00C11B64">
      <w:pPr>
        <w:pStyle w:val="Textoindependiente"/>
        <w:spacing w:before="95" w:line="357" w:lineRule="auto"/>
        <w:ind w:left="161" w:right="117"/>
        <w:jc w:val="both"/>
      </w:pPr>
      <w:r>
        <w:t>Artículo 36.</w:t>
      </w:r>
      <w:r w:rsidR="006927E2">
        <w:t>- Para</w:t>
      </w:r>
      <w:r>
        <w:t xml:space="preserve"> el cobro de las multas por infracciones a los reglamentos municipales, se estará        a lo dispuesto en cada uno de</w:t>
      </w:r>
      <w:r>
        <w:rPr>
          <w:spacing w:val="-19"/>
        </w:rPr>
        <w:t xml:space="preserve"> </w:t>
      </w:r>
      <w:r>
        <w:t>ellos.</w:t>
      </w:r>
    </w:p>
    <w:p w14:paraId="5AF0BA6B" w14:textId="77777777" w:rsidR="001E1E39" w:rsidRDefault="001E1E39">
      <w:pPr>
        <w:pStyle w:val="Textoindependiente"/>
        <w:spacing w:before="2"/>
        <w:rPr>
          <w:sz w:val="31"/>
        </w:rPr>
      </w:pPr>
    </w:p>
    <w:p w14:paraId="2D211066" w14:textId="77777777" w:rsidR="0015576F" w:rsidRDefault="0015576F">
      <w:pPr>
        <w:pStyle w:val="Textoindependiente"/>
        <w:ind w:left="493" w:right="453"/>
        <w:jc w:val="center"/>
      </w:pPr>
    </w:p>
    <w:p w14:paraId="602C844B" w14:textId="154903BC" w:rsidR="001E1E39" w:rsidRDefault="00C11B64">
      <w:pPr>
        <w:pStyle w:val="Textoindependiente"/>
        <w:ind w:left="493" w:right="453"/>
        <w:jc w:val="center"/>
      </w:pPr>
      <w:r>
        <w:t>CAPÍTULO VII</w:t>
      </w:r>
    </w:p>
    <w:p w14:paraId="26DC20E4" w14:textId="77777777" w:rsidR="001E1E39" w:rsidRDefault="00C11B64">
      <w:pPr>
        <w:pStyle w:val="Textoindependiente"/>
        <w:spacing w:before="68"/>
        <w:ind w:left="495" w:right="450"/>
        <w:jc w:val="center"/>
      </w:pPr>
      <w:r>
        <w:rPr>
          <w:w w:val="110"/>
        </w:rPr>
        <w:lastRenderedPageBreak/>
        <w:t>Participaciones y Aportaciones</w:t>
      </w:r>
    </w:p>
    <w:p w14:paraId="65E69707" w14:textId="77777777" w:rsidR="001E1E39" w:rsidRDefault="001E1E39">
      <w:pPr>
        <w:pStyle w:val="Textoindependiente"/>
        <w:rPr>
          <w:sz w:val="22"/>
        </w:rPr>
      </w:pPr>
    </w:p>
    <w:p w14:paraId="5A3CDD54" w14:textId="77777777" w:rsidR="001E1E39" w:rsidRDefault="001E1E39">
      <w:pPr>
        <w:pStyle w:val="Textoindependiente"/>
        <w:spacing w:before="8"/>
        <w:rPr>
          <w:sz w:val="27"/>
        </w:rPr>
      </w:pPr>
    </w:p>
    <w:p w14:paraId="6C03CE08" w14:textId="2BB32258" w:rsidR="001E1E39" w:rsidRDefault="00C11B64">
      <w:pPr>
        <w:pStyle w:val="Textoindependiente"/>
        <w:spacing w:line="312" w:lineRule="auto"/>
        <w:ind w:left="161" w:right="117"/>
        <w:jc w:val="both"/>
      </w:pPr>
      <w:r>
        <w:t xml:space="preserve">Artículo 37.- El </w:t>
      </w:r>
      <w:r w:rsidR="0015576F">
        <w:t xml:space="preserve">Municipio </w:t>
      </w:r>
      <w:r w:rsidR="00956760">
        <w:t xml:space="preserve">de </w:t>
      </w:r>
      <w:r w:rsidR="00C60448">
        <w:t>Maxcanú, Yucatán, percibirá</w:t>
      </w:r>
      <w:r>
        <w:t xml:space="preserve">  Participaciones  Federales  y  Estatales,  así como Aportaciones Federales, de conformidad con lo establecido </w:t>
      </w:r>
      <w:r>
        <w:rPr>
          <w:spacing w:val="-2"/>
        </w:rPr>
        <w:t xml:space="preserve">por </w:t>
      </w:r>
      <w:r>
        <w:t xml:space="preserve">la  Ley  de  Coordinación Fiscal y la Ley de Coordinación Fiscal </w:t>
      </w:r>
      <w:r>
        <w:rPr>
          <w:spacing w:val="-2"/>
        </w:rPr>
        <w:t xml:space="preserve">del </w:t>
      </w:r>
      <w:r>
        <w:t>Estado de</w:t>
      </w:r>
      <w:r>
        <w:rPr>
          <w:spacing w:val="-11"/>
        </w:rPr>
        <w:t xml:space="preserve"> </w:t>
      </w:r>
      <w:r>
        <w:t>Yucatán.</w:t>
      </w:r>
    </w:p>
    <w:p w14:paraId="69040609" w14:textId="77777777" w:rsidR="001E1E39" w:rsidRDefault="001E1E39">
      <w:pPr>
        <w:pStyle w:val="Textoindependiente"/>
        <w:spacing w:before="4"/>
        <w:rPr>
          <w:sz w:val="26"/>
        </w:rPr>
      </w:pPr>
    </w:p>
    <w:p w14:paraId="5A686E4B" w14:textId="77777777" w:rsidR="001E1E39" w:rsidRDefault="00C11B64">
      <w:pPr>
        <w:pStyle w:val="Textoindependiente"/>
        <w:ind w:left="492" w:right="453"/>
        <w:jc w:val="center"/>
      </w:pPr>
      <w:r>
        <w:t>CAPÍTULO VIII</w:t>
      </w:r>
    </w:p>
    <w:p w14:paraId="735C2A14" w14:textId="77777777" w:rsidR="001E1E39" w:rsidRDefault="00C11B64">
      <w:pPr>
        <w:pStyle w:val="Textoindependiente"/>
        <w:spacing w:before="70"/>
        <w:ind w:left="495" w:right="453"/>
        <w:jc w:val="center"/>
      </w:pPr>
      <w:r>
        <w:rPr>
          <w:w w:val="110"/>
        </w:rPr>
        <w:t>Ingresos Extraordinarios</w:t>
      </w:r>
    </w:p>
    <w:p w14:paraId="31C7449E" w14:textId="77777777" w:rsidR="001E1E39" w:rsidRDefault="001E1E39">
      <w:pPr>
        <w:pStyle w:val="Textoindependiente"/>
        <w:spacing w:before="2"/>
        <w:rPr>
          <w:sz w:val="32"/>
        </w:rPr>
      </w:pPr>
    </w:p>
    <w:p w14:paraId="44A024E9" w14:textId="3567C6AB" w:rsidR="001E1E39" w:rsidRDefault="00C11B64">
      <w:pPr>
        <w:pStyle w:val="Textoindependiente"/>
        <w:spacing w:before="1" w:line="312" w:lineRule="auto"/>
        <w:ind w:left="161" w:right="115"/>
        <w:jc w:val="both"/>
      </w:pPr>
      <w:r>
        <w:t xml:space="preserve">Artículo 38.- El Municipio de Maxcanú, Yucatán, podrá </w:t>
      </w:r>
      <w:r w:rsidR="0015576F">
        <w:t xml:space="preserve">percibir </w:t>
      </w:r>
      <w:r w:rsidR="00956760">
        <w:t xml:space="preserve">ingresos </w:t>
      </w:r>
      <w:r w:rsidR="00C60448">
        <w:t>extraordinarios vía</w:t>
      </w:r>
      <w:r>
        <w:t xml:space="preserve"> empréstitos  o financiamientos; o a través de la Federación o el Estado, por conceptos  diferentes a     las Participaciones y Aportaciones; de conformidad con lo establecido por las leyes</w:t>
      </w:r>
      <w:r>
        <w:rPr>
          <w:spacing w:val="-34"/>
        </w:rPr>
        <w:t xml:space="preserve"> </w:t>
      </w:r>
      <w:r>
        <w:t>respectivas.</w:t>
      </w:r>
    </w:p>
    <w:p w14:paraId="4EB4CB5F" w14:textId="77777777" w:rsidR="001E1E39" w:rsidRDefault="001E1E39">
      <w:pPr>
        <w:pStyle w:val="Textoindependiente"/>
        <w:rPr>
          <w:sz w:val="22"/>
        </w:rPr>
      </w:pPr>
    </w:p>
    <w:p w14:paraId="08EAD55B" w14:textId="77777777" w:rsidR="001E1E39" w:rsidRDefault="001E1E39">
      <w:pPr>
        <w:pStyle w:val="Textoindependiente"/>
        <w:spacing w:before="10"/>
        <w:rPr>
          <w:sz w:val="21"/>
        </w:rPr>
      </w:pPr>
    </w:p>
    <w:p w14:paraId="3407AF5E" w14:textId="77777777" w:rsidR="001E1E39" w:rsidRDefault="00C11B64">
      <w:pPr>
        <w:pStyle w:val="Textoindependiente"/>
        <w:ind w:left="494" w:right="453"/>
        <w:jc w:val="center"/>
      </w:pPr>
      <w:r>
        <w:t>TÍTULO TERCERO</w:t>
      </w:r>
    </w:p>
    <w:p w14:paraId="25DF828A" w14:textId="77777777" w:rsidR="001E1E39" w:rsidRDefault="00C11B64">
      <w:pPr>
        <w:pStyle w:val="Textoindependiente"/>
        <w:spacing w:before="67"/>
        <w:ind w:left="495" w:right="452"/>
        <w:jc w:val="center"/>
      </w:pPr>
      <w:r>
        <w:t>DEL PRONÓSTICO DE INGRESOS</w:t>
      </w:r>
    </w:p>
    <w:p w14:paraId="0A9FB65D" w14:textId="77777777" w:rsidR="001E1E39" w:rsidRDefault="001E1E39">
      <w:pPr>
        <w:pStyle w:val="Textoindependiente"/>
        <w:rPr>
          <w:sz w:val="22"/>
        </w:rPr>
      </w:pPr>
    </w:p>
    <w:p w14:paraId="2C23B32D" w14:textId="77777777" w:rsidR="001E1E39" w:rsidRDefault="001E1E39">
      <w:pPr>
        <w:pStyle w:val="Textoindependiente"/>
        <w:spacing w:before="6"/>
        <w:rPr>
          <w:sz w:val="27"/>
        </w:rPr>
      </w:pPr>
    </w:p>
    <w:p w14:paraId="709D9153" w14:textId="77777777" w:rsidR="001E1E39" w:rsidRDefault="00C11B64">
      <w:pPr>
        <w:pStyle w:val="Textoindependiente"/>
        <w:ind w:left="493" w:right="453"/>
        <w:jc w:val="center"/>
      </w:pPr>
      <w:r>
        <w:t>CAPÍTULO ÚNICO</w:t>
      </w:r>
    </w:p>
    <w:p w14:paraId="67DCFE08" w14:textId="77777777" w:rsidR="001E1E39" w:rsidRDefault="001E1E39">
      <w:pPr>
        <w:pStyle w:val="Textoindependiente"/>
        <w:spacing w:before="7"/>
        <w:rPr>
          <w:sz w:val="23"/>
        </w:rPr>
      </w:pPr>
    </w:p>
    <w:p w14:paraId="240A73DE" w14:textId="77777777" w:rsidR="001E1E39" w:rsidRDefault="00C11B64">
      <w:pPr>
        <w:pStyle w:val="Textoindependiente"/>
        <w:ind w:left="495" w:right="450"/>
        <w:jc w:val="center"/>
      </w:pPr>
      <w:r>
        <w:rPr>
          <w:w w:val="110"/>
        </w:rPr>
        <w:t>De los Ingresos a Percibir</w:t>
      </w:r>
    </w:p>
    <w:p w14:paraId="400BC1E6" w14:textId="77777777" w:rsidR="001E1E39" w:rsidRDefault="001E1E39">
      <w:pPr>
        <w:pStyle w:val="Textoindependiente"/>
        <w:rPr>
          <w:sz w:val="22"/>
        </w:rPr>
      </w:pPr>
    </w:p>
    <w:p w14:paraId="1E1A5B84" w14:textId="77777777" w:rsidR="001E1E39" w:rsidRDefault="001E1E39">
      <w:pPr>
        <w:pStyle w:val="Textoindependiente"/>
        <w:spacing w:before="8"/>
        <w:rPr>
          <w:sz w:val="27"/>
        </w:rPr>
      </w:pPr>
    </w:p>
    <w:p w14:paraId="74358AF3" w14:textId="70EE05CD" w:rsidR="001E1E39" w:rsidRDefault="00C11B64">
      <w:pPr>
        <w:pStyle w:val="Textoindependiente"/>
        <w:spacing w:before="1" w:line="312" w:lineRule="auto"/>
        <w:ind w:left="161" w:right="118"/>
        <w:jc w:val="both"/>
      </w:pPr>
      <w:r>
        <w:t xml:space="preserve">Artículo 39.- Los </w:t>
      </w:r>
      <w:r w:rsidR="0015576F">
        <w:t>ingresos que</w:t>
      </w:r>
      <w:r>
        <w:t xml:space="preserve">  la  Tesorería  Municipal  de  Maxcanú,  Yucatán,  calcula  percibir durante el Ejercicio Fiscal del año 202</w:t>
      </w:r>
      <w:r w:rsidR="0015576F">
        <w:t>2</w:t>
      </w:r>
      <w:r>
        <w:t>, en concepto de Impuestos, son los</w:t>
      </w:r>
      <w:r>
        <w:rPr>
          <w:spacing w:val="1"/>
        </w:rPr>
        <w:t xml:space="preserve"> </w:t>
      </w:r>
      <w:r>
        <w:t>siguientes:</w:t>
      </w:r>
    </w:p>
    <w:p w14:paraId="45208EBA" w14:textId="77777777" w:rsidR="001E1E39" w:rsidRDefault="001E1E39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843"/>
      </w:tblGrid>
      <w:tr w:rsidR="001E1E39" w14:paraId="7C28E1F9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0D10588E" w14:textId="77777777" w:rsidR="001E1E39" w:rsidRPr="00971B2F" w:rsidRDefault="00C11B64">
            <w:pPr>
              <w:pStyle w:val="TableParagraph"/>
              <w:spacing w:line="228" w:lineRule="exact"/>
              <w:ind w:left="6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w w:val="110"/>
                <w:sz w:val="20"/>
              </w:rPr>
              <w:t>Impuestos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4721F10A" w14:textId="37EA2EB5" w:rsidR="001E1E39" w:rsidRPr="00971B2F" w:rsidRDefault="00C11B64">
            <w:pPr>
              <w:pStyle w:val="TableParagraph"/>
              <w:tabs>
                <w:tab w:val="left" w:pos="732"/>
              </w:tabs>
              <w:spacing w:line="228" w:lineRule="exact"/>
              <w:ind w:right="-15"/>
              <w:jc w:val="right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sz w:val="20"/>
              </w:rPr>
              <w:t>$</w:t>
            </w:r>
            <w:r w:rsidRPr="00971B2F">
              <w:rPr>
                <w:b/>
                <w:bCs/>
                <w:sz w:val="20"/>
              </w:rPr>
              <w:tab/>
            </w:r>
            <w:r w:rsidR="00971B2F" w:rsidRPr="00971B2F">
              <w:rPr>
                <w:b/>
                <w:bCs/>
                <w:sz w:val="20"/>
              </w:rPr>
              <w:t>4</w:t>
            </w:r>
            <w:r w:rsidRPr="00971B2F">
              <w:rPr>
                <w:b/>
                <w:bCs/>
                <w:spacing w:val="-2"/>
                <w:sz w:val="20"/>
              </w:rPr>
              <w:t>36,150.00</w:t>
            </w:r>
          </w:p>
        </w:tc>
      </w:tr>
      <w:tr w:rsidR="001E1E39" w14:paraId="12E6378B" w14:textId="77777777">
        <w:trPr>
          <w:trHeight w:val="3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47720963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Impuestos sobre los ingresos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7CDF0596" w14:textId="77777777" w:rsidR="001E1E39" w:rsidRDefault="00C11B64">
            <w:pPr>
              <w:pStyle w:val="TableParagraph"/>
              <w:tabs>
                <w:tab w:val="left" w:pos="119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00.00</w:t>
            </w:r>
          </w:p>
        </w:tc>
      </w:tr>
      <w:tr w:rsidR="001E1E39" w14:paraId="40E25350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24ED8047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Impuesto sobre Espectáculos y Diversiones Públicas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465EE0C9" w14:textId="77777777" w:rsidR="001E1E39" w:rsidRDefault="00C11B64">
            <w:pPr>
              <w:pStyle w:val="TableParagraph"/>
              <w:tabs>
                <w:tab w:val="left" w:pos="1171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00.00</w:t>
            </w:r>
          </w:p>
        </w:tc>
      </w:tr>
      <w:tr w:rsidR="001E1E39" w14:paraId="0949A8E5" w14:textId="77777777">
        <w:trPr>
          <w:trHeight w:val="3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45A30B2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Impuestos sobre el patrimonio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1AF021B4" w14:textId="443D4245" w:rsidR="001E1E39" w:rsidRDefault="00C11B64">
            <w:pPr>
              <w:pStyle w:val="TableParagraph"/>
              <w:tabs>
                <w:tab w:val="left" w:pos="788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71B2F">
              <w:rPr>
                <w:sz w:val="20"/>
              </w:rPr>
              <w:t>85</w:t>
            </w:r>
            <w:r>
              <w:rPr>
                <w:spacing w:val="-2"/>
                <w:sz w:val="20"/>
              </w:rPr>
              <w:t>,500.00</w:t>
            </w:r>
          </w:p>
        </w:tc>
      </w:tr>
      <w:tr w:rsidR="001E1E39" w14:paraId="506CEA4D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69E11D00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Impuesto Predial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7C227199" w14:textId="70B6EAA1" w:rsidR="001E1E39" w:rsidRDefault="00C11B64">
            <w:pPr>
              <w:pStyle w:val="TableParagraph"/>
              <w:tabs>
                <w:tab w:val="left" w:pos="786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71B2F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5,500.00</w:t>
            </w:r>
          </w:p>
        </w:tc>
      </w:tr>
      <w:tr w:rsidR="001E1E39" w14:paraId="4497A6F5" w14:textId="77777777">
        <w:trPr>
          <w:trHeight w:val="3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55F37" w14:textId="77777777" w:rsidR="001E1E39" w:rsidRPr="00971B2F" w:rsidRDefault="00C11B64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w w:val="110"/>
                <w:sz w:val="20"/>
              </w:rPr>
              <w:t>Impuestos sobre la producción, el consumo y las transacciones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02B99E" w14:textId="657B0EDE" w:rsidR="001E1E39" w:rsidRPr="00971B2F" w:rsidRDefault="00C11B64">
            <w:pPr>
              <w:pStyle w:val="TableParagraph"/>
              <w:tabs>
                <w:tab w:val="left" w:pos="677"/>
              </w:tabs>
              <w:ind w:right="-15"/>
              <w:jc w:val="right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sz w:val="20"/>
              </w:rPr>
              <w:t>$</w:t>
            </w:r>
            <w:r w:rsidRPr="00971B2F">
              <w:rPr>
                <w:b/>
                <w:bCs/>
                <w:sz w:val="20"/>
              </w:rPr>
              <w:tab/>
            </w:r>
            <w:r w:rsidR="00971B2F" w:rsidRPr="00971B2F">
              <w:rPr>
                <w:b/>
                <w:bCs/>
                <w:sz w:val="20"/>
              </w:rPr>
              <w:t>350</w:t>
            </w:r>
            <w:r w:rsidRPr="00971B2F">
              <w:rPr>
                <w:b/>
                <w:bCs/>
                <w:spacing w:val="-2"/>
                <w:sz w:val="20"/>
              </w:rPr>
              <w:t>,650.00</w:t>
            </w:r>
          </w:p>
        </w:tc>
      </w:tr>
      <w:tr w:rsidR="001E1E39" w14:paraId="11D19736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E690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Impuesto sobre Adquisición de Inmuebles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E8D3" w14:textId="1A8B57A8" w:rsidR="001E1E39" w:rsidRDefault="00C11B64">
            <w:pPr>
              <w:pStyle w:val="TableParagraph"/>
              <w:tabs>
                <w:tab w:val="left" w:pos="677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71B2F">
              <w:rPr>
                <w:sz w:val="20"/>
              </w:rPr>
              <w:t>350</w:t>
            </w:r>
            <w:r>
              <w:rPr>
                <w:spacing w:val="-2"/>
                <w:sz w:val="20"/>
              </w:rPr>
              <w:t>,650.00</w:t>
            </w:r>
          </w:p>
        </w:tc>
      </w:tr>
      <w:tr w:rsidR="001E1E39" w14:paraId="494F1D8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6229" w:type="dxa"/>
            <w:tcBorders>
              <w:bottom w:val="single" w:sz="8" w:space="0" w:color="000000"/>
            </w:tcBorders>
          </w:tcPr>
          <w:p w14:paraId="4980F2F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Accesorios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72F55873" w14:textId="77777777" w:rsidR="001E1E39" w:rsidRDefault="00C11B64">
            <w:pPr>
              <w:pStyle w:val="TableParagraph"/>
              <w:tabs>
                <w:tab w:val="left" w:pos="1280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1E1E39" w14:paraId="520EC4B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</w:tcBorders>
          </w:tcPr>
          <w:p w14:paraId="7B2B9CB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Actualizaciones y Recargos de Impuestos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5328749E" w14:textId="77777777" w:rsidR="001E1E39" w:rsidRDefault="00C11B64">
            <w:pPr>
              <w:pStyle w:val="TableParagraph"/>
              <w:tabs>
                <w:tab w:val="left" w:pos="128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46DFC0B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bottom w:val="single" w:sz="8" w:space="0" w:color="000000"/>
            </w:tcBorders>
          </w:tcPr>
          <w:p w14:paraId="1B9D68DD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Multas de Impuestos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00CCAB99" w14:textId="77777777" w:rsidR="001E1E39" w:rsidRDefault="00C11B64">
            <w:pPr>
              <w:pStyle w:val="TableParagraph"/>
              <w:tabs>
                <w:tab w:val="left" w:pos="128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1E1E39" w14:paraId="265B51E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</w:tcBorders>
          </w:tcPr>
          <w:p w14:paraId="10F1AFF6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Gastos de Ejecución de Impuestos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22F83022" w14:textId="77777777" w:rsidR="001E1E39" w:rsidRDefault="00C11B64">
            <w:pPr>
              <w:pStyle w:val="TableParagraph"/>
              <w:tabs>
                <w:tab w:val="left" w:pos="1280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695F728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bottom w:val="single" w:sz="8" w:space="0" w:color="000000"/>
            </w:tcBorders>
          </w:tcPr>
          <w:p w14:paraId="1862FF8A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Otros Impuestos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14:paraId="28F21013" w14:textId="77777777" w:rsidR="001E1E39" w:rsidRDefault="00C11B64">
            <w:pPr>
              <w:pStyle w:val="TableParagraph"/>
              <w:tabs>
                <w:tab w:val="left" w:pos="128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1E1E39" w14:paraId="03F2C61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6229" w:type="dxa"/>
            <w:tcBorders>
              <w:top w:val="single" w:sz="8" w:space="0" w:color="000000"/>
            </w:tcBorders>
          </w:tcPr>
          <w:p w14:paraId="0DBAA0A2" w14:textId="77777777" w:rsidR="001E1E39" w:rsidRDefault="00C11B64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Impuestos no comprendidos en la Ley de Ingresos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</w:p>
          <w:p w14:paraId="4BB121AB" w14:textId="77777777" w:rsidR="001E1E39" w:rsidRDefault="00C11B64">
            <w:pPr>
              <w:pStyle w:val="TableParagraph"/>
              <w:spacing w:before="5" w:line="340" w:lineRule="atLeas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causadas en ejercicios fiscales anteriores pendientes de liquidación o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14:paraId="65658D83" w14:textId="77777777" w:rsidR="001E1E39" w:rsidRDefault="00C11B64">
            <w:pPr>
              <w:pStyle w:val="TableParagraph"/>
              <w:tabs>
                <w:tab w:val="left" w:pos="1280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</w:tbl>
    <w:p w14:paraId="13A7131D" w14:textId="77777777" w:rsidR="001E1E39" w:rsidRDefault="001E1E39">
      <w:pPr>
        <w:pStyle w:val="Textoindependiente"/>
        <w:spacing w:before="2"/>
        <w:rPr>
          <w:sz w:val="22"/>
        </w:rPr>
      </w:pPr>
    </w:p>
    <w:p w14:paraId="0B950B71" w14:textId="178F5C27" w:rsidR="001E1E39" w:rsidRDefault="00C11B64">
      <w:pPr>
        <w:pStyle w:val="Textoindependiente"/>
        <w:spacing w:before="95" w:line="312" w:lineRule="auto"/>
        <w:ind w:left="161" w:right="225"/>
      </w:pPr>
      <w:r>
        <w:t>Artículo 40.- Los ingresos que  la  Tesorería  Municipal  de  Maxcanú,  Yucatán,  estima  percibir  durante el Ejercicio Fiscal del año 202</w:t>
      </w:r>
      <w:r w:rsidR="0015576F">
        <w:t>2</w:t>
      </w:r>
      <w:r>
        <w:t>, en concepto de Derechos, son los</w:t>
      </w:r>
      <w:r>
        <w:rPr>
          <w:spacing w:val="-9"/>
        </w:rPr>
        <w:t xml:space="preserve"> </w:t>
      </w:r>
      <w:r>
        <w:t>siguientes:</w:t>
      </w:r>
    </w:p>
    <w:p w14:paraId="6FE4A199" w14:textId="77777777" w:rsidR="001E1E39" w:rsidRDefault="001E1E39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1843"/>
      </w:tblGrid>
      <w:tr w:rsidR="001E1E39" w14:paraId="1D6A0B50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31186996" w14:textId="77777777" w:rsidR="001E1E39" w:rsidRPr="00971B2F" w:rsidRDefault="00C11B64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w w:val="110"/>
                <w:sz w:val="20"/>
              </w:rPr>
              <w:lastRenderedPageBreak/>
              <w:t>Derechos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109774D7" w14:textId="452CB766" w:rsidR="001E1E39" w:rsidRPr="00971B2F" w:rsidRDefault="00C11B64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sz w:val="20"/>
              </w:rPr>
              <w:t>$</w:t>
            </w:r>
            <w:r w:rsidRPr="00971B2F">
              <w:rPr>
                <w:b/>
                <w:bCs/>
                <w:sz w:val="20"/>
              </w:rPr>
              <w:tab/>
            </w:r>
            <w:r w:rsidR="00971B2F">
              <w:rPr>
                <w:b/>
                <w:bCs/>
                <w:sz w:val="20"/>
              </w:rPr>
              <w:t>835</w:t>
            </w:r>
            <w:r w:rsidRPr="00971B2F">
              <w:rPr>
                <w:b/>
                <w:bCs/>
                <w:spacing w:val="-2"/>
                <w:sz w:val="20"/>
              </w:rPr>
              <w:t>,</w:t>
            </w:r>
            <w:r w:rsidR="00971B2F">
              <w:rPr>
                <w:b/>
                <w:bCs/>
                <w:spacing w:val="-2"/>
                <w:sz w:val="20"/>
              </w:rPr>
              <w:t>780</w:t>
            </w:r>
            <w:r w:rsidRPr="00971B2F">
              <w:rPr>
                <w:b/>
                <w:bCs/>
                <w:spacing w:val="-2"/>
                <w:sz w:val="20"/>
              </w:rPr>
              <w:t>.00</w:t>
            </w:r>
          </w:p>
        </w:tc>
      </w:tr>
      <w:tr w:rsidR="001E1E39" w14:paraId="0B800650" w14:textId="77777777">
        <w:trPr>
          <w:trHeight w:val="68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0840C02D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Derechos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por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uso,</w:t>
            </w:r>
            <w:r>
              <w:rPr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goce,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aprovechamiento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explotación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</w:p>
          <w:p w14:paraId="37193618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w w:val="115"/>
                <w:sz w:val="20"/>
              </w:rPr>
              <w:t>bienes de dominio público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5D3D15F3" w14:textId="419C533A" w:rsidR="001E1E39" w:rsidRDefault="00C11B64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1E1E39" w14:paraId="74021EA7" w14:textId="77777777">
        <w:trPr>
          <w:trHeight w:val="685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497EE847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&gt; Por el uso de locales o pisos de mercados, espacios en la vía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4A1D4FF" w14:textId="77777777" w:rsidR="001E1E39" w:rsidRDefault="00C11B64">
            <w:pPr>
              <w:pStyle w:val="TableParagraph"/>
              <w:spacing w:before="118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parques públicos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6F74EF02" w14:textId="37787B4A" w:rsidR="001E1E39" w:rsidRDefault="00C11B64">
            <w:pPr>
              <w:pStyle w:val="TableParagraph"/>
              <w:tabs>
                <w:tab w:val="left" w:pos="722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0.00</w:t>
            </w:r>
          </w:p>
        </w:tc>
      </w:tr>
      <w:tr w:rsidR="001E1E39" w14:paraId="79D9DF06" w14:textId="77777777">
        <w:trPr>
          <w:trHeight w:val="68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105EE17C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22FD0C6B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patrimonio municipal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60D22B74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D7C8573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364DD9DF" w14:textId="77777777" w:rsidR="001E1E39" w:rsidRPr="00971B2F" w:rsidRDefault="00C11B64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w w:val="110"/>
                <w:sz w:val="20"/>
              </w:rPr>
              <w:t>Derechos por prestación de servicios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63AC210B" w14:textId="1ABD0B59" w:rsidR="001E1E39" w:rsidRPr="00971B2F" w:rsidRDefault="00C11B64">
            <w:pPr>
              <w:pStyle w:val="TableParagraph"/>
              <w:tabs>
                <w:tab w:val="left" w:pos="778"/>
              </w:tabs>
              <w:ind w:right="-15"/>
              <w:jc w:val="right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sz w:val="20"/>
              </w:rPr>
              <w:t>$</w:t>
            </w:r>
            <w:r w:rsidRPr="00971B2F">
              <w:rPr>
                <w:b/>
                <w:bCs/>
                <w:sz w:val="20"/>
              </w:rPr>
              <w:tab/>
            </w:r>
            <w:r w:rsidR="00971B2F">
              <w:rPr>
                <w:b/>
                <w:bCs/>
                <w:sz w:val="20"/>
              </w:rPr>
              <w:t>250</w:t>
            </w:r>
            <w:r w:rsidRPr="00971B2F">
              <w:rPr>
                <w:b/>
                <w:bCs/>
                <w:spacing w:val="-2"/>
                <w:sz w:val="20"/>
              </w:rPr>
              <w:t>,</w:t>
            </w:r>
            <w:r w:rsidR="00971B2F">
              <w:rPr>
                <w:b/>
                <w:bCs/>
                <w:spacing w:val="-2"/>
                <w:sz w:val="20"/>
              </w:rPr>
              <w:t>780</w:t>
            </w:r>
            <w:r w:rsidRPr="00971B2F">
              <w:rPr>
                <w:b/>
                <w:bCs/>
                <w:spacing w:val="-2"/>
                <w:sz w:val="20"/>
              </w:rPr>
              <w:t>.00</w:t>
            </w:r>
          </w:p>
        </w:tc>
      </w:tr>
      <w:tr w:rsidR="001E1E39" w14:paraId="52CCE319" w14:textId="77777777" w:rsidTr="00971B2F">
        <w:trPr>
          <w:trHeight w:val="50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0D18808C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Servicios de Agua potable, drenaje y alcantarillado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00082054" w14:textId="548D7EB8" w:rsidR="001E1E39" w:rsidRDefault="00C11B64">
            <w:pPr>
              <w:pStyle w:val="TableParagraph"/>
              <w:tabs>
                <w:tab w:val="left" w:pos="777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71B2F">
              <w:rPr>
                <w:sz w:val="20"/>
              </w:rPr>
              <w:t>150,</w:t>
            </w:r>
            <w:r>
              <w:rPr>
                <w:spacing w:val="-1"/>
                <w:sz w:val="20"/>
              </w:rPr>
              <w:t>280,00</w:t>
            </w:r>
          </w:p>
        </w:tc>
      </w:tr>
      <w:tr w:rsidR="001E1E39" w14:paraId="21F4935F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193112D9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Alumbrado público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0AACCB01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0D062D4B" w14:textId="77777777">
        <w:trPr>
          <w:trHeight w:val="68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3EC66B38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&gt; Servicio de Limpia, Recolección, Traslado y disposición final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0C16AA" w14:textId="77777777" w:rsidR="001E1E39" w:rsidRDefault="00C11B64">
            <w:pPr>
              <w:pStyle w:val="TableParagraph"/>
              <w:spacing w:before="113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33CE5100" w14:textId="4FAA0539" w:rsidR="001E1E39" w:rsidRDefault="00971B2F" w:rsidP="00971B2F">
            <w:pPr>
              <w:pStyle w:val="TableParagraph"/>
              <w:tabs>
                <w:tab w:val="left" w:pos="1332"/>
              </w:tabs>
              <w:ind w:right="-15"/>
              <w:rPr>
                <w:sz w:val="20"/>
              </w:rPr>
            </w:pPr>
            <w:r>
              <w:rPr>
                <w:sz w:val="20"/>
              </w:rPr>
              <w:t>$               25,50</w:t>
            </w:r>
            <w:r w:rsidR="00C11B64">
              <w:rPr>
                <w:spacing w:val="-1"/>
                <w:sz w:val="20"/>
              </w:rPr>
              <w:t>0.00</w:t>
            </w:r>
          </w:p>
        </w:tc>
      </w:tr>
      <w:tr w:rsidR="001E1E39" w14:paraId="1132C0A9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410443E1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Mercados y centrales de abasto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5BACD9F7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3A0DAE93" w14:textId="77777777">
        <w:trPr>
          <w:trHeight w:val="3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6315C465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Panteones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551C4EF3" w14:textId="77777777" w:rsidR="001E1E39" w:rsidRDefault="00C11B64">
            <w:pPr>
              <w:pStyle w:val="TableParagraph"/>
              <w:tabs>
                <w:tab w:val="left" w:pos="8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10,000.00</w:t>
            </w:r>
          </w:p>
        </w:tc>
      </w:tr>
      <w:tr w:rsidR="001E1E39" w14:paraId="0BF4358B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39EEFF4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Rastro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20C3A095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38547BE0" w14:textId="77777777">
        <w:trPr>
          <w:trHeight w:val="68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32B6DEED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2C93043D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1F165F58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713E5D1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1C21101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Catastro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3B73731D" w14:textId="17FFE4C4" w:rsidR="001E1E39" w:rsidRDefault="00C11B64">
            <w:pPr>
              <w:pStyle w:val="TableParagraph"/>
              <w:tabs>
                <w:tab w:val="left" w:pos="8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71B2F"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>,000.00</w:t>
            </w:r>
          </w:p>
        </w:tc>
      </w:tr>
      <w:tr w:rsidR="001E1E39" w14:paraId="51B6558D" w14:textId="77777777">
        <w:trPr>
          <w:trHeight w:val="3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</w:tcBorders>
          </w:tcPr>
          <w:p w14:paraId="31646B4D" w14:textId="77777777" w:rsidR="001E1E39" w:rsidRPr="00971B2F" w:rsidRDefault="00C11B64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w w:val="110"/>
                <w:sz w:val="20"/>
              </w:rPr>
              <w:t>Otros Derechos</w:t>
            </w:r>
          </w:p>
        </w:tc>
        <w:tc>
          <w:tcPr>
            <w:tcW w:w="1843" w:type="dxa"/>
            <w:tcBorders>
              <w:top w:val="single" w:sz="6" w:space="0" w:color="000000"/>
              <w:right w:val="single" w:sz="6" w:space="0" w:color="000000"/>
            </w:tcBorders>
          </w:tcPr>
          <w:p w14:paraId="747543C8" w14:textId="7C90B096" w:rsidR="001E1E39" w:rsidRPr="00971B2F" w:rsidRDefault="00C11B64">
            <w:pPr>
              <w:pStyle w:val="TableParagraph"/>
              <w:tabs>
                <w:tab w:val="left" w:pos="721"/>
              </w:tabs>
              <w:ind w:right="-15"/>
              <w:jc w:val="right"/>
              <w:rPr>
                <w:b/>
                <w:bCs/>
                <w:sz w:val="20"/>
              </w:rPr>
            </w:pPr>
            <w:r w:rsidRPr="00971B2F">
              <w:rPr>
                <w:b/>
                <w:bCs/>
                <w:sz w:val="20"/>
              </w:rPr>
              <w:t>$</w:t>
            </w:r>
            <w:r w:rsidRPr="00971B2F">
              <w:rPr>
                <w:b/>
                <w:bCs/>
                <w:sz w:val="20"/>
              </w:rPr>
              <w:tab/>
            </w:r>
            <w:r w:rsidRPr="00971B2F">
              <w:rPr>
                <w:b/>
                <w:bCs/>
                <w:spacing w:val="-2"/>
                <w:sz w:val="20"/>
              </w:rPr>
              <w:t>5</w:t>
            </w:r>
            <w:r w:rsidR="00971B2F">
              <w:rPr>
                <w:b/>
                <w:bCs/>
                <w:spacing w:val="-2"/>
                <w:sz w:val="20"/>
              </w:rPr>
              <w:t>8</w:t>
            </w:r>
            <w:r w:rsidRPr="00971B2F">
              <w:rPr>
                <w:b/>
                <w:bCs/>
                <w:spacing w:val="-2"/>
                <w:sz w:val="20"/>
              </w:rPr>
              <w:t>5,000.00</w:t>
            </w:r>
          </w:p>
        </w:tc>
      </w:tr>
      <w:tr w:rsidR="001E1E39" w14:paraId="6862E432" w14:textId="77777777">
        <w:trPr>
          <w:trHeight w:val="340"/>
        </w:trPr>
        <w:tc>
          <w:tcPr>
            <w:tcW w:w="6229" w:type="dxa"/>
            <w:tcBorders>
              <w:left w:val="single" w:sz="6" w:space="0" w:color="000000"/>
              <w:bottom w:val="single" w:sz="6" w:space="0" w:color="000000"/>
            </w:tcBorders>
          </w:tcPr>
          <w:p w14:paraId="5AFCF2D7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Licencias de funcionamiento y Permisos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34FCFC2C" w14:textId="77777777" w:rsidR="001E1E39" w:rsidRDefault="00C11B64">
            <w:pPr>
              <w:pStyle w:val="TableParagraph"/>
              <w:tabs>
                <w:tab w:val="left" w:pos="72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450,000.00</w:t>
            </w:r>
          </w:p>
        </w:tc>
      </w:tr>
      <w:tr w:rsidR="001E1E39" w14:paraId="3D78D95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7"/>
        </w:trPr>
        <w:tc>
          <w:tcPr>
            <w:tcW w:w="6229" w:type="dxa"/>
            <w:tcBorders>
              <w:right w:val="single" w:sz="8" w:space="0" w:color="000000"/>
            </w:tcBorders>
          </w:tcPr>
          <w:p w14:paraId="59B66F44" w14:textId="77777777" w:rsidR="001E1E39" w:rsidRDefault="00C11B64">
            <w:pPr>
              <w:pStyle w:val="TableParagraph"/>
              <w:spacing w:line="223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46D7621D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1843" w:type="dxa"/>
            <w:tcBorders>
              <w:left w:val="single" w:sz="8" w:space="0" w:color="000000"/>
            </w:tcBorders>
          </w:tcPr>
          <w:p w14:paraId="4FDBC747" w14:textId="01FE2B27" w:rsidR="001E1E39" w:rsidRDefault="00971B2F" w:rsidP="00971B2F">
            <w:pPr>
              <w:pStyle w:val="TableParagraph"/>
              <w:tabs>
                <w:tab w:val="left" w:pos="1223"/>
              </w:tabs>
              <w:spacing w:line="223" w:lineRule="exact"/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              50,0</w:t>
            </w:r>
            <w:r w:rsidR="00C11B64">
              <w:rPr>
                <w:spacing w:val="-1"/>
                <w:sz w:val="20"/>
              </w:rPr>
              <w:t>00.00</w:t>
            </w:r>
          </w:p>
        </w:tc>
      </w:tr>
      <w:tr w:rsidR="001E1E39" w14:paraId="4404E43E" w14:textId="77777777" w:rsidTr="00971B2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5"/>
        </w:trPr>
        <w:tc>
          <w:tcPr>
            <w:tcW w:w="6229" w:type="dxa"/>
            <w:tcBorders>
              <w:right w:val="single" w:sz="8" w:space="0" w:color="000000"/>
            </w:tcBorders>
          </w:tcPr>
          <w:p w14:paraId="2FFDEBB0" w14:textId="19CEF690" w:rsidR="001E1E39" w:rsidRDefault="00C11B64" w:rsidP="00971B2F">
            <w:pPr>
              <w:pStyle w:val="TableParagraph"/>
              <w:spacing w:line="357" w:lineRule="auto"/>
              <w:ind w:left="6" w:right="30"/>
              <w:rPr>
                <w:sz w:val="20"/>
              </w:rPr>
            </w:pPr>
            <w:r>
              <w:rPr>
                <w:sz w:val="20"/>
              </w:rPr>
              <w:t>&gt; Expedición de certificados, constancias, copias, fotografías y formas</w:t>
            </w:r>
            <w:r w:rsidR="00971B2F">
              <w:rPr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1843" w:type="dxa"/>
            <w:tcBorders>
              <w:left w:val="single" w:sz="8" w:space="0" w:color="000000"/>
            </w:tcBorders>
          </w:tcPr>
          <w:p w14:paraId="3B4793FB" w14:textId="77777777" w:rsidR="001E1E39" w:rsidRDefault="00C11B64">
            <w:pPr>
              <w:pStyle w:val="TableParagraph"/>
              <w:tabs>
                <w:tab w:val="left" w:pos="832"/>
              </w:tabs>
              <w:spacing w:line="22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35,000.00</w:t>
            </w:r>
          </w:p>
        </w:tc>
      </w:tr>
      <w:tr w:rsidR="001E1E39" w14:paraId="506A428C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2"/>
        </w:trPr>
        <w:tc>
          <w:tcPr>
            <w:tcW w:w="6229" w:type="dxa"/>
            <w:tcBorders>
              <w:bottom w:val="single" w:sz="8" w:space="0" w:color="000000"/>
              <w:right w:val="single" w:sz="8" w:space="0" w:color="000000"/>
            </w:tcBorders>
          </w:tcPr>
          <w:p w14:paraId="0AB4F31F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Servicios que presta la Unidad de Acceso a la Información Pública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5ADFA282" w14:textId="77777777" w:rsidR="001E1E39" w:rsidRDefault="00C11B64">
            <w:pPr>
              <w:pStyle w:val="TableParagraph"/>
              <w:tabs>
                <w:tab w:val="left" w:pos="1166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00.00</w:t>
            </w:r>
          </w:p>
        </w:tc>
      </w:tr>
      <w:tr w:rsidR="001E1E39" w14:paraId="4D89E3A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7CF3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Servicio de Supervisión Sanitaria de Matanza de Ganado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2599CB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4D579910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  <w:right w:val="single" w:sz="8" w:space="0" w:color="000000"/>
            </w:tcBorders>
          </w:tcPr>
          <w:p w14:paraId="3DEF4E8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&gt;Otros Derechos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20A3F76B" w14:textId="77777777" w:rsidR="001E1E39" w:rsidRDefault="00C11B64">
            <w:pPr>
              <w:pStyle w:val="TableParagraph"/>
              <w:tabs>
                <w:tab w:val="left" w:pos="8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50,000.00</w:t>
            </w:r>
          </w:p>
        </w:tc>
      </w:tr>
      <w:tr w:rsidR="001E1E39" w14:paraId="04A01396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bottom w:val="single" w:sz="8" w:space="0" w:color="000000"/>
              <w:right w:val="single" w:sz="8" w:space="0" w:color="000000"/>
            </w:tcBorders>
          </w:tcPr>
          <w:p w14:paraId="3497E8CF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42CB198D" w14:textId="77777777" w:rsidR="001E1E39" w:rsidRDefault="00C11B64">
            <w:pPr>
              <w:pStyle w:val="TableParagraph"/>
              <w:tabs>
                <w:tab w:val="left" w:pos="1332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120CC572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  <w:right w:val="single" w:sz="8" w:space="0" w:color="000000"/>
            </w:tcBorders>
          </w:tcPr>
          <w:p w14:paraId="0C1C2169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Actualizaciones y Recargos de Derechos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2E3A6A4D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DA0E11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bottom w:val="single" w:sz="8" w:space="0" w:color="000000"/>
              <w:right w:val="single" w:sz="8" w:space="0" w:color="000000"/>
            </w:tcBorders>
          </w:tcPr>
          <w:p w14:paraId="0EFF661B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Multas de Derechos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76FCDC6B" w14:textId="77777777" w:rsidR="001E1E39" w:rsidRDefault="00C11B64">
            <w:pPr>
              <w:pStyle w:val="TableParagraph"/>
              <w:tabs>
                <w:tab w:val="left" w:pos="1332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BDA36F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40"/>
        </w:trPr>
        <w:tc>
          <w:tcPr>
            <w:tcW w:w="6229" w:type="dxa"/>
            <w:tcBorders>
              <w:top w:val="single" w:sz="8" w:space="0" w:color="000000"/>
              <w:right w:val="single" w:sz="8" w:space="0" w:color="000000"/>
            </w:tcBorders>
          </w:tcPr>
          <w:p w14:paraId="7FE72E1A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Gastos de Ejecución de Derechos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</w:tcPr>
          <w:p w14:paraId="62E08EFC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0C2D793D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28"/>
        </w:trPr>
        <w:tc>
          <w:tcPr>
            <w:tcW w:w="6229" w:type="dxa"/>
            <w:tcBorders>
              <w:bottom w:val="single" w:sz="8" w:space="0" w:color="000000"/>
              <w:right w:val="single" w:sz="8" w:space="0" w:color="000000"/>
            </w:tcBorders>
          </w:tcPr>
          <w:p w14:paraId="5D7C286D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Derechos no comprendidos en la Ley de Ingresos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</w:p>
          <w:p w14:paraId="7F27D75A" w14:textId="77777777" w:rsidR="001E1E39" w:rsidRDefault="00C11B64">
            <w:pPr>
              <w:pStyle w:val="TableParagraph"/>
              <w:spacing w:before="5" w:line="340" w:lineRule="atLeas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 xml:space="preserve">causadas en ejercicios fiscales anteriores pendientes </w:t>
            </w:r>
            <w:r>
              <w:rPr>
                <w:spacing w:val="-3"/>
                <w:w w:val="110"/>
                <w:sz w:val="20"/>
              </w:rPr>
              <w:t xml:space="preserve">de </w:t>
            </w:r>
            <w:r>
              <w:rPr>
                <w:w w:val="110"/>
                <w:sz w:val="20"/>
              </w:rPr>
              <w:t>liquidación o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14:paraId="367D9E44" w14:textId="77777777" w:rsidR="001E1E39" w:rsidRDefault="00C11B64">
            <w:pPr>
              <w:pStyle w:val="TableParagraph"/>
              <w:tabs>
                <w:tab w:val="left" w:pos="1332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14:paraId="4790C72A" w14:textId="77777777" w:rsidR="001E1E39" w:rsidRDefault="001E1E39">
      <w:pPr>
        <w:pStyle w:val="Textoindependiente"/>
        <w:spacing w:before="3"/>
        <w:rPr>
          <w:sz w:val="19"/>
        </w:rPr>
      </w:pPr>
    </w:p>
    <w:p w14:paraId="18358455" w14:textId="2B3BCF69" w:rsidR="001E1E39" w:rsidRDefault="00C11B64">
      <w:pPr>
        <w:pStyle w:val="Textoindependiente"/>
        <w:spacing w:before="95" w:line="292" w:lineRule="auto"/>
        <w:ind w:left="161" w:right="115"/>
        <w:jc w:val="both"/>
      </w:pPr>
      <w:r>
        <w:t>Artículo 41.- Los ingresos que  la  Tesorería  Municipal  de  Maxcanú,  Yucatán,  estima  percibir  durante el Ejercicio Fiscal del año 202</w:t>
      </w:r>
      <w:r w:rsidR="0015576F">
        <w:t>2</w:t>
      </w:r>
      <w:r>
        <w:t>, por concepto de Contribuciones de  mejoras  son  los siguientes:</w:t>
      </w:r>
    </w:p>
    <w:p w14:paraId="58225DD6" w14:textId="77777777" w:rsidR="001E1E39" w:rsidRDefault="001E1E39">
      <w:pPr>
        <w:pStyle w:val="Textoindependiente"/>
      </w:pPr>
    </w:p>
    <w:p w14:paraId="3976B3FC" w14:textId="77777777" w:rsidR="001E1E39" w:rsidRDefault="001E1E39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2028"/>
      </w:tblGrid>
      <w:tr w:rsidR="001E1E39" w14:paraId="6AFFA8E3" w14:textId="77777777">
        <w:trPr>
          <w:trHeight w:val="340"/>
        </w:trPr>
        <w:tc>
          <w:tcPr>
            <w:tcW w:w="6344" w:type="dxa"/>
            <w:tcBorders>
              <w:left w:val="single" w:sz="6" w:space="0" w:color="000000"/>
              <w:bottom w:val="single" w:sz="6" w:space="0" w:color="000000"/>
            </w:tcBorders>
          </w:tcPr>
          <w:p w14:paraId="19E38AD7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Contribuciones de mejoras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14:paraId="495207BD" w14:textId="77777777" w:rsidR="001E1E39" w:rsidRDefault="00C11B64">
            <w:pPr>
              <w:pStyle w:val="TableParagraph"/>
              <w:tabs>
                <w:tab w:val="left" w:pos="133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6FE99981" w14:textId="77777777">
        <w:trPr>
          <w:trHeight w:val="340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</w:tcBorders>
          </w:tcPr>
          <w:p w14:paraId="6CFEF463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Contribución de mejoras por obras públicas</w:t>
            </w:r>
          </w:p>
        </w:tc>
        <w:tc>
          <w:tcPr>
            <w:tcW w:w="2028" w:type="dxa"/>
            <w:tcBorders>
              <w:top w:val="single" w:sz="6" w:space="0" w:color="000000"/>
              <w:right w:val="single" w:sz="6" w:space="0" w:color="000000"/>
            </w:tcBorders>
          </w:tcPr>
          <w:p w14:paraId="0BF277C6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02887D05" w14:textId="77777777">
        <w:trPr>
          <w:trHeight w:val="340"/>
        </w:trPr>
        <w:tc>
          <w:tcPr>
            <w:tcW w:w="6344" w:type="dxa"/>
            <w:tcBorders>
              <w:left w:val="single" w:sz="6" w:space="0" w:color="000000"/>
              <w:bottom w:val="single" w:sz="6" w:space="0" w:color="000000"/>
            </w:tcBorders>
          </w:tcPr>
          <w:p w14:paraId="6FB2DB01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Contribuciones de mejoras por obras públicas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14:paraId="3B8899FE" w14:textId="77777777" w:rsidR="001E1E39" w:rsidRDefault="00C11B64">
            <w:pPr>
              <w:pStyle w:val="TableParagraph"/>
              <w:tabs>
                <w:tab w:val="left" w:pos="133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4AB4B07E" w14:textId="77777777">
        <w:trPr>
          <w:trHeight w:val="340"/>
        </w:trPr>
        <w:tc>
          <w:tcPr>
            <w:tcW w:w="6344" w:type="dxa"/>
            <w:tcBorders>
              <w:top w:val="single" w:sz="6" w:space="0" w:color="000000"/>
              <w:left w:val="single" w:sz="6" w:space="0" w:color="000000"/>
            </w:tcBorders>
          </w:tcPr>
          <w:p w14:paraId="4930D0D4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Contribuciones de mejoras por servicios públicos</w:t>
            </w:r>
          </w:p>
        </w:tc>
        <w:tc>
          <w:tcPr>
            <w:tcW w:w="2028" w:type="dxa"/>
            <w:tcBorders>
              <w:top w:val="single" w:sz="6" w:space="0" w:color="000000"/>
              <w:right w:val="single" w:sz="6" w:space="0" w:color="000000"/>
            </w:tcBorders>
          </w:tcPr>
          <w:p w14:paraId="70C82EB4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22543A6D" w14:textId="77777777">
        <w:trPr>
          <w:trHeight w:val="1374"/>
        </w:trPr>
        <w:tc>
          <w:tcPr>
            <w:tcW w:w="6344" w:type="dxa"/>
            <w:tcBorders>
              <w:left w:val="single" w:sz="6" w:space="0" w:color="000000"/>
              <w:bottom w:val="single" w:sz="6" w:space="0" w:color="000000"/>
            </w:tcBorders>
          </w:tcPr>
          <w:p w14:paraId="10E3AA6B" w14:textId="77777777" w:rsidR="001E1E39" w:rsidRDefault="00C11B64">
            <w:pPr>
              <w:pStyle w:val="TableParagraph"/>
              <w:spacing w:line="360" w:lineRule="auto"/>
              <w:ind w:left="6" w:right="-1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 xml:space="preserve">Contribuciones de Mejoras no comprendidas en la </w:t>
            </w:r>
            <w:r>
              <w:rPr>
                <w:spacing w:val="-3"/>
                <w:w w:val="110"/>
                <w:sz w:val="20"/>
              </w:rPr>
              <w:t>Ley</w:t>
            </w:r>
            <w:r>
              <w:rPr>
                <w:spacing w:val="5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 Ingresos vigente, causadas en ejercicios fiscales anteriores pendientes</w:t>
            </w:r>
          </w:p>
          <w:p w14:paraId="090D79C8" w14:textId="77777777" w:rsidR="001E1E39" w:rsidRDefault="00C11B64">
            <w:pPr>
              <w:pStyle w:val="TableParagraph"/>
              <w:spacing w:line="240" w:lineRule="auto"/>
              <w:ind w:left="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de liquidación o pago</w:t>
            </w:r>
          </w:p>
        </w:tc>
        <w:tc>
          <w:tcPr>
            <w:tcW w:w="2028" w:type="dxa"/>
            <w:tcBorders>
              <w:bottom w:val="single" w:sz="6" w:space="0" w:color="000000"/>
              <w:right w:val="single" w:sz="6" w:space="0" w:color="000000"/>
            </w:tcBorders>
          </w:tcPr>
          <w:p w14:paraId="650595E4" w14:textId="77777777" w:rsidR="001E1E39" w:rsidRDefault="00C11B64">
            <w:pPr>
              <w:pStyle w:val="TableParagraph"/>
              <w:tabs>
                <w:tab w:val="left" w:pos="133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4521EF9" w14:textId="77777777" w:rsidR="001E1E39" w:rsidRDefault="001E1E39">
      <w:pPr>
        <w:pStyle w:val="Textoindependiente"/>
        <w:spacing w:before="1"/>
        <w:rPr>
          <w:sz w:val="26"/>
        </w:rPr>
      </w:pPr>
    </w:p>
    <w:p w14:paraId="2D7AF2DA" w14:textId="39706BC7" w:rsidR="001E1E39" w:rsidRDefault="00C11B64">
      <w:pPr>
        <w:pStyle w:val="Textoindependiente"/>
        <w:spacing w:before="95" w:line="312" w:lineRule="auto"/>
        <w:ind w:left="161" w:right="225"/>
      </w:pPr>
      <w:r>
        <w:t>Artículo 42.- Los ingresos que  la  Tesorería  Municipal  de  Maxcanú,  Yucatán,  estima  percibir  durante el Ejercicio Fiscal del año 202</w:t>
      </w:r>
      <w:r w:rsidR="0015576F">
        <w:t>2</w:t>
      </w:r>
      <w:r>
        <w:t>, por concepto de Productos, son los</w:t>
      </w:r>
      <w:r>
        <w:rPr>
          <w:spacing w:val="2"/>
        </w:rPr>
        <w:t xml:space="preserve"> </w:t>
      </w:r>
      <w:r>
        <w:t>siguientes:</w:t>
      </w:r>
    </w:p>
    <w:p w14:paraId="2EB662F8" w14:textId="77777777" w:rsidR="001E1E39" w:rsidRDefault="001E1E39">
      <w:pPr>
        <w:pStyle w:val="Textoindependiente"/>
      </w:pPr>
    </w:p>
    <w:p w14:paraId="25FF80DD" w14:textId="77777777" w:rsidR="001E1E39" w:rsidRDefault="001E1E39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1702"/>
      </w:tblGrid>
      <w:tr w:rsidR="001E1E39" w14:paraId="27E17A99" w14:textId="77777777">
        <w:trPr>
          <w:trHeight w:val="337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5FF5DAC" w14:textId="77777777" w:rsidR="001E1E39" w:rsidRPr="00985889" w:rsidRDefault="00C11B64">
            <w:pPr>
              <w:pStyle w:val="TableParagraph"/>
              <w:ind w:left="6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w w:val="110"/>
                <w:sz w:val="20"/>
              </w:rPr>
              <w:t>Productos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40B982F3" w14:textId="3F3DA39A" w:rsidR="001E1E39" w:rsidRPr="00985889" w:rsidRDefault="00C11B64">
            <w:pPr>
              <w:pStyle w:val="TableParagraph"/>
              <w:tabs>
                <w:tab w:val="left" w:pos="800"/>
              </w:tabs>
              <w:ind w:left="22" w:right="-15"/>
              <w:jc w:val="center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sz w:val="20"/>
              </w:rPr>
              <w:t>$</w:t>
            </w:r>
            <w:r w:rsidRPr="00985889">
              <w:rPr>
                <w:b/>
                <w:bCs/>
                <w:sz w:val="20"/>
              </w:rPr>
              <w:tab/>
            </w:r>
            <w:r w:rsidR="00985889" w:rsidRPr="00985889">
              <w:rPr>
                <w:b/>
                <w:bCs/>
                <w:sz w:val="20"/>
              </w:rPr>
              <w:t>2</w:t>
            </w:r>
            <w:r w:rsidRPr="00985889">
              <w:rPr>
                <w:b/>
                <w:bCs/>
                <w:spacing w:val="-1"/>
                <w:sz w:val="20"/>
              </w:rPr>
              <w:t>,500.00</w:t>
            </w:r>
          </w:p>
        </w:tc>
      </w:tr>
      <w:tr w:rsidR="001E1E39" w14:paraId="1C1771EB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462CCD9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&gt;Derivados de Productos Financieros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14:paraId="6D59762C" w14:textId="6C0AD113" w:rsidR="001E1E39" w:rsidRDefault="00C11B64">
            <w:pPr>
              <w:pStyle w:val="TableParagraph"/>
              <w:tabs>
                <w:tab w:val="left" w:pos="798"/>
              </w:tabs>
              <w:ind w:left="2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985889"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,500.00</w:t>
            </w:r>
          </w:p>
        </w:tc>
      </w:tr>
      <w:tr w:rsidR="001E1E39" w14:paraId="011702C4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7A08A1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Productos de capital(Derogado)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9F489" w14:textId="77777777" w:rsidR="001E1E39" w:rsidRDefault="00C11B64">
            <w:pPr>
              <w:pStyle w:val="TableParagraph"/>
              <w:tabs>
                <w:tab w:val="left" w:pos="1301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6EBF3AFD" w14:textId="77777777">
        <w:trPr>
          <w:trHeight w:val="6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1C841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Arrendamiento,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enajenación,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muebles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0CFC6885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domino publico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5B8E" w14:textId="77777777" w:rsidR="001E1E39" w:rsidRDefault="00C11B64">
            <w:pPr>
              <w:pStyle w:val="TableParagraph"/>
              <w:tabs>
                <w:tab w:val="left" w:pos="1301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07E3BBC2" w14:textId="77777777">
        <w:trPr>
          <w:trHeight w:val="1028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6E509" w14:textId="77777777" w:rsidR="001E1E39" w:rsidRDefault="00C11B64">
            <w:pPr>
              <w:pStyle w:val="TableParagraph"/>
              <w:spacing w:line="362" w:lineRule="auto"/>
              <w:ind w:left="6" w:right="21"/>
              <w:rPr>
                <w:sz w:val="20"/>
              </w:rPr>
            </w:pPr>
            <w:r>
              <w:rPr>
                <w:sz w:val="20"/>
              </w:rPr>
              <w:t>Arrendamiento, enajenación, uso y explotación de bienes Inmuebles del</w:t>
            </w:r>
          </w:p>
          <w:p w14:paraId="6FCD5E1D" w14:textId="77777777" w:rsidR="001E1E39" w:rsidRDefault="00C11B64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domino publico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6231" w14:textId="77777777" w:rsidR="001E1E39" w:rsidRDefault="00C11B64">
            <w:pPr>
              <w:pStyle w:val="TableParagraph"/>
              <w:tabs>
                <w:tab w:val="left" w:pos="1301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618A315C" w14:textId="77777777">
        <w:trPr>
          <w:trHeight w:val="6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6BFAB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Productos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comprendidos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Ley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  <w:r>
              <w:rPr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vigente,</w:t>
            </w:r>
          </w:p>
          <w:p w14:paraId="0613D3D3" w14:textId="77777777" w:rsidR="001E1E39" w:rsidRDefault="00C11B64">
            <w:pPr>
              <w:pStyle w:val="TableParagraph"/>
              <w:spacing w:before="118" w:line="240" w:lineRule="auto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causadas en ejercicios fiscales anteriores pendientes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EAD1" w14:textId="77777777" w:rsidR="001E1E39" w:rsidRDefault="00C11B64">
            <w:pPr>
              <w:pStyle w:val="TableParagraph"/>
              <w:tabs>
                <w:tab w:val="left" w:pos="1301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387C4A29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0D9483AC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Otros Productos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158C0A85" w14:textId="77777777" w:rsidR="001E1E39" w:rsidRDefault="00C11B64">
            <w:pPr>
              <w:pStyle w:val="TableParagraph"/>
              <w:tabs>
                <w:tab w:val="left" w:pos="1301"/>
              </w:tabs>
              <w:spacing w:line="223" w:lineRule="exact"/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14:paraId="1335E96E" w14:textId="77777777" w:rsidR="001E1E39" w:rsidRDefault="001E1E39">
      <w:pPr>
        <w:pStyle w:val="Textoindependiente"/>
        <w:spacing w:before="4"/>
        <w:rPr>
          <w:sz w:val="22"/>
        </w:rPr>
      </w:pPr>
    </w:p>
    <w:p w14:paraId="1648CEF8" w14:textId="3A693F87" w:rsidR="001E1E39" w:rsidRDefault="00C11B64">
      <w:pPr>
        <w:pStyle w:val="Textoindependiente"/>
        <w:spacing w:before="95" w:line="312" w:lineRule="auto"/>
        <w:ind w:left="161" w:right="225"/>
      </w:pPr>
      <w:r>
        <w:t>Artículo 43.- Los ingresos que  la  Tesorería  Municipal  de  Maxcanú,  Yucatán,  estima  percibir  durante el Ejercicio Fiscal del año 202</w:t>
      </w:r>
      <w:r w:rsidR="0015576F">
        <w:t>2</w:t>
      </w:r>
      <w:r>
        <w:t>, en concepto de Aprovechamientos, son los</w:t>
      </w:r>
      <w:r>
        <w:rPr>
          <w:spacing w:val="41"/>
        </w:rPr>
        <w:t xml:space="preserve"> </w:t>
      </w:r>
      <w:r>
        <w:t>siguientes:</w:t>
      </w:r>
    </w:p>
    <w:p w14:paraId="0238C7CE" w14:textId="77777777" w:rsidR="001E1E39" w:rsidRDefault="001E1E39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142"/>
      </w:tblGrid>
      <w:tr w:rsidR="001E1E39" w14:paraId="01657B35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755D6CB" w14:textId="77777777" w:rsidR="001E1E39" w:rsidRDefault="00C11B64"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131E02FE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5C8414F5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2D3444D2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4940F858" w14:textId="77777777" w:rsidR="001E1E39" w:rsidRDefault="00C11B64">
            <w:pPr>
              <w:pStyle w:val="TableParagraph"/>
              <w:tabs>
                <w:tab w:val="left" w:pos="133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4405ACEC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224DA03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Infracciones por faltas administrativas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6ACC8B37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58B07D4C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28C7C1F6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Sanciones por faltas al reglamento de tránsito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1268C73F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73B95621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05C3BC68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Cesiones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411F958F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13F0F4EE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282A1F42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Herencias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72FDF6C6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567654E1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1DF110A0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Legados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44178C83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425239DB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14A32D08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Donaciones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530357F5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7FCF6CBC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678256F4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Adjudicaciones Judiciales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0E4ECB06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38DEECF7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538B540B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Adjudicaciones administrativas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23240BA1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755E08C8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B359286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Subsidios de otro nivel de gobierno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314313DE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087787B5" w14:textId="77777777">
        <w:trPr>
          <w:trHeight w:val="337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3383D865" w14:textId="77777777" w:rsidR="001E1E39" w:rsidRDefault="00C11B64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&gt; Subsidios de organismos públicos y privados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6411585B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313AD6FD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6C9DECC3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Multas impuestas por autoridades federales, no fiscales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0190F605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6968381F" w14:textId="77777777">
        <w:trPr>
          <w:trHeight w:val="6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39567217" w14:textId="77777777" w:rsidR="001E1E39" w:rsidRDefault="00C11B64"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Federacion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(Zofemat,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Capufe,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  <w:p w14:paraId="4463BAF4" w14:textId="77777777" w:rsidR="001E1E39" w:rsidRDefault="00C11B64">
            <w:pPr>
              <w:pStyle w:val="TableParagraph"/>
              <w:spacing w:before="115" w:line="240" w:lineRule="auto"/>
              <w:ind w:left="6"/>
              <w:rPr>
                <w:sz w:val="20"/>
              </w:rPr>
            </w:pPr>
            <w:r>
              <w:rPr>
                <w:sz w:val="20"/>
              </w:rPr>
              <w:t>otros)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4107F5A9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68225D89" w14:textId="77777777">
        <w:trPr>
          <w:trHeight w:val="340"/>
        </w:trPr>
        <w:tc>
          <w:tcPr>
            <w:tcW w:w="6371" w:type="dxa"/>
            <w:tcBorders>
              <w:left w:val="single" w:sz="6" w:space="0" w:color="000000"/>
              <w:bottom w:val="single" w:sz="6" w:space="0" w:color="000000"/>
            </w:tcBorders>
          </w:tcPr>
          <w:p w14:paraId="5E3DF465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&gt; Aprovechamientos diversos de tipo corriente</w:t>
            </w:r>
          </w:p>
        </w:tc>
        <w:tc>
          <w:tcPr>
            <w:tcW w:w="2142" w:type="dxa"/>
            <w:tcBorders>
              <w:bottom w:val="single" w:sz="6" w:space="0" w:color="000000"/>
              <w:right w:val="single" w:sz="4" w:space="0" w:color="000000"/>
            </w:tcBorders>
          </w:tcPr>
          <w:p w14:paraId="09D5BF8E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686F607E" w14:textId="77777777">
        <w:trPr>
          <w:trHeight w:val="34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</w:tcBorders>
          </w:tcPr>
          <w:p w14:paraId="096B3E65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Aprovechamientos Patrimoniales</w:t>
            </w:r>
          </w:p>
        </w:tc>
        <w:tc>
          <w:tcPr>
            <w:tcW w:w="2142" w:type="dxa"/>
            <w:tcBorders>
              <w:top w:val="single" w:sz="6" w:space="0" w:color="000000"/>
              <w:right w:val="single" w:sz="4" w:space="0" w:color="000000"/>
            </w:tcBorders>
          </w:tcPr>
          <w:p w14:paraId="72455233" w14:textId="77777777" w:rsidR="001E1E39" w:rsidRDefault="00C11B64">
            <w:pPr>
              <w:pStyle w:val="TableParagraph"/>
              <w:tabs>
                <w:tab w:val="left" w:pos="1337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010779AA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7"/>
        </w:trPr>
        <w:tc>
          <w:tcPr>
            <w:tcW w:w="6371" w:type="dxa"/>
            <w:tcBorders>
              <w:bottom w:val="single" w:sz="8" w:space="0" w:color="000000"/>
              <w:right w:val="single" w:sz="8" w:space="0" w:color="000000"/>
            </w:tcBorders>
          </w:tcPr>
          <w:p w14:paraId="0245EFC6" w14:textId="77777777" w:rsidR="001E1E39" w:rsidRDefault="00C11B64">
            <w:pPr>
              <w:pStyle w:val="TableParagraph"/>
              <w:ind w:left="6"/>
              <w:rPr>
                <w:sz w:val="20"/>
              </w:rPr>
            </w:pPr>
            <w:r>
              <w:rPr>
                <w:w w:val="110"/>
                <w:sz w:val="20"/>
              </w:rPr>
              <w:t>Accesorios de Aprovechamientos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0C4031" w14:textId="77777777" w:rsidR="001E1E39" w:rsidRDefault="00C11B64">
            <w:pPr>
              <w:pStyle w:val="TableParagraph"/>
              <w:tabs>
                <w:tab w:val="left" w:pos="1337"/>
              </w:tabs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1818806F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31"/>
        </w:trPr>
        <w:tc>
          <w:tcPr>
            <w:tcW w:w="6371" w:type="dxa"/>
            <w:tcBorders>
              <w:top w:val="single" w:sz="8" w:space="0" w:color="000000"/>
              <w:right w:val="single" w:sz="8" w:space="0" w:color="000000"/>
            </w:tcBorders>
          </w:tcPr>
          <w:p w14:paraId="16D31B6B" w14:textId="77777777" w:rsidR="001E1E39" w:rsidRDefault="00C11B64">
            <w:pPr>
              <w:pStyle w:val="TableParagraph"/>
              <w:spacing w:line="228" w:lineRule="exac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comprendidos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Ley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</w:p>
          <w:p w14:paraId="3BCF953D" w14:textId="77777777" w:rsidR="001E1E39" w:rsidRDefault="00C11B64">
            <w:pPr>
              <w:pStyle w:val="TableParagraph"/>
              <w:spacing w:before="5" w:line="340" w:lineRule="atLeast"/>
              <w:ind w:left="6" w:right="-15"/>
              <w:rPr>
                <w:sz w:val="20"/>
              </w:rPr>
            </w:pPr>
            <w:r>
              <w:rPr>
                <w:w w:val="110"/>
                <w:sz w:val="20"/>
              </w:rPr>
              <w:t xml:space="preserve">vigente, causadas en ejercicios fiscales anteriores pendientes </w:t>
            </w:r>
            <w:r>
              <w:rPr>
                <w:spacing w:val="-3"/>
                <w:w w:val="110"/>
                <w:sz w:val="20"/>
              </w:rPr>
              <w:t xml:space="preserve">de </w:t>
            </w:r>
            <w:r>
              <w:rPr>
                <w:w w:val="110"/>
                <w:sz w:val="20"/>
              </w:rPr>
              <w:t>liquidación o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pago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9D2170" w14:textId="77777777" w:rsidR="001E1E39" w:rsidRDefault="00C11B64">
            <w:pPr>
              <w:pStyle w:val="TableParagraph"/>
              <w:tabs>
                <w:tab w:val="left" w:pos="1337"/>
              </w:tabs>
              <w:ind w:left="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7F03E562" w14:textId="77777777" w:rsidR="001E1E39" w:rsidRDefault="001E1E39">
      <w:pPr>
        <w:pStyle w:val="Textoindependiente"/>
        <w:spacing w:before="4"/>
        <w:rPr>
          <w:sz w:val="22"/>
        </w:rPr>
      </w:pPr>
    </w:p>
    <w:p w14:paraId="5383D03E" w14:textId="6E78FFFB" w:rsidR="001E1E39" w:rsidRDefault="00C11B64">
      <w:pPr>
        <w:pStyle w:val="Textoindependiente"/>
        <w:spacing w:before="95" w:line="312" w:lineRule="auto"/>
        <w:ind w:left="161" w:right="115"/>
        <w:jc w:val="both"/>
      </w:pPr>
      <w:r>
        <w:rPr>
          <w:w w:val="105"/>
        </w:rPr>
        <w:t>Artículo 44.- Los ingresos que la Tesorería Municipal de Maxcanú, Yucatán, estima  percibir  durante el Ejercicio Fiscal del año 202</w:t>
      </w:r>
      <w:r w:rsidR="0015576F">
        <w:rPr>
          <w:w w:val="105"/>
        </w:rPr>
        <w:t>2</w:t>
      </w:r>
      <w:r>
        <w:rPr>
          <w:w w:val="105"/>
        </w:rPr>
        <w:t>, en concepto de Participaciones y Aportaciones, son los siguientes:</w:t>
      </w:r>
    </w:p>
    <w:p w14:paraId="02D8CD3E" w14:textId="77777777" w:rsidR="001E1E39" w:rsidRDefault="001E1E39">
      <w:pPr>
        <w:pStyle w:val="Textoindependiente"/>
      </w:pPr>
    </w:p>
    <w:p w14:paraId="52467A85" w14:textId="77777777" w:rsidR="001E1E39" w:rsidRDefault="001E1E39">
      <w:pPr>
        <w:pStyle w:val="Textoindependiente"/>
        <w:spacing w:before="1" w:after="1"/>
        <w:rPr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4"/>
        <w:gridCol w:w="1701"/>
      </w:tblGrid>
      <w:tr w:rsidR="001E1E39" w:rsidRPr="00985889" w14:paraId="31FAC081" w14:textId="77777777">
        <w:trPr>
          <w:trHeight w:val="341"/>
        </w:trPr>
        <w:tc>
          <w:tcPr>
            <w:tcW w:w="63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2698" w14:textId="77777777" w:rsidR="001E1E39" w:rsidRPr="00985889" w:rsidRDefault="00C11B64">
            <w:pPr>
              <w:pStyle w:val="TableParagraph"/>
              <w:spacing w:line="227" w:lineRule="exact"/>
              <w:ind w:left="4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w w:val="115"/>
                <w:sz w:val="20"/>
              </w:rPr>
              <w:t>Participaciones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83BC" w14:textId="11E8855D" w:rsidR="001E1E39" w:rsidRPr="00985889" w:rsidRDefault="00C11B64">
            <w:pPr>
              <w:pStyle w:val="TableParagraph"/>
              <w:tabs>
                <w:tab w:val="left" w:pos="412"/>
              </w:tabs>
              <w:spacing w:line="227" w:lineRule="exact"/>
              <w:ind w:left="81" w:right="-15"/>
              <w:jc w:val="center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sz w:val="20"/>
              </w:rPr>
              <w:t>$</w:t>
            </w:r>
            <w:r w:rsidRPr="00985889">
              <w:rPr>
                <w:b/>
                <w:bCs/>
                <w:sz w:val="20"/>
              </w:rPr>
              <w:tab/>
            </w:r>
            <w:r w:rsidRPr="00985889">
              <w:rPr>
                <w:b/>
                <w:bCs/>
                <w:spacing w:val="-1"/>
                <w:sz w:val="20"/>
              </w:rPr>
              <w:t>38,</w:t>
            </w:r>
            <w:r w:rsidR="00985889">
              <w:rPr>
                <w:b/>
                <w:bCs/>
                <w:spacing w:val="-1"/>
                <w:sz w:val="20"/>
              </w:rPr>
              <w:t>629</w:t>
            </w:r>
            <w:r w:rsidRPr="00985889">
              <w:rPr>
                <w:b/>
                <w:bCs/>
                <w:spacing w:val="-1"/>
                <w:sz w:val="20"/>
              </w:rPr>
              <w:t>,</w:t>
            </w:r>
            <w:r w:rsidR="00985889">
              <w:rPr>
                <w:b/>
                <w:bCs/>
                <w:spacing w:val="-1"/>
                <w:sz w:val="20"/>
              </w:rPr>
              <w:t>807</w:t>
            </w:r>
            <w:r w:rsidRPr="00985889">
              <w:rPr>
                <w:b/>
                <w:bCs/>
                <w:spacing w:val="-1"/>
                <w:sz w:val="20"/>
              </w:rPr>
              <w:t>.00</w:t>
            </w:r>
          </w:p>
        </w:tc>
      </w:tr>
      <w:tr w:rsidR="001E1E39" w14:paraId="45A8EF08" w14:textId="77777777">
        <w:trPr>
          <w:trHeight w:val="340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DC6B" w14:textId="28937574" w:rsidR="001E1E39" w:rsidRDefault="0098588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C11B64">
              <w:rPr>
                <w:sz w:val="20"/>
              </w:rPr>
              <w:t>Participaciones Federales y Estatales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E09E" w14:textId="1919442A" w:rsidR="001E1E39" w:rsidRDefault="00C11B64">
            <w:pPr>
              <w:pStyle w:val="TableParagraph"/>
              <w:tabs>
                <w:tab w:val="left" w:pos="412"/>
              </w:tabs>
              <w:ind w:left="81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38,</w:t>
            </w:r>
            <w:r w:rsidR="00985889">
              <w:rPr>
                <w:spacing w:val="-1"/>
                <w:sz w:val="20"/>
              </w:rPr>
              <w:t>629</w:t>
            </w:r>
            <w:r>
              <w:rPr>
                <w:spacing w:val="-1"/>
                <w:sz w:val="20"/>
              </w:rPr>
              <w:t>,</w:t>
            </w:r>
            <w:r w:rsidR="00985889">
              <w:rPr>
                <w:spacing w:val="-1"/>
                <w:sz w:val="20"/>
              </w:rPr>
              <w:t>807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7168FCF4" w14:textId="77777777">
        <w:trPr>
          <w:trHeight w:val="340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6D361" w14:textId="77777777" w:rsidR="001E1E39" w:rsidRPr="00985889" w:rsidRDefault="00C11B64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w w:val="110"/>
                <w:sz w:val="20"/>
              </w:rPr>
              <w:t>Aportaciones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2966" w14:textId="596FA510" w:rsidR="001E1E39" w:rsidRPr="00985889" w:rsidRDefault="00C11B64">
            <w:pPr>
              <w:pStyle w:val="TableParagraph"/>
              <w:tabs>
                <w:tab w:val="left" w:pos="412"/>
              </w:tabs>
              <w:ind w:left="81" w:right="-15"/>
              <w:jc w:val="center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sz w:val="20"/>
              </w:rPr>
              <w:t>$</w:t>
            </w:r>
            <w:r w:rsidRPr="00985889">
              <w:rPr>
                <w:b/>
                <w:bCs/>
                <w:sz w:val="20"/>
              </w:rPr>
              <w:tab/>
            </w:r>
            <w:r w:rsidRPr="00985889">
              <w:rPr>
                <w:b/>
                <w:bCs/>
                <w:spacing w:val="-1"/>
                <w:sz w:val="20"/>
              </w:rPr>
              <w:t>3</w:t>
            </w:r>
            <w:r w:rsidR="000209AB">
              <w:rPr>
                <w:b/>
                <w:bCs/>
                <w:spacing w:val="-1"/>
                <w:sz w:val="20"/>
              </w:rPr>
              <w:t>2</w:t>
            </w:r>
            <w:r w:rsidRPr="00985889">
              <w:rPr>
                <w:b/>
                <w:bCs/>
                <w:spacing w:val="-1"/>
                <w:sz w:val="20"/>
              </w:rPr>
              <w:t>,</w:t>
            </w:r>
            <w:r w:rsidR="000209AB">
              <w:rPr>
                <w:b/>
                <w:bCs/>
                <w:spacing w:val="-1"/>
                <w:sz w:val="20"/>
              </w:rPr>
              <w:t>840</w:t>
            </w:r>
            <w:r w:rsidRPr="00985889">
              <w:rPr>
                <w:b/>
                <w:bCs/>
                <w:spacing w:val="-1"/>
                <w:sz w:val="20"/>
              </w:rPr>
              <w:t>,</w:t>
            </w:r>
            <w:r w:rsidR="000209AB">
              <w:rPr>
                <w:b/>
                <w:bCs/>
                <w:spacing w:val="-1"/>
                <w:sz w:val="20"/>
              </w:rPr>
              <w:t>037</w:t>
            </w:r>
            <w:r w:rsidRPr="00985889">
              <w:rPr>
                <w:b/>
                <w:bCs/>
                <w:spacing w:val="-1"/>
                <w:sz w:val="20"/>
              </w:rPr>
              <w:t>.00</w:t>
            </w:r>
          </w:p>
        </w:tc>
      </w:tr>
      <w:tr w:rsidR="001E1E39" w14:paraId="779E8D77" w14:textId="77777777">
        <w:trPr>
          <w:trHeight w:val="340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00BE" w14:textId="3C0DBD21" w:rsidR="001E1E39" w:rsidRDefault="00985889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C11B64">
              <w:rPr>
                <w:sz w:val="20"/>
              </w:rPr>
              <w:t>Fondo de Aportaciones para la Infraestructura Social Municipal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6CA3" w14:textId="408C1295" w:rsidR="001E1E39" w:rsidRDefault="00C11B64">
            <w:pPr>
              <w:pStyle w:val="TableParagraph"/>
              <w:tabs>
                <w:tab w:val="left" w:pos="412"/>
              </w:tabs>
              <w:ind w:left="7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18,</w:t>
            </w:r>
            <w:r w:rsidR="00985889">
              <w:rPr>
                <w:spacing w:val="-1"/>
                <w:sz w:val="20"/>
              </w:rPr>
              <w:t>388</w:t>
            </w:r>
            <w:r>
              <w:rPr>
                <w:spacing w:val="-1"/>
                <w:sz w:val="20"/>
              </w:rPr>
              <w:t>,</w:t>
            </w:r>
            <w:r w:rsidR="00985889">
              <w:rPr>
                <w:spacing w:val="-1"/>
                <w:sz w:val="20"/>
              </w:rPr>
              <w:t>387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79A526ED" w14:textId="77777777">
        <w:trPr>
          <w:trHeight w:val="340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0FC9" w14:textId="761D7A98" w:rsidR="001E1E39" w:rsidRDefault="00985889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&gt;</w:t>
            </w:r>
            <w:r w:rsidR="00C11B64">
              <w:rPr>
                <w:sz w:val="20"/>
              </w:rPr>
              <w:t>Fondo de Aportaciones para el Fortalecimiento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47BE" w14:textId="2BDAD82E" w:rsidR="001E1E39" w:rsidRDefault="00C11B64">
            <w:pPr>
              <w:pStyle w:val="TableParagraph"/>
              <w:tabs>
                <w:tab w:val="left" w:pos="410"/>
              </w:tabs>
              <w:spacing w:line="223" w:lineRule="exact"/>
              <w:ind w:left="7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1</w:t>
            </w:r>
            <w:r w:rsidR="00985889">
              <w:rPr>
                <w:spacing w:val="-1"/>
                <w:sz w:val="20"/>
              </w:rPr>
              <w:t>4</w:t>
            </w:r>
            <w:r>
              <w:rPr>
                <w:spacing w:val="-1"/>
                <w:sz w:val="20"/>
              </w:rPr>
              <w:t>,</w:t>
            </w:r>
            <w:r w:rsidR="00985889">
              <w:rPr>
                <w:spacing w:val="-1"/>
                <w:sz w:val="20"/>
              </w:rPr>
              <w:t>451</w:t>
            </w:r>
            <w:r>
              <w:rPr>
                <w:spacing w:val="-1"/>
                <w:sz w:val="20"/>
              </w:rPr>
              <w:t>,</w:t>
            </w:r>
            <w:r w:rsidR="00985889">
              <w:rPr>
                <w:spacing w:val="-1"/>
                <w:sz w:val="20"/>
              </w:rPr>
              <w:t>650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1E1E39" w14:paraId="3DF74153" w14:textId="77777777">
        <w:trPr>
          <w:trHeight w:val="340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3494F" w14:textId="77777777" w:rsidR="001E1E39" w:rsidRPr="00985889" w:rsidRDefault="00C11B64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985889">
              <w:rPr>
                <w:b/>
                <w:bCs/>
                <w:w w:val="110"/>
                <w:sz w:val="20"/>
              </w:rPr>
              <w:t>Convenios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353C" w14:textId="77777777" w:rsidR="001E1E39" w:rsidRDefault="00C11B64">
            <w:pPr>
              <w:pStyle w:val="TableParagraph"/>
              <w:tabs>
                <w:tab w:val="left" w:pos="1305"/>
              </w:tabs>
              <w:spacing w:line="223" w:lineRule="exact"/>
              <w:ind w:left="2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  <w:tr w:rsidR="001E1E39" w14:paraId="650400AA" w14:textId="77777777">
        <w:trPr>
          <w:trHeight w:val="438"/>
        </w:trPr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D0D0" w14:textId="77777777" w:rsidR="001E1E39" w:rsidRDefault="00C11B64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Con la Federación o el Estado.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49639" w14:textId="77777777" w:rsidR="001E1E39" w:rsidRDefault="00C11B64">
            <w:pPr>
              <w:pStyle w:val="TableParagraph"/>
              <w:tabs>
                <w:tab w:val="left" w:pos="1305"/>
              </w:tabs>
              <w:spacing w:line="223" w:lineRule="exact"/>
              <w:ind w:left="26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0.00</w:t>
            </w:r>
          </w:p>
        </w:tc>
      </w:tr>
    </w:tbl>
    <w:p w14:paraId="659A728A" w14:textId="77777777" w:rsidR="001E1E39" w:rsidRDefault="001E1E39">
      <w:pPr>
        <w:pStyle w:val="Textoindependiente"/>
        <w:spacing w:before="4"/>
        <w:rPr>
          <w:sz w:val="21"/>
        </w:rPr>
      </w:pPr>
    </w:p>
    <w:p w14:paraId="712910D7" w14:textId="2A1AB8D6" w:rsidR="001E1E39" w:rsidRDefault="00C11B64">
      <w:pPr>
        <w:pStyle w:val="Textoindependiente"/>
        <w:spacing w:before="95" w:line="360" w:lineRule="auto"/>
        <w:ind w:left="161" w:right="225"/>
      </w:pPr>
      <w:r>
        <w:t xml:space="preserve">Artículo 45.- Los </w:t>
      </w:r>
      <w:r w:rsidR="0015576F">
        <w:t xml:space="preserve">Ingresos </w:t>
      </w:r>
      <w:r w:rsidR="0043506E">
        <w:t>Extraordinarios que</w:t>
      </w:r>
      <w:r>
        <w:t xml:space="preserve">  la  Tesorería  Municipal  de  Maxcanú,  </w:t>
      </w:r>
      <w:r>
        <w:lastRenderedPageBreak/>
        <w:t>Yucatán,  espera percibir durante el ejercicio fiscal 202</w:t>
      </w:r>
      <w:r w:rsidR="0015576F">
        <w:t>2</w:t>
      </w:r>
      <w:r>
        <w:rPr>
          <w:spacing w:val="-19"/>
        </w:rPr>
        <w:t xml:space="preserve"> </w:t>
      </w:r>
      <w:r>
        <w:t>será:</w:t>
      </w:r>
    </w:p>
    <w:p w14:paraId="4F77F9D9" w14:textId="77777777" w:rsidR="001E1E39" w:rsidRDefault="001E1E39">
      <w:pPr>
        <w:pStyle w:val="Textoindependiente"/>
      </w:pPr>
    </w:p>
    <w:p w14:paraId="48B8C97B" w14:textId="77777777" w:rsidR="001E1E39" w:rsidRDefault="001E1E3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1"/>
        <w:gridCol w:w="1687"/>
        <w:gridCol w:w="36"/>
      </w:tblGrid>
      <w:tr w:rsidR="001E1E39" w14:paraId="4273C7CF" w14:textId="77777777" w:rsidTr="00117992">
        <w:trPr>
          <w:gridAfter w:val="1"/>
          <w:wAfter w:w="36" w:type="dxa"/>
          <w:trHeight w:val="683"/>
        </w:trPr>
        <w:tc>
          <w:tcPr>
            <w:tcW w:w="6251" w:type="dxa"/>
          </w:tcPr>
          <w:p w14:paraId="741650BE" w14:textId="74D4AEC7" w:rsidR="001E1E39" w:rsidRPr="009972A8" w:rsidRDefault="00C11B64">
            <w:pPr>
              <w:pStyle w:val="TableParagraph"/>
              <w:tabs>
                <w:tab w:val="left" w:pos="1744"/>
                <w:tab w:val="left" w:pos="3365"/>
                <w:tab w:val="left" w:pos="4582"/>
                <w:tab w:val="left" w:pos="4955"/>
              </w:tabs>
              <w:ind w:left="4" w:right="-15"/>
              <w:rPr>
                <w:b/>
                <w:bCs/>
                <w:sz w:val="20"/>
              </w:rPr>
            </w:pPr>
            <w:r w:rsidRPr="009972A8">
              <w:rPr>
                <w:b/>
                <w:bCs/>
                <w:w w:val="110"/>
                <w:sz w:val="20"/>
              </w:rPr>
              <w:t>Transferencias,</w:t>
            </w:r>
            <w:r w:rsidRPr="009972A8">
              <w:rPr>
                <w:b/>
                <w:bCs/>
                <w:w w:val="110"/>
                <w:sz w:val="20"/>
              </w:rPr>
              <w:tab/>
              <w:t>Asignaciones,</w:t>
            </w:r>
            <w:r w:rsidRPr="009972A8">
              <w:rPr>
                <w:b/>
                <w:bCs/>
                <w:w w:val="110"/>
                <w:sz w:val="20"/>
              </w:rPr>
              <w:tab/>
              <w:t>Subsidios</w:t>
            </w:r>
            <w:r w:rsidRPr="009972A8">
              <w:rPr>
                <w:b/>
                <w:bCs/>
                <w:w w:val="110"/>
                <w:sz w:val="20"/>
              </w:rPr>
              <w:tab/>
              <w:t>y</w:t>
            </w:r>
            <w:r w:rsidR="009972A8">
              <w:rPr>
                <w:b/>
                <w:bCs/>
                <w:w w:val="110"/>
                <w:sz w:val="20"/>
              </w:rPr>
              <w:t xml:space="preserve"> </w:t>
            </w:r>
            <w:r w:rsidRPr="009972A8">
              <w:rPr>
                <w:b/>
                <w:bCs/>
                <w:spacing w:val="-2"/>
                <w:w w:val="105"/>
                <w:sz w:val="20"/>
              </w:rPr>
              <w:t>Subvenciones,</w:t>
            </w:r>
          </w:p>
          <w:p w14:paraId="172479CB" w14:textId="77777777" w:rsidR="001E1E39" w:rsidRPr="009972A8" w:rsidRDefault="00C11B64">
            <w:pPr>
              <w:pStyle w:val="TableParagraph"/>
              <w:spacing w:before="115" w:line="240" w:lineRule="auto"/>
              <w:ind w:left="4"/>
              <w:rPr>
                <w:b/>
                <w:bCs/>
                <w:sz w:val="20"/>
              </w:rPr>
            </w:pPr>
            <w:r w:rsidRPr="009972A8">
              <w:rPr>
                <w:b/>
                <w:bCs/>
                <w:w w:val="110"/>
                <w:sz w:val="20"/>
              </w:rPr>
              <w:t>pensiones y jubilaciones</w:t>
            </w:r>
          </w:p>
        </w:tc>
        <w:tc>
          <w:tcPr>
            <w:tcW w:w="1687" w:type="dxa"/>
          </w:tcPr>
          <w:p w14:paraId="6D612275" w14:textId="77777777" w:rsidR="001E1E39" w:rsidRPr="009972A8" w:rsidRDefault="00C11B64">
            <w:pPr>
              <w:pStyle w:val="TableParagraph"/>
              <w:tabs>
                <w:tab w:val="left" w:pos="1024"/>
              </w:tabs>
              <w:spacing w:line="223" w:lineRule="exact"/>
              <w:ind w:right="-15"/>
              <w:jc w:val="right"/>
              <w:rPr>
                <w:b/>
                <w:bCs/>
                <w:sz w:val="20"/>
              </w:rPr>
            </w:pPr>
            <w:r w:rsidRPr="009972A8">
              <w:rPr>
                <w:b/>
                <w:bCs/>
                <w:sz w:val="20"/>
              </w:rPr>
              <w:t>$</w:t>
            </w:r>
            <w:r w:rsidRPr="009972A8">
              <w:rPr>
                <w:b/>
                <w:bCs/>
                <w:sz w:val="20"/>
              </w:rPr>
              <w:tab/>
            </w:r>
            <w:r w:rsidRPr="009972A8">
              <w:rPr>
                <w:b/>
                <w:bCs/>
                <w:spacing w:val="-1"/>
                <w:sz w:val="20"/>
              </w:rPr>
              <w:t>0.00</w:t>
            </w:r>
          </w:p>
        </w:tc>
      </w:tr>
      <w:tr w:rsidR="001E1E39" w14:paraId="62B8987D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6EC519DA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Transferencias y asignaciones</w:t>
            </w:r>
          </w:p>
        </w:tc>
        <w:tc>
          <w:tcPr>
            <w:tcW w:w="1687" w:type="dxa"/>
          </w:tcPr>
          <w:p w14:paraId="1A7DAF3E" w14:textId="77777777" w:rsidR="001E1E39" w:rsidRDefault="00C11B64">
            <w:pPr>
              <w:pStyle w:val="TableParagraph"/>
              <w:tabs>
                <w:tab w:val="left" w:pos="10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41DF64E1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5EBEF1BD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Transferencias al resto del Sector Público</w:t>
            </w:r>
          </w:p>
        </w:tc>
        <w:tc>
          <w:tcPr>
            <w:tcW w:w="1687" w:type="dxa"/>
          </w:tcPr>
          <w:p w14:paraId="5E4CC2F0" w14:textId="77777777" w:rsidR="001E1E39" w:rsidRDefault="00C11B64">
            <w:pPr>
              <w:pStyle w:val="TableParagraph"/>
              <w:tabs>
                <w:tab w:val="left" w:pos="10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2EC440B1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322DD099" w14:textId="77777777" w:rsidR="001E1E39" w:rsidRPr="00117992" w:rsidRDefault="00C11B64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117992">
              <w:rPr>
                <w:b/>
                <w:bCs/>
                <w:w w:val="110"/>
                <w:sz w:val="20"/>
              </w:rPr>
              <w:t>Subsidios y Subvenciones</w:t>
            </w:r>
          </w:p>
        </w:tc>
        <w:tc>
          <w:tcPr>
            <w:tcW w:w="1687" w:type="dxa"/>
          </w:tcPr>
          <w:p w14:paraId="22A854A7" w14:textId="77777777" w:rsidR="001E1E39" w:rsidRDefault="00C11B64">
            <w:pPr>
              <w:pStyle w:val="TableParagraph"/>
              <w:tabs>
                <w:tab w:val="left" w:pos="1055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75310137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39F29EB8" w14:textId="648F0710" w:rsidR="001E1E39" w:rsidRDefault="00117992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&gt;</w:t>
            </w:r>
            <w:r w:rsidR="00C11B64">
              <w:rPr>
                <w:w w:val="110"/>
                <w:sz w:val="20"/>
              </w:rPr>
              <w:t>Ayudas Sociales(Derogado)</w:t>
            </w:r>
          </w:p>
        </w:tc>
        <w:tc>
          <w:tcPr>
            <w:tcW w:w="1687" w:type="dxa"/>
          </w:tcPr>
          <w:p w14:paraId="2BBFB935" w14:textId="77777777" w:rsidR="001E1E39" w:rsidRDefault="00C11B64">
            <w:pPr>
              <w:pStyle w:val="TableParagraph"/>
              <w:tabs>
                <w:tab w:val="left" w:pos="10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4D788F0E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74088873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Pensiones y Jubilaciones</w:t>
            </w:r>
          </w:p>
        </w:tc>
        <w:tc>
          <w:tcPr>
            <w:tcW w:w="1687" w:type="dxa"/>
          </w:tcPr>
          <w:p w14:paraId="06678C28" w14:textId="77777777" w:rsidR="001E1E39" w:rsidRDefault="00C11B64">
            <w:pPr>
              <w:pStyle w:val="TableParagraph"/>
              <w:tabs>
                <w:tab w:val="left" w:pos="1024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A4BF47A" w14:textId="77777777" w:rsidTr="00117992">
        <w:trPr>
          <w:gridAfter w:val="1"/>
          <w:wAfter w:w="36" w:type="dxa"/>
          <w:trHeight w:val="340"/>
        </w:trPr>
        <w:tc>
          <w:tcPr>
            <w:tcW w:w="6251" w:type="dxa"/>
          </w:tcPr>
          <w:p w14:paraId="2514F297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Transferencias de Fideicomisos, mandatos y análogos.</w:t>
            </w:r>
          </w:p>
        </w:tc>
        <w:tc>
          <w:tcPr>
            <w:tcW w:w="1687" w:type="dxa"/>
          </w:tcPr>
          <w:p w14:paraId="2FAB50EA" w14:textId="77777777" w:rsidR="001E1E39" w:rsidRDefault="00C11B64">
            <w:pPr>
              <w:pStyle w:val="TableParagraph"/>
              <w:tabs>
                <w:tab w:val="left" w:pos="1024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5681E67E" w14:textId="77777777" w:rsidTr="00117992">
        <w:trPr>
          <w:gridAfter w:val="1"/>
          <w:wAfter w:w="36" w:type="dxa"/>
          <w:trHeight w:val="685"/>
        </w:trPr>
        <w:tc>
          <w:tcPr>
            <w:tcW w:w="6251" w:type="dxa"/>
          </w:tcPr>
          <w:p w14:paraId="2EEED37F" w14:textId="77777777" w:rsidR="001E1E39" w:rsidRDefault="00C11B64">
            <w:pPr>
              <w:pStyle w:val="TableParagraph"/>
              <w:tabs>
                <w:tab w:val="left" w:pos="1633"/>
                <w:tab w:val="left" w:pos="2131"/>
                <w:tab w:val="left" w:pos="2949"/>
                <w:tab w:val="left" w:pos="4066"/>
                <w:tab w:val="left" w:pos="4564"/>
                <w:tab w:val="left" w:pos="5570"/>
                <w:tab w:val="left" w:pos="6201"/>
              </w:tabs>
              <w:ind w:left="4" w:right="-15"/>
              <w:rPr>
                <w:sz w:val="20"/>
              </w:rPr>
            </w:pPr>
            <w:r>
              <w:rPr>
                <w:w w:val="110"/>
                <w:sz w:val="20"/>
              </w:rPr>
              <w:t>Transferencias</w:t>
            </w:r>
            <w:r>
              <w:rPr>
                <w:w w:val="110"/>
                <w:sz w:val="20"/>
              </w:rPr>
              <w:tab/>
              <w:t>del</w:t>
            </w:r>
            <w:r>
              <w:rPr>
                <w:w w:val="110"/>
                <w:sz w:val="20"/>
              </w:rPr>
              <w:tab/>
              <w:t>Fondo</w:t>
            </w:r>
            <w:r>
              <w:rPr>
                <w:w w:val="110"/>
                <w:sz w:val="20"/>
              </w:rPr>
              <w:tab/>
              <w:t>Mexicano</w:t>
            </w:r>
            <w:r>
              <w:rPr>
                <w:w w:val="110"/>
                <w:sz w:val="20"/>
              </w:rPr>
              <w:tab/>
              <w:t>del</w:t>
            </w:r>
            <w:r>
              <w:rPr>
                <w:w w:val="110"/>
                <w:sz w:val="20"/>
              </w:rPr>
              <w:tab/>
              <w:t>Petróleo</w:t>
            </w:r>
            <w:r>
              <w:rPr>
                <w:w w:val="110"/>
                <w:sz w:val="20"/>
              </w:rPr>
              <w:tab/>
              <w:t>para</w:t>
            </w:r>
            <w:r>
              <w:rPr>
                <w:w w:val="110"/>
                <w:sz w:val="20"/>
              </w:rPr>
              <w:tab/>
            </w:r>
            <w:r>
              <w:rPr>
                <w:spacing w:val="-8"/>
                <w:w w:val="110"/>
                <w:sz w:val="20"/>
              </w:rPr>
              <w:t>la</w:t>
            </w:r>
          </w:p>
          <w:p w14:paraId="1B348D8D" w14:textId="77777777" w:rsidR="001E1E39" w:rsidRDefault="00C11B64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w w:val="115"/>
                <w:sz w:val="20"/>
              </w:rPr>
              <w:t>estabilización y el desarrollo.</w:t>
            </w:r>
          </w:p>
        </w:tc>
        <w:tc>
          <w:tcPr>
            <w:tcW w:w="1687" w:type="dxa"/>
          </w:tcPr>
          <w:p w14:paraId="4A27089A" w14:textId="77777777" w:rsidR="001E1E39" w:rsidRDefault="00C11B64">
            <w:pPr>
              <w:pStyle w:val="TableParagraph"/>
              <w:tabs>
                <w:tab w:val="left" w:pos="1001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39135215" w14:textId="77777777" w:rsidTr="00117992">
        <w:trPr>
          <w:trHeight w:val="340"/>
        </w:trPr>
        <w:tc>
          <w:tcPr>
            <w:tcW w:w="6251" w:type="dxa"/>
          </w:tcPr>
          <w:p w14:paraId="19E80A50" w14:textId="77777777" w:rsidR="001E1E39" w:rsidRPr="00117992" w:rsidRDefault="00C11B64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117992">
              <w:rPr>
                <w:b/>
                <w:bCs/>
                <w:w w:val="110"/>
                <w:sz w:val="20"/>
              </w:rPr>
              <w:t>Ingresos derivados de Financiamientos</w:t>
            </w:r>
          </w:p>
        </w:tc>
        <w:tc>
          <w:tcPr>
            <w:tcW w:w="1723" w:type="dxa"/>
            <w:gridSpan w:val="2"/>
          </w:tcPr>
          <w:p w14:paraId="75E04DBD" w14:textId="77777777" w:rsidR="001E1E39" w:rsidRDefault="00C11B64">
            <w:pPr>
              <w:pStyle w:val="TableParagraph"/>
              <w:tabs>
                <w:tab w:val="left" w:pos="1326"/>
              </w:tabs>
              <w:ind w:left="30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0.00</w:t>
            </w:r>
          </w:p>
        </w:tc>
      </w:tr>
      <w:tr w:rsidR="001E1E39" w14:paraId="1A25A3F2" w14:textId="77777777" w:rsidTr="00117992">
        <w:trPr>
          <w:trHeight w:val="337"/>
        </w:trPr>
        <w:tc>
          <w:tcPr>
            <w:tcW w:w="6251" w:type="dxa"/>
          </w:tcPr>
          <w:p w14:paraId="3A42CD7B" w14:textId="77777777" w:rsidR="001E1E39" w:rsidRPr="009972A8" w:rsidRDefault="00C11B64">
            <w:pPr>
              <w:pStyle w:val="TableParagraph"/>
              <w:ind w:left="4"/>
              <w:rPr>
                <w:b/>
                <w:bCs/>
                <w:sz w:val="20"/>
              </w:rPr>
            </w:pPr>
            <w:r w:rsidRPr="009972A8">
              <w:rPr>
                <w:b/>
                <w:bCs/>
                <w:w w:val="110"/>
                <w:sz w:val="20"/>
              </w:rPr>
              <w:t>Endeudamiento Interno</w:t>
            </w:r>
          </w:p>
        </w:tc>
        <w:tc>
          <w:tcPr>
            <w:tcW w:w="1723" w:type="dxa"/>
            <w:gridSpan w:val="2"/>
          </w:tcPr>
          <w:p w14:paraId="2FD1AEA4" w14:textId="77777777" w:rsidR="001E1E39" w:rsidRDefault="00C11B64">
            <w:pPr>
              <w:pStyle w:val="TableParagraph"/>
              <w:tabs>
                <w:tab w:val="left" w:pos="1024"/>
              </w:tabs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0CDC361D" w14:textId="77777777" w:rsidTr="00117992">
        <w:trPr>
          <w:trHeight w:val="340"/>
        </w:trPr>
        <w:tc>
          <w:tcPr>
            <w:tcW w:w="6251" w:type="dxa"/>
          </w:tcPr>
          <w:p w14:paraId="310F30A4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-Empréstitos o anticipos del Gobierno del Estado</w:t>
            </w:r>
          </w:p>
        </w:tc>
        <w:tc>
          <w:tcPr>
            <w:tcW w:w="1723" w:type="dxa"/>
            <w:gridSpan w:val="2"/>
          </w:tcPr>
          <w:p w14:paraId="2EC9C01F" w14:textId="77777777" w:rsidR="001E1E39" w:rsidRDefault="00C11B64">
            <w:pPr>
              <w:pStyle w:val="TableParagraph"/>
              <w:tabs>
                <w:tab w:val="left" w:pos="10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566F2EDA" w14:textId="77777777" w:rsidTr="00117992">
        <w:trPr>
          <w:trHeight w:val="340"/>
        </w:trPr>
        <w:tc>
          <w:tcPr>
            <w:tcW w:w="6251" w:type="dxa"/>
          </w:tcPr>
          <w:p w14:paraId="7714A9A2" w14:textId="77777777" w:rsidR="001E1E39" w:rsidRDefault="00C11B64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-Empréstitos o financiamientos de Banco de Desarrollo</w:t>
            </w:r>
          </w:p>
        </w:tc>
        <w:tc>
          <w:tcPr>
            <w:tcW w:w="1723" w:type="dxa"/>
            <w:gridSpan w:val="2"/>
          </w:tcPr>
          <w:p w14:paraId="6EBCA768" w14:textId="77777777" w:rsidR="001E1E39" w:rsidRDefault="00C11B64">
            <w:pPr>
              <w:pStyle w:val="TableParagraph"/>
              <w:tabs>
                <w:tab w:val="left" w:pos="1024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20F4F959" w14:textId="77777777" w:rsidTr="00117992">
        <w:trPr>
          <w:trHeight w:val="343"/>
        </w:trPr>
        <w:tc>
          <w:tcPr>
            <w:tcW w:w="6251" w:type="dxa"/>
            <w:tcBorders>
              <w:bottom w:val="single" w:sz="4" w:space="0" w:color="000000"/>
            </w:tcBorders>
          </w:tcPr>
          <w:p w14:paraId="02653498" w14:textId="77777777" w:rsidR="001E1E39" w:rsidRPr="00117992" w:rsidRDefault="00C11B64">
            <w:pPr>
              <w:pStyle w:val="TableParagraph"/>
              <w:spacing w:line="228" w:lineRule="exact"/>
              <w:ind w:left="4"/>
              <w:rPr>
                <w:b/>
                <w:bCs/>
                <w:sz w:val="20"/>
              </w:rPr>
            </w:pPr>
            <w:r w:rsidRPr="00117992">
              <w:rPr>
                <w:b/>
                <w:bCs/>
                <w:w w:val="110"/>
                <w:sz w:val="20"/>
              </w:rPr>
              <w:t>Endeudamiento Externo</w:t>
            </w:r>
          </w:p>
        </w:tc>
        <w:tc>
          <w:tcPr>
            <w:tcW w:w="1723" w:type="dxa"/>
            <w:gridSpan w:val="2"/>
            <w:tcBorders>
              <w:bottom w:val="single" w:sz="4" w:space="0" w:color="000000"/>
            </w:tcBorders>
          </w:tcPr>
          <w:p w14:paraId="7F9F650F" w14:textId="77777777" w:rsidR="001E1E39" w:rsidRDefault="00C11B64">
            <w:pPr>
              <w:pStyle w:val="TableParagraph"/>
              <w:tabs>
                <w:tab w:val="left" w:pos="999"/>
              </w:tabs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1E1E39" w14:paraId="41A2BAD1" w14:textId="77777777" w:rsidTr="00117992">
        <w:trPr>
          <w:trHeight w:val="345"/>
        </w:trPr>
        <w:tc>
          <w:tcPr>
            <w:tcW w:w="6251" w:type="dxa"/>
            <w:tcBorders>
              <w:top w:val="single" w:sz="4" w:space="0" w:color="000000"/>
              <w:bottom w:val="single" w:sz="4" w:space="0" w:color="000000"/>
            </w:tcBorders>
          </w:tcPr>
          <w:p w14:paraId="710E9057" w14:textId="77777777" w:rsidR="001E1E39" w:rsidRDefault="00C11B6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-Empréstitos o financiamientos de Banca Comercial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C43E9C" w14:textId="77777777" w:rsidR="001E1E39" w:rsidRDefault="00C11B64">
            <w:pPr>
              <w:pStyle w:val="TableParagraph"/>
              <w:tabs>
                <w:tab w:val="left" w:pos="1024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1E1E39" w14:paraId="1A1286C0" w14:textId="77777777" w:rsidTr="00117992">
        <w:trPr>
          <w:trHeight w:val="345"/>
        </w:trPr>
        <w:tc>
          <w:tcPr>
            <w:tcW w:w="6251" w:type="dxa"/>
            <w:tcBorders>
              <w:top w:val="single" w:sz="4" w:space="0" w:color="000000"/>
              <w:bottom w:val="single" w:sz="4" w:space="0" w:color="000000"/>
            </w:tcBorders>
          </w:tcPr>
          <w:p w14:paraId="1AE5BD18" w14:textId="77777777" w:rsidR="001E1E39" w:rsidRDefault="00C11B64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w w:val="110"/>
                <w:sz w:val="20"/>
              </w:rPr>
              <w:t>Financiamiento Interno.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A93FB09" w14:textId="77777777" w:rsidR="001E1E39" w:rsidRDefault="00C11B64">
            <w:pPr>
              <w:pStyle w:val="TableParagraph"/>
              <w:tabs>
                <w:tab w:val="left" w:pos="1024"/>
              </w:tabs>
              <w:spacing w:line="22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14:paraId="53C83E9A" w14:textId="77777777" w:rsidR="001E1E39" w:rsidRDefault="001E1E39">
      <w:pPr>
        <w:pStyle w:val="Textoindependiente"/>
        <w:spacing w:before="6"/>
        <w:rPr>
          <w:sz w:val="22"/>
        </w:rPr>
      </w:pPr>
    </w:p>
    <w:p w14:paraId="44168564" w14:textId="2D39604B" w:rsidR="001E1E39" w:rsidRDefault="00814036">
      <w:pPr>
        <w:pStyle w:val="Textoindependiente"/>
        <w:spacing w:before="96" w:line="292" w:lineRule="auto"/>
        <w:ind w:left="161" w:right="116"/>
        <w:jc w:val="both"/>
      </w:pPr>
      <w:r>
        <w:rPr>
          <w:w w:val="110"/>
        </w:rPr>
        <w:t>Total,</w:t>
      </w:r>
      <w:r w:rsidR="00C11B64">
        <w:rPr>
          <w:w w:val="110"/>
        </w:rPr>
        <w:t xml:space="preserve"> de ingresos que el Ayuntamiento de Maxcanú, Yucatán, calcula percibir en el Ejercicio Fiscal 202</w:t>
      </w:r>
      <w:r w:rsidR="00B61D43">
        <w:rPr>
          <w:w w:val="110"/>
        </w:rPr>
        <w:t xml:space="preserve">2 será </w:t>
      </w:r>
      <w:r>
        <w:rPr>
          <w:w w:val="110"/>
        </w:rPr>
        <w:t>de $</w:t>
      </w:r>
      <w:r w:rsidR="00C11B64">
        <w:rPr>
          <w:w w:val="110"/>
        </w:rPr>
        <w:t xml:space="preserve"> 7</w:t>
      </w:r>
      <w:r w:rsidR="00DE4969">
        <w:rPr>
          <w:w w:val="110"/>
        </w:rPr>
        <w:t>2</w:t>
      </w:r>
      <w:r w:rsidR="00C11B64">
        <w:rPr>
          <w:w w:val="110"/>
        </w:rPr>
        <w:t>,</w:t>
      </w:r>
      <w:r w:rsidR="00DE4969">
        <w:rPr>
          <w:w w:val="110"/>
        </w:rPr>
        <w:t>744</w:t>
      </w:r>
      <w:r w:rsidR="00C11B64">
        <w:rPr>
          <w:w w:val="110"/>
        </w:rPr>
        <w:t>,</w:t>
      </w:r>
      <w:r w:rsidR="00DE4969">
        <w:rPr>
          <w:w w:val="110"/>
        </w:rPr>
        <w:t>274</w:t>
      </w:r>
      <w:r w:rsidR="00C11B64">
        <w:rPr>
          <w:w w:val="110"/>
        </w:rPr>
        <w:t>.00</w:t>
      </w:r>
    </w:p>
    <w:p w14:paraId="2F08394D" w14:textId="77777777" w:rsidR="001E1E39" w:rsidRDefault="001E1E39">
      <w:pPr>
        <w:pStyle w:val="Textoindependiente"/>
        <w:rPr>
          <w:sz w:val="22"/>
        </w:rPr>
      </w:pPr>
    </w:p>
    <w:p w14:paraId="698B0EFE" w14:textId="77777777" w:rsidR="001E1E39" w:rsidRDefault="001E1E39">
      <w:pPr>
        <w:pStyle w:val="Textoindependiente"/>
        <w:spacing w:before="8"/>
        <w:rPr>
          <w:sz w:val="19"/>
        </w:rPr>
      </w:pPr>
    </w:p>
    <w:p w14:paraId="16CB262E" w14:textId="77777777" w:rsidR="001E1E39" w:rsidRDefault="00C11B64">
      <w:pPr>
        <w:pStyle w:val="Textoindependiente"/>
        <w:spacing w:before="1"/>
        <w:ind w:left="495" w:right="452"/>
        <w:jc w:val="center"/>
      </w:pPr>
      <w:r>
        <w:rPr>
          <w:w w:val="110"/>
        </w:rPr>
        <w:t>T r a n s i t o r i o:</w:t>
      </w:r>
    </w:p>
    <w:p w14:paraId="0A846883" w14:textId="77777777" w:rsidR="001E1E39" w:rsidRDefault="001E1E39">
      <w:pPr>
        <w:pStyle w:val="Textoindependiente"/>
        <w:rPr>
          <w:sz w:val="22"/>
        </w:rPr>
      </w:pPr>
    </w:p>
    <w:p w14:paraId="14AA2D1A" w14:textId="77777777" w:rsidR="001E1E39" w:rsidRDefault="001E1E39">
      <w:pPr>
        <w:pStyle w:val="Textoindependiente"/>
        <w:spacing w:before="1"/>
        <w:rPr>
          <w:sz w:val="28"/>
        </w:rPr>
      </w:pPr>
    </w:p>
    <w:p w14:paraId="5F910B2C" w14:textId="03DE69AD" w:rsidR="001E1E39" w:rsidRDefault="00C11B64">
      <w:pPr>
        <w:pStyle w:val="Textoindependiente"/>
        <w:spacing w:line="355" w:lineRule="auto"/>
        <w:ind w:left="161" w:right="114"/>
        <w:jc w:val="both"/>
      </w:pPr>
      <w:r>
        <w:t xml:space="preserve">Artículo </w:t>
      </w:r>
      <w:r w:rsidR="00AB721B">
        <w:t>único. -</w:t>
      </w:r>
      <w:r>
        <w:t xml:space="preserve">  </w:t>
      </w:r>
      <w:r w:rsidR="00AB721B">
        <w:t xml:space="preserve">Para </w:t>
      </w:r>
      <w:r w:rsidR="00814036">
        <w:t>poder percibir aprovechamientos</w:t>
      </w:r>
      <w:r>
        <w:t xml:space="preserve">  vía  infracciones  por  faltas  administrativas,  el Ayuntamiento  deberá  contar con los reglamentos  municipales respectivos,  los que establecerán   los montos de las sanciones</w:t>
      </w:r>
      <w:r>
        <w:rPr>
          <w:spacing w:val="-6"/>
        </w:rPr>
        <w:t xml:space="preserve"> </w:t>
      </w:r>
      <w:r>
        <w:t>correspondientes.</w:t>
      </w:r>
    </w:p>
    <w:p w14:paraId="5A6670D2" w14:textId="77777777" w:rsidR="001E1E39" w:rsidRDefault="001E1E39">
      <w:pPr>
        <w:pStyle w:val="Textoindependiente"/>
        <w:rPr>
          <w:sz w:val="22"/>
        </w:rPr>
      </w:pPr>
    </w:p>
    <w:p w14:paraId="27032053" w14:textId="77777777" w:rsidR="001E1E39" w:rsidRDefault="001E1E39">
      <w:pPr>
        <w:pStyle w:val="Textoindependiente"/>
        <w:rPr>
          <w:sz w:val="22"/>
        </w:rPr>
      </w:pPr>
    </w:p>
    <w:p w14:paraId="3DFBE98B" w14:textId="77777777" w:rsidR="001E1E39" w:rsidRDefault="001E1E39">
      <w:pPr>
        <w:pStyle w:val="Textoindependiente"/>
        <w:rPr>
          <w:sz w:val="22"/>
        </w:rPr>
      </w:pPr>
    </w:p>
    <w:p w14:paraId="043B47BA" w14:textId="77777777" w:rsidR="001E1E39" w:rsidRDefault="001E1E39">
      <w:pPr>
        <w:pStyle w:val="Textoindependiente"/>
        <w:rPr>
          <w:sz w:val="22"/>
        </w:rPr>
      </w:pPr>
    </w:p>
    <w:sectPr w:rsidR="001E1E39">
      <w:footerReference w:type="default" r:id="rId9"/>
      <w:pgSz w:w="12240" w:h="15840"/>
      <w:pgMar w:top="1500" w:right="1120" w:bottom="1300" w:left="154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0027" w14:textId="77777777" w:rsidR="00FC3E3B" w:rsidRDefault="00C11B64">
      <w:r>
        <w:separator/>
      </w:r>
    </w:p>
  </w:endnote>
  <w:endnote w:type="continuationSeparator" w:id="0">
    <w:p w14:paraId="4E873DB9" w14:textId="77777777" w:rsidR="00FC3E3B" w:rsidRDefault="00C1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0B94" w14:textId="74A0ECDA" w:rsidR="001E1E39" w:rsidRDefault="001E1E39">
    <w:pPr>
      <w:pStyle w:val="Textoindependiente"/>
      <w:spacing w:line="14" w:lineRule="auto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6E97E" w14:textId="60827424" w:rsidR="001E1E39" w:rsidRDefault="00B766C9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937152" behindDoc="1" locked="0" layoutInCell="1" allowOverlap="1" wp14:anchorId="39686045" wp14:editId="7D5FD52F">
              <wp:simplePos x="0" y="0"/>
              <wp:positionH relativeFrom="page">
                <wp:posOffset>3912870</wp:posOffset>
              </wp:positionH>
              <wp:positionV relativeFrom="page">
                <wp:posOffset>9211945</wp:posOffset>
              </wp:positionV>
              <wp:extent cx="264160" cy="1689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4956" w14:textId="0DFB5D10" w:rsidR="001E1E39" w:rsidRDefault="001E1E39">
                          <w:pPr>
                            <w:pStyle w:val="Textoindependiente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860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1pt;margin-top:725.35pt;width:20.8pt;height:13.3pt;z-index:-173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gl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AZR6EdwUsKRH8WJ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" filled="f" stroked="f">
              <v:textbox inset="0,0,0,0">
                <w:txbxContent>
                  <w:p w14:paraId="5CBF4956" w14:textId="0DFB5D10" w:rsidR="001E1E39" w:rsidRDefault="001E1E39">
                    <w:pPr>
                      <w:pStyle w:val="Textoindependiente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5C96" w14:textId="6ECC2BE9" w:rsidR="001E1E39" w:rsidRDefault="00B766C9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938176" behindDoc="1" locked="0" layoutInCell="1" allowOverlap="1" wp14:anchorId="268F3A72" wp14:editId="4D025D90">
              <wp:simplePos x="0" y="0"/>
              <wp:positionH relativeFrom="page">
                <wp:posOffset>3912870</wp:posOffset>
              </wp:positionH>
              <wp:positionV relativeFrom="page">
                <wp:posOffset>9211945</wp:posOffset>
              </wp:positionV>
              <wp:extent cx="238760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9013" w14:textId="20541631" w:rsidR="001E1E39" w:rsidRDefault="001E1E39">
                          <w:pPr>
                            <w:pStyle w:val="Textoindependiente"/>
                            <w:spacing w:before="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F3A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1pt;margin-top:725.35pt;width:18.8pt;height:13.3pt;z-index:-173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K+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" filled="f" stroked="f">
              <v:textbox inset="0,0,0,0">
                <w:txbxContent>
                  <w:p w14:paraId="46539013" w14:textId="20541631" w:rsidR="001E1E39" w:rsidRDefault="001E1E39">
                    <w:pPr>
                      <w:pStyle w:val="Textoindependiente"/>
                      <w:spacing w:before="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1CB3" w14:textId="77777777" w:rsidR="00FC3E3B" w:rsidRDefault="00C11B64">
      <w:r>
        <w:separator/>
      </w:r>
    </w:p>
  </w:footnote>
  <w:footnote w:type="continuationSeparator" w:id="0">
    <w:p w14:paraId="13F6FC1B" w14:textId="77777777" w:rsidR="00FC3E3B" w:rsidRDefault="00C1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BDE"/>
    <w:multiLevelType w:val="hybridMultilevel"/>
    <w:tmpl w:val="95849830"/>
    <w:lvl w:ilvl="0" w:tplc="ED265230">
      <w:start w:val="1"/>
      <w:numFmt w:val="lowerLetter"/>
      <w:lvlText w:val="%1)"/>
      <w:lvlJc w:val="left"/>
      <w:pPr>
        <w:ind w:left="396" w:hanging="236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879A9BC2">
      <w:numFmt w:val="bullet"/>
      <w:lvlText w:val="•"/>
      <w:lvlJc w:val="left"/>
      <w:pPr>
        <w:ind w:left="1318" w:hanging="236"/>
      </w:pPr>
      <w:rPr>
        <w:rFonts w:hint="default"/>
        <w:lang w:val="es-ES" w:eastAsia="en-US" w:bidi="ar-SA"/>
      </w:rPr>
    </w:lvl>
    <w:lvl w:ilvl="2" w:tplc="07688F8A">
      <w:numFmt w:val="bullet"/>
      <w:lvlText w:val="•"/>
      <w:lvlJc w:val="left"/>
      <w:pPr>
        <w:ind w:left="2236" w:hanging="236"/>
      </w:pPr>
      <w:rPr>
        <w:rFonts w:hint="default"/>
        <w:lang w:val="es-ES" w:eastAsia="en-US" w:bidi="ar-SA"/>
      </w:rPr>
    </w:lvl>
    <w:lvl w:ilvl="3" w:tplc="32A0A802">
      <w:numFmt w:val="bullet"/>
      <w:lvlText w:val="•"/>
      <w:lvlJc w:val="left"/>
      <w:pPr>
        <w:ind w:left="3154" w:hanging="236"/>
      </w:pPr>
      <w:rPr>
        <w:rFonts w:hint="default"/>
        <w:lang w:val="es-ES" w:eastAsia="en-US" w:bidi="ar-SA"/>
      </w:rPr>
    </w:lvl>
    <w:lvl w:ilvl="4" w:tplc="BE36CC5A">
      <w:numFmt w:val="bullet"/>
      <w:lvlText w:val="•"/>
      <w:lvlJc w:val="left"/>
      <w:pPr>
        <w:ind w:left="4072" w:hanging="236"/>
      </w:pPr>
      <w:rPr>
        <w:rFonts w:hint="default"/>
        <w:lang w:val="es-ES" w:eastAsia="en-US" w:bidi="ar-SA"/>
      </w:rPr>
    </w:lvl>
    <w:lvl w:ilvl="5" w:tplc="30D4C650">
      <w:numFmt w:val="bullet"/>
      <w:lvlText w:val="•"/>
      <w:lvlJc w:val="left"/>
      <w:pPr>
        <w:ind w:left="4990" w:hanging="236"/>
      </w:pPr>
      <w:rPr>
        <w:rFonts w:hint="default"/>
        <w:lang w:val="es-ES" w:eastAsia="en-US" w:bidi="ar-SA"/>
      </w:rPr>
    </w:lvl>
    <w:lvl w:ilvl="6" w:tplc="A91AFE16">
      <w:numFmt w:val="bullet"/>
      <w:lvlText w:val="•"/>
      <w:lvlJc w:val="left"/>
      <w:pPr>
        <w:ind w:left="5908" w:hanging="236"/>
      </w:pPr>
      <w:rPr>
        <w:rFonts w:hint="default"/>
        <w:lang w:val="es-ES" w:eastAsia="en-US" w:bidi="ar-SA"/>
      </w:rPr>
    </w:lvl>
    <w:lvl w:ilvl="7" w:tplc="25B4E2B6">
      <w:numFmt w:val="bullet"/>
      <w:lvlText w:val="•"/>
      <w:lvlJc w:val="left"/>
      <w:pPr>
        <w:ind w:left="6826" w:hanging="236"/>
      </w:pPr>
      <w:rPr>
        <w:rFonts w:hint="default"/>
        <w:lang w:val="es-ES" w:eastAsia="en-US" w:bidi="ar-SA"/>
      </w:rPr>
    </w:lvl>
    <w:lvl w:ilvl="8" w:tplc="1C487DA0">
      <w:numFmt w:val="bullet"/>
      <w:lvlText w:val="•"/>
      <w:lvlJc w:val="left"/>
      <w:pPr>
        <w:ind w:left="7744" w:hanging="236"/>
      </w:pPr>
      <w:rPr>
        <w:rFonts w:hint="default"/>
        <w:lang w:val="es-ES" w:eastAsia="en-US" w:bidi="ar-SA"/>
      </w:rPr>
    </w:lvl>
  </w:abstractNum>
  <w:abstractNum w:abstractNumId="1" w15:restartNumberingAfterBreak="0">
    <w:nsid w:val="0EFC7BDD"/>
    <w:multiLevelType w:val="hybridMultilevel"/>
    <w:tmpl w:val="67465CC2"/>
    <w:lvl w:ilvl="0" w:tplc="0262DDD4">
      <w:start w:val="1"/>
      <w:numFmt w:val="lowerLetter"/>
      <w:lvlText w:val="%1)"/>
      <w:lvlJc w:val="left"/>
      <w:pPr>
        <w:ind w:left="589" w:hanging="428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9C90B098">
      <w:numFmt w:val="bullet"/>
      <w:lvlText w:val="•"/>
      <w:lvlJc w:val="left"/>
      <w:pPr>
        <w:ind w:left="1480" w:hanging="428"/>
      </w:pPr>
      <w:rPr>
        <w:rFonts w:hint="default"/>
        <w:lang w:val="es-ES" w:eastAsia="en-US" w:bidi="ar-SA"/>
      </w:rPr>
    </w:lvl>
    <w:lvl w:ilvl="2" w:tplc="4BC40DEE">
      <w:numFmt w:val="bullet"/>
      <w:lvlText w:val="•"/>
      <w:lvlJc w:val="left"/>
      <w:pPr>
        <w:ind w:left="2380" w:hanging="428"/>
      </w:pPr>
      <w:rPr>
        <w:rFonts w:hint="default"/>
        <w:lang w:val="es-ES" w:eastAsia="en-US" w:bidi="ar-SA"/>
      </w:rPr>
    </w:lvl>
    <w:lvl w:ilvl="3" w:tplc="A3DA6066">
      <w:numFmt w:val="bullet"/>
      <w:lvlText w:val="•"/>
      <w:lvlJc w:val="left"/>
      <w:pPr>
        <w:ind w:left="3280" w:hanging="428"/>
      </w:pPr>
      <w:rPr>
        <w:rFonts w:hint="default"/>
        <w:lang w:val="es-ES" w:eastAsia="en-US" w:bidi="ar-SA"/>
      </w:rPr>
    </w:lvl>
    <w:lvl w:ilvl="4" w:tplc="AA56250E">
      <w:numFmt w:val="bullet"/>
      <w:lvlText w:val="•"/>
      <w:lvlJc w:val="left"/>
      <w:pPr>
        <w:ind w:left="4180" w:hanging="428"/>
      </w:pPr>
      <w:rPr>
        <w:rFonts w:hint="default"/>
        <w:lang w:val="es-ES" w:eastAsia="en-US" w:bidi="ar-SA"/>
      </w:rPr>
    </w:lvl>
    <w:lvl w:ilvl="5" w:tplc="EC6CAF66">
      <w:numFmt w:val="bullet"/>
      <w:lvlText w:val="•"/>
      <w:lvlJc w:val="left"/>
      <w:pPr>
        <w:ind w:left="5080" w:hanging="428"/>
      </w:pPr>
      <w:rPr>
        <w:rFonts w:hint="default"/>
        <w:lang w:val="es-ES" w:eastAsia="en-US" w:bidi="ar-SA"/>
      </w:rPr>
    </w:lvl>
    <w:lvl w:ilvl="6" w:tplc="81E4A58C">
      <w:numFmt w:val="bullet"/>
      <w:lvlText w:val="•"/>
      <w:lvlJc w:val="left"/>
      <w:pPr>
        <w:ind w:left="5980" w:hanging="428"/>
      </w:pPr>
      <w:rPr>
        <w:rFonts w:hint="default"/>
        <w:lang w:val="es-ES" w:eastAsia="en-US" w:bidi="ar-SA"/>
      </w:rPr>
    </w:lvl>
    <w:lvl w:ilvl="7" w:tplc="8948280A">
      <w:numFmt w:val="bullet"/>
      <w:lvlText w:val="•"/>
      <w:lvlJc w:val="left"/>
      <w:pPr>
        <w:ind w:left="6880" w:hanging="428"/>
      </w:pPr>
      <w:rPr>
        <w:rFonts w:hint="default"/>
        <w:lang w:val="es-ES" w:eastAsia="en-US" w:bidi="ar-SA"/>
      </w:rPr>
    </w:lvl>
    <w:lvl w:ilvl="8" w:tplc="9252CB1C">
      <w:numFmt w:val="bullet"/>
      <w:lvlText w:val="•"/>
      <w:lvlJc w:val="left"/>
      <w:pPr>
        <w:ind w:left="7780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20D95449"/>
    <w:multiLevelType w:val="hybridMultilevel"/>
    <w:tmpl w:val="642080E0"/>
    <w:lvl w:ilvl="0" w:tplc="75C6B19A">
      <w:start w:val="1"/>
      <w:numFmt w:val="lowerLetter"/>
      <w:lvlText w:val="%1)"/>
      <w:lvlJc w:val="left"/>
      <w:pPr>
        <w:ind w:left="488" w:hanging="327"/>
        <w:jc w:val="left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D8061606">
      <w:numFmt w:val="bullet"/>
      <w:lvlText w:val="•"/>
      <w:lvlJc w:val="left"/>
      <w:pPr>
        <w:ind w:left="1390" w:hanging="327"/>
      </w:pPr>
      <w:rPr>
        <w:rFonts w:hint="default"/>
        <w:lang w:val="es-ES" w:eastAsia="en-US" w:bidi="ar-SA"/>
      </w:rPr>
    </w:lvl>
    <w:lvl w:ilvl="2" w:tplc="47A2770E">
      <w:numFmt w:val="bullet"/>
      <w:lvlText w:val="•"/>
      <w:lvlJc w:val="left"/>
      <w:pPr>
        <w:ind w:left="2300" w:hanging="327"/>
      </w:pPr>
      <w:rPr>
        <w:rFonts w:hint="default"/>
        <w:lang w:val="es-ES" w:eastAsia="en-US" w:bidi="ar-SA"/>
      </w:rPr>
    </w:lvl>
    <w:lvl w:ilvl="3" w:tplc="BC14FB50">
      <w:numFmt w:val="bullet"/>
      <w:lvlText w:val="•"/>
      <w:lvlJc w:val="left"/>
      <w:pPr>
        <w:ind w:left="3210" w:hanging="327"/>
      </w:pPr>
      <w:rPr>
        <w:rFonts w:hint="default"/>
        <w:lang w:val="es-ES" w:eastAsia="en-US" w:bidi="ar-SA"/>
      </w:rPr>
    </w:lvl>
    <w:lvl w:ilvl="4" w:tplc="F4F4C108">
      <w:numFmt w:val="bullet"/>
      <w:lvlText w:val="•"/>
      <w:lvlJc w:val="left"/>
      <w:pPr>
        <w:ind w:left="4120" w:hanging="327"/>
      </w:pPr>
      <w:rPr>
        <w:rFonts w:hint="default"/>
        <w:lang w:val="es-ES" w:eastAsia="en-US" w:bidi="ar-SA"/>
      </w:rPr>
    </w:lvl>
    <w:lvl w:ilvl="5" w:tplc="CE947C04">
      <w:numFmt w:val="bullet"/>
      <w:lvlText w:val="•"/>
      <w:lvlJc w:val="left"/>
      <w:pPr>
        <w:ind w:left="5030" w:hanging="327"/>
      </w:pPr>
      <w:rPr>
        <w:rFonts w:hint="default"/>
        <w:lang w:val="es-ES" w:eastAsia="en-US" w:bidi="ar-SA"/>
      </w:rPr>
    </w:lvl>
    <w:lvl w:ilvl="6" w:tplc="4372E76E">
      <w:numFmt w:val="bullet"/>
      <w:lvlText w:val="•"/>
      <w:lvlJc w:val="left"/>
      <w:pPr>
        <w:ind w:left="5940" w:hanging="327"/>
      </w:pPr>
      <w:rPr>
        <w:rFonts w:hint="default"/>
        <w:lang w:val="es-ES" w:eastAsia="en-US" w:bidi="ar-SA"/>
      </w:rPr>
    </w:lvl>
    <w:lvl w:ilvl="7" w:tplc="123258FA">
      <w:numFmt w:val="bullet"/>
      <w:lvlText w:val="•"/>
      <w:lvlJc w:val="left"/>
      <w:pPr>
        <w:ind w:left="6850" w:hanging="327"/>
      </w:pPr>
      <w:rPr>
        <w:rFonts w:hint="default"/>
        <w:lang w:val="es-ES" w:eastAsia="en-US" w:bidi="ar-SA"/>
      </w:rPr>
    </w:lvl>
    <w:lvl w:ilvl="8" w:tplc="D7E4DEC0">
      <w:numFmt w:val="bullet"/>
      <w:lvlText w:val="•"/>
      <w:lvlJc w:val="left"/>
      <w:pPr>
        <w:ind w:left="7760" w:hanging="327"/>
      </w:pPr>
      <w:rPr>
        <w:rFonts w:hint="default"/>
        <w:lang w:val="es-ES" w:eastAsia="en-US" w:bidi="ar-SA"/>
      </w:rPr>
    </w:lvl>
  </w:abstractNum>
  <w:abstractNum w:abstractNumId="3" w15:restartNumberingAfterBreak="0">
    <w:nsid w:val="31210C2D"/>
    <w:multiLevelType w:val="hybridMultilevel"/>
    <w:tmpl w:val="84C61F6C"/>
    <w:lvl w:ilvl="0" w:tplc="4F2CD046">
      <w:start w:val="7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96A34AC"/>
    <w:multiLevelType w:val="hybridMultilevel"/>
    <w:tmpl w:val="EA403CE2"/>
    <w:lvl w:ilvl="0" w:tplc="17AA2A66">
      <w:start w:val="1"/>
      <w:numFmt w:val="lowerLetter"/>
      <w:lvlText w:val="%1)"/>
      <w:lvlJc w:val="left"/>
      <w:pPr>
        <w:ind w:left="447" w:hanging="286"/>
        <w:jc w:val="left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12ACB19E">
      <w:numFmt w:val="bullet"/>
      <w:lvlText w:val="•"/>
      <w:lvlJc w:val="left"/>
      <w:pPr>
        <w:ind w:left="1354" w:hanging="286"/>
      </w:pPr>
      <w:rPr>
        <w:rFonts w:hint="default"/>
        <w:lang w:val="es-ES" w:eastAsia="en-US" w:bidi="ar-SA"/>
      </w:rPr>
    </w:lvl>
    <w:lvl w:ilvl="2" w:tplc="98CE8EDA">
      <w:numFmt w:val="bullet"/>
      <w:lvlText w:val="•"/>
      <w:lvlJc w:val="left"/>
      <w:pPr>
        <w:ind w:left="2268" w:hanging="286"/>
      </w:pPr>
      <w:rPr>
        <w:rFonts w:hint="default"/>
        <w:lang w:val="es-ES" w:eastAsia="en-US" w:bidi="ar-SA"/>
      </w:rPr>
    </w:lvl>
    <w:lvl w:ilvl="3" w:tplc="B9C66546">
      <w:numFmt w:val="bullet"/>
      <w:lvlText w:val="•"/>
      <w:lvlJc w:val="left"/>
      <w:pPr>
        <w:ind w:left="3182" w:hanging="286"/>
      </w:pPr>
      <w:rPr>
        <w:rFonts w:hint="default"/>
        <w:lang w:val="es-ES" w:eastAsia="en-US" w:bidi="ar-SA"/>
      </w:rPr>
    </w:lvl>
    <w:lvl w:ilvl="4" w:tplc="93382F0C">
      <w:numFmt w:val="bullet"/>
      <w:lvlText w:val="•"/>
      <w:lvlJc w:val="left"/>
      <w:pPr>
        <w:ind w:left="4096" w:hanging="286"/>
      </w:pPr>
      <w:rPr>
        <w:rFonts w:hint="default"/>
        <w:lang w:val="es-ES" w:eastAsia="en-US" w:bidi="ar-SA"/>
      </w:rPr>
    </w:lvl>
    <w:lvl w:ilvl="5" w:tplc="652A7082">
      <w:numFmt w:val="bullet"/>
      <w:lvlText w:val="•"/>
      <w:lvlJc w:val="left"/>
      <w:pPr>
        <w:ind w:left="5010" w:hanging="286"/>
      </w:pPr>
      <w:rPr>
        <w:rFonts w:hint="default"/>
        <w:lang w:val="es-ES" w:eastAsia="en-US" w:bidi="ar-SA"/>
      </w:rPr>
    </w:lvl>
    <w:lvl w:ilvl="6" w:tplc="C9B24F1E">
      <w:numFmt w:val="bullet"/>
      <w:lvlText w:val="•"/>
      <w:lvlJc w:val="left"/>
      <w:pPr>
        <w:ind w:left="5924" w:hanging="286"/>
      </w:pPr>
      <w:rPr>
        <w:rFonts w:hint="default"/>
        <w:lang w:val="es-ES" w:eastAsia="en-US" w:bidi="ar-SA"/>
      </w:rPr>
    </w:lvl>
    <w:lvl w:ilvl="7" w:tplc="C5503324">
      <w:numFmt w:val="bullet"/>
      <w:lvlText w:val="•"/>
      <w:lvlJc w:val="left"/>
      <w:pPr>
        <w:ind w:left="6838" w:hanging="286"/>
      </w:pPr>
      <w:rPr>
        <w:rFonts w:hint="default"/>
        <w:lang w:val="es-ES" w:eastAsia="en-US" w:bidi="ar-SA"/>
      </w:rPr>
    </w:lvl>
    <w:lvl w:ilvl="8" w:tplc="74E613E8">
      <w:numFmt w:val="bullet"/>
      <w:lvlText w:val="•"/>
      <w:lvlJc w:val="left"/>
      <w:pPr>
        <w:ind w:left="7752" w:hanging="286"/>
      </w:pPr>
      <w:rPr>
        <w:rFonts w:hint="default"/>
        <w:lang w:val="es-ES" w:eastAsia="en-US" w:bidi="ar-SA"/>
      </w:rPr>
    </w:lvl>
  </w:abstractNum>
  <w:abstractNum w:abstractNumId="5" w15:restartNumberingAfterBreak="0">
    <w:nsid w:val="4EE01DCD"/>
    <w:multiLevelType w:val="hybridMultilevel"/>
    <w:tmpl w:val="1234D468"/>
    <w:lvl w:ilvl="0" w:tplc="28522078">
      <w:start w:val="1"/>
      <w:numFmt w:val="lowerLetter"/>
      <w:lvlText w:val="%1)"/>
      <w:lvlJc w:val="left"/>
      <w:pPr>
        <w:ind w:left="161" w:hanging="397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0E86A4EA">
      <w:numFmt w:val="bullet"/>
      <w:lvlText w:val="•"/>
      <w:lvlJc w:val="left"/>
      <w:pPr>
        <w:ind w:left="1102" w:hanging="397"/>
      </w:pPr>
      <w:rPr>
        <w:rFonts w:hint="default"/>
        <w:lang w:val="es-ES" w:eastAsia="en-US" w:bidi="ar-SA"/>
      </w:rPr>
    </w:lvl>
    <w:lvl w:ilvl="2" w:tplc="3984D642">
      <w:numFmt w:val="bullet"/>
      <w:lvlText w:val="•"/>
      <w:lvlJc w:val="left"/>
      <w:pPr>
        <w:ind w:left="2044" w:hanging="397"/>
      </w:pPr>
      <w:rPr>
        <w:rFonts w:hint="default"/>
        <w:lang w:val="es-ES" w:eastAsia="en-US" w:bidi="ar-SA"/>
      </w:rPr>
    </w:lvl>
    <w:lvl w:ilvl="3" w:tplc="42FAF37E">
      <w:numFmt w:val="bullet"/>
      <w:lvlText w:val="•"/>
      <w:lvlJc w:val="left"/>
      <w:pPr>
        <w:ind w:left="2986" w:hanging="397"/>
      </w:pPr>
      <w:rPr>
        <w:rFonts w:hint="default"/>
        <w:lang w:val="es-ES" w:eastAsia="en-US" w:bidi="ar-SA"/>
      </w:rPr>
    </w:lvl>
    <w:lvl w:ilvl="4" w:tplc="C62E8064">
      <w:numFmt w:val="bullet"/>
      <w:lvlText w:val="•"/>
      <w:lvlJc w:val="left"/>
      <w:pPr>
        <w:ind w:left="3928" w:hanging="397"/>
      </w:pPr>
      <w:rPr>
        <w:rFonts w:hint="default"/>
        <w:lang w:val="es-ES" w:eastAsia="en-US" w:bidi="ar-SA"/>
      </w:rPr>
    </w:lvl>
    <w:lvl w:ilvl="5" w:tplc="229297F2">
      <w:numFmt w:val="bullet"/>
      <w:lvlText w:val="•"/>
      <w:lvlJc w:val="left"/>
      <w:pPr>
        <w:ind w:left="4870" w:hanging="397"/>
      </w:pPr>
      <w:rPr>
        <w:rFonts w:hint="default"/>
        <w:lang w:val="es-ES" w:eastAsia="en-US" w:bidi="ar-SA"/>
      </w:rPr>
    </w:lvl>
    <w:lvl w:ilvl="6" w:tplc="9C36590A">
      <w:numFmt w:val="bullet"/>
      <w:lvlText w:val="•"/>
      <w:lvlJc w:val="left"/>
      <w:pPr>
        <w:ind w:left="5812" w:hanging="397"/>
      </w:pPr>
      <w:rPr>
        <w:rFonts w:hint="default"/>
        <w:lang w:val="es-ES" w:eastAsia="en-US" w:bidi="ar-SA"/>
      </w:rPr>
    </w:lvl>
    <w:lvl w:ilvl="7" w:tplc="25721436">
      <w:numFmt w:val="bullet"/>
      <w:lvlText w:val="•"/>
      <w:lvlJc w:val="left"/>
      <w:pPr>
        <w:ind w:left="6754" w:hanging="397"/>
      </w:pPr>
      <w:rPr>
        <w:rFonts w:hint="default"/>
        <w:lang w:val="es-ES" w:eastAsia="en-US" w:bidi="ar-SA"/>
      </w:rPr>
    </w:lvl>
    <w:lvl w:ilvl="8" w:tplc="9866FD5A">
      <w:numFmt w:val="bullet"/>
      <w:lvlText w:val="•"/>
      <w:lvlJc w:val="left"/>
      <w:pPr>
        <w:ind w:left="7696" w:hanging="397"/>
      </w:pPr>
      <w:rPr>
        <w:rFonts w:hint="default"/>
        <w:lang w:val="es-ES" w:eastAsia="en-US" w:bidi="ar-SA"/>
      </w:rPr>
    </w:lvl>
  </w:abstractNum>
  <w:abstractNum w:abstractNumId="6" w15:restartNumberingAfterBreak="0">
    <w:nsid w:val="6542670F"/>
    <w:multiLevelType w:val="hybridMultilevel"/>
    <w:tmpl w:val="06D21FEE"/>
    <w:lvl w:ilvl="0" w:tplc="6074A93A">
      <w:start w:val="1"/>
      <w:numFmt w:val="lowerLetter"/>
      <w:lvlText w:val="%1)"/>
      <w:lvlJc w:val="left"/>
      <w:pPr>
        <w:ind w:left="720" w:hanging="560"/>
        <w:jc w:val="left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8DA22AEA">
      <w:numFmt w:val="bullet"/>
      <w:lvlText w:val="•"/>
      <w:lvlJc w:val="left"/>
      <w:pPr>
        <w:ind w:left="1606" w:hanging="560"/>
      </w:pPr>
      <w:rPr>
        <w:rFonts w:hint="default"/>
        <w:lang w:val="es-ES" w:eastAsia="en-US" w:bidi="ar-SA"/>
      </w:rPr>
    </w:lvl>
    <w:lvl w:ilvl="2" w:tplc="A5426956">
      <w:numFmt w:val="bullet"/>
      <w:lvlText w:val="•"/>
      <w:lvlJc w:val="left"/>
      <w:pPr>
        <w:ind w:left="2492" w:hanging="560"/>
      </w:pPr>
      <w:rPr>
        <w:rFonts w:hint="default"/>
        <w:lang w:val="es-ES" w:eastAsia="en-US" w:bidi="ar-SA"/>
      </w:rPr>
    </w:lvl>
    <w:lvl w:ilvl="3" w:tplc="89A027EC">
      <w:numFmt w:val="bullet"/>
      <w:lvlText w:val="•"/>
      <w:lvlJc w:val="left"/>
      <w:pPr>
        <w:ind w:left="3378" w:hanging="560"/>
      </w:pPr>
      <w:rPr>
        <w:rFonts w:hint="default"/>
        <w:lang w:val="es-ES" w:eastAsia="en-US" w:bidi="ar-SA"/>
      </w:rPr>
    </w:lvl>
    <w:lvl w:ilvl="4" w:tplc="FAC892F2">
      <w:numFmt w:val="bullet"/>
      <w:lvlText w:val="•"/>
      <w:lvlJc w:val="left"/>
      <w:pPr>
        <w:ind w:left="4264" w:hanging="560"/>
      </w:pPr>
      <w:rPr>
        <w:rFonts w:hint="default"/>
        <w:lang w:val="es-ES" w:eastAsia="en-US" w:bidi="ar-SA"/>
      </w:rPr>
    </w:lvl>
    <w:lvl w:ilvl="5" w:tplc="F8045EC4">
      <w:numFmt w:val="bullet"/>
      <w:lvlText w:val="•"/>
      <w:lvlJc w:val="left"/>
      <w:pPr>
        <w:ind w:left="5150" w:hanging="560"/>
      </w:pPr>
      <w:rPr>
        <w:rFonts w:hint="default"/>
        <w:lang w:val="es-ES" w:eastAsia="en-US" w:bidi="ar-SA"/>
      </w:rPr>
    </w:lvl>
    <w:lvl w:ilvl="6" w:tplc="FCB66C4A">
      <w:numFmt w:val="bullet"/>
      <w:lvlText w:val="•"/>
      <w:lvlJc w:val="left"/>
      <w:pPr>
        <w:ind w:left="6036" w:hanging="560"/>
      </w:pPr>
      <w:rPr>
        <w:rFonts w:hint="default"/>
        <w:lang w:val="es-ES" w:eastAsia="en-US" w:bidi="ar-SA"/>
      </w:rPr>
    </w:lvl>
    <w:lvl w:ilvl="7" w:tplc="EEEC8A0A">
      <w:numFmt w:val="bullet"/>
      <w:lvlText w:val="•"/>
      <w:lvlJc w:val="left"/>
      <w:pPr>
        <w:ind w:left="6922" w:hanging="560"/>
      </w:pPr>
      <w:rPr>
        <w:rFonts w:hint="default"/>
        <w:lang w:val="es-ES" w:eastAsia="en-US" w:bidi="ar-SA"/>
      </w:rPr>
    </w:lvl>
    <w:lvl w:ilvl="8" w:tplc="465A53F4">
      <w:numFmt w:val="bullet"/>
      <w:lvlText w:val="•"/>
      <w:lvlJc w:val="left"/>
      <w:pPr>
        <w:ind w:left="7808" w:hanging="560"/>
      </w:pPr>
      <w:rPr>
        <w:rFonts w:hint="default"/>
        <w:lang w:val="es-ES" w:eastAsia="en-US" w:bidi="ar-SA"/>
      </w:rPr>
    </w:lvl>
  </w:abstractNum>
  <w:abstractNum w:abstractNumId="7" w15:restartNumberingAfterBreak="0">
    <w:nsid w:val="7AE91CA9"/>
    <w:multiLevelType w:val="hybridMultilevel"/>
    <w:tmpl w:val="EE26DF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676B0"/>
    <w:multiLevelType w:val="hybridMultilevel"/>
    <w:tmpl w:val="16283CCA"/>
    <w:lvl w:ilvl="0" w:tplc="69C07140">
      <w:start w:val="1"/>
      <w:numFmt w:val="lowerLetter"/>
      <w:lvlText w:val="%1)"/>
      <w:lvlJc w:val="left"/>
      <w:pPr>
        <w:ind w:left="396" w:hanging="236"/>
        <w:jc w:val="left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3776308E">
      <w:numFmt w:val="bullet"/>
      <w:lvlText w:val="•"/>
      <w:lvlJc w:val="left"/>
      <w:pPr>
        <w:ind w:left="1318" w:hanging="236"/>
      </w:pPr>
      <w:rPr>
        <w:rFonts w:hint="default"/>
        <w:lang w:val="es-ES" w:eastAsia="en-US" w:bidi="ar-SA"/>
      </w:rPr>
    </w:lvl>
    <w:lvl w:ilvl="2" w:tplc="2834E194">
      <w:numFmt w:val="bullet"/>
      <w:lvlText w:val="•"/>
      <w:lvlJc w:val="left"/>
      <w:pPr>
        <w:ind w:left="2236" w:hanging="236"/>
      </w:pPr>
      <w:rPr>
        <w:rFonts w:hint="default"/>
        <w:lang w:val="es-ES" w:eastAsia="en-US" w:bidi="ar-SA"/>
      </w:rPr>
    </w:lvl>
    <w:lvl w:ilvl="3" w:tplc="70A86062">
      <w:numFmt w:val="bullet"/>
      <w:lvlText w:val="•"/>
      <w:lvlJc w:val="left"/>
      <w:pPr>
        <w:ind w:left="3154" w:hanging="236"/>
      </w:pPr>
      <w:rPr>
        <w:rFonts w:hint="default"/>
        <w:lang w:val="es-ES" w:eastAsia="en-US" w:bidi="ar-SA"/>
      </w:rPr>
    </w:lvl>
    <w:lvl w:ilvl="4" w:tplc="1EAE79B0">
      <w:numFmt w:val="bullet"/>
      <w:lvlText w:val="•"/>
      <w:lvlJc w:val="left"/>
      <w:pPr>
        <w:ind w:left="4072" w:hanging="236"/>
      </w:pPr>
      <w:rPr>
        <w:rFonts w:hint="default"/>
        <w:lang w:val="es-ES" w:eastAsia="en-US" w:bidi="ar-SA"/>
      </w:rPr>
    </w:lvl>
    <w:lvl w:ilvl="5" w:tplc="E766F4FC">
      <w:numFmt w:val="bullet"/>
      <w:lvlText w:val="•"/>
      <w:lvlJc w:val="left"/>
      <w:pPr>
        <w:ind w:left="4990" w:hanging="236"/>
      </w:pPr>
      <w:rPr>
        <w:rFonts w:hint="default"/>
        <w:lang w:val="es-ES" w:eastAsia="en-US" w:bidi="ar-SA"/>
      </w:rPr>
    </w:lvl>
    <w:lvl w:ilvl="6" w:tplc="F5BA7258">
      <w:numFmt w:val="bullet"/>
      <w:lvlText w:val="•"/>
      <w:lvlJc w:val="left"/>
      <w:pPr>
        <w:ind w:left="5908" w:hanging="236"/>
      </w:pPr>
      <w:rPr>
        <w:rFonts w:hint="default"/>
        <w:lang w:val="es-ES" w:eastAsia="en-US" w:bidi="ar-SA"/>
      </w:rPr>
    </w:lvl>
    <w:lvl w:ilvl="7" w:tplc="043816F6">
      <w:numFmt w:val="bullet"/>
      <w:lvlText w:val="•"/>
      <w:lvlJc w:val="left"/>
      <w:pPr>
        <w:ind w:left="6826" w:hanging="236"/>
      </w:pPr>
      <w:rPr>
        <w:rFonts w:hint="default"/>
        <w:lang w:val="es-ES" w:eastAsia="en-US" w:bidi="ar-SA"/>
      </w:rPr>
    </w:lvl>
    <w:lvl w:ilvl="8" w:tplc="305A32C6">
      <w:numFmt w:val="bullet"/>
      <w:lvlText w:val="•"/>
      <w:lvlJc w:val="left"/>
      <w:pPr>
        <w:ind w:left="7744" w:hanging="236"/>
      </w:pPr>
      <w:rPr>
        <w:rFonts w:hint="default"/>
        <w:lang w:val="es-ES" w:eastAsia="en-US" w:bidi="ar-SA"/>
      </w:rPr>
    </w:lvl>
  </w:abstractNum>
  <w:abstractNum w:abstractNumId="9" w15:restartNumberingAfterBreak="0">
    <w:nsid w:val="7F900EF1"/>
    <w:multiLevelType w:val="hybridMultilevel"/>
    <w:tmpl w:val="DED2D318"/>
    <w:lvl w:ilvl="0" w:tplc="B92A189E">
      <w:start w:val="1"/>
      <w:numFmt w:val="lowerLetter"/>
      <w:lvlText w:val="%1)"/>
      <w:lvlJc w:val="left"/>
      <w:pPr>
        <w:ind w:left="718" w:hanging="557"/>
        <w:jc w:val="left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DA9E86A4">
      <w:numFmt w:val="bullet"/>
      <w:lvlText w:val="•"/>
      <w:lvlJc w:val="left"/>
      <w:pPr>
        <w:ind w:left="1606" w:hanging="557"/>
      </w:pPr>
      <w:rPr>
        <w:rFonts w:hint="default"/>
        <w:lang w:val="es-ES" w:eastAsia="en-US" w:bidi="ar-SA"/>
      </w:rPr>
    </w:lvl>
    <w:lvl w:ilvl="2" w:tplc="C4822A04">
      <w:numFmt w:val="bullet"/>
      <w:lvlText w:val="•"/>
      <w:lvlJc w:val="left"/>
      <w:pPr>
        <w:ind w:left="2492" w:hanging="557"/>
      </w:pPr>
      <w:rPr>
        <w:rFonts w:hint="default"/>
        <w:lang w:val="es-ES" w:eastAsia="en-US" w:bidi="ar-SA"/>
      </w:rPr>
    </w:lvl>
    <w:lvl w:ilvl="3" w:tplc="41DC271C">
      <w:numFmt w:val="bullet"/>
      <w:lvlText w:val="•"/>
      <w:lvlJc w:val="left"/>
      <w:pPr>
        <w:ind w:left="3378" w:hanging="557"/>
      </w:pPr>
      <w:rPr>
        <w:rFonts w:hint="default"/>
        <w:lang w:val="es-ES" w:eastAsia="en-US" w:bidi="ar-SA"/>
      </w:rPr>
    </w:lvl>
    <w:lvl w:ilvl="4" w:tplc="B6BCC428">
      <w:numFmt w:val="bullet"/>
      <w:lvlText w:val="•"/>
      <w:lvlJc w:val="left"/>
      <w:pPr>
        <w:ind w:left="4264" w:hanging="557"/>
      </w:pPr>
      <w:rPr>
        <w:rFonts w:hint="default"/>
        <w:lang w:val="es-ES" w:eastAsia="en-US" w:bidi="ar-SA"/>
      </w:rPr>
    </w:lvl>
    <w:lvl w:ilvl="5" w:tplc="CC0A1A2C">
      <w:numFmt w:val="bullet"/>
      <w:lvlText w:val="•"/>
      <w:lvlJc w:val="left"/>
      <w:pPr>
        <w:ind w:left="5150" w:hanging="557"/>
      </w:pPr>
      <w:rPr>
        <w:rFonts w:hint="default"/>
        <w:lang w:val="es-ES" w:eastAsia="en-US" w:bidi="ar-SA"/>
      </w:rPr>
    </w:lvl>
    <w:lvl w:ilvl="6" w:tplc="73668B94">
      <w:numFmt w:val="bullet"/>
      <w:lvlText w:val="•"/>
      <w:lvlJc w:val="left"/>
      <w:pPr>
        <w:ind w:left="6036" w:hanging="557"/>
      </w:pPr>
      <w:rPr>
        <w:rFonts w:hint="default"/>
        <w:lang w:val="es-ES" w:eastAsia="en-US" w:bidi="ar-SA"/>
      </w:rPr>
    </w:lvl>
    <w:lvl w:ilvl="7" w:tplc="19A2D032">
      <w:numFmt w:val="bullet"/>
      <w:lvlText w:val="•"/>
      <w:lvlJc w:val="left"/>
      <w:pPr>
        <w:ind w:left="6922" w:hanging="557"/>
      </w:pPr>
      <w:rPr>
        <w:rFonts w:hint="default"/>
        <w:lang w:val="es-ES" w:eastAsia="en-US" w:bidi="ar-SA"/>
      </w:rPr>
    </w:lvl>
    <w:lvl w:ilvl="8" w:tplc="C966CFF6">
      <w:numFmt w:val="bullet"/>
      <w:lvlText w:val="•"/>
      <w:lvlJc w:val="left"/>
      <w:pPr>
        <w:ind w:left="7808" w:hanging="557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39"/>
    <w:rsid w:val="000209AB"/>
    <w:rsid w:val="00117992"/>
    <w:rsid w:val="0015576F"/>
    <w:rsid w:val="001E1E39"/>
    <w:rsid w:val="001E3D7C"/>
    <w:rsid w:val="00253BC9"/>
    <w:rsid w:val="00297811"/>
    <w:rsid w:val="002A4DEA"/>
    <w:rsid w:val="002E1A23"/>
    <w:rsid w:val="002E66F6"/>
    <w:rsid w:val="003028F2"/>
    <w:rsid w:val="0043506E"/>
    <w:rsid w:val="00456C9E"/>
    <w:rsid w:val="00463D6B"/>
    <w:rsid w:val="005726DE"/>
    <w:rsid w:val="006307A3"/>
    <w:rsid w:val="00631666"/>
    <w:rsid w:val="006556E7"/>
    <w:rsid w:val="006927E2"/>
    <w:rsid w:val="006B5422"/>
    <w:rsid w:val="00703E0F"/>
    <w:rsid w:val="00814036"/>
    <w:rsid w:val="00880551"/>
    <w:rsid w:val="00956760"/>
    <w:rsid w:val="00971B2F"/>
    <w:rsid w:val="00985889"/>
    <w:rsid w:val="009931A1"/>
    <w:rsid w:val="009972A8"/>
    <w:rsid w:val="009B322E"/>
    <w:rsid w:val="009E1A40"/>
    <w:rsid w:val="00AB721B"/>
    <w:rsid w:val="00B2578B"/>
    <w:rsid w:val="00B61D43"/>
    <w:rsid w:val="00B766C9"/>
    <w:rsid w:val="00BA2896"/>
    <w:rsid w:val="00BA5D86"/>
    <w:rsid w:val="00C11B64"/>
    <w:rsid w:val="00C60448"/>
    <w:rsid w:val="00C7678A"/>
    <w:rsid w:val="00D5340A"/>
    <w:rsid w:val="00DE4969"/>
    <w:rsid w:val="00E93616"/>
    <w:rsid w:val="00EE5531"/>
    <w:rsid w:val="00F6787D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48F36"/>
  <w15:docId w15:val="{8CA55016-CAD1-4E0D-997E-306005D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396" w:hanging="236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Encabezado">
    <w:name w:val="header"/>
    <w:basedOn w:val="Normal"/>
    <w:link w:val="EncabezadoCar"/>
    <w:uiPriority w:val="99"/>
    <w:unhideWhenUsed/>
    <w:rsid w:val="00BA2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89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2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89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5673</Words>
  <Characters>31204</Characters>
  <Application>Microsoft Office Word</Application>
  <DocSecurity>4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2020-12-28_2.pdf</vt:lpstr>
    </vt:vector>
  </TitlesOfParts>
  <Company/>
  <LinksUpToDate>false</LinksUpToDate>
  <CharactersWithSpaces>36804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2020-12-28_2.pdf</dc:title>
  <dc:creator>Particular</dc:creator>
  <cp:lastModifiedBy>Lesly Pantoja</cp:lastModifiedBy>
  <cp:revision>2</cp:revision>
  <dcterms:created xsi:type="dcterms:W3CDTF">2021-11-23T17:36:00Z</dcterms:created>
  <dcterms:modified xsi:type="dcterms:W3CDTF">2021-11-23T17:36:00Z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2021-10-25T00:00:00Z</vt:filetime>
  </property>
</Properties>
</file>