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526EE" w14:textId="77777777" w:rsidR="00887A73" w:rsidRPr="00887A73" w:rsidRDefault="00887A73" w:rsidP="00887A73">
      <w:pPr>
        <w:spacing w:after="0" w:line="276" w:lineRule="auto"/>
        <w:ind w:left="0" w:right="0" w:firstLine="0"/>
        <w:rPr>
          <w:b/>
          <w:sz w:val="21"/>
          <w:szCs w:val="21"/>
          <w:lang w:val="es-ES"/>
        </w:rPr>
      </w:pPr>
      <w:r w:rsidRPr="00887A73">
        <w:rPr>
          <w:b/>
          <w:sz w:val="21"/>
          <w:szCs w:val="21"/>
          <w:lang w:val="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1143F1E" w14:textId="04072875" w:rsidR="009D6BCA" w:rsidRDefault="009D6BCA" w:rsidP="00E6678A">
      <w:pPr>
        <w:spacing w:after="0" w:line="276" w:lineRule="auto"/>
        <w:ind w:left="0" w:right="0" w:firstLine="720"/>
      </w:pPr>
    </w:p>
    <w:p w14:paraId="4C87BCBE"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xml:space="preserve">D E C R E T O </w:t>
      </w:r>
    </w:p>
    <w:p w14:paraId="0E60B56B" w14:textId="77777777" w:rsidR="009D6BCA" w:rsidRPr="009D6BCA" w:rsidRDefault="009D6BCA" w:rsidP="009D6BCA">
      <w:pPr>
        <w:spacing w:after="0" w:line="240" w:lineRule="auto"/>
        <w:ind w:left="0" w:right="0" w:firstLine="0"/>
        <w:rPr>
          <w:b/>
          <w:sz w:val="20"/>
          <w:szCs w:val="20"/>
          <w:lang w:eastAsia="en-US"/>
        </w:rPr>
      </w:pPr>
    </w:p>
    <w:p w14:paraId="2F1C8F08" w14:textId="77777777" w:rsidR="009D6BCA" w:rsidRPr="009D6BCA" w:rsidRDefault="009D6BCA" w:rsidP="009D6BCA">
      <w:pPr>
        <w:spacing w:after="0" w:line="240" w:lineRule="auto"/>
        <w:ind w:left="0" w:right="0" w:firstLine="0"/>
        <w:rPr>
          <w:bCs/>
          <w:sz w:val="20"/>
          <w:szCs w:val="20"/>
          <w:lang w:eastAsia="en-US"/>
        </w:rPr>
      </w:pPr>
      <w:r w:rsidRPr="009D6BCA">
        <w:rPr>
          <w:b/>
          <w:sz w:val="20"/>
          <w:szCs w:val="20"/>
          <w:lang w:eastAsia="en-US"/>
        </w:rPr>
        <w:t xml:space="preserve">Artículo primero. </w:t>
      </w:r>
      <w:r w:rsidRPr="009D6BCA">
        <w:rPr>
          <w:bCs/>
          <w:sz w:val="20"/>
          <w:szCs w:val="20"/>
          <w:lang w:eastAsia="en-US"/>
        </w:rPr>
        <w:t>Se reforman los artículos 51, 80; se deroga el artículo 81; se reforman los artículos 88,89 y 109, todos de la Ley de Hacienda del Municipio de Conkal, Yucatán, para quedar como sigue:</w:t>
      </w:r>
    </w:p>
    <w:p w14:paraId="75A7F27B" w14:textId="77777777" w:rsidR="009D6BCA" w:rsidRPr="009D6BCA" w:rsidRDefault="009D6BCA" w:rsidP="009D6BCA">
      <w:pPr>
        <w:spacing w:after="0" w:line="240" w:lineRule="auto"/>
        <w:ind w:left="0" w:right="0" w:firstLine="0"/>
        <w:rPr>
          <w:b/>
          <w:sz w:val="20"/>
          <w:szCs w:val="20"/>
          <w:lang w:eastAsia="en-US"/>
        </w:rPr>
      </w:pPr>
    </w:p>
    <w:p w14:paraId="470E4AF3" w14:textId="77777777" w:rsidR="009D6BCA" w:rsidRPr="009D6BCA" w:rsidRDefault="009D6BCA" w:rsidP="009D6BCA">
      <w:pPr>
        <w:spacing w:after="0" w:line="240" w:lineRule="auto"/>
        <w:ind w:left="0" w:right="0" w:firstLine="0"/>
        <w:rPr>
          <w:sz w:val="20"/>
          <w:szCs w:val="20"/>
          <w:lang w:eastAsia="en-US"/>
        </w:rPr>
      </w:pPr>
      <w:r w:rsidRPr="009D6BCA">
        <w:rPr>
          <w:b/>
          <w:sz w:val="20"/>
          <w:szCs w:val="20"/>
          <w:lang w:eastAsia="en-US"/>
        </w:rPr>
        <w:t xml:space="preserve">Artículo 51.- </w:t>
      </w:r>
      <w:r w:rsidRPr="009D6BCA">
        <w:rPr>
          <w:sz w:val="20"/>
          <w:szCs w:val="20"/>
          <w:lang w:eastAsia="en-US"/>
        </w:rPr>
        <w:t>Cuando la base del impuesto predial sea el valor catastral de un inmueble, dicha base estará determinada por el valor consignado en la cédula catastral vigente, que, de conformidad con el Reglamento de la Administración Pública Municipal de Conkal, Yucatán, expedirá la Dirección de Catastro del Municipio de Conkal, Yucatán conforme a las siguientes tablas:</w:t>
      </w:r>
    </w:p>
    <w:p w14:paraId="0A5E2645" w14:textId="77777777" w:rsidR="009D6BCA" w:rsidRPr="009D6BCA" w:rsidRDefault="009D6BCA" w:rsidP="009D6BCA">
      <w:pPr>
        <w:spacing w:after="0" w:line="240" w:lineRule="auto"/>
        <w:ind w:left="0" w:right="0" w:firstLine="0"/>
        <w:rPr>
          <w:rFonts w:eastAsia="Times New Roman"/>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94"/>
        <w:gridCol w:w="1250"/>
        <w:gridCol w:w="1077"/>
        <w:gridCol w:w="1024"/>
        <w:gridCol w:w="1307"/>
        <w:gridCol w:w="1113"/>
        <w:gridCol w:w="1035"/>
        <w:gridCol w:w="1011"/>
      </w:tblGrid>
      <w:tr w:rsidR="009D6BCA" w:rsidRPr="009D6BCA" w14:paraId="5ED37435" w14:textId="77777777" w:rsidTr="009044BB">
        <w:trPr>
          <w:trHeight w:hRule="exact" w:val="340"/>
        </w:trPr>
        <w:tc>
          <w:tcPr>
            <w:tcW w:w="5000" w:type="pct"/>
            <w:gridSpan w:val="8"/>
          </w:tcPr>
          <w:p w14:paraId="58EEDE4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TABLA DE VALORES DE TERRENO Y CONSTRUCCIÓN</w:t>
            </w:r>
          </w:p>
        </w:tc>
      </w:tr>
      <w:tr w:rsidR="009D6BCA" w:rsidRPr="009D6BCA" w14:paraId="28892DEE" w14:textId="77777777" w:rsidTr="009044BB">
        <w:trPr>
          <w:trHeight w:hRule="exact" w:val="340"/>
        </w:trPr>
        <w:tc>
          <w:tcPr>
            <w:tcW w:w="5000" w:type="pct"/>
            <w:gridSpan w:val="8"/>
          </w:tcPr>
          <w:p w14:paraId="711E0A9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DEL MUNICIPIO DE CONKAL</w:t>
            </w:r>
          </w:p>
        </w:tc>
      </w:tr>
      <w:tr w:rsidR="009D6BCA" w:rsidRPr="009D6BCA" w14:paraId="59BF815B" w14:textId="77777777" w:rsidTr="009044BB">
        <w:trPr>
          <w:trHeight w:hRule="exact" w:val="340"/>
        </w:trPr>
        <w:tc>
          <w:tcPr>
            <w:tcW w:w="5000" w:type="pct"/>
            <w:gridSpan w:val="8"/>
          </w:tcPr>
          <w:p w14:paraId="31B3CCAB" w14:textId="77777777" w:rsidR="009D6BCA" w:rsidRPr="009D6BCA" w:rsidRDefault="009D6BCA" w:rsidP="009D6BCA">
            <w:pPr>
              <w:spacing w:after="0" w:line="240" w:lineRule="auto"/>
              <w:ind w:left="0" w:right="0" w:firstLine="0"/>
              <w:jc w:val="left"/>
              <w:rPr>
                <w:rFonts w:eastAsia="Times New Roman"/>
                <w:sz w:val="20"/>
                <w:szCs w:val="20"/>
                <w:lang w:eastAsia="en-US"/>
              </w:rPr>
            </w:pPr>
          </w:p>
        </w:tc>
      </w:tr>
      <w:tr w:rsidR="009D6BCA" w:rsidRPr="009D6BCA" w14:paraId="79DE2916" w14:textId="77777777" w:rsidTr="009044BB">
        <w:trPr>
          <w:trHeight w:hRule="exact" w:val="340"/>
        </w:trPr>
        <w:tc>
          <w:tcPr>
            <w:tcW w:w="5000" w:type="pct"/>
            <w:gridSpan w:val="8"/>
          </w:tcPr>
          <w:p w14:paraId="22D2539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SECCIÓN -1</w:t>
            </w:r>
          </w:p>
        </w:tc>
      </w:tr>
      <w:tr w:rsidR="009D6BCA" w:rsidRPr="009D6BCA" w14:paraId="351039F6" w14:textId="77777777" w:rsidTr="009044BB">
        <w:trPr>
          <w:trHeight w:hRule="exact" w:val="1087"/>
        </w:trPr>
        <w:tc>
          <w:tcPr>
            <w:tcW w:w="710" w:type="pct"/>
          </w:tcPr>
          <w:p w14:paraId="5ADB31A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DE LA CALLE</w:t>
            </w:r>
          </w:p>
        </w:tc>
        <w:tc>
          <w:tcPr>
            <w:tcW w:w="686" w:type="pct"/>
          </w:tcPr>
          <w:p w14:paraId="260C5C2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A LA CALLE</w:t>
            </w:r>
          </w:p>
        </w:tc>
        <w:tc>
          <w:tcPr>
            <w:tcW w:w="1152" w:type="pct"/>
            <w:gridSpan w:val="2"/>
          </w:tcPr>
          <w:p w14:paraId="4337725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ENTRE LA CALLE</w:t>
            </w:r>
          </w:p>
        </w:tc>
        <w:tc>
          <w:tcPr>
            <w:tcW w:w="717" w:type="pct"/>
          </w:tcPr>
          <w:p w14:paraId="412A8CA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Y LA CALLE</w:t>
            </w:r>
          </w:p>
        </w:tc>
        <w:tc>
          <w:tcPr>
            <w:tcW w:w="611" w:type="pct"/>
          </w:tcPr>
          <w:p w14:paraId="1863F2F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VALOR DEL TERRENO X M2</w:t>
            </w:r>
          </w:p>
        </w:tc>
        <w:tc>
          <w:tcPr>
            <w:tcW w:w="1123" w:type="pct"/>
            <w:gridSpan w:val="2"/>
          </w:tcPr>
          <w:p w14:paraId="4D6BA11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ZONA</w:t>
            </w:r>
          </w:p>
        </w:tc>
      </w:tr>
      <w:tr w:rsidR="009D6BCA" w:rsidRPr="009D6BCA" w14:paraId="7579B5C6" w14:textId="77777777" w:rsidTr="009044BB">
        <w:trPr>
          <w:trHeight w:hRule="exact" w:val="340"/>
        </w:trPr>
        <w:tc>
          <w:tcPr>
            <w:tcW w:w="710" w:type="pct"/>
          </w:tcPr>
          <w:p w14:paraId="4A8C723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686" w:type="pct"/>
          </w:tcPr>
          <w:p w14:paraId="0905F49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1152" w:type="pct"/>
            <w:gridSpan w:val="2"/>
          </w:tcPr>
          <w:p w14:paraId="4484BAB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717" w:type="pct"/>
          </w:tcPr>
          <w:p w14:paraId="32FCD0D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611" w:type="pct"/>
          </w:tcPr>
          <w:p w14:paraId="27E5467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21CDF69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55DDBC3F" w14:textId="77777777" w:rsidTr="009044BB">
        <w:trPr>
          <w:trHeight w:hRule="exact" w:val="340"/>
        </w:trPr>
        <w:tc>
          <w:tcPr>
            <w:tcW w:w="710" w:type="pct"/>
          </w:tcPr>
          <w:p w14:paraId="593F729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86" w:type="pct"/>
          </w:tcPr>
          <w:p w14:paraId="721C599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1152" w:type="pct"/>
            <w:gridSpan w:val="2"/>
          </w:tcPr>
          <w:p w14:paraId="44A5889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717" w:type="pct"/>
          </w:tcPr>
          <w:p w14:paraId="1D75CC3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611" w:type="pct"/>
          </w:tcPr>
          <w:p w14:paraId="4B283F2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620ADD6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3FAFEE01" w14:textId="77777777" w:rsidTr="009044BB">
        <w:trPr>
          <w:trHeight w:hRule="exact" w:val="340"/>
        </w:trPr>
        <w:tc>
          <w:tcPr>
            <w:tcW w:w="710" w:type="pct"/>
          </w:tcPr>
          <w:p w14:paraId="368B9D5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686" w:type="pct"/>
          </w:tcPr>
          <w:p w14:paraId="251F23D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1152" w:type="pct"/>
            <w:gridSpan w:val="2"/>
          </w:tcPr>
          <w:p w14:paraId="36AF9D4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717" w:type="pct"/>
          </w:tcPr>
          <w:p w14:paraId="0A320F1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11" w:type="pct"/>
          </w:tcPr>
          <w:p w14:paraId="3D793B0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6EDA16F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1F44299F" w14:textId="77777777" w:rsidTr="009044BB">
        <w:trPr>
          <w:trHeight w:hRule="exact" w:val="340"/>
        </w:trPr>
        <w:tc>
          <w:tcPr>
            <w:tcW w:w="710" w:type="pct"/>
          </w:tcPr>
          <w:p w14:paraId="5B4A61F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686" w:type="pct"/>
          </w:tcPr>
          <w:p w14:paraId="4F9D5D7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1152" w:type="pct"/>
            <w:gridSpan w:val="2"/>
          </w:tcPr>
          <w:p w14:paraId="6318113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717" w:type="pct"/>
          </w:tcPr>
          <w:p w14:paraId="2D5993D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611" w:type="pct"/>
          </w:tcPr>
          <w:p w14:paraId="608A958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3F97026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2828F236" w14:textId="77777777" w:rsidTr="009044BB">
        <w:trPr>
          <w:trHeight w:hRule="exact" w:val="340"/>
        </w:trPr>
        <w:tc>
          <w:tcPr>
            <w:tcW w:w="710" w:type="pct"/>
          </w:tcPr>
          <w:p w14:paraId="14FD8A7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15</w:t>
            </w:r>
          </w:p>
        </w:tc>
        <w:tc>
          <w:tcPr>
            <w:tcW w:w="686" w:type="pct"/>
          </w:tcPr>
          <w:p w14:paraId="5DB49DB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1152" w:type="pct"/>
            <w:gridSpan w:val="2"/>
          </w:tcPr>
          <w:p w14:paraId="751343B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16</w:t>
            </w:r>
          </w:p>
        </w:tc>
        <w:tc>
          <w:tcPr>
            <w:tcW w:w="717" w:type="pct"/>
          </w:tcPr>
          <w:p w14:paraId="7F19428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11" w:type="pct"/>
          </w:tcPr>
          <w:p w14:paraId="0719414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6EEA28B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7072769B" w14:textId="77777777" w:rsidTr="009044BB">
        <w:trPr>
          <w:trHeight w:hRule="exact" w:val="340"/>
        </w:trPr>
        <w:tc>
          <w:tcPr>
            <w:tcW w:w="710" w:type="pct"/>
          </w:tcPr>
          <w:p w14:paraId="45E0D3A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686" w:type="pct"/>
          </w:tcPr>
          <w:p w14:paraId="5D24F6A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15</w:t>
            </w:r>
          </w:p>
        </w:tc>
        <w:tc>
          <w:tcPr>
            <w:tcW w:w="1152" w:type="pct"/>
            <w:gridSpan w:val="2"/>
          </w:tcPr>
          <w:p w14:paraId="6E16381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717" w:type="pct"/>
          </w:tcPr>
          <w:p w14:paraId="657357C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16</w:t>
            </w:r>
          </w:p>
        </w:tc>
        <w:tc>
          <w:tcPr>
            <w:tcW w:w="611" w:type="pct"/>
          </w:tcPr>
          <w:p w14:paraId="14FC0DD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24ABDE0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18A0344F" w14:textId="77777777" w:rsidTr="009044BB">
        <w:trPr>
          <w:trHeight w:hRule="exact" w:val="340"/>
        </w:trPr>
        <w:tc>
          <w:tcPr>
            <w:tcW w:w="710" w:type="pct"/>
          </w:tcPr>
          <w:p w14:paraId="723D08F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16</w:t>
            </w:r>
          </w:p>
        </w:tc>
        <w:tc>
          <w:tcPr>
            <w:tcW w:w="686" w:type="pct"/>
          </w:tcPr>
          <w:p w14:paraId="2A8F260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1152" w:type="pct"/>
            <w:gridSpan w:val="2"/>
          </w:tcPr>
          <w:p w14:paraId="50B2E37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15</w:t>
            </w:r>
          </w:p>
        </w:tc>
        <w:tc>
          <w:tcPr>
            <w:tcW w:w="717" w:type="pct"/>
          </w:tcPr>
          <w:p w14:paraId="79CC140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611" w:type="pct"/>
          </w:tcPr>
          <w:p w14:paraId="252A4B2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629210E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40ADEAD0" w14:textId="77777777" w:rsidTr="009044BB">
        <w:trPr>
          <w:trHeight w:hRule="exact" w:val="340"/>
        </w:trPr>
        <w:tc>
          <w:tcPr>
            <w:tcW w:w="710" w:type="pct"/>
          </w:tcPr>
          <w:p w14:paraId="550376D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86" w:type="pct"/>
          </w:tcPr>
          <w:p w14:paraId="00F3F70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16</w:t>
            </w:r>
          </w:p>
        </w:tc>
        <w:tc>
          <w:tcPr>
            <w:tcW w:w="1152" w:type="pct"/>
            <w:gridSpan w:val="2"/>
          </w:tcPr>
          <w:p w14:paraId="2A58428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717" w:type="pct"/>
          </w:tcPr>
          <w:p w14:paraId="16FCE20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15</w:t>
            </w:r>
          </w:p>
        </w:tc>
        <w:tc>
          <w:tcPr>
            <w:tcW w:w="611" w:type="pct"/>
          </w:tcPr>
          <w:p w14:paraId="7E76FEB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36178DF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570D71A8" w14:textId="77777777" w:rsidTr="009044BB">
        <w:trPr>
          <w:trHeight w:hRule="exact" w:val="340"/>
        </w:trPr>
        <w:tc>
          <w:tcPr>
            <w:tcW w:w="710" w:type="pct"/>
          </w:tcPr>
          <w:p w14:paraId="6B15FC3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17</w:t>
            </w:r>
          </w:p>
        </w:tc>
        <w:tc>
          <w:tcPr>
            <w:tcW w:w="686" w:type="pct"/>
          </w:tcPr>
          <w:p w14:paraId="457A7F5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1152" w:type="pct"/>
            <w:gridSpan w:val="2"/>
          </w:tcPr>
          <w:p w14:paraId="0774C61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717" w:type="pct"/>
          </w:tcPr>
          <w:p w14:paraId="25E10A4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611" w:type="pct"/>
          </w:tcPr>
          <w:p w14:paraId="4553DAB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3CF9D28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44892167" w14:textId="77777777" w:rsidTr="009044BB">
        <w:trPr>
          <w:trHeight w:hRule="exact" w:val="340"/>
        </w:trPr>
        <w:tc>
          <w:tcPr>
            <w:tcW w:w="710" w:type="pct"/>
          </w:tcPr>
          <w:p w14:paraId="39CE2F3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686" w:type="pct"/>
          </w:tcPr>
          <w:p w14:paraId="35F6547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17</w:t>
            </w:r>
          </w:p>
        </w:tc>
        <w:tc>
          <w:tcPr>
            <w:tcW w:w="1152" w:type="pct"/>
            <w:gridSpan w:val="2"/>
          </w:tcPr>
          <w:p w14:paraId="4613C40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717" w:type="pct"/>
          </w:tcPr>
          <w:p w14:paraId="7F5530F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611" w:type="pct"/>
          </w:tcPr>
          <w:p w14:paraId="0244527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121B834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10FE3F4A" w14:textId="77777777" w:rsidTr="009044BB">
        <w:trPr>
          <w:trHeight w:hRule="exact" w:val="340"/>
        </w:trPr>
        <w:tc>
          <w:tcPr>
            <w:tcW w:w="710" w:type="pct"/>
          </w:tcPr>
          <w:p w14:paraId="5BD343A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686" w:type="pct"/>
          </w:tcPr>
          <w:p w14:paraId="52D6882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1152" w:type="pct"/>
            <w:gridSpan w:val="2"/>
          </w:tcPr>
          <w:p w14:paraId="0B32F68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17</w:t>
            </w:r>
          </w:p>
        </w:tc>
        <w:tc>
          <w:tcPr>
            <w:tcW w:w="717" w:type="pct"/>
          </w:tcPr>
          <w:p w14:paraId="3D2833C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611" w:type="pct"/>
          </w:tcPr>
          <w:p w14:paraId="4A57C6A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246D526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09210425" w14:textId="77777777" w:rsidTr="009044BB">
        <w:trPr>
          <w:trHeight w:hRule="exact" w:val="340"/>
        </w:trPr>
        <w:tc>
          <w:tcPr>
            <w:tcW w:w="710" w:type="pct"/>
          </w:tcPr>
          <w:p w14:paraId="04CEAA8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686" w:type="pct"/>
          </w:tcPr>
          <w:p w14:paraId="0770390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1152" w:type="pct"/>
            <w:gridSpan w:val="2"/>
          </w:tcPr>
          <w:p w14:paraId="7747DE4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717" w:type="pct"/>
          </w:tcPr>
          <w:p w14:paraId="1B2696B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17</w:t>
            </w:r>
          </w:p>
        </w:tc>
        <w:tc>
          <w:tcPr>
            <w:tcW w:w="611" w:type="pct"/>
          </w:tcPr>
          <w:p w14:paraId="326FE2F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0961D47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5B2103A5" w14:textId="77777777" w:rsidTr="009044BB">
        <w:trPr>
          <w:trHeight w:hRule="exact" w:val="340"/>
        </w:trPr>
        <w:tc>
          <w:tcPr>
            <w:tcW w:w="3266" w:type="pct"/>
            <w:gridSpan w:val="5"/>
          </w:tcPr>
          <w:p w14:paraId="52A8BF4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RESTO DE SECCIÓN</w:t>
            </w:r>
          </w:p>
        </w:tc>
        <w:tc>
          <w:tcPr>
            <w:tcW w:w="611" w:type="pct"/>
          </w:tcPr>
          <w:p w14:paraId="2EBEFDB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$ 225.31</w:t>
            </w:r>
          </w:p>
        </w:tc>
        <w:tc>
          <w:tcPr>
            <w:tcW w:w="1123" w:type="pct"/>
            <w:gridSpan w:val="2"/>
          </w:tcPr>
          <w:p w14:paraId="7017C65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PERIFERIA</w:t>
            </w:r>
          </w:p>
        </w:tc>
      </w:tr>
      <w:tr w:rsidR="009D6BCA" w:rsidRPr="009D6BCA" w14:paraId="37942BFF" w14:textId="77777777" w:rsidTr="009044BB">
        <w:trPr>
          <w:trHeight w:hRule="exact" w:val="340"/>
        </w:trPr>
        <w:tc>
          <w:tcPr>
            <w:tcW w:w="5000" w:type="pct"/>
            <w:gridSpan w:val="8"/>
          </w:tcPr>
          <w:p w14:paraId="1C95BD84" w14:textId="77777777" w:rsidR="009D6BCA" w:rsidRPr="009D6BCA" w:rsidRDefault="009D6BCA" w:rsidP="009D6BCA">
            <w:pPr>
              <w:spacing w:after="0" w:line="240" w:lineRule="auto"/>
              <w:ind w:left="0" w:right="0" w:firstLine="0"/>
              <w:jc w:val="left"/>
              <w:rPr>
                <w:rFonts w:eastAsia="Times New Roman"/>
                <w:sz w:val="20"/>
                <w:szCs w:val="20"/>
                <w:lang w:eastAsia="en-US"/>
              </w:rPr>
            </w:pPr>
          </w:p>
        </w:tc>
      </w:tr>
      <w:tr w:rsidR="009D6BCA" w:rsidRPr="009D6BCA" w14:paraId="2DE42433" w14:textId="77777777" w:rsidTr="009044BB">
        <w:trPr>
          <w:trHeight w:hRule="exact" w:val="340"/>
        </w:trPr>
        <w:tc>
          <w:tcPr>
            <w:tcW w:w="5000" w:type="pct"/>
            <w:gridSpan w:val="8"/>
          </w:tcPr>
          <w:p w14:paraId="4A68B49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SECCIÓN -2</w:t>
            </w:r>
          </w:p>
        </w:tc>
      </w:tr>
      <w:tr w:rsidR="009D6BCA" w:rsidRPr="009D6BCA" w14:paraId="4E071A67" w14:textId="77777777" w:rsidTr="009044BB">
        <w:trPr>
          <w:trHeight w:hRule="exact" w:val="1094"/>
        </w:trPr>
        <w:tc>
          <w:tcPr>
            <w:tcW w:w="710" w:type="pct"/>
          </w:tcPr>
          <w:p w14:paraId="244D863B"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lastRenderedPageBreak/>
              <w:t xml:space="preserve"> DE LA CALLE</w:t>
            </w:r>
          </w:p>
        </w:tc>
        <w:tc>
          <w:tcPr>
            <w:tcW w:w="686" w:type="pct"/>
          </w:tcPr>
          <w:p w14:paraId="4D2346C5" w14:textId="77777777" w:rsidR="009D6BCA" w:rsidRPr="009D6BCA" w:rsidRDefault="009D6BCA" w:rsidP="009D6BCA">
            <w:pPr>
              <w:spacing w:after="0" w:line="240" w:lineRule="auto"/>
              <w:ind w:left="0" w:right="0" w:firstLine="0"/>
              <w:jc w:val="left"/>
              <w:rPr>
                <w:sz w:val="20"/>
                <w:szCs w:val="20"/>
                <w:lang w:eastAsia="en-US"/>
              </w:rPr>
            </w:pPr>
            <w:r w:rsidRPr="009D6BCA">
              <w:rPr>
                <w:rFonts w:eastAsia="Times New Roman"/>
                <w:sz w:val="20"/>
                <w:szCs w:val="20"/>
                <w:lang w:eastAsia="en-US"/>
              </w:rPr>
              <w:t xml:space="preserve"> </w:t>
            </w:r>
            <w:r w:rsidRPr="009D6BCA">
              <w:rPr>
                <w:b/>
                <w:sz w:val="20"/>
                <w:szCs w:val="20"/>
                <w:lang w:eastAsia="en-US"/>
              </w:rPr>
              <w:t>A LA CALLE</w:t>
            </w:r>
          </w:p>
        </w:tc>
        <w:tc>
          <w:tcPr>
            <w:tcW w:w="1152" w:type="pct"/>
            <w:gridSpan w:val="2"/>
          </w:tcPr>
          <w:p w14:paraId="5D5EDC64"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ENTRE LA CALLE</w:t>
            </w:r>
          </w:p>
        </w:tc>
        <w:tc>
          <w:tcPr>
            <w:tcW w:w="717" w:type="pct"/>
          </w:tcPr>
          <w:p w14:paraId="1B39C697" w14:textId="77777777" w:rsidR="009D6BCA" w:rsidRPr="009D6BCA" w:rsidRDefault="009D6BCA" w:rsidP="009D6BCA">
            <w:pPr>
              <w:spacing w:after="0" w:line="240" w:lineRule="auto"/>
              <w:ind w:left="0" w:right="0" w:firstLine="0"/>
              <w:jc w:val="left"/>
              <w:rPr>
                <w:sz w:val="20"/>
                <w:szCs w:val="20"/>
                <w:lang w:eastAsia="en-US"/>
              </w:rPr>
            </w:pPr>
            <w:r w:rsidRPr="009D6BCA">
              <w:rPr>
                <w:rFonts w:eastAsia="Times New Roman"/>
                <w:sz w:val="20"/>
                <w:szCs w:val="20"/>
                <w:lang w:eastAsia="en-US"/>
              </w:rPr>
              <w:t xml:space="preserve">  </w:t>
            </w:r>
            <w:r w:rsidRPr="009D6BCA">
              <w:rPr>
                <w:b/>
                <w:sz w:val="20"/>
                <w:szCs w:val="20"/>
                <w:lang w:eastAsia="en-US"/>
              </w:rPr>
              <w:t>Y LA CALLE</w:t>
            </w:r>
          </w:p>
        </w:tc>
        <w:tc>
          <w:tcPr>
            <w:tcW w:w="611" w:type="pct"/>
          </w:tcPr>
          <w:p w14:paraId="128455A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VALOR DEL TERRENO XM2</w:t>
            </w:r>
          </w:p>
        </w:tc>
        <w:tc>
          <w:tcPr>
            <w:tcW w:w="1123" w:type="pct"/>
            <w:gridSpan w:val="2"/>
          </w:tcPr>
          <w:p w14:paraId="79D7272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ZONA</w:t>
            </w:r>
          </w:p>
        </w:tc>
      </w:tr>
      <w:tr w:rsidR="009D6BCA" w:rsidRPr="009D6BCA" w14:paraId="1F571A1E" w14:textId="77777777" w:rsidTr="009044BB">
        <w:trPr>
          <w:trHeight w:hRule="exact" w:val="340"/>
        </w:trPr>
        <w:tc>
          <w:tcPr>
            <w:tcW w:w="710" w:type="pct"/>
          </w:tcPr>
          <w:p w14:paraId="018CC3A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686" w:type="pct"/>
          </w:tcPr>
          <w:p w14:paraId="103A962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1152" w:type="pct"/>
            <w:gridSpan w:val="2"/>
          </w:tcPr>
          <w:p w14:paraId="329FA17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717" w:type="pct"/>
          </w:tcPr>
          <w:p w14:paraId="3101961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11" w:type="pct"/>
          </w:tcPr>
          <w:p w14:paraId="24E8330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7AFB8CD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58F8E166" w14:textId="77777777" w:rsidTr="009044BB">
        <w:trPr>
          <w:trHeight w:hRule="exact" w:val="340"/>
        </w:trPr>
        <w:tc>
          <w:tcPr>
            <w:tcW w:w="710" w:type="pct"/>
          </w:tcPr>
          <w:p w14:paraId="6B91B27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686" w:type="pct"/>
          </w:tcPr>
          <w:p w14:paraId="4F78303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1152" w:type="pct"/>
            <w:gridSpan w:val="2"/>
          </w:tcPr>
          <w:p w14:paraId="50DF3FD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717" w:type="pct"/>
          </w:tcPr>
          <w:p w14:paraId="1FA1175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611" w:type="pct"/>
          </w:tcPr>
          <w:p w14:paraId="02091E3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32D964B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6ECC7D54" w14:textId="77777777" w:rsidTr="009044BB">
        <w:trPr>
          <w:trHeight w:hRule="exact" w:val="340"/>
        </w:trPr>
        <w:tc>
          <w:tcPr>
            <w:tcW w:w="710" w:type="pct"/>
          </w:tcPr>
          <w:p w14:paraId="5EEBE3A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686" w:type="pct"/>
          </w:tcPr>
          <w:p w14:paraId="1A88DF6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1152" w:type="pct"/>
            <w:gridSpan w:val="2"/>
          </w:tcPr>
          <w:p w14:paraId="0FEF173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717" w:type="pct"/>
          </w:tcPr>
          <w:p w14:paraId="625A2D3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611" w:type="pct"/>
          </w:tcPr>
          <w:p w14:paraId="38854C1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6CC5795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622D1D78" w14:textId="77777777" w:rsidTr="009044BB">
        <w:trPr>
          <w:trHeight w:hRule="exact" w:val="340"/>
        </w:trPr>
        <w:tc>
          <w:tcPr>
            <w:tcW w:w="710" w:type="pct"/>
          </w:tcPr>
          <w:p w14:paraId="35F0FC6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86" w:type="pct"/>
          </w:tcPr>
          <w:p w14:paraId="79108D4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1152" w:type="pct"/>
            <w:gridSpan w:val="2"/>
          </w:tcPr>
          <w:p w14:paraId="0B08D90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717" w:type="pct"/>
          </w:tcPr>
          <w:p w14:paraId="6D7A9B4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611" w:type="pct"/>
          </w:tcPr>
          <w:p w14:paraId="13A527A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41EDFDC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3AE92900" w14:textId="77777777" w:rsidTr="009044BB">
        <w:trPr>
          <w:trHeight w:hRule="exact" w:val="340"/>
        </w:trPr>
        <w:tc>
          <w:tcPr>
            <w:tcW w:w="710" w:type="pct"/>
          </w:tcPr>
          <w:p w14:paraId="77D0798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686" w:type="pct"/>
          </w:tcPr>
          <w:p w14:paraId="13D42B2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1152" w:type="pct"/>
            <w:gridSpan w:val="2"/>
          </w:tcPr>
          <w:p w14:paraId="4D89617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717" w:type="pct"/>
          </w:tcPr>
          <w:p w14:paraId="2A6C352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611" w:type="pct"/>
          </w:tcPr>
          <w:p w14:paraId="14409BE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0DA981E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6779844D" w14:textId="77777777" w:rsidTr="009044BB">
        <w:trPr>
          <w:trHeight w:hRule="exact" w:val="340"/>
        </w:trPr>
        <w:tc>
          <w:tcPr>
            <w:tcW w:w="710" w:type="pct"/>
          </w:tcPr>
          <w:p w14:paraId="1DD6B3A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686" w:type="pct"/>
          </w:tcPr>
          <w:p w14:paraId="50B7C30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1152" w:type="pct"/>
            <w:gridSpan w:val="2"/>
          </w:tcPr>
          <w:p w14:paraId="34C27CF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717" w:type="pct"/>
          </w:tcPr>
          <w:p w14:paraId="24413F9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611" w:type="pct"/>
          </w:tcPr>
          <w:p w14:paraId="7631433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5AED94F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7AFB7DB1" w14:textId="77777777" w:rsidTr="009044BB">
        <w:trPr>
          <w:trHeight w:hRule="exact" w:val="340"/>
        </w:trPr>
        <w:tc>
          <w:tcPr>
            <w:tcW w:w="710" w:type="pct"/>
          </w:tcPr>
          <w:p w14:paraId="3BD5685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686" w:type="pct"/>
          </w:tcPr>
          <w:p w14:paraId="0511DBA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1152" w:type="pct"/>
            <w:gridSpan w:val="2"/>
          </w:tcPr>
          <w:p w14:paraId="1924790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717" w:type="pct"/>
          </w:tcPr>
          <w:p w14:paraId="2743AF7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611" w:type="pct"/>
          </w:tcPr>
          <w:p w14:paraId="6AAF9C0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6E02C2E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33EC51A6" w14:textId="77777777" w:rsidTr="009044BB">
        <w:trPr>
          <w:trHeight w:hRule="exact" w:val="340"/>
        </w:trPr>
        <w:tc>
          <w:tcPr>
            <w:tcW w:w="710" w:type="pct"/>
          </w:tcPr>
          <w:p w14:paraId="1D11D9A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686" w:type="pct"/>
          </w:tcPr>
          <w:p w14:paraId="50D69F5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1152" w:type="pct"/>
            <w:gridSpan w:val="2"/>
          </w:tcPr>
          <w:p w14:paraId="54ACEDF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717" w:type="pct"/>
          </w:tcPr>
          <w:p w14:paraId="09319FC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18</w:t>
            </w:r>
          </w:p>
        </w:tc>
        <w:tc>
          <w:tcPr>
            <w:tcW w:w="611" w:type="pct"/>
          </w:tcPr>
          <w:p w14:paraId="4FCC667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6F83F21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77C2E5EA" w14:textId="77777777" w:rsidTr="009044BB">
        <w:trPr>
          <w:trHeight w:hRule="exact" w:val="340"/>
        </w:trPr>
        <w:tc>
          <w:tcPr>
            <w:tcW w:w="710" w:type="pct"/>
          </w:tcPr>
          <w:p w14:paraId="0C0524C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686" w:type="pct"/>
          </w:tcPr>
          <w:p w14:paraId="3C5F8C4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29</w:t>
            </w:r>
          </w:p>
        </w:tc>
        <w:tc>
          <w:tcPr>
            <w:tcW w:w="1152" w:type="pct"/>
            <w:gridSpan w:val="2"/>
          </w:tcPr>
          <w:p w14:paraId="38945D6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717" w:type="pct"/>
          </w:tcPr>
          <w:p w14:paraId="2ED0E0D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11" w:type="pct"/>
          </w:tcPr>
          <w:p w14:paraId="1E4E3B1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3A3E014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427CFBD7" w14:textId="77777777" w:rsidTr="009044BB">
        <w:trPr>
          <w:trHeight w:hRule="exact" w:val="340"/>
        </w:trPr>
        <w:tc>
          <w:tcPr>
            <w:tcW w:w="710" w:type="pct"/>
          </w:tcPr>
          <w:p w14:paraId="0AFB30E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29</w:t>
            </w:r>
          </w:p>
        </w:tc>
        <w:tc>
          <w:tcPr>
            <w:tcW w:w="686" w:type="pct"/>
          </w:tcPr>
          <w:p w14:paraId="618FE12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1152" w:type="pct"/>
            <w:gridSpan w:val="2"/>
          </w:tcPr>
          <w:p w14:paraId="67BDDA8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717" w:type="pct"/>
          </w:tcPr>
          <w:p w14:paraId="797557D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611" w:type="pct"/>
          </w:tcPr>
          <w:p w14:paraId="25B6C08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6F05899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35B6D71A" w14:textId="77777777" w:rsidTr="009044BB">
        <w:trPr>
          <w:trHeight w:hRule="exact" w:val="340"/>
        </w:trPr>
        <w:tc>
          <w:tcPr>
            <w:tcW w:w="710" w:type="pct"/>
          </w:tcPr>
          <w:p w14:paraId="4FD63CB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86" w:type="pct"/>
          </w:tcPr>
          <w:p w14:paraId="68E55CD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1152" w:type="pct"/>
            <w:gridSpan w:val="2"/>
          </w:tcPr>
          <w:p w14:paraId="42270B0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717" w:type="pct"/>
          </w:tcPr>
          <w:p w14:paraId="6EDE04F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29</w:t>
            </w:r>
          </w:p>
        </w:tc>
        <w:tc>
          <w:tcPr>
            <w:tcW w:w="611" w:type="pct"/>
          </w:tcPr>
          <w:p w14:paraId="5671959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5E852A5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1630B888" w14:textId="77777777" w:rsidTr="009044BB">
        <w:trPr>
          <w:trHeight w:hRule="exact" w:val="340"/>
        </w:trPr>
        <w:tc>
          <w:tcPr>
            <w:tcW w:w="710" w:type="pct"/>
          </w:tcPr>
          <w:p w14:paraId="4266C57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14</w:t>
            </w:r>
          </w:p>
        </w:tc>
        <w:tc>
          <w:tcPr>
            <w:tcW w:w="686" w:type="pct"/>
          </w:tcPr>
          <w:p w14:paraId="7BB1D82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1152" w:type="pct"/>
            <w:gridSpan w:val="2"/>
          </w:tcPr>
          <w:p w14:paraId="70BDD79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717" w:type="pct"/>
          </w:tcPr>
          <w:p w14:paraId="3E046EB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29</w:t>
            </w:r>
          </w:p>
        </w:tc>
        <w:tc>
          <w:tcPr>
            <w:tcW w:w="611" w:type="pct"/>
          </w:tcPr>
          <w:p w14:paraId="4B18E2A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14BC485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38BFE326" w14:textId="77777777" w:rsidTr="009044BB">
        <w:trPr>
          <w:trHeight w:hRule="exact" w:val="340"/>
        </w:trPr>
        <w:tc>
          <w:tcPr>
            <w:tcW w:w="3266" w:type="pct"/>
            <w:gridSpan w:val="5"/>
          </w:tcPr>
          <w:p w14:paraId="6623FB5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RESTO DE SECCIÓN</w:t>
            </w:r>
          </w:p>
        </w:tc>
        <w:tc>
          <w:tcPr>
            <w:tcW w:w="611" w:type="pct"/>
          </w:tcPr>
          <w:p w14:paraId="0D6E32D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$ 225.31</w:t>
            </w:r>
          </w:p>
        </w:tc>
        <w:tc>
          <w:tcPr>
            <w:tcW w:w="1123" w:type="pct"/>
            <w:gridSpan w:val="2"/>
          </w:tcPr>
          <w:p w14:paraId="57A0393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PERIFERIA</w:t>
            </w:r>
          </w:p>
        </w:tc>
      </w:tr>
      <w:tr w:rsidR="009D6BCA" w:rsidRPr="009D6BCA" w14:paraId="4748AB2D" w14:textId="77777777" w:rsidTr="009044BB">
        <w:trPr>
          <w:trHeight w:hRule="exact" w:val="340"/>
        </w:trPr>
        <w:tc>
          <w:tcPr>
            <w:tcW w:w="5000" w:type="pct"/>
            <w:gridSpan w:val="8"/>
          </w:tcPr>
          <w:p w14:paraId="3479FF6C" w14:textId="77777777" w:rsidR="009D6BCA" w:rsidRPr="009D6BCA" w:rsidRDefault="009D6BCA" w:rsidP="009D6BCA">
            <w:pPr>
              <w:spacing w:after="0" w:line="240" w:lineRule="auto"/>
              <w:ind w:left="0" w:right="0" w:firstLine="0"/>
              <w:jc w:val="left"/>
              <w:rPr>
                <w:rFonts w:eastAsia="Times New Roman"/>
                <w:sz w:val="20"/>
                <w:szCs w:val="20"/>
                <w:lang w:eastAsia="en-US"/>
              </w:rPr>
            </w:pPr>
          </w:p>
        </w:tc>
      </w:tr>
      <w:tr w:rsidR="009D6BCA" w:rsidRPr="009D6BCA" w14:paraId="0ACDB81B" w14:textId="77777777" w:rsidTr="009044BB">
        <w:trPr>
          <w:trHeight w:hRule="exact" w:val="340"/>
        </w:trPr>
        <w:tc>
          <w:tcPr>
            <w:tcW w:w="5000" w:type="pct"/>
            <w:gridSpan w:val="8"/>
          </w:tcPr>
          <w:p w14:paraId="49DBA82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SECCIÓN - 3</w:t>
            </w:r>
          </w:p>
        </w:tc>
      </w:tr>
      <w:tr w:rsidR="009D6BCA" w:rsidRPr="009D6BCA" w14:paraId="22890C40" w14:textId="77777777" w:rsidTr="009044BB">
        <w:trPr>
          <w:trHeight w:hRule="exact" w:val="1549"/>
        </w:trPr>
        <w:tc>
          <w:tcPr>
            <w:tcW w:w="710" w:type="pct"/>
          </w:tcPr>
          <w:p w14:paraId="111CAD8B" w14:textId="77777777" w:rsidR="009D6BCA" w:rsidRPr="009D6BCA" w:rsidRDefault="009D6BCA" w:rsidP="009D6BCA">
            <w:pPr>
              <w:spacing w:after="0" w:line="240" w:lineRule="auto"/>
              <w:ind w:left="0" w:right="0" w:firstLine="0"/>
              <w:jc w:val="left"/>
              <w:rPr>
                <w:sz w:val="20"/>
                <w:szCs w:val="20"/>
                <w:lang w:eastAsia="en-US"/>
              </w:rPr>
            </w:pPr>
            <w:r w:rsidRPr="009D6BCA">
              <w:rPr>
                <w:rFonts w:eastAsia="Times New Roman"/>
                <w:sz w:val="20"/>
                <w:szCs w:val="20"/>
                <w:lang w:eastAsia="en-US"/>
              </w:rPr>
              <w:t xml:space="preserve"> </w:t>
            </w:r>
            <w:r w:rsidRPr="009D6BCA">
              <w:rPr>
                <w:b/>
                <w:sz w:val="20"/>
                <w:szCs w:val="20"/>
                <w:lang w:eastAsia="en-US"/>
              </w:rPr>
              <w:t>DE LA CALLE</w:t>
            </w:r>
          </w:p>
        </w:tc>
        <w:tc>
          <w:tcPr>
            <w:tcW w:w="686" w:type="pct"/>
          </w:tcPr>
          <w:p w14:paraId="143A56C9" w14:textId="77777777" w:rsidR="009D6BCA" w:rsidRPr="009D6BCA" w:rsidRDefault="009D6BCA" w:rsidP="009D6BCA">
            <w:pPr>
              <w:spacing w:after="0" w:line="240" w:lineRule="auto"/>
              <w:ind w:left="0" w:right="0" w:firstLine="0"/>
              <w:jc w:val="left"/>
              <w:rPr>
                <w:sz w:val="20"/>
                <w:szCs w:val="20"/>
                <w:lang w:eastAsia="en-US"/>
              </w:rPr>
            </w:pPr>
            <w:r w:rsidRPr="009D6BCA">
              <w:rPr>
                <w:rFonts w:eastAsia="Times New Roman"/>
                <w:sz w:val="20"/>
                <w:szCs w:val="20"/>
                <w:lang w:eastAsia="en-US"/>
              </w:rPr>
              <w:t xml:space="preserve"> </w:t>
            </w:r>
            <w:r w:rsidRPr="009D6BCA">
              <w:rPr>
                <w:b/>
                <w:sz w:val="20"/>
                <w:szCs w:val="20"/>
                <w:lang w:eastAsia="en-US"/>
              </w:rPr>
              <w:t>A LA CALLE</w:t>
            </w:r>
          </w:p>
        </w:tc>
        <w:tc>
          <w:tcPr>
            <w:tcW w:w="1152" w:type="pct"/>
            <w:gridSpan w:val="2"/>
          </w:tcPr>
          <w:p w14:paraId="1D2013B8" w14:textId="77777777" w:rsidR="009D6BCA" w:rsidRPr="009D6BCA" w:rsidRDefault="009D6BCA" w:rsidP="009D6BCA">
            <w:pPr>
              <w:spacing w:after="0" w:line="240" w:lineRule="auto"/>
              <w:ind w:left="0" w:right="0" w:firstLine="0"/>
              <w:jc w:val="left"/>
              <w:rPr>
                <w:sz w:val="20"/>
                <w:szCs w:val="20"/>
                <w:lang w:eastAsia="en-US"/>
              </w:rPr>
            </w:pPr>
            <w:r w:rsidRPr="009D6BCA">
              <w:rPr>
                <w:rFonts w:eastAsia="Times New Roman"/>
                <w:sz w:val="20"/>
                <w:szCs w:val="20"/>
                <w:lang w:eastAsia="en-US"/>
              </w:rPr>
              <w:t xml:space="preserve"> </w:t>
            </w:r>
            <w:r w:rsidRPr="009D6BCA">
              <w:rPr>
                <w:b/>
                <w:sz w:val="20"/>
                <w:szCs w:val="20"/>
                <w:lang w:eastAsia="en-US"/>
              </w:rPr>
              <w:t>ENTRE LA CALLE</w:t>
            </w:r>
          </w:p>
        </w:tc>
        <w:tc>
          <w:tcPr>
            <w:tcW w:w="717" w:type="pct"/>
          </w:tcPr>
          <w:p w14:paraId="72A1443F" w14:textId="77777777" w:rsidR="009D6BCA" w:rsidRPr="009D6BCA" w:rsidRDefault="009D6BCA" w:rsidP="009D6BCA">
            <w:pPr>
              <w:spacing w:after="0" w:line="240" w:lineRule="auto"/>
              <w:ind w:left="0" w:right="0" w:firstLine="0"/>
              <w:jc w:val="left"/>
              <w:rPr>
                <w:sz w:val="20"/>
                <w:szCs w:val="20"/>
                <w:lang w:eastAsia="en-US"/>
              </w:rPr>
            </w:pPr>
            <w:r w:rsidRPr="009D6BCA">
              <w:rPr>
                <w:rFonts w:eastAsia="Times New Roman"/>
                <w:sz w:val="20"/>
                <w:szCs w:val="20"/>
                <w:lang w:eastAsia="en-US"/>
              </w:rPr>
              <w:t xml:space="preserve"> </w:t>
            </w:r>
            <w:r w:rsidRPr="009D6BCA">
              <w:rPr>
                <w:b/>
                <w:sz w:val="20"/>
                <w:szCs w:val="20"/>
                <w:lang w:eastAsia="en-US"/>
              </w:rPr>
              <w:t>Y LA CALLE</w:t>
            </w:r>
          </w:p>
        </w:tc>
        <w:tc>
          <w:tcPr>
            <w:tcW w:w="611" w:type="pct"/>
          </w:tcPr>
          <w:p w14:paraId="2FC40CE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VALOR DEL TERRENO X M2</w:t>
            </w:r>
          </w:p>
        </w:tc>
        <w:tc>
          <w:tcPr>
            <w:tcW w:w="1123" w:type="pct"/>
            <w:gridSpan w:val="2"/>
          </w:tcPr>
          <w:p w14:paraId="0F2F3EC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ZONA</w:t>
            </w:r>
          </w:p>
        </w:tc>
      </w:tr>
      <w:tr w:rsidR="009D6BCA" w:rsidRPr="009D6BCA" w14:paraId="40D4325A" w14:textId="77777777" w:rsidTr="009044BB">
        <w:trPr>
          <w:trHeight w:hRule="exact" w:val="340"/>
        </w:trPr>
        <w:tc>
          <w:tcPr>
            <w:tcW w:w="710" w:type="pct"/>
          </w:tcPr>
          <w:p w14:paraId="7EA7BB8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21</w:t>
            </w:r>
          </w:p>
        </w:tc>
        <w:tc>
          <w:tcPr>
            <w:tcW w:w="686" w:type="pct"/>
          </w:tcPr>
          <w:p w14:paraId="03D31B4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1152" w:type="pct"/>
            <w:gridSpan w:val="2"/>
          </w:tcPr>
          <w:p w14:paraId="54CAC48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22</w:t>
            </w:r>
          </w:p>
        </w:tc>
        <w:tc>
          <w:tcPr>
            <w:tcW w:w="717" w:type="pct"/>
          </w:tcPr>
          <w:p w14:paraId="01E1E59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611" w:type="pct"/>
          </w:tcPr>
          <w:p w14:paraId="5232232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687A8F3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60DD47BB" w14:textId="77777777" w:rsidTr="009044BB">
        <w:trPr>
          <w:trHeight w:hRule="exact" w:val="340"/>
        </w:trPr>
        <w:tc>
          <w:tcPr>
            <w:tcW w:w="710" w:type="pct"/>
          </w:tcPr>
          <w:p w14:paraId="279C819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686" w:type="pct"/>
          </w:tcPr>
          <w:p w14:paraId="3A2417A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21</w:t>
            </w:r>
          </w:p>
        </w:tc>
        <w:tc>
          <w:tcPr>
            <w:tcW w:w="1152" w:type="pct"/>
            <w:gridSpan w:val="2"/>
          </w:tcPr>
          <w:p w14:paraId="15AB67E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717" w:type="pct"/>
          </w:tcPr>
          <w:p w14:paraId="6BBE291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22</w:t>
            </w:r>
          </w:p>
        </w:tc>
        <w:tc>
          <w:tcPr>
            <w:tcW w:w="611" w:type="pct"/>
          </w:tcPr>
          <w:p w14:paraId="793C24B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1359389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50501E4D" w14:textId="77777777" w:rsidTr="009044BB">
        <w:trPr>
          <w:trHeight w:hRule="exact" w:val="340"/>
        </w:trPr>
        <w:tc>
          <w:tcPr>
            <w:tcW w:w="710" w:type="pct"/>
          </w:tcPr>
          <w:p w14:paraId="2415BE5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686" w:type="pct"/>
          </w:tcPr>
          <w:p w14:paraId="71337DD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1152" w:type="pct"/>
            <w:gridSpan w:val="2"/>
          </w:tcPr>
          <w:p w14:paraId="5F6FC5C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717" w:type="pct"/>
          </w:tcPr>
          <w:p w14:paraId="5E04068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611" w:type="pct"/>
          </w:tcPr>
          <w:p w14:paraId="5B7BB76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343780A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34553471" w14:textId="77777777" w:rsidTr="009044BB">
        <w:trPr>
          <w:trHeight w:hRule="exact" w:val="340"/>
        </w:trPr>
        <w:tc>
          <w:tcPr>
            <w:tcW w:w="710" w:type="pct"/>
          </w:tcPr>
          <w:p w14:paraId="2CA7455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686" w:type="pct"/>
          </w:tcPr>
          <w:p w14:paraId="281B09F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1152" w:type="pct"/>
            <w:gridSpan w:val="2"/>
          </w:tcPr>
          <w:p w14:paraId="305B3FB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717" w:type="pct"/>
          </w:tcPr>
          <w:p w14:paraId="37A9607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11" w:type="pct"/>
          </w:tcPr>
          <w:p w14:paraId="77E7C75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11D85C2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7CA357D2" w14:textId="77777777" w:rsidTr="009044BB">
        <w:trPr>
          <w:trHeight w:hRule="exact" w:val="340"/>
        </w:trPr>
        <w:tc>
          <w:tcPr>
            <w:tcW w:w="710" w:type="pct"/>
          </w:tcPr>
          <w:p w14:paraId="43C9A3D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21</w:t>
            </w:r>
          </w:p>
        </w:tc>
        <w:tc>
          <w:tcPr>
            <w:tcW w:w="686" w:type="pct"/>
          </w:tcPr>
          <w:p w14:paraId="299EA82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1152" w:type="pct"/>
            <w:gridSpan w:val="2"/>
          </w:tcPr>
          <w:p w14:paraId="46A5931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717" w:type="pct"/>
          </w:tcPr>
          <w:p w14:paraId="5909D38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611" w:type="pct"/>
          </w:tcPr>
          <w:p w14:paraId="6904653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68AAD46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40146D2E" w14:textId="77777777" w:rsidTr="009044BB">
        <w:trPr>
          <w:trHeight w:hRule="exact" w:val="340"/>
        </w:trPr>
        <w:tc>
          <w:tcPr>
            <w:tcW w:w="710" w:type="pct"/>
          </w:tcPr>
          <w:p w14:paraId="216CFC6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686" w:type="pct"/>
          </w:tcPr>
          <w:p w14:paraId="6D1C425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21</w:t>
            </w:r>
          </w:p>
        </w:tc>
        <w:tc>
          <w:tcPr>
            <w:tcW w:w="1152" w:type="pct"/>
            <w:gridSpan w:val="2"/>
          </w:tcPr>
          <w:p w14:paraId="702A5A5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717" w:type="pct"/>
          </w:tcPr>
          <w:p w14:paraId="23D8F8A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611" w:type="pct"/>
          </w:tcPr>
          <w:p w14:paraId="55C7DCE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6F73947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3C84AD5B" w14:textId="77777777" w:rsidTr="009044BB">
        <w:trPr>
          <w:trHeight w:hRule="exact" w:val="340"/>
        </w:trPr>
        <w:tc>
          <w:tcPr>
            <w:tcW w:w="710" w:type="pct"/>
          </w:tcPr>
          <w:p w14:paraId="6AAD5B9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686" w:type="pct"/>
          </w:tcPr>
          <w:p w14:paraId="179FC6E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29</w:t>
            </w:r>
          </w:p>
        </w:tc>
        <w:tc>
          <w:tcPr>
            <w:tcW w:w="1152" w:type="pct"/>
            <w:gridSpan w:val="2"/>
          </w:tcPr>
          <w:p w14:paraId="679EB9A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717" w:type="pct"/>
          </w:tcPr>
          <w:p w14:paraId="4F46044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611" w:type="pct"/>
          </w:tcPr>
          <w:p w14:paraId="4C1FF1B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0089AB7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733ADE9E" w14:textId="77777777" w:rsidTr="009044BB">
        <w:trPr>
          <w:trHeight w:hRule="exact" w:val="340"/>
        </w:trPr>
        <w:tc>
          <w:tcPr>
            <w:tcW w:w="710" w:type="pct"/>
          </w:tcPr>
          <w:p w14:paraId="48FB58D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29</w:t>
            </w:r>
          </w:p>
        </w:tc>
        <w:tc>
          <w:tcPr>
            <w:tcW w:w="686" w:type="pct"/>
          </w:tcPr>
          <w:p w14:paraId="6D8B50A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1152" w:type="pct"/>
            <w:gridSpan w:val="2"/>
          </w:tcPr>
          <w:p w14:paraId="14A1BA6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717" w:type="pct"/>
          </w:tcPr>
          <w:p w14:paraId="1B791A5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11" w:type="pct"/>
          </w:tcPr>
          <w:p w14:paraId="0FF497C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356EB5A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6DCDE0FB" w14:textId="77777777" w:rsidTr="009044BB">
        <w:trPr>
          <w:trHeight w:hRule="exact" w:val="340"/>
        </w:trPr>
        <w:tc>
          <w:tcPr>
            <w:tcW w:w="710" w:type="pct"/>
          </w:tcPr>
          <w:p w14:paraId="347B3A4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686" w:type="pct"/>
          </w:tcPr>
          <w:p w14:paraId="7677786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1152" w:type="pct"/>
            <w:gridSpan w:val="2"/>
          </w:tcPr>
          <w:p w14:paraId="6052F39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717" w:type="pct"/>
          </w:tcPr>
          <w:p w14:paraId="6958B2F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21</w:t>
            </w:r>
          </w:p>
        </w:tc>
        <w:tc>
          <w:tcPr>
            <w:tcW w:w="611" w:type="pct"/>
          </w:tcPr>
          <w:p w14:paraId="0AD67AE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6135F39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786F7D86" w14:textId="77777777" w:rsidTr="009044BB">
        <w:trPr>
          <w:trHeight w:hRule="exact" w:val="340"/>
        </w:trPr>
        <w:tc>
          <w:tcPr>
            <w:tcW w:w="710" w:type="pct"/>
          </w:tcPr>
          <w:p w14:paraId="0E3CFF3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686" w:type="pct"/>
          </w:tcPr>
          <w:p w14:paraId="55168D9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1152" w:type="pct"/>
            <w:gridSpan w:val="2"/>
          </w:tcPr>
          <w:p w14:paraId="5D4363D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21</w:t>
            </w:r>
          </w:p>
        </w:tc>
        <w:tc>
          <w:tcPr>
            <w:tcW w:w="717" w:type="pct"/>
          </w:tcPr>
          <w:p w14:paraId="7D5A754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611" w:type="pct"/>
          </w:tcPr>
          <w:p w14:paraId="1252829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02685AC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7E391242" w14:textId="77777777" w:rsidTr="009044BB">
        <w:trPr>
          <w:trHeight w:hRule="exact" w:val="340"/>
        </w:trPr>
        <w:tc>
          <w:tcPr>
            <w:tcW w:w="710" w:type="pct"/>
          </w:tcPr>
          <w:p w14:paraId="682F79D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86" w:type="pct"/>
          </w:tcPr>
          <w:p w14:paraId="0061F6C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1152" w:type="pct"/>
            <w:gridSpan w:val="2"/>
          </w:tcPr>
          <w:p w14:paraId="49445F8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29</w:t>
            </w:r>
          </w:p>
        </w:tc>
        <w:tc>
          <w:tcPr>
            <w:tcW w:w="717" w:type="pct"/>
          </w:tcPr>
          <w:p w14:paraId="5F11528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611" w:type="pct"/>
          </w:tcPr>
          <w:p w14:paraId="3696D0E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52D987B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1A6FE7AC" w14:textId="77777777" w:rsidTr="009044BB">
        <w:trPr>
          <w:trHeight w:hRule="exact" w:val="340"/>
        </w:trPr>
        <w:tc>
          <w:tcPr>
            <w:tcW w:w="710" w:type="pct"/>
          </w:tcPr>
          <w:p w14:paraId="6E7E5B7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lastRenderedPageBreak/>
              <w:t>26</w:t>
            </w:r>
          </w:p>
        </w:tc>
        <w:tc>
          <w:tcPr>
            <w:tcW w:w="686" w:type="pct"/>
          </w:tcPr>
          <w:p w14:paraId="00870CC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1152" w:type="pct"/>
            <w:gridSpan w:val="2"/>
          </w:tcPr>
          <w:p w14:paraId="58027C4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25</w:t>
            </w:r>
          </w:p>
        </w:tc>
        <w:tc>
          <w:tcPr>
            <w:tcW w:w="717" w:type="pct"/>
          </w:tcPr>
          <w:p w14:paraId="7266499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29</w:t>
            </w:r>
          </w:p>
        </w:tc>
        <w:tc>
          <w:tcPr>
            <w:tcW w:w="611" w:type="pct"/>
          </w:tcPr>
          <w:p w14:paraId="5921378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6A5D5AC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01DEC414" w14:textId="77777777" w:rsidTr="009044BB">
        <w:trPr>
          <w:trHeight w:hRule="exact" w:val="340"/>
        </w:trPr>
        <w:tc>
          <w:tcPr>
            <w:tcW w:w="3266" w:type="pct"/>
            <w:gridSpan w:val="5"/>
          </w:tcPr>
          <w:p w14:paraId="52177C7D"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RESTO DE SECCIÓN</w:t>
            </w:r>
          </w:p>
        </w:tc>
        <w:tc>
          <w:tcPr>
            <w:tcW w:w="611" w:type="pct"/>
          </w:tcPr>
          <w:p w14:paraId="6A0F9A6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$ 225.31</w:t>
            </w:r>
          </w:p>
        </w:tc>
        <w:tc>
          <w:tcPr>
            <w:tcW w:w="1123" w:type="pct"/>
            <w:gridSpan w:val="2"/>
          </w:tcPr>
          <w:p w14:paraId="73A451B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PERIFERIA</w:t>
            </w:r>
          </w:p>
        </w:tc>
      </w:tr>
      <w:tr w:rsidR="009D6BCA" w:rsidRPr="009D6BCA" w14:paraId="6DD0E51C" w14:textId="77777777" w:rsidTr="009044BB">
        <w:trPr>
          <w:trHeight w:hRule="exact" w:val="340"/>
        </w:trPr>
        <w:tc>
          <w:tcPr>
            <w:tcW w:w="5000" w:type="pct"/>
            <w:gridSpan w:val="8"/>
          </w:tcPr>
          <w:p w14:paraId="5A14DF8C" w14:textId="77777777" w:rsidR="009D6BCA" w:rsidRPr="009D6BCA" w:rsidRDefault="009D6BCA" w:rsidP="009D6BCA">
            <w:pPr>
              <w:spacing w:after="0" w:line="240" w:lineRule="auto"/>
              <w:ind w:left="0" w:right="0" w:firstLine="0"/>
              <w:jc w:val="left"/>
              <w:rPr>
                <w:rFonts w:eastAsia="Times New Roman"/>
                <w:sz w:val="20"/>
                <w:szCs w:val="20"/>
                <w:lang w:eastAsia="en-US"/>
              </w:rPr>
            </w:pPr>
          </w:p>
        </w:tc>
      </w:tr>
      <w:tr w:rsidR="009D6BCA" w:rsidRPr="009D6BCA" w14:paraId="4A489224" w14:textId="77777777" w:rsidTr="009044BB">
        <w:trPr>
          <w:trHeight w:hRule="exact" w:val="340"/>
        </w:trPr>
        <w:tc>
          <w:tcPr>
            <w:tcW w:w="5000" w:type="pct"/>
            <w:gridSpan w:val="8"/>
          </w:tcPr>
          <w:p w14:paraId="01F25F8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SECCIÓN - 4</w:t>
            </w:r>
          </w:p>
        </w:tc>
      </w:tr>
      <w:tr w:rsidR="009D6BCA" w:rsidRPr="009D6BCA" w14:paraId="53210897" w14:textId="77777777" w:rsidTr="009044BB">
        <w:trPr>
          <w:trHeight w:hRule="exact" w:val="1095"/>
        </w:trPr>
        <w:tc>
          <w:tcPr>
            <w:tcW w:w="710" w:type="pct"/>
          </w:tcPr>
          <w:p w14:paraId="5D1B5AD3" w14:textId="77777777" w:rsidR="009D6BCA" w:rsidRPr="009D6BCA" w:rsidRDefault="009D6BCA" w:rsidP="009D6BCA">
            <w:pPr>
              <w:spacing w:after="0" w:line="240" w:lineRule="auto"/>
              <w:ind w:left="0" w:right="0" w:firstLine="0"/>
              <w:jc w:val="left"/>
              <w:rPr>
                <w:sz w:val="20"/>
                <w:szCs w:val="20"/>
                <w:lang w:eastAsia="en-US"/>
              </w:rPr>
            </w:pPr>
            <w:r w:rsidRPr="009D6BCA">
              <w:rPr>
                <w:rFonts w:eastAsia="Times New Roman"/>
                <w:sz w:val="20"/>
                <w:szCs w:val="20"/>
                <w:lang w:eastAsia="en-US"/>
              </w:rPr>
              <w:t xml:space="preserve"> </w:t>
            </w:r>
            <w:r w:rsidRPr="009D6BCA">
              <w:rPr>
                <w:b/>
                <w:sz w:val="20"/>
                <w:szCs w:val="20"/>
                <w:lang w:eastAsia="en-US"/>
              </w:rPr>
              <w:t>DE LA CALLE</w:t>
            </w:r>
          </w:p>
        </w:tc>
        <w:tc>
          <w:tcPr>
            <w:tcW w:w="686" w:type="pct"/>
          </w:tcPr>
          <w:p w14:paraId="7D784922" w14:textId="77777777" w:rsidR="009D6BCA" w:rsidRPr="009D6BCA" w:rsidRDefault="009D6BCA" w:rsidP="009D6BCA">
            <w:pPr>
              <w:spacing w:after="0" w:line="240" w:lineRule="auto"/>
              <w:ind w:left="0" w:right="0" w:firstLine="0"/>
              <w:jc w:val="left"/>
              <w:rPr>
                <w:sz w:val="20"/>
                <w:szCs w:val="20"/>
                <w:lang w:eastAsia="en-US"/>
              </w:rPr>
            </w:pPr>
            <w:r w:rsidRPr="009D6BCA">
              <w:rPr>
                <w:rFonts w:eastAsia="Times New Roman"/>
                <w:sz w:val="20"/>
                <w:szCs w:val="20"/>
                <w:lang w:eastAsia="en-US"/>
              </w:rPr>
              <w:t xml:space="preserve"> </w:t>
            </w:r>
            <w:r w:rsidRPr="009D6BCA">
              <w:rPr>
                <w:b/>
                <w:sz w:val="20"/>
                <w:szCs w:val="20"/>
                <w:lang w:eastAsia="en-US"/>
              </w:rPr>
              <w:t>A LA CALLE</w:t>
            </w:r>
          </w:p>
        </w:tc>
        <w:tc>
          <w:tcPr>
            <w:tcW w:w="1152" w:type="pct"/>
            <w:gridSpan w:val="2"/>
          </w:tcPr>
          <w:p w14:paraId="0A9AA08E" w14:textId="77777777" w:rsidR="009D6BCA" w:rsidRPr="009D6BCA" w:rsidRDefault="009D6BCA" w:rsidP="009D6BCA">
            <w:pPr>
              <w:spacing w:after="0" w:line="240" w:lineRule="auto"/>
              <w:ind w:left="0" w:right="0" w:firstLine="0"/>
              <w:jc w:val="left"/>
              <w:rPr>
                <w:sz w:val="20"/>
                <w:szCs w:val="20"/>
                <w:lang w:eastAsia="en-US"/>
              </w:rPr>
            </w:pPr>
            <w:r w:rsidRPr="009D6BCA">
              <w:rPr>
                <w:rFonts w:eastAsia="Times New Roman"/>
                <w:sz w:val="20"/>
                <w:szCs w:val="20"/>
                <w:lang w:eastAsia="en-US"/>
              </w:rPr>
              <w:t xml:space="preserve"> </w:t>
            </w:r>
            <w:r w:rsidRPr="009D6BCA">
              <w:rPr>
                <w:b/>
                <w:sz w:val="20"/>
                <w:szCs w:val="20"/>
                <w:lang w:eastAsia="en-US"/>
              </w:rPr>
              <w:t>ENTRE LA CALLE</w:t>
            </w:r>
          </w:p>
        </w:tc>
        <w:tc>
          <w:tcPr>
            <w:tcW w:w="717" w:type="pct"/>
          </w:tcPr>
          <w:p w14:paraId="690E1D28" w14:textId="77777777" w:rsidR="009D6BCA" w:rsidRPr="009D6BCA" w:rsidRDefault="009D6BCA" w:rsidP="009D6BCA">
            <w:pPr>
              <w:spacing w:after="0" w:line="240" w:lineRule="auto"/>
              <w:ind w:left="0" w:right="0" w:firstLine="0"/>
              <w:jc w:val="left"/>
              <w:rPr>
                <w:sz w:val="20"/>
                <w:szCs w:val="20"/>
                <w:lang w:eastAsia="en-US"/>
              </w:rPr>
            </w:pPr>
            <w:r w:rsidRPr="009D6BCA">
              <w:rPr>
                <w:rFonts w:eastAsia="Times New Roman"/>
                <w:sz w:val="20"/>
                <w:szCs w:val="20"/>
                <w:lang w:eastAsia="en-US"/>
              </w:rPr>
              <w:t xml:space="preserve"> </w:t>
            </w:r>
            <w:r w:rsidRPr="009D6BCA">
              <w:rPr>
                <w:b/>
                <w:sz w:val="20"/>
                <w:szCs w:val="20"/>
                <w:lang w:eastAsia="en-US"/>
              </w:rPr>
              <w:t>Y LA CALLE</w:t>
            </w:r>
          </w:p>
        </w:tc>
        <w:tc>
          <w:tcPr>
            <w:tcW w:w="611" w:type="pct"/>
          </w:tcPr>
          <w:p w14:paraId="5D8182D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VALOR DEL TERRENO X M2</w:t>
            </w:r>
          </w:p>
        </w:tc>
        <w:tc>
          <w:tcPr>
            <w:tcW w:w="1123" w:type="pct"/>
            <w:gridSpan w:val="2"/>
          </w:tcPr>
          <w:p w14:paraId="4C86316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ZONA</w:t>
            </w:r>
          </w:p>
        </w:tc>
      </w:tr>
      <w:tr w:rsidR="009D6BCA" w:rsidRPr="009D6BCA" w14:paraId="223A5093" w14:textId="77777777" w:rsidTr="009044BB">
        <w:trPr>
          <w:trHeight w:hRule="exact" w:val="340"/>
        </w:trPr>
        <w:tc>
          <w:tcPr>
            <w:tcW w:w="710" w:type="pct"/>
          </w:tcPr>
          <w:p w14:paraId="3553651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686" w:type="pct"/>
          </w:tcPr>
          <w:p w14:paraId="5B5A143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1152" w:type="pct"/>
            <w:gridSpan w:val="2"/>
          </w:tcPr>
          <w:p w14:paraId="29C5B12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717" w:type="pct"/>
          </w:tcPr>
          <w:p w14:paraId="20293F9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22</w:t>
            </w:r>
          </w:p>
        </w:tc>
        <w:tc>
          <w:tcPr>
            <w:tcW w:w="611" w:type="pct"/>
          </w:tcPr>
          <w:p w14:paraId="69786BD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4BCD68C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04A275F8" w14:textId="77777777" w:rsidTr="009044BB">
        <w:trPr>
          <w:trHeight w:hRule="exact" w:val="340"/>
        </w:trPr>
        <w:tc>
          <w:tcPr>
            <w:tcW w:w="710" w:type="pct"/>
          </w:tcPr>
          <w:p w14:paraId="3231D18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23</w:t>
            </w:r>
          </w:p>
        </w:tc>
        <w:tc>
          <w:tcPr>
            <w:tcW w:w="686" w:type="pct"/>
          </w:tcPr>
          <w:p w14:paraId="3C40BFE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1152" w:type="pct"/>
            <w:gridSpan w:val="2"/>
          </w:tcPr>
          <w:p w14:paraId="1B0EC4C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22</w:t>
            </w:r>
          </w:p>
        </w:tc>
        <w:tc>
          <w:tcPr>
            <w:tcW w:w="717" w:type="pct"/>
          </w:tcPr>
          <w:p w14:paraId="20A0DC0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11" w:type="pct"/>
          </w:tcPr>
          <w:p w14:paraId="5626573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17ED45F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327D656E" w14:textId="77777777" w:rsidTr="009044BB">
        <w:trPr>
          <w:trHeight w:hRule="exact" w:val="340"/>
        </w:trPr>
        <w:tc>
          <w:tcPr>
            <w:tcW w:w="710" w:type="pct"/>
          </w:tcPr>
          <w:p w14:paraId="67945F0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686" w:type="pct"/>
          </w:tcPr>
          <w:p w14:paraId="420E17E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21</w:t>
            </w:r>
          </w:p>
        </w:tc>
        <w:tc>
          <w:tcPr>
            <w:tcW w:w="1152" w:type="pct"/>
            <w:gridSpan w:val="2"/>
          </w:tcPr>
          <w:p w14:paraId="31B912D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22</w:t>
            </w:r>
          </w:p>
        </w:tc>
        <w:tc>
          <w:tcPr>
            <w:tcW w:w="717" w:type="pct"/>
          </w:tcPr>
          <w:p w14:paraId="241505A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611" w:type="pct"/>
          </w:tcPr>
          <w:p w14:paraId="55874E1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$ 476.77</w:t>
            </w:r>
          </w:p>
        </w:tc>
        <w:tc>
          <w:tcPr>
            <w:tcW w:w="1123" w:type="pct"/>
            <w:gridSpan w:val="2"/>
          </w:tcPr>
          <w:p w14:paraId="42CC4B9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CENTRO</w:t>
            </w:r>
          </w:p>
        </w:tc>
      </w:tr>
      <w:tr w:rsidR="009D6BCA" w:rsidRPr="009D6BCA" w14:paraId="5ED18AC2" w14:textId="77777777" w:rsidTr="009044BB">
        <w:trPr>
          <w:trHeight w:hRule="exact" w:val="340"/>
        </w:trPr>
        <w:tc>
          <w:tcPr>
            <w:tcW w:w="710" w:type="pct"/>
          </w:tcPr>
          <w:p w14:paraId="0FA90AED"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21</w:t>
            </w:r>
          </w:p>
        </w:tc>
        <w:tc>
          <w:tcPr>
            <w:tcW w:w="686" w:type="pct"/>
          </w:tcPr>
          <w:p w14:paraId="6314D108"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19</w:t>
            </w:r>
          </w:p>
        </w:tc>
        <w:tc>
          <w:tcPr>
            <w:tcW w:w="1152" w:type="pct"/>
            <w:gridSpan w:val="2"/>
          </w:tcPr>
          <w:p w14:paraId="30A3FCD2"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24</w:t>
            </w:r>
          </w:p>
        </w:tc>
        <w:tc>
          <w:tcPr>
            <w:tcW w:w="717" w:type="pct"/>
          </w:tcPr>
          <w:p w14:paraId="1E26C0C2"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22</w:t>
            </w:r>
          </w:p>
        </w:tc>
        <w:tc>
          <w:tcPr>
            <w:tcW w:w="611" w:type="pct"/>
          </w:tcPr>
          <w:p w14:paraId="4FBD9C5B"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$ 476.77</w:t>
            </w:r>
          </w:p>
        </w:tc>
        <w:tc>
          <w:tcPr>
            <w:tcW w:w="1123" w:type="pct"/>
            <w:gridSpan w:val="2"/>
          </w:tcPr>
          <w:p w14:paraId="38242CA5"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CENTRO</w:t>
            </w:r>
          </w:p>
        </w:tc>
      </w:tr>
      <w:tr w:rsidR="009D6BCA" w:rsidRPr="009D6BCA" w14:paraId="13656EF8" w14:textId="77777777" w:rsidTr="009044BB">
        <w:trPr>
          <w:trHeight w:hRule="exact" w:val="340"/>
        </w:trPr>
        <w:tc>
          <w:tcPr>
            <w:tcW w:w="710" w:type="pct"/>
          </w:tcPr>
          <w:p w14:paraId="27C525F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686" w:type="pct"/>
          </w:tcPr>
          <w:p w14:paraId="514F623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21</w:t>
            </w:r>
          </w:p>
        </w:tc>
        <w:tc>
          <w:tcPr>
            <w:tcW w:w="1152" w:type="pct"/>
            <w:gridSpan w:val="2"/>
          </w:tcPr>
          <w:p w14:paraId="6D784CE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717" w:type="pct"/>
          </w:tcPr>
          <w:p w14:paraId="3B2BCB4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611" w:type="pct"/>
          </w:tcPr>
          <w:p w14:paraId="1A216E6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0F96486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70760372" w14:textId="77777777" w:rsidTr="009044BB">
        <w:trPr>
          <w:trHeight w:hRule="exact" w:val="340"/>
        </w:trPr>
        <w:tc>
          <w:tcPr>
            <w:tcW w:w="710" w:type="pct"/>
          </w:tcPr>
          <w:p w14:paraId="355ECCC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21</w:t>
            </w:r>
          </w:p>
        </w:tc>
        <w:tc>
          <w:tcPr>
            <w:tcW w:w="686" w:type="pct"/>
          </w:tcPr>
          <w:p w14:paraId="10E1C57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1152" w:type="pct"/>
            <w:gridSpan w:val="2"/>
          </w:tcPr>
          <w:p w14:paraId="4061D07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717" w:type="pct"/>
          </w:tcPr>
          <w:p w14:paraId="0386EB0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611" w:type="pct"/>
          </w:tcPr>
          <w:p w14:paraId="69F2385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0C6742B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00A5409C" w14:textId="77777777" w:rsidTr="009044BB">
        <w:trPr>
          <w:trHeight w:hRule="exact" w:val="340"/>
        </w:trPr>
        <w:tc>
          <w:tcPr>
            <w:tcW w:w="710" w:type="pct"/>
          </w:tcPr>
          <w:p w14:paraId="7A6F1E6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15</w:t>
            </w:r>
          </w:p>
        </w:tc>
        <w:tc>
          <w:tcPr>
            <w:tcW w:w="686" w:type="pct"/>
          </w:tcPr>
          <w:p w14:paraId="13ED53B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1152" w:type="pct"/>
            <w:gridSpan w:val="2"/>
          </w:tcPr>
          <w:p w14:paraId="12B183A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717" w:type="pct"/>
          </w:tcPr>
          <w:p w14:paraId="3F144DE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611" w:type="pct"/>
          </w:tcPr>
          <w:p w14:paraId="08FE2FA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1A77CAA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06777635" w14:textId="77777777" w:rsidTr="009044BB">
        <w:trPr>
          <w:trHeight w:hRule="exact" w:val="340"/>
        </w:trPr>
        <w:tc>
          <w:tcPr>
            <w:tcW w:w="710" w:type="pct"/>
          </w:tcPr>
          <w:p w14:paraId="5EAC440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686" w:type="pct"/>
          </w:tcPr>
          <w:p w14:paraId="11BB034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15</w:t>
            </w:r>
          </w:p>
        </w:tc>
        <w:tc>
          <w:tcPr>
            <w:tcW w:w="1152" w:type="pct"/>
            <w:gridSpan w:val="2"/>
          </w:tcPr>
          <w:p w14:paraId="4E79C9A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717" w:type="pct"/>
          </w:tcPr>
          <w:p w14:paraId="313B00F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11" w:type="pct"/>
          </w:tcPr>
          <w:p w14:paraId="3FA0B4A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133F825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7D351963" w14:textId="77777777" w:rsidTr="009044BB">
        <w:trPr>
          <w:trHeight w:hRule="exact" w:val="340"/>
        </w:trPr>
        <w:tc>
          <w:tcPr>
            <w:tcW w:w="710" w:type="pct"/>
          </w:tcPr>
          <w:p w14:paraId="2FFE90B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686" w:type="pct"/>
          </w:tcPr>
          <w:p w14:paraId="5403996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1152" w:type="pct"/>
            <w:gridSpan w:val="2"/>
          </w:tcPr>
          <w:p w14:paraId="29219A4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21</w:t>
            </w:r>
          </w:p>
        </w:tc>
        <w:tc>
          <w:tcPr>
            <w:tcW w:w="717" w:type="pct"/>
          </w:tcPr>
          <w:p w14:paraId="0927772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611" w:type="pct"/>
          </w:tcPr>
          <w:p w14:paraId="4A13985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6CC92FA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204CEC11" w14:textId="77777777" w:rsidTr="009044BB">
        <w:trPr>
          <w:trHeight w:hRule="exact" w:val="340"/>
        </w:trPr>
        <w:tc>
          <w:tcPr>
            <w:tcW w:w="710" w:type="pct"/>
          </w:tcPr>
          <w:p w14:paraId="791BEC5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24</w:t>
            </w:r>
          </w:p>
        </w:tc>
        <w:tc>
          <w:tcPr>
            <w:tcW w:w="686" w:type="pct"/>
          </w:tcPr>
          <w:p w14:paraId="3F47A04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1152" w:type="pct"/>
            <w:gridSpan w:val="2"/>
          </w:tcPr>
          <w:p w14:paraId="39DD6ED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717" w:type="pct"/>
          </w:tcPr>
          <w:p w14:paraId="7EF1B87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21</w:t>
            </w:r>
          </w:p>
        </w:tc>
        <w:tc>
          <w:tcPr>
            <w:tcW w:w="611" w:type="pct"/>
          </w:tcPr>
          <w:p w14:paraId="1A3DC9C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4F7395F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04FC9595" w14:textId="77777777" w:rsidTr="009044BB">
        <w:trPr>
          <w:trHeight w:hRule="exact" w:val="340"/>
        </w:trPr>
        <w:tc>
          <w:tcPr>
            <w:tcW w:w="710" w:type="pct"/>
          </w:tcPr>
          <w:p w14:paraId="4208F8A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686" w:type="pct"/>
          </w:tcPr>
          <w:p w14:paraId="6D380C8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1152" w:type="pct"/>
            <w:gridSpan w:val="2"/>
          </w:tcPr>
          <w:p w14:paraId="1A44E25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717" w:type="pct"/>
          </w:tcPr>
          <w:p w14:paraId="5FAD15D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15</w:t>
            </w:r>
          </w:p>
        </w:tc>
        <w:tc>
          <w:tcPr>
            <w:tcW w:w="611" w:type="pct"/>
          </w:tcPr>
          <w:p w14:paraId="0E2B2C2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2949883F"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56035972" w14:textId="77777777" w:rsidTr="009044BB">
        <w:trPr>
          <w:trHeight w:hRule="exact" w:val="340"/>
        </w:trPr>
        <w:tc>
          <w:tcPr>
            <w:tcW w:w="710" w:type="pct"/>
          </w:tcPr>
          <w:p w14:paraId="69032D8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20</w:t>
            </w:r>
          </w:p>
        </w:tc>
        <w:tc>
          <w:tcPr>
            <w:tcW w:w="686" w:type="pct"/>
          </w:tcPr>
          <w:p w14:paraId="39F74B7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26</w:t>
            </w:r>
          </w:p>
        </w:tc>
        <w:tc>
          <w:tcPr>
            <w:tcW w:w="1152" w:type="pct"/>
            <w:gridSpan w:val="2"/>
          </w:tcPr>
          <w:p w14:paraId="5F162A5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15</w:t>
            </w:r>
          </w:p>
        </w:tc>
        <w:tc>
          <w:tcPr>
            <w:tcW w:w="717" w:type="pct"/>
          </w:tcPr>
          <w:p w14:paraId="7063CC0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19</w:t>
            </w:r>
          </w:p>
        </w:tc>
        <w:tc>
          <w:tcPr>
            <w:tcW w:w="611" w:type="pct"/>
          </w:tcPr>
          <w:p w14:paraId="3F96589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c>
          <w:tcPr>
            <w:tcW w:w="1123" w:type="pct"/>
            <w:gridSpan w:val="2"/>
          </w:tcPr>
          <w:p w14:paraId="05D1A06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MEDIA</w:t>
            </w:r>
          </w:p>
        </w:tc>
      </w:tr>
      <w:tr w:rsidR="009D6BCA" w:rsidRPr="009D6BCA" w14:paraId="2063B9D9" w14:textId="77777777" w:rsidTr="009044BB">
        <w:trPr>
          <w:trHeight w:hRule="exact" w:val="340"/>
        </w:trPr>
        <w:tc>
          <w:tcPr>
            <w:tcW w:w="710" w:type="pct"/>
          </w:tcPr>
          <w:p w14:paraId="598B55EF" w14:textId="77777777" w:rsidR="009D6BCA" w:rsidRPr="009D6BCA" w:rsidRDefault="009D6BCA" w:rsidP="009D6BCA">
            <w:pPr>
              <w:spacing w:after="0" w:line="240" w:lineRule="auto"/>
              <w:ind w:left="0" w:right="0" w:firstLine="0"/>
              <w:jc w:val="left"/>
              <w:rPr>
                <w:rFonts w:eastAsia="Times New Roman"/>
                <w:b/>
                <w:sz w:val="20"/>
                <w:szCs w:val="20"/>
                <w:lang w:eastAsia="en-US"/>
              </w:rPr>
            </w:pPr>
          </w:p>
        </w:tc>
        <w:tc>
          <w:tcPr>
            <w:tcW w:w="2555" w:type="pct"/>
            <w:gridSpan w:val="4"/>
          </w:tcPr>
          <w:p w14:paraId="516CA4C3" w14:textId="77777777" w:rsidR="009D6BCA" w:rsidRPr="009D6BCA" w:rsidRDefault="009D6BCA" w:rsidP="009D6BCA">
            <w:pPr>
              <w:tabs>
                <w:tab w:val="left" w:pos="4480"/>
              </w:tabs>
              <w:spacing w:after="0" w:line="240" w:lineRule="auto"/>
              <w:ind w:left="0" w:right="0" w:firstLine="0"/>
              <w:jc w:val="left"/>
              <w:rPr>
                <w:b/>
                <w:sz w:val="20"/>
                <w:szCs w:val="20"/>
                <w:lang w:eastAsia="en-US"/>
              </w:rPr>
            </w:pPr>
            <w:r w:rsidRPr="009D6BCA">
              <w:rPr>
                <w:b/>
                <w:sz w:val="20"/>
                <w:szCs w:val="20"/>
                <w:lang w:eastAsia="en-US"/>
              </w:rPr>
              <w:t>RESTO DE LA SECCIÓN</w:t>
            </w:r>
          </w:p>
        </w:tc>
        <w:tc>
          <w:tcPr>
            <w:tcW w:w="611" w:type="pct"/>
          </w:tcPr>
          <w:p w14:paraId="4FF9BF1B" w14:textId="77777777" w:rsidR="009D6BCA" w:rsidRPr="009D6BCA" w:rsidRDefault="009D6BCA" w:rsidP="009D6BCA">
            <w:pPr>
              <w:tabs>
                <w:tab w:val="left" w:pos="1580"/>
              </w:tabs>
              <w:spacing w:after="0" w:line="240" w:lineRule="auto"/>
              <w:ind w:left="0" w:right="0" w:firstLine="0"/>
              <w:jc w:val="center"/>
              <w:rPr>
                <w:b/>
                <w:sz w:val="20"/>
                <w:szCs w:val="20"/>
                <w:lang w:eastAsia="en-US"/>
              </w:rPr>
            </w:pPr>
            <w:r w:rsidRPr="009D6BCA">
              <w:rPr>
                <w:b/>
                <w:sz w:val="20"/>
                <w:szCs w:val="20"/>
                <w:lang w:eastAsia="en-US"/>
              </w:rPr>
              <w:t>$ 225.31</w:t>
            </w:r>
          </w:p>
        </w:tc>
        <w:tc>
          <w:tcPr>
            <w:tcW w:w="1123" w:type="pct"/>
            <w:gridSpan w:val="2"/>
          </w:tcPr>
          <w:p w14:paraId="3B2548B9"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PERIFERIA</w:t>
            </w:r>
          </w:p>
        </w:tc>
      </w:tr>
      <w:tr w:rsidR="009D6BCA" w:rsidRPr="009D6BCA" w14:paraId="68603F97" w14:textId="77777777" w:rsidTr="009044BB">
        <w:trPr>
          <w:trHeight w:hRule="exact" w:val="340"/>
        </w:trPr>
        <w:tc>
          <w:tcPr>
            <w:tcW w:w="710" w:type="pct"/>
          </w:tcPr>
          <w:p w14:paraId="2CDD8F1A" w14:textId="77777777" w:rsidR="009D6BCA" w:rsidRPr="009D6BCA" w:rsidRDefault="009D6BCA" w:rsidP="009D6BCA">
            <w:pPr>
              <w:spacing w:after="0" w:line="240" w:lineRule="auto"/>
              <w:ind w:left="0" w:right="0" w:firstLine="0"/>
              <w:jc w:val="left"/>
              <w:rPr>
                <w:rFonts w:eastAsia="Times New Roman"/>
                <w:sz w:val="20"/>
                <w:szCs w:val="20"/>
                <w:lang w:eastAsia="en-US"/>
              </w:rPr>
            </w:pPr>
          </w:p>
        </w:tc>
        <w:tc>
          <w:tcPr>
            <w:tcW w:w="4290" w:type="pct"/>
            <w:gridSpan w:val="7"/>
          </w:tcPr>
          <w:p w14:paraId="4AC7A70B" w14:textId="77777777" w:rsidR="009D6BCA" w:rsidRPr="009D6BCA" w:rsidRDefault="009D6BCA" w:rsidP="009D6BCA">
            <w:pPr>
              <w:spacing w:after="0" w:line="240" w:lineRule="auto"/>
              <w:ind w:left="0" w:right="0" w:firstLine="0"/>
              <w:jc w:val="left"/>
              <w:rPr>
                <w:rFonts w:eastAsia="Times New Roman"/>
                <w:sz w:val="20"/>
                <w:szCs w:val="20"/>
                <w:lang w:eastAsia="en-US"/>
              </w:rPr>
            </w:pPr>
          </w:p>
        </w:tc>
      </w:tr>
      <w:tr w:rsidR="009D6BCA" w:rsidRPr="009D6BCA" w14:paraId="697A09F2" w14:textId="77777777" w:rsidTr="009044BB">
        <w:trPr>
          <w:trHeight w:hRule="exact" w:val="340"/>
        </w:trPr>
        <w:tc>
          <w:tcPr>
            <w:tcW w:w="2549" w:type="pct"/>
            <w:gridSpan w:val="4"/>
          </w:tcPr>
          <w:p w14:paraId="4F746197" w14:textId="77777777" w:rsidR="009D6BCA" w:rsidRPr="009D6BCA" w:rsidRDefault="009D6BCA" w:rsidP="009D6BCA">
            <w:pPr>
              <w:spacing w:after="0" w:line="240" w:lineRule="auto"/>
              <w:ind w:left="0" w:right="0" w:firstLine="0"/>
              <w:jc w:val="left"/>
              <w:rPr>
                <w:rFonts w:eastAsia="Times New Roman"/>
                <w:sz w:val="20"/>
                <w:szCs w:val="20"/>
                <w:lang w:eastAsia="en-US"/>
              </w:rPr>
            </w:pPr>
          </w:p>
        </w:tc>
        <w:tc>
          <w:tcPr>
            <w:tcW w:w="2451" w:type="pct"/>
            <w:gridSpan w:val="4"/>
          </w:tcPr>
          <w:p w14:paraId="3ED0C09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UNIDAD DE MEDIDA</w:t>
            </w:r>
          </w:p>
        </w:tc>
      </w:tr>
      <w:tr w:rsidR="009D6BCA" w:rsidRPr="009D6BCA" w14:paraId="76A701ED" w14:textId="77777777" w:rsidTr="009044BB">
        <w:trPr>
          <w:trHeight w:hRule="exact" w:val="340"/>
        </w:trPr>
        <w:tc>
          <w:tcPr>
            <w:tcW w:w="2549" w:type="pct"/>
            <w:gridSpan w:val="4"/>
          </w:tcPr>
          <w:p w14:paraId="09DC6AA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COMISARÍA DE XCUYUN</w:t>
            </w:r>
          </w:p>
        </w:tc>
        <w:tc>
          <w:tcPr>
            <w:tcW w:w="2451" w:type="pct"/>
            <w:gridSpan w:val="4"/>
          </w:tcPr>
          <w:p w14:paraId="67F32A34"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313.86</w:t>
            </w:r>
          </w:p>
        </w:tc>
      </w:tr>
      <w:tr w:rsidR="009D6BCA" w:rsidRPr="009D6BCA" w14:paraId="290B6EBB" w14:textId="77777777" w:rsidTr="009044BB">
        <w:trPr>
          <w:trHeight w:hRule="exact" w:val="340"/>
        </w:trPr>
        <w:tc>
          <w:tcPr>
            <w:tcW w:w="2549" w:type="pct"/>
            <w:gridSpan w:val="4"/>
          </w:tcPr>
          <w:p w14:paraId="0001D6AA"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COMISARÍA DE KANTOYNA</w:t>
            </w:r>
          </w:p>
        </w:tc>
        <w:tc>
          <w:tcPr>
            <w:tcW w:w="2451" w:type="pct"/>
            <w:gridSpan w:val="4"/>
          </w:tcPr>
          <w:p w14:paraId="6194EB15"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225.31</w:t>
            </w:r>
          </w:p>
        </w:tc>
      </w:tr>
      <w:tr w:rsidR="009D6BCA" w:rsidRPr="009D6BCA" w14:paraId="7EAE55B7" w14:textId="77777777" w:rsidTr="009044BB">
        <w:trPr>
          <w:trHeight w:hRule="exact" w:val="340"/>
        </w:trPr>
        <w:tc>
          <w:tcPr>
            <w:tcW w:w="2549" w:type="pct"/>
            <w:gridSpan w:val="4"/>
          </w:tcPr>
          <w:p w14:paraId="36A3C511" w14:textId="77777777" w:rsidR="009D6BCA" w:rsidRPr="009D6BCA" w:rsidRDefault="009D6BCA" w:rsidP="009D6BCA">
            <w:pPr>
              <w:tabs>
                <w:tab w:val="left" w:pos="1520"/>
              </w:tabs>
              <w:spacing w:after="0" w:line="240" w:lineRule="auto"/>
              <w:ind w:left="0" w:right="0" w:firstLine="0"/>
              <w:jc w:val="center"/>
              <w:rPr>
                <w:b/>
                <w:bCs/>
                <w:sz w:val="20"/>
                <w:szCs w:val="20"/>
                <w:lang w:eastAsia="en-US"/>
              </w:rPr>
            </w:pPr>
            <w:r w:rsidRPr="009D6BCA">
              <w:rPr>
                <w:b/>
                <w:bCs/>
                <w:sz w:val="20"/>
                <w:szCs w:val="20"/>
                <w:lang w:eastAsia="en-US"/>
              </w:rPr>
              <w:t>DESARROLLO INMOBILIARIOS</w:t>
            </w:r>
          </w:p>
        </w:tc>
        <w:tc>
          <w:tcPr>
            <w:tcW w:w="2451" w:type="pct"/>
            <w:gridSpan w:val="4"/>
          </w:tcPr>
          <w:p w14:paraId="43CBDB71" w14:textId="77777777" w:rsidR="009D6BCA" w:rsidRPr="009D6BCA" w:rsidRDefault="009D6BCA" w:rsidP="009D6BCA">
            <w:pPr>
              <w:tabs>
                <w:tab w:val="left" w:pos="2840"/>
              </w:tabs>
              <w:spacing w:after="0" w:line="240" w:lineRule="auto"/>
              <w:ind w:left="0" w:right="0" w:firstLine="0"/>
              <w:jc w:val="center"/>
              <w:rPr>
                <w:b/>
                <w:bCs/>
                <w:sz w:val="20"/>
                <w:szCs w:val="20"/>
                <w:lang w:eastAsia="en-US"/>
              </w:rPr>
            </w:pPr>
            <w:r w:rsidRPr="009D6BCA">
              <w:rPr>
                <w:b/>
                <w:bCs/>
                <w:sz w:val="20"/>
                <w:szCs w:val="20"/>
                <w:lang w:eastAsia="en-US"/>
              </w:rPr>
              <w:t>$ 1,052.00</w:t>
            </w:r>
          </w:p>
        </w:tc>
      </w:tr>
      <w:tr w:rsidR="009D6BCA" w:rsidRPr="009D6BCA" w14:paraId="0CBCE423" w14:textId="77777777" w:rsidTr="009044BB">
        <w:trPr>
          <w:trHeight w:hRule="exact" w:val="340"/>
        </w:trPr>
        <w:tc>
          <w:tcPr>
            <w:tcW w:w="5000" w:type="pct"/>
            <w:gridSpan w:val="8"/>
          </w:tcPr>
          <w:p w14:paraId="011B3B4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VALOR UNITARIO DE CONSTRUCCIÓN X M2 EN CABECERA MUNICIPAL</w:t>
            </w:r>
          </w:p>
        </w:tc>
      </w:tr>
      <w:tr w:rsidR="009D6BCA" w:rsidRPr="009D6BCA" w14:paraId="2B05ABF7" w14:textId="77777777" w:rsidTr="009044BB">
        <w:trPr>
          <w:trHeight w:hRule="exact" w:val="711"/>
        </w:trPr>
        <w:tc>
          <w:tcPr>
            <w:tcW w:w="710" w:type="pct"/>
          </w:tcPr>
          <w:p w14:paraId="4588DD0B"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ÁREA</w:t>
            </w:r>
          </w:p>
        </w:tc>
        <w:tc>
          <w:tcPr>
            <w:tcW w:w="686" w:type="pct"/>
          </w:tcPr>
          <w:p w14:paraId="2E94DB8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HIERRO Y ROLLIZOS</w:t>
            </w:r>
          </w:p>
        </w:tc>
        <w:tc>
          <w:tcPr>
            <w:tcW w:w="1152" w:type="pct"/>
            <w:gridSpan w:val="2"/>
          </w:tcPr>
          <w:p w14:paraId="1FB6BB30"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CONCRETO</w:t>
            </w:r>
          </w:p>
        </w:tc>
        <w:tc>
          <w:tcPr>
            <w:tcW w:w="717" w:type="pct"/>
          </w:tcPr>
          <w:p w14:paraId="4037DE8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LÁMINA</w:t>
            </w:r>
          </w:p>
        </w:tc>
        <w:tc>
          <w:tcPr>
            <w:tcW w:w="611" w:type="pct"/>
          </w:tcPr>
          <w:p w14:paraId="3A61B751"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CARTÓN Y PAJA</w:t>
            </w:r>
          </w:p>
        </w:tc>
        <w:tc>
          <w:tcPr>
            <w:tcW w:w="1123" w:type="pct"/>
            <w:gridSpan w:val="2"/>
          </w:tcPr>
          <w:p w14:paraId="51C26E13"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TEJA Y GALVA</w:t>
            </w:r>
          </w:p>
        </w:tc>
      </w:tr>
      <w:tr w:rsidR="009D6BCA" w:rsidRPr="009D6BCA" w14:paraId="0C6802F7" w14:textId="77777777" w:rsidTr="009044BB">
        <w:trPr>
          <w:trHeight w:hRule="exact" w:val="340"/>
        </w:trPr>
        <w:tc>
          <w:tcPr>
            <w:tcW w:w="710" w:type="pct"/>
          </w:tcPr>
          <w:p w14:paraId="13A2ED23" w14:textId="77777777" w:rsidR="009D6BCA" w:rsidRPr="009D6BCA" w:rsidRDefault="009D6BCA" w:rsidP="009D6BCA">
            <w:pPr>
              <w:spacing w:after="0" w:line="240" w:lineRule="auto"/>
              <w:ind w:left="0" w:right="0" w:firstLine="0"/>
              <w:jc w:val="left"/>
              <w:rPr>
                <w:b/>
                <w:sz w:val="20"/>
                <w:szCs w:val="20"/>
                <w:lang w:eastAsia="en-US"/>
              </w:rPr>
            </w:pPr>
            <w:r w:rsidRPr="009D6BCA">
              <w:rPr>
                <w:b/>
                <w:sz w:val="20"/>
                <w:szCs w:val="20"/>
                <w:lang w:eastAsia="en-US"/>
              </w:rPr>
              <w:t>CENTRO</w:t>
            </w:r>
          </w:p>
        </w:tc>
        <w:tc>
          <w:tcPr>
            <w:tcW w:w="686" w:type="pct"/>
          </w:tcPr>
          <w:p w14:paraId="6C70195A"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$ 220.00XM2</w:t>
            </w:r>
          </w:p>
        </w:tc>
        <w:tc>
          <w:tcPr>
            <w:tcW w:w="1152" w:type="pct"/>
            <w:gridSpan w:val="2"/>
          </w:tcPr>
          <w:p w14:paraId="23897008"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$ 2,000.00XM2</w:t>
            </w:r>
          </w:p>
        </w:tc>
        <w:tc>
          <w:tcPr>
            <w:tcW w:w="717" w:type="pct"/>
          </w:tcPr>
          <w:p w14:paraId="6A9BB0C1"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$ 180.00XM2</w:t>
            </w:r>
          </w:p>
        </w:tc>
        <w:tc>
          <w:tcPr>
            <w:tcW w:w="611" w:type="pct"/>
          </w:tcPr>
          <w:p w14:paraId="71D8D1BF"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$ 80.00XM2</w:t>
            </w:r>
          </w:p>
        </w:tc>
        <w:tc>
          <w:tcPr>
            <w:tcW w:w="1123" w:type="pct"/>
            <w:gridSpan w:val="2"/>
          </w:tcPr>
          <w:p w14:paraId="25F39356"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$ 200.00XM2</w:t>
            </w:r>
          </w:p>
        </w:tc>
      </w:tr>
      <w:tr w:rsidR="009D6BCA" w:rsidRPr="009D6BCA" w14:paraId="3E537802" w14:textId="77777777" w:rsidTr="009044BB">
        <w:trPr>
          <w:trHeight w:hRule="exact" w:val="340"/>
        </w:trPr>
        <w:tc>
          <w:tcPr>
            <w:tcW w:w="710" w:type="pct"/>
          </w:tcPr>
          <w:p w14:paraId="0D468477" w14:textId="77777777" w:rsidR="009D6BCA" w:rsidRPr="009D6BCA" w:rsidRDefault="009D6BCA" w:rsidP="009D6BCA">
            <w:pPr>
              <w:spacing w:after="0" w:line="240" w:lineRule="auto"/>
              <w:ind w:left="0" w:right="0" w:firstLine="0"/>
              <w:jc w:val="left"/>
              <w:rPr>
                <w:b/>
                <w:sz w:val="20"/>
                <w:szCs w:val="20"/>
                <w:lang w:eastAsia="en-US"/>
              </w:rPr>
            </w:pPr>
            <w:r w:rsidRPr="009D6BCA">
              <w:rPr>
                <w:b/>
                <w:sz w:val="20"/>
                <w:szCs w:val="20"/>
                <w:lang w:eastAsia="en-US"/>
              </w:rPr>
              <w:t>MEDIA</w:t>
            </w:r>
          </w:p>
        </w:tc>
        <w:tc>
          <w:tcPr>
            <w:tcW w:w="686" w:type="pct"/>
          </w:tcPr>
          <w:p w14:paraId="65548EB0"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$ 180.00XM2</w:t>
            </w:r>
          </w:p>
        </w:tc>
        <w:tc>
          <w:tcPr>
            <w:tcW w:w="1152" w:type="pct"/>
            <w:gridSpan w:val="2"/>
          </w:tcPr>
          <w:p w14:paraId="77F2DE62"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$ 1,500.00XM2</w:t>
            </w:r>
          </w:p>
        </w:tc>
        <w:tc>
          <w:tcPr>
            <w:tcW w:w="717" w:type="pct"/>
          </w:tcPr>
          <w:p w14:paraId="3B4A5DBF"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$ 140.00XM2</w:t>
            </w:r>
          </w:p>
        </w:tc>
        <w:tc>
          <w:tcPr>
            <w:tcW w:w="611" w:type="pct"/>
          </w:tcPr>
          <w:p w14:paraId="2EFB43E0"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$ 60.00XM2</w:t>
            </w:r>
          </w:p>
        </w:tc>
        <w:tc>
          <w:tcPr>
            <w:tcW w:w="1123" w:type="pct"/>
            <w:gridSpan w:val="2"/>
          </w:tcPr>
          <w:p w14:paraId="7867B9E5"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$ 160.00XM2</w:t>
            </w:r>
          </w:p>
        </w:tc>
      </w:tr>
      <w:tr w:rsidR="009D6BCA" w:rsidRPr="009D6BCA" w14:paraId="4F62BDD0" w14:textId="77777777" w:rsidTr="009044BB">
        <w:trPr>
          <w:trHeight w:hRule="exact" w:val="340"/>
        </w:trPr>
        <w:tc>
          <w:tcPr>
            <w:tcW w:w="710" w:type="pct"/>
          </w:tcPr>
          <w:p w14:paraId="232FBB45" w14:textId="77777777" w:rsidR="009D6BCA" w:rsidRPr="009D6BCA" w:rsidRDefault="009D6BCA" w:rsidP="009D6BCA">
            <w:pPr>
              <w:spacing w:after="0" w:line="240" w:lineRule="auto"/>
              <w:ind w:left="0" w:right="0" w:firstLine="0"/>
              <w:jc w:val="left"/>
              <w:rPr>
                <w:b/>
                <w:sz w:val="20"/>
                <w:szCs w:val="20"/>
                <w:lang w:eastAsia="en-US"/>
              </w:rPr>
            </w:pPr>
            <w:r w:rsidRPr="009D6BCA">
              <w:rPr>
                <w:b/>
                <w:sz w:val="20"/>
                <w:szCs w:val="20"/>
                <w:lang w:eastAsia="en-US"/>
              </w:rPr>
              <w:t>PERIFERIA</w:t>
            </w:r>
          </w:p>
        </w:tc>
        <w:tc>
          <w:tcPr>
            <w:tcW w:w="686" w:type="pct"/>
          </w:tcPr>
          <w:p w14:paraId="79301809"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$ 140.00XM2</w:t>
            </w:r>
          </w:p>
        </w:tc>
        <w:tc>
          <w:tcPr>
            <w:tcW w:w="1152" w:type="pct"/>
            <w:gridSpan w:val="2"/>
          </w:tcPr>
          <w:p w14:paraId="45170688"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$ 1,000.00XM2</w:t>
            </w:r>
          </w:p>
        </w:tc>
        <w:tc>
          <w:tcPr>
            <w:tcW w:w="717" w:type="pct"/>
          </w:tcPr>
          <w:p w14:paraId="1F627396"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$100.00XM2</w:t>
            </w:r>
          </w:p>
        </w:tc>
        <w:tc>
          <w:tcPr>
            <w:tcW w:w="611" w:type="pct"/>
          </w:tcPr>
          <w:p w14:paraId="1EF915B7"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$ 40.00XM2</w:t>
            </w:r>
          </w:p>
        </w:tc>
        <w:tc>
          <w:tcPr>
            <w:tcW w:w="1123" w:type="pct"/>
            <w:gridSpan w:val="2"/>
          </w:tcPr>
          <w:p w14:paraId="54C2C740"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$ 120.00XM2</w:t>
            </w:r>
          </w:p>
        </w:tc>
      </w:tr>
      <w:tr w:rsidR="009D6BCA" w:rsidRPr="009D6BCA" w14:paraId="3FB3B96B" w14:textId="77777777" w:rsidTr="009044BB">
        <w:trPr>
          <w:trHeight w:hRule="exact" w:val="340"/>
        </w:trPr>
        <w:tc>
          <w:tcPr>
            <w:tcW w:w="5000" w:type="pct"/>
            <w:gridSpan w:val="8"/>
          </w:tcPr>
          <w:p w14:paraId="1A18AD0E"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VALOR UNITARIO DE CONSTRUCCIÓN X M2 PARA DESARROLLOS INMOBILIARIOS</w:t>
            </w:r>
          </w:p>
        </w:tc>
      </w:tr>
      <w:tr w:rsidR="009D6BCA" w:rsidRPr="009D6BCA" w14:paraId="296A1930" w14:textId="77777777" w:rsidTr="009044BB">
        <w:trPr>
          <w:trHeight w:hRule="exact" w:val="340"/>
        </w:trPr>
        <w:tc>
          <w:tcPr>
            <w:tcW w:w="710" w:type="pct"/>
          </w:tcPr>
          <w:p w14:paraId="6CDD14B6"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CONCRETO</w:t>
            </w:r>
          </w:p>
        </w:tc>
        <w:tc>
          <w:tcPr>
            <w:tcW w:w="686" w:type="pct"/>
          </w:tcPr>
          <w:p w14:paraId="787077F5"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HIERRO</w:t>
            </w:r>
          </w:p>
        </w:tc>
        <w:tc>
          <w:tcPr>
            <w:tcW w:w="591" w:type="pct"/>
          </w:tcPr>
          <w:p w14:paraId="0DB6FD4D"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ROLLIZOS</w:t>
            </w:r>
          </w:p>
        </w:tc>
        <w:tc>
          <w:tcPr>
            <w:tcW w:w="561" w:type="pct"/>
          </w:tcPr>
          <w:p w14:paraId="402019DC"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ZINC</w:t>
            </w:r>
          </w:p>
        </w:tc>
        <w:tc>
          <w:tcPr>
            <w:tcW w:w="717" w:type="pct"/>
          </w:tcPr>
          <w:p w14:paraId="2A8CF12D"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ASBESTO</w:t>
            </w:r>
          </w:p>
        </w:tc>
        <w:tc>
          <w:tcPr>
            <w:tcW w:w="611" w:type="pct"/>
          </w:tcPr>
          <w:p w14:paraId="7C0D2688"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TEJA</w:t>
            </w:r>
          </w:p>
        </w:tc>
        <w:tc>
          <w:tcPr>
            <w:tcW w:w="568" w:type="pct"/>
          </w:tcPr>
          <w:p w14:paraId="1F8C31C9"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CARTÓN</w:t>
            </w:r>
          </w:p>
        </w:tc>
        <w:tc>
          <w:tcPr>
            <w:tcW w:w="555" w:type="pct"/>
          </w:tcPr>
          <w:p w14:paraId="605EA197"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PAJA</w:t>
            </w:r>
          </w:p>
        </w:tc>
      </w:tr>
      <w:tr w:rsidR="009D6BCA" w:rsidRPr="009D6BCA" w14:paraId="7ADDFF18" w14:textId="77777777" w:rsidTr="009044BB">
        <w:trPr>
          <w:trHeight w:hRule="exact" w:val="340"/>
        </w:trPr>
        <w:tc>
          <w:tcPr>
            <w:tcW w:w="710" w:type="pct"/>
          </w:tcPr>
          <w:p w14:paraId="66551F8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lastRenderedPageBreak/>
              <w:t>$ 5,800.00</w:t>
            </w:r>
          </w:p>
        </w:tc>
        <w:tc>
          <w:tcPr>
            <w:tcW w:w="686" w:type="pct"/>
          </w:tcPr>
          <w:p w14:paraId="6AA756C1"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$ 3,400.00</w:t>
            </w:r>
          </w:p>
        </w:tc>
        <w:tc>
          <w:tcPr>
            <w:tcW w:w="591" w:type="pct"/>
          </w:tcPr>
          <w:p w14:paraId="30B82CB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$ 4,000.00</w:t>
            </w:r>
          </w:p>
        </w:tc>
        <w:tc>
          <w:tcPr>
            <w:tcW w:w="561" w:type="pct"/>
          </w:tcPr>
          <w:p w14:paraId="249832F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$ 4,000.00</w:t>
            </w:r>
          </w:p>
        </w:tc>
        <w:tc>
          <w:tcPr>
            <w:tcW w:w="717" w:type="pct"/>
          </w:tcPr>
          <w:p w14:paraId="7DE7CFF8"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$ 4,000.00</w:t>
            </w:r>
          </w:p>
        </w:tc>
        <w:tc>
          <w:tcPr>
            <w:tcW w:w="611" w:type="pct"/>
          </w:tcPr>
          <w:p w14:paraId="41225DAC"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$ 3,800.00</w:t>
            </w:r>
          </w:p>
        </w:tc>
        <w:tc>
          <w:tcPr>
            <w:tcW w:w="568" w:type="pct"/>
          </w:tcPr>
          <w:p w14:paraId="5E705DA2"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$ 2,000.00</w:t>
            </w:r>
          </w:p>
        </w:tc>
        <w:tc>
          <w:tcPr>
            <w:tcW w:w="555" w:type="pct"/>
          </w:tcPr>
          <w:p w14:paraId="17C4FB00" w14:textId="77777777" w:rsidR="009D6BCA" w:rsidRPr="009D6BCA" w:rsidRDefault="009D6BCA" w:rsidP="009D6BCA">
            <w:pPr>
              <w:spacing w:after="0" w:line="240" w:lineRule="auto"/>
              <w:ind w:left="0" w:right="0" w:firstLine="0"/>
              <w:jc w:val="center"/>
              <w:rPr>
                <w:b/>
                <w:sz w:val="20"/>
                <w:szCs w:val="20"/>
                <w:lang w:eastAsia="en-US"/>
              </w:rPr>
            </w:pPr>
            <w:r w:rsidRPr="009D6BCA">
              <w:rPr>
                <w:b/>
                <w:sz w:val="20"/>
                <w:szCs w:val="20"/>
                <w:lang w:eastAsia="en-US"/>
              </w:rPr>
              <w:t>$ 2,000.00</w:t>
            </w:r>
          </w:p>
        </w:tc>
      </w:tr>
      <w:tr w:rsidR="009D6BCA" w:rsidRPr="009D6BCA" w14:paraId="065772E6" w14:textId="77777777" w:rsidTr="009044BB">
        <w:trPr>
          <w:trHeight w:hRule="exact" w:val="340"/>
        </w:trPr>
        <w:tc>
          <w:tcPr>
            <w:tcW w:w="5000" w:type="pct"/>
            <w:gridSpan w:val="8"/>
          </w:tcPr>
          <w:p w14:paraId="31904297"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VALORES UNITARIOS DE CONSTRUCCIÓN X M2 EN COMISARÍAS</w:t>
            </w:r>
          </w:p>
        </w:tc>
      </w:tr>
      <w:tr w:rsidR="009D6BCA" w:rsidRPr="009D6BCA" w14:paraId="2F6223F0" w14:textId="77777777" w:rsidTr="009044BB">
        <w:trPr>
          <w:trHeight w:hRule="exact" w:val="746"/>
        </w:trPr>
        <w:tc>
          <w:tcPr>
            <w:tcW w:w="710" w:type="pct"/>
          </w:tcPr>
          <w:p w14:paraId="63DFA570"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ÁREA</w:t>
            </w:r>
          </w:p>
        </w:tc>
        <w:tc>
          <w:tcPr>
            <w:tcW w:w="686" w:type="pct"/>
          </w:tcPr>
          <w:p w14:paraId="15DAA942"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HIERRO Y ROLLIZOS</w:t>
            </w:r>
          </w:p>
        </w:tc>
        <w:tc>
          <w:tcPr>
            <w:tcW w:w="1152" w:type="pct"/>
            <w:gridSpan w:val="2"/>
          </w:tcPr>
          <w:p w14:paraId="009C0E37"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CONCRETO</w:t>
            </w:r>
          </w:p>
        </w:tc>
        <w:tc>
          <w:tcPr>
            <w:tcW w:w="717" w:type="pct"/>
          </w:tcPr>
          <w:p w14:paraId="7DDA0129"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LÁMINA</w:t>
            </w:r>
          </w:p>
        </w:tc>
        <w:tc>
          <w:tcPr>
            <w:tcW w:w="611" w:type="pct"/>
          </w:tcPr>
          <w:p w14:paraId="2F6B700B"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CARTÓN Y PAJA</w:t>
            </w:r>
          </w:p>
        </w:tc>
        <w:tc>
          <w:tcPr>
            <w:tcW w:w="1123" w:type="pct"/>
            <w:gridSpan w:val="2"/>
          </w:tcPr>
          <w:p w14:paraId="47B61576"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TEJA Y GALVA</w:t>
            </w:r>
          </w:p>
        </w:tc>
      </w:tr>
      <w:tr w:rsidR="009D6BCA" w:rsidRPr="009D6BCA" w14:paraId="4EF1C160" w14:textId="77777777" w:rsidTr="009044BB">
        <w:trPr>
          <w:trHeight w:hRule="exact" w:val="340"/>
        </w:trPr>
        <w:tc>
          <w:tcPr>
            <w:tcW w:w="710" w:type="pct"/>
          </w:tcPr>
          <w:p w14:paraId="63098062"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ÚNICA</w:t>
            </w:r>
          </w:p>
        </w:tc>
        <w:tc>
          <w:tcPr>
            <w:tcW w:w="686" w:type="pct"/>
          </w:tcPr>
          <w:p w14:paraId="7E8F1367"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$ 200.00XM2</w:t>
            </w:r>
          </w:p>
        </w:tc>
        <w:tc>
          <w:tcPr>
            <w:tcW w:w="1152" w:type="pct"/>
            <w:gridSpan w:val="2"/>
          </w:tcPr>
          <w:p w14:paraId="51E85486"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$ 1,800.00XM2</w:t>
            </w:r>
          </w:p>
        </w:tc>
        <w:tc>
          <w:tcPr>
            <w:tcW w:w="717" w:type="pct"/>
          </w:tcPr>
          <w:p w14:paraId="58FF6721"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$ 160.00XM2</w:t>
            </w:r>
          </w:p>
        </w:tc>
        <w:tc>
          <w:tcPr>
            <w:tcW w:w="611" w:type="pct"/>
          </w:tcPr>
          <w:p w14:paraId="59243DA5"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$ 80.00XM2</w:t>
            </w:r>
          </w:p>
        </w:tc>
        <w:tc>
          <w:tcPr>
            <w:tcW w:w="1123" w:type="pct"/>
            <w:gridSpan w:val="2"/>
          </w:tcPr>
          <w:p w14:paraId="5E5DC8EB" w14:textId="77777777" w:rsidR="009D6BCA" w:rsidRPr="009D6BCA" w:rsidRDefault="009D6BCA" w:rsidP="009D6BCA">
            <w:pPr>
              <w:spacing w:after="0" w:line="240" w:lineRule="auto"/>
              <w:ind w:left="0" w:right="0" w:firstLine="0"/>
              <w:jc w:val="left"/>
              <w:rPr>
                <w:sz w:val="20"/>
                <w:szCs w:val="20"/>
                <w:lang w:eastAsia="en-US"/>
              </w:rPr>
            </w:pPr>
            <w:r w:rsidRPr="009D6BCA">
              <w:rPr>
                <w:b/>
                <w:sz w:val="20"/>
                <w:szCs w:val="20"/>
                <w:lang w:eastAsia="en-US"/>
              </w:rPr>
              <w:t>$ 180.00XM2.</w:t>
            </w:r>
          </w:p>
        </w:tc>
      </w:tr>
      <w:tr w:rsidR="009D6BCA" w:rsidRPr="009D6BCA" w14:paraId="78A0EC5A" w14:textId="77777777" w:rsidTr="009044BB">
        <w:trPr>
          <w:trHeight w:hRule="exact" w:val="340"/>
        </w:trPr>
        <w:tc>
          <w:tcPr>
            <w:tcW w:w="5000" w:type="pct"/>
            <w:gridSpan w:val="8"/>
          </w:tcPr>
          <w:p w14:paraId="2B947032" w14:textId="77777777" w:rsidR="009D6BCA" w:rsidRPr="009D6BCA" w:rsidRDefault="009D6BCA" w:rsidP="009D6BCA">
            <w:pPr>
              <w:spacing w:after="0" w:line="240" w:lineRule="auto"/>
              <w:ind w:left="0" w:right="0" w:firstLine="0"/>
              <w:jc w:val="left"/>
              <w:rPr>
                <w:rFonts w:eastAsia="Times New Roman"/>
                <w:sz w:val="20"/>
                <w:szCs w:val="20"/>
                <w:lang w:eastAsia="en-US"/>
              </w:rPr>
            </w:pPr>
          </w:p>
        </w:tc>
      </w:tr>
    </w:tbl>
    <w:p w14:paraId="50982FC1"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aconcuadrcula1"/>
        <w:tblW w:w="5000" w:type="pct"/>
        <w:tblLook w:val="04A0" w:firstRow="1" w:lastRow="0" w:firstColumn="1" w:lastColumn="0" w:noHBand="0" w:noVBand="1"/>
      </w:tblPr>
      <w:tblGrid>
        <w:gridCol w:w="3131"/>
        <w:gridCol w:w="5980"/>
      </w:tblGrid>
      <w:tr w:rsidR="009D6BCA" w:rsidRPr="009D6BCA" w14:paraId="5F14393E" w14:textId="77777777" w:rsidTr="009044BB">
        <w:tc>
          <w:tcPr>
            <w:tcW w:w="1718" w:type="pct"/>
            <w:tcBorders>
              <w:top w:val="single" w:sz="4" w:space="0" w:color="auto"/>
              <w:left w:val="single" w:sz="4" w:space="0" w:color="auto"/>
              <w:bottom w:val="single" w:sz="4" w:space="0" w:color="auto"/>
              <w:right w:val="single" w:sz="4" w:space="0" w:color="auto"/>
            </w:tcBorders>
            <w:hideMark/>
          </w:tcPr>
          <w:p w14:paraId="796CF113" w14:textId="77777777" w:rsidR="009D6BCA" w:rsidRPr="009D6BCA" w:rsidRDefault="009D6BCA" w:rsidP="009D6BCA">
            <w:pPr>
              <w:rPr>
                <w:b/>
                <w:bCs/>
                <w:sz w:val="20"/>
                <w:szCs w:val="20"/>
              </w:rPr>
            </w:pPr>
            <w:r w:rsidRPr="009D6BCA">
              <w:rPr>
                <w:b/>
                <w:bCs/>
                <w:sz w:val="20"/>
                <w:szCs w:val="20"/>
              </w:rPr>
              <w:t>FRACCIONAMIENTO</w:t>
            </w:r>
          </w:p>
        </w:tc>
        <w:tc>
          <w:tcPr>
            <w:tcW w:w="3282" w:type="pct"/>
            <w:tcBorders>
              <w:top w:val="single" w:sz="4" w:space="0" w:color="auto"/>
              <w:left w:val="single" w:sz="4" w:space="0" w:color="auto"/>
              <w:bottom w:val="single" w:sz="4" w:space="0" w:color="auto"/>
              <w:right w:val="single" w:sz="4" w:space="0" w:color="auto"/>
            </w:tcBorders>
            <w:hideMark/>
          </w:tcPr>
          <w:p w14:paraId="636970AB" w14:textId="77777777" w:rsidR="009D6BCA" w:rsidRPr="009D6BCA" w:rsidRDefault="009D6BCA" w:rsidP="009D6BCA">
            <w:pPr>
              <w:rPr>
                <w:b/>
                <w:bCs/>
                <w:sz w:val="20"/>
                <w:szCs w:val="20"/>
              </w:rPr>
            </w:pPr>
            <w:r w:rsidRPr="009D6BCA">
              <w:rPr>
                <w:b/>
                <w:bCs/>
                <w:sz w:val="20"/>
                <w:szCs w:val="20"/>
              </w:rPr>
              <w:t>VALOR DEL TERRENO POR M2</w:t>
            </w:r>
          </w:p>
        </w:tc>
      </w:tr>
      <w:tr w:rsidR="009D6BCA" w:rsidRPr="009D6BCA" w14:paraId="30EC26C5" w14:textId="77777777" w:rsidTr="009044BB">
        <w:tc>
          <w:tcPr>
            <w:tcW w:w="1718" w:type="pct"/>
            <w:tcBorders>
              <w:top w:val="single" w:sz="4" w:space="0" w:color="auto"/>
              <w:left w:val="single" w:sz="4" w:space="0" w:color="auto"/>
              <w:bottom w:val="single" w:sz="4" w:space="0" w:color="auto"/>
              <w:right w:val="single" w:sz="4" w:space="0" w:color="auto"/>
            </w:tcBorders>
            <w:hideMark/>
          </w:tcPr>
          <w:p w14:paraId="25E4F9A9" w14:textId="77777777" w:rsidR="009D6BCA" w:rsidRPr="009D6BCA" w:rsidRDefault="009D6BCA" w:rsidP="009D6BCA">
            <w:pPr>
              <w:rPr>
                <w:sz w:val="20"/>
                <w:szCs w:val="20"/>
              </w:rPr>
            </w:pPr>
            <w:r w:rsidRPr="009D6BCA">
              <w:rPr>
                <w:sz w:val="20"/>
                <w:szCs w:val="20"/>
              </w:rPr>
              <w:t>SAN DIEGO CUTZ</w:t>
            </w:r>
          </w:p>
        </w:tc>
        <w:tc>
          <w:tcPr>
            <w:tcW w:w="3282" w:type="pct"/>
            <w:tcBorders>
              <w:top w:val="single" w:sz="4" w:space="0" w:color="auto"/>
              <w:left w:val="single" w:sz="4" w:space="0" w:color="auto"/>
              <w:bottom w:val="single" w:sz="4" w:space="0" w:color="auto"/>
              <w:right w:val="single" w:sz="4" w:space="0" w:color="auto"/>
            </w:tcBorders>
            <w:hideMark/>
          </w:tcPr>
          <w:p w14:paraId="5C4A7EB7" w14:textId="77777777" w:rsidR="009D6BCA" w:rsidRPr="009D6BCA" w:rsidRDefault="009D6BCA" w:rsidP="009D6BCA">
            <w:pPr>
              <w:rPr>
                <w:sz w:val="20"/>
                <w:szCs w:val="20"/>
              </w:rPr>
            </w:pPr>
            <w:r w:rsidRPr="009D6BCA">
              <w:rPr>
                <w:sz w:val="20"/>
                <w:szCs w:val="20"/>
              </w:rPr>
              <w:t>$ 672.00</w:t>
            </w:r>
          </w:p>
        </w:tc>
      </w:tr>
      <w:tr w:rsidR="009D6BCA" w:rsidRPr="009D6BCA" w14:paraId="403A20EE" w14:textId="77777777" w:rsidTr="009044BB">
        <w:trPr>
          <w:trHeight w:val="113"/>
        </w:trPr>
        <w:tc>
          <w:tcPr>
            <w:tcW w:w="1718" w:type="pct"/>
            <w:tcBorders>
              <w:top w:val="single" w:sz="4" w:space="0" w:color="auto"/>
              <w:left w:val="single" w:sz="4" w:space="0" w:color="auto"/>
              <w:bottom w:val="single" w:sz="4" w:space="0" w:color="auto"/>
              <w:right w:val="single" w:sz="4" w:space="0" w:color="auto"/>
            </w:tcBorders>
            <w:hideMark/>
          </w:tcPr>
          <w:p w14:paraId="6E9829CE" w14:textId="77777777" w:rsidR="009D6BCA" w:rsidRPr="009D6BCA" w:rsidRDefault="009D6BCA" w:rsidP="009D6BCA">
            <w:pPr>
              <w:rPr>
                <w:sz w:val="20"/>
                <w:szCs w:val="20"/>
              </w:rPr>
            </w:pPr>
            <w:r w:rsidRPr="009D6BCA">
              <w:rPr>
                <w:sz w:val="20"/>
                <w:szCs w:val="20"/>
              </w:rPr>
              <w:t>SAN JOSÉ KUCHÉ</w:t>
            </w:r>
          </w:p>
        </w:tc>
        <w:tc>
          <w:tcPr>
            <w:tcW w:w="3282" w:type="pct"/>
            <w:tcBorders>
              <w:top w:val="single" w:sz="4" w:space="0" w:color="auto"/>
              <w:left w:val="single" w:sz="4" w:space="0" w:color="auto"/>
              <w:bottom w:val="single" w:sz="4" w:space="0" w:color="auto"/>
              <w:right w:val="single" w:sz="4" w:space="0" w:color="auto"/>
            </w:tcBorders>
            <w:hideMark/>
          </w:tcPr>
          <w:p w14:paraId="5E88C6A9" w14:textId="77777777" w:rsidR="009D6BCA" w:rsidRPr="009D6BCA" w:rsidRDefault="009D6BCA" w:rsidP="009D6BCA">
            <w:pPr>
              <w:rPr>
                <w:sz w:val="20"/>
                <w:szCs w:val="20"/>
              </w:rPr>
            </w:pPr>
            <w:r w:rsidRPr="009D6BCA">
              <w:rPr>
                <w:sz w:val="20"/>
                <w:szCs w:val="20"/>
              </w:rPr>
              <w:t>$ 672.00</w:t>
            </w:r>
          </w:p>
        </w:tc>
      </w:tr>
    </w:tbl>
    <w:p w14:paraId="110E14A5"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aconcuadrcula1"/>
        <w:tblW w:w="5000" w:type="pct"/>
        <w:tblLook w:val="04A0" w:firstRow="1" w:lastRow="0" w:firstColumn="1" w:lastColumn="0" w:noHBand="0" w:noVBand="1"/>
      </w:tblPr>
      <w:tblGrid>
        <w:gridCol w:w="1213"/>
        <w:gridCol w:w="1726"/>
        <w:gridCol w:w="1713"/>
        <w:gridCol w:w="1717"/>
        <w:gridCol w:w="2742"/>
      </w:tblGrid>
      <w:tr w:rsidR="009D6BCA" w:rsidRPr="009D6BCA" w14:paraId="39B2732F" w14:textId="77777777" w:rsidTr="009044BB">
        <w:tc>
          <w:tcPr>
            <w:tcW w:w="5000" w:type="pct"/>
            <w:gridSpan w:val="5"/>
            <w:tcBorders>
              <w:top w:val="single" w:sz="4" w:space="0" w:color="auto"/>
              <w:left w:val="single" w:sz="4" w:space="0" w:color="auto"/>
              <w:bottom w:val="single" w:sz="4" w:space="0" w:color="auto"/>
              <w:right w:val="single" w:sz="4" w:space="0" w:color="auto"/>
            </w:tcBorders>
            <w:hideMark/>
          </w:tcPr>
          <w:p w14:paraId="643AAAAC" w14:textId="77777777" w:rsidR="009D6BCA" w:rsidRPr="009D6BCA" w:rsidRDefault="009D6BCA" w:rsidP="009D6BCA">
            <w:pPr>
              <w:rPr>
                <w:b/>
                <w:bCs/>
                <w:sz w:val="20"/>
                <w:szCs w:val="20"/>
              </w:rPr>
            </w:pPr>
            <w:r w:rsidRPr="009D6BCA">
              <w:rPr>
                <w:b/>
                <w:bCs/>
                <w:sz w:val="20"/>
                <w:szCs w:val="20"/>
              </w:rPr>
              <w:t>VALOR UNITARIO DE CONSTRUCCIÓN PARA LOS FRACCIONAMIENTOS DE SAN DIEGO CUTZ Y SAN JOSÉ KUCHÉ</w:t>
            </w:r>
          </w:p>
        </w:tc>
      </w:tr>
      <w:tr w:rsidR="009D6BCA" w:rsidRPr="009D6BCA" w14:paraId="247DF51B" w14:textId="77777777" w:rsidTr="009044BB">
        <w:tc>
          <w:tcPr>
            <w:tcW w:w="666" w:type="pct"/>
            <w:tcBorders>
              <w:top w:val="single" w:sz="4" w:space="0" w:color="auto"/>
              <w:left w:val="single" w:sz="4" w:space="0" w:color="auto"/>
              <w:bottom w:val="single" w:sz="4" w:space="0" w:color="auto"/>
              <w:right w:val="single" w:sz="4" w:space="0" w:color="auto"/>
            </w:tcBorders>
            <w:hideMark/>
          </w:tcPr>
          <w:p w14:paraId="0DF99EBB" w14:textId="77777777" w:rsidR="009D6BCA" w:rsidRPr="009D6BCA" w:rsidRDefault="009D6BCA" w:rsidP="009D6BCA">
            <w:pPr>
              <w:jc w:val="center"/>
              <w:rPr>
                <w:b/>
                <w:bCs/>
                <w:sz w:val="20"/>
                <w:szCs w:val="20"/>
              </w:rPr>
            </w:pPr>
            <w:r w:rsidRPr="009D6BCA">
              <w:rPr>
                <w:b/>
                <w:bCs/>
                <w:sz w:val="20"/>
                <w:szCs w:val="20"/>
              </w:rPr>
              <w:t>HIERRO Y ROLLIZOS</w:t>
            </w:r>
          </w:p>
        </w:tc>
        <w:tc>
          <w:tcPr>
            <w:tcW w:w="947" w:type="pct"/>
            <w:tcBorders>
              <w:top w:val="single" w:sz="4" w:space="0" w:color="auto"/>
              <w:left w:val="single" w:sz="4" w:space="0" w:color="auto"/>
              <w:bottom w:val="single" w:sz="4" w:space="0" w:color="auto"/>
              <w:right w:val="single" w:sz="4" w:space="0" w:color="auto"/>
            </w:tcBorders>
            <w:hideMark/>
          </w:tcPr>
          <w:p w14:paraId="3C4B1871" w14:textId="77777777" w:rsidR="009D6BCA" w:rsidRPr="009D6BCA" w:rsidRDefault="009D6BCA" w:rsidP="009D6BCA">
            <w:pPr>
              <w:jc w:val="center"/>
              <w:rPr>
                <w:b/>
                <w:bCs/>
                <w:sz w:val="20"/>
                <w:szCs w:val="20"/>
              </w:rPr>
            </w:pPr>
            <w:r w:rsidRPr="009D6BCA">
              <w:rPr>
                <w:b/>
                <w:bCs/>
                <w:sz w:val="20"/>
                <w:szCs w:val="20"/>
              </w:rPr>
              <w:t>CONCRETO</w:t>
            </w:r>
          </w:p>
        </w:tc>
        <w:tc>
          <w:tcPr>
            <w:tcW w:w="940" w:type="pct"/>
            <w:tcBorders>
              <w:top w:val="single" w:sz="4" w:space="0" w:color="auto"/>
              <w:left w:val="single" w:sz="4" w:space="0" w:color="auto"/>
              <w:bottom w:val="single" w:sz="4" w:space="0" w:color="auto"/>
              <w:right w:val="single" w:sz="4" w:space="0" w:color="auto"/>
            </w:tcBorders>
            <w:hideMark/>
          </w:tcPr>
          <w:p w14:paraId="27F57CD8" w14:textId="77777777" w:rsidR="009D6BCA" w:rsidRPr="009D6BCA" w:rsidRDefault="009D6BCA" w:rsidP="009D6BCA">
            <w:pPr>
              <w:jc w:val="center"/>
              <w:rPr>
                <w:b/>
                <w:bCs/>
                <w:sz w:val="20"/>
                <w:szCs w:val="20"/>
              </w:rPr>
            </w:pPr>
            <w:r w:rsidRPr="009D6BCA">
              <w:rPr>
                <w:b/>
                <w:bCs/>
                <w:sz w:val="20"/>
                <w:szCs w:val="20"/>
              </w:rPr>
              <w:t>LÁMINA</w:t>
            </w:r>
          </w:p>
        </w:tc>
        <w:tc>
          <w:tcPr>
            <w:tcW w:w="942" w:type="pct"/>
            <w:tcBorders>
              <w:top w:val="single" w:sz="4" w:space="0" w:color="auto"/>
              <w:left w:val="single" w:sz="4" w:space="0" w:color="auto"/>
              <w:bottom w:val="single" w:sz="4" w:space="0" w:color="auto"/>
              <w:right w:val="single" w:sz="4" w:space="0" w:color="auto"/>
            </w:tcBorders>
            <w:hideMark/>
          </w:tcPr>
          <w:p w14:paraId="0FC3437D" w14:textId="77777777" w:rsidR="009D6BCA" w:rsidRPr="009D6BCA" w:rsidRDefault="009D6BCA" w:rsidP="009D6BCA">
            <w:pPr>
              <w:jc w:val="center"/>
              <w:rPr>
                <w:b/>
                <w:bCs/>
                <w:sz w:val="20"/>
                <w:szCs w:val="20"/>
              </w:rPr>
            </w:pPr>
            <w:r w:rsidRPr="009D6BCA">
              <w:rPr>
                <w:b/>
                <w:bCs/>
                <w:sz w:val="20"/>
                <w:szCs w:val="20"/>
              </w:rPr>
              <w:t>CARTÓN Y PAJA</w:t>
            </w:r>
          </w:p>
        </w:tc>
        <w:tc>
          <w:tcPr>
            <w:tcW w:w="1505" w:type="pct"/>
            <w:tcBorders>
              <w:top w:val="single" w:sz="4" w:space="0" w:color="auto"/>
              <w:left w:val="single" w:sz="4" w:space="0" w:color="auto"/>
              <w:bottom w:val="single" w:sz="4" w:space="0" w:color="auto"/>
              <w:right w:val="single" w:sz="4" w:space="0" w:color="auto"/>
            </w:tcBorders>
            <w:hideMark/>
          </w:tcPr>
          <w:p w14:paraId="5100BDCB" w14:textId="77777777" w:rsidR="009D6BCA" w:rsidRPr="009D6BCA" w:rsidRDefault="009D6BCA" w:rsidP="009D6BCA">
            <w:pPr>
              <w:jc w:val="center"/>
              <w:rPr>
                <w:b/>
                <w:bCs/>
                <w:sz w:val="20"/>
                <w:szCs w:val="20"/>
              </w:rPr>
            </w:pPr>
            <w:r w:rsidRPr="009D6BCA">
              <w:rPr>
                <w:b/>
                <w:bCs/>
                <w:sz w:val="20"/>
                <w:szCs w:val="20"/>
              </w:rPr>
              <w:t>TEJA Y GALVA</w:t>
            </w:r>
          </w:p>
        </w:tc>
      </w:tr>
      <w:tr w:rsidR="009D6BCA" w:rsidRPr="009D6BCA" w14:paraId="5DF48255" w14:textId="77777777" w:rsidTr="009044BB">
        <w:tc>
          <w:tcPr>
            <w:tcW w:w="666" w:type="pct"/>
            <w:tcBorders>
              <w:top w:val="single" w:sz="4" w:space="0" w:color="auto"/>
              <w:left w:val="single" w:sz="4" w:space="0" w:color="auto"/>
              <w:bottom w:val="single" w:sz="4" w:space="0" w:color="auto"/>
              <w:right w:val="single" w:sz="4" w:space="0" w:color="auto"/>
            </w:tcBorders>
            <w:hideMark/>
          </w:tcPr>
          <w:p w14:paraId="0F30D6EA" w14:textId="77777777" w:rsidR="009D6BCA" w:rsidRPr="009D6BCA" w:rsidRDefault="009D6BCA" w:rsidP="009D6BCA">
            <w:pPr>
              <w:jc w:val="center"/>
              <w:rPr>
                <w:sz w:val="20"/>
                <w:szCs w:val="20"/>
              </w:rPr>
            </w:pPr>
            <w:r w:rsidRPr="009D6BCA">
              <w:rPr>
                <w:sz w:val="20"/>
                <w:szCs w:val="20"/>
              </w:rPr>
              <w:t>$ 220.00</w:t>
            </w:r>
          </w:p>
        </w:tc>
        <w:tc>
          <w:tcPr>
            <w:tcW w:w="947" w:type="pct"/>
            <w:tcBorders>
              <w:top w:val="single" w:sz="4" w:space="0" w:color="auto"/>
              <w:left w:val="single" w:sz="4" w:space="0" w:color="auto"/>
              <w:bottom w:val="single" w:sz="4" w:space="0" w:color="auto"/>
              <w:right w:val="single" w:sz="4" w:space="0" w:color="auto"/>
            </w:tcBorders>
            <w:hideMark/>
          </w:tcPr>
          <w:p w14:paraId="5FB19B22" w14:textId="77777777" w:rsidR="009D6BCA" w:rsidRPr="009D6BCA" w:rsidRDefault="009D6BCA" w:rsidP="009D6BCA">
            <w:pPr>
              <w:jc w:val="center"/>
              <w:rPr>
                <w:sz w:val="20"/>
                <w:szCs w:val="20"/>
              </w:rPr>
            </w:pPr>
            <w:r w:rsidRPr="009D6BCA">
              <w:rPr>
                <w:sz w:val="20"/>
                <w:szCs w:val="20"/>
              </w:rPr>
              <w:t>$ 4,500.00</w:t>
            </w:r>
          </w:p>
        </w:tc>
        <w:tc>
          <w:tcPr>
            <w:tcW w:w="940" w:type="pct"/>
            <w:tcBorders>
              <w:top w:val="single" w:sz="4" w:space="0" w:color="auto"/>
              <w:left w:val="single" w:sz="4" w:space="0" w:color="auto"/>
              <w:bottom w:val="single" w:sz="4" w:space="0" w:color="auto"/>
              <w:right w:val="single" w:sz="4" w:space="0" w:color="auto"/>
            </w:tcBorders>
            <w:hideMark/>
          </w:tcPr>
          <w:p w14:paraId="3B99562C" w14:textId="77777777" w:rsidR="009D6BCA" w:rsidRPr="009D6BCA" w:rsidRDefault="009D6BCA" w:rsidP="009D6BCA">
            <w:pPr>
              <w:jc w:val="center"/>
              <w:rPr>
                <w:sz w:val="20"/>
                <w:szCs w:val="20"/>
              </w:rPr>
            </w:pPr>
            <w:r w:rsidRPr="009D6BCA">
              <w:rPr>
                <w:sz w:val="20"/>
                <w:szCs w:val="20"/>
              </w:rPr>
              <w:t>$ 180.00</w:t>
            </w:r>
          </w:p>
        </w:tc>
        <w:tc>
          <w:tcPr>
            <w:tcW w:w="942" w:type="pct"/>
            <w:tcBorders>
              <w:top w:val="single" w:sz="4" w:space="0" w:color="auto"/>
              <w:left w:val="single" w:sz="4" w:space="0" w:color="auto"/>
              <w:bottom w:val="single" w:sz="4" w:space="0" w:color="auto"/>
              <w:right w:val="single" w:sz="4" w:space="0" w:color="auto"/>
            </w:tcBorders>
            <w:hideMark/>
          </w:tcPr>
          <w:p w14:paraId="048BA244" w14:textId="77777777" w:rsidR="009D6BCA" w:rsidRPr="009D6BCA" w:rsidRDefault="009D6BCA" w:rsidP="009D6BCA">
            <w:pPr>
              <w:jc w:val="center"/>
              <w:rPr>
                <w:sz w:val="20"/>
                <w:szCs w:val="20"/>
              </w:rPr>
            </w:pPr>
            <w:r w:rsidRPr="009D6BCA">
              <w:rPr>
                <w:sz w:val="20"/>
                <w:szCs w:val="20"/>
              </w:rPr>
              <w:t>$ 80.00</w:t>
            </w:r>
          </w:p>
        </w:tc>
        <w:tc>
          <w:tcPr>
            <w:tcW w:w="1505" w:type="pct"/>
            <w:tcBorders>
              <w:top w:val="single" w:sz="4" w:space="0" w:color="auto"/>
              <w:left w:val="single" w:sz="4" w:space="0" w:color="auto"/>
              <w:bottom w:val="single" w:sz="4" w:space="0" w:color="auto"/>
              <w:right w:val="single" w:sz="4" w:space="0" w:color="auto"/>
            </w:tcBorders>
            <w:hideMark/>
          </w:tcPr>
          <w:p w14:paraId="7BDCBABB" w14:textId="77777777" w:rsidR="009D6BCA" w:rsidRPr="009D6BCA" w:rsidRDefault="009D6BCA" w:rsidP="009D6BCA">
            <w:pPr>
              <w:jc w:val="center"/>
              <w:rPr>
                <w:sz w:val="20"/>
                <w:szCs w:val="20"/>
              </w:rPr>
            </w:pPr>
            <w:r w:rsidRPr="009D6BCA">
              <w:rPr>
                <w:sz w:val="20"/>
                <w:szCs w:val="20"/>
              </w:rPr>
              <w:t>$ 200.00</w:t>
            </w:r>
          </w:p>
        </w:tc>
      </w:tr>
    </w:tbl>
    <w:p w14:paraId="0838CE06"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aconcuadrcula1"/>
        <w:tblW w:w="5000" w:type="pct"/>
        <w:tblLook w:val="04A0" w:firstRow="1" w:lastRow="0" w:firstColumn="1" w:lastColumn="0" w:noHBand="0" w:noVBand="1"/>
      </w:tblPr>
      <w:tblGrid>
        <w:gridCol w:w="3664"/>
        <w:gridCol w:w="5447"/>
      </w:tblGrid>
      <w:tr w:rsidR="009D6BCA" w:rsidRPr="009D6BCA" w14:paraId="0BE96148" w14:textId="77777777" w:rsidTr="009044BB">
        <w:tc>
          <w:tcPr>
            <w:tcW w:w="5000" w:type="pct"/>
            <w:gridSpan w:val="2"/>
            <w:tcBorders>
              <w:top w:val="single" w:sz="4" w:space="0" w:color="auto"/>
              <w:left w:val="single" w:sz="4" w:space="0" w:color="auto"/>
              <w:bottom w:val="single" w:sz="4" w:space="0" w:color="auto"/>
              <w:right w:val="single" w:sz="4" w:space="0" w:color="auto"/>
            </w:tcBorders>
            <w:hideMark/>
          </w:tcPr>
          <w:p w14:paraId="0644792D" w14:textId="77777777" w:rsidR="009D6BCA" w:rsidRPr="009D6BCA" w:rsidRDefault="009D6BCA" w:rsidP="009D6BCA">
            <w:pPr>
              <w:rPr>
                <w:b/>
                <w:bCs/>
                <w:sz w:val="20"/>
                <w:szCs w:val="20"/>
              </w:rPr>
            </w:pPr>
            <w:r w:rsidRPr="009D6BCA">
              <w:rPr>
                <w:b/>
                <w:bCs/>
                <w:sz w:val="20"/>
                <w:szCs w:val="20"/>
              </w:rPr>
              <w:t xml:space="preserve">VALOR DEL TERRENO POR M2 CORRESPONDIENTE A PREDIOS DE RÚSTICOS, CON COLINDANCIAS A: </w:t>
            </w:r>
          </w:p>
        </w:tc>
      </w:tr>
      <w:tr w:rsidR="009D6BCA" w:rsidRPr="009D6BCA" w14:paraId="19EAE6B8" w14:textId="77777777" w:rsidTr="009044BB">
        <w:tc>
          <w:tcPr>
            <w:tcW w:w="2011" w:type="pct"/>
            <w:tcBorders>
              <w:top w:val="single" w:sz="4" w:space="0" w:color="auto"/>
              <w:left w:val="single" w:sz="4" w:space="0" w:color="auto"/>
              <w:bottom w:val="single" w:sz="4" w:space="0" w:color="auto"/>
              <w:right w:val="single" w:sz="4" w:space="0" w:color="auto"/>
            </w:tcBorders>
            <w:hideMark/>
          </w:tcPr>
          <w:p w14:paraId="1345C7E6" w14:textId="77777777" w:rsidR="009D6BCA" w:rsidRPr="009D6BCA" w:rsidRDefault="009D6BCA" w:rsidP="009D6BCA">
            <w:pPr>
              <w:rPr>
                <w:sz w:val="20"/>
                <w:szCs w:val="20"/>
              </w:rPr>
            </w:pPr>
            <w:r w:rsidRPr="009D6BCA">
              <w:rPr>
                <w:sz w:val="20"/>
                <w:szCs w:val="20"/>
              </w:rPr>
              <w:t>CARRETERAS:</w:t>
            </w:r>
          </w:p>
        </w:tc>
        <w:tc>
          <w:tcPr>
            <w:tcW w:w="2989" w:type="pct"/>
            <w:tcBorders>
              <w:top w:val="single" w:sz="4" w:space="0" w:color="auto"/>
              <w:left w:val="single" w:sz="4" w:space="0" w:color="auto"/>
              <w:bottom w:val="single" w:sz="4" w:space="0" w:color="auto"/>
              <w:right w:val="single" w:sz="4" w:space="0" w:color="auto"/>
            </w:tcBorders>
            <w:hideMark/>
          </w:tcPr>
          <w:p w14:paraId="771273A1" w14:textId="77777777" w:rsidR="009D6BCA" w:rsidRPr="009D6BCA" w:rsidRDefault="009D6BCA" w:rsidP="009D6BCA">
            <w:pPr>
              <w:jc w:val="right"/>
              <w:rPr>
                <w:sz w:val="20"/>
                <w:szCs w:val="20"/>
              </w:rPr>
            </w:pPr>
            <w:r w:rsidRPr="009D6BCA">
              <w:rPr>
                <w:sz w:val="20"/>
                <w:szCs w:val="20"/>
              </w:rPr>
              <w:t>$ 313.36</w:t>
            </w:r>
          </w:p>
        </w:tc>
      </w:tr>
      <w:tr w:rsidR="009D6BCA" w:rsidRPr="009D6BCA" w14:paraId="5155CB34" w14:textId="77777777" w:rsidTr="009044BB">
        <w:tc>
          <w:tcPr>
            <w:tcW w:w="2011" w:type="pct"/>
            <w:tcBorders>
              <w:top w:val="single" w:sz="4" w:space="0" w:color="auto"/>
              <w:left w:val="single" w:sz="4" w:space="0" w:color="auto"/>
              <w:bottom w:val="single" w:sz="4" w:space="0" w:color="auto"/>
              <w:right w:val="single" w:sz="4" w:space="0" w:color="auto"/>
            </w:tcBorders>
            <w:hideMark/>
          </w:tcPr>
          <w:p w14:paraId="63A1E4CD" w14:textId="77777777" w:rsidR="009D6BCA" w:rsidRPr="009D6BCA" w:rsidRDefault="009D6BCA" w:rsidP="009D6BCA">
            <w:pPr>
              <w:rPr>
                <w:sz w:val="20"/>
                <w:szCs w:val="20"/>
              </w:rPr>
            </w:pPr>
            <w:r w:rsidRPr="009D6BCA">
              <w:rPr>
                <w:sz w:val="20"/>
                <w:szCs w:val="20"/>
              </w:rPr>
              <w:t>CAMINO BLANCO Y/O BRECHAS</w:t>
            </w:r>
          </w:p>
        </w:tc>
        <w:tc>
          <w:tcPr>
            <w:tcW w:w="2989" w:type="pct"/>
            <w:tcBorders>
              <w:top w:val="single" w:sz="4" w:space="0" w:color="auto"/>
              <w:left w:val="single" w:sz="4" w:space="0" w:color="auto"/>
              <w:bottom w:val="single" w:sz="4" w:space="0" w:color="auto"/>
              <w:right w:val="single" w:sz="4" w:space="0" w:color="auto"/>
            </w:tcBorders>
            <w:hideMark/>
          </w:tcPr>
          <w:p w14:paraId="54D38302" w14:textId="77777777" w:rsidR="009D6BCA" w:rsidRPr="009D6BCA" w:rsidRDefault="009D6BCA" w:rsidP="009D6BCA">
            <w:pPr>
              <w:jc w:val="right"/>
              <w:rPr>
                <w:sz w:val="20"/>
                <w:szCs w:val="20"/>
              </w:rPr>
            </w:pPr>
            <w:r w:rsidRPr="009D6BCA">
              <w:rPr>
                <w:sz w:val="20"/>
                <w:szCs w:val="20"/>
              </w:rPr>
              <w:t>$ 225.31</w:t>
            </w:r>
          </w:p>
        </w:tc>
      </w:tr>
    </w:tbl>
    <w:p w14:paraId="63615DCF" w14:textId="77777777" w:rsidR="009D6BCA" w:rsidRPr="009D6BCA" w:rsidRDefault="009D6BCA" w:rsidP="009D6BCA">
      <w:pPr>
        <w:spacing w:after="0" w:line="240" w:lineRule="auto"/>
        <w:ind w:left="0" w:right="0" w:firstLine="0"/>
        <w:rPr>
          <w:rFonts w:eastAsia="Times New Roman"/>
          <w:sz w:val="20"/>
          <w:szCs w:val="20"/>
          <w:lang w:eastAsia="en-US"/>
        </w:rPr>
      </w:pPr>
    </w:p>
    <w:p w14:paraId="2958B8D3"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Cuando se apruebe un proyecto de división o constitución de régimen de propiedad en condominio (horizontal vertical o mixto) de algún predio de clase rustico y/o urbano, en el que resultaren de la división cinco o más fracciones y/o lotes, el valor catastral de la superficie del terreno y de construcciones aplicables a dichos predios, serán los valores previstos en la presente ley para desarrollos inmobiliarios, siendo necesario expedir cedula de actualización del predio que se haya dividido ajustando los valores al resultado del oficio emitido por la división o condóminos.</w:t>
      </w:r>
    </w:p>
    <w:p w14:paraId="4BB73C56" w14:textId="77777777" w:rsidR="009D6BCA" w:rsidRPr="009D6BCA" w:rsidRDefault="009D6BCA" w:rsidP="009D6BCA">
      <w:pPr>
        <w:spacing w:after="0" w:line="240" w:lineRule="auto"/>
        <w:ind w:left="0" w:right="0" w:firstLine="0"/>
        <w:rPr>
          <w:sz w:val="20"/>
          <w:szCs w:val="20"/>
          <w:lang w:eastAsia="en-US"/>
        </w:rPr>
      </w:pPr>
    </w:p>
    <w:p w14:paraId="4F92863C"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En todo lo no previsto en el Reglamento de la Administración Pública Municipal de Conkal, relativo a facultades y obligaciones de la persona titular de la Dirección de Catastro Municipal, se aplicarán las disposiciones de la Ley del Catastro del Estado de Yucatán y de la Ley que crea el Instituto de Seguridad Jurídica Patrimonial de Yucatán (INSEJUPY) y su respectivo Reglamento.</w:t>
      </w:r>
    </w:p>
    <w:p w14:paraId="43348137" w14:textId="77777777" w:rsidR="009D6BCA" w:rsidRPr="009D6BCA" w:rsidRDefault="009D6BCA" w:rsidP="009D6BCA">
      <w:pPr>
        <w:spacing w:after="0" w:line="240" w:lineRule="auto"/>
        <w:ind w:left="0" w:right="0" w:firstLine="0"/>
        <w:rPr>
          <w:sz w:val="20"/>
          <w:szCs w:val="20"/>
          <w:lang w:eastAsia="en-US"/>
        </w:rPr>
      </w:pPr>
    </w:p>
    <w:p w14:paraId="504DF784" w14:textId="77777777" w:rsidR="009D6BCA" w:rsidRPr="009D6BCA" w:rsidRDefault="009D6BCA" w:rsidP="009D6BCA">
      <w:pPr>
        <w:spacing w:after="0" w:line="240" w:lineRule="auto"/>
        <w:ind w:left="0" w:right="0" w:firstLine="0"/>
        <w:jc w:val="left"/>
        <w:rPr>
          <w:sz w:val="20"/>
          <w:szCs w:val="20"/>
          <w:lang w:eastAsia="en-US"/>
        </w:rPr>
      </w:pPr>
      <w:r w:rsidRPr="009D6BCA">
        <w:rPr>
          <w:sz w:val="20"/>
          <w:szCs w:val="20"/>
          <w:lang w:eastAsia="en-US"/>
        </w:rPr>
        <w:t>La Dirección de Catastro del Municipio de Conkal, deberá generar una nueva cédula catastral cuando:</w:t>
      </w:r>
    </w:p>
    <w:p w14:paraId="5A1D694E"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355DB3D2" w14:textId="77777777" w:rsidR="009D6BCA" w:rsidRPr="009D6BCA" w:rsidRDefault="009D6BCA" w:rsidP="009D6BCA">
      <w:pPr>
        <w:spacing w:after="0" w:line="240" w:lineRule="auto"/>
        <w:ind w:left="0" w:right="0" w:firstLine="0"/>
        <w:rPr>
          <w:sz w:val="20"/>
          <w:szCs w:val="20"/>
          <w:lang w:eastAsia="en-US"/>
        </w:rPr>
      </w:pPr>
      <w:r w:rsidRPr="009D6BCA">
        <w:rPr>
          <w:b/>
          <w:sz w:val="20"/>
          <w:szCs w:val="20"/>
          <w:lang w:eastAsia="en-US"/>
        </w:rPr>
        <w:t xml:space="preserve">I.- </w:t>
      </w:r>
      <w:r w:rsidRPr="009D6BCA">
        <w:rPr>
          <w:sz w:val="20"/>
          <w:szCs w:val="20"/>
          <w:lang w:eastAsia="en-US"/>
        </w:rPr>
        <w:t>El H. Cabildo del Municipio de Conkal,  apruebe las tablas de valores unitarios de terreno y construcción y éstas sean publicadas en el Gaceta Municipal de Conkal,  en cuyo caso, transcurridos los treinta días hábiles contados a partir del día siguiente hábil a la publicación de dichas tablas, se tendrá por conforme al contribuyente con el valor catastral asignado al inmueble de su propiedad;</w:t>
      </w:r>
    </w:p>
    <w:p w14:paraId="66C85B00"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2F57F56E" w14:textId="77777777" w:rsidR="009D6BCA" w:rsidRPr="009D6BCA" w:rsidRDefault="009D6BCA" w:rsidP="009D6BCA">
      <w:pPr>
        <w:spacing w:after="0" w:line="240" w:lineRule="auto"/>
        <w:ind w:left="0" w:right="0" w:firstLine="0"/>
        <w:rPr>
          <w:sz w:val="20"/>
          <w:szCs w:val="20"/>
          <w:lang w:eastAsia="en-US"/>
        </w:rPr>
      </w:pPr>
      <w:r w:rsidRPr="009D6BCA">
        <w:rPr>
          <w:b/>
          <w:sz w:val="20"/>
          <w:szCs w:val="20"/>
          <w:lang w:eastAsia="en-US"/>
        </w:rPr>
        <w:t xml:space="preserve">II.- </w:t>
      </w:r>
      <w:r w:rsidRPr="009D6BCA">
        <w:rPr>
          <w:sz w:val="20"/>
          <w:szCs w:val="20"/>
          <w:lang w:eastAsia="en-US"/>
        </w:rPr>
        <w:t>Se modifique el valor catastral de un inmueble propiedad del contribuyente, como resultado de los servicios catastrales que presta la Dirección de Catastro del Municipio de Conkal, solicitados por el propio contribuyente; en cuyo caso, transcurridos los diez días hábiles siguientes a la recepción del servicio o a la entrega por parte de la Dirección de Catastro de Conkal, se tendrá por conforme al contribuyente con el valor catastral asignado al inmueble de su propiedad, y</w:t>
      </w:r>
    </w:p>
    <w:p w14:paraId="5C6F3C0D"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325F9651" w14:textId="77777777" w:rsidR="009D6BCA" w:rsidRPr="009D6BCA" w:rsidRDefault="009D6BCA" w:rsidP="009D6BCA">
      <w:pPr>
        <w:spacing w:after="0" w:line="240" w:lineRule="auto"/>
        <w:ind w:left="0" w:right="0" w:firstLine="0"/>
        <w:rPr>
          <w:sz w:val="20"/>
          <w:szCs w:val="20"/>
          <w:lang w:eastAsia="en-US"/>
        </w:rPr>
      </w:pPr>
      <w:r w:rsidRPr="009D6BCA">
        <w:rPr>
          <w:b/>
          <w:sz w:val="20"/>
          <w:szCs w:val="20"/>
          <w:lang w:eastAsia="en-US"/>
        </w:rPr>
        <w:t>III.-</w:t>
      </w:r>
      <w:r w:rsidRPr="009D6BCA">
        <w:rPr>
          <w:sz w:val="20"/>
          <w:szCs w:val="20"/>
          <w:lang w:eastAsia="en-US"/>
        </w:rPr>
        <w:t>Se modifique el valor catastral de un inmueble por detección de construcción no manifestada ante la Dirección de Catastro del Municipio de Conkal.</w:t>
      </w:r>
    </w:p>
    <w:p w14:paraId="181661DE"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2DB53D38"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Cuando la Dirección de Catastro del Municipio de Conkal, expidiere una cédula con diferente valor al contenido en la que existía registrada en el padrón municipal, el nuevo valor servirá como base para calcular el impuesto predial a partir del mes siguiente al que se emita la citada cédula.</w:t>
      </w:r>
    </w:p>
    <w:p w14:paraId="1CFA5055"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49E88F31"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Si a la fecha de la emisión de la nueva cédula, el contribuyente ya hubiere pagado el impuesto correspondiente conforme al valor anterior, el nuevo valor consignado en la cédula servirá de base para calcular el impuesto correspondiente al mes en el que se aplique el nuevo valor, y en su caso, el de los siguientes meses por los cuales ya hubiere pagado el impuesto, determinándole la diferencia a pagar en caso de que resulte mayor y bonificándole la misma de los siguientes pagos, en caso de que resulte menor.</w:t>
      </w:r>
    </w:p>
    <w:p w14:paraId="79CA1B1F" w14:textId="77777777" w:rsidR="009D6BCA" w:rsidRPr="009D6BCA" w:rsidRDefault="009D6BCA" w:rsidP="009D6BCA">
      <w:pPr>
        <w:spacing w:after="0" w:line="240" w:lineRule="auto"/>
        <w:ind w:left="0" w:right="0" w:firstLine="0"/>
        <w:rPr>
          <w:sz w:val="20"/>
          <w:szCs w:val="20"/>
          <w:lang w:eastAsia="en-US"/>
        </w:rPr>
      </w:pPr>
    </w:p>
    <w:p w14:paraId="597F69AC" w14:textId="77777777" w:rsidR="009D6BCA" w:rsidRPr="009D6BCA" w:rsidRDefault="009D6BCA" w:rsidP="009D6BCA">
      <w:pPr>
        <w:spacing w:after="0" w:line="240" w:lineRule="auto"/>
        <w:ind w:left="0" w:right="0" w:firstLine="0"/>
        <w:rPr>
          <w:sz w:val="20"/>
          <w:szCs w:val="20"/>
          <w:lang w:eastAsia="en-US"/>
        </w:rPr>
      </w:pPr>
      <w:r w:rsidRPr="009D6BCA">
        <w:rPr>
          <w:b/>
          <w:sz w:val="20"/>
          <w:szCs w:val="20"/>
          <w:lang w:eastAsia="en-US"/>
        </w:rPr>
        <w:t xml:space="preserve">Artículo 80.- </w:t>
      </w:r>
      <w:r w:rsidRPr="009D6BCA">
        <w:rPr>
          <w:sz w:val="20"/>
          <w:szCs w:val="20"/>
          <w:lang w:eastAsia="en-US"/>
        </w:rPr>
        <w:t>El cobro de derechos por el otorgamiento de licencias, permisos o autorizaciones para el funcionamiento de establecimientos y locales comerciales o de servicios diferentes a aquellos que tengan la venta de bebidas alcohólicas que se encuentren en el interior de la población, se realizará con base en las siguientes tarifas establecidas:</w:t>
      </w:r>
    </w:p>
    <w:p w14:paraId="0805DD9B" w14:textId="77777777" w:rsidR="009D6BCA" w:rsidRPr="009D6BCA" w:rsidRDefault="009D6BCA" w:rsidP="009D6BCA">
      <w:pPr>
        <w:spacing w:after="0" w:line="240" w:lineRule="auto"/>
        <w:ind w:left="0" w:right="0" w:firstLine="0"/>
        <w:rPr>
          <w:sz w:val="20"/>
          <w:szCs w:val="20"/>
          <w:lang w:eastAsia="en-US"/>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87"/>
        <w:gridCol w:w="259"/>
        <w:gridCol w:w="51"/>
        <w:gridCol w:w="1386"/>
        <w:gridCol w:w="585"/>
        <w:gridCol w:w="53"/>
        <w:gridCol w:w="1535"/>
        <w:gridCol w:w="13"/>
      </w:tblGrid>
      <w:tr w:rsidR="009D6BCA" w:rsidRPr="009D6BCA" w14:paraId="7EDF6003" w14:textId="77777777" w:rsidTr="009044BB">
        <w:trPr>
          <w:gridAfter w:val="1"/>
          <w:wAfter w:w="7" w:type="pct"/>
          <w:trHeight w:val="20"/>
          <w:jc w:val="center"/>
        </w:trPr>
        <w:tc>
          <w:tcPr>
            <w:tcW w:w="2883" w:type="pct"/>
            <w:hideMark/>
          </w:tcPr>
          <w:p w14:paraId="641328EC" w14:textId="77777777" w:rsidR="009D6BCA" w:rsidRPr="009D6BCA" w:rsidRDefault="009D6BCA" w:rsidP="009D6BCA">
            <w:pPr>
              <w:spacing w:after="0" w:line="240" w:lineRule="auto"/>
              <w:ind w:left="0" w:right="0" w:firstLine="0"/>
              <w:rPr>
                <w:rFonts w:eastAsia="Times New Roman"/>
                <w:b/>
                <w:bCs/>
                <w:color w:val="000000"/>
                <w:sz w:val="20"/>
                <w:szCs w:val="20"/>
                <w:lang w:eastAsia="es-ES"/>
              </w:rPr>
            </w:pPr>
            <w:r w:rsidRPr="009D6BCA">
              <w:rPr>
                <w:rFonts w:eastAsia="Times New Roman"/>
                <w:b/>
                <w:bCs/>
                <w:color w:val="000000"/>
                <w:sz w:val="20"/>
                <w:szCs w:val="20"/>
                <w:lang w:eastAsia="es-ES"/>
              </w:rPr>
              <w:t>GIRO COMERCIAL DE SERVICIOS</w:t>
            </w:r>
          </w:p>
        </w:tc>
        <w:tc>
          <w:tcPr>
            <w:tcW w:w="925" w:type="pct"/>
            <w:gridSpan w:val="3"/>
          </w:tcPr>
          <w:p w14:paraId="4E15C69E"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s-ES"/>
              </w:rPr>
            </w:pPr>
            <w:r w:rsidRPr="009D6BCA">
              <w:rPr>
                <w:rFonts w:eastAsia="Times New Roman"/>
                <w:b/>
                <w:bCs/>
                <w:color w:val="000000"/>
                <w:sz w:val="20"/>
                <w:szCs w:val="20"/>
                <w:lang w:eastAsia="es-ES"/>
              </w:rPr>
              <w:t>EXPEDICIÓN</w:t>
            </w:r>
          </w:p>
        </w:tc>
        <w:tc>
          <w:tcPr>
            <w:tcW w:w="1185" w:type="pct"/>
            <w:gridSpan w:val="3"/>
          </w:tcPr>
          <w:p w14:paraId="34716FEB"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s-ES"/>
              </w:rPr>
            </w:pPr>
            <w:r w:rsidRPr="009D6BCA">
              <w:rPr>
                <w:rFonts w:eastAsia="Times New Roman"/>
                <w:b/>
                <w:bCs/>
                <w:color w:val="000000"/>
                <w:sz w:val="20"/>
                <w:szCs w:val="20"/>
                <w:lang w:eastAsia="es-ES"/>
              </w:rPr>
              <w:t>RENOVACIÓN</w:t>
            </w:r>
          </w:p>
        </w:tc>
      </w:tr>
      <w:tr w:rsidR="009D6BCA" w:rsidRPr="009D6BCA" w14:paraId="49D5579B" w14:textId="77777777" w:rsidTr="009044BB">
        <w:trPr>
          <w:gridAfter w:val="1"/>
          <w:wAfter w:w="7" w:type="pct"/>
          <w:trHeight w:val="20"/>
          <w:jc w:val="center"/>
        </w:trPr>
        <w:tc>
          <w:tcPr>
            <w:tcW w:w="2883" w:type="pct"/>
            <w:hideMark/>
          </w:tcPr>
          <w:p w14:paraId="5A734488"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Puestos de revistas y periódicos</w:t>
            </w:r>
          </w:p>
        </w:tc>
        <w:tc>
          <w:tcPr>
            <w:tcW w:w="141" w:type="pct"/>
            <w:tcBorders>
              <w:right w:val="nil"/>
            </w:tcBorders>
          </w:tcPr>
          <w:p w14:paraId="1318EF8C"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EAA950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500.00</w:t>
            </w:r>
          </w:p>
        </w:tc>
        <w:tc>
          <w:tcPr>
            <w:tcW w:w="319" w:type="pct"/>
            <w:tcBorders>
              <w:right w:val="nil"/>
            </w:tcBorders>
          </w:tcPr>
          <w:p w14:paraId="31248FE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2B160A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w:t>
            </w:r>
          </w:p>
        </w:tc>
      </w:tr>
      <w:tr w:rsidR="009D6BCA" w:rsidRPr="009D6BCA" w14:paraId="102E7C93" w14:textId="77777777" w:rsidTr="009044BB">
        <w:trPr>
          <w:gridAfter w:val="1"/>
          <w:wAfter w:w="7" w:type="pct"/>
          <w:trHeight w:val="20"/>
          <w:jc w:val="center"/>
        </w:trPr>
        <w:tc>
          <w:tcPr>
            <w:tcW w:w="2883" w:type="pct"/>
            <w:hideMark/>
          </w:tcPr>
          <w:p w14:paraId="188EC1F5"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Lavadero de autos</w:t>
            </w:r>
          </w:p>
        </w:tc>
        <w:tc>
          <w:tcPr>
            <w:tcW w:w="141" w:type="pct"/>
            <w:tcBorders>
              <w:right w:val="nil"/>
            </w:tcBorders>
          </w:tcPr>
          <w:p w14:paraId="37B39604"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F8EF24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500.00</w:t>
            </w:r>
          </w:p>
        </w:tc>
        <w:tc>
          <w:tcPr>
            <w:tcW w:w="319" w:type="pct"/>
            <w:tcBorders>
              <w:right w:val="nil"/>
            </w:tcBorders>
          </w:tcPr>
          <w:p w14:paraId="29F0FA3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CBCC06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w:t>
            </w:r>
          </w:p>
        </w:tc>
      </w:tr>
      <w:tr w:rsidR="009D6BCA" w:rsidRPr="009D6BCA" w14:paraId="7CE0BD66" w14:textId="77777777" w:rsidTr="009044BB">
        <w:trPr>
          <w:gridAfter w:val="1"/>
          <w:wAfter w:w="7" w:type="pct"/>
          <w:trHeight w:val="20"/>
          <w:jc w:val="center"/>
        </w:trPr>
        <w:tc>
          <w:tcPr>
            <w:tcW w:w="2883" w:type="pct"/>
            <w:hideMark/>
          </w:tcPr>
          <w:p w14:paraId="626DD39D"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Fábrica de paletas y jugos embolsados</w:t>
            </w:r>
          </w:p>
        </w:tc>
        <w:tc>
          <w:tcPr>
            <w:tcW w:w="141" w:type="pct"/>
            <w:tcBorders>
              <w:right w:val="nil"/>
            </w:tcBorders>
          </w:tcPr>
          <w:p w14:paraId="2A5C216D"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2B7B21F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560.00</w:t>
            </w:r>
          </w:p>
        </w:tc>
        <w:tc>
          <w:tcPr>
            <w:tcW w:w="319" w:type="pct"/>
            <w:tcBorders>
              <w:right w:val="nil"/>
            </w:tcBorders>
          </w:tcPr>
          <w:p w14:paraId="2DD2287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267381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330.00</w:t>
            </w:r>
          </w:p>
        </w:tc>
      </w:tr>
      <w:tr w:rsidR="009D6BCA" w:rsidRPr="009D6BCA" w14:paraId="22E28C2D" w14:textId="77777777" w:rsidTr="009044BB">
        <w:trPr>
          <w:gridAfter w:val="1"/>
          <w:wAfter w:w="7" w:type="pct"/>
          <w:trHeight w:val="20"/>
          <w:jc w:val="center"/>
        </w:trPr>
        <w:tc>
          <w:tcPr>
            <w:tcW w:w="2883" w:type="pct"/>
            <w:hideMark/>
          </w:tcPr>
          <w:p w14:paraId="54CEDE7A"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Bisutería, mercería y Bonetería</w:t>
            </w:r>
          </w:p>
        </w:tc>
        <w:tc>
          <w:tcPr>
            <w:tcW w:w="141" w:type="pct"/>
            <w:tcBorders>
              <w:right w:val="nil"/>
            </w:tcBorders>
          </w:tcPr>
          <w:p w14:paraId="1F39C1DE"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5CF296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c>
          <w:tcPr>
            <w:tcW w:w="319" w:type="pct"/>
            <w:tcBorders>
              <w:right w:val="nil"/>
            </w:tcBorders>
          </w:tcPr>
          <w:p w14:paraId="77753B3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76EDB5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350.00</w:t>
            </w:r>
          </w:p>
        </w:tc>
      </w:tr>
      <w:tr w:rsidR="009D6BCA" w:rsidRPr="009D6BCA" w14:paraId="4ED41A23" w14:textId="77777777" w:rsidTr="009044BB">
        <w:trPr>
          <w:gridAfter w:val="1"/>
          <w:wAfter w:w="7" w:type="pct"/>
          <w:trHeight w:val="20"/>
          <w:jc w:val="center"/>
        </w:trPr>
        <w:tc>
          <w:tcPr>
            <w:tcW w:w="2883" w:type="pct"/>
            <w:hideMark/>
          </w:tcPr>
          <w:p w14:paraId="68286AD2"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Zapaterías y fábrica de calzado</w:t>
            </w:r>
          </w:p>
        </w:tc>
        <w:tc>
          <w:tcPr>
            <w:tcW w:w="141" w:type="pct"/>
            <w:tcBorders>
              <w:right w:val="nil"/>
            </w:tcBorders>
          </w:tcPr>
          <w:p w14:paraId="7196D746"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2CD823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c>
          <w:tcPr>
            <w:tcW w:w="319" w:type="pct"/>
            <w:tcBorders>
              <w:right w:val="nil"/>
            </w:tcBorders>
          </w:tcPr>
          <w:p w14:paraId="6109D73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519150C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350.00</w:t>
            </w:r>
          </w:p>
        </w:tc>
      </w:tr>
      <w:tr w:rsidR="009D6BCA" w:rsidRPr="009D6BCA" w14:paraId="1B52B1EE" w14:textId="77777777" w:rsidTr="009044BB">
        <w:trPr>
          <w:gridAfter w:val="1"/>
          <w:wAfter w:w="7" w:type="pct"/>
          <w:trHeight w:val="20"/>
          <w:jc w:val="center"/>
        </w:trPr>
        <w:tc>
          <w:tcPr>
            <w:tcW w:w="2883" w:type="pct"/>
            <w:hideMark/>
          </w:tcPr>
          <w:p w14:paraId="39FB8DA0"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Panaderías</w:t>
            </w:r>
          </w:p>
        </w:tc>
        <w:tc>
          <w:tcPr>
            <w:tcW w:w="141" w:type="pct"/>
            <w:tcBorders>
              <w:right w:val="nil"/>
            </w:tcBorders>
          </w:tcPr>
          <w:p w14:paraId="027515F6"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0D821E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c>
          <w:tcPr>
            <w:tcW w:w="319" w:type="pct"/>
            <w:tcBorders>
              <w:right w:val="nil"/>
            </w:tcBorders>
          </w:tcPr>
          <w:p w14:paraId="5E98B8B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23F223C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350.00</w:t>
            </w:r>
          </w:p>
        </w:tc>
      </w:tr>
      <w:tr w:rsidR="009D6BCA" w:rsidRPr="009D6BCA" w14:paraId="217A2947" w14:textId="77777777" w:rsidTr="009044BB">
        <w:trPr>
          <w:gridAfter w:val="1"/>
          <w:wAfter w:w="7" w:type="pct"/>
          <w:trHeight w:val="20"/>
          <w:jc w:val="center"/>
        </w:trPr>
        <w:tc>
          <w:tcPr>
            <w:tcW w:w="2883" w:type="pct"/>
            <w:hideMark/>
          </w:tcPr>
          <w:p w14:paraId="4E80B2E1"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Pastelerías</w:t>
            </w:r>
          </w:p>
        </w:tc>
        <w:tc>
          <w:tcPr>
            <w:tcW w:w="141" w:type="pct"/>
            <w:tcBorders>
              <w:right w:val="nil"/>
            </w:tcBorders>
          </w:tcPr>
          <w:p w14:paraId="3A5B3D2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945CBB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c>
          <w:tcPr>
            <w:tcW w:w="319" w:type="pct"/>
            <w:tcBorders>
              <w:right w:val="nil"/>
            </w:tcBorders>
          </w:tcPr>
          <w:p w14:paraId="65A547C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0BF99C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350.00</w:t>
            </w:r>
          </w:p>
        </w:tc>
      </w:tr>
      <w:tr w:rsidR="009D6BCA" w:rsidRPr="009D6BCA" w14:paraId="36FBCD6E" w14:textId="77777777" w:rsidTr="009044BB">
        <w:trPr>
          <w:gridAfter w:val="1"/>
          <w:wAfter w:w="7" w:type="pct"/>
          <w:trHeight w:val="20"/>
          <w:jc w:val="center"/>
        </w:trPr>
        <w:tc>
          <w:tcPr>
            <w:tcW w:w="2883" w:type="pct"/>
            <w:hideMark/>
          </w:tcPr>
          <w:p w14:paraId="668E4A0E"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Panaderías o pastelerías de cadenas comerciales</w:t>
            </w:r>
          </w:p>
        </w:tc>
        <w:tc>
          <w:tcPr>
            <w:tcW w:w="141" w:type="pct"/>
            <w:tcBorders>
              <w:right w:val="nil"/>
            </w:tcBorders>
          </w:tcPr>
          <w:p w14:paraId="7BBBDCF0"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117EBE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18,000.00</w:t>
            </w:r>
          </w:p>
        </w:tc>
        <w:tc>
          <w:tcPr>
            <w:tcW w:w="319" w:type="pct"/>
            <w:tcBorders>
              <w:right w:val="nil"/>
            </w:tcBorders>
          </w:tcPr>
          <w:p w14:paraId="3DC2F65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B70F1D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7,500.00</w:t>
            </w:r>
          </w:p>
        </w:tc>
      </w:tr>
      <w:tr w:rsidR="009D6BCA" w:rsidRPr="009D6BCA" w14:paraId="0BFDFDD5" w14:textId="77777777" w:rsidTr="009044BB">
        <w:trPr>
          <w:gridAfter w:val="1"/>
          <w:wAfter w:w="7" w:type="pct"/>
          <w:trHeight w:val="20"/>
          <w:jc w:val="center"/>
        </w:trPr>
        <w:tc>
          <w:tcPr>
            <w:tcW w:w="2883" w:type="pct"/>
            <w:hideMark/>
          </w:tcPr>
          <w:p w14:paraId="7504D17F"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Expendio de refrescos naturales</w:t>
            </w:r>
          </w:p>
        </w:tc>
        <w:tc>
          <w:tcPr>
            <w:tcW w:w="141" w:type="pct"/>
            <w:tcBorders>
              <w:right w:val="nil"/>
            </w:tcBorders>
          </w:tcPr>
          <w:p w14:paraId="54E5DB7D"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122290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c>
          <w:tcPr>
            <w:tcW w:w="319" w:type="pct"/>
            <w:tcBorders>
              <w:right w:val="nil"/>
            </w:tcBorders>
          </w:tcPr>
          <w:p w14:paraId="668D74A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5BC0BC2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350.00</w:t>
            </w:r>
          </w:p>
        </w:tc>
      </w:tr>
      <w:tr w:rsidR="009D6BCA" w:rsidRPr="009D6BCA" w14:paraId="4703266D" w14:textId="77777777" w:rsidTr="009044BB">
        <w:trPr>
          <w:gridAfter w:val="1"/>
          <w:wAfter w:w="7" w:type="pct"/>
          <w:trHeight w:val="20"/>
          <w:jc w:val="center"/>
        </w:trPr>
        <w:tc>
          <w:tcPr>
            <w:tcW w:w="2883" w:type="pct"/>
            <w:hideMark/>
          </w:tcPr>
          <w:p w14:paraId="29FF7E91"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Florerías</w:t>
            </w:r>
          </w:p>
        </w:tc>
        <w:tc>
          <w:tcPr>
            <w:tcW w:w="141" w:type="pct"/>
            <w:tcBorders>
              <w:right w:val="nil"/>
            </w:tcBorders>
          </w:tcPr>
          <w:p w14:paraId="49A73E44"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00C9C6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6ED821B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49303B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106FA6BA" w14:textId="77777777" w:rsidTr="009044BB">
        <w:trPr>
          <w:gridAfter w:val="1"/>
          <w:wAfter w:w="7" w:type="pct"/>
          <w:trHeight w:val="20"/>
          <w:jc w:val="center"/>
        </w:trPr>
        <w:tc>
          <w:tcPr>
            <w:tcW w:w="2883" w:type="pct"/>
            <w:hideMark/>
          </w:tcPr>
          <w:p w14:paraId="5EE6096C"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Jardinerías y Viveros</w:t>
            </w:r>
          </w:p>
        </w:tc>
        <w:tc>
          <w:tcPr>
            <w:tcW w:w="141" w:type="pct"/>
            <w:tcBorders>
              <w:right w:val="nil"/>
            </w:tcBorders>
          </w:tcPr>
          <w:p w14:paraId="3A046EA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716685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11ACCF3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2D96E22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4B0B974D" w14:textId="77777777" w:rsidTr="009044BB">
        <w:trPr>
          <w:trHeight w:val="20"/>
          <w:jc w:val="center"/>
        </w:trPr>
        <w:tc>
          <w:tcPr>
            <w:tcW w:w="2883" w:type="pct"/>
            <w:hideMark/>
          </w:tcPr>
          <w:p w14:paraId="265BE0E6"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Lavandería de ropa</w:t>
            </w:r>
          </w:p>
        </w:tc>
        <w:tc>
          <w:tcPr>
            <w:tcW w:w="169" w:type="pct"/>
            <w:gridSpan w:val="2"/>
            <w:tcBorders>
              <w:right w:val="nil"/>
            </w:tcBorders>
          </w:tcPr>
          <w:p w14:paraId="2DCF9B4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56" w:type="pct"/>
            <w:tcBorders>
              <w:left w:val="nil"/>
            </w:tcBorders>
            <w:hideMark/>
          </w:tcPr>
          <w:p w14:paraId="1085478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850.00</w:t>
            </w:r>
          </w:p>
        </w:tc>
        <w:tc>
          <w:tcPr>
            <w:tcW w:w="348" w:type="pct"/>
            <w:gridSpan w:val="2"/>
            <w:tcBorders>
              <w:right w:val="nil"/>
            </w:tcBorders>
          </w:tcPr>
          <w:p w14:paraId="6415606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44" w:type="pct"/>
            <w:gridSpan w:val="2"/>
            <w:tcBorders>
              <w:left w:val="nil"/>
            </w:tcBorders>
            <w:hideMark/>
          </w:tcPr>
          <w:p w14:paraId="23212EC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450.00</w:t>
            </w:r>
          </w:p>
        </w:tc>
      </w:tr>
      <w:tr w:rsidR="009D6BCA" w:rsidRPr="009D6BCA" w14:paraId="35DDA604" w14:textId="77777777" w:rsidTr="009044BB">
        <w:trPr>
          <w:gridAfter w:val="1"/>
          <w:wAfter w:w="7" w:type="pct"/>
          <w:trHeight w:val="20"/>
          <w:jc w:val="center"/>
        </w:trPr>
        <w:tc>
          <w:tcPr>
            <w:tcW w:w="2883" w:type="pct"/>
            <w:hideMark/>
          </w:tcPr>
          <w:p w14:paraId="207B315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Estéticas unisex, barberías, peluquerías y salones de belleza</w:t>
            </w:r>
          </w:p>
        </w:tc>
        <w:tc>
          <w:tcPr>
            <w:tcW w:w="141" w:type="pct"/>
            <w:tcBorders>
              <w:right w:val="nil"/>
            </w:tcBorders>
          </w:tcPr>
          <w:p w14:paraId="31213D16"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p>
          <w:p w14:paraId="6331445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417A52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4A27CA6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1,900.00</w:t>
            </w:r>
          </w:p>
        </w:tc>
        <w:tc>
          <w:tcPr>
            <w:tcW w:w="319" w:type="pct"/>
            <w:tcBorders>
              <w:right w:val="nil"/>
            </w:tcBorders>
          </w:tcPr>
          <w:p w14:paraId="738D517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0F7A75C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8062F2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504D05A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750.00</w:t>
            </w:r>
          </w:p>
        </w:tc>
      </w:tr>
      <w:tr w:rsidR="009D6BCA" w:rsidRPr="009D6BCA" w14:paraId="47F65687" w14:textId="77777777" w:rsidTr="009044BB">
        <w:trPr>
          <w:gridAfter w:val="1"/>
          <w:wAfter w:w="7" w:type="pct"/>
          <w:trHeight w:val="20"/>
          <w:jc w:val="center"/>
        </w:trPr>
        <w:tc>
          <w:tcPr>
            <w:tcW w:w="2883" w:type="pct"/>
            <w:hideMark/>
          </w:tcPr>
          <w:p w14:paraId="1336A798"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Cocinas Económicas, Taquerías, loncherías, fondas</w:t>
            </w:r>
          </w:p>
        </w:tc>
        <w:tc>
          <w:tcPr>
            <w:tcW w:w="141" w:type="pct"/>
            <w:tcBorders>
              <w:right w:val="nil"/>
            </w:tcBorders>
          </w:tcPr>
          <w:p w14:paraId="32C8384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623CF4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66D3248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D2CBA5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w:t>
            </w:r>
          </w:p>
        </w:tc>
      </w:tr>
      <w:tr w:rsidR="009D6BCA" w:rsidRPr="009D6BCA" w14:paraId="45F0F05E" w14:textId="77777777" w:rsidTr="009044BB">
        <w:trPr>
          <w:gridAfter w:val="1"/>
          <w:wAfter w:w="7" w:type="pct"/>
          <w:trHeight w:val="20"/>
          <w:jc w:val="center"/>
        </w:trPr>
        <w:tc>
          <w:tcPr>
            <w:tcW w:w="2883" w:type="pct"/>
            <w:hideMark/>
          </w:tcPr>
          <w:p w14:paraId="50626397"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Tortillerías y molinos.</w:t>
            </w:r>
          </w:p>
        </w:tc>
        <w:tc>
          <w:tcPr>
            <w:tcW w:w="141" w:type="pct"/>
            <w:tcBorders>
              <w:right w:val="nil"/>
            </w:tcBorders>
          </w:tcPr>
          <w:p w14:paraId="69937CEE"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A2CB7F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500.00</w:t>
            </w:r>
          </w:p>
        </w:tc>
        <w:tc>
          <w:tcPr>
            <w:tcW w:w="319" w:type="pct"/>
            <w:tcBorders>
              <w:right w:val="nil"/>
            </w:tcBorders>
          </w:tcPr>
          <w:p w14:paraId="0099473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34E827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350.00</w:t>
            </w:r>
          </w:p>
        </w:tc>
      </w:tr>
      <w:tr w:rsidR="009D6BCA" w:rsidRPr="009D6BCA" w14:paraId="3CCFBC38" w14:textId="77777777" w:rsidTr="009044BB">
        <w:trPr>
          <w:gridAfter w:val="1"/>
          <w:wAfter w:w="7" w:type="pct"/>
          <w:trHeight w:val="20"/>
          <w:jc w:val="center"/>
        </w:trPr>
        <w:tc>
          <w:tcPr>
            <w:tcW w:w="2883" w:type="pct"/>
            <w:hideMark/>
          </w:tcPr>
          <w:p w14:paraId="47422E43"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Rosticerías</w:t>
            </w:r>
          </w:p>
        </w:tc>
        <w:tc>
          <w:tcPr>
            <w:tcW w:w="141" w:type="pct"/>
            <w:tcBorders>
              <w:right w:val="nil"/>
            </w:tcBorders>
          </w:tcPr>
          <w:p w14:paraId="50F595E8"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884CFC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w:t>
            </w:r>
          </w:p>
        </w:tc>
        <w:tc>
          <w:tcPr>
            <w:tcW w:w="319" w:type="pct"/>
            <w:tcBorders>
              <w:right w:val="nil"/>
            </w:tcBorders>
          </w:tcPr>
          <w:p w14:paraId="1A22FD3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B5952F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550.00</w:t>
            </w:r>
          </w:p>
        </w:tc>
      </w:tr>
      <w:tr w:rsidR="009D6BCA" w:rsidRPr="009D6BCA" w14:paraId="53E0CA3E" w14:textId="77777777" w:rsidTr="009044BB">
        <w:trPr>
          <w:gridAfter w:val="1"/>
          <w:wAfter w:w="7" w:type="pct"/>
          <w:trHeight w:val="20"/>
          <w:jc w:val="center"/>
        </w:trPr>
        <w:tc>
          <w:tcPr>
            <w:tcW w:w="2883" w:type="pct"/>
            <w:hideMark/>
          </w:tcPr>
          <w:p w14:paraId="087493ED"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Tiendas, tendejones y misceláneas</w:t>
            </w:r>
          </w:p>
        </w:tc>
        <w:tc>
          <w:tcPr>
            <w:tcW w:w="141" w:type="pct"/>
            <w:tcBorders>
              <w:right w:val="nil"/>
            </w:tcBorders>
          </w:tcPr>
          <w:p w14:paraId="7B5BADEE"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72C849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51E660F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E2245E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28D21A22" w14:textId="77777777" w:rsidTr="009044BB">
        <w:trPr>
          <w:gridAfter w:val="1"/>
          <w:wAfter w:w="7" w:type="pct"/>
          <w:trHeight w:val="20"/>
          <w:jc w:val="center"/>
        </w:trPr>
        <w:tc>
          <w:tcPr>
            <w:tcW w:w="2883" w:type="pct"/>
            <w:hideMark/>
          </w:tcPr>
          <w:p w14:paraId="71BB9B1D"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Papelerías y centros de copiado</w:t>
            </w:r>
          </w:p>
        </w:tc>
        <w:tc>
          <w:tcPr>
            <w:tcW w:w="141" w:type="pct"/>
            <w:tcBorders>
              <w:right w:val="nil"/>
            </w:tcBorders>
          </w:tcPr>
          <w:p w14:paraId="453AABA2"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6D748A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3C0C2B7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9EBDEE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528BB912" w14:textId="77777777" w:rsidTr="009044BB">
        <w:trPr>
          <w:gridAfter w:val="1"/>
          <w:wAfter w:w="7" w:type="pct"/>
          <w:trHeight w:val="20"/>
          <w:jc w:val="center"/>
        </w:trPr>
        <w:tc>
          <w:tcPr>
            <w:tcW w:w="2883" w:type="pct"/>
            <w:hideMark/>
          </w:tcPr>
          <w:p w14:paraId="1F414D44"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Ciber café y centros de computo</w:t>
            </w:r>
          </w:p>
        </w:tc>
        <w:tc>
          <w:tcPr>
            <w:tcW w:w="141" w:type="pct"/>
            <w:tcBorders>
              <w:right w:val="nil"/>
            </w:tcBorders>
          </w:tcPr>
          <w:p w14:paraId="273DE50C"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C88D1C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77E59A8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E6562C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726CCE5F" w14:textId="77777777" w:rsidTr="009044BB">
        <w:trPr>
          <w:gridAfter w:val="1"/>
          <w:wAfter w:w="7" w:type="pct"/>
          <w:trHeight w:val="20"/>
          <w:jc w:val="center"/>
        </w:trPr>
        <w:tc>
          <w:tcPr>
            <w:tcW w:w="2883" w:type="pct"/>
            <w:hideMark/>
          </w:tcPr>
          <w:p w14:paraId="5547D1A3"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Carpinterías</w:t>
            </w:r>
          </w:p>
        </w:tc>
        <w:tc>
          <w:tcPr>
            <w:tcW w:w="141" w:type="pct"/>
            <w:tcBorders>
              <w:right w:val="nil"/>
            </w:tcBorders>
          </w:tcPr>
          <w:p w14:paraId="3F423BD9"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AFEC14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4A4AC67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1ADC50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10DDD5F7" w14:textId="77777777" w:rsidTr="009044BB">
        <w:trPr>
          <w:gridAfter w:val="1"/>
          <w:wAfter w:w="7" w:type="pct"/>
          <w:trHeight w:val="20"/>
          <w:jc w:val="center"/>
        </w:trPr>
        <w:tc>
          <w:tcPr>
            <w:tcW w:w="2883" w:type="pct"/>
            <w:hideMark/>
          </w:tcPr>
          <w:p w14:paraId="53360620"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Depósito de almacenamiento de maderas leña y carbón vegetal</w:t>
            </w:r>
          </w:p>
        </w:tc>
        <w:tc>
          <w:tcPr>
            <w:tcW w:w="141" w:type="pct"/>
            <w:tcBorders>
              <w:right w:val="nil"/>
            </w:tcBorders>
          </w:tcPr>
          <w:p w14:paraId="5A95DDF4"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p>
          <w:p w14:paraId="4270BBCC"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9E158F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5520315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1,500.00</w:t>
            </w:r>
          </w:p>
        </w:tc>
        <w:tc>
          <w:tcPr>
            <w:tcW w:w="319" w:type="pct"/>
            <w:tcBorders>
              <w:right w:val="nil"/>
            </w:tcBorders>
          </w:tcPr>
          <w:p w14:paraId="4F109B8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4B2AB51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071747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5B8ED06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750.00</w:t>
            </w:r>
          </w:p>
        </w:tc>
      </w:tr>
      <w:tr w:rsidR="009D6BCA" w:rsidRPr="009D6BCA" w14:paraId="61BBD90B" w14:textId="77777777" w:rsidTr="009044BB">
        <w:trPr>
          <w:gridAfter w:val="1"/>
          <w:wAfter w:w="7" w:type="pct"/>
          <w:trHeight w:val="20"/>
          <w:jc w:val="center"/>
        </w:trPr>
        <w:tc>
          <w:tcPr>
            <w:tcW w:w="2883" w:type="pct"/>
            <w:hideMark/>
          </w:tcPr>
          <w:p w14:paraId="29661057"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Dulcerías</w:t>
            </w:r>
          </w:p>
        </w:tc>
        <w:tc>
          <w:tcPr>
            <w:tcW w:w="141" w:type="pct"/>
            <w:tcBorders>
              <w:right w:val="nil"/>
            </w:tcBorders>
          </w:tcPr>
          <w:p w14:paraId="4B8DA881"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48640F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7D77375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1930F3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713D71F8" w14:textId="77777777" w:rsidTr="009044BB">
        <w:trPr>
          <w:gridAfter w:val="1"/>
          <w:wAfter w:w="7" w:type="pct"/>
          <w:trHeight w:val="20"/>
          <w:jc w:val="center"/>
        </w:trPr>
        <w:tc>
          <w:tcPr>
            <w:tcW w:w="2883" w:type="pct"/>
            <w:hideMark/>
          </w:tcPr>
          <w:p w14:paraId="7E8264F1"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Talleres mecánicos</w:t>
            </w:r>
          </w:p>
        </w:tc>
        <w:tc>
          <w:tcPr>
            <w:tcW w:w="141" w:type="pct"/>
            <w:tcBorders>
              <w:right w:val="nil"/>
            </w:tcBorders>
          </w:tcPr>
          <w:p w14:paraId="6B676B9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998157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5A7C4F5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DFBD59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1E41C13B" w14:textId="77777777" w:rsidTr="009044BB">
        <w:trPr>
          <w:gridAfter w:val="1"/>
          <w:wAfter w:w="7" w:type="pct"/>
          <w:trHeight w:val="20"/>
          <w:jc w:val="center"/>
        </w:trPr>
        <w:tc>
          <w:tcPr>
            <w:tcW w:w="2883" w:type="pct"/>
            <w:hideMark/>
          </w:tcPr>
          <w:p w14:paraId="5D4A23D0"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Talleres de torno, toldos y herrería</w:t>
            </w:r>
          </w:p>
        </w:tc>
        <w:tc>
          <w:tcPr>
            <w:tcW w:w="141" w:type="pct"/>
            <w:tcBorders>
              <w:right w:val="nil"/>
            </w:tcBorders>
          </w:tcPr>
          <w:p w14:paraId="004CD1FC"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E2067D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5C3CA54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D9CAA6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36A02917" w14:textId="77777777" w:rsidTr="009044BB">
        <w:trPr>
          <w:gridAfter w:val="1"/>
          <w:wAfter w:w="7" w:type="pct"/>
          <w:trHeight w:val="20"/>
          <w:jc w:val="center"/>
        </w:trPr>
        <w:tc>
          <w:tcPr>
            <w:tcW w:w="2883" w:type="pct"/>
            <w:hideMark/>
          </w:tcPr>
          <w:p w14:paraId="5B9EB46C"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Talleres de reparación eléctrica</w:t>
            </w:r>
          </w:p>
        </w:tc>
        <w:tc>
          <w:tcPr>
            <w:tcW w:w="141" w:type="pct"/>
            <w:tcBorders>
              <w:right w:val="nil"/>
            </w:tcBorders>
          </w:tcPr>
          <w:p w14:paraId="727C71B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2B237B8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0B47DD0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5EF6A18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43EC9F03" w14:textId="77777777" w:rsidTr="009044BB">
        <w:trPr>
          <w:gridAfter w:val="1"/>
          <w:wAfter w:w="7" w:type="pct"/>
          <w:trHeight w:val="20"/>
          <w:jc w:val="center"/>
        </w:trPr>
        <w:tc>
          <w:tcPr>
            <w:tcW w:w="2883" w:type="pct"/>
            <w:hideMark/>
          </w:tcPr>
          <w:p w14:paraId="395517C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Estación de Gas L.P.</w:t>
            </w:r>
          </w:p>
        </w:tc>
        <w:tc>
          <w:tcPr>
            <w:tcW w:w="141" w:type="pct"/>
            <w:tcBorders>
              <w:right w:val="nil"/>
            </w:tcBorders>
          </w:tcPr>
          <w:p w14:paraId="107EA8AE"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619DE3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70,000.00</w:t>
            </w:r>
          </w:p>
        </w:tc>
        <w:tc>
          <w:tcPr>
            <w:tcW w:w="319" w:type="pct"/>
            <w:tcBorders>
              <w:right w:val="nil"/>
            </w:tcBorders>
          </w:tcPr>
          <w:p w14:paraId="096E0CD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5DEF646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25,000.00</w:t>
            </w:r>
          </w:p>
        </w:tc>
      </w:tr>
      <w:tr w:rsidR="009D6BCA" w:rsidRPr="009D6BCA" w14:paraId="6FBB1705" w14:textId="77777777" w:rsidTr="009044BB">
        <w:trPr>
          <w:gridAfter w:val="1"/>
          <w:wAfter w:w="7" w:type="pct"/>
          <w:trHeight w:val="20"/>
          <w:jc w:val="center"/>
        </w:trPr>
        <w:tc>
          <w:tcPr>
            <w:tcW w:w="2883" w:type="pct"/>
            <w:hideMark/>
          </w:tcPr>
          <w:p w14:paraId="679D01C4"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Expendios de refrescos al mayoreo</w:t>
            </w:r>
          </w:p>
        </w:tc>
        <w:tc>
          <w:tcPr>
            <w:tcW w:w="141" w:type="pct"/>
            <w:tcBorders>
              <w:right w:val="nil"/>
            </w:tcBorders>
          </w:tcPr>
          <w:p w14:paraId="0D59A794"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37E976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1,600.00</w:t>
            </w:r>
          </w:p>
        </w:tc>
        <w:tc>
          <w:tcPr>
            <w:tcW w:w="319" w:type="pct"/>
            <w:tcBorders>
              <w:right w:val="nil"/>
            </w:tcBorders>
          </w:tcPr>
          <w:p w14:paraId="6A8344E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8F8114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850.00</w:t>
            </w:r>
          </w:p>
        </w:tc>
      </w:tr>
      <w:tr w:rsidR="009D6BCA" w:rsidRPr="009D6BCA" w14:paraId="19DB3BC1" w14:textId="77777777" w:rsidTr="009044BB">
        <w:trPr>
          <w:gridAfter w:val="1"/>
          <w:wAfter w:w="7" w:type="pct"/>
          <w:trHeight w:val="20"/>
          <w:jc w:val="center"/>
        </w:trPr>
        <w:tc>
          <w:tcPr>
            <w:tcW w:w="2883" w:type="pct"/>
            <w:hideMark/>
          </w:tcPr>
          <w:p w14:paraId="776F194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Pizzería</w:t>
            </w:r>
          </w:p>
        </w:tc>
        <w:tc>
          <w:tcPr>
            <w:tcW w:w="141" w:type="pct"/>
            <w:tcBorders>
              <w:right w:val="nil"/>
            </w:tcBorders>
          </w:tcPr>
          <w:p w14:paraId="7C2A4376"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C6AF16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1,600.00</w:t>
            </w:r>
          </w:p>
        </w:tc>
        <w:tc>
          <w:tcPr>
            <w:tcW w:w="319" w:type="pct"/>
            <w:tcBorders>
              <w:right w:val="nil"/>
            </w:tcBorders>
          </w:tcPr>
          <w:p w14:paraId="2DBB55F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6DE512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850.00</w:t>
            </w:r>
          </w:p>
        </w:tc>
      </w:tr>
      <w:tr w:rsidR="009D6BCA" w:rsidRPr="009D6BCA" w14:paraId="06B51AFA" w14:textId="77777777" w:rsidTr="009044BB">
        <w:trPr>
          <w:gridAfter w:val="1"/>
          <w:wAfter w:w="7" w:type="pct"/>
          <w:trHeight w:val="20"/>
          <w:jc w:val="center"/>
        </w:trPr>
        <w:tc>
          <w:tcPr>
            <w:tcW w:w="2883" w:type="pct"/>
            <w:hideMark/>
          </w:tcPr>
          <w:p w14:paraId="0A9009A6"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Pizzería de cadena comercial</w:t>
            </w:r>
          </w:p>
        </w:tc>
        <w:tc>
          <w:tcPr>
            <w:tcW w:w="141" w:type="pct"/>
            <w:tcBorders>
              <w:right w:val="nil"/>
            </w:tcBorders>
          </w:tcPr>
          <w:p w14:paraId="52CED110"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3372FA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8,500.00</w:t>
            </w:r>
          </w:p>
        </w:tc>
        <w:tc>
          <w:tcPr>
            <w:tcW w:w="319" w:type="pct"/>
            <w:tcBorders>
              <w:right w:val="nil"/>
            </w:tcBorders>
          </w:tcPr>
          <w:p w14:paraId="572BCF2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6B7729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3,900.00</w:t>
            </w:r>
          </w:p>
        </w:tc>
      </w:tr>
      <w:tr w:rsidR="009D6BCA" w:rsidRPr="009D6BCA" w14:paraId="1AEFDDA5" w14:textId="77777777" w:rsidTr="009044BB">
        <w:trPr>
          <w:gridAfter w:val="1"/>
          <w:wAfter w:w="7" w:type="pct"/>
          <w:trHeight w:val="20"/>
          <w:jc w:val="center"/>
        </w:trPr>
        <w:tc>
          <w:tcPr>
            <w:tcW w:w="2883" w:type="pct"/>
            <w:hideMark/>
          </w:tcPr>
          <w:p w14:paraId="6CD89ACC"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Restaurante sin venta de bebidas alcohólicas</w:t>
            </w:r>
          </w:p>
        </w:tc>
        <w:tc>
          <w:tcPr>
            <w:tcW w:w="141" w:type="pct"/>
            <w:tcBorders>
              <w:right w:val="nil"/>
            </w:tcBorders>
          </w:tcPr>
          <w:p w14:paraId="4CB763DE"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27F1AE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3,500.00</w:t>
            </w:r>
          </w:p>
        </w:tc>
        <w:tc>
          <w:tcPr>
            <w:tcW w:w="319" w:type="pct"/>
            <w:tcBorders>
              <w:right w:val="nil"/>
            </w:tcBorders>
          </w:tcPr>
          <w:p w14:paraId="513724C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B8A7D2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1,700.00</w:t>
            </w:r>
          </w:p>
        </w:tc>
      </w:tr>
      <w:tr w:rsidR="009D6BCA" w:rsidRPr="009D6BCA" w14:paraId="46772D59" w14:textId="77777777" w:rsidTr="009044BB">
        <w:trPr>
          <w:gridAfter w:val="1"/>
          <w:wAfter w:w="7" w:type="pct"/>
          <w:trHeight w:val="20"/>
          <w:jc w:val="center"/>
        </w:trPr>
        <w:tc>
          <w:tcPr>
            <w:tcW w:w="2883" w:type="pct"/>
            <w:hideMark/>
          </w:tcPr>
          <w:p w14:paraId="7F16B750"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Compra/venta de materiales de construcción</w:t>
            </w:r>
          </w:p>
        </w:tc>
        <w:tc>
          <w:tcPr>
            <w:tcW w:w="141" w:type="pct"/>
            <w:tcBorders>
              <w:right w:val="nil"/>
            </w:tcBorders>
          </w:tcPr>
          <w:p w14:paraId="258376FE"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F78BCB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3,500.00</w:t>
            </w:r>
          </w:p>
        </w:tc>
        <w:tc>
          <w:tcPr>
            <w:tcW w:w="319" w:type="pct"/>
            <w:tcBorders>
              <w:right w:val="nil"/>
            </w:tcBorders>
          </w:tcPr>
          <w:p w14:paraId="15ECE5D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C3B354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w:t>
            </w:r>
          </w:p>
        </w:tc>
      </w:tr>
      <w:tr w:rsidR="009D6BCA" w:rsidRPr="009D6BCA" w14:paraId="3C66DAA6" w14:textId="77777777" w:rsidTr="009044BB">
        <w:trPr>
          <w:gridAfter w:val="1"/>
          <w:wAfter w:w="7" w:type="pct"/>
          <w:trHeight w:val="20"/>
          <w:jc w:val="center"/>
        </w:trPr>
        <w:tc>
          <w:tcPr>
            <w:tcW w:w="2883" w:type="pct"/>
            <w:hideMark/>
          </w:tcPr>
          <w:p w14:paraId="65137949"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Negocios de vidrios y aluminios</w:t>
            </w:r>
          </w:p>
        </w:tc>
        <w:tc>
          <w:tcPr>
            <w:tcW w:w="141" w:type="pct"/>
            <w:tcBorders>
              <w:right w:val="nil"/>
            </w:tcBorders>
          </w:tcPr>
          <w:p w14:paraId="3720CA13"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FF50B9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1,700.00</w:t>
            </w:r>
          </w:p>
        </w:tc>
        <w:tc>
          <w:tcPr>
            <w:tcW w:w="319" w:type="pct"/>
            <w:tcBorders>
              <w:right w:val="nil"/>
            </w:tcBorders>
          </w:tcPr>
          <w:p w14:paraId="76CADE7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5FC5A56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w:t>
            </w:r>
          </w:p>
        </w:tc>
      </w:tr>
      <w:tr w:rsidR="009D6BCA" w:rsidRPr="009D6BCA" w14:paraId="5219939A" w14:textId="77777777" w:rsidTr="009044BB">
        <w:trPr>
          <w:gridAfter w:val="1"/>
          <w:wAfter w:w="7" w:type="pct"/>
          <w:trHeight w:val="20"/>
          <w:jc w:val="center"/>
        </w:trPr>
        <w:tc>
          <w:tcPr>
            <w:tcW w:w="2883" w:type="pct"/>
            <w:hideMark/>
          </w:tcPr>
          <w:p w14:paraId="50DEECA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Ópticas y relojerías</w:t>
            </w:r>
          </w:p>
        </w:tc>
        <w:tc>
          <w:tcPr>
            <w:tcW w:w="141" w:type="pct"/>
            <w:tcBorders>
              <w:right w:val="nil"/>
            </w:tcBorders>
          </w:tcPr>
          <w:p w14:paraId="132A3836"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5BB2C2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1,700.00</w:t>
            </w:r>
          </w:p>
        </w:tc>
        <w:tc>
          <w:tcPr>
            <w:tcW w:w="319" w:type="pct"/>
            <w:tcBorders>
              <w:right w:val="nil"/>
            </w:tcBorders>
          </w:tcPr>
          <w:p w14:paraId="0899F1B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4DBDF7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w:t>
            </w:r>
          </w:p>
        </w:tc>
      </w:tr>
      <w:tr w:rsidR="009D6BCA" w:rsidRPr="009D6BCA" w14:paraId="46405CEC" w14:textId="77777777" w:rsidTr="009044BB">
        <w:trPr>
          <w:gridAfter w:val="1"/>
          <w:wAfter w:w="7" w:type="pct"/>
          <w:trHeight w:val="20"/>
          <w:jc w:val="center"/>
        </w:trPr>
        <w:tc>
          <w:tcPr>
            <w:tcW w:w="2883" w:type="pct"/>
            <w:hideMark/>
          </w:tcPr>
          <w:p w14:paraId="3A4068F1"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Estudios fotográficos y filmaciones</w:t>
            </w:r>
          </w:p>
        </w:tc>
        <w:tc>
          <w:tcPr>
            <w:tcW w:w="141" w:type="pct"/>
            <w:tcBorders>
              <w:right w:val="nil"/>
            </w:tcBorders>
          </w:tcPr>
          <w:p w14:paraId="5406B1E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FE3C84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1,700.00</w:t>
            </w:r>
          </w:p>
        </w:tc>
        <w:tc>
          <w:tcPr>
            <w:tcW w:w="319" w:type="pct"/>
            <w:tcBorders>
              <w:right w:val="nil"/>
            </w:tcBorders>
          </w:tcPr>
          <w:p w14:paraId="0087321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5D98B40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w:t>
            </w:r>
          </w:p>
        </w:tc>
      </w:tr>
      <w:tr w:rsidR="009D6BCA" w:rsidRPr="009D6BCA" w14:paraId="7DBD8852" w14:textId="77777777" w:rsidTr="009044BB">
        <w:trPr>
          <w:gridAfter w:val="1"/>
          <w:wAfter w:w="7" w:type="pct"/>
          <w:trHeight w:val="20"/>
          <w:jc w:val="center"/>
        </w:trPr>
        <w:tc>
          <w:tcPr>
            <w:tcW w:w="2883" w:type="pct"/>
            <w:hideMark/>
          </w:tcPr>
          <w:p w14:paraId="2E3994E4"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Expendios de alimentos balanceados</w:t>
            </w:r>
          </w:p>
        </w:tc>
        <w:tc>
          <w:tcPr>
            <w:tcW w:w="141" w:type="pct"/>
            <w:tcBorders>
              <w:right w:val="nil"/>
            </w:tcBorders>
          </w:tcPr>
          <w:p w14:paraId="7211A96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2A9D6FB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1,900.00</w:t>
            </w:r>
          </w:p>
        </w:tc>
        <w:tc>
          <w:tcPr>
            <w:tcW w:w="319" w:type="pct"/>
            <w:tcBorders>
              <w:right w:val="nil"/>
            </w:tcBorders>
          </w:tcPr>
          <w:p w14:paraId="74D3DDC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EF0FA4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w:t>
            </w:r>
          </w:p>
        </w:tc>
      </w:tr>
      <w:tr w:rsidR="009D6BCA" w:rsidRPr="009D6BCA" w14:paraId="79FD3EAF" w14:textId="77777777" w:rsidTr="009044BB">
        <w:trPr>
          <w:gridAfter w:val="1"/>
          <w:wAfter w:w="7" w:type="pct"/>
          <w:trHeight w:val="20"/>
          <w:jc w:val="center"/>
        </w:trPr>
        <w:tc>
          <w:tcPr>
            <w:tcW w:w="2883" w:type="pct"/>
            <w:hideMark/>
          </w:tcPr>
          <w:p w14:paraId="6B23A39A"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Despachos jurídicos, contables y asesorías</w:t>
            </w:r>
          </w:p>
        </w:tc>
        <w:tc>
          <w:tcPr>
            <w:tcW w:w="141" w:type="pct"/>
            <w:tcBorders>
              <w:right w:val="nil"/>
            </w:tcBorders>
          </w:tcPr>
          <w:p w14:paraId="514847DA"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CF9483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1,700.00</w:t>
            </w:r>
          </w:p>
        </w:tc>
        <w:tc>
          <w:tcPr>
            <w:tcW w:w="319" w:type="pct"/>
            <w:tcBorders>
              <w:right w:val="nil"/>
            </w:tcBorders>
          </w:tcPr>
          <w:p w14:paraId="6255486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CC7044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w:t>
            </w:r>
          </w:p>
        </w:tc>
      </w:tr>
      <w:tr w:rsidR="009D6BCA" w:rsidRPr="009D6BCA" w14:paraId="08D88700" w14:textId="77777777" w:rsidTr="009044BB">
        <w:trPr>
          <w:gridAfter w:val="1"/>
          <w:wAfter w:w="7" w:type="pct"/>
          <w:trHeight w:val="20"/>
          <w:jc w:val="center"/>
        </w:trPr>
        <w:tc>
          <w:tcPr>
            <w:tcW w:w="2883" w:type="pct"/>
            <w:hideMark/>
          </w:tcPr>
          <w:p w14:paraId="035AC6AD"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Veterinarias</w:t>
            </w:r>
          </w:p>
        </w:tc>
        <w:tc>
          <w:tcPr>
            <w:tcW w:w="141" w:type="pct"/>
            <w:tcBorders>
              <w:right w:val="nil"/>
            </w:tcBorders>
          </w:tcPr>
          <w:p w14:paraId="4C847B24"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174F8E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4F7EAF0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A0DA75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w:t>
            </w:r>
          </w:p>
        </w:tc>
      </w:tr>
      <w:tr w:rsidR="009D6BCA" w:rsidRPr="009D6BCA" w14:paraId="3855C283" w14:textId="77777777" w:rsidTr="009044BB">
        <w:trPr>
          <w:gridAfter w:val="1"/>
          <w:wAfter w:w="7" w:type="pct"/>
          <w:trHeight w:val="20"/>
          <w:jc w:val="center"/>
        </w:trPr>
        <w:tc>
          <w:tcPr>
            <w:tcW w:w="2883" w:type="pct"/>
            <w:hideMark/>
          </w:tcPr>
          <w:p w14:paraId="75BFC3C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Estancia canina</w:t>
            </w:r>
          </w:p>
        </w:tc>
        <w:tc>
          <w:tcPr>
            <w:tcW w:w="141" w:type="pct"/>
            <w:tcBorders>
              <w:right w:val="nil"/>
            </w:tcBorders>
          </w:tcPr>
          <w:p w14:paraId="58C736CF"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D8E8AF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2,000.00</w:t>
            </w:r>
          </w:p>
        </w:tc>
        <w:tc>
          <w:tcPr>
            <w:tcW w:w="319" w:type="pct"/>
            <w:tcBorders>
              <w:right w:val="nil"/>
            </w:tcBorders>
          </w:tcPr>
          <w:p w14:paraId="1076624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28A40B6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800.00</w:t>
            </w:r>
          </w:p>
        </w:tc>
      </w:tr>
      <w:tr w:rsidR="009D6BCA" w:rsidRPr="009D6BCA" w14:paraId="3595A2CD" w14:textId="77777777" w:rsidTr="009044BB">
        <w:trPr>
          <w:gridAfter w:val="1"/>
          <w:wAfter w:w="7" w:type="pct"/>
          <w:trHeight w:val="20"/>
          <w:jc w:val="center"/>
        </w:trPr>
        <w:tc>
          <w:tcPr>
            <w:tcW w:w="2883" w:type="pct"/>
            <w:hideMark/>
          </w:tcPr>
          <w:p w14:paraId="4D13E47F"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Aseguradoras</w:t>
            </w:r>
          </w:p>
        </w:tc>
        <w:tc>
          <w:tcPr>
            <w:tcW w:w="141" w:type="pct"/>
            <w:tcBorders>
              <w:right w:val="nil"/>
            </w:tcBorders>
          </w:tcPr>
          <w:p w14:paraId="0F31ABDD"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F9AFAF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2,100.00</w:t>
            </w:r>
          </w:p>
        </w:tc>
        <w:tc>
          <w:tcPr>
            <w:tcW w:w="319" w:type="pct"/>
            <w:tcBorders>
              <w:right w:val="nil"/>
            </w:tcBorders>
          </w:tcPr>
          <w:p w14:paraId="779A28E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020CE4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r>
      <w:tr w:rsidR="009D6BCA" w:rsidRPr="009D6BCA" w14:paraId="37B9A974" w14:textId="77777777" w:rsidTr="009044BB">
        <w:trPr>
          <w:gridAfter w:val="1"/>
          <w:wAfter w:w="7" w:type="pct"/>
          <w:trHeight w:val="20"/>
          <w:jc w:val="center"/>
        </w:trPr>
        <w:tc>
          <w:tcPr>
            <w:tcW w:w="2883" w:type="pct"/>
            <w:hideMark/>
          </w:tcPr>
          <w:p w14:paraId="489370CF"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Carnicerías, pescaderías, pollerías</w:t>
            </w:r>
          </w:p>
        </w:tc>
        <w:tc>
          <w:tcPr>
            <w:tcW w:w="141" w:type="pct"/>
            <w:tcBorders>
              <w:right w:val="nil"/>
            </w:tcBorders>
          </w:tcPr>
          <w:p w14:paraId="5B5B82F9"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0BC792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2,000.00</w:t>
            </w:r>
          </w:p>
        </w:tc>
        <w:tc>
          <w:tcPr>
            <w:tcW w:w="319" w:type="pct"/>
            <w:tcBorders>
              <w:right w:val="nil"/>
            </w:tcBorders>
          </w:tcPr>
          <w:p w14:paraId="397FA55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0F6662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w:t>
            </w:r>
          </w:p>
        </w:tc>
      </w:tr>
      <w:tr w:rsidR="009D6BCA" w:rsidRPr="009D6BCA" w14:paraId="3B68FFC3" w14:textId="77777777" w:rsidTr="009044BB">
        <w:trPr>
          <w:gridAfter w:val="1"/>
          <w:wAfter w:w="7" w:type="pct"/>
          <w:trHeight w:val="20"/>
          <w:jc w:val="center"/>
        </w:trPr>
        <w:tc>
          <w:tcPr>
            <w:tcW w:w="2883" w:type="pct"/>
            <w:hideMark/>
          </w:tcPr>
          <w:p w14:paraId="68A6A579"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Farmacias, boticas</w:t>
            </w:r>
          </w:p>
        </w:tc>
        <w:tc>
          <w:tcPr>
            <w:tcW w:w="141" w:type="pct"/>
            <w:tcBorders>
              <w:right w:val="nil"/>
            </w:tcBorders>
          </w:tcPr>
          <w:p w14:paraId="5C270718"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048126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10,000.00</w:t>
            </w:r>
          </w:p>
        </w:tc>
        <w:tc>
          <w:tcPr>
            <w:tcW w:w="319" w:type="pct"/>
            <w:tcBorders>
              <w:right w:val="nil"/>
            </w:tcBorders>
          </w:tcPr>
          <w:p w14:paraId="47F644A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DB532C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3,000.00</w:t>
            </w:r>
          </w:p>
        </w:tc>
      </w:tr>
      <w:tr w:rsidR="009D6BCA" w:rsidRPr="009D6BCA" w14:paraId="47E717AA" w14:textId="77777777" w:rsidTr="009044BB">
        <w:trPr>
          <w:gridAfter w:val="1"/>
          <w:wAfter w:w="7" w:type="pct"/>
          <w:trHeight w:val="20"/>
          <w:jc w:val="center"/>
        </w:trPr>
        <w:tc>
          <w:tcPr>
            <w:tcW w:w="2883" w:type="pct"/>
            <w:hideMark/>
          </w:tcPr>
          <w:p w14:paraId="4628BA06"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Compra/venta de oro y plata</w:t>
            </w:r>
          </w:p>
        </w:tc>
        <w:tc>
          <w:tcPr>
            <w:tcW w:w="141" w:type="pct"/>
            <w:tcBorders>
              <w:right w:val="nil"/>
            </w:tcBorders>
          </w:tcPr>
          <w:p w14:paraId="23755E62"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8B2A62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1,725.00</w:t>
            </w:r>
          </w:p>
        </w:tc>
        <w:tc>
          <w:tcPr>
            <w:tcW w:w="319" w:type="pct"/>
            <w:tcBorders>
              <w:right w:val="nil"/>
            </w:tcBorders>
          </w:tcPr>
          <w:p w14:paraId="289CE3C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25DA6F2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r>
      <w:tr w:rsidR="009D6BCA" w:rsidRPr="009D6BCA" w14:paraId="4EAD0BE6" w14:textId="77777777" w:rsidTr="009044BB">
        <w:trPr>
          <w:gridAfter w:val="1"/>
          <w:wAfter w:w="7" w:type="pct"/>
          <w:trHeight w:val="20"/>
          <w:jc w:val="center"/>
        </w:trPr>
        <w:tc>
          <w:tcPr>
            <w:tcW w:w="2883" w:type="pct"/>
            <w:hideMark/>
          </w:tcPr>
          <w:p w14:paraId="0783AF33"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Tlapalerías y ferreterías, ferro tlapalerías</w:t>
            </w:r>
          </w:p>
        </w:tc>
        <w:tc>
          <w:tcPr>
            <w:tcW w:w="141" w:type="pct"/>
            <w:tcBorders>
              <w:right w:val="nil"/>
            </w:tcBorders>
          </w:tcPr>
          <w:p w14:paraId="61E4F438"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2779E72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0AA4AE3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ABC238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r>
      <w:tr w:rsidR="009D6BCA" w:rsidRPr="009D6BCA" w14:paraId="63DD6500" w14:textId="77777777" w:rsidTr="009044BB">
        <w:trPr>
          <w:gridAfter w:val="1"/>
          <w:wAfter w:w="7" w:type="pct"/>
          <w:trHeight w:val="20"/>
          <w:jc w:val="center"/>
        </w:trPr>
        <w:tc>
          <w:tcPr>
            <w:tcW w:w="2883" w:type="pct"/>
            <w:hideMark/>
          </w:tcPr>
          <w:p w14:paraId="5FAE666C"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Funerarias</w:t>
            </w:r>
          </w:p>
        </w:tc>
        <w:tc>
          <w:tcPr>
            <w:tcW w:w="141" w:type="pct"/>
            <w:tcBorders>
              <w:right w:val="nil"/>
            </w:tcBorders>
          </w:tcPr>
          <w:p w14:paraId="409C1E5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044D90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2C46D13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3D3EAA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r>
      <w:tr w:rsidR="009D6BCA" w:rsidRPr="009D6BCA" w14:paraId="294C843A" w14:textId="77777777" w:rsidTr="009044BB">
        <w:trPr>
          <w:gridAfter w:val="1"/>
          <w:wAfter w:w="7" w:type="pct"/>
          <w:trHeight w:val="20"/>
          <w:jc w:val="center"/>
        </w:trPr>
        <w:tc>
          <w:tcPr>
            <w:tcW w:w="2883" w:type="pct"/>
            <w:hideMark/>
          </w:tcPr>
          <w:p w14:paraId="3F789F85"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Peleterías, venta de materiales para calzado</w:t>
            </w:r>
          </w:p>
        </w:tc>
        <w:tc>
          <w:tcPr>
            <w:tcW w:w="141" w:type="pct"/>
            <w:tcBorders>
              <w:right w:val="nil"/>
            </w:tcBorders>
          </w:tcPr>
          <w:p w14:paraId="118C8816"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74D748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517B61C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5625B1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r>
      <w:tr w:rsidR="009D6BCA" w:rsidRPr="009D6BCA" w14:paraId="67E614FD" w14:textId="77777777" w:rsidTr="009044BB">
        <w:trPr>
          <w:gridAfter w:val="1"/>
          <w:wAfter w:w="7" w:type="pct"/>
          <w:trHeight w:val="20"/>
          <w:jc w:val="center"/>
        </w:trPr>
        <w:tc>
          <w:tcPr>
            <w:tcW w:w="2883" w:type="pct"/>
            <w:hideMark/>
          </w:tcPr>
          <w:p w14:paraId="777971DE"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Salas de fiestas</w:t>
            </w:r>
          </w:p>
        </w:tc>
        <w:tc>
          <w:tcPr>
            <w:tcW w:w="141" w:type="pct"/>
            <w:tcBorders>
              <w:right w:val="nil"/>
            </w:tcBorders>
          </w:tcPr>
          <w:p w14:paraId="091258D3"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FE63DD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5EDF3AD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4E247B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r>
      <w:tr w:rsidR="009D6BCA" w:rsidRPr="009D6BCA" w14:paraId="0E056A19" w14:textId="77777777" w:rsidTr="009044BB">
        <w:trPr>
          <w:gridAfter w:val="1"/>
          <w:wAfter w:w="7" w:type="pct"/>
          <w:trHeight w:val="20"/>
          <w:jc w:val="center"/>
        </w:trPr>
        <w:tc>
          <w:tcPr>
            <w:tcW w:w="2883" w:type="pct"/>
            <w:hideMark/>
          </w:tcPr>
          <w:p w14:paraId="00C02221"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Fábricas de hielo</w:t>
            </w:r>
          </w:p>
        </w:tc>
        <w:tc>
          <w:tcPr>
            <w:tcW w:w="141" w:type="pct"/>
            <w:tcBorders>
              <w:right w:val="nil"/>
            </w:tcBorders>
          </w:tcPr>
          <w:p w14:paraId="65E9F4E6"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B64FC2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4C29B53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718D08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r>
      <w:tr w:rsidR="009D6BCA" w:rsidRPr="009D6BCA" w14:paraId="0C08B8CF" w14:textId="77777777" w:rsidTr="009044BB">
        <w:trPr>
          <w:gridAfter w:val="1"/>
          <w:wAfter w:w="7" w:type="pct"/>
          <w:trHeight w:val="20"/>
          <w:jc w:val="center"/>
        </w:trPr>
        <w:tc>
          <w:tcPr>
            <w:tcW w:w="2883" w:type="pct"/>
            <w:hideMark/>
          </w:tcPr>
          <w:p w14:paraId="00C3EF78"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Guarderías y estancias infantiles</w:t>
            </w:r>
          </w:p>
        </w:tc>
        <w:tc>
          <w:tcPr>
            <w:tcW w:w="141" w:type="pct"/>
            <w:tcBorders>
              <w:right w:val="nil"/>
            </w:tcBorders>
          </w:tcPr>
          <w:p w14:paraId="77C66C6A"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23A039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56A8783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818D74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r>
      <w:tr w:rsidR="009D6BCA" w:rsidRPr="009D6BCA" w14:paraId="2916941C" w14:textId="77777777" w:rsidTr="009044BB">
        <w:trPr>
          <w:gridAfter w:val="1"/>
          <w:wAfter w:w="7" w:type="pct"/>
          <w:trHeight w:val="20"/>
          <w:jc w:val="center"/>
        </w:trPr>
        <w:tc>
          <w:tcPr>
            <w:tcW w:w="2883" w:type="pct"/>
            <w:hideMark/>
          </w:tcPr>
          <w:p w14:paraId="45A69F23" w14:textId="77777777" w:rsidR="009D6BCA" w:rsidRPr="009D6BCA" w:rsidRDefault="009D6BCA" w:rsidP="009D6BCA">
            <w:pPr>
              <w:spacing w:after="0" w:line="240" w:lineRule="auto"/>
              <w:ind w:left="0" w:right="0" w:firstLine="0"/>
              <w:rPr>
                <w:rFonts w:eastAsia="Times New Roman"/>
                <w:color w:val="000000"/>
                <w:sz w:val="20"/>
                <w:szCs w:val="20"/>
                <w:lang w:eastAsia="es-ES"/>
              </w:rPr>
            </w:pPr>
            <w:proofErr w:type="spellStart"/>
            <w:r w:rsidRPr="009D6BCA">
              <w:rPr>
                <w:rFonts w:eastAsia="Times New Roman"/>
                <w:color w:val="000000"/>
                <w:sz w:val="20"/>
                <w:szCs w:val="20"/>
                <w:lang w:eastAsia="es-ES"/>
              </w:rPr>
              <w:t>Salchichonería</w:t>
            </w:r>
            <w:proofErr w:type="spellEnd"/>
            <w:r w:rsidRPr="009D6BCA">
              <w:rPr>
                <w:rFonts w:eastAsia="Times New Roman"/>
                <w:color w:val="000000"/>
                <w:sz w:val="20"/>
                <w:szCs w:val="20"/>
                <w:lang w:eastAsia="es-ES"/>
              </w:rPr>
              <w:t>, distribuidora de quesos y productos lácteos</w:t>
            </w:r>
          </w:p>
        </w:tc>
        <w:tc>
          <w:tcPr>
            <w:tcW w:w="141" w:type="pct"/>
            <w:tcBorders>
              <w:right w:val="nil"/>
            </w:tcBorders>
          </w:tcPr>
          <w:p w14:paraId="2433D590"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p>
          <w:p w14:paraId="7394B29A"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2A94AE1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24E8653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028041F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0D7000D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CDD1CF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69ACE69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r>
      <w:tr w:rsidR="009D6BCA" w:rsidRPr="009D6BCA" w14:paraId="287D914B" w14:textId="77777777" w:rsidTr="009044BB">
        <w:trPr>
          <w:gridAfter w:val="1"/>
          <w:wAfter w:w="7" w:type="pct"/>
          <w:trHeight w:val="20"/>
          <w:jc w:val="center"/>
        </w:trPr>
        <w:tc>
          <w:tcPr>
            <w:tcW w:w="2883" w:type="pct"/>
            <w:hideMark/>
          </w:tcPr>
          <w:p w14:paraId="623CAF91"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Tiendas de ropa</w:t>
            </w:r>
          </w:p>
        </w:tc>
        <w:tc>
          <w:tcPr>
            <w:tcW w:w="141" w:type="pct"/>
            <w:tcBorders>
              <w:right w:val="nil"/>
            </w:tcBorders>
          </w:tcPr>
          <w:p w14:paraId="4D282CC2"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949FB9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3,000.00</w:t>
            </w:r>
          </w:p>
        </w:tc>
        <w:tc>
          <w:tcPr>
            <w:tcW w:w="319" w:type="pct"/>
            <w:tcBorders>
              <w:right w:val="nil"/>
            </w:tcBorders>
          </w:tcPr>
          <w:p w14:paraId="4644FBD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5F7F0F5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1,500.00</w:t>
            </w:r>
          </w:p>
        </w:tc>
      </w:tr>
      <w:tr w:rsidR="009D6BCA" w:rsidRPr="009D6BCA" w14:paraId="2D5A325A" w14:textId="77777777" w:rsidTr="009044BB">
        <w:trPr>
          <w:gridAfter w:val="1"/>
          <w:wAfter w:w="7" w:type="pct"/>
          <w:trHeight w:val="20"/>
          <w:jc w:val="center"/>
        </w:trPr>
        <w:tc>
          <w:tcPr>
            <w:tcW w:w="2883" w:type="pct"/>
            <w:hideMark/>
          </w:tcPr>
          <w:p w14:paraId="743BC5A8"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Tiendas de ropa y almacenes mayores a 200 m2</w:t>
            </w:r>
          </w:p>
        </w:tc>
        <w:tc>
          <w:tcPr>
            <w:tcW w:w="141" w:type="pct"/>
            <w:tcBorders>
              <w:right w:val="nil"/>
            </w:tcBorders>
          </w:tcPr>
          <w:p w14:paraId="341AAEF3"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EB66FE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150,000.00</w:t>
            </w:r>
          </w:p>
        </w:tc>
        <w:tc>
          <w:tcPr>
            <w:tcW w:w="319" w:type="pct"/>
            <w:tcBorders>
              <w:right w:val="nil"/>
            </w:tcBorders>
          </w:tcPr>
          <w:p w14:paraId="37F0B42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283C537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70,000.00</w:t>
            </w:r>
          </w:p>
        </w:tc>
      </w:tr>
      <w:tr w:rsidR="009D6BCA" w:rsidRPr="009D6BCA" w14:paraId="72DE7E83" w14:textId="77777777" w:rsidTr="009044BB">
        <w:trPr>
          <w:gridAfter w:val="1"/>
          <w:wAfter w:w="7" w:type="pct"/>
          <w:trHeight w:val="20"/>
          <w:jc w:val="center"/>
        </w:trPr>
        <w:tc>
          <w:tcPr>
            <w:tcW w:w="2883" w:type="pct"/>
            <w:hideMark/>
          </w:tcPr>
          <w:p w14:paraId="784A7CC9"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Almacenes menores a 200 m2</w:t>
            </w:r>
          </w:p>
        </w:tc>
        <w:tc>
          <w:tcPr>
            <w:tcW w:w="141" w:type="pct"/>
            <w:tcBorders>
              <w:right w:val="nil"/>
            </w:tcBorders>
          </w:tcPr>
          <w:p w14:paraId="5CA21FE8"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2AEEEE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3,100.00</w:t>
            </w:r>
          </w:p>
        </w:tc>
        <w:tc>
          <w:tcPr>
            <w:tcW w:w="319" w:type="pct"/>
            <w:tcBorders>
              <w:right w:val="nil"/>
            </w:tcBorders>
          </w:tcPr>
          <w:p w14:paraId="1C101C2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1144D1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1,600.00</w:t>
            </w:r>
          </w:p>
        </w:tc>
      </w:tr>
      <w:tr w:rsidR="009D6BCA" w:rsidRPr="009D6BCA" w14:paraId="1A605788" w14:textId="77777777" w:rsidTr="009044BB">
        <w:trPr>
          <w:gridAfter w:val="1"/>
          <w:wAfter w:w="7" w:type="pct"/>
          <w:trHeight w:val="20"/>
          <w:jc w:val="center"/>
        </w:trPr>
        <w:tc>
          <w:tcPr>
            <w:tcW w:w="2883" w:type="pct"/>
            <w:hideMark/>
          </w:tcPr>
          <w:p w14:paraId="5CA85DE6"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Vulcanizadoras, Llanteras</w:t>
            </w:r>
          </w:p>
        </w:tc>
        <w:tc>
          <w:tcPr>
            <w:tcW w:w="141" w:type="pct"/>
            <w:tcBorders>
              <w:right w:val="nil"/>
            </w:tcBorders>
          </w:tcPr>
          <w:p w14:paraId="42273990"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5D8309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3,000.00</w:t>
            </w:r>
          </w:p>
        </w:tc>
        <w:tc>
          <w:tcPr>
            <w:tcW w:w="319" w:type="pct"/>
            <w:tcBorders>
              <w:right w:val="nil"/>
            </w:tcBorders>
          </w:tcPr>
          <w:p w14:paraId="01CBE9B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6D0FC0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2,000.00</w:t>
            </w:r>
          </w:p>
        </w:tc>
      </w:tr>
      <w:tr w:rsidR="009D6BCA" w:rsidRPr="009D6BCA" w14:paraId="464303AE" w14:textId="77777777" w:rsidTr="009044BB">
        <w:trPr>
          <w:gridAfter w:val="1"/>
          <w:wAfter w:w="7" w:type="pct"/>
          <w:trHeight w:val="20"/>
          <w:jc w:val="center"/>
        </w:trPr>
        <w:tc>
          <w:tcPr>
            <w:tcW w:w="2883" w:type="pct"/>
            <w:hideMark/>
          </w:tcPr>
          <w:p w14:paraId="7D0ACA78"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Negocios de telefonía celular</w:t>
            </w:r>
          </w:p>
        </w:tc>
        <w:tc>
          <w:tcPr>
            <w:tcW w:w="141" w:type="pct"/>
            <w:tcBorders>
              <w:right w:val="nil"/>
            </w:tcBorders>
          </w:tcPr>
          <w:p w14:paraId="220658E4"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88CE54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3,100.00</w:t>
            </w:r>
          </w:p>
        </w:tc>
        <w:tc>
          <w:tcPr>
            <w:tcW w:w="319" w:type="pct"/>
            <w:tcBorders>
              <w:right w:val="nil"/>
            </w:tcBorders>
          </w:tcPr>
          <w:p w14:paraId="0045262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7D5203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1,600.00</w:t>
            </w:r>
          </w:p>
        </w:tc>
      </w:tr>
      <w:tr w:rsidR="009D6BCA" w:rsidRPr="009D6BCA" w14:paraId="786535E1" w14:textId="77777777" w:rsidTr="009044BB">
        <w:trPr>
          <w:gridAfter w:val="1"/>
          <w:wAfter w:w="7" w:type="pct"/>
          <w:trHeight w:val="20"/>
          <w:jc w:val="center"/>
        </w:trPr>
        <w:tc>
          <w:tcPr>
            <w:tcW w:w="2883" w:type="pct"/>
            <w:hideMark/>
          </w:tcPr>
          <w:p w14:paraId="13F0F691"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Taller de Aluminios y Vidrios</w:t>
            </w:r>
          </w:p>
        </w:tc>
        <w:tc>
          <w:tcPr>
            <w:tcW w:w="141" w:type="pct"/>
            <w:tcBorders>
              <w:right w:val="nil"/>
            </w:tcBorders>
          </w:tcPr>
          <w:p w14:paraId="1E2FCFAD"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2B3EDFC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3,100.00</w:t>
            </w:r>
          </w:p>
        </w:tc>
        <w:tc>
          <w:tcPr>
            <w:tcW w:w="319" w:type="pct"/>
            <w:tcBorders>
              <w:right w:val="nil"/>
            </w:tcBorders>
          </w:tcPr>
          <w:p w14:paraId="261B135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7C269E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1,600.00</w:t>
            </w:r>
          </w:p>
        </w:tc>
      </w:tr>
      <w:tr w:rsidR="009D6BCA" w:rsidRPr="009D6BCA" w14:paraId="7F09C04D" w14:textId="77777777" w:rsidTr="009044BB">
        <w:trPr>
          <w:gridAfter w:val="1"/>
          <w:wAfter w:w="7" w:type="pct"/>
          <w:trHeight w:val="20"/>
          <w:jc w:val="center"/>
        </w:trPr>
        <w:tc>
          <w:tcPr>
            <w:tcW w:w="2883" w:type="pct"/>
            <w:hideMark/>
          </w:tcPr>
          <w:p w14:paraId="5DD0E1DC"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Consultorios, clínicas, y laboratorios de análisis</w:t>
            </w:r>
          </w:p>
        </w:tc>
        <w:tc>
          <w:tcPr>
            <w:tcW w:w="141" w:type="pct"/>
            <w:tcBorders>
              <w:right w:val="nil"/>
            </w:tcBorders>
          </w:tcPr>
          <w:p w14:paraId="3175AF22"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ACC68A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3,100.00</w:t>
            </w:r>
          </w:p>
        </w:tc>
        <w:tc>
          <w:tcPr>
            <w:tcW w:w="319" w:type="pct"/>
            <w:tcBorders>
              <w:right w:val="nil"/>
            </w:tcBorders>
          </w:tcPr>
          <w:p w14:paraId="5ED74BB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481B50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1,600.00</w:t>
            </w:r>
          </w:p>
        </w:tc>
      </w:tr>
      <w:tr w:rsidR="009D6BCA" w:rsidRPr="009D6BCA" w14:paraId="1910B328" w14:textId="77777777" w:rsidTr="009044BB">
        <w:trPr>
          <w:gridAfter w:val="1"/>
          <w:wAfter w:w="7" w:type="pct"/>
          <w:trHeight w:val="20"/>
          <w:jc w:val="center"/>
        </w:trPr>
        <w:tc>
          <w:tcPr>
            <w:tcW w:w="2883" w:type="pct"/>
            <w:hideMark/>
          </w:tcPr>
          <w:p w14:paraId="34233B1E"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Fábricas de agua purificada</w:t>
            </w:r>
          </w:p>
        </w:tc>
        <w:tc>
          <w:tcPr>
            <w:tcW w:w="141" w:type="pct"/>
            <w:tcBorders>
              <w:right w:val="nil"/>
            </w:tcBorders>
          </w:tcPr>
          <w:p w14:paraId="469FAC2A"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69C9EE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3,600.00</w:t>
            </w:r>
          </w:p>
        </w:tc>
        <w:tc>
          <w:tcPr>
            <w:tcW w:w="319" w:type="pct"/>
            <w:tcBorders>
              <w:right w:val="nil"/>
            </w:tcBorders>
          </w:tcPr>
          <w:p w14:paraId="7189B18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A6B7FC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1,600.00</w:t>
            </w:r>
          </w:p>
        </w:tc>
      </w:tr>
      <w:tr w:rsidR="009D6BCA" w:rsidRPr="009D6BCA" w14:paraId="7C8ED080" w14:textId="77777777" w:rsidTr="009044BB">
        <w:trPr>
          <w:gridAfter w:val="1"/>
          <w:wAfter w:w="7" w:type="pct"/>
          <w:trHeight w:val="20"/>
          <w:jc w:val="center"/>
        </w:trPr>
        <w:tc>
          <w:tcPr>
            <w:tcW w:w="2883" w:type="pct"/>
            <w:hideMark/>
          </w:tcPr>
          <w:p w14:paraId="30B5C72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Estacionamientos públicos y privados de vehículos no motorizados</w:t>
            </w:r>
          </w:p>
        </w:tc>
        <w:tc>
          <w:tcPr>
            <w:tcW w:w="141" w:type="pct"/>
            <w:tcBorders>
              <w:right w:val="nil"/>
            </w:tcBorders>
          </w:tcPr>
          <w:p w14:paraId="48A69AF5"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p>
          <w:p w14:paraId="3A9376C8"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6409EF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381F281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3,100,00</w:t>
            </w:r>
          </w:p>
        </w:tc>
        <w:tc>
          <w:tcPr>
            <w:tcW w:w="319" w:type="pct"/>
            <w:tcBorders>
              <w:right w:val="nil"/>
            </w:tcBorders>
          </w:tcPr>
          <w:p w14:paraId="1E51192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283F96A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2A82A30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70B5767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1,550.00</w:t>
            </w:r>
          </w:p>
        </w:tc>
      </w:tr>
      <w:tr w:rsidR="009D6BCA" w:rsidRPr="009D6BCA" w14:paraId="7070D904" w14:textId="77777777" w:rsidTr="009044BB">
        <w:trPr>
          <w:gridAfter w:val="1"/>
          <w:wAfter w:w="7" w:type="pct"/>
          <w:trHeight w:val="20"/>
          <w:jc w:val="center"/>
        </w:trPr>
        <w:tc>
          <w:tcPr>
            <w:tcW w:w="2883" w:type="pct"/>
            <w:hideMark/>
          </w:tcPr>
          <w:p w14:paraId="0DE1C8E5"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Establecimientos de Compraventa y venta y depósito de Materiales de Reciclaje (PET)</w:t>
            </w:r>
          </w:p>
        </w:tc>
        <w:tc>
          <w:tcPr>
            <w:tcW w:w="141" w:type="pct"/>
            <w:tcBorders>
              <w:right w:val="nil"/>
            </w:tcBorders>
          </w:tcPr>
          <w:p w14:paraId="29E4BF8D"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p>
          <w:p w14:paraId="47954D34"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5BF9A9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629A260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3,100.00</w:t>
            </w:r>
          </w:p>
        </w:tc>
        <w:tc>
          <w:tcPr>
            <w:tcW w:w="319" w:type="pct"/>
            <w:tcBorders>
              <w:right w:val="nil"/>
            </w:tcBorders>
          </w:tcPr>
          <w:p w14:paraId="4EB2144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20C13FB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0B6FBD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76E9550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1,600.00</w:t>
            </w:r>
          </w:p>
        </w:tc>
      </w:tr>
      <w:tr w:rsidR="009D6BCA" w:rsidRPr="009D6BCA" w14:paraId="264042F4" w14:textId="77777777" w:rsidTr="009044BB">
        <w:trPr>
          <w:gridAfter w:val="1"/>
          <w:wAfter w:w="7" w:type="pct"/>
          <w:trHeight w:val="20"/>
          <w:jc w:val="center"/>
        </w:trPr>
        <w:tc>
          <w:tcPr>
            <w:tcW w:w="2883" w:type="pct"/>
            <w:hideMark/>
          </w:tcPr>
          <w:p w14:paraId="3442740D"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Compra/venta de motos y refacciones</w:t>
            </w:r>
          </w:p>
        </w:tc>
        <w:tc>
          <w:tcPr>
            <w:tcW w:w="141" w:type="pct"/>
            <w:tcBorders>
              <w:right w:val="nil"/>
            </w:tcBorders>
          </w:tcPr>
          <w:p w14:paraId="746AEB7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4D81EC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2,600.00</w:t>
            </w:r>
          </w:p>
        </w:tc>
        <w:tc>
          <w:tcPr>
            <w:tcW w:w="319" w:type="pct"/>
            <w:tcBorders>
              <w:right w:val="nil"/>
            </w:tcBorders>
          </w:tcPr>
          <w:p w14:paraId="32219D8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EA4E05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1,850.00</w:t>
            </w:r>
          </w:p>
        </w:tc>
      </w:tr>
      <w:tr w:rsidR="009D6BCA" w:rsidRPr="009D6BCA" w14:paraId="2B6ECD14" w14:textId="77777777" w:rsidTr="009044BB">
        <w:trPr>
          <w:gridAfter w:val="1"/>
          <w:wAfter w:w="7" w:type="pct"/>
          <w:trHeight w:val="20"/>
          <w:jc w:val="center"/>
        </w:trPr>
        <w:tc>
          <w:tcPr>
            <w:tcW w:w="2883" w:type="pct"/>
            <w:hideMark/>
          </w:tcPr>
          <w:p w14:paraId="0A554517"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Compra/venta de refacciones para autos</w:t>
            </w:r>
          </w:p>
        </w:tc>
        <w:tc>
          <w:tcPr>
            <w:tcW w:w="141" w:type="pct"/>
            <w:tcBorders>
              <w:right w:val="nil"/>
            </w:tcBorders>
          </w:tcPr>
          <w:p w14:paraId="04482A8C"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F94F04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3,100.00</w:t>
            </w:r>
          </w:p>
        </w:tc>
        <w:tc>
          <w:tcPr>
            <w:tcW w:w="319" w:type="pct"/>
            <w:tcBorders>
              <w:right w:val="nil"/>
            </w:tcBorders>
          </w:tcPr>
          <w:p w14:paraId="6FD2050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718548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2,050.00</w:t>
            </w:r>
          </w:p>
        </w:tc>
      </w:tr>
      <w:tr w:rsidR="009D6BCA" w:rsidRPr="009D6BCA" w14:paraId="5EE3D210" w14:textId="77777777" w:rsidTr="009044BB">
        <w:trPr>
          <w:gridAfter w:val="1"/>
          <w:wAfter w:w="7" w:type="pct"/>
          <w:trHeight w:val="20"/>
          <w:jc w:val="center"/>
        </w:trPr>
        <w:tc>
          <w:tcPr>
            <w:tcW w:w="2883" w:type="pct"/>
            <w:hideMark/>
          </w:tcPr>
          <w:p w14:paraId="54BE478A"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Escuelas particulares y academias</w:t>
            </w:r>
          </w:p>
        </w:tc>
        <w:tc>
          <w:tcPr>
            <w:tcW w:w="141" w:type="pct"/>
            <w:tcBorders>
              <w:right w:val="nil"/>
            </w:tcBorders>
          </w:tcPr>
          <w:p w14:paraId="22CB59B8"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E3DA07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5,000.00</w:t>
            </w:r>
          </w:p>
        </w:tc>
        <w:tc>
          <w:tcPr>
            <w:tcW w:w="319" w:type="pct"/>
            <w:tcBorders>
              <w:right w:val="nil"/>
            </w:tcBorders>
          </w:tcPr>
          <w:p w14:paraId="4D42C18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50794C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2,000.00</w:t>
            </w:r>
          </w:p>
        </w:tc>
      </w:tr>
      <w:tr w:rsidR="009D6BCA" w:rsidRPr="009D6BCA" w14:paraId="77BFA570" w14:textId="77777777" w:rsidTr="009044BB">
        <w:trPr>
          <w:gridAfter w:val="1"/>
          <w:wAfter w:w="7" w:type="pct"/>
          <w:trHeight w:val="20"/>
          <w:jc w:val="center"/>
        </w:trPr>
        <w:tc>
          <w:tcPr>
            <w:tcW w:w="2883" w:type="pct"/>
            <w:hideMark/>
          </w:tcPr>
          <w:p w14:paraId="64FE90FE"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Talleres de costura y serigrafías</w:t>
            </w:r>
          </w:p>
        </w:tc>
        <w:tc>
          <w:tcPr>
            <w:tcW w:w="141" w:type="pct"/>
            <w:tcBorders>
              <w:right w:val="nil"/>
            </w:tcBorders>
          </w:tcPr>
          <w:p w14:paraId="150D50A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ADC754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5,100.00</w:t>
            </w:r>
          </w:p>
        </w:tc>
        <w:tc>
          <w:tcPr>
            <w:tcW w:w="319" w:type="pct"/>
            <w:tcBorders>
              <w:right w:val="nil"/>
            </w:tcBorders>
          </w:tcPr>
          <w:p w14:paraId="368C17B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777533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2,600.00</w:t>
            </w:r>
          </w:p>
        </w:tc>
      </w:tr>
      <w:tr w:rsidR="009D6BCA" w:rsidRPr="009D6BCA" w14:paraId="43FEF9BB" w14:textId="77777777" w:rsidTr="009044BB">
        <w:trPr>
          <w:gridAfter w:val="1"/>
          <w:wAfter w:w="7" w:type="pct"/>
          <w:trHeight w:val="20"/>
          <w:jc w:val="center"/>
        </w:trPr>
        <w:tc>
          <w:tcPr>
            <w:tcW w:w="2883" w:type="pct"/>
            <w:hideMark/>
          </w:tcPr>
          <w:p w14:paraId="0E3AB8B2"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Centro de Acopio</w:t>
            </w:r>
          </w:p>
        </w:tc>
        <w:tc>
          <w:tcPr>
            <w:tcW w:w="141" w:type="pct"/>
            <w:tcBorders>
              <w:right w:val="nil"/>
            </w:tcBorders>
          </w:tcPr>
          <w:p w14:paraId="7DCC33A4"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DE6168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5,100.00</w:t>
            </w:r>
          </w:p>
        </w:tc>
        <w:tc>
          <w:tcPr>
            <w:tcW w:w="319" w:type="pct"/>
            <w:tcBorders>
              <w:right w:val="nil"/>
            </w:tcBorders>
          </w:tcPr>
          <w:p w14:paraId="1EFA63D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6D567E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2,600.00</w:t>
            </w:r>
          </w:p>
        </w:tc>
      </w:tr>
      <w:tr w:rsidR="009D6BCA" w:rsidRPr="009D6BCA" w14:paraId="3D4E4EFF" w14:textId="77777777" w:rsidTr="009044BB">
        <w:trPr>
          <w:gridAfter w:val="1"/>
          <w:wAfter w:w="7" w:type="pct"/>
          <w:trHeight w:val="20"/>
          <w:jc w:val="center"/>
        </w:trPr>
        <w:tc>
          <w:tcPr>
            <w:tcW w:w="2883" w:type="pct"/>
            <w:hideMark/>
          </w:tcPr>
          <w:p w14:paraId="27BF505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Minisúper de abarrotes</w:t>
            </w:r>
          </w:p>
        </w:tc>
        <w:tc>
          <w:tcPr>
            <w:tcW w:w="141" w:type="pct"/>
            <w:tcBorders>
              <w:right w:val="nil"/>
            </w:tcBorders>
          </w:tcPr>
          <w:p w14:paraId="717A693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023E2C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6,100.00</w:t>
            </w:r>
          </w:p>
        </w:tc>
        <w:tc>
          <w:tcPr>
            <w:tcW w:w="319" w:type="pct"/>
            <w:tcBorders>
              <w:right w:val="nil"/>
            </w:tcBorders>
          </w:tcPr>
          <w:p w14:paraId="7BC017A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3584B5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2,900.00</w:t>
            </w:r>
          </w:p>
        </w:tc>
      </w:tr>
      <w:tr w:rsidR="009D6BCA" w:rsidRPr="009D6BCA" w14:paraId="1FD53C83" w14:textId="77777777" w:rsidTr="009044BB">
        <w:trPr>
          <w:gridAfter w:val="1"/>
          <w:wAfter w:w="7" w:type="pct"/>
          <w:trHeight w:val="20"/>
          <w:jc w:val="center"/>
        </w:trPr>
        <w:tc>
          <w:tcPr>
            <w:tcW w:w="2883" w:type="pct"/>
            <w:hideMark/>
          </w:tcPr>
          <w:p w14:paraId="00396E0C"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Supermercado de abarrotes</w:t>
            </w:r>
          </w:p>
        </w:tc>
        <w:tc>
          <w:tcPr>
            <w:tcW w:w="141" w:type="pct"/>
            <w:tcBorders>
              <w:right w:val="nil"/>
            </w:tcBorders>
          </w:tcPr>
          <w:p w14:paraId="363F7AEE"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C5BDB9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71,000.00</w:t>
            </w:r>
          </w:p>
        </w:tc>
        <w:tc>
          <w:tcPr>
            <w:tcW w:w="319" w:type="pct"/>
            <w:tcBorders>
              <w:right w:val="nil"/>
            </w:tcBorders>
          </w:tcPr>
          <w:p w14:paraId="2B053ED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348EDB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35,250.00</w:t>
            </w:r>
          </w:p>
        </w:tc>
      </w:tr>
      <w:tr w:rsidR="009D6BCA" w:rsidRPr="009D6BCA" w14:paraId="7FC1966C" w14:textId="77777777" w:rsidTr="009044BB">
        <w:trPr>
          <w:gridAfter w:val="1"/>
          <w:wAfter w:w="7" w:type="pct"/>
          <w:trHeight w:val="20"/>
          <w:jc w:val="center"/>
        </w:trPr>
        <w:tc>
          <w:tcPr>
            <w:tcW w:w="2883" w:type="pct"/>
            <w:hideMark/>
          </w:tcPr>
          <w:p w14:paraId="527F20B1"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 xml:space="preserve">Tienda de autoservicio de conveniencia con funcionamiento de 24 </w:t>
            </w:r>
            <w:proofErr w:type="spellStart"/>
            <w:r w:rsidRPr="009D6BCA">
              <w:rPr>
                <w:rFonts w:eastAsia="Times New Roman"/>
                <w:color w:val="000000"/>
                <w:sz w:val="20"/>
                <w:szCs w:val="20"/>
                <w:lang w:eastAsia="es-ES"/>
              </w:rPr>
              <w:t>hrs</w:t>
            </w:r>
            <w:proofErr w:type="spellEnd"/>
            <w:r w:rsidRPr="009D6BCA">
              <w:rPr>
                <w:rFonts w:eastAsia="Times New Roman"/>
                <w:color w:val="000000"/>
                <w:sz w:val="20"/>
                <w:szCs w:val="20"/>
                <w:lang w:eastAsia="es-ES"/>
              </w:rPr>
              <w:t>. de cadena comercial</w:t>
            </w:r>
          </w:p>
        </w:tc>
        <w:tc>
          <w:tcPr>
            <w:tcW w:w="141" w:type="pct"/>
            <w:tcBorders>
              <w:right w:val="nil"/>
            </w:tcBorders>
          </w:tcPr>
          <w:p w14:paraId="7216127F"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p>
          <w:p w14:paraId="53D07710"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F74946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366EFDD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130,000.00</w:t>
            </w:r>
          </w:p>
        </w:tc>
        <w:tc>
          <w:tcPr>
            <w:tcW w:w="319" w:type="pct"/>
            <w:tcBorders>
              <w:right w:val="nil"/>
            </w:tcBorders>
          </w:tcPr>
          <w:p w14:paraId="5B0D6F8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2D7C9E5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20D3DCC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7AC8ADD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50,000.00</w:t>
            </w:r>
          </w:p>
        </w:tc>
      </w:tr>
      <w:tr w:rsidR="009D6BCA" w:rsidRPr="009D6BCA" w14:paraId="7486D9B4" w14:textId="77777777" w:rsidTr="009044BB">
        <w:trPr>
          <w:gridAfter w:val="1"/>
          <w:wAfter w:w="7" w:type="pct"/>
          <w:trHeight w:val="20"/>
          <w:jc w:val="center"/>
        </w:trPr>
        <w:tc>
          <w:tcPr>
            <w:tcW w:w="2883" w:type="pct"/>
            <w:hideMark/>
          </w:tcPr>
          <w:p w14:paraId="40B4A98A"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Estacionamientos públicos y privados para automotores</w:t>
            </w:r>
          </w:p>
        </w:tc>
        <w:tc>
          <w:tcPr>
            <w:tcW w:w="141" w:type="pct"/>
            <w:tcBorders>
              <w:right w:val="nil"/>
            </w:tcBorders>
          </w:tcPr>
          <w:p w14:paraId="6DD8FA28"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801C75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5,100.00</w:t>
            </w:r>
          </w:p>
        </w:tc>
        <w:tc>
          <w:tcPr>
            <w:tcW w:w="319" w:type="pct"/>
            <w:tcBorders>
              <w:right w:val="nil"/>
            </w:tcBorders>
          </w:tcPr>
          <w:p w14:paraId="374A3E4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64447E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2,600.00</w:t>
            </w:r>
          </w:p>
        </w:tc>
      </w:tr>
      <w:tr w:rsidR="009D6BCA" w:rsidRPr="009D6BCA" w14:paraId="79860CB7" w14:textId="77777777" w:rsidTr="009044BB">
        <w:trPr>
          <w:gridAfter w:val="1"/>
          <w:wAfter w:w="7" w:type="pct"/>
          <w:trHeight w:val="20"/>
          <w:jc w:val="center"/>
        </w:trPr>
        <w:tc>
          <w:tcPr>
            <w:tcW w:w="2883" w:type="pct"/>
            <w:hideMark/>
          </w:tcPr>
          <w:p w14:paraId="745AD376" w14:textId="5CC37057" w:rsidR="009D6BCA" w:rsidRPr="009D6BCA" w:rsidRDefault="009D6BCA" w:rsidP="009044BB">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 xml:space="preserve">Moteles y Hostales. </w:t>
            </w:r>
          </w:p>
        </w:tc>
        <w:tc>
          <w:tcPr>
            <w:tcW w:w="141" w:type="pct"/>
            <w:tcBorders>
              <w:right w:val="nil"/>
            </w:tcBorders>
          </w:tcPr>
          <w:p w14:paraId="5B6F467C"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p>
          <w:p w14:paraId="56EFDD2F"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B05419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23B339A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6,100.00</w:t>
            </w:r>
          </w:p>
        </w:tc>
        <w:tc>
          <w:tcPr>
            <w:tcW w:w="319" w:type="pct"/>
            <w:tcBorders>
              <w:right w:val="nil"/>
            </w:tcBorders>
          </w:tcPr>
          <w:p w14:paraId="2DB824D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0C6A568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68532C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1EFA0B0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3,100.00</w:t>
            </w:r>
          </w:p>
        </w:tc>
      </w:tr>
      <w:tr w:rsidR="009D6BCA" w:rsidRPr="009D6BCA" w14:paraId="085EF747" w14:textId="77777777" w:rsidTr="009044BB">
        <w:trPr>
          <w:gridAfter w:val="1"/>
          <w:wAfter w:w="7" w:type="pct"/>
          <w:trHeight w:val="20"/>
          <w:jc w:val="center"/>
        </w:trPr>
        <w:tc>
          <w:tcPr>
            <w:tcW w:w="2883" w:type="pct"/>
            <w:hideMark/>
          </w:tcPr>
          <w:p w14:paraId="26A2CE61"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 xml:space="preserve">Establecimiento de sistema de televisión </w:t>
            </w:r>
          </w:p>
        </w:tc>
        <w:tc>
          <w:tcPr>
            <w:tcW w:w="141" w:type="pct"/>
            <w:tcBorders>
              <w:right w:val="nil"/>
            </w:tcBorders>
          </w:tcPr>
          <w:p w14:paraId="4ED4297E"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C48A0D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6,100.00</w:t>
            </w:r>
          </w:p>
        </w:tc>
        <w:tc>
          <w:tcPr>
            <w:tcW w:w="319" w:type="pct"/>
            <w:tcBorders>
              <w:right w:val="nil"/>
            </w:tcBorders>
          </w:tcPr>
          <w:p w14:paraId="494F185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A64CED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3,100.00</w:t>
            </w:r>
          </w:p>
        </w:tc>
      </w:tr>
      <w:tr w:rsidR="009D6BCA" w:rsidRPr="009D6BCA" w14:paraId="426AA1AB" w14:textId="77777777" w:rsidTr="009044BB">
        <w:trPr>
          <w:gridAfter w:val="1"/>
          <w:wAfter w:w="7" w:type="pct"/>
          <w:trHeight w:val="20"/>
          <w:jc w:val="center"/>
        </w:trPr>
        <w:tc>
          <w:tcPr>
            <w:tcW w:w="2883" w:type="pct"/>
            <w:hideMark/>
          </w:tcPr>
          <w:p w14:paraId="3E41200E"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Hoteles</w:t>
            </w:r>
          </w:p>
        </w:tc>
        <w:tc>
          <w:tcPr>
            <w:tcW w:w="141" w:type="pct"/>
            <w:tcBorders>
              <w:right w:val="nil"/>
            </w:tcBorders>
          </w:tcPr>
          <w:p w14:paraId="63779AF1"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E7FF1E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10,000.00</w:t>
            </w:r>
          </w:p>
        </w:tc>
        <w:tc>
          <w:tcPr>
            <w:tcW w:w="319" w:type="pct"/>
            <w:tcBorders>
              <w:right w:val="nil"/>
            </w:tcBorders>
          </w:tcPr>
          <w:p w14:paraId="0D71244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888C7E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5,000.00</w:t>
            </w:r>
          </w:p>
        </w:tc>
      </w:tr>
      <w:tr w:rsidR="009D6BCA" w:rsidRPr="009D6BCA" w14:paraId="3353B8B4" w14:textId="77777777" w:rsidTr="009044BB">
        <w:trPr>
          <w:gridAfter w:val="1"/>
          <w:wAfter w:w="7" w:type="pct"/>
          <w:trHeight w:val="20"/>
          <w:jc w:val="center"/>
        </w:trPr>
        <w:tc>
          <w:tcPr>
            <w:tcW w:w="2883" w:type="pct"/>
            <w:hideMark/>
          </w:tcPr>
          <w:p w14:paraId="0FC8FD68"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Comercializadora y Distribuidora de Carnes</w:t>
            </w:r>
          </w:p>
        </w:tc>
        <w:tc>
          <w:tcPr>
            <w:tcW w:w="141" w:type="pct"/>
            <w:tcBorders>
              <w:right w:val="nil"/>
            </w:tcBorders>
          </w:tcPr>
          <w:p w14:paraId="2CAE41E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423A49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24,000.00</w:t>
            </w:r>
          </w:p>
        </w:tc>
        <w:tc>
          <w:tcPr>
            <w:tcW w:w="319" w:type="pct"/>
            <w:tcBorders>
              <w:right w:val="nil"/>
            </w:tcBorders>
          </w:tcPr>
          <w:p w14:paraId="566F2FD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28B414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6,500.00</w:t>
            </w:r>
          </w:p>
        </w:tc>
      </w:tr>
      <w:tr w:rsidR="009D6BCA" w:rsidRPr="009D6BCA" w14:paraId="02C87E7A" w14:textId="77777777" w:rsidTr="009044BB">
        <w:trPr>
          <w:gridAfter w:val="1"/>
          <w:wAfter w:w="7" w:type="pct"/>
          <w:trHeight w:val="20"/>
          <w:jc w:val="center"/>
        </w:trPr>
        <w:tc>
          <w:tcPr>
            <w:tcW w:w="2883" w:type="pct"/>
            <w:hideMark/>
          </w:tcPr>
          <w:p w14:paraId="2DE1938E"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Maquiladoras tipo A (A partir de 200 m2)</w:t>
            </w:r>
          </w:p>
        </w:tc>
        <w:tc>
          <w:tcPr>
            <w:tcW w:w="141" w:type="pct"/>
            <w:tcBorders>
              <w:right w:val="nil"/>
            </w:tcBorders>
          </w:tcPr>
          <w:p w14:paraId="41E687FA"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3FB500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110,000.00</w:t>
            </w:r>
          </w:p>
        </w:tc>
        <w:tc>
          <w:tcPr>
            <w:tcW w:w="319" w:type="pct"/>
            <w:tcBorders>
              <w:right w:val="nil"/>
            </w:tcBorders>
          </w:tcPr>
          <w:p w14:paraId="1B3AA81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4502C8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21,000.00</w:t>
            </w:r>
          </w:p>
        </w:tc>
      </w:tr>
      <w:tr w:rsidR="009D6BCA" w:rsidRPr="009D6BCA" w14:paraId="2CB8CED5" w14:textId="77777777" w:rsidTr="009044BB">
        <w:trPr>
          <w:gridAfter w:val="1"/>
          <w:wAfter w:w="7" w:type="pct"/>
          <w:trHeight w:val="20"/>
          <w:jc w:val="center"/>
        </w:trPr>
        <w:tc>
          <w:tcPr>
            <w:tcW w:w="2883" w:type="pct"/>
            <w:hideMark/>
          </w:tcPr>
          <w:p w14:paraId="60A8BC79"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Maquiladoras tipo B (Menores a 200 m2)</w:t>
            </w:r>
          </w:p>
        </w:tc>
        <w:tc>
          <w:tcPr>
            <w:tcW w:w="141" w:type="pct"/>
            <w:tcBorders>
              <w:right w:val="nil"/>
            </w:tcBorders>
          </w:tcPr>
          <w:p w14:paraId="445369F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F150AD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22,000.00</w:t>
            </w:r>
          </w:p>
        </w:tc>
        <w:tc>
          <w:tcPr>
            <w:tcW w:w="319" w:type="pct"/>
            <w:tcBorders>
              <w:right w:val="nil"/>
            </w:tcBorders>
          </w:tcPr>
          <w:p w14:paraId="754C9E7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768DB7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3,500.00</w:t>
            </w:r>
          </w:p>
        </w:tc>
      </w:tr>
      <w:tr w:rsidR="009D6BCA" w:rsidRPr="009D6BCA" w14:paraId="3433E26A" w14:textId="77777777" w:rsidTr="009044BB">
        <w:trPr>
          <w:gridAfter w:val="1"/>
          <w:wAfter w:w="7" w:type="pct"/>
          <w:trHeight w:val="20"/>
          <w:jc w:val="center"/>
        </w:trPr>
        <w:tc>
          <w:tcPr>
            <w:tcW w:w="2883" w:type="pct"/>
            <w:hideMark/>
          </w:tcPr>
          <w:p w14:paraId="48E3905A"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Cinemas</w:t>
            </w:r>
          </w:p>
        </w:tc>
        <w:tc>
          <w:tcPr>
            <w:tcW w:w="141" w:type="pct"/>
            <w:tcBorders>
              <w:right w:val="nil"/>
            </w:tcBorders>
          </w:tcPr>
          <w:p w14:paraId="5D25B7C4"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B07C9B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12,000.00</w:t>
            </w:r>
          </w:p>
        </w:tc>
        <w:tc>
          <w:tcPr>
            <w:tcW w:w="319" w:type="pct"/>
            <w:tcBorders>
              <w:right w:val="nil"/>
            </w:tcBorders>
          </w:tcPr>
          <w:p w14:paraId="44D1964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77F92E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5,500.00</w:t>
            </w:r>
          </w:p>
        </w:tc>
      </w:tr>
      <w:tr w:rsidR="009D6BCA" w:rsidRPr="009D6BCA" w14:paraId="56A29B71" w14:textId="77777777" w:rsidTr="009044BB">
        <w:trPr>
          <w:gridAfter w:val="1"/>
          <w:wAfter w:w="7" w:type="pct"/>
          <w:trHeight w:val="20"/>
          <w:jc w:val="center"/>
        </w:trPr>
        <w:tc>
          <w:tcPr>
            <w:tcW w:w="2883" w:type="pct"/>
            <w:hideMark/>
          </w:tcPr>
          <w:p w14:paraId="4581DA51"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Granjas avícolas y Porcícolas</w:t>
            </w:r>
          </w:p>
        </w:tc>
        <w:tc>
          <w:tcPr>
            <w:tcW w:w="141" w:type="pct"/>
            <w:tcBorders>
              <w:right w:val="nil"/>
            </w:tcBorders>
          </w:tcPr>
          <w:p w14:paraId="21A13F2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20079F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14,000.00</w:t>
            </w:r>
          </w:p>
        </w:tc>
        <w:tc>
          <w:tcPr>
            <w:tcW w:w="319" w:type="pct"/>
            <w:tcBorders>
              <w:right w:val="nil"/>
            </w:tcBorders>
          </w:tcPr>
          <w:p w14:paraId="27538E1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B7EB2E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6,500.00</w:t>
            </w:r>
          </w:p>
        </w:tc>
      </w:tr>
      <w:tr w:rsidR="009D6BCA" w:rsidRPr="009D6BCA" w14:paraId="4A82EF2E" w14:textId="77777777" w:rsidTr="009044BB">
        <w:trPr>
          <w:gridAfter w:val="1"/>
          <w:wAfter w:w="7" w:type="pct"/>
          <w:trHeight w:val="20"/>
          <w:jc w:val="center"/>
        </w:trPr>
        <w:tc>
          <w:tcPr>
            <w:tcW w:w="2883" w:type="pct"/>
            <w:hideMark/>
          </w:tcPr>
          <w:p w14:paraId="37320F20"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Mueblerías y electrodomésticos</w:t>
            </w:r>
          </w:p>
        </w:tc>
        <w:tc>
          <w:tcPr>
            <w:tcW w:w="141" w:type="pct"/>
            <w:tcBorders>
              <w:right w:val="nil"/>
            </w:tcBorders>
          </w:tcPr>
          <w:p w14:paraId="167B06A2"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8BA3DB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17,000.00</w:t>
            </w:r>
          </w:p>
        </w:tc>
        <w:tc>
          <w:tcPr>
            <w:tcW w:w="319" w:type="pct"/>
            <w:tcBorders>
              <w:right w:val="nil"/>
            </w:tcBorders>
          </w:tcPr>
          <w:p w14:paraId="6BDD2B5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ED41DA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8,000.00</w:t>
            </w:r>
          </w:p>
        </w:tc>
      </w:tr>
      <w:tr w:rsidR="009D6BCA" w:rsidRPr="009D6BCA" w14:paraId="096E097F" w14:textId="77777777" w:rsidTr="009044BB">
        <w:trPr>
          <w:gridAfter w:val="1"/>
          <w:wAfter w:w="7" w:type="pct"/>
          <w:trHeight w:val="20"/>
          <w:jc w:val="center"/>
        </w:trPr>
        <w:tc>
          <w:tcPr>
            <w:tcW w:w="2883" w:type="pct"/>
            <w:hideMark/>
          </w:tcPr>
          <w:p w14:paraId="1C1E8B2F"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Por estadía y maniobra de vehículos por peso y dimensión</w:t>
            </w:r>
          </w:p>
        </w:tc>
        <w:tc>
          <w:tcPr>
            <w:tcW w:w="141" w:type="pct"/>
            <w:tcBorders>
              <w:right w:val="nil"/>
            </w:tcBorders>
          </w:tcPr>
          <w:p w14:paraId="5ACE4AE3"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71BC4E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27,000.00</w:t>
            </w:r>
          </w:p>
        </w:tc>
        <w:tc>
          <w:tcPr>
            <w:tcW w:w="319" w:type="pct"/>
            <w:tcBorders>
              <w:right w:val="nil"/>
            </w:tcBorders>
          </w:tcPr>
          <w:p w14:paraId="3F5C9A1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5E915B7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9,000.00</w:t>
            </w:r>
          </w:p>
        </w:tc>
      </w:tr>
      <w:tr w:rsidR="009D6BCA" w:rsidRPr="009D6BCA" w14:paraId="781623B4" w14:textId="77777777" w:rsidTr="009044BB">
        <w:trPr>
          <w:gridAfter w:val="1"/>
          <w:wAfter w:w="7" w:type="pct"/>
          <w:trHeight w:val="20"/>
          <w:jc w:val="center"/>
        </w:trPr>
        <w:tc>
          <w:tcPr>
            <w:tcW w:w="2883" w:type="pct"/>
            <w:hideMark/>
          </w:tcPr>
          <w:p w14:paraId="5D6F01E3"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Casas de empeño</w:t>
            </w:r>
          </w:p>
        </w:tc>
        <w:tc>
          <w:tcPr>
            <w:tcW w:w="141" w:type="pct"/>
            <w:tcBorders>
              <w:right w:val="nil"/>
            </w:tcBorders>
          </w:tcPr>
          <w:p w14:paraId="06A83683"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E3FF94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20,000.00</w:t>
            </w:r>
          </w:p>
        </w:tc>
        <w:tc>
          <w:tcPr>
            <w:tcW w:w="319" w:type="pct"/>
            <w:tcBorders>
              <w:right w:val="nil"/>
            </w:tcBorders>
          </w:tcPr>
          <w:p w14:paraId="774B3A1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C01473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9,000.00</w:t>
            </w:r>
          </w:p>
        </w:tc>
      </w:tr>
      <w:tr w:rsidR="009D6BCA" w:rsidRPr="009D6BCA" w14:paraId="398CD484" w14:textId="77777777" w:rsidTr="009044BB">
        <w:trPr>
          <w:gridAfter w:val="1"/>
          <w:wAfter w:w="7" w:type="pct"/>
          <w:trHeight w:val="20"/>
          <w:jc w:val="center"/>
        </w:trPr>
        <w:tc>
          <w:tcPr>
            <w:tcW w:w="2883" w:type="pct"/>
            <w:hideMark/>
          </w:tcPr>
          <w:p w14:paraId="0464B3F8"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Procesadora, Bodegas y Comercializadora de Cerveza</w:t>
            </w:r>
          </w:p>
        </w:tc>
        <w:tc>
          <w:tcPr>
            <w:tcW w:w="141" w:type="pct"/>
            <w:tcBorders>
              <w:right w:val="nil"/>
            </w:tcBorders>
          </w:tcPr>
          <w:p w14:paraId="2658E313"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B0C094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2’000,000.00</w:t>
            </w:r>
          </w:p>
        </w:tc>
        <w:tc>
          <w:tcPr>
            <w:tcW w:w="319" w:type="pct"/>
            <w:tcBorders>
              <w:right w:val="nil"/>
            </w:tcBorders>
          </w:tcPr>
          <w:p w14:paraId="57CD87B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2DB7E6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40,000.00</w:t>
            </w:r>
          </w:p>
        </w:tc>
      </w:tr>
      <w:tr w:rsidR="009D6BCA" w:rsidRPr="009D6BCA" w14:paraId="6F9EF2E0" w14:textId="77777777" w:rsidTr="009044BB">
        <w:trPr>
          <w:gridAfter w:val="1"/>
          <w:wAfter w:w="7" w:type="pct"/>
          <w:trHeight w:val="20"/>
          <w:jc w:val="center"/>
        </w:trPr>
        <w:tc>
          <w:tcPr>
            <w:tcW w:w="2883" w:type="pct"/>
            <w:hideMark/>
          </w:tcPr>
          <w:p w14:paraId="6AC18E0A"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Agencias de automóviles</w:t>
            </w:r>
          </w:p>
        </w:tc>
        <w:tc>
          <w:tcPr>
            <w:tcW w:w="141" w:type="pct"/>
            <w:tcBorders>
              <w:right w:val="nil"/>
            </w:tcBorders>
          </w:tcPr>
          <w:p w14:paraId="1E730E6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EFCF13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120,000.00</w:t>
            </w:r>
          </w:p>
        </w:tc>
        <w:tc>
          <w:tcPr>
            <w:tcW w:w="319" w:type="pct"/>
            <w:tcBorders>
              <w:right w:val="nil"/>
            </w:tcBorders>
          </w:tcPr>
          <w:p w14:paraId="08BEBCB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85AD4B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60,000.00</w:t>
            </w:r>
          </w:p>
        </w:tc>
      </w:tr>
      <w:tr w:rsidR="009D6BCA" w:rsidRPr="009D6BCA" w14:paraId="42F3A127" w14:textId="77777777" w:rsidTr="009044BB">
        <w:trPr>
          <w:gridAfter w:val="1"/>
          <w:wAfter w:w="7" w:type="pct"/>
          <w:trHeight w:val="20"/>
          <w:jc w:val="center"/>
        </w:trPr>
        <w:tc>
          <w:tcPr>
            <w:tcW w:w="2883" w:type="pct"/>
            <w:hideMark/>
          </w:tcPr>
          <w:p w14:paraId="3FD87462"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Fábrica de envases para bebidas</w:t>
            </w:r>
          </w:p>
        </w:tc>
        <w:tc>
          <w:tcPr>
            <w:tcW w:w="141" w:type="pct"/>
            <w:tcBorders>
              <w:right w:val="nil"/>
            </w:tcBorders>
          </w:tcPr>
          <w:p w14:paraId="6DF5BAED"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711027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300,000.00</w:t>
            </w:r>
          </w:p>
        </w:tc>
        <w:tc>
          <w:tcPr>
            <w:tcW w:w="319" w:type="pct"/>
            <w:tcBorders>
              <w:right w:val="nil"/>
            </w:tcBorders>
          </w:tcPr>
          <w:p w14:paraId="32979C1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D4B0B0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120,000.00</w:t>
            </w:r>
          </w:p>
        </w:tc>
      </w:tr>
      <w:tr w:rsidR="009D6BCA" w:rsidRPr="009D6BCA" w14:paraId="755C54DD" w14:textId="77777777" w:rsidTr="009044BB">
        <w:trPr>
          <w:gridAfter w:val="1"/>
          <w:wAfter w:w="7" w:type="pct"/>
          <w:trHeight w:val="20"/>
          <w:jc w:val="center"/>
        </w:trPr>
        <w:tc>
          <w:tcPr>
            <w:tcW w:w="2883" w:type="pct"/>
            <w:hideMark/>
          </w:tcPr>
          <w:p w14:paraId="177A2E43"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Para la fabricación y distribución de partes automotrices</w:t>
            </w:r>
          </w:p>
        </w:tc>
        <w:tc>
          <w:tcPr>
            <w:tcW w:w="141" w:type="pct"/>
            <w:tcBorders>
              <w:right w:val="nil"/>
            </w:tcBorders>
          </w:tcPr>
          <w:p w14:paraId="454D72B1"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735CC8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2’000,000.00</w:t>
            </w:r>
          </w:p>
        </w:tc>
        <w:tc>
          <w:tcPr>
            <w:tcW w:w="319" w:type="pct"/>
            <w:tcBorders>
              <w:right w:val="nil"/>
            </w:tcBorders>
          </w:tcPr>
          <w:p w14:paraId="75F4949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2F613A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400,000.00</w:t>
            </w:r>
          </w:p>
        </w:tc>
      </w:tr>
      <w:tr w:rsidR="009D6BCA" w:rsidRPr="009D6BCA" w14:paraId="2BD3C791" w14:textId="77777777" w:rsidTr="009044BB">
        <w:trPr>
          <w:gridAfter w:val="1"/>
          <w:wAfter w:w="7" w:type="pct"/>
          <w:trHeight w:val="20"/>
          <w:jc w:val="center"/>
        </w:trPr>
        <w:tc>
          <w:tcPr>
            <w:tcW w:w="2883" w:type="pct"/>
            <w:hideMark/>
          </w:tcPr>
          <w:p w14:paraId="72309DC4"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Gasolineras</w:t>
            </w:r>
          </w:p>
        </w:tc>
        <w:tc>
          <w:tcPr>
            <w:tcW w:w="141" w:type="pct"/>
            <w:tcBorders>
              <w:right w:val="nil"/>
            </w:tcBorders>
          </w:tcPr>
          <w:p w14:paraId="4E214F3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EE95AF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270,000.00</w:t>
            </w:r>
          </w:p>
        </w:tc>
        <w:tc>
          <w:tcPr>
            <w:tcW w:w="319" w:type="pct"/>
            <w:tcBorders>
              <w:right w:val="nil"/>
            </w:tcBorders>
          </w:tcPr>
          <w:p w14:paraId="0954332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E3AAB8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90,000.00</w:t>
            </w:r>
          </w:p>
        </w:tc>
      </w:tr>
      <w:tr w:rsidR="009D6BCA" w:rsidRPr="009D6BCA" w14:paraId="522D4FF8" w14:textId="77777777" w:rsidTr="009044BB">
        <w:trPr>
          <w:gridAfter w:val="1"/>
          <w:wAfter w:w="7" w:type="pct"/>
          <w:trHeight w:val="20"/>
          <w:jc w:val="center"/>
        </w:trPr>
        <w:tc>
          <w:tcPr>
            <w:tcW w:w="2883" w:type="pct"/>
            <w:hideMark/>
          </w:tcPr>
          <w:p w14:paraId="769BD805"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Corporación de cadenas comerciales y plazas</w:t>
            </w:r>
          </w:p>
        </w:tc>
        <w:tc>
          <w:tcPr>
            <w:tcW w:w="141" w:type="pct"/>
            <w:tcBorders>
              <w:right w:val="nil"/>
            </w:tcBorders>
          </w:tcPr>
          <w:p w14:paraId="53BB298F"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E36229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400.000,00</w:t>
            </w:r>
          </w:p>
        </w:tc>
        <w:tc>
          <w:tcPr>
            <w:tcW w:w="319" w:type="pct"/>
            <w:tcBorders>
              <w:right w:val="nil"/>
            </w:tcBorders>
          </w:tcPr>
          <w:p w14:paraId="0DDA24A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4BC985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60,000.00</w:t>
            </w:r>
          </w:p>
        </w:tc>
      </w:tr>
      <w:tr w:rsidR="009D6BCA" w:rsidRPr="009D6BCA" w14:paraId="785A8631" w14:textId="77777777" w:rsidTr="009044BB">
        <w:trPr>
          <w:gridAfter w:val="1"/>
          <w:wAfter w:w="7" w:type="pct"/>
          <w:trHeight w:val="20"/>
          <w:jc w:val="center"/>
        </w:trPr>
        <w:tc>
          <w:tcPr>
            <w:tcW w:w="2883" w:type="pct"/>
            <w:hideMark/>
          </w:tcPr>
          <w:p w14:paraId="2F61BB6E"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Unidades de producción avícolas y porcícolas de gran escala</w:t>
            </w:r>
          </w:p>
        </w:tc>
        <w:tc>
          <w:tcPr>
            <w:tcW w:w="141" w:type="pct"/>
            <w:tcBorders>
              <w:right w:val="nil"/>
            </w:tcBorders>
          </w:tcPr>
          <w:p w14:paraId="536038BC"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p>
          <w:p w14:paraId="2D6D72F8"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AE0526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6AC74AF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1’000,000.00</w:t>
            </w:r>
          </w:p>
        </w:tc>
        <w:tc>
          <w:tcPr>
            <w:tcW w:w="319" w:type="pct"/>
            <w:tcBorders>
              <w:right w:val="nil"/>
            </w:tcBorders>
          </w:tcPr>
          <w:p w14:paraId="7A9382A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08081F0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A9A373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4945084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200,000.00</w:t>
            </w:r>
          </w:p>
        </w:tc>
      </w:tr>
      <w:tr w:rsidR="009D6BCA" w:rsidRPr="009D6BCA" w14:paraId="01A9F7F9" w14:textId="77777777" w:rsidTr="009044BB">
        <w:trPr>
          <w:gridAfter w:val="1"/>
          <w:wAfter w:w="7" w:type="pct"/>
          <w:trHeight w:val="20"/>
          <w:jc w:val="center"/>
        </w:trPr>
        <w:tc>
          <w:tcPr>
            <w:tcW w:w="2883" w:type="pct"/>
            <w:hideMark/>
          </w:tcPr>
          <w:p w14:paraId="43DB0B2C"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Unidad de producción a gran escala agroindustrial de bovinos</w:t>
            </w:r>
          </w:p>
        </w:tc>
        <w:tc>
          <w:tcPr>
            <w:tcW w:w="141" w:type="pct"/>
            <w:tcBorders>
              <w:right w:val="nil"/>
            </w:tcBorders>
          </w:tcPr>
          <w:p w14:paraId="45487D1D"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p>
          <w:p w14:paraId="08F48B1E"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2889BF9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4788A8F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500,000.00</w:t>
            </w:r>
          </w:p>
        </w:tc>
        <w:tc>
          <w:tcPr>
            <w:tcW w:w="319" w:type="pct"/>
            <w:tcBorders>
              <w:right w:val="nil"/>
            </w:tcBorders>
          </w:tcPr>
          <w:p w14:paraId="60C7487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5834390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67B962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2E3D531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80,000.00</w:t>
            </w:r>
          </w:p>
        </w:tc>
      </w:tr>
      <w:tr w:rsidR="009D6BCA" w:rsidRPr="009D6BCA" w14:paraId="150EF326" w14:textId="77777777" w:rsidTr="009044BB">
        <w:trPr>
          <w:gridAfter w:val="1"/>
          <w:wAfter w:w="7" w:type="pct"/>
          <w:trHeight w:val="20"/>
          <w:jc w:val="center"/>
        </w:trPr>
        <w:tc>
          <w:tcPr>
            <w:tcW w:w="2883" w:type="pct"/>
            <w:hideMark/>
          </w:tcPr>
          <w:p w14:paraId="709AB1A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Banco de materiales pétreos</w:t>
            </w:r>
          </w:p>
        </w:tc>
        <w:tc>
          <w:tcPr>
            <w:tcW w:w="141" w:type="pct"/>
            <w:tcBorders>
              <w:right w:val="nil"/>
            </w:tcBorders>
          </w:tcPr>
          <w:p w14:paraId="799EDF62"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EECBE7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150,000.00</w:t>
            </w:r>
          </w:p>
        </w:tc>
        <w:tc>
          <w:tcPr>
            <w:tcW w:w="319" w:type="pct"/>
            <w:tcBorders>
              <w:right w:val="nil"/>
            </w:tcBorders>
          </w:tcPr>
          <w:p w14:paraId="3B54C66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E4C6D6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50,000.00</w:t>
            </w:r>
          </w:p>
        </w:tc>
      </w:tr>
      <w:tr w:rsidR="009D6BCA" w:rsidRPr="009D6BCA" w14:paraId="2ECFC36E" w14:textId="77777777" w:rsidTr="009044BB">
        <w:trPr>
          <w:gridAfter w:val="1"/>
          <w:wAfter w:w="7" w:type="pct"/>
          <w:trHeight w:val="20"/>
          <w:jc w:val="center"/>
        </w:trPr>
        <w:tc>
          <w:tcPr>
            <w:tcW w:w="2883" w:type="pct"/>
            <w:hideMark/>
          </w:tcPr>
          <w:p w14:paraId="7992B8A4"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Cooperativas pesqueras</w:t>
            </w:r>
          </w:p>
        </w:tc>
        <w:tc>
          <w:tcPr>
            <w:tcW w:w="141" w:type="pct"/>
            <w:tcBorders>
              <w:right w:val="nil"/>
            </w:tcBorders>
          </w:tcPr>
          <w:p w14:paraId="0CC2627E"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849397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32,000.00</w:t>
            </w:r>
          </w:p>
        </w:tc>
        <w:tc>
          <w:tcPr>
            <w:tcW w:w="319" w:type="pct"/>
            <w:tcBorders>
              <w:right w:val="nil"/>
            </w:tcBorders>
          </w:tcPr>
          <w:p w14:paraId="4C2D6A5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555274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15.500,00</w:t>
            </w:r>
          </w:p>
        </w:tc>
      </w:tr>
      <w:tr w:rsidR="009D6BCA" w:rsidRPr="009D6BCA" w14:paraId="374EF1C0" w14:textId="77777777" w:rsidTr="009044BB">
        <w:trPr>
          <w:gridAfter w:val="1"/>
          <w:wAfter w:w="7" w:type="pct"/>
          <w:trHeight w:val="20"/>
          <w:jc w:val="center"/>
        </w:trPr>
        <w:tc>
          <w:tcPr>
            <w:tcW w:w="2883" w:type="pct"/>
          </w:tcPr>
          <w:p w14:paraId="73890C21" w14:textId="77777777" w:rsidR="009D6BCA" w:rsidRPr="009D6BCA" w:rsidRDefault="009D6BCA" w:rsidP="009D6BCA">
            <w:pPr>
              <w:spacing w:after="0" w:line="240" w:lineRule="auto"/>
              <w:ind w:left="0" w:right="0" w:firstLine="0"/>
              <w:rPr>
                <w:rFonts w:eastAsia="Times New Roman"/>
                <w:color w:val="000000"/>
                <w:sz w:val="20"/>
                <w:szCs w:val="20"/>
                <w:lang w:eastAsia="es-ES"/>
              </w:rPr>
            </w:pPr>
            <w:proofErr w:type="spellStart"/>
            <w:r w:rsidRPr="009D6BCA">
              <w:rPr>
                <w:rFonts w:eastAsia="Times New Roman"/>
                <w:color w:val="000000"/>
                <w:sz w:val="20"/>
                <w:szCs w:val="20"/>
                <w:lang w:eastAsia="es-ES"/>
              </w:rPr>
              <w:t>Asfaltera</w:t>
            </w:r>
            <w:proofErr w:type="spellEnd"/>
          </w:p>
        </w:tc>
        <w:tc>
          <w:tcPr>
            <w:tcW w:w="141" w:type="pct"/>
            <w:tcBorders>
              <w:right w:val="nil"/>
            </w:tcBorders>
          </w:tcPr>
          <w:p w14:paraId="6BA33E8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tcPr>
          <w:p w14:paraId="70A2BAA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150,000.00</w:t>
            </w:r>
          </w:p>
        </w:tc>
        <w:tc>
          <w:tcPr>
            <w:tcW w:w="319" w:type="pct"/>
            <w:tcBorders>
              <w:right w:val="nil"/>
            </w:tcBorders>
          </w:tcPr>
          <w:p w14:paraId="2DDF6B0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tcPr>
          <w:p w14:paraId="6F1943E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50,000.00</w:t>
            </w:r>
          </w:p>
        </w:tc>
      </w:tr>
      <w:tr w:rsidR="009D6BCA" w:rsidRPr="009D6BCA" w14:paraId="34F3E723" w14:textId="77777777" w:rsidTr="009044BB">
        <w:trPr>
          <w:gridAfter w:val="1"/>
          <w:wAfter w:w="7" w:type="pct"/>
          <w:trHeight w:val="20"/>
          <w:jc w:val="center"/>
        </w:trPr>
        <w:tc>
          <w:tcPr>
            <w:tcW w:w="2883" w:type="pct"/>
            <w:hideMark/>
          </w:tcPr>
          <w:p w14:paraId="6A9D1DE7"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Bancos</w:t>
            </w:r>
          </w:p>
        </w:tc>
        <w:tc>
          <w:tcPr>
            <w:tcW w:w="141" w:type="pct"/>
            <w:tcBorders>
              <w:right w:val="nil"/>
            </w:tcBorders>
          </w:tcPr>
          <w:p w14:paraId="289107E0"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EE7F7D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100,000.00</w:t>
            </w:r>
          </w:p>
        </w:tc>
        <w:tc>
          <w:tcPr>
            <w:tcW w:w="319" w:type="pct"/>
            <w:tcBorders>
              <w:right w:val="nil"/>
            </w:tcBorders>
          </w:tcPr>
          <w:p w14:paraId="041CAAD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5AD192A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30,000.00</w:t>
            </w:r>
          </w:p>
        </w:tc>
      </w:tr>
      <w:tr w:rsidR="009D6BCA" w:rsidRPr="009D6BCA" w14:paraId="5112C7FD" w14:textId="77777777" w:rsidTr="009044BB">
        <w:trPr>
          <w:gridAfter w:val="1"/>
          <w:wAfter w:w="7" w:type="pct"/>
          <w:trHeight w:val="20"/>
          <w:jc w:val="center"/>
        </w:trPr>
        <w:tc>
          <w:tcPr>
            <w:tcW w:w="2883" w:type="pct"/>
            <w:hideMark/>
          </w:tcPr>
          <w:p w14:paraId="0BF6F4B9"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Cajas de ahorro, financieras y préstamos</w:t>
            </w:r>
          </w:p>
        </w:tc>
        <w:tc>
          <w:tcPr>
            <w:tcW w:w="141" w:type="pct"/>
            <w:tcBorders>
              <w:right w:val="nil"/>
            </w:tcBorders>
          </w:tcPr>
          <w:p w14:paraId="1C1709DE"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AE2470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50,000.00</w:t>
            </w:r>
          </w:p>
        </w:tc>
        <w:tc>
          <w:tcPr>
            <w:tcW w:w="319" w:type="pct"/>
            <w:tcBorders>
              <w:right w:val="nil"/>
            </w:tcBorders>
          </w:tcPr>
          <w:p w14:paraId="15CB353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2FC5C49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20,000.00</w:t>
            </w:r>
          </w:p>
        </w:tc>
      </w:tr>
      <w:tr w:rsidR="009D6BCA" w:rsidRPr="009D6BCA" w14:paraId="58969C0E" w14:textId="77777777" w:rsidTr="009044BB">
        <w:trPr>
          <w:gridAfter w:val="1"/>
          <w:wAfter w:w="7" w:type="pct"/>
          <w:trHeight w:val="20"/>
          <w:jc w:val="center"/>
        </w:trPr>
        <w:tc>
          <w:tcPr>
            <w:tcW w:w="2883" w:type="pct"/>
            <w:hideMark/>
          </w:tcPr>
          <w:p w14:paraId="588F2287"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Cajeros Automáticos</w:t>
            </w:r>
          </w:p>
        </w:tc>
        <w:tc>
          <w:tcPr>
            <w:tcW w:w="141" w:type="pct"/>
            <w:tcBorders>
              <w:right w:val="nil"/>
            </w:tcBorders>
          </w:tcPr>
          <w:p w14:paraId="062C8B49"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5E814C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32,000.00</w:t>
            </w:r>
          </w:p>
        </w:tc>
        <w:tc>
          <w:tcPr>
            <w:tcW w:w="319" w:type="pct"/>
            <w:tcBorders>
              <w:right w:val="nil"/>
            </w:tcBorders>
          </w:tcPr>
          <w:p w14:paraId="63713AE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9ECB2D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10,000.00</w:t>
            </w:r>
          </w:p>
        </w:tc>
      </w:tr>
      <w:tr w:rsidR="009D6BCA" w:rsidRPr="009D6BCA" w14:paraId="58576A5B" w14:textId="77777777" w:rsidTr="009044BB">
        <w:trPr>
          <w:gridAfter w:val="1"/>
          <w:wAfter w:w="7" w:type="pct"/>
          <w:trHeight w:val="20"/>
          <w:jc w:val="center"/>
        </w:trPr>
        <w:tc>
          <w:tcPr>
            <w:tcW w:w="2883" w:type="pct"/>
            <w:hideMark/>
          </w:tcPr>
          <w:p w14:paraId="24EDA1C6"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Planta procesadora de alimentos para aves, caprinos, bovinos y cerdos</w:t>
            </w:r>
          </w:p>
        </w:tc>
        <w:tc>
          <w:tcPr>
            <w:tcW w:w="141" w:type="pct"/>
            <w:tcBorders>
              <w:right w:val="nil"/>
            </w:tcBorders>
          </w:tcPr>
          <w:p w14:paraId="4B63F6D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p>
          <w:p w14:paraId="550205CD"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9A565E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6944613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300,000.00</w:t>
            </w:r>
          </w:p>
        </w:tc>
        <w:tc>
          <w:tcPr>
            <w:tcW w:w="319" w:type="pct"/>
            <w:tcBorders>
              <w:right w:val="nil"/>
            </w:tcBorders>
          </w:tcPr>
          <w:p w14:paraId="7F5210D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0A5DA34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54D050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p>
          <w:p w14:paraId="36C5ABA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120,000.00</w:t>
            </w:r>
          </w:p>
        </w:tc>
      </w:tr>
      <w:tr w:rsidR="009D6BCA" w:rsidRPr="009D6BCA" w14:paraId="6C0BF832" w14:textId="77777777" w:rsidTr="009044BB">
        <w:trPr>
          <w:gridAfter w:val="1"/>
          <w:wAfter w:w="7" w:type="pct"/>
          <w:trHeight w:val="20"/>
          <w:jc w:val="center"/>
        </w:trPr>
        <w:tc>
          <w:tcPr>
            <w:tcW w:w="2883" w:type="pct"/>
            <w:hideMark/>
          </w:tcPr>
          <w:p w14:paraId="2C97F77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Almacén logístico o centro de distribución</w:t>
            </w:r>
          </w:p>
        </w:tc>
        <w:tc>
          <w:tcPr>
            <w:tcW w:w="141" w:type="pct"/>
            <w:tcBorders>
              <w:right w:val="nil"/>
            </w:tcBorders>
          </w:tcPr>
          <w:p w14:paraId="5CFDFC0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6BA8A4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25,000.00</w:t>
            </w:r>
          </w:p>
        </w:tc>
        <w:tc>
          <w:tcPr>
            <w:tcW w:w="319" w:type="pct"/>
            <w:tcBorders>
              <w:right w:val="nil"/>
            </w:tcBorders>
          </w:tcPr>
          <w:p w14:paraId="0D57E20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F86A8F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8,000.00</w:t>
            </w:r>
          </w:p>
        </w:tc>
      </w:tr>
      <w:tr w:rsidR="009D6BCA" w:rsidRPr="009D6BCA" w14:paraId="7EB34475" w14:textId="77777777" w:rsidTr="009044BB">
        <w:trPr>
          <w:gridAfter w:val="1"/>
          <w:wAfter w:w="7" w:type="pct"/>
          <w:trHeight w:val="20"/>
          <w:jc w:val="center"/>
        </w:trPr>
        <w:tc>
          <w:tcPr>
            <w:tcW w:w="2883" w:type="pct"/>
            <w:hideMark/>
          </w:tcPr>
          <w:p w14:paraId="223D7D7E"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Fabrica cementera industrial</w:t>
            </w:r>
          </w:p>
        </w:tc>
        <w:tc>
          <w:tcPr>
            <w:tcW w:w="141" w:type="pct"/>
            <w:tcBorders>
              <w:right w:val="nil"/>
            </w:tcBorders>
          </w:tcPr>
          <w:p w14:paraId="2C0410D5"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3068ED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1’000,000.00</w:t>
            </w:r>
          </w:p>
        </w:tc>
        <w:tc>
          <w:tcPr>
            <w:tcW w:w="319" w:type="pct"/>
            <w:tcBorders>
              <w:right w:val="nil"/>
            </w:tcBorders>
          </w:tcPr>
          <w:p w14:paraId="1DA3020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190E52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300,000.00</w:t>
            </w:r>
          </w:p>
        </w:tc>
      </w:tr>
      <w:tr w:rsidR="009D6BCA" w:rsidRPr="009D6BCA" w14:paraId="719D3B58" w14:textId="77777777" w:rsidTr="009044BB">
        <w:trPr>
          <w:gridAfter w:val="1"/>
          <w:wAfter w:w="7" w:type="pct"/>
          <w:trHeight w:val="20"/>
          <w:jc w:val="center"/>
        </w:trPr>
        <w:tc>
          <w:tcPr>
            <w:tcW w:w="2883" w:type="pct"/>
            <w:hideMark/>
          </w:tcPr>
          <w:p w14:paraId="3E56270D"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Planta de reciclaje industrial</w:t>
            </w:r>
          </w:p>
        </w:tc>
        <w:tc>
          <w:tcPr>
            <w:tcW w:w="141" w:type="pct"/>
            <w:tcBorders>
              <w:right w:val="nil"/>
            </w:tcBorders>
          </w:tcPr>
          <w:p w14:paraId="0A2502F4"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8EF0D5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150,000.00</w:t>
            </w:r>
          </w:p>
        </w:tc>
        <w:tc>
          <w:tcPr>
            <w:tcW w:w="319" w:type="pct"/>
            <w:tcBorders>
              <w:right w:val="nil"/>
            </w:tcBorders>
          </w:tcPr>
          <w:p w14:paraId="15DF1C5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2B4E303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60,000.00</w:t>
            </w:r>
          </w:p>
        </w:tc>
      </w:tr>
      <w:tr w:rsidR="009D6BCA" w:rsidRPr="009D6BCA" w14:paraId="5E091808" w14:textId="77777777" w:rsidTr="009044BB">
        <w:trPr>
          <w:gridAfter w:val="1"/>
          <w:wAfter w:w="7" w:type="pct"/>
          <w:trHeight w:val="20"/>
          <w:jc w:val="center"/>
        </w:trPr>
        <w:tc>
          <w:tcPr>
            <w:tcW w:w="2883" w:type="pct"/>
            <w:hideMark/>
          </w:tcPr>
          <w:p w14:paraId="37FA9F19"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Planta de reciclaje PYME</w:t>
            </w:r>
          </w:p>
        </w:tc>
        <w:tc>
          <w:tcPr>
            <w:tcW w:w="141" w:type="pct"/>
            <w:tcBorders>
              <w:right w:val="nil"/>
            </w:tcBorders>
          </w:tcPr>
          <w:p w14:paraId="24B64CF0"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0B2584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60,000.00</w:t>
            </w:r>
          </w:p>
        </w:tc>
        <w:tc>
          <w:tcPr>
            <w:tcW w:w="319" w:type="pct"/>
            <w:tcBorders>
              <w:right w:val="nil"/>
            </w:tcBorders>
          </w:tcPr>
          <w:p w14:paraId="54F13B0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572BEA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30,000.00</w:t>
            </w:r>
          </w:p>
        </w:tc>
      </w:tr>
      <w:tr w:rsidR="009D6BCA" w:rsidRPr="009D6BCA" w14:paraId="2A5FBAEE" w14:textId="77777777" w:rsidTr="009044BB">
        <w:trPr>
          <w:gridAfter w:val="1"/>
          <w:wAfter w:w="7" w:type="pct"/>
          <w:trHeight w:val="20"/>
          <w:jc w:val="center"/>
        </w:trPr>
        <w:tc>
          <w:tcPr>
            <w:tcW w:w="2883" w:type="pct"/>
            <w:hideMark/>
          </w:tcPr>
          <w:p w14:paraId="1DEBE56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Expendio de pronósticos</w:t>
            </w:r>
          </w:p>
        </w:tc>
        <w:tc>
          <w:tcPr>
            <w:tcW w:w="141" w:type="pct"/>
            <w:tcBorders>
              <w:right w:val="nil"/>
            </w:tcBorders>
          </w:tcPr>
          <w:p w14:paraId="7DCCECA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39A0622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3,500.00</w:t>
            </w:r>
          </w:p>
        </w:tc>
        <w:tc>
          <w:tcPr>
            <w:tcW w:w="319" w:type="pct"/>
            <w:tcBorders>
              <w:right w:val="nil"/>
            </w:tcBorders>
          </w:tcPr>
          <w:p w14:paraId="58E2E3C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34A746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2,000.00</w:t>
            </w:r>
          </w:p>
        </w:tc>
      </w:tr>
      <w:tr w:rsidR="009D6BCA" w:rsidRPr="009D6BCA" w14:paraId="3E65C3F4" w14:textId="77777777" w:rsidTr="009044BB">
        <w:trPr>
          <w:gridAfter w:val="1"/>
          <w:wAfter w:w="7" w:type="pct"/>
          <w:trHeight w:val="20"/>
          <w:jc w:val="center"/>
        </w:trPr>
        <w:tc>
          <w:tcPr>
            <w:tcW w:w="2883" w:type="pct"/>
            <w:hideMark/>
          </w:tcPr>
          <w:p w14:paraId="35930272"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Plaza comercial de 500 a 1500 metros cuadrados</w:t>
            </w:r>
          </w:p>
        </w:tc>
        <w:tc>
          <w:tcPr>
            <w:tcW w:w="141" w:type="pct"/>
            <w:tcBorders>
              <w:right w:val="nil"/>
            </w:tcBorders>
          </w:tcPr>
          <w:p w14:paraId="63D19BEA"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B574B4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30,000.00</w:t>
            </w:r>
          </w:p>
        </w:tc>
        <w:tc>
          <w:tcPr>
            <w:tcW w:w="319" w:type="pct"/>
            <w:tcBorders>
              <w:right w:val="nil"/>
            </w:tcBorders>
          </w:tcPr>
          <w:p w14:paraId="5EF0CD5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57038DD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10,000.00</w:t>
            </w:r>
          </w:p>
        </w:tc>
      </w:tr>
      <w:tr w:rsidR="009D6BCA" w:rsidRPr="009D6BCA" w14:paraId="3E849D38" w14:textId="77777777" w:rsidTr="009044BB">
        <w:trPr>
          <w:gridAfter w:val="1"/>
          <w:wAfter w:w="7" w:type="pct"/>
          <w:trHeight w:val="20"/>
          <w:jc w:val="center"/>
        </w:trPr>
        <w:tc>
          <w:tcPr>
            <w:tcW w:w="2883" w:type="pct"/>
            <w:hideMark/>
          </w:tcPr>
          <w:p w14:paraId="611B46B9"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Plaza comercial mayor de 1500 metros cuadrados</w:t>
            </w:r>
          </w:p>
        </w:tc>
        <w:tc>
          <w:tcPr>
            <w:tcW w:w="141" w:type="pct"/>
            <w:tcBorders>
              <w:right w:val="nil"/>
            </w:tcBorders>
          </w:tcPr>
          <w:p w14:paraId="6E75144D"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C98B9C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50,000.00</w:t>
            </w:r>
          </w:p>
        </w:tc>
        <w:tc>
          <w:tcPr>
            <w:tcW w:w="319" w:type="pct"/>
            <w:tcBorders>
              <w:right w:val="nil"/>
            </w:tcBorders>
          </w:tcPr>
          <w:p w14:paraId="2A1C894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23CB04D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20,000.00</w:t>
            </w:r>
          </w:p>
        </w:tc>
      </w:tr>
      <w:tr w:rsidR="009D6BCA" w:rsidRPr="009D6BCA" w14:paraId="48BDA668" w14:textId="77777777" w:rsidTr="009044BB">
        <w:trPr>
          <w:gridAfter w:val="1"/>
          <w:wAfter w:w="7" w:type="pct"/>
          <w:trHeight w:val="20"/>
          <w:jc w:val="center"/>
        </w:trPr>
        <w:tc>
          <w:tcPr>
            <w:tcW w:w="2883" w:type="pct"/>
            <w:hideMark/>
          </w:tcPr>
          <w:p w14:paraId="00903847"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Tiendas departamentales</w:t>
            </w:r>
          </w:p>
        </w:tc>
        <w:tc>
          <w:tcPr>
            <w:tcW w:w="141" w:type="pct"/>
            <w:tcBorders>
              <w:right w:val="nil"/>
            </w:tcBorders>
          </w:tcPr>
          <w:p w14:paraId="37CBA17C"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9FED38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100,000.00</w:t>
            </w:r>
          </w:p>
        </w:tc>
        <w:tc>
          <w:tcPr>
            <w:tcW w:w="319" w:type="pct"/>
            <w:tcBorders>
              <w:right w:val="nil"/>
            </w:tcBorders>
          </w:tcPr>
          <w:p w14:paraId="60060AA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2D2B6D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40,000.00</w:t>
            </w:r>
          </w:p>
        </w:tc>
      </w:tr>
      <w:tr w:rsidR="009D6BCA" w:rsidRPr="009D6BCA" w14:paraId="5D220B13" w14:textId="77777777" w:rsidTr="009044BB">
        <w:trPr>
          <w:gridAfter w:val="1"/>
          <w:wAfter w:w="7" w:type="pct"/>
          <w:trHeight w:val="20"/>
          <w:jc w:val="center"/>
        </w:trPr>
        <w:tc>
          <w:tcPr>
            <w:tcW w:w="2883" w:type="pct"/>
            <w:hideMark/>
          </w:tcPr>
          <w:p w14:paraId="2EA5BC20"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Siderúrgica industrial</w:t>
            </w:r>
          </w:p>
        </w:tc>
        <w:tc>
          <w:tcPr>
            <w:tcW w:w="141" w:type="pct"/>
            <w:tcBorders>
              <w:right w:val="nil"/>
            </w:tcBorders>
          </w:tcPr>
          <w:p w14:paraId="272ED106"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A158BE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1’000,000.00</w:t>
            </w:r>
          </w:p>
        </w:tc>
        <w:tc>
          <w:tcPr>
            <w:tcW w:w="319" w:type="pct"/>
            <w:tcBorders>
              <w:right w:val="nil"/>
            </w:tcBorders>
          </w:tcPr>
          <w:p w14:paraId="37A4E3A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4BBE432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300,000.00</w:t>
            </w:r>
          </w:p>
        </w:tc>
      </w:tr>
      <w:tr w:rsidR="009D6BCA" w:rsidRPr="009D6BCA" w14:paraId="1FE6BDFD" w14:textId="77777777" w:rsidTr="009044BB">
        <w:trPr>
          <w:gridAfter w:val="1"/>
          <w:wAfter w:w="7" w:type="pct"/>
          <w:trHeight w:val="20"/>
          <w:jc w:val="center"/>
        </w:trPr>
        <w:tc>
          <w:tcPr>
            <w:tcW w:w="2883" w:type="pct"/>
            <w:hideMark/>
          </w:tcPr>
          <w:p w14:paraId="7E0FB9AE"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Chatarrería</w:t>
            </w:r>
          </w:p>
        </w:tc>
        <w:tc>
          <w:tcPr>
            <w:tcW w:w="141" w:type="pct"/>
            <w:tcBorders>
              <w:right w:val="nil"/>
            </w:tcBorders>
          </w:tcPr>
          <w:p w14:paraId="3C5349FD"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24A397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548B59C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10109E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w:t>
            </w:r>
          </w:p>
        </w:tc>
      </w:tr>
      <w:tr w:rsidR="009D6BCA" w:rsidRPr="009D6BCA" w14:paraId="5FC634AF" w14:textId="77777777" w:rsidTr="009044BB">
        <w:trPr>
          <w:gridAfter w:val="1"/>
          <w:wAfter w:w="7" w:type="pct"/>
          <w:trHeight w:val="20"/>
          <w:jc w:val="center"/>
        </w:trPr>
        <w:tc>
          <w:tcPr>
            <w:tcW w:w="2883" w:type="pct"/>
            <w:hideMark/>
          </w:tcPr>
          <w:p w14:paraId="7213542C"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 xml:space="preserve">Gimnasio </w:t>
            </w:r>
          </w:p>
        </w:tc>
        <w:tc>
          <w:tcPr>
            <w:tcW w:w="141" w:type="pct"/>
            <w:tcBorders>
              <w:right w:val="nil"/>
            </w:tcBorders>
          </w:tcPr>
          <w:p w14:paraId="6A91095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9203FA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453786F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E42B27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w:t>
            </w:r>
          </w:p>
        </w:tc>
      </w:tr>
      <w:tr w:rsidR="009D6BCA" w:rsidRPr="009D6BCA" w14:paraId="3C31E59B" w14:textId="77777777" w:rsidTr="009044BB">
        <w:trPr>
          <w:gridAfter w:val="1"/>
          <w:wAfter w:w="7" w:type="pct"/>
          <w:trHeight w:val="20"/>
          <w:jc w:val="center"/>
        </w:trPr>
        <w:tc>
          <w:tcPr>
            <w:tcW w:w="2883" w:type="pct"/>
            <w:hideMark/>
          </w:tcPr>
          <w:p w14:paraId="51DFFE4E"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Gimnasio de cadena comercial</w:t>
            </w:r>
          </w:p>
        </w:tc>
        <w:tc>
          <w:tcPr>
            <w:tcW w:w="141" w:type="pct"/>
            <w:tcBorders>
              <w:right w:val="nil"/>
            </w:tcBorders>
          </w:tcPr>
          <w:p w14:paraId="192BE349"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3BB1F0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8,500.00</w:t>
            </w:r>
          </w:p>
        </w:tc>
        <w:tc>
          <w:tcPr>
            <w:tcW w:w="319" w:type="pct"/>
            <w:tcBorders>
              <w:right w:val="nil"/>
            </w:tcBorders>
          </w:tcPr>
          <w:p w14:paraId="7CA2B35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8C6583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3,900.00</w:t>
            </w:r>
          </w:p>
        </w:tc>
      </w:tr>
      <w:tr w:rsidR="009D6BCA" w:rsidRPr="009D6BCA" w14:paraId="1328E405" w14:textId="77777777" w:rsidTr="009044BB">
        <w:trPr>
          <w:gridAfter w:val="1"/>
          <w:wAfter w:w="7" w:type="pct"/>
          <w:trHeight w:val="20"/>
          <w:jc w:val="center"/>
        </w:trPr>
        <w:tc>
          <w:tcPr>
            <w:tcW w:w="2883" w:type="pct"/>
            <w:hideMark/>
          </w:tcPr>
          <w:p w14:paraId="61423FAD"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Spa</w:t>
            </w:r>
          </w:p>
        </w:tc>
        <w:tc>
          <w:tcPr>
            <w:tcW w:w="141" w:type="pct"/>
            <w:tcBorders>
              <w:right w:val="nil"/>
            </w:tcBorders>
          </w:tcPr>
          <w:p w14:paraId="4591BDE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32FB3B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1,900.00</w:t>
            </w:r>
          </w:p>
        </w:tc>
        <w:tc>
          <w:tcPr>
            <w:tcW w:w="319" w:type="pct"/>
            <w:tcBorders>
              <w:right w:val="nil"/>
            </w:tcBorders>
          </w:tcPr>
          <w:p w14:paraId="580D668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523A2C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750.00</w:t>
            </w:r>
          </w:p>
        </w:tc>
      </w:tr>
      <w:tr w:rsidR="009D6BCA" w:rsidRPr="009D6BCA" w14:paraId="2BFE431A" w14:textId="77777777" w:rsidTr="009044BB">
        <w:trPr>
          <w:gridAfter w:val="1"/>
          <w:wAfter w:w="7" w:type="pct"/>
          <w:trHeight w:val="20"/>
          <w:jc w:val="center"/>
        </w:trPr>
        <w:tc>
          <w:tcPr>
            <w:tcW w:w="2883" w:type="pct"/>
            <w:hideMark/>
          </w:tcPr>
          <w:p w14:paraId="22C055F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Agencia de viajes</w:t>
            </w:r>
          </w:p>
        </w:tc>
        <w:tc>
          <w:tcPr>
            <w:tcW w:w="141" w:type="pct"/>
            <w:tcBorders>
              <w:right w:val="nil"/>
            </w:tcBorders>
          </w:tcPr>
          <w:p w14:paraId="47AF4092"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294CF85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1,800.00</w:t>
            </w:r>
          </w:p>
        </w:tc>
        <w:tc>
          <w:tcPr>
            <w:tcW w:w="319" w:type="pct"/>
            <w:tcBorders>
              <w:right w:val="nil"/>
            </w:tcBorders>
          </w:tcPr>
          <w:p w14:paraId="08DF9FD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602944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700.00</w:t>
            </w:r>
          </w:p>
        </w:tc>
      </w:tr>
      <w:tr w:rsidR="009D6BCA" w:rsidRPr="009D6BCA" w14:paraId="53E44460" w14:textId="77777777" w:rsidTr="009044BB">
        <w:trPr>
          <w:gridAfter w:val="1"/>
          <w:wAfter w:w="7" w:type="pct"/>
          <w:trHeight w:val="20"/>
          <w:jc w:val="center"/>
        </w:trPr>
        <w:tc>
          <w:tcPr>
            <w:tcW w:w="2883" w:type="pct"/>
            <w:hideMark/>
          </w:tcPr>
          <w:p w14:paraId="54610CD8"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Arrendadora de maquinaria pesada</w:t>
            </w:r>
          </w:p>
        </w:tc>
        <w:tc>
          <w:tcPr>
            <w:tcW w:w="141" w:type="pct"/>
            <w:tcBorders>
              <w:right w:val="nil"/>
            </w:tcBorders>
          </w:tcPr>
          <w:p w14:paraId="2A36907D"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A51D2F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2,500.00</w:t>
            </w:r>
          </w:p>
        </w:tc>
        <w:tc>
          <w:tcPr>
            <w:tcW w:w="319" w:type="pct"/>
            <w:tcBorders>
              <w:right w:val="nil"/>
            </w:tcBorders>
          </w:tcPr>
          <w:p w14:paraId="0017397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604DEC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1,050.00</w:t>
            </w:r>
          </w:p>
        </w:tc>
      </w:tr>
      <w:tr w:rsidR="009D6BCA" w:rsidRPr="009D6BCA" w14:paraId="40EB9CFC" w14:textId="77777777" w:rsidTr="009044BB">
        <w:trPr>
          <w:gridAfter w:val="1"/>
          <w:wAfter w:w="7" w:type="pct"/>
          <w:trHeight w:val="20"/>
          <w:jc w:val="center"/>
        </w:trPr>
        <w:tc>
          <w:tcPr>
            <w:tcW w:w="2883" w:type="pct"/>
            <w:hideMark/>
          </w:tcPr>
          <w:p w14:paraId="771FFF91"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Frutería</w:t>
            </w:r>
          </w:p>
        </w:tc>
        <w:tc>
          <w:tcPr>
            <w:tcW w:w="141" w:type="pct"/>
            <w:tcBorders>
              <w:right w:val="nil"/>
            </w:tcBorders>
          </w:tcPr>
          <w:p w14:paraId="219C4C7F"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42F707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2AFB48C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052393D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44CD822C" w14:textId="77777777" w:rsidTr="009044BB">
        <w:trPr>
          <w:gridAfter w:val="1"/>
          <w:wAfter w:w="7" w:type="pct"/>
          <w:trHeight w:val="20"/>
          <w:jc w:val="center"/>
        </w:trPr>
        <w:tc>
          <w:tcPr>
            <w:tcW w:w="2883" w:type="pct"/>
            <w:hideMark/>
          </w:tcPr>
          <w:p w14:paraId="29F24F62"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Cafetería</w:t>
            </w:r>
          </w:p>
        </w:tc>
        <w:tc>
          <w:tcPr>
            <w:tcW w:w="141" w:type="pct"/>
            <w:tcBorders>
              <w:right w:val="nil"/>
            </w:tcBorders>
          </w:tcPr>
          <w:p w14:paraId="4FDC224A"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4B1C59D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19B012C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2CC5B0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900.00</w:t>
            </w:r>
          </w:p>
        </w:tc>
      </w:tr>
      <w:tr w:rsidR="009D6BCA" w:rsidRPr="009D6BCA" w14:paraId="646F011D" w14:textId="77777777" w:rsidTr="009044BB">
        <w:trPr>
          <w:gridAfter w:val="1"/>
          <w:wAfter w:w="7" w:type="pct"/>
          <w:trHeight w:val="20"/>
          <w:jc w:val="center"/>
        </w:trPr>
        <w:tc>
          <w:tcPr>
            <w:tcW w:w="2883" w:type="pct"/>
            <w:hideMark/>
          </w:tcPr>
          <w:p w14:paraId="1B07AF46"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Cafetería de cadena comercial</w:t>
            </w:r>
          </w:p>
        </w:tc>
        <w:tc>
          <w:tcPr>
            <w:tcW w:w="141" w:type="pct"/>
            <w:tcBorders>
              <w:right w:val="nil"/>
            </w:tcBorders>
          </w:tcPr>
          <w:p w14:paraId="10DBC961"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AC9438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8,500.00</w:t>
            </w:r>
          </w:p>
        </w:tc>
        <w:tc>
          <w:tcPr>
            <w:tcW w:w="319" w:type="pct"/>
            <w:tcBorders>
              <w:right w:val="nil"/>
            </w:tcBorders>
          </w:tcPr>
          <w:p w14:paraId="762FD80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24802DE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3,900.00</w:t>
            </w:r>
          </w:p>
        </w:tc>
      </w:tr>
      <w:tr w:rsidR="009D6BCA" w:rsidRPr="009D6BCA" w14:paraId="3434FE99" w14:textId="77777777" w:rsidTr="009044BB">
        <w:trPr>
          <w:gridAfter w:val="1"/>
          <w:wAfter w:w="7" w:type="pct"/>
          <w:trHeight w:val="20"/>
          <w:jc w:val="center"/>
        </w:trPr>
        <w:tc>
          <w:tcPr>
            <w:tcW w:w="2883" w:type="pct"/>
            <w:hideMark/>
          </w:tcPr>
          <w:p w14:paraId="118AA6D4"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Nevería</w:t>
            </w:r>
          </w:p>
        </w:tc>
        <w:tc>
          <w:tcPr>
            <w:tcW w:w="141" w:type="pct"/>
            <w:tcBorders>
              <w:right w:val="nil"/>
            </w:tcBorders>
          </w:tcPr>
          <w:p w14:paraId="0F2EDF12"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430770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1,100.00</w:t>
            </w:r>
          </w:p>
        </w:tc>
        <w:tc>
          <w:tcPr>
            <w:tcW w:w="319" w:type="pct"/>
            <w:tcBorders>
              <w:right w:val="nil"/>
            </w:tcBorders>
          </w:tcPr>
          <w:p w14:paraId="225317F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8CA4E9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600.00</w:t>
            </w:r>
          </w:p>
        </w:tc>
      </w:tr>
      <w:tr w:rsidR="009D6BCA" w:rsidRPr="009D6BCA" w14:paraId="2722A8CF" w14:textId="77777777" w:rsidTr="009044BB">
        <w:trPr>
          <w:gridAfter w:val="1"/>
          <w:wAfter w:w="7" w:type="pct"/>
          <w:trHeight w:val="20"/>
          <w:jc w:val="center"/>
        </w:trPr>
        <w:tc>
          <w:tcPr>
            <w:tcW w:w="2883" w:type="pct"/>
            <w:hideMark/>
          </w:tcPr>
          <w:p w14:paraId="7017F8F7"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Asadero</w:t>
            </w:r>
          </w:p>
        </w:tc>
        <w:tc>
          <w:tcPr>
            <w:tcW w:w="141" w:type="pct"/>
            <w:tcBorders>
              <w:right w:val="nil"/>
            </w:tcBorders>
          </w:tcPr>
          <w:p w14:paraId="62B6FD36"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211CE69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2,200.00</w:t>
            </w:r>
          </w:p>
        </w:tc>
        <w:tc>
          <w:tcPr>
            <w:tcW w:w="319" w:type="pct"/>
            <w:tcBorders>
              <w:right w:val="nil"/>
            </w:tcBorders>
          </w:tcPr>
          <w:p w14:paraId="6CC7373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319E760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1,000.00</w:t>
            </w:r>
          </w:p>
        </w:tc>
      </w:tr>
      <w:tr w:rsidR="009D6BCA" w:rsidRPr="009D6BCA" w14:paraId="7229ED40" w14:textId="77777777" w:rsidTr="009044BB">
        <w:trPr>
          <w:gridAfter w:val="1"/>
          <w:wAfter w:w="7" w:type="pct"/>
          <w:trHeight w:val="20"/>
          <w:jc w:val="center"/>
        </w:trPr>
        <w:tc>
          <w:tcPr>
            <w:tcW w:w="2883" w:type="pct"/>
            <w:hideMark/>
          </w:tcPr>
          <w:p w14:paraId="77B2E4DD"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Arrendadora de canchas, campos y espacios deportivos</w:t>
            </w:r>
          </w:p>
        </w:tc>
        <w:tc>
          <w:tcPr>
            <w:tcW w:w="141" w:type="pct"/>
            <w:tcBorders>
              <w:right w:val="nil"/>
            </w:tcBorders>
          </w:tcPr>
          <w:p w14:paraId="2502E00F"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A5A56F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3,200.00</w:t>
            </w:r>
          </w:p>
        </w:tc>
        <w:tc>
          <w:tcPr>
            <w:tcW w:w="319" w:type="pct"/>
            <w:tcBorders>
              <w:right w:val="nil"/>
            </w:tcBorders>
          </w:tcPr>
          <w:p w14:paraId="76C758C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58A5F80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1,400.00</w:t>
            </w:r>
          </w:p>
        </w:tc>
      </w:tr>
      <w:tr w:rsidR="009D6BCA" w:rsidRPr="009D6BCA" w14:paraId="2D1AFAD6" w14:textId="77777777" w:rsidTr="009044BB">
        <w:trPr>
          <w:gridAfter w:val="1"/>
          <w:wAfter w:w="7" w:type="pct"/>
          <w:trHeight w:val="20"/>
          <w:jc w:val="center"/>
        </w:trPr>
        <w:tc>
          <w:tcPr>
            <w:tcW w:w="2883" w:type="pct"/>
            <w:hideMark/>
          </w:tcPr>
          <w:p w14:paraId="4D7FAAFB"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Fábrica de velas</w:t>
            </w:r>
          </w:p>
        </w:tc>
        <w:tc>
          <w:tcPr>
            <w:tcW w:w="141" w:type="pct"/>
            <w:tcBorders>
              <w:right w:val="nil"/>
            </w:tcBorders>
          </w:tcPr>
          <w:p w14:paraId="35CF4D6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6CD949A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8,500.00</w:t>
            </w:r>
          </w:p>
        </w:tc>
        <w:tc>
          <w:tcPr>
            <w:tcW w:w="319" w:type="pct"/>
            <w:tcBorders>
              <w:right w:val="nil"/>
            </w:tcBorders>
          </w:tcPr>
          <w:p w14:paraId="66EC42D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0CD3FF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3,900.00</w:t>
            </w:r>
          </w:p>
        </w:tc>
      </w:tr>
      <w:tr w:rsidR="009D6BCA" w:rsidRPr="009D6BCA" w14:paraId="2DD2890F" w14:textId="77777777" w:rsidTr="009044BB">
        <w:trPr>
          <w:gridAfter w:val="1"/>
          <w:wAfter w:w="7" w:type="pct"/>
          <w:trHeight w:val="20"/>
          <w:jc w:val="center"/>
        </w:trPr>
        <w:tc>
          <w:tcPr>
            <w:tcW w:w="2883" w:type="pct"/>
            <w:hideMark/>
          </w:tcPr>
          <w:p w14:paraId="7F15A800"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Fábrica de botanas fritas, chicharrones, papas fritas.</w:t>
            </w:r>
          </w:p>
        </w:tc>
        <w:tc>
          <w:tcPr>
            <w:tcW w:w="141" w:type="pct"/>
            <w:tcBorders>
              <w:right w:val="nil"/>
            </w:tcBorders>
          </w:tcPr>
          <w:p w14:paraId="7CDAF40B"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76D1477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8,500.00</w:t>
            </w:r>
          </w:p>
        </w:tc>
        <w:tc>
          <w:tcPr>
            <w:tcW w:w="319" w:type="pct"/>
            <w:tcBorders>
              <w:right w:val="nil"/>
            </w:tcBorders>
          </w:tcPr>
          <w:p w14:paraId="55B0DCE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7D1871C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3,900.00</w:t>
            </w:r>
          </w:p>
        </w:tc>
      </w:tr>
      <w:tr w:rsidR="009D6BCA" w:rsidRPr="009D6BCA" w14:paraId="79347844" w14:textId="77777777" w:rsidTr="009044BB">
        <w:trPr>
          <w:gridAfter w:val="1"/>
          <w:wAfter w:w="7" w:type="pct"/>
          <w:trHeight w:val="20"/>
          <w:jc w:val="center"/>
        </w:trPr>
        <w:tc>
          <w:tcPr>
            <w:tcW w:w="2883" w:type="pct"/>
            <w:hideMark/>
          </w:tcPr>
          <w:p w14:paraId="00E0D84C"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Fábrica de jarcias, sogas y cabos</w:t>
            </w:r>
          </w:p>
        </w:tc>
        <w:tc>
          <w:tcPr>
            <w:tcW w:w="141" w:type="pct"/>
            <w:tcBorders>
              <w:right w:val="nil"/>
            </w:tcBorders>
          </w:tcPr>
          <w:p w14:paraId="4CD698E6"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5FB49FB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5,500.00</w:t>
            </w:r>
          </w:p>
        </w:tc>
        <w:tc>
          <w:tcPr>
            <w:tcW w:w="319" w:type="pct"/>
            <w:tcBorders>
              <w:right w:val="nil"/>
            </w:tcBorders>
          </w:tcPr>
          <w:p w14:paraId="2F605E4A"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F0E0DC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2,500.00</w:t>
            </w:r>
          </w:p>
        </w:tc>
      </w:tr>
      <w:tr w:rsidR="009D6BCA" w:rsidRPr="009D6BCA" w14:paraId="68DFBEAC" w14:textId="77777777" w:rsidTr="009044BB">
        <w:trPr>
          <w:gridAfter w:val="1"/>
          <w:wAfter w:w="7" w:type="pct"/>
          <w:trHeight w:val="20"/>
          <w:jc w:val="center"/>
        </w:trPr>
        <w:tc>
          <w:tcPr>
            <w:tcW w:w="2883" w:type="pct"/>
            <w:hideMark/>
          </w:tcPr>
          <w:p w14:paraId="6CF6C023"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Fábrica de otros productos químicos</w:t>
            </w:r>
          </w:p>
        </w:tc>
        <w:tc>
          <w:tcPr>
            <w:tcW w:w="141" w:type="pct"/>
            <w:tcBorders>
              <w:right w:val="nil"/>
            </w:tcBorders>
          </w:tcPr>
          <w:p w14:paraId="5135ED3C"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1CDAEDA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5,500.00</w:t>
            </w:r>
          </w:p>
        </w:tc>
        <w:tc>
          <w:tcPr>
            <w:tcW w:w="319" w:type="pct"/>
            <w:tcBorders>
              <w:right w:val="nil"/>
            </w:tcBorders>
          </w:tcPr>
          <w:p w14:paraId="15DB741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1F00483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2,500.00</w:t>
            </w:r>
          </w:p>
        </w:tc>
      </w:tr>
      <w:tr w:rsidR="009D6BCA" w:rsidRPr="009D6BCA" w14:paraId="34161324" w14:textId="77777777" w:rsidTr="009044BB">
        <w:trPr>
          <w:gridAfter w:val="1"/>
          <w:wAfter w:w="7" w:type="pct"/>
          <w:trHeight w:val="20"/>
          <w:jc w:val="center"/>
        </w:trPr>
        <w:tc>
          <w:tcPr>
            <w:tcW w:w="2883" w:type="pct"/>
            <w:hideMark/>
          </w:tcPr>
          <w:p w14:paraId="6AA2B203" w14:textId="77777777" w:rsidR="009D6BCA" w:rsidRPr="009D6BCA" w:rsidRDefault="009D6BCA" w:rsidP="009D6BCA">
            <w:pP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Paquetería (envíos y entregas)</w:t>
            </w:r>
          </w:p>
        </w:tc>
        <w:tc>
          <w:tcPr>
            <w:tcW w:w="141" w:type="pct"/>
            <w:tcBorders>
              <w:right w:val="nil"/>
            </w:tcBorders>
          </w:tcPr>
          <w:p w14:paraId="7E93FBA5"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784" w:type="pct"/>
            <w:gridSpan w:val="2"/>
            <w:tcBorders>
              <w:left w:val="nil"/>
            </w:tcBorders>
            <w:hideMark/>
          </w:tcPr>
          <w:p w14:paraId="0E29F1F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3,200.00</w:t>
            </w:r>
          </w:p>
        </w:tc>
        <w:tc>
          <w:tcPr>
            <w:tcW w:w="319" w:type="pct"/>
            <w:tcBorders>
              <w:right w:val="nil"/>
            </w:tcBorders>
          </w:tcPr>
          <w:p w14:paraId="7A3532E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66" w:type="pct"/>
            <w:gridSpan w:val="2"/>
            <w:tcBorders>
              <w:left w:val="nil"/>
            </w:tcBorders>
            <w:hideMark/>
          </w:tcPr>
          <w:p w14:paraId="65EF9AE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1,400.00</w:t>
            </w:r>
          </w:p>
        </w:tc>
      </w:tr>
    </w:tbl>
    <w:p w14:paraId="4DE91EA6" w14:textId="77777777" w:rsidR="009D6BCA" w:rsidRPr="009D6BCA" w:rsidRDefault="009D6BCA" w:rsidP="009D6BCA">
      <w:pPr>
        <w:spacing w:after="0" w:line="240" w:lineRule="auto"/>
        <w:ind w:left="0" w:right="0" w:firstLine="0"/>
        <w:rPr>
          <w:sz w:val="20"/>
          <w:szCs w:val="20"/>
          <w:lang w:eastAsia="en-US"/>
        </w:rPr>
      </w:pPr>
    </w:p>
    <w:p w14:paraId="0349A697"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Artículo 81.-</w:t>
      </w:r>
      <w:r w:rsidRPr="009D6BCA">
        <w:rPr>
          <w:sz w:val="20"/>
          <w:szCs w:val="20"/>
          <w:lang w:eastAsia="en-US"/>
        </w:rPr>
        <w:t xml:space="preserve"> Se deroga.</w:t>
      </w:r>
    </w:p>
    <w:p w14:paraId="3B88B1FE" w14:textId="77777777" w:rsidR="009D6BCA" w:rsidRPr="009D6BCA" w:rsidRDefault="009D6BCA" w:rsidP="009D6BCA">
      <w:pPr>
        <w:spacing w:after="0" w:line="240" w:lineRule="auto"/>
        <w:ind w:left="0" w:right="0" w:firstLine="0"/>
        <w:rPr>
          <w:sz w:val="20"/>
          <w:szCs w:val="20"/>
          <w:lang w:eastAsia="en-US"/>
        </w:rPr>
      </w:pPr>
    </w:p>
    <w:p w14:paraId="06212D87"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Artículo 88.-</w:t>
      </w:r>
      <w:r w:rsidRPr="009D6BCA">
        <w:rPr>
          <w:sz w:val="20"/>
          <w:szCs w:val="20"/>
          <w:lang w:eastAsia="en-US"/>
        </w:rPr>
        <w:t xml:space="preserve"> Los derechos correspondientes al servicio de limpia se causarán y pagarán de conformidad con la siguiente clasificación:</w:t>
      </w:r>
    </w:p>
    <w:p w14:paraId="41DC4CC4" w14:textId="77777777" w:rsidR="009D6BCA" w:rsidRPr="009D6BCA" w:rsidRDefault="009D6BCA" w:rsidP="009D6BCA">
      <w:pPr>
        <w:spacing w:after="0" w:line="240" w:lineRule="auto"/>
        <w:ind w:left="0" w:right="0" w:firstLine="0"/>
        <w:rPr>
          <w:sz w:val="20"/>
          <w:szCs w:val="20"/>
          <w:lang w:eastAsia="en-US"/>
        </w:rPr>
      </w:pPr>
    </w:p>
    <w:tbl>
      <w:tblPr>
        <w:tblW w:w="5000" w:type="pct"/>
        <w:tblCellMar>
          <w:left w:w="70" w:type="dxa"/>
          <w:right w:w="70" w:type="dxa"/>
        </w:tblCellMar>
        <w:tblLook w:val="04A0" w:firstRow="1" w:lastRow="0" w:firstColumn="1" w:lastColumn="0" w:noHBand="0" w:noVBand="1"/>
      </w:tblPr>
      <w:tblGrid>
        <w:gridCol w:w="2198"/>
        <w:gridCol w:w="3750"/>
        <w:gridCol w:w="3163"/>
      </w:tblGrid>
      <w:tr w:rsidR="009D6BCA" w:rsidRPr="009D6BCA" w14:paraId="010C191D" w14:textId="77777777" w:rsidTr="009044BB">
        <w:trPr>
          <w:trHeight w:val="20"/>
        </w:trPr>
        <w:tc>
          <w:tcPr>
            <w:tcW w:w="1206" w:type="pct"/>
            <w:tcBorders>
              <w:top w:val="single" w:sz="4" w:space="0" w:color="auto"/>
              <w:left w:val="single" w:sz="4" w:space="0" w:color="auto"/>
              <w:bottom w:val="single" w:sz="4" w:space="0" w:color="auto"/>
              <w:right w:val="single" w:sz="4" w:space="0" w:color="auto"/>
            </w:tcBorders>
            <w:noWrap/>
            <w:hideMark/>
          </w:tcPr>
          <w:p w14:paraId="3B79C1F0" w14:textId="77777777" w:rsidR="009D6BCA" w:rsidRPr="009D6BCA" w:rsidRDefault="009D6BCA" w:rsidP="009D6BCA">
            <w:pPr>
              <w:spacing w:after="0" w:line="240" w:lineRule="auto"/>
              <w:ind w:left="0" w:right="0" w:firstLine="0"/>
              <w:jc w:val="center"/>
              <w:rPr>
                <w:rFonts w:eastAsia="Times New Roman"/>
                <w:b/>
                <w:bCs/>
                <w:color w:val="000000"/>
                <w:sz w:val="20"/>
                <w:szCs w:val="20"/>
                <w:u w:val="single"/>
                <w:lang w:eastAsia="es-ES"/>
              </w:rPr>
            </w:pPr>
            <w:r w:rsidRPr="009D6BCA">
              <w:rPr>
                <w:rFonts w:eastAsia="Times New Roman"/>
                <w:b/>
                <w:bCs/>
                <w:color w:val="000000"/>
                <w:sz w:val="20"/>
                <w:szCs w:val="20"/>
                <w:u w:val="single"/>
                <w:lang w:eastAsia="es-ES"/>
              </w:rPr>
              <w:t>MODALIDAD</w:t>
            </w:r>
          </w:p>
        </w:tc>
        <w:tc>
          <w:tcPr>
            <w:tcW w:w="2058" w:type="pct"/>
            <w:tcBorders>
              <w:top w:val="single" w:sz="4" w:space="0" w:color="auto"/>
              <w:left w:val="nil"/>
              <w:bottom w:val="single" w:sz="4" w:space="0" w:color="auto"/>
              <w:right w:val="single" w:sz="4" w:space="0" w:color="auto"/>
            </w:tcBorders>
            <w:noWrap/>
          </w:tcPr>
          <w:p w14:paraId="4911D9A5" w14:textId="77777777" w:rsidR="009D6BCA" w:rsidRPr="009D6BCA" w:rsidRDefault="009D6BCA" w:rsidP="009D6BCA">
            <w:pPr>
              <w:spacing w:after="0" w:line="240" w:lineRule="auto"/>
              <w:ind w:left="0" w:right="0" w:firstLine="0"/>
              <w:jc w:val="center"/>
              <w:rPr>
                <w:rFonts w:eastAsia="Times New Roman"/>
                <w:b/>
                <w:bCs/>
                <w:color w:val="000000"/>
                <w:sz w:val="20"/>
                <w:szCs w:val="20"/>
                <w:u w:val="single"/>
                <w:lang w:eastAsia="es-ES"/>
              </w:rPr>
            </w:pPr>
          </w:p>
        </w:tc>
        <w:tc>
          <w:tcPr>
            <w:tcW w:w="1737" w:type="pct"/>
            <w:tcBorders>
              <w:top w:val="single" w:sz="4" w:space="0" w:color="auto"/>
              <w:left w:val="nil"/>
              <w:bottom w:val="single" w:sz="4" w:space="0" w:color="auto"/>
              <w:right w:val="single" w:sz="4" w:space="0" w:color="auto"/>
            </w:tcBorders>
            <w:noWrap/>
            <w:hideMark/>
          </w:tcPr>
          <w:p w14:paraId="4CD77764" w14:textId="77777777" w:rsidR="009D6BCA" w:rsidRPr="009D6BCA" w:rsidRDefault="009D6BCA" w:rsidP="009D6BCA">
            <w:pPr>
              <w:spacing w:after="0" w:line="240" w:lineRule="auto"/>
              <w:ind w:left="0" w:right="0" w:firstLine="0"/>
              <w:jc w:val="center"/>
              <w:rPr>
                <w:rFonts w:eastAsia="Times New Roman"/>
                <w:b/>
                <w:bCs/>
                <w:color w:val="000000"/>
                <w:sz w:val="20"/>
                <w:szCs w:val="20"/>
                <w:u w:val="single"/>
                <w:lang w:eastAsia="es-ES"/>
              </w:rPr>
            </w:pPr>
            <w:r w:rsidRPr="009D6BCA">
              <w:rPr>
                <w:rFonts w:eastAsia="Times New Roman"/>
                <w:b/>
                <w:bCs/>
                <w:color w:val="000000"/>
                <w:sz w:val="20"/>
                <w:szCs w:val="20"/>
                <w:u w:val="single"/>
                <w:lang w:eastAsia="es-ES"/>
              </w:rPr>
              <w:t>CUOTA EN PESOS MENSUAL</w:t>
            </w:r>
          </w:p>
        </w:tc>
      </w:tr>
      <w:tr w:rsidR="009D6BCA" w:rsidRPr="009D6BCA" w14:paraId="59479921" w14:textId="77777777" w:rsidTr="009044BB">
        <w:trPr>
          <w:trHeight w:val="20"/>
        </w:trPr>
        <w:tc>
          <w:tcPr>
            <w:tcW w:w="1206" w:type="pct"/>
            <w:tcBorders>
              <w:top w:val="nil"/>
              <w:left w:val="single" w:sz="4" w:space="0" w:color="auto"/>
              <w:bottom w:val="single" w:sz="4" w:space="0" w:color="auto"/>
              <w:right w:val="single" w:sz="4" w:space="0" w:color="auto"/>
            </w:tcBorders>
            <w:noWrap/>
            <w:hideMark/>
          </w:tcPr>
          <w:p w14:paraId="482C2296"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Habitación Residencial</w:t>
            </w:r>
          </w:p>
        </w:tc>
        <w:tc>
          <w:tcPr>
            <w:tcW w:w="2058" w:type="pct"/>
            <w:tcBorders>
              <w:top w:val="single" w:sz="4" w:space="0" w:color="auto"/>
              <w:left w:val="nil"/>
              <w:bottom w:val="single" w:sz="4" w:space="0" w:color="auto"/>
              <w:right w:val="single" w:sz="4" w:space="0" w:color="auto"/>
            </w:tcBorders>
            <w:hideMark/>
          </w:tcPr>
          <w:p w14:paraId="60379F0C"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Es el cobro estipulado para el servicio de recolección de residuos (basura) a residencial.</w:t>
            </w:r>
          </w:p>
        </w:tc>
        <w:tc>
          <w:tcPr>
            <w:tcW w:w="1737" w:type="pct"/>
            <w:tcBorders>
              <w:top w:val="nil"/>
              <w:left w:val="nil"/>
              <w:bottom w:val="single" w:sz="4" w:space="0" w:color="auto"/>
              <w:right w:val="single" w:sz="4" w:space="0" w:color="auto"/>
            </w:tcBorders>
            <w:noWrap/>
            <w:hideMark/>
          </w:tcPr>
          <w:p w14:paraId="50DD6A6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$ 74.00</w:t>
            </w:r>
          </w:p>
        </w:tc>
      </w:tr>
      <w:tr w:rsidR="009D6BCA" w:rsidRPr="009D6BCA" w14:paraId="4DA5FBB9" w14:textId="77777777" w:rsidTr="009044BB">
        <w:trPr>
          <w:trHeight w:val="20"/>
        </w:trPr>
        <w:tc>
          <w:tcPr>
            <w:tcW w:w="1206" w:type="pct"/>
            <w:tcBorders>
              <w:top w:val="nil"/>
              <w:left w:val="single" w:sz="4" w:space="0" w:color="auto"/>
              <w:bottom w:val="single" w:sz="4" w:space="0" w:color="auto"/>
              <w:right w:val="single" w:sz="4" w:space="0" w:color="auto"/>
            </w:tcBorders>
            <w:noWrap/>
            <w:hideMark/>
          </w:tcPr>
          <w:p w14:paraId="2ACA6B2B"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Habitación Popular</w:t>
            </w:r>
          </w:p>
        </w:tc>
        <w:tc>
          <w:tcPr>
            <w:tcW w:w="2058" w:type="pct"/>
            <w:tcBorders>
              <w:top w:val="single" w:sz="4" w:space="0" w:color="auto"/>
              <w:left w:val="nil"/>
              <w:bottom w:val="single" w:sz="4" w:space="0" w:color="auto"/>
              <w:right w:val="single" w:sz="4" w:space="0" w:color="auto"/>
            </w:tcBorders>
            <w:hideMark/>
          </w:tcPr>
          <w:p w14:paraId="327E24D7"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Es el cobro estipulado para el servicio de recolección de residuos (basura) a casa habitación popular.</w:t>
            </w:r>
          </w:p>
        </w:tc>
        <w:tc>
          <w:tcPr>
            <w:tcW w:w="1737" w:type="pct"/>
            <w:tcBorders>
              <w:top w:val="nil"/>
              <w:left w:val="nil"/>
              <w:bottom w:val="single" w:sz="4" w:space="0" w:color="auto"/>
              <w:right w:val="single" w:sz="4" w:space="0" w:color="auto"/>
            </w:tcBorders>
            <w:noWrap/>
            <w:hideMark/>
          </w:tcPr>
          <w:p w14:paraId="2C582C3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$ 30.00</w:t>
            </w:r>
          </w:p>
        </w:tc>
      </w:tr>
    </w:tbl>
    <w:p w14:paraId="73B6C0B2" w14:textId="77777777" w:rsidR="009D6BCA" w:rsidRPr="009D6BCA" w:rsidRDefault="009D6BCA" w:rsidP="009D6BCA">
      <w:pPr>
        <w:spacing w:after="0" w:line="240" w:lineRule="auto"/>
        <w:ind w:left="0" w:right="0" w:firstLine="0"/>
        <w:rPr>
          <w:rFonts w:eastAsia="Times New Roman"/>
          <w:b/>
          <w:bCs/>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0"/>
        <w:gridCol w:w="5712"/>
        <w:gridCol w:w="2225"/>
      </w:tblGrid>
      <w:tr w:rsidR="009D6BCA" w:rsidRPr="009D6BCA" w14:paraId="5F965243" w14:textId="77777777" w:rsidTr="009044BB">
        <w:trPr>
          <w:trHeight w:val="20"/>
        </w:trPr>
        <w:tc>
          <w:tcPr>
            <w:tcW w:w="5000" w:type="pct"/>
            <w:gridSpan w:val="3"/>
            <w:noWrap/>
            <w:hideMark/>
          </w:tcPr>
          <w:p w14:paraId="450B5A5C" w14:textId="77777777" w:rsidR="009D6BCA" w:rsidRPr="009D6BCA" w:rsidRDefault="009D6BCA" w:rsidP="009D6BCA">
            <w:pPr>
              <w:spacing w:after="0" w:line="240" w:lineRule="auto"/>
              <w:ind w:left="0" w:right="0" w:firstLine="0"/>
              <w:jc w:val="center"/>
              <w:rPr>
                <w:rFonts w:eastAsia="Times New Roman"/>
                <w:b/>
                <w:bCs/>
                <w:color w:val="000000"/>
                <w:sz w:val="20"/>
                <w:szCs w:val="20"/>
                <w:u w:val="single"/>
                <w:lang w:eastAsia="es-ES"/>
              </w:rPr>
            </w:pPr>
            <w:r w:rsidRPr="009D6BCA">
              <w:rPr>
                <w:rFonts w:eastAsia="Times New Roman"/>
                <w:b/>
                <w:bCs/>
                <w:color w:val="000000"/>
                <w:sz w:val="20"/>
                <w:szCs w:val="20"/>
                <w:u w:val="single"/>
                <w:lang w:eastAsia="es-ES"/>
              </w:rPr>
              <w:t>COMERCIAL</w:t>
            </w:r>
          </w:p>
        </w:tc>
      </w:tr>
      <w:tr w:rsidR="009D6BCA" w:rsidRPr="009D6BCA" w14:paraId="2F1C38A3" w14:textId="77777777" w:rsidTr="009044BB">
        <w:trPr>
          <w:trHeight w:val="20"/>
        </w:trPr>
        <w:tc>
          <w:tcPr>
            <w:tcW w:w="623" w:type="pct"/>
            <w:noWrap/>
            <w:hideMark/>
          </w:tcPr>
          <w:p w14:paraId="24DEC230"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s-ES"/>
              </w:rPr>
            </w:pPr>
            <w:r w:rsidRPr="009D6BCA">
              <w:rPr>
                <w:rFonts w:eastAsia="Times New Roman"/>
                <w:b/>
                <w:bCs/>
                <w:color w:val="000000"/>
                <w:sz w:val="20"/>
                <w:szCs w:val="20"/>
                <w:lang w:eastAsia="es-ES"/>
              </w:rPr>
              <w:t> </w:t>
            </w:r>
          </w:p>
        </w:tc>
        <w:tc>
          <w:tcPr>
            <w:tcW w:w="3150" w:type="pct"/>
            <w:noWrap/>
            <w:hideMark/>
          </w:tcPr>
          <w:p w14:paraId="10CC69DB"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s-ES"/>
              </w:rPr>
            </w:pPr>
            <w:r w:rsidRPr="009D6BCA">
              <w:rPr>
                <w:rFonts w:eastAsia="Times New Roman"/>
                <w:b/>
                <w:bCs/>
                <w:color w:val="000000"/>
                <w:sz w:val="20"/>
                <w:szCs w:val="20"/>
                <w:lang w:eastAsia="es-ES"/>
              </w:rPr>
              <w:t>POR VIAJE PROGRAMADO DE LA DIRECCIÓN DE IMAGEN Y ASEO URBANO</w:t>
            </w:r>
          </w:p>
        </w:tc>
        <w:tc>
          <w:tcPr>
            <w:tcW w:w="1227" w:type="pct"/>
            <w:noWrap/>
            <w:hideMark/>
          </w:tcPr>
          <w:p w14:paraId="0D05B5CD"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s-ES"/>
              </w:rPr>
            </w:pPr>
            <w:r w:rsidRPr="009D6BCA">
              <w:rPr>
                <w:rFonts w:eastAsia="Times New Roman"/>
                <w:b/>
                <w:bCs/>
                <w:color w:val="000000"/>
                <w:sz w:val="20"/>
                <w:szCs w:val="20"/>
                <w:lang w:eastAsia="es-ES"/>
              </w:rPr>
              <w:t>COSTO EN PESOS AL MES</w:t>
            </w:r>
          </w:p>
        </w:tc>
      </w:tr>
      <w:tr w:rsidR="009D6BCA" w:rsidRPr="009D6BCA" w14:paraId="564E03A6" w14:textId="77777777" w:rsidTr="009044BB">
        <w:trPr>
          <w:trHeight w:val="20"/>
        </w:trPr>
        <w:tc>
          <w:tcPr>
            <w:tcW w:w="623" w:type="pct"/>
            <w:noWrap/>
            <w:hideMark/>
          </w:tcPr>
          <w:p w14:paraId="68B5A3C6"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ALTA</w:t>
            </w:r>
          </w:p>
        </w:tc>
        <w:tc>
          <w:tcPr>
            <w:tcW w:w="3150" w:type="pct"/>
            <w:noWrap/>
            <w:hideMark/>
          </w:tcPr>
          <w:p w14:paraId="1B58C59D"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DE 16 HASTA 25 BOLSAS</w:t>
            </w:r>
          </w:p>
        </w:tc>
        <w:tc>
          <w:tcPr>
            <w:tcW w:w="1227" w:type="pct"/>
            <w:noWrap/>
            <w:hideMark/>
          </w:tcPr>
          <w:p w14:paraId="37A1D3F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$ 420.00</w:t>
            </w:r>
          </w:p>
        </w:tc>
      </w:tr>
      <w:tr w:rsidR="009D6BCA" w:rsidRPr="009D6BCA" w14:paraId="3AC719B6" w14:textId="77777777" w:rsidTr="009044BB">
        <w:trPr>
          <w:trHeight w:val="20"/>
        </w:trPr>
        <w:tc>
          <w:tcPr>
            <w:tcW w:w="623" w:type="pct"/>
            <w:noWrap/>
            <w:hideMark/>
          </w:tcPr>
          <w:p w14:paraId="09EECB61"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MEDIA</w:t>
            </w:r>
          </w:p>
        </w:tc>
        <w:tc>
          <w:tcPr>
            <w:tcW w:w="3150" w:type="pct"/>
            <w:noWrap/>
            <w:hideMark/>
          </w:tcPr>
          <w:p w14:paraId="28FCF413"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DE 6 HASTA 15 BOLSAS</w:t>
            </w:r>
          </w:p>
        </w:tc>
        <w:tc>
          <w:tcPr>
            <w:tcW w:w="1227" w:type="pct"/>
            <w:noWrap/>
            <w:hideMark/>
          </w:tcPr>
          <w:p w14:paraId="0B2C3A5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$ 305.00</w:t>
            </w:r>
          </w:p>
        </w:tc>
      </w:tr>
      <w:tr w:rsidR="009D6BCA" w:rsidRPr="009D6BCA" w14:paraId="48DAD45D" w14:textId="77777777" w:rsidTr="009044BB">
        <w:trPr>
          <w:trHeight w:val="20"/>
        </w:trPr>
        <w:tc>
          <w:tcPr>
            <w:tcW w:w="623" w:type="pct"/>
            <w:noWrap/>
            <w:hideMark/>
          </w:tcPr>
          <w:p w14:paraId="0332297F"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BAJA</w:t>
            </w:r>
          </w:p>
        </w:tc>
        <w:tc>
          <w:tcPr>
            <w:tcW w:w="3150" w:type="pct"/>
            <w:noWrap/>
            <w:hideMark/>
          </w:tcPr>
          <w:p w14:paraId="366EA077"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DE 1 BOLSA HASTA 5</w:t>
            </w:r>
          </w:p>
        </w:tc>
        <w:tc>
          <w:tcPr>
            <w:tcW w:w="1227" w:type="pct"/>
            <w:noWrap/>
            <w:hideMark/>
          </w:tcPr>
          <w:p w14:paraId="4D0EB8F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$ 210.00</w:t>
            </w:r>
          </w:p>
        </w:tc>
      </w:tr>
      <w:tr w:rsidR="009D6BCA" w:rsidRPr="009D6BCA" w14:paraId="5E93E791" w14:textId="77777777" w:rsidTr="009044BB">
        <w:trPr>
          <w:trHeight w:val="20"/>
        </w:trPr>
        <w:tc>
          <w:tcPr>
            <w:tcW w:w="5000" w:type="pct"/>
            <w:gridSpan w:val="3"/>
            <w:noWrap/>
            <w:hideMark/>
          </w:tcPr>
          <w:p w14:paraId="0E11DE90" w14:textId="77777777" w:rsidR="009D6BCA" w:rsidRPr="009D6BCA" w:rsidRDefault="009D6BCA" w:rsidP="009D6BCA">
            <w:pPr>
              <w:spacing w:after="0" w:line="240" w:lineRule="auto"/>
              <w:ind w:left="0" w:right="0" w:firstLine="0"/>
              <w:jc w:val="center"/>
              <w:rPr>
                <w:rFonts w:eastAsia="Times New Roman"/>
                <w:b/>
                <w:bCs/>
                <w:color w:val="000000"/>
                <w:sz w:val="20"/>
                <w:szCs w:val="20"/>
                <w:u w:val="single"/>
                <w:lang w:eastAsia="es-ES"/>
              </w:rPr>
            </w:pPr>
            <w:r w:rsidRPr="009D6BCA">
              <w:rPr>
                <w:rFonts w:eastAsia="Times New Roman"/>
                <w:b/>
                <w:bCs/>
                <w:color w:val="000000"/>
                <w:sz w:val="20"/>
                <w:szCs w:val="20"/>
                <w:u w:val="single"/>
                <w:lang w:eastAsia="es-ES"/>
              </w:rPr>
              <w:t>POR EVENTOS EXTRAORDINARIOS</w:t>
            </w:r>
          </w:p>
        </w:tc>
      </w:tr>
      <w:tr w:rsidR="009D6BCA" w:rsidRPr="009D6BCA" w14:paraId="43E5A2BA" w14:textId="77777777" w:rsidTr="009044BB">
        <w:trPr>
          <w:trHeight w:val="20"/>
        </w:trPr>
        <w:tc>
          <w:tcPr>
            <w:tcW w:w="623" w:type="pct"/>
            <w:noWrap/>
            <w:hideMark/>
          </w:tcPr>
          <w:p w14:paraId="6B279AC9"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ALTA</w:t>
            </w:r>
          </w:p>
        </w:tc>
        <w:tc>
          <w:tcPr>
            <w:tcW w:w="3150" w:type="pct"/>
            <w:noWrap/>
            <w:hideMark/>
          </w:tcPr>
          <w:p w14:paraId="696A0D8C"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DE 21 HASTA 30 BOLSAS</w:t>
            </w:r>
          </w:p>
        </w:tc>
        <w:tc>
          <w:tcPr>
            <w:tcW w:w="1227" w:type="pct"/>
            <w:noWrap/>
            <w:hideMark/>
          </w:tcPr>
          <w:p w14:paraId="2496AFD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$ 555.00</w:t>
            </w:r>
          </w:p>
        </w:tc>
      </w:tr>
      <w:tr w:rsidR="009D6BCA" w:rsidRPr="009D6BCA" w14:paraId="059DC50F" w14:textId="77777777" w:rsidTr="009044BB">
        <w:trPr>
          <w:trHeight w:val="20"/>
        </w:trPr>
        <w:tc>
          <w:tcPr>
            <w:tcW w:w="623" w:type="pct"/>
            <w:noWrap/>
            <w:hideMark/>
          </w:tcPr>
          <w:p w14:paraId="5BA0938F"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MEDIA</w:t>
            </w:r>
          </w:p>
        </w:tc>
        <w:tc>
          <w:tcPr>
            <w:tcW w:w="3150" w:type="pct"/>
            <w:noWrap/>
            <w:hideMark/>
          </w:tcPr>
          <w:p w14:paraId="3A49B48F"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DE 11 HASTA 20 BOLSAS</w:t>
            </w:r>
          </w:p>
        </w:tc>
        <w:tc>
          <w:tcPr>
            <w:tcW w:w="1227" w:type="pct"/>
            <w:noWrap/>
            <w:hideMark/>
          </w:tcPr>
          <w:p w14:paraId="38A0A31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$ 375.00</w:t>
            </w:r>
          </w:p>
        </w:tc>
      </w:tr>
      <w:tr w:rsidR="009D6BCA" w:rsidRPr="009D6BCA" w14:paraId="073905DE" w14:textId="77777777" w:rsidTr="009044BB">
        <w:trPr>
          <w:trHeight w:val="20"/>
        </w:trPr>
        <w:tc>
          <w:tcPr>
            <w:tcW w:w="623" w:type="pct"/>
            <w:noWrap/>
            <w:hideMark/>
          </w:tcPr>
          <w:p w14:paraId="109D9529"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BAJA</w:t>
            </w:r>
          </w:p>
        </w:tc>
        <w:tc>
          <w:tcPr>
            <w:tcW w:w="3150" w:type="pct"/>
            <w:noWrap/>
            <w:hideMark/>
          </w:tcPr>
          <w:p w14:paraId="08700F07"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DE 1 HASTA 10 BOLSAS</w:t>
            </w:r>
          </w:p>
        </w:tc>
        <w:tc>
          <w:tcPr>
            <w:tcW w:w="1227" w:type="pct"/>
            <w:noWrap/>
            <w:hideMark/>
          </w:tcPr>
          <w:p w14:paraId="4DFD3DC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$ 250.00</w:t>
            </w:r>
          </w:p>
        </w:tc>
      </w:tr>
    </w:tbl>
    <w:p w14:paraId="31A2DD0E" w14:textId="77777777" w:rsidR="009D6BCA" w:rsidRPr="009D6BCA" w:rsidRDefault="009D6BCA" w:rsidP="009D6BCA">
      <w:pPr>
        <w:spacing w:after="0" w:line="240" w:lineRule="auto"/>
        <w:ind w:left="0" w:right="0" w:firstLine="0"/>
        <w:rPr>
          <w:rFonts w:eastAsia="Times New Roman"/>
          <w:b/>
          <w:bCs/>
          <w:sz w:val="20"/>
          <w:szCs w:val="20"/>
        </w:rPr>
      </w:pPr>
    </w:p>
    <w:p w14:paraId="50073FE5"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Para el servicio de recolección de basura en tipo extraordinario será previo pago y autorización de la dirección de servicios públicos, tomando en cuenta lo establecido en el reglamento de Limpia y Sanidad del Municipio de Conkal.</w:t>
      </w:r>
    </w:p>
    <w:p w14:paraId="412B1DEA" w14:textId="77777777" w:rsidR="009D6BCA" w:rsidRPr="009D6BCA" w:rsidRDefault="009D6BCA" w:rsidP="009D6BCA">
      <w:pPr>
        <w:spacing w:after="0" w:line="240" w:lineRule="auto"/>
        <w:ind w:left="0" w:right="0" w:firstLine="0"/>
        <w:rPr>
          <w:sz w:val="20"/>
          <w:szCs w:val="20"/>
          <w:lang w:eastAsia="en-US"/>
        </w:rPr>
      </w:pPr>
    </w:p>
    <w:p w14:paraId="2E277F2A"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Para los viajes programados tipo comercial y los eventos extraordinarios cuando exceda de 30 bolsas se cobrará por bolsa excedente la cuota de $ 10.00 pesos por bolsa y se realizara previamente en pago en las cajas de Tesorería del Municipio de Conkal</w:t>
      </w:r>
    </w:p>
    <w:p w14:paraId="3C4629FA" w14:textId="77777777" w:rsidR="009D6BCA" w:rsidRPr="009D6BCA" w:rsidRDefault="009D6BCA" w:rsidP="009D6BCA">
      <w:pPr>
        <w:spacing w:after="0" w:line="240" w:lineRule="auto"/>
        <w:ind w:left="0" w:right="0" w:firstLine="0"/>
        <w:rPr>
          <w:sz w:val="20"/>
          <w:szCs w:val="20"/>
          <w:lang w:eastAsia="en-US"/>
        </w:rPr>
      </w:pPr>
    </w:p>
    <w:p w14:paraId="6AC52CBE"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En el caso de que el predio sea por medio de arrendamiento o convenio de desocupación entrega, podrá realizar su contrato de recolección de basura adjuntando cualquiera de estos documentos de contratación, copia de cedula y plano catastral, copia de la INE y copia del CURP.</w:t>
      </w:r>
    </w:p>
    <w:p w14:paraId="29525575" w14:textId="77777777" w:rsidR="009D6BCA" w:rsidRPr="009D6BCA" w:rsidRDefault="009D6BCA" w:rsidP="009D6BCA">
      <w:pPr>
        <w:spacing w:after="0" w:line="240" w:lineRule="auto"/>
        <w:ind w:left="0" w:right="0" w:firstLine="0"/>
        <w:rPr>
          <w:sz w:val="20"/>
          <w:szCs w:val="20"/>
          <w:lang w:eastAsia="en-US"/>
        </w:rPr>
      </w:pPr>
    </w:p>
    <w:p w14:paraId="56A53AA6"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Artículo 89.-</w:t>
      </w:r>
      <w:r w:rsidRPr="009D6BCA">
        <w:rPr>
          <w:sz w:val="20"/>
          <w:szCs w:val="20"/>
          <w:lang w:eastAsia="en-US"/>
        </w:rPr>
        <w:t xml:space="preserve"> El derecho por el servicio de agua potable que proporcione el ayuntamiento se pagará de conformidad con las siguientes tarifas, según sea el caso aplicable:</w:t>
      </w:r>
    </w:p>
    <w:p w14:paraId="1BC7E7A5" w14:textId="77777777" w:rsidR="009D6BCA" w:rsidRPr="009D6BCA" w:rsidRDefault="009D6BCA" w:rsidP="009D6BCA">
      <w:pPr>
        <w:spacing w:after="0" w:line="240" w:lineRule="auto"/>
        <w:ind w:left="0" w:right="0" w:firstLine="0"/>
        <w:rPr>
          <w:rFonts w:eastAsia="Times New Roman"/>
          <w:b/>
          <w:bCs/>
          <w:sz w:val="20"/>
          <w:szCs w:val="20"/>
        </w:rPr>
      </w:pPr>
    </w:p>
    <w:tbl>
      <w:tblPr>
        <w:tblW w:w="5000" w:type="pct"/>
        <w:tblCellMar>
          <w:left w:w="0" w:type="dxa"/>
          <w:right w:w="0" w:type="dxa"/>
        </w:tblCellMar>
        <w:tblLook w:val="01E0" w:firstRow="1" w:lastRow="1" w:firstColumn="1" w:lastColumn="1" w:noHBand="0" w:noVBand="0"/>
      </w:tblPr>
      <w:tblGrid>
        <w:gridCol w:w="1795"/>
        <w:gridCol w:w="5128"/>
        <w:gridCol w:w="2186"/>
      </w:tblGrid>
      <w:tr w:rsidR="009D6BCA" w:rsidRPr="009D6BCA" w14:paraId="41499C54" w14:textId="77777777" w:rsidTr="009044BB">
        <w:trPr>
          <w:trHeight w:hRule="exact" w:val="701"/>
        </w:trPr>
        <w:tc>
          <w:tcPr>
            <w:tcW w:w="985" w:type="pct"/>
            <w:tcBorders>
              <w:top w:val="single" w:sz="5" w:space="0" w:color="000000"/>
              <w:left w:val="single" w:sz="5" w:space="0" w:color="000000"/>
              <w:bottom w:val="single" w:sz="5" w:space="0" w:color="000000"/>
              <w:right w:val="single" w:sz="5" w:space="0" w:color="000000"/>
            </w:tcBorders>
          </w:tcPr>
          <w:p w14:paraId="5F0E69A6"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MODALIDAD</w:t>
            </w:r>
          </w:p>
        </w:tc>
        <w:tc>
          <w:tcPr>
            <w:tcW w:w="2815" w:type="pct"/>
            <w:tcBorders>
              <w:top w:val="single" w:sz="5" w:space="0" w:color="000000"/>
              <w:left w:val="single" w:sz="5" w:space="0" w:color="000000"/>
              <w:bottom w:val="single" w:sz="5" w:space="0" w:color="000000"/>
              <w:right w:val="single" w:sz="5" w:space="0" w:color="000000"/>
            </w:tcBorders>
          </w:tcPr>
          <w:p w14:paraId="46F7F4CC" w14:textId="77777777" w:rsidR="009D6BCA" w:rsidRPr="009D6BCA" w:rsidRDefault="009D6BCA" w:rsidP="009D6BCA">
            <w:pPr>
              <w:spacing w:after="0" w:line="240" w:lineRule="auto"/>
              <w:ind w:left="143" w:right="158" w:firstLine="0"/>
              <w:jc w:val="center"/>
              <w:rPr>
                <w:sz w:val="20"/>
                <w:szCs w:val="20"/>
                <w:lang w:eastAsia="en-US"/>
              </w:rPr>
            </w:pPr>
            <w:r w:rsidRPr="009D6BCA">
              <w:rPr>
                <w:b/>
                <w:sz w:val="20"/>
                <w:szCs w:val="20"/>
                <w:lang w:eastAsia="en-US"/>
              </w:rPr>
              <w:t>CARACTERÍSTICAS</w:t>
            </w:r>
          </w:p>
        </w:tc>
        <w:tc>
          <w:tcPr>
            <w:tcW w:w="1200" w:type="pct"/>
            <w:tcBorders>
              <w:top w:val="single" w:sz="5" w:space="0" w:color="000000"/>
              <w:left w:val="single" w:sz="5" w:space="0" w:color="000000"/>
              <w:bottom w:val="single" w:sz="5" w:space="0" w:color="000000"/>
              <w:right w:val="single" w:sz="5" w:space="0" w:color="000000"/>
            </w:tcBorders>
          </w:tcPr>
          <w:p w14:paraId="31771ABD" w14:textId="77777777" w:rsidR="009D6BCA" w:rsidRPr="009D6BCA" w:rsidRDefault="009D6BCA" w:rsidP="009D6BCA">
            <w:pPr>
              <w:spacing w:after="0" w:line="240" w:lineRule="auto"/>
              <w:ind w:left="0" w:right="0" w:firstLine="0"/>
              <w:jc w:val="center"/>
              <w:rPr>
                <w:sz w:val="20"/>
                <w:szCs w:val="20"/>
                <w:lang w:eastAsia="en-US"/>
              </w:rPr>
            </w:pPr>
            <w:r w:rsidRPr="009D6BCA">
              <w:rPr>
                <w:b/>
                <w:sz w:val="20"/>
                <w:szCs w:val="20"/>
                <w:lang w:eastAsia="en-US"/>
              </w:rPr>
              <w:t xml:space="preserve">  PRECIO MENSUAL (EN PESOS)</w:t>
            </w:r>
          </w:p>
        </w:tc>
      </w:tr>
      <w:tr w:rsidR="009D6BCA" w:rsidRPr="009D6BCA" w14:paraId="66541D37" w14:textId="77777777" w:rsidTr="009044BB">
        <w:trPr>
          <w:trHeight w:hRule="exact" w:val="706"/>
        </w:trPr>
        <w:tc>
          <w:tcPr>
            <w:tcW w:w="985" w:type="pct"/>
            <w:tcBorders>
              <w:top w:val="single" w:sz="5" w:space="0" w:color="000000"/>
              <w:left w:val="single" w:sz="5" w:space="0" w:color="000000"/>
              <w:bottom w:val="single" w:sz="5" w:space="0" w:color="000000"/>
              <w:right w:val="single" w:sz="5" w:space="0" w:color="000000"/>
            </w:tcBorders>
          </w:tcPr>
          <w:p w14:paraId="3FFF09EC" w14:textId="77777777" w:rsidR="009D6BCA" w:rsidRPr="009D6BCA" w:rsidRDefault="009D6BCA" w:rsidP="009D6BCA">
            <w:pPr>
              <w:spacing w:after="0" w:line="240" w:lineRule="auto"/>
              <w:ind w:left="0" w:right="0" w:firstLine="0"/>
              <w:jc w:val="center"/>
              <w:rPr>
                <w:sz w:val="20"/>
                <w:szCs w:val="20"/>
                <w:lang w:eastAsia="en-US"/>
              </w:rPr>
            </w:pPr>
            <w:r w:rsidRPr="009D6BCA">
              <w:rPr>
                <w:sz w:val="20"/>
                <w:szCs w:val="20"/>
                <w:lang w:eastAsia="en-US"/>
              </w:rPr>
              <w:t>Tarifa Doméstica</w:t>
            </w:r>
          </w:p>
        </w:tc>
        <w:tc>
          <w:tcPr>
            <w:tcW w:w="2815" w:type="pct"/>
            <w:tcBorders>
              <w:top w:val="single" w:sz="5" w:space="0" w:color="000000"/>
              <w:left w:val="single" w:sz="5" w:space="0" w:color="000000"/>
              <w:bottom w:val="single" w:sz="5" w:space="0" w:color="000000"/>
              <w:right w:val="single" w:sz="5" w:space="0" w:color="000000"/>
            </w:tcBorders>
          </w:tcPr>
          <w:p w14:paraId="362C808C" w14:textId="77777777" w:rsidR="009D6BCA" w:rsidRPr="009D6BCA" w:rsidRDefault="009D6BCA" w:rsidP="009D6BCA">
            <w:pPr>
              <w:spacing w:after="0" w:line="240" w:lineRule="auto"/>
              <w:ind w:left="143" w:right="158" w:firstLine="0"/>
              <w:rPr>
                <w:sz w:val="20"/>
                <w:szCs w:val="20"/>
                <w:lang w:eastAsia="en-US"/>
              </w:rPr>
            </w:pPr>
            <w:r w:rsidRPr="009D6BCA">
              <w:rPr>
                <w:sz w:val="20"/>
                <w:szCs w:val="20"/>
                <w:lang w:eastAsia="en-US"/>
              </w:rPr>
              <w:t>Es el cobro estipulado en la Ley de ingresos para el suministro de agua potable a Casa Habitación.</w:t>
            </w:r>
          </w:p>
        </w:tc>
        <w:tc>
          <w:tcPr>
            <w:tcW w:w="1200" w:type="pct"/>
            <w:tcBorders>
              <w:top w:val="single" w:sz="5" w:space="0" w:color="000000"/>
              <w:left w:val="single" w:sz="5" w:space="0" w:color="000000"/>
              <w:bottom w:val="single" w:sz="5" w:space="0" w:color="000000"/>
              <w:right w:val="single" w:sz="5" w:space="0" w:color="000000"/>
            </w:tcBorders>
          </w:tcPr>
          <w:p w14:paraId="644C3E38" w14:textId="77777777" w:rsidR="009D6BCA" w:rsidRPr="009D6BCA" w:rsidRDefault="009D6BCA" w:rsidP="009D6BCA">
            <w:pPr>
              <w:spacing w:after="0" w:line="240" w:lineRule="auto"/>
              <w:ind w:left="0" w:right="0" w:firstLine="0"/>
              <w:jc w:val="center"/>
              <w:rPr>
                <w:rFonts w:eastAsia="Times New Roman"/>
                <w:sz w:val="20"/>
                <w:szCs w:val="20"/>
                <w:lang w:eastAsia="en-US"/>
              </w:rPr>
            </w:pPr>
          </w:p>
          <w:p w14:paraId="5BFBCF7F" w14:textId="77777777" w:rsidR="009D6BCA" w:rsidRPr="009D6BCA" w:rsidRDefault="009D6BCA" w:rsidP="009D6BCA">
            <w:pPr>
              <w:spacing w:after="0" w:line="240" w:lineRule="auto"/>
              <w:ind w:left="0" w:right="0" w:firstLine="0"/>
              <w:jc w:val="center"/>
              <w:rPr>
                <w:sz w:val="20"/>
                <w:szCs w:val="20"/>
                <w:lang w:eastAsia="en-US"/>
              </w:rPr>
            </w:pPr>
            <w:r w:rsidRPr="009D6BCA">
              <w:rPr>
                <w:sz w:val="20"/>
                <w:szCs w:val="20"/>
                <w:lang w:eastAsia="en-US"/>
              </w:rPr>
              <w:t>$   15.00</w:t>
            </w:r>
          </w:p>
        </w:tc>
      </w:tr>
      <w:tr w:rsidR="009D6BCA" w:rsidRPr="009D6BCA" w14:paraId="3077B83C" w14:textId="77777777" w:rsidTr="009044BB">
        <w:trPr>
          <w:trHeight w:hRule="exact" w:val="1298"/>
        </w:trPr>
        <w:tc>
          <w:tcPr>
            <w:tcW w:w="985" w:type="pct"/>
            <w:tcBorders>
              <w:top w:val="single" w:sz="5" w:space="0" w:color="000000"/>
              <w:left w:val="single" w:sz="5" w:space="0" w:color="000000"/>
              <w:bottom w:val="single" w:sz="5" w:space="0" w:color="000000"/>
              <w:right w:val="single" w:sz="5" w:space="0" w:color="000000"/>
            </w:tcBorders>
          </w:tcPr>
          <w:p w14:paraId="43F1BE44" w14:textId="77777777" w:rsidR="009D6BCA" w:rsidRPr="009D6BCA" w:rsidRDefault="009D6BCA" w:rsidP="009D6BCA">
            <w:pPr>
              <w:spacing w:after="0" w:line="240" w:lineRule="auto"/>
              <w:ind w:left="0" w:right="0" w:firstLine="0"/>
              <w:jc w:val="center"/>
              <w:rPr>
                <w:sz w:val="20"/>
                <w:szCs w:val="20"/>
                <w:lang w:eastAsia="en-US"/>
              </w:rPr>
            </w:pPr>
            <w:r w:rsidRPr="009D6BCA">
              <w:rPr>
                <w:sz w:val="20"/>
                <w:szCs w:val="20"/>
                <w:lang w:eastAsia="en-US"/>
              </w:rPr>
              <w:t>Tarifa Residencial consumo bajo estimado.</w:t>
            </w:r>
          </w:p>
        </w:tc>
        <w:tc>
          <w:tcPr>
            <w:tcW w:w="2815" w:type="pct"/>
            <w:tcBorders>
              <w:top w:val="single" w:sz="5" w:space="0" w:color="000000"/>
              <w:left w:val="single" w:sz="5" w:space="0" w:color="000000"/>
              <w:bottom w:val="single" w:sz="5" w:space="0" w:color="000000"/>
              <w:right w:val="single" w:sz="5" w:space="0" w:color="000000"/>
            </w:tcBorders>
          </w:tcPr>
          <w:p w14:paraId="2C1D1723" w14:textId="77777777" w:rsidR="009D6BCA" w:rsidRPr="009D6BCA" w:rsidRDefault="009D6BCA" w:rsidP="009D6BCA">
            <w:pPr>
              <w:spacing w:after="0" w:line="240" w:lineRule="auto"/>
              <w:ind w:left="143" w:right="158" w:firstLine="0"/>
              <w:rPr>
                <w:sz w:val="20"/>
                <w:szCs w:val="20"/>
                <w:lang w:eastAsia="en-US"/>
              </w:rPr>
            </w:pPr>
            <w:r w:rsidRPr="009D6BCA">
              <w:rPr>
                <w:sz w:val="20"/>
                <w:szCs w:val="20"/>
                <w:lang w:eastAsia="en-US"/>
              </w:rPr>
              <w:t>Es el cobro estipulado en la ley de ingresos para el suministro de agua potable a Residencial que no cuentan con sistema de medición previamente autorizado por la Dirección de Servicios públicos del municipio de Conkal.</w:t>
            </w:r>
          </w:p>
        </w:tc>
        <w:tc>
          <w:tcPr>
            <w:tcW w:w="1200" w:type="pct"/>
            <w:tcBorders>
              <w:top w:val="single" w:sz="5" w:space="0" w:color="000000"/>
              <w:left w:val="single" w:sz="5" w:space="0" w:color="000000"/>
              <w:bottom w:val="single" w:sz="5" w:space="0" w:color="000000"/>
              <w:right w:val="single" w:sz="5" w:space="0" w:color="000000"/>
            </w:tcBorders>
          </w:tcPr>
          <w:p w14:paraId="730D6AC9" w14:textId="77777777" w:rsidR="009D6BCA" w:rsidRPr="009D6BCA" w:rsidRDefault="009D6BCA" w:rsidP="009D6BCA">
            <w:pPr>
              <w:spacing w:after="0" w:line="240" w:lineRule="auto"/>
              <w:ind w:left="0" w:right="0" w:firstLine="0"/>
              <w:jc w:val="center"/>
              <w:rPr>
                <w:sz w:val="20"/>
                <w:szCs w:val="20"/>
                <w:lang w:eastAsia="en-US"/>
              </w:rPr>
            </w:pPr>
          </w:p>
          <w:p w14:paraId="64C68F63" w14:textId="77777777" w:rsidR="009D6BCA" w:rsidRPr="009D6BCA" w:rsidRDefault="009D6BCA" w:rsidP="009D6BCA">
            <w:pPr>
              <w:spacing w:after="0" w:line="240" w:lineRule="auto"/>
              <w:ind w:left="0" w:right="0" w:firstLine="0"/>
              <w:jc w:val="center"/>
              <w:rPr>
                <w:sz w:val="20"/>
                <w:szCs w:val="20"/>
                <w:lang w:eastAsia="en-US"/>
              </w:rPr>
            </w:pPr>
            <w:r w:rsidRPr="009D6BCA">
              <w:rPr>
                <w:sz w:val="20"/>
                <w:szCs w:val="20"/>
                <w:lang w:eastAsia="en-US"/>
              </w:rPr>
              <w:t>$   99.00</w:t>
            </w:r>
          </w:p>
        </w:tc>
      </w:tr>
      <w:tr w:rsidR="009D6BCA" w:rsidRPr="009D6BCA" w14:paraId="5E361ED9" w14:textId="77777777" w:rsidTr="009044BB">
        <w:trPr>
          <w:trHeight w:hRule="exact" w:val="1717"/>
        </w:trPr>
        <w:tc>
          <w:tcPr>
            <w:tcW w:w="985" w:type="pct"/>
            <w:tcBorders>
              <w:top w:val="single" w:sz="5" w:space="0" w:color="000000"/>
              <w:left w:val="single" w:sz="5" w:space="0" w:color="000000"/>
              <w:bottom w:val="single" w:sz="5" w:space="0" w:color="000000"/>
              <w:right w:val="single" w:sz="5" w:space="0" w:color="000000"/>
            </w:tcBorders>
          </w:tcPr>
          <w:p w14:paraId="7BE3A584" w14:textId="77777777" w:rsidR="009D6BCA" w:rsidRPr="009D6BCA" w:rsidRDefault="009D6BCA" w:rsidP="009D6BCA">
            <w:pPr>
              <w:spacing w:after="0" w:line="240" w:lineRule="auto"/>
              <w:ind w:left="0" w:right="0" w:firstLine="0"/>
              <w:jc w:val="center"/>
              <w:rPr>
                <w:sz w:val="20"/>
                <w:szCs w:val="20"/>
                <w:lang w:eastAsia="en-US"/>
              </w:rPr>
            </w:pPr>
            <w:r w:rsidRPr="009D6BCA">
              <w:rPr>
                <w:sz w:val="20"/>
                <w:szCs w:val="20"/>
                <w:lang w:eastAsia="en-US"/>
              </w:rPr>
              <w:t>Tarifa Comercial</w:t>
            </w:r>
          </w:p>
        </w:tc>
        <w:tc>
          <w:tcPr>
            <w:tcW w:w="2815" w:type="pct"/>
            <w:tcBorders>
              <w:top w:val="single" w:sz="5" w:space="0" w:color="000000"/>
              <w:left w:val="single" w:sz="5" w:space="0" w:color="000000"/>
              <w:bottom w:val="single" w:sz="5" w:space="0" w:color="000000"/>
              <w:right w:val="single" w:sz="5" w:space="0" w:color="000000"/>
            </w:tcBorders>
          </w:tcPr>
          <w:p w14:paraId="6751C358" w14:textId="77777777" w:rsidR="009D6BCA" w:rsidRPr="009D6BCA" w:rsidRDefault="009D6BCA" w:rsidP="009D6BCA">
            <w:pPr>
              <w:spacing w:after="0" w:line="240" w:lineRule="auto"/>
              <w:ind w:left="143" w:right="158" w:firstLine="0"/>
              <w:rPr>
                <w:sz w:val="20"/>
                <w:szCs w:val="20"/>
                <w:lang w:eastAsia="en-US"/>
              </w:rPr>
            </w:pPr>
            <w:r w:rsidRPr="009D6BCA">
              <w:rPr>
                <w:sz w:val="20"/>
                <w:szCs w:val="20"/>
                <w:lang w:eastAsia="en-US"/>
              </w:rPr>
              <w:t>Es el cobro estipulado en la ley de ingresos para el suministro de agua potable a comercios que no cuentan con sistema de medición previamente autorizado por la Dirección de Servicios públicos del municipio de Conkal.</w:t>
            </w:r>
          </w:p>
        </w:tc>
        <w:tc>
          <w:tcPr>
            <w:tcW w:w="1200" w:type="pct"/>
            <w:tcBorders>
              <w:top w:val="single" w:sz="5" w:space="0" w:color="000000"/>
              <w:left w:val="single" w:sz="5" w:space="0" w:color="000000"/>
              <w:bottom w:val="single" w:sz="5" w:space="0" w:color="000000"/>
              <w:right w:val="single" w:sz="5" w:space="0" w:color="000000"/>
            </w:tcBorders>
          </w:tcPr>
          <w:p w14:paraId="46BFF3B1" w14:textId="77777777" w:rsidR="009D6BCA" w:rsidRPr="009D6BCA" w:rsidRDefault="009D6BCA" w:rsidP="009D6BCA">
            <w:pPr>
              <w:spacing w:after="0" w:line="240" w:lineRule="auto"/>
              <w:ind w:left="0" w:right="0" w:firstLine="0"/>
              <w:jc w:val="center"/>
              <w:rPr>
                <w:sz w:val="20"/>
                <w:szCs w:val="20"/>
                <w:lang w:eastAsia="en-US"/>
              </w:rPr>
            </w:pPr>
          </w:p>
          <w:p w14:paraId="4CF49648" w14:textId="77777777" w:rsidR="009D6BCA" w:rsidRPr="009D6BCA" w:rsidRDefault="009D6BCA" w:rsidP="009D6BCA">
            <w:pPr>
              <w:spacing w:after="0" w:line="240" w:lineRule="auto"/>
              <w:ind w:left="0" w:right="0" w:firstLine="0"/>
              <w:jc w:val="center"/>
              <w:rPr>
                <w:sz w:val="20"/>
                <w:szCs w:val="20"/>
                <w:lang w:eastAsia="en-US"/>
              </w:rPr>
            </w:pPr>
            <w:r w:rsidRPr="009D6BCA">
              <w:rPr>
                <w:sz w:val="20"/>
                <w:szCs w:val="20"/>
                <w:lang w:eastAsia="en-US"/>
              </w:rPr>
              <w:t>$ 120.00</w:t>
            </w:r>
          </w:p>
        </w:tc>
      </w:tr>
    </w:tbl>
    <w:p w14:paraId="5D4A4ABD" w14:textId="77777777" w:rsidR="009D6BCA" w:rsidRPr="009D6BCA" w:rsidRDefault="009D6BCA" w:rsidP="009D6BCA">
      <w:pPr>
        <w:spacing w:after="0" w:line="240" w:lineRule="auto"/>
        <w:ind w:left="0" w:right="0" w:firstLine="0"/>
        <w:rPr>
          <w:rFonts w:eastAsia="Times New Roman"/>
          <w:b/>
          <w:bCs/>
          <w:sz w:val="20"/>
          <w:szCs w:val="20"/>
        </w:rPr>
      </w:pPr>
    </w:p>
    <w:p w14:paraId="062221AF"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En el caso de los condominios y comercios que previamente establezca la Dirección de Servicios Públicos del Municipio de Conkal, bajo la modalidad de contrato del servicio de agua potable con medidor de consumo será aplicable la siguiente tabla:</w:t>
      </w:r>
    </w:p>
    <w:p w14:paraId="6672F510" w14:textId="77777777" w:rsidR="009D6BCA" w:rsidRPr="009D6BCA" w:rsidRDefault="009D6BCA" w:rsidP="009D6BCA">
      <w:pPr>
        <w:spacing w:after="0" w:line="240" w:lineRule="auto"/>
        <w:ind w:left="0" w:right="0" w:firstLine="0"/>
        <w:rPr>
          <w:b/>
          <w:bCs/>
          <w:sz w:val="20"/>
          <w:szCs w:val="20"/>
          <w:lang w:eastAsia="en-US"/>
        </w:rPr>
      </w:pPr>
    </w:p>
    <w:p w14:paraId="63305362" w14:textId="77777777" w:rsidR="009D6BCA" w:rsidRPr="009D6BCA" w:rsidRDefault="009D6BCA" w:rsidP="009D6BCA">
      <w:pPr>
        <w:spacing w:after="0" w:line="240" w:lineRule="auto"/>
        <w:ind w:left="0" w:right="0" w:firstLine="0"/>
        <w:rPr>
          <w:b/>
          <w:bCs/>
          <w:sz w:val="20"/>
          <w:szCs w:val="20"/>
          <w:lang w:eastAsia="en-US"/>
        </w:rPr>
      </w:pPr>
      <w:r w:rsidRPr="009D6BCA">
        <w:rPr>
          <w:b/>
          <w:bCs/>
          <w:sz w:val="20"/>
          <w:szCs w:val="20"/>
          <w:lang w:eastAsia="en-US"/>
        </w:rPr>
        <w:t>Tarifas de Agua Potable con medidor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88"/>
        <w:gridCol w:w="3686"/>
        <w:gridCol w:w="2737"/>
      </w:tblGrid>
      <w:tr w:rsidR="009D6BCA" w:rsidRPr="009D6BCA" w14:paraId="0E2E9A4A" w14:textId="77777777" w:rsidTr="009044BB">
        <w:trPr>
          <w:trHeight w:val="823"/>
          <w:tblCellSpacing w:w="15" w:type="dxa"/>
        </w:trPr>
        <w:tc>
          <w:tcPr>
            <w:tcW w:w="1451" w:type="pct"/>
            <w:tcBorders>
              <w:top w:val="single" w:sz="4" w:space="0" w:color="auto"/>
              <w:left w:val="single" w:sz="4" w:space="0" w:color="auto"/>
              <w:bottom w:val="single" w:sz="4" w:space="0" w:color="auto"/>
              <w:right w:val="single" w:sz="4" w:space="0" w:color="auto"/>
            </w:tcBorders>
            <w:vAlign w:val="center"/>
            <w:hideMark/>
          </w:tcPr>
          <w:p w14:paraId="4FFBB802" w14:textId="77777777" w:rsidR="009D6BCA" w:rsidRPr="009D6BCA" w:rsidRDefault="009D6BCA" w:rsidP="009D6BCA">
            <w:pPr>
              <w:spacing w:after="0" w:line="240" w:lineRule="auto"/>
              <w:ind w:left="0" w:right="0" w:firstLine="0"/>
              <w:jc w:val="center"/>
              <w:rPr>
                <w:rFonts w:eastAsia="Times New Roman"/>
                <w:b/>
                <w:bCs/>
                <w:sz w:val="20"/>
                <w:szCs w:val="20"/>
              </w:rPr>
            </w:pPr>
            <w:r w:rsidRPr="009D6BCA">
              <w:rPr>
                <w:rFonts w:eastAsia="Times New Roman"/>
                <w:b/>
                <w:bCs/>
                <w:sz w:val="20"/>
                <w:szCs w:val="20"/>
              </w:rPr>
              <w:t>Consumo (m³)</w:t>
            </w:r>
          </w:p>
        </w:tc>
        <w:tc>
          <w:tcPr>
            <w:tcW w:w="2006" w:type="pct"/>
            <w:tcBorders>
              <w:top w:val="single" w:sz="4" w:space="0" w:color="auto"/>
              <w:left w:val="single" w:sz="4" w:space="0" w:color="auto"/>
              <w:bottom w:val="single" w:sz="4" w:space="0" w:color="auto"/>
              <w:right w:val="single" w:sz="4" w:space="0" w:color="auto"/>
            </w:tcBorders>
            <w:vAlign w:val="center"/>
            <w:hideMark/>
          </w:tcPr>
          <w:p w14:paraId="06CF03AA" w14:textId="77777777" w:rsidR="009D6BCA" w:rsidRPr="009D6BCA" w:rsidRDefault="009D6BCA" w:rsidP="009D6BCA">
            <w:pPr>
              <w:spacing w:after="0" w:line="240" w:lineRule="auto"/>
              <w:ind w:left="0" w:right="0" w:firstLine="0"/>
              <w:jc w:val="center"/>
              <w:rPr>
                <w:rFonts w:eastAsia="Times New Roman"/>
                <w:b/>
                <w:bCs/>
                <w:sz w:val="20"/>
                <w:szCs w:val="20"/>
              </w:rPr>
            </w:pPr>
            <w:r w:rsidRPr="009D6BCA">
              <w:rPr>
                <w:rFonts w:eastAsia="Times New Roman"/>
                <w:b/>
                <w:bCs/>
                <w:sz w:val="20"/>
                <w:szCs w:val="20"/>
              </w:rPr>
              <w:t>Cuota Base bimestral en Pesos ($)</w:t>
            </w:r>
          </w:p>
        </w:tc>
        <w:tc>
          <w:tcPr>
            <w:tcW w:w="1477" w:type="pct"/>
            <w:tcBorders>
              <w:top w:val="single" w:sz="4" w:space="0" w:color="auto"/>
              <w:left w:val="single" w:sz="4" w:space="0" w:color="auto"/>
              <w:bottom w:val="single" w:sz="4" w:space="0" w:color="auto"/>
              <w:right w:val="single" w:sz="4" w:space="0" w:color="auto"/>
            </w:tcBorders>
          </w:tcPr>
          <w:p w14:paraId="4ECC498E" w14:textId="77777777" w:rsidR="009D6BCA" w:rsidRPr="009D6BCA" w:rsidRDefault="009D6BCA" w:rsidP="009D6BCA">
            <w:pPr>
              <w:spacing w:after="0" w:line="240" w:lineRule="auto"/>
              <w:ind w:left="0" w:right="0" w:firstLine="0"/>
              <w:jc w:val="center"/>
              <w:rPr>
                <w:rFonts w:eastAsia="Times New Roman"/>
                <w:b/>
                <w:bCs/>
                <w:sz w:val="20"/>
                <w:szCs w:val="20"/>
              </w:rPr>
            </w:pPr>
            <w:r w:rsidRPr="009D6BCA">
              <w:rPr>
                <w:rFonts w:eastAsia="Times New Roman"/>
                <w:b/>
                <w:bCs/>
                <w:sz w:val="20"/>
                <w:szCs w:val="20"/>
              </w:rPr>
              <w:t>Precio en pesos por m³</w:t>
            </w:r>
          </w:p>
        </w:tc>
      </w:tr>
      <w:tr w:rsidR="009D6BCA" w:rsidRPr="009D6BCA" w14:paraId="03B7BF10" w14:textId="77777777" w:rsidTr="009044BB">
        <w:trPr>
          <w:tblCellSpacing w:w="15" w:type="dxa"/>
        </w:trPr>
        <w:tc>
          <w:tcPr>
            <w:tcW w:w="1451" w:type="pct"/>
            <w:tcBorders>
              <w:top w:val="single" w:sz="4" w:space="0" w:color="auto"/>
              <w:left w:val="single" w:sz="4" w:space="0" w:color="auto"/>
              <w:bottom w:val="single" w:sz="4" w:space="0" w:color="auto"/>
              <w:right w:val="single" w:sz="4" w:space="0" w:color="auto"/>
            </w:tcBorders>
            <w:vAlign w:val="center"/>
            <w:hideMark/>
          </w:tcPr>
          <w:p w14:paraId="2CE1CA39" w14:textId="77777777" w:rsidR="009D6BCA" w:rsidRPr="009D6BCA" w:rsidRDefault="009D6BCA" w:rsidP="009D6BCA">
            <w:pPr>
              <w:spacing w:after="0" w:line="240" w:lineRule="auto"/>
              <w:ind w:left="0" w:right="0" w:firstLine="0"/>
              <w:jc w:val="center"/>
              <w:rPr>
                <w:rFonts w:eastAsia="Times New Roman"/>
                <w:sz w:val="20"/>
                <w:szCs w:val="20"/>
              </w:rPr>
            </w:pPr>
            <w:r w:rsidRPr="009D6BCA">
              <w:rPr>
                <w:rFonts w:eastAsia="Times New Roman"/>
                <w:sz w:val="20"/>
                <w:szCs w:val="20"/>
              </w:rPr>
              <w:t>0 - 30</w:t>
            </w:r>
          </w:p>
        </w:tc>
        <w:tc>
          <w:tcPr>
            <w:tcW w:w="2006" w:type="pct"/>
            <w:tcBorders>
              <w:top w:val="single" w:sz="4" w:space="0" w:color="auto"/>
              <w:left w:val="single" w:sz="4" w:space="0" w:color="auto"/>
              <w:bottom w:val="single" w:sz="4" w:space="0" w:color="auto"/>
              <w:right w:val="single" w:sz="4" w:space="0" w:color="auto"/>
            </w:tcBorders>
            <w:vAlign w:val="center"/>
            <w:hideMark/>
          </w:tcPr>
          <w:p w14:paraId="6D17AF2A" w14:textId="77777777" w:rsidR="009D6BCA" w:rsidRPr="009D6BCA" w:rsidRDefault="009D6BCA" w:rsidP="009D6BCA">
            <w:pPr>
              <w:spacing w:after="0" w:line="240" w:lineRule="auto"/>
              <w:ind w:left="0" w:right="142" w:firstLine="0"/>
              <w:jc w:val="center"/>
              <w:rPr>
                <w:rFonts w:eastAsia="Times New Roman"/>
                <w:sz w:val="20"/>
                <w:szCs w:val="20"/>
              </w:rPr>
            </w:pPr>
            <w:r w:rsidRPr="009D6BCA">
              <w:rPr>
                <w:rFonts w:eastAsia="Times New Roman"/>
                <w:sz w:val="20"/>
                <w:szCs w:val="20"/>
              </w:rPr>
              <w:t>$ 198.00</w:t>
            </w:r>
          </w:p>
        </w:tc>
        <w:tc>
          <w:tcPr>
            <w:tcW w:w="1477" w:type="pct"/>
            <w:tcBorders>
              <w:top w:val="single" w:sz="4" w:space="0" w:color="auto"/>
              <w:left w:val="single" w:sz="4" w:space="0" w:color="auto"/>
              <w:bottom w:val="single" w:sz="4" w:space="0" w:color="auto"/>
              <w:right w:val="single" w:sz="4" w:space="0" w:color="auto"/>
            </w:tcBorders>
          </w:tcPr>
          <w:p w14:paraId="40A7E2E2" w14:textId="77777777" w:rsidR="009D6BCA" w:rsidRPr="009D6BCA" w:rsidRDefault="009D6BCA" w:rsidP="009D6BCA">
            <w:pPr>
              <w:spacing w:after="0" w:line="240" w:lineRule="auto"/>
              <w:ind w:left="347" w:right="0" w:firstLine="0"/>
              <w:jc w:val="center"/>
              <w:rPr>
                <w:rFonts w:eastAsia="Times New Roman"/>
                <w:sz w:val="20"/>
                <w:szCs w:val="20"/>
              </w:rPr>
            </w:pPr>
            <w:r w:rsidRPr="009D6BCA">
              <w:rPr>
                <w:rFonts w:eastAsia="Times New Roman"/>
                <w:sz w:val="20"/>
                <w:szCs w:val="20"/>
              </w:rPr>
              <w:t>$   0.00</w:t>
            </w:r>
          </w:p>
        </w:tc>
      </w:tr>
      <w:tr w:rsidR="009D6BCA" w:rsidRPr="009D6BCA" w14:paraId="672AAA76" w14:textId="77777777" w:rsidTr="009044BB">
        <w:trPr>
          <w:tblCellSpacing w:w="15" w:type="dxa"/>
        </w:trPr>
        <w:tc>
          <w:tcPr>
            <w:tcW w:w="1451" w:type="pct"/>
            <w:tcBorders>
              <w:top w:val="single" w:sz="4" w:space="0" w:color="auto"/>
              <w:left w:val="single" w:sz="4" w:space="0" w:color="auto"/>
              <w:bottom w:val="single" w:sz="4" w:space="0" w:color="auto"/>
              <w:right w:val="single" w:sz="4" w:space="0" w:color="auto"/>
            </w:tcBorders>
            <w:vAlign w:val="center"/>
            <w:hideMark/>
          </w:tcPr>
          <w:p w14:paraId="3B297CD0" w14:textId="77777777" w:rsidR="009D6BCA" w:rsidRPr="009D6BCA" w:rsidRDefault="009D6BCA" w:rsidP="009D6BCA">
            <w:pPr>
              <w:spacing w:after="0" w:line="240" w:lineRule="auto"/>
              <w:ind w:left="0" w:right="0" w:firstLine="0"/>
              <w:jc w:val="center"/>
              <w:rPr>
                <w:rFonts w:eastAsia="Times New Roman"/>
                <w:sz w:val="20"/>
                <w:szCs w:val="20"/>
              </w:rPr>
            </w:pPr>
            <w:r w:rsidRPr="009D6BCA">
              <w:rPr>
                <w:rFonts w:eastAsia="Times New Roman"/>
                <w:sz w:val="20"/>
                <w:szCs w:val="20"/>
              </w:rPr>
              <w:t>30.01 - 60</w:t>
            </w:r>
          </w:p>
        </w:tc>
        <w:tc>
          <w:tcPr>
            <w:tcW w:w="2006" w:type="pct"/>
            <w:tcBorders>
              <w:top w:val="single" w:sz="4" w:space="0" w:color="auto"/>
              <w:left w:val="single" w:sz="4" w:space="0" w:color="auto"/>
              <w:bottom w:val="single" w:sz="4" w:space="0" w:color="auto"/>
              <w:right w:val="single" w:sz="4" w:space="0" w:color="auto"/>
            </w:tcBorders>
            <w:vAlign w:val="center"/>
            <w:hideMark/>
          </w:tcPr>
          <w:p w14:paraId="41A613A6" w14:textId="77777777" w:rsidR="009D6BCA" w:rsidRPr="009D6BCA" w:rsidRDefault="009D6BCA" w:rsidP="009D6BCA">
            <w:pPr>
              <w:spacing w:after="0" w:line="240" w:lineRule="auto"/>
              <w:ind w:left="0" w:right="142" w:firstLine="0"/>
              <w:jc w:val="center"/>
              <w:rPr>
                <w:rFonts w:eastAsia="Times New Roman"/>
                <w:sz w:val="20"/>
                <w:szCs w:val="20"/>
              </w:rPr>
            </w:pPr>
            <w:r w:rsidRPr="009D6BCA">
              <w:rPr>
                <w:rFonts w:eastAsia="Times New Roman"/>
                <w:sz w:val="20"/>
                <w:szCs w:val="20"/>
              </w:rPr>
              <w:t>$     0.00</w:t>
            </w:r>
          </w:p>
        </w:tc>
        <w:tc>
          <w:tcPr>
            <w:tcW w:w="1477" w:type="pct"/>
            <w:tcBorders>
              <w:top w:val="single" w:sz="4" w:space="0" w:color="auto"/>
              <w:left w:val="single" w:sz="4" w:space="0" w:color="auto"/>
              <w:bottom w:val="single" w:sz="4" w:space="0" w:color="auto"/>
              <w:right w:val="single" w:sz="4" w:space="0" w:color="auto"/>
            </w:tcBorders>
            <w:vAlign w:val="center"/>
          </w:tcPr>
          <w:p w14:paraId="1B4CAA36" w14:textId="77777777" w:rsidR="009D6BCA" w:rsidRPr="009D6BCA" w:rsidRDefault="009D6BCA" w:rsidP="009D6BCA">
            <w:pPr>
              <w:spacing w:after="0" w:line="240" w:lineRule="auto"/>
              <w:ind w:left="347" w:right="0" w:firstLine="0"/>
              <w:jc w:val="center"/>
              <w:rPr>
                <w:rFonts w:eastAsia="Times New Roman"/>
                <w:sz w:val="20"/>
                <w:szCs w:val="20"/>
              </w:rPr>
            </w:pPr>
            <w:r w:rsidRPr="009D6BCA">
              <w:rPr>
                <w:rFonts w:eastAsia="Times New Roman"/>
                <w:sz w:val="20"/>
                <w:szCs w:val="20"/>
              </w:rPr>
              <w:t>$   7.06</w:t>
            </w:r>
          </w:p>
        </w:tc>
      </w:tr>
      <w:tr w:rsidR="009D6BCA" w:rsidRPr="009D6BCA" w14:paraId="0E22CFD0" w14:textId="77777777" w:rsidTr="009044BB">
        <w:trPr>
          <w:tblCellSpacing w:w="15" w:type="dxa"/>
        </w:trPr>
        <w:tc>
          <w:tcPr>
            <w:tcW w:w="1451" w:type="pct"/>
            <w:tcBorders>
              <w:top w:val="single" w:sz="4" w:space="0" w:color="auto"/>
              <w:left w:val="single" w:sz="4" w:space="0" w:color="auto"/>
              <w:bottom w:val="single" w:sz="4" w:space="0" w:color="auto"/>
              <w:right w:val="single" w:sz="4" w:space="0" w:color="auto"/>
            </w:tcBorders>
            <w:vAlign w:val="center"/>
            <w:hideMark/>
          </w:tcPr>
          <w:p w14:paraId="6ADA70B1" w14:textId="77777777" w:rsidR="009D6BCA" w:rsidRPr="009D6BCA" w:rsidRDefault="009D6BCA" w:rsidP="009D6BCA">
            <w:pPr>
              <w:spacing w:after="0" w:line="240" w:lineRule="auto"/>
              <w:ind w:left="0" w:right="0" w:firstLine="0"/>
              <w:jc w:val="center"/>
              <w:rPr>
                <w:rFonts w:eastAsia="Times New Roman"/>
                <w:sz w:val="20"/>
                <w:szCs w:val="20"/>
              </w:rPr>
            </w:pPr>
            <w:r w:rsidRPr="009D6BCA">
              <w:rPr>
                <w:rFonts w:eastAsia="Times New Roman"/>
                <w:sz w:val="20"/>
                <w:szCs w:val="20"/>
              </w:rPr>
              <w:t>60.01 - 100</w:t>
            </w:r>
          </w:p>
        </w:tc>
        <w:tc>
          <w:tcPr>
            <w:tcW w:w="2006" w:type="pct"/>
            <w:tcBorders>
              <w:top w:val="single" w:sz="4" w:space="0" w:color="auto"/>
              <w:left w:val="single" w:sz="4" w:space="0" w:color="auto"/>
              <w:bottom w:val="single" w:sz="4" w:space="0" w:color="auto"/>
              <w:right w:val="single" w:sz="4" w:space="0" w:color="auto"/>
            </w:tcBorders>
            <w:vAlign w:val="center"/>
            <w:hideMark/>
          </w:tcPr>
          <w:p w14:paraId="592231DB" w14:textId="77777777" w:rsidR="009D6BCA" w:rsidRPr="009D6BCA" w:rsidRDefault="009D6BCA" w:rsidP="009D6BCA">
            <w:pPr>
              <w:spacing w:after="0" w:line="240" w:lineRule="auto"/>
              <w:ind w:left="0" w:right="142" w:firstLine="0"/>
              <w:jc w:val="center"/>
              <w:rPr>
                <w:rFonts w:eastAsia="Times New Roman"/>
                <w:sz w:val="20"/>
                <w:szCs w:val="20"/>
              </w:rPr>
            </w:pPr>
            <w:r w:rsidRPr="009D6BCA">
              <w:rPr>
                <w:rFonts w:eastAsia="Times New Roman"/>
                <w:sz w:val="20"/>
                <w:szCs w:val="20"/>
              </w:rPr>
              <w:t>$     0.00</w:t>
            </w:r>
          </w:p>
        </w:tc>
        <w:tc>
          <w:tcPr>
            <w:tcW w:w="1477" w:type="pct"/>
            <w:tcBorders>
              <w:top w:val="single" w:sz="4" w:space="0" w:color="auto"/>
              <w:left w:val="single" w:sz="4" w:space="0" w:color="auto"/>
              <w:bottom w:val="single" w:sz="4" w:space="0" w:color="auto"/>
              <w:right w:val="single" w:sz="4" w:space="0" w:color="auto"/>
            </w:tcBorders>
            <w:vAlign w:val="center"/>
          </w:tcPr>
          <w:p w14:paraId="0FDF8CA2" w14:textId="77777777" w:rsidR="009D6BCA" w:rsidRPr="009D6BCA" w:rsidRDefault="009D6BCA" w:rsidP="009D6BCA">
            <w:pPr>
              <w:spacing w:after="0" w:line="240" w:lineRule="auto"/>
              <w:ind w:left="347" w:right="0" w:firstLine="0"/>
              <w:jc w:val="center"/>
              <w:rPr>
                <w:rFonts w:eastAsia="Times New Roman"/>
                <w:sz w:val="20"/>
                <w:szCs w:val="20"/>
              </w:rPr>
            </w:pPr>
            <w:r w:rsidRPr="009D6BCA">
              <w:rPr>
                <w:rFonts w:eastAsia="Times New Roman"/>
                <w:sz w:val="20"/>
                <w:szCs w:val="20"/>
              </w:rPr>
              <w:t>$   8.86</w:t>
            </w:r>
          </w:p>
        </w:tc>
      </w:tr>
      <w:tr w:rsidR="009D6BCA" w:rsidRPr="009D6BCA" w14:paraId="42D7E42C" w14:textId="77777777" w:rsidTr="009044BB">
        <w:trPr>
          <w:tblCellSpacing w:w="15" w:type="dxa"/>
        </w:trPr>
        <w:tc>
          <w:tcPr>
            <w:tcW w:w="1451" w:type="pct"/>
            <w:tcBorders>
              <w:top w:val="single" w:sz="4" w:space="0" w:color="auto"/>
              <w:left w:val="single" w:sz="4" w:space="0" w:color="auto"/>
              <w:bottom w:val="single" w:sz="4" w:space="0" w:color="auto"/>
              <w:right w:val="single" w:sz="4" w:space="0" w:color="auto"/>
            </w:tcBorders>
            <w:vAlign w:val="center"/>
            <w:hideMark/>
          </w:tcPr>
          <w:p w14:paraId="688B1170" w14:textId="77777777" w:rsidR="009D6BCA" w:rsidRPr="009D6BCA" w:rsidRDefault="009D6BCA" w:rsidP="009D6BCA">
            <w:pPr>
              <w:spacing w:after="0" w:line="240" w:lineRule="auto"/>
              <w:ind w:left="0" w:right="0" w:firstLine="0"/>
              <w:jc w:val="center"/>
              <w:rPr>
                <w:rFonts w:eastAsia="Times New Roman"/>
                <w:sz w:val="20"/>
                <w:szCs w:val="20"/>
              </w:rPr>
            </w:pPr>
            <w:r w:rsidRPr="009D6BCA">
              <w:rPr>
                <w:rFonts w:eastAsia="Times New Roman"/>
                <w:sz w:val="20"/>
                <w:szCs w:val="20"/>
              </w:rPr>
              <w:t>100.01 - 200</w:t>
            </w:r>
          </w:p>
        </w:tc>
        <w:tc>
          <w:tcPr>
            <w:tcW w:w="2006" w:type="pct"/>
            <w:tcBorders>
              <w:top w:val="single" w:sz="4" w:space="0" w:color="auto"/>
              <w:left w:val="single" w:sz="4" w:space="0" w:color="auto"/>
              <w:bottom w:val="single" w:sz="4" w:space="0" w:color="auto"/>
              <w:right w:val="single" w:sz="4" w:space="0" w:color="auto"/>
            </w:tcBorders>
            <w:vAlign w:val="center"/>
            <w:hideMark/>
          </w:tcPr>
          <w:p w14:paraId="3A28DC57" w14:textId="77777777" w:rsidR="009D6BCA" w:rsidRPr="009D6BCA" w:rsidRDefault="009D6BCA" w:rsidP="009D6BCA">
            <w:pPr>
              <w:spacing w:after="0" w:line="240" w:lineRule="auto"/>
              <w:ind w:left="0" w:right="142" w:firstLine="0"/>
              <w:jc w:val="center"/>
              <w:rPr>
                <w:rFonts w:eastAsia="Times New Roman"/>
                <w:sz w:val="20"/>
                <w:szCs w:val="20"/>
              </w:rPr>
            </w:pPr>
            <w:r w:rsidRPr="009D6BCA">
              <w:rPr>
                <w:rFonts w:eastAsia="Times New Roman"/>
                <w:sz w:val="20"/>
                <w:szCs w:val="20"/>
              </w:rPr>
              <w:t>$     0.00</w:t>
            </w:r>
          </w:p>
        </w:tc>
        <w:tc>
          <w:tcPr>
            <w:tcW w:w="1477" w:type="pct"/>
            <w:tcBorders>
              <w:top w:val="single" w:sz="4" w:space="0" w:color="auto"/>
              <w:left w:val="single" w:sz="4" w:space="0" w:color="auto"/>
              <w:bottom w:val="single" w:sz="4" w:space="0" w:color="auto"/>
              <w:right w:val="single" w:sz="4" w:space="0" w:color="auto"/>
            </w:tcBorders>
            <w:vAlign w:val="center"/>
          </w:tcPr>
          <w:p w14:paraId="4C99C99A" w14:textId="77777777" w:rsidR="009D6BCA" w:rsidRPr="009D6BCA" w:rsidRDefault="009D6BCA" w:rsidP="009D6BCA">
            <w:pPr>
              <w:spacing w:after="0" w:line="240" w:lineRule="auto"/>
              <w:ind w:left="347" w:right="0" w:firstLine="0"/>
              <w:jc w:val="center"/>
              <w:rPr>
                <w:rFonts w:eastAsia="Times New Roman"/>
                <w:sz w:val="20"/>
                <w:szCs w:val="20"/>
              </w:rPr>
            </w:pPr>
            <w:r w:rsidRPr="009D6BCA">
              <w:rPr>
                <w:rFonts w:eastAsia="Times New Roman"/>
                <w:sz w:val="20"/>
                <w:szCs w:val="20"/>
              </w:rPr>
              <w:t>$ 10.80</w:t>
            </w:r>
          </w:p>
        </w:tc>
      </w:tr>
      <w:tr w:rsidR="009D6BCA" w:rsidRPr="009D6BCA" w14:paraId="1E721696" w14:textId="77777777" w:rsidTr="009044BB">
        <w:trPr>
          <w:tblCellSpacing w:w="15" w:type="dxa"/>
        </w:trPr>
        <w:tc>
          <w:tcPr>
            <w:tcW w:w="1451" w:type="pct"/>
            <w:tcBorders>
              <w:top w:val="single" w:sz="4" w:space="0" w:color="auto"/>
              <w:left w:val="single" w:sz="4" w:space="0" w:color="auto"/>
              <w:bottom w:val="single" w:sz="4" w:space="0" w:color="auto"/>
              <w:right w:val="single" w:sz="4" w:space="0" w:color="auto"/>
            </w:tcBorders>
            <w:vAlign w:val="center"/>
            <w:hideMark/>
          </w:tcPr>
          <w:p w14:paraId="6F5953E8" w14:textId="77777777" w:rsidR="009D6BCA" w:rsidRPr="009D6BCA" w:rsidRDefault="009D6BCA" w:rsidP="009D6BCA">
            <w:pPr>
              <w:spacing w:after="0" w:line="240" w:lineRule="auto"/>
              <w:ind w:left="0" w:right="0" w:firstLine="0"/>
              <w:jc w:val="center"/>
              <w:rPr>
                <w:rFonts w:eastAsia="Times New Roman"/>
                <w:sz w:val="20"/>
                <w:szCs w:val="20"/>
              </w:rPr>
            </w:pPr>
            <w:r w:rsidRPr="009D6BCA">
              <w:rPr>
                <w:rFonts w:eastAsia="Times New Roman"/>
                <w:sz w:val="20"/>
                <w:szCs w:val="20"/>
              </w:rPr>
              <w:t>200.01 - 400</w:t>
            </w:r>
          </w:p>
        </w:tc>
        <w:tc>
          <w:tcPr>
            <w:tcW w:w="2006" w:type="pct"/>
            <w:tcBorders>
              <w:top w:val="single" w:sz="4" w:space="0" w:color="auto"/>
              <w:left w:val="single" w:sz="4" w:space="0" w:color="auto"/>
              <w:bottom w:val="single" w:sz="4" w:space="0" w:color="auto"/>
              <w:right w:val="single" w:sz="4" w:space="0" w:color="auto"/>
            </w:tcBorders>
            <w:vAlign w:val="center"/>
            <w:hideMark/>
          </w:tcPr>
          <w:p w14:paraId="50F4E903" w14:textId="77777777" w:rsidR="009D6BCA" w:rsidRPr="009D6BCA" w:rsidRDefault="009D6BCA" w:rsidP="009D6BCA">
            <w:pPr>
              <w:spacing w:after="0" w:line="240" w:lineRule="auto"/>
              <w:ind w:left="0" w:right="142" w:firstLine="0"/>
              <w:jc w:val="center"/>
              <w:rPr>
                <w:rFonts w:eastAsia="Times New Roman"/>
                <w:sz w:val="20"/>
                <w:szCs w:val="20"/>
              </w:rPr>
            </w:pPr>
            <w:r w:rsidRPr="009D6BCA">
              <w:rPr>
                <w:rFonts w:eastAsia="Times New Roman"/>
                <w:sz w:val="20"/>
                <w:szCs w:val="20"/>
              </w:rPr>
              <w:t>$     0.00</w:t>
            </w:r>
          </w:p>
        </w:tc>
        <w:tc>
          <w:tcPr>
            <w:tcW w:w="1477" w:type="pct"/>
            <w:tcBorders>
              <w:top w:val="single" w:sz="4" w:space="0" w:color="auto"/>
              <w:left w:val="single" w:sz="4" w:space="0" w:color="auto"/>
              <w:bottom w:val="single" w:sz="4" w:space="0" w:color="auto"/>
              <w:right w:val="single" w:sz="4" w:space="0" w:color="auto"/>
            </w:tcBorders>
            <w:vAlign w:val="center"/>
          </w:tcPr>
          <w:p w14:paraId="5E9BEA23" w14:textId="77777777" w:rsidR="009D6BCA" w:rsidRPr="009D6BCA" w:rsidRDefault="009D6BCA" w:rsidP="009D6BCA">
            <w:pPr>
              <w:spacing w:after="0" w:line="240" w:lineRule="auto"/>
              <w:ind w:left="347" w:right="0" w:firstLine="0"/>
              <w:jc w:val="center"/>
              <w:rPr>
                <w:rFonts w:eastAsia="Times New Roman"/>
                <w:sz w:val="20"/>
                <w:szCs w:val="20"/>
              </w:rPr>
            </w:pPr>
            <w:r w:rsidRPr="009D6BCA">
              <w:rPr>
                <w:rFonts w:eastAsia="Times New Roman"/>
                <w:sz w:val="20"/>
                <w:szCs w:val="20"/>
              </w:rPr>
              <w:t>$ 13.45</w:t>
            </w:r>
          </w:p>
        </w:tc>
      </w:tr>
      <w:tr w:rsidR="009D6BCA" w:rsidRPr="009D6BCA" w14:paraId="6D9E8811" w14:textId="77777777" w:rsidTr="009044BB">
        <w:trPr>
          <w:tblCellSpacing w:w="15" w:type="dxa"/>
        </w:trPr>
        <w:tc>
          <w:tcPr>
            <w:tcW w:w="1451" w:type="pct"/>
            <w:tcBorders>
              <w:top w:val="single" w:sz="4" w:space="0" w:color="auto"/>
              <w:left w:val="single" w:sz="4" w:space="0" w:color="auto"/>
              <w:bottom w:val="single" w:sz="4" w:space="0" w:color="auto"/>
              <w:right w:val="single" w:sz="4" w:space="0" w:color="auto"/>
            </w:tcBorders>
            <w:vAlign w:val="center"/>
            <w:hideMark/>
          </w:tcPr>
          <w:p w14:paraId="19D9321D" w14:textId="77777777" w:rsidR="009D6BCA" w:rsidRPr="009D6BCA" w:rsidRDefault="009D6BCA" w:rsidP="009D6BCA">
            <w:pPr>
              <w:spacing w:after="0" w:line="240" w:lineRule="auto"/>
              <w:ind w:left="0" w:right="0" w:firstLine="0"/>
              <w:jc w:val="center"/>
              <w:rPr>
                <w:rFonts w:eastAsia="Times New Roman"/>
                <w:sz w:val="20"/>
                <w:szCs w:val="20"/>
              </w:rPr>
            </w:pPr>
            <w:r w:rsidRPr="009D6BCA">
              <w:rPr>
                <w:rFonts w:eastAsia="Times New Roman"/>
                <w:sz w:val="20"/>
                <w:szCs w:val="20"/>
              </w:rPr>
              <w:t>400.01 en adelante</w:t>
            </w:r>
          </w:p>
        </w:tc>
        <w:tc>
          <w:tcPr>
            <w:tcW w:w="2006" w:type="pct"/>
            <w:tcBorders>
              <w:top w:val="single" w:sz="4" w:space="0" w:color="auto"/>
              <w:left w:val="single" w:sz="4" w:space="0" w:color="auto"/>
              <w:bottom w:val="single" w:sz="4" w:space="0" w:color="auto"/>
              <w:right w:val="single" w:sz="4" w:space="0" w:color="auto"/>
            </w:tcBorders>
            <w:vAlign w:val="center"/>
            <w:hideMark/>
          </w:tcPr>
          <w:p w14:paraId="3C645029" w14:textId="77777777" w:rsidR="009D6BCA" w:rsidRPr="009D6BCA" w:rsidRDefault="009D6BCA" w:rsidP="009D6BCA">
            <w:pPr>
              <w:spacing w:after="0" w:line="240" w:lineRule="auto"/>
              <w:ind w:left="0" w:right="142" w:firstLine="0"/>
              <w:jc w:val="center"/>
              <w:rPr>
                <w:rFonts w:eastAsia="Times New Roman"/>
                <w:sz w:val="20"/>
                <w:szCs w:val="20"/>
              </w:rPr>
            </w:pPr>
            <w:r w:rsidRPr="009D6BCA">
              <w:rPr>
                <w:rFonts w:eastAsia="Times New Roman"/>
                <w:sz w:val="20"/>
                <w:szCs w:val="20"/>
              </w:rPr>
              <w:t>$     0.00</w:t>
            </w:r>
          </w:p>
        </w:tc>
        <w:tc>
          <w:tcPr>
            <w:tcW w:w="1477" w:type="pct"/>
            <w:tcBorders>
              <w:top w:val="single" w:sz="4" w:space="0" w:color="auto"/>
              <w:left w:val="single" w:sz="4" w:space="0" w:color="auto"/>
              <w:bottom w:val="single" w:sz="4" w:space="0" w:color="auto"/>
              <w:right w:val="single" w:sz="4" w:space="0" w:color="auto"/>
            </w:tcBorders>
            <w:vAlign w:val="center"/>
          </w:tcPr>
          <w:p w14:paraId="6F6415A0" w14:textId="77777777" w:rsidR="009D6BCA" w:rsidRPr="009D6BCA" w:rsidRDefault="009D6BCA" w:rsidP="009D6BCA">
            <w:pPr>
              <w:spacing w:after="0" w:line="240" w:lineRule="auto"/>
              <w:ind w:left="347" w:right="0" w:firstLine="0"/>
              <w:jc w:val="center"/>
              <w:rPr>
                <w:rFonts w:eastAsia="Times New Roman"/>
                <w:sz w:val="20"/>
                <w:szCs w:val="20"/>
              </w:rPr>
            </w:pPr>
            <w:r w:rsidRPr="009D6BCA">
              <w:rPr>
                <w:rFonts w:eastAsia="Times New Roman"/>
                <w:sz w:val="20"/>
                <w:szCs w:val="20"/>
              </w:rPr>
              <w:t>$ 16.36</w:t>
            </w:r>
          </w:p>
        </w:tc>
      </w:tr>
    </w:tbl>
    <w:p w14:paraId="75D6F892" w14:textId="77777777" w:rsidR="009D6BCA" w:rsidRPr="009D6BCA" w:rsidRDefault="009D6BCA" w:rsidP="009D6BCA">
      <w:pPr>
        <w:spacing w:after="0" w:line="240" w:lineRule="auto"/>
        <w:ind w:left="0" w:right="0" w:firstLine="0"/>
        <w:rPr>
          <w:sz w:val="20"/>
          <w:szCs w:val="20"/>
          <w:lang w:eastAsia="en-US"/>
        </w:rPr>
      </w:pPr>
    </w:p>
    <w:p w14:paraId="530AF7BE"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El pago bimestral será el resultado de, multiplicar los m³ consumidos por el precio establecido en el rango de la tabla anterior en el que se encuentre el consumo de dicho bimestre, más la cuota base.</w:t>
      </w:r>
    </w:p>
    <w:p w14:paraId="66CF13DB" w14:textId="77777777" w:rsidR="009D6BCA" w:rsidRPr="009D6BCA" w:rsidRDefault="009D6BCA" w:rsidP="009D6BCA">
      <w:pPr>
        <w:spacing w:after="0" w:line="240" w:lineRule="auto"/>
        <w:ind w:left="0" w:right="0" w:firstLine="0"/>
        <w:rPr>
          <w:sz w:val="20"/>
          <w:szCs w:val="20"/>
          <w:lang w:eastAsia="en-US"/>
        </w:rPr>
      </w:pPr>
    </w:p>
    <w:p w14:paraId="31399E9D"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Las áreas comunes de los condominios deberán realizar un contrato independiente para el servicio de agua.</w:t>
      </w:r>
    </w:p>
    <w:p w14:paraId="0A86AFA6" w14:textId="77777777" w:rsidR="009D6BCA" w:rsidRPr="009D6BCA" w:rsidRDefault="009D6BCA" w:rsidP="009D6BCA">
      <w:pPr>
        <w:spacing w:after="0" w:line="240" w:lineRule="auto"/>
        <w:ind w:left="0" w:right="0" w:firstLine="0"/>
        <w:rPr>
          <w:sz w:val="20"/>
          <w:szCs w:val="20"/>
          <w:lang w:eastAsia="en-US"/>
        </w:rPr>
      </w:pPr>
    </w:p>
    <w:p w14:paraId="6C0D3923"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Si un fraccionamiento tipo privada desea un medidor para cada área común, primero se realizará una inspección y se solicitarán los planos correspondientes para determinar su viabilidad. En caso de ser viable, se establecerá un contrato por cada área común y se cobrará un costo adicional por la instalación del medidor.</w:t>
      </w:r>
    </w:p>
    <w:p w14:paraId="5255D8A4" w14:textId="77777777" w:rsidR="009D6BCA" w:rsidRPr="009D6BCA" w:rsidRDefault="009D6BCA" w:rsidP="009D6BCA">
      <w:pPr>
        <w:spacing w:after="0" w:line="240" w:lineRule="auto"/>
        <w:ind w:left="0" w:right="0" w:firstLine="0"/>
        <w:rPr>
          <w:sz w:val="20"/>
          <w:szCs w:val="20"/>
          <w:lang w:eastAsia="en-US"/>
        </w:rPr>
      </w:pPr>
    </w:p>
    <w:p w14:paraId="4264FF31"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t>El costo del contrato es de $ 1,900.00 pesos y deberá cumplir con los requisitos previamente establecidos por la Dirección de Servicios Públicos del Municipio de Conkal, En el caso de que el predio sea por medio de arren</w:t>
      </w:r>
      <w:r w:rsidRPr="009D6BCA">
        <w:rPr>
          <w:rFonts w:eastAsia="Times New Roman"/>
          <w:sz w:val="20"/>
          <w:szCs w:val="20"/>
          <w:lang w:eastAsia="en-US"/>
        </w:rPr>
        <w:t>d</w:t>
      </w:r>
      <w:r w:rsidRPr="009D6BCA">
        <w:rPr>
          <w:sz w:val="20"/>
          <w:szCs w:val="20"/>
          <w:lang w:eastAsia="en-US"/>
        </w:rPr>
        <w:t>amiento o convenio de desocupación y entrega, podrá realizar su contrato de agua potable adjuntando cualquiera de estos documentos de contratación, copia de cedula y/o plano catastral, copia de la INE y copia del CURP.</w:t>
      </w:r>
    </w:p>
    <w:p w14:paraId="379EDF0E" w14:textId="77777777" w:rsidR="009D6BCA" w:rsidRDefault="009D6BCA" w:rsidP="009D6BCA">
      <w:pPr>
        <w:spacing w:after="0" w:line="240" w:lineRule="auto"/>
        <w:ind w:left="0" w:right="0" w:firstLine="0"/>
        <w:rPr>
          <w:sz w:val="20"/>
          <w:szCs w:val="20"/>
          <w:lang w:eastAsia="en-US"/>
        </w:rPr>
      </w:pPr>
    </w:p>
    <w:p w14:paraId="6D07A414" w14:textId="77777777" w:rsidR="009D6BCA" w:rsidRPr="009D6BCA" w:rsidRDefault="009D6BCA" w:rsidP="009D6BCA">
      <w:pPr>
        <w:spacing w:after="0" w:line="240" w:lineRule="auto"/>
        <w:ind w:left="0" w:right="0" w:firstLine="0"/>
        <w:rPr>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13"/>
        <w:gridCol w:w="275"/>
        <w:gridCol w:w="1523"/>
      </w:tblGrid>
      <w:tr w:rsidR="009D6BCA" w:rsidRPr="009D6BCA" w14:paraId="7F1E1470" w14:textId="77777777" w:rsidTr="009044BB">
        <w:trPr>
          <w:trHeight w:val="288"/>
        </w:trPr>
        <w:tc>
          <w:tcPr>
            <w:tcW w:w="5000" w:type="pct"/>
            <w:gridSpan w:val="3"/>
            <w:shd w:val="clear" w:color="000000" w:fill="D9D9D9"/>
            <w:vAlign w:val="center"/>
            <w:hideMark/>
          </w:tcPr>
          <w:p w14:paraId="64DFF746"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s-ES"/>
              </w:rPr>
            </w:pPr>
            <w:r w:rsidRPr="009D6BCA">
              <w:rPr>
                <w:rFonts w:eastAsia="Times New Roman"/>
                <w:b/>
                <w:bCs/>
                <w:color w:val="000000"/>
                <w:sz w:val="20"/>
                <w:szCs w:val="20"/>
                <w:lang w:eastAsia="es-ES"/>
              </w:rPr>
              <w:t>DERECHOS POR SERVICIOS DE AGUA POTABLE (En pesos)</w:t>
            </w:r>
          </w:p>
        </w:tc>
      </w:tr>
      <w:tr w:rsidR="009D6BCA" w:rsidRPr="009D6BCA" w14:paraId="7A9074B2" w14:textId="77777777" w:rsidTr="009044BB">
        <w:trPr>
          <w:trHeight w:val="300"/>
        </w:trPr>
        <w:tc>
          <w:tcPr>
            <w:tcW w:w="4013" w:type="pct"/>
            <w:shd w:val="clear" w:color="000000" w:fill="D9D9D9"/>
            <w:vAlign w:val="center"/>
            <w:hideMark/>
          </w:tcPr>
          <w:p w14:paraId="40030EFD" w14:textId="77777777" w:rsidR="009D6BCA" w:rsidRPr="009D6BCA" w:rsidRDefault="009D6BCA" w:rsidP="009D6BCA">
            <w:pPr>
              <w:spacing w:after="0" w:line="240" w:lineRule="auto"/>
              <w:ind w:left="0" w:right="0" w:firstLine="0"/>
              <w:jc w:val="left"/>
              <w:rPr>
                <w:rFonts w:eastAsia="Times New Roman"/>
                <w:b/>
                <w:bCs/>
                <w:color w:val="000000"/>
                <w:sz w:val="20"/>
                <w:szCs w:val="20"/>
                <w:lang w:eastAsia="es-ES"/>
              </w:rPr>
            </w:pPr>
            <w:r w:rsidRPr="009D6BCA">
              <w:rPr>
                <w:rFonts w:eastAsia="Times New Roman"/>
                <w:b/>
                <w:bCs/>
                <w:color w:val="000000"/>
                <w:sz w:val="20"/>
                <w:szCs w:val="20"/>
                <w:lang w:eastAsia="es-ES"/>
              </w:rPr>
              <w:t xml:space="preserve">TARIFAS POR PRESTACIÓN DE SERVICIOS: </w:t>
            </w:r>
          </w:p>
        </w:tc>
        <w:tc>
          <w:tcPr>
            <w:tcW w:w="987" w:type="pct"/>
            <w:gridSpan w:val="2"/>
            <w:shd w:val="clear" w:color="000000" w:fill="D9D9D9"/>
            <w:vAlign w:val="center"/>
            <w:hideMark/>
          </w:tcPr>
          <w:p w14:paraId="5062D4F4"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s-ES"/>
              </w:rPr>
            </w:pPr>
            <w:r w:rsidRPr="009D6BCA">
              <w:rPr>
                <w:rFonts w:eastAsia="Times New Roman"/>
                <w:b/>
                <w:bCs/>
                <w:color w:val="000000"/>
                <w:sz w:val="20"/>
                <w:szCs w:val="20"/>
                <w:lang w:eastAsia="es-ES"/>
              </w:rPr>
              <w:t>En pesos:</w:t>
            </w:r>
          </w:p>
        </w:tc>
      </w:tr>
      <w:tr w:rsidR="009D6BCA" w:rsidRPr="009D6BCA" w14:paraId="75FE3BA1" w14:textId="77777777" w:rsidTr="009044BB">
        <w:trPr>
          <w:trHeight w:val="288"/>
        </w:trPr>
        <w:tc>
          <w:tcPr>
            <w:tcW w:w="4013" w:type="pct"/>
            <w:vAlign w:val="center"/>
            <w:hideMark/>
          </w:tcPr>
          <w:p w14:paraId="12D9CBA0"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Contrato toma domestica corta</w:t>
            </w:r>
          </w:p>
        </w:tc>
        <w:tc>
          <w:tcPr>
            <w:tcW w:w="151" w:type="pct"/>
            <w:tcBorders>
              <w:right w:val="nil"/>
            </w:tcBorders>
          </w:tcPr>
          <w:p w14:paraId="48656F73" w14:textId="77777777" w:rsidR="009D6BCA" w:rsidRPr="009D6BCA" w:rsidRDefault="009D6BCA" w:rsidP="009D6BCA">
            <w:pP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76715CB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1,716.63</w:t>
            </w:r>
          </w:p>
        </w:tc>
      </w:tr>
      <w:tr w:rsidR="009D6BCA" w:rsidRPr="009D6BCA" w14:paraId="00A10340" w14:textId="77777777" w:rsidTr="009044BB">
        <w:trPr>
          <w:trHeight w:val="288"/>
        </w:trPr>
        <w:tc>
          <w:tcPr>
            <w:tcW w:w="4013" w:type="pct"/>
            <w:vAlign w:val="center"/>
            <w:hideMark/>
          </w:tcPr>
          <w:p w14:paraId="35429264"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Contrato toma domestica larga</w:t>
            </w:r>
          </w:p>
        </w:tc>
        <w:tc>
          <w:tcPr>
            <w:tcW w:w="151" w:type="pct"/>
            <w:tcBorders>
              <w:right w:val="nil"/>
            </w:tcBorders>
          </w:tcPr>
          <w:p w14:paraId="55F6C664"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7725CFC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1,900.00</w:t>
            </w:r>
          </w:p>
        </w:tc>
      </w:tr>
      <w:tr w:rsidR="009D6BCA" w:rsidRPr="009D6BCA" w14:paraId="028AC3BB" w14:textId="77777777" w:rsidTr="009044BB">
        <w:trPr>
          <w:trHeight w:val="288"/>
        </w:trPr>
        <w:tc>
          <w:tcPr>
            <w:tcW w:w="4013" w:type="pct"/>
            <w:vAlign w:val="center"/>
            <w:hideMark/>
          </w:tcPr>
          <w:p w14:paraId="3C066EC4"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Contrato toma tipo residencial</w:t>
            </w:r>
          </w:p>
        </w:tc>
        <w:tc>
          <w:tcPr>
            <w:tcW w:w="151" w:type="pct"/>
            <w:tcBorders>
              <w:right w:val="nil"/>
            </w:tcBorders>
          </w:tcPr>
          <w:p w14:paraId="5DD417B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2C9F9E5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1,900.00</w:t>
            </w:r>
          </w:p>
        </w:tc>
      </w:tr>
      <w:tr w:rsidR="009D6BCA" w:rsidRPr="009D6BCA" w14:paraId="32D69558" w14:textId="77777777" w:rsidTr="009044BB">
        <w:trPr>
          <w:trHeight w:val="288"/>
        </w:trPr>
        <w:tc>
          <w:tcPr>
            <w:tcW w:w="4013" w:type="pct"/>
            <w:vAlign w:val="center"/>
            <w:hideMark/>
          </w:tcPr>
          <w:p w14:paraId="20839907"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Contrato toma comercial</w:t>
            </w:r>
          </w:p>
        </w:tc>
        <w:tc>
          <w:tcPr>
            <w:tcW w:w="151" w:type="pct"/>
            <w:tcBorders>
              <w:right w:val="nil"/>
            </w:tcBorders>
          </w:tcPr>
          <w:p w14:paraId="73926EF2"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53B71CB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2,903.91</w:t>
            </w:r>
          </w:p>
        </w:tc>
      </w:tr>
      <w:tr w:rsidR="009D6BCA" w:rsidRPr="009D6BCA" w14:paraId="351C0EB2" w14:textId="77777777" w:rsidTr="009044BB">
        <w:trPr>
          <w:trHeight w:val="288"/>
        </w:trPr>
        <w:tc>
          <w:tcPr>
            <w:tcW w:w="4013" w:type="pct"/>
            <w:vAlign w:val="center"/>
            <w:hideMark/>
          </w:tcPr>
          <w:p w14:paraId="6D2C0F28"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Contrato toma industrial</w:t>
            </w:r>
          </w:p>
        </w:tc>
        <w:tc>
          <w:tcPr>
            <w:tcW w:w="151" w:type="pct"/>
            <w:tcBorders>
              <w:right w:val="nil"/>
            </w:tcBorders>
          </w:tcPr>
          <w:p w14:paraId="4E4E689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310F5AD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6,263.92</w:t>
            </w:r>
          </w:p>
        </w:tc>
      </w:tr>
      <w:tr w:rsidR="009D6BCA" w:rsidRPr="009D6BCA" w14:paraId="151393AC" w14:textId="77777777" w:rsidTr="009044BB">
        <w:trPr>
          <w:trHeight w:val="288"/>
        </w:trPr>
        <w:tc>
          <w:tcPr>
            <w:tcW w:w="4013" w:type="pct"/>
            <w:vAlign w:val="center"/>
            <w:hideMark/>
          </w:tcPr>
          <w:p w14:paraId="106C856E"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Verificación del Predio antes de contrato</w:t>
            </w:r>
          </w:p>
        </w:tc>
        <w:tc>
          <w:tcPr>
            <w:tcW w:w="151" w:type="pct"/>
            <w:tcBorders>
              <w:right w:val="nil"/>
            </w:tcBorders>
          </w:tcPr>
          <w:p w14:paraId="2E477A5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072E44D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398.35</w:t>
            </w:r>
          </w:p>
        </w:tc>
      </w:tr>
      <w:tr w:rsidR="009D6BCA" w:rsidRPr="009D6BCA" w14:paraId="51C8C6AC" w14:textId="77777777" w:rsidTr="009044BB">
        <w:trPr>
          <w:trHeight w:val="288"/>
        </w:trPr>
        <w:tc>
          <w:tcPr>
            <w:tcW w:w="4013" w:type="pct"/>
            <w:vAlign w:val="center"/>
            <w:hideMark/>
          </w:tcPr>
          <w:p w14:paraId="2B14DD5D"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rFonts w:eastAsia="Times New Roman"/>
                <w:color w:val="000000"/>
                <w:sz w:val="20"/>
                <w:szCs w:val="20"/>
                <w:lang w:eastAsia="es-ES"/>
              </w:rPr>
              <w:t>Certificado de No Adeudo de Agua Potable</w:t>
            </w:r>
          </w:p>
        </w:tc>
        <w:tc>
          <w:tcPr>
            <w:tcW w:w="151" w:type="pct"/>
            <w:tcBorders>
              <w:right w:val="nil"/>
            </w:tcBorders>
          </w:tcPr>
          <w:p w14:paraId="5A7D153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0BA4F14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398.35</w:t>
            </w:r>
          </w:p>
        </w:tc>
      </w:tr>
      <w:tr w:rsidR="009D6BCA" w:rsidRPr="009D6BCA" w14:paraId="22221F47" w14:textId="77777777" w:rsidTr="009044BB">
        <w:trPr>
          <w:trHeight w:val="288"/>
        </w:trPr>
        <w:tc>
          <w:tcPr>
            <w:tcW w:w="4013" w:type="pct"/>
            <w:vAlign w:val="center"/>
            <w:hideMark/>
          </w:tcPr>
          <w:p w14:paraId="1E7A8FD3"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Certificado de No servicio de Agua Potable</w:t>
            </w:r>
          </w:p>
        </w:tc>
        <w:tc>
          <w:tcPr>
            <w:tcW w:w="151" w:type="pct"/>
            <w:tcBorders>
              <w:right w:val="nil"/>
            </w:tcBorders>
          </w:tcPr>
          <w:p w14:paraId="5EEC553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2B8ED8D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rFonts w:eastAsia="Times New Roman"/>
                <w:color w:val="000000"/>
                <w:sz w:val="20"/>
                <w:szCs w:val="20"/>
                <w:lang w:eastAsia="es-ES"/>
              </w:rPr>
              <w:t>398.35</w:t>
            </w:r>
          </w:p>
        </w:tc>
      </w:tr>
      <w:tr w:rsidR="009D6BCA" w:rsidRPr="009D6BCA" w14:paraId="7DA2F9AC" w14:textId="77777777" w:rsidTr="009044BB">
        <w:trPr>
          <w:trHeight w:val="288"/>
        </w:trPr>
        <w:tc>
          <w:tcPr>
            <w:tcW w:w="4013" w:type="pct"/>
            <w:vAlign w:val="center"/>
            <w:hideMark/>
          </w:tcPr>
          <w:p w14:paraId="1216B8D8"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Cambio de Nombre en contrato de agua</w:t>
            </w:r>
          </w:p>
        </w:tc>
        <w:tc>
          <w:tcPr>
            <w:tcW w:w="151" w:type="pct"/>
            <w:tcBorders>
              <w:right w:val="nil"/>
            </w:tcBorders>
          </w:tcPr>
          <w:p w14:paraId="0CBDE5FA"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6C2C617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284.81</w:t>
            </w:r>
          </w:p>
        </w:tc>
      </w:tr>
      <w:tr w:rsidR="009D6BCA" w:rsidRPr="009D6BCA" w14:paraId="0E2B0288" w14:textId="77777777" w:rsidTr="009044BB">
        <w:trPr>
          <w:trHeight w:val="288"/>
        </w:trPr>
        <w:tc>
          <w:tcPr>
            <w:tcW w:w="4013" w:type="pct"/>
            <w:vAlign w:val="center"/>
            <w:hideMark/>
          </w:tcPr>
          <w:p w14:paraId="70514294"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Medidor de 1/2" plástico</w:t>
            </w:r>
          </w:p>
        </w:tc>
        <w:tc>
          <w:tcPr>
            <w:tcW w:w="151" w:type="pct"/>
            <w:tcBorders>
              <w:right w:val="nil"/>
            </w:tcBorders>
          </w:tcPr>
          <w:p w14:paraId="787414C8"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184E47F3"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967.97</w:t>
            </w:r>
          </w:p>
        </w:tc>
      </w:tr>
      <w:tr w:rsidR="009D6BCA" w:rsidRPr="009D6BCA" w14:paraId="6DC36232" w14:textId="77777777" w:rsidTr="009044BB">
        <w:trPr>
          <w:trHeight w:val="288"/>
        </w:trPr>
        <w:tc>
          <w:tcPr>
            <w:tcW w:w="4013" w:type="pct"/>
            <w:vAlign w:val="center"/>
            <w:hideMark/>
          </w:tcPr>
          <w:p w14:paraId="230CD94D"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Medidor de 3/4" plástico</w:t>
            </w:r>
          </w:p>
        </w:tc>
        <w:tc>
          <w:tcPr>
            <w:tcW w:w="151" w:type="pct"/>
            <w:tcBorders>
              <w:right w:val="nil"/>
            </w:tcBorders>
          </w:tcPr>
          <w:p w14:paraId="3EF913CC"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7479551E"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1.992.71</w:t>
            </w:r>
          </w:p>
        </w:tc>
      </w:tr>
      <w:tr w:rsidR="009D6BCA" w:rsidRPr="009D6BCA" w14:paraId="03ED6239" w14:textId="77777777" w:rsidTr="009044BB">
        <w:trPr>
          <w:trHeight w:val="288"/>
        </w:trPr>
        <w:tc>
          <w:tcPr>
            <w:tcW w:w="4013" w:type="pct"/>
            <w:vAlign w:val="center"/>
            <w:hideMark/>
          </w:tcPr>
          <w:p w14:paraId="7B9B1391"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Medidor de 1" Pulgada</w:t>
            </w:r>
          </w:p>
        </w:tc>
        <w:tc>
          <w:tcPr>
            <w:tcW w:w="151" w:type="pct"/>
            <w:tcBorders>
              <w:right w:val="nil"/>
            </w:tcBorders>
          </w:tcPr>
          <w:p w14:paraId="074AA82D"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56227B9F"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3,017.45</w:t>
            </w:r>
          </w:p>
        </w:tc>
      </w:tr>
      <w:tr w:rsidR="009D6BCA" w:rsidRPr="009D6BCA" w14:paraId="16BDF71A" w14:textId="77777777" w:rsidTr="009044BB">
        <w:trPr>
          <w:trHeight w:val="288"/>
        </w:trPr>
        <w:tc>
          <w:tcPr>
            <w:tcW w:w="4013" w:type="pct"/>
            <w:vAlign w:val="center"/>
            <w:hideMark/>
          </w:tcPr>
          <w:p w14:paraId="44DDE7EB"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Medidor de 2" Pulgada</w:t>
            </w:r>
          </w:p>
        </w:tc>
        <w:tc>
          <w:tcPr>
            <w:tcW w:w="151" w:type="pct"/>
            <w:tcBorders>
              <w:right w:val="nil"/>
            </w:tcBorders>
          </w:tcPr>
          <w:p w14:paraId="1016F997"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5C71D9D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7,402.20</w:t>
            </w:r>
          </w:p>
        </w:tc>
      </w:tr>
      <w:tr w:rsidR="009D6BCA" w:rsidRPr="009D6BCA" w14:paraId="2735441D" w14:textId="77777777" w:rsidTr="009044BB">
        <w:trPr>
          <w:trHeight w:val="288"/>
        </w:trPr>
        <w:tc>
          <w:tcPr>
            <w:tcW w:w="4013" w:type="pct"/>
            <w:vAlign w:val="center"/>
            <w:hideMark/>
          </w:tcPr>
          <w:p w14:paraId="10BD6190"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Construcción de cuadro para medidor de 1/2"</w:t>
            </w:r>
          </w:p>
        </w:tc>
        <w:tc>
          <w:tcPr>
            <w:tcW w:w="151" w:type="pct"/>
            <w:tcBorders>
              <w:right w:val="nil"/>
            </w:tcBorders>
          </w:tcPr>
          <w:p w14:paraId="4C547EDE"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6093F54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2,277.52</w:t>
            </w:r>
          </w:p>
        </w:tc>
      </w:tr>
      <w:tr w:rsidR="009D6BCA" w:rsidRPr="009D6BCA" w14:paraId="4582D3C5" w14:textId="77777777" w:rsidTr="009044BB">
        <w:trPr>
          <w:trHeight w:val="288"/>
        </w:trPr>
        <w:tc>
          <w:tcPr>
            <w:tcW w:w="4013" w:type="pct"/>
            <w:vAlign w:val="center"/>
            <w:hideMark/>
          </w:tcPr>
          <w:p w14:paraId="4182E387"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Construcción de cuadro para medidor de 3/4"</w:t>
            </w:r>
          </w:p>
        </w:tc>
        <w:tc>
          <w:tcPr>
            <w:tcW w:w="151" w:type="pct"/>
            <w:tcBorders>
              <w:right w:val="nil"/>
            </w:tcBorders>
          </w:tcPr>
          <w:p w14:paraId="555F8776"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4CDC966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3,986.39</w:t>
            </w:r>
          </w:p>
        </w:tc>
      </w:tr>
      <w:tr w:rsidR="009D6BCA" w:rsidRPr="009D6BCA" w14:paraId="0A710835" w14:textId="77777777" w:rsidTr="009044BB">
        <w:trPr>
          <w:trHeight w:val="288"/>
        </w:trPr>
        <w:tc>
          <w:tcPr>
            <w:tcW w:w="4013" w:type="pct"/>
            <w:vAlign w:val="center"/>
            <w:hideMark/>
          </w:tcPr>
          <w:p w14:paraId="47030B0D"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Construcción de cuadro para medidor de 1"</w:t>
            </w:r>
          </w:p>
        </w:tc>
        <w:tc>
          <w:tcPr>
            <w:tcW w:w="151" w:type="pct"/>
            <w:tcBorders>
              <w:right w:val="nil"/>
            </w:tcBorders>
          </w:tcPr>
          <w:p w14:paraId="5ACBCD6F"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579501C0"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9,111.07</w:t>
            </w:r>
          </w:p>
        </w:tc>
      </w:tr>
      <w:tr w:rsidR="009D6BCA" w:rsidRPr="009D6BCA" w14:paraId="25F5AD2C" w14:textId="77777777" w:rsidTr="009044BB">
        <w:trPr>
          <w:trHeight w:val="288"/>
        </w:trPr>
        <w:tc>
          <w:tcPr>
            <w:tcW w:w="4013" w:type="pct"/>
            <w:vAlign w:val="center"/>
            <w:hideMark/>
          </w:tcPr>
          <w:p w14:paraId="2D548A7C"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Construcción de cuadro para medidor de 2"</w:t>
            </w:r>
          </w:p>
        </w:tc>
        <w:tc>
          <w:tcPr>
            <w:tcW w:w="151" w:type="pct"/>
            <w:tcBorders>
              <w:right w:val="nil"/>
            </w:tcBorders>
          </w:tcPr>
          <w:p w14:paraId="1F51777D"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1361B1FB"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17,082.89</w:t>
            </w:r>
          </w:p>
        </w:tc>
      </w:tr>
      <w:tr w:rsidR="009D6BCA" w:rsidRPr="009D6BCA" w14:paraId="2DF72A0E" w14:textId="77777777" w:rsidTr="009044BB">
        <w:trPr>
          <w:trHeight w:val="288"/>
        </w:trPr>
        <w:tc>
          <w:tcPr>
            <w:tcW w:w="4013" w:type="pct"/>
            <w:vAlign w:val="center"/>
            <w:hideMark/>
          </w:tcPr>
          <w:p w14:paraId="5D01334B"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Reestablecer el servicio después del corte</w:t>
            </w:r>
          </w:p>
        </w:tc>
        <w:tc>
          <w:tcPr>
            <w:tcW w:w="151" w:type="pct"/>
            <w:tcBorders>
              <w:right w:val="nil"/>
            </w:tcBorders>
          </w:tcPr>
          <w:p w14:paraId="1219BAF0"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002531E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284.81</w:t>
            </w:r>
          </w:p>
        </w:tc>
      </w:tr>
      <w:tr w:rsidR="009D6BCA" w:rsidRPr="009D6BCA" w14:paraId="3937BEDE" w14:textId="77777777" w:rsidTr="009044BB">
        <w:trPr>
          <w:trHeight w:val="288"/>
        </w:trPr>
        <w:tc>
          <w:tcPr>
            <w:tcW w:w="4013" w:type="pct"/>
            <w:vAlign w:val="center"/>
            <w:hideMark/>
          </w:tcPr>
          <w:p w14:paraId="7E152018"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Visita para verificación de Fuga</w:t>
            </w:r>
          </w:p>
        </w:tc>
        <w:tc>
          <w:tcPr>
            <w:tcW w:w="151" w:type="pct"/>
            <w:tcBorders>
              <w:right w:val="nil"/>
            </w:tcBorders>
          </w:tcPr>
          <w:p w14:paraId="0B7D2C1D"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5C11FD85"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398.35</w:t>
            </w:r>
          </w:p>
        </w:tc>
      </w:tr>
      <w:tr w:rsidR="009D6BCA" w:rsidRPr="009D6BCA" w14:paraId="750CFCE1" w14:textId="77777777" w:rsidTr="009044BB">
        <w:trPr>
          <w:trHeight w:val="288"/>
        </w:trPr>
        <w:tc>
          <w:tcPr>
            <w:tcW w:w="4013" w:type="pct"/>
            <w:vAlign w:val="center"/>
            <w:hideMark/>
          </w:tcPr>
          <w:p w14:paraId="2AA2258A"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Interconexión por vivienda a la red en desarrollos residenciales</w:t>
            </w:r>
          </w:p>
        </w:tc>
        <w:tc>
          <w:tcPr>
            <w:tcW w:w="151" w:type="pct"/>
            <w:tcBorders>
              <w:right w:val="nil"/>
            </w:tcBorders>
          </w:tcPr>
          <w:p w14:paraId="2986DF46"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3630467D"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7,852.51</w:t>
            </w:r>
          </w:p>
        </w:tc>
      </w:tr>
      <w:tr w:rsidR="009D6BCA" w:rsidRPr="009D6BCA" w14:paraId="2F219D7A" w14:textId="77777777" w:rsidTr="009044BB">
        <w:trPr>
          <w:trHeight w:val="288"/>
        </w:trPr>
        <w:tc>
          <w:tcPr>
            <w:tcW w:w="4013" w:type="pct"/>
            <w:vAlign w:val="center"/>
            <w:hideMark/>
          </w:tcPr>
          <w:p w14:paraId="0E4E2AEB"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Dictamen de factibilidad de servicio de agua potable hasta 0.5 HA</w:t>
            </w:r>
          </w:p>
        </w:tc>
        <w:tc>
          <w:tcPr>
            <w:tcW w:w="151" w:type="pct"/>
            <w:tcBorders>
              <w:right w:val="nil"/>
            </w:tcBorders>
          </w:tcPr>
          <w:p w14:paraId="67D1317E"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5F648A7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284.81</w:t>
            </w:r>
          </w:p>
        </w:tc>
      </w:tr>
      <w:tr w:rsidR="009D6BCA" w:rsidRPr="009D6BCA" w14:paraId="4B744303" w14:textId="77777777" w:rsidTr="009044BB">
        <w:trPr>
          <w:trHeight w:val="288"/>
        </w:trPr>
        <w:tc>
          <w:tcPr>
            <w:tcW w:w="4013" w:type="pct"/>
            <w:vAlign w:val="center"/>
            <w:hideMark/>
          </w:tcPr>
          <w:p w14:paraId="37A31069"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Dictamen de factibilidad de servicio de agua potable hasta 5 HA</w:t>
            </w:r>
          </w:p>
        </w:tc>
        <w:tc>
          <w:tcPr>
            <w:tcW w:w="151" w:type="pct"/>
            <w:tcBorders>
              <w:right w:val="nil"/>
            </w:tcBorders>
          </w:tcPr>
          <w:p w14:paraId="05B963BD"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34340A19"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569.62</w:t>
            </w:r>
          </w:p>
        </w:tc>
      </w:tr>
      <w:tr w:rsidR="009D6BCA" w:rsidRPr="009D6BCA" w14:paraId="3D483939" w14:textId="77777777" w:rsidTr="009044BB">
        <w:trPr>
          <w:trHeight w:val="288"/>
        </w:trPr>
        <w:tc>
          <w:tcPr>
            <w:tcW w:w="4013" w:type="pct"/>
            <w:vAlign w:val="center"/>
            <w:hideMark/>
          </w:tcPr>
          <w:p w14:paraId="463BB370"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Dictamen de factibilidad de servicio de agua potable hasta 20 HA</w:t>
            </w:r>
          </w:p>
        </w:tc>
        <w:tc>
          <w:tcPr>
            <w:tcW w:w="151" w:type="pct"/>
            <w:tcBorders>
              <w:right w:val="nil"/>
            </w:tcBorders>
          </w:tcPr>
          <w:p w14:paraId="7B5FB85C"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2230981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854.43</w:t>
            </w:r>
          </w:p>
        </w:tc>
      </w:tr>
      <w:tr w:rsidR="009D6BCA" w:rsidRPr="009D6BCA" w14:paraId="4B17E503" w14:textId="77777777" w:rsidTr="009044BB">
        <w:trPr>
          <w:trHeight w:val="288"/>
        </w:trPr>
        <w:tc>
          <w:tcPr>
            <w:tcW w:w="4013" w:type="pct"/>
            <w:vAlign w:val="center"/>
            <w:hideMark/>
          </w:tcPr>
          <w:p w14:paraId="16C80B63"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Dictamen de autorización de servicio de agua potable hasta 0.5 HA</w:t>
            </w:r>
          </w:p>
        </w:tc>
        <w:tc>
          <w:tcPr>
            <w:tcW w:w="151" w:type="pct"/>
            <w:tcBorders>
              <w:right w:val="nil"/>
            </w:tcBorders>
          </w:tcPr>
          <w:p w14:paraId="136999FA"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5544CA76"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967.97</w:t>
            </w:r>
          </w:p>
        </w:tc>
      </w:tr>
      <w:tr w:rsidR="009D6BCA" w:rsidRPr="009D6BCA" w14:paraId="3FACAF4B" w14:textId="77777777" w:rsidTr="009044BB">
        <w:trPr>
          <w:trHeight w:val="288"/>
        </w:trPr>
        <w:tc>
          <w:tcPr>
            <w:tcW w:w="4013" w:type="pct"/>
            <w:vAlign w:val="center"/>
            <w:hideMark/>
          </w:tcPr>
          <w:p w14:paraId="6EB97D41"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Dictamen de autorización de servicio de agua potable hasta 5 HA</w:t>
            </w:r>
          </w:p>
        </w:tc>
        <w:tc>
          <w:tcPr>
            <w:tcW w:w="151" w:type="pct"/>
            <w:tcBorders>
              <w:right w:val="nil"/>
            </w:tcBorders>
          </w:tcPr>
          <w:p w14:paraId="5D07064C"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718969CC"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1,423.09</w:t>
            </w:r>
          </w:p>
        </w:tc>
      </w:tr>
      <w:tr w:rsidR="009D6BCA" w:rsidRPr="009D6BCA" w14:paraId="66DD2287" w14:textId="77777777" w:rsidTr="009044BB">
        <w:trPr>
          <w:trHeight w:val="288"/>
        </w:trPr>
        <w:tc>
          <w:tcPr>
            <w:tcW w:w="4013" w:type="pct"/>
            <w:vAlign w:val="center"/>
            <w:hideMark/>
          </w:tcPr>
          <w:p w14:paraId="5ECDB792"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Dictamen de autorización de alcantarillado sanitario</w:t>
            </w:r>
          </w:p>
        </w:tc>
        <w:tc>
          <w:tcPr>
            <w:tcW w:w="151" w:type="pct"/>
            <w:tcBorders>
              <w:right w:val="nil"/>
            </w:tcBorders>
          </w:tcPr>
          <w:p w14:paraId="15084863"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79CDCA7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1,420.20</w:t>
            </w:r>
          </w:p>
        </w:tc>
      </w:tr>
      <w:tr w:rsidR="009D6BCA" w:rsidRPr="009D6BCA" w14:paraId="7051815E" w14:textId="77777777" w:rsidTr="009044BB">
        <w:trPr>
          <w:trHeight w:val="288"/>
        </w:trPr>
        <w:tc>
          <w:tcPr>
            <w:tcW w:w="4013" w:type="pct"/>
            <w:vAlign w:val="center"/>
            <w:hideMark/>
          </w:tcPr>
          <w:p w14:paraId="4C827314"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Dictamen de autorización de servicio de agua potable hasta 20 HA</w:t>
            </w:r>
          </w:p>
        </w:tc>
        <w:tc>
          <w:tcPr>
            <w:tcW w:w="151" w:type="pct"/>
            <w:tcBorders>
              <w:right w:val="nil"/>
            </w:tcBorders>
          </w:tcPr>
          <w:p w14:paraId="43859E88"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781FA031"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2,277.52</w:t>
            </w:r>
          </w:p>
        </w:tc>
      </w:tr>
      <w:tr w:rsidR="009D6BCA" w:rsidRPr="009D6BCA" w14:paraId="5D8F5888" w14:textId="77777777" w:rsidTr="009044BB">
        <w:trPr>
          <w:trHeight w:val="288"/>
        </w:trPr>
        <w:tc>
          <w:tcPr>
            <w:tcW w:w="4013" w:type="pct"/>
            <w:vAlign w:val="center"/>
            <w:hideMark/>
          </w:tcPr>
          <w:p w14:paraId="01DCDFE0"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Dictamen de autorización de Planta de Tratamiento AR</w:t>
            </w:r>
          </w:p>
        </w:tc>
        <w:tc>
          <w:tcPr>
            <w:tcW w:w="151" w:type="pct"/>
            <w:tcBorders>
              <w:right w:val="nil"/>
            </w:tcBorders>
          </w:tcPr>
          <w:p w14:paraId="11853712"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3E9E64D7"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1,707.90</w:t>
            </w:r>
          </w:p>
        </w:tc>
      </w:tr>
      <w:tr w:rsidR="009D6BCA" w:rsidRPr="009D6BCA" w14:paraId="79345037" w14:textId="77777777" w:rsidTr="009044BB">
        <w:trPr>
          <w:trHeight w:val="288"/>
        </w:trPr>
        <w:tc>
          <w:tcPr>
            <w:tcW w:w="4013" w:type="pct"/>
            <w:vAlign w:val="center"/>
            <w:hideMark/>
          </w:tcPr>
          <w:p w14:paraId="5F443DBC" w14:textId="77777777" w:rsidR="009D6BCA" w:rsidRPr="009D6BCA" w:rsidRDefault="009D6BCA" w:rsidP="009D6BCA">
            <w:pPr>
              <w:spacing w:after="0" w:line="240" w:lineRule="auto"/>
              <w:ind w:left="0" w:right="0" w:firstLine="0"/>
              <w:jc w:val="left"/>
              <w:rPr>
                <w:rFonts w:eastAsia="Times New Roman"/>
                <w:color w:val="000000"/>
                <w:sz w:val="20"/>
                <w:szCs w:val="20"/>
                <w:lang w:eastAsia="es-ES"/>
              </w:rPr>
            </w:pPr>
            <w:r w:rsidRPr="009D6BCA">
              <w:rPr>
                <w:color w:val="000000"/>
                <w:sz w:val="20"/>
                <w:szCs w:val="20"/>
                <w:lang w:eastAsia="es-ES"/>
              </w:rPr>
              <w:t>Supervisión de Instalación de tubería de red de agua potable x día</w:t>
            </w:r>
          </w:p>
        </w:tc>
        <w:tc>
          <w:tcPr>
            <w:tcW w:w="151" w:type="pct"/>
            <w:tcBorders>
              <w:right w:val="nil"/>
            </w:tcBorders>
          </w:tcPr>
          <w:p w14:paraId="58013774" w14:textId="77777777" w:rsidR="009D6BCA" w:rsidRPr="009D6BCA" w:rsidRDefault="009D6BCA" w:rsidP="009D6BCA">
            <w:pPr>
              <w:spacing w:after="0" w:line="240" w:lineRule="auto"/>
              <w:ind w:left="0" w:right="0" w:firstLine="0"/>
              <w:jc w:val="right"/>
              <w:rPr>
                <w:color w:val="000000"/>
                <w:sz w:val="20"/>
                <w:szCs w:val="20"/>
                <w:lang w:eastAsia="es-ES"/>
              </w:rPr>
            </w:pPr>
            <w:r w:rsidRPr="009D6BCA">
              <w:rPr>
                <w:rFonts w:eastAsia="Times New Roman"/>
                <w:color w:val="000000"/>
                <w:sz w:val="20"/>
                <w:szCs w:val="20"/>
                <w:lang w:eastAsia="es-ES"/>
              </w:rPr>
              <w:t>$</w:t>
            </w:r>
          </w:p>
        </w:tc>
        <w:tc>
          <w:tcPr>
            <w:tcW w:w="836" w:type="pct"/>
            <w:tcBorders>
              <w:left w:val="nil"/>
            </w:tcBorders>
            <w:vAlign w:val="center"/>
            <w:hideMark/>
          </w:tcPr>
          <w:p w14:paraId="41B93508" w14:textId="77777777" w:rsidR="009D6BCA" w:rsidRPr="009D6BCA" w:rsidRDefault="009D6BCA" w:rsidP="009D6BCA">
            <w:pPr>
              <w:spacing w:after="0" w:line="240" w:lineRule="auto"/>
              <w:ind w:left="0" w:right="0" w:firstLine="0"/>
              <w:jc w:val="right"/>
              <w:rPr>
                <w:rFonts w:eastAsia="Times New Roman"/>
                <w:color w:val="000000"/>
                <w:sz w:val="20"/>
                <w:szCs w:val="20"/>
                <w:lang w:eastAsia="es-ES"/>
              </w:rPr>
            </w:pPr>
            <w:r w:rsidRPr="009D6BCA">
              <w:rPr>
                <w:color w:val="000000"/>
                <w:sz w:val="20"/>
                <w:szCs w:val="20"/>
                <w:lang w:eastAsia="es-ES"/>
              </w:rPr>
              <w:t>1,707.90</w:t>
            </w:r>
          </w:p>
        </w:tc>
      </w:tr>
    </w:tbl>
    <w:p w14:paraId="66F645CA"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10E0414F"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 xml:space="preserve">Artículo 109.- </w:t>
      </w:r>
      <w:r w:rsidRPr="009D6BCA">
        <w:rPr>
          <w:sz w:val="20"/>
          <w:szCs w:val="20"/>
          <w:lang w:eastAsia="en-US"/>
        </w:rPr>
        <w:t xml:space="preserve">Los aprovechamientos que percibirá el Ayuntamiento de Conkal,  a través de la Tesorería Municipal u oficinas autorizadas, serán: </w:t>
      </w:r>
    </w:p>
    <w:p w14:paraId="06362EE5"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 xml:space="preserve">I.- </w:t>
      </w:r>
      <w:r w:rsidRPr="009D6BCA">
        <w:rPr>
          <w:sz w:val="20"/>
          <w:szCs w:val="20"/>
          <w:lang w:eastAsia="en-US"/>
        </w:rPr>
        <w:t>Recargos;</w:t>
      </w:r>
    </w:p>
    <w:p w14:paraId="67B1CDB2"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 xml:space="preserve">II.- </w:t>
      </w:r>
      <w:r w:rsidRPr="009D6BCA">
        <w:rPr>
          <w:sz w:val="20"/>
          <w:szCs w:val="20"/>
          <w:lang w:eastAsia="en-US"/>
        </w:rPr>
        <w:t>Gastos de ejecución e indemnizaciones;</w:t>
      </w:r>
    </w:p>
    <w:p w14:paraId="2B2D22F2"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 xml:space="preserve">III.- </w:t>
      </w:r>
      <w:r w:rsidRPr="009D6BCA">
        <w:rPr>
          <w:sz w:val="20"/>
          <w:szCs w:val="20"/>
          <w:lang w:eastAsia="en-US"/>
        </w:rPr>
        <w:t>Multas impuestas por infracciones previstas en las leyes y reglamentos municipales;</w:t>
      </w:r>
    </w:p>
    <w:p w14:paraId="7DA26C5C"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 xml:space="preserve">IV.- </w:t>
      </w:r>
      <w:r w:rsidRPr="009D6BCA">
        <w:rPr>
          <w:sz w:val="20"/>
          <w:szCs w:val="20"/>
          <w:lang w:eastAsia="en-US"/>
        </w:rPr>
        <w:t>Multas federales no fiscales;</w:t>
      </w:r>
    </w:p>
    <w:p w14:paraId="5B240C71"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 xml:space="preserve">V.- </w:t>
      </w:r>
      <w:r w:rsidRPr="009D6BCA">
        <w:rPr>
          <w:sz w:val="20"/>
          <w:szCs w:val="20"/>
          <w:lang w:eastAsia="en-US"/>
        </w:rPr>
        <w:t>Multas por infracciones previstas en el Reglamento de la Ley de Transporte del Estado de Yucatán y El Reglamento de la Ley de Tránsito y Vialidad de Yucatán en su Anexo I;</w:t>
      </w:r>
    </w:p>
    <w:p w14:paraId="10FE312E"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 xml:space="preserve">VI.- </w:t>
      </w:r>
      <w:r w:rsidRPr="009D6BCA">
        <w:rPr>
          <w:sz w:val="20"/>
          <w:szCs w:val="20"/>
          <w:lang w:eastAsia="en-US"/>
        </w:rPr>
        <w:t>Honorarios por notificación;</w:t>
      </w:r>
    </w:p>
    <w:p w14:paraId="02B17B4B"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 xml:space="preserve">VII.- </w:t>
      </w:r>
      <w:r w:rsidRPr="009D6BCA">
        <w:rPr>
          <w:sz w:val="20"/>
          <w:szCs w:val="20"/>
          <w:lang w:eastAsia="en-US"/>
        </w:rPr>
        <w:t>Multas impuestas a servidores públicos por la autoridad judicial en caso de incumplimiento a requerimientos;</w:t>
      </w:r>
    </w:p>
    <w:p w14:paraId="6DD3ADF5"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 xml:space="preserve">VIII.- </w:t>
      </w:r>
      <w:r w:rsidRPr="009D6BCA">
        <w:rPr>
          <w:sz w:val="20"/>
          <w:szCs w:val="20"/>
          <w:lang w:eastAsia="en-US"/>
        </w:rPr>
        <w:t>Multas impuestas a servidores públicos o a personas físicas o morales, públicas o privadas, como medios de apremio para hacer cumplir las determinaciones de la autoridad investigadora, sustanciadora o resolutora, durante el Procedimiento de probable Responsabilidad Administrativa, o por otros ordenamientos aplicables, y</w:t>
      </w:r>
    </w:p>
    <w:p w14:paraId="6CC5754F" w14:textId="77777777" w:rsidR="009D6BCA" w:rsidRPr="009D6BCA" w:rsidRDefault="009D6BCA" w:rsidP="009D6BCA">
      <w:pPr>
        <w:spacing w:after="0" w:line="240" w:lineRule="auto"/>
        <w:ind w:left="0" w:right="0" w:firstLine="0"/>
        <w:rPr>
          <w:sz w:val="20"/>
          <w:szCs w:val="20"/>
          <w:lang w:eastAsia="en-US"/>
        </w:rPr>
      </w:pPr>
      <w:r w:rsidRPr="009D6BCA">
        <w:rPr>
          <w:b/>
          <w:bCs/>
          <w:sz w:val="20"/>
          <w:szCs w:val="20"/>
          <w:lang w:eastAsia="en-US"/>
        </w:rPr>
        <w:t xml:space="preserve">IX.- </w:t>
      </w:r>
      <w:r w:rsidRPr="009D6BCA">
        <w:rPr>
          <w:sz w:val="20"/>
          <w:szCs w:val="20"/>
          <w:lang w:eastAsia="en-US"/>
        </w:rPr>
        <w:t>Las garantías a las que se refiere el artículo 9 de la presente Ley que se hagan efectivas a favor de los Aprovechamientos Diversos.</w:t>
      </w:r>
    </w:p>
    <w:p w14:paraId="6E32386E" w14:textId="77777777" w:rsidR="009D6BCA" w:rsidRPr="009D6BCA" w:rsidRDefault="009D6BCA" w:rsidP="009D6BCA">
      <w:pPr>
        <w:spacing w:after="0" w:line="240" w:lineRule="auto"/>
        <w:ind w:left="0" w:right="0" w:firstLine="0"/>
        <w:rPr>
          <w:sz w:val="20"/>
          <w:szCs w:val="20"/>
          <w:lang w:eastAsia="en-US"/>
        </w:rPr>
      </w:pPr>
    </w:p>
    <w:p w14:paraId="17ABC0FC" w14:textId="77777777" w:rsidR="009D6BCA" w:rsidRPr="009D6BCA" w:rsidRDefault="009D6BCA" w:rsidP="009D6BCA">
      <w:pPr>
        <w:spacing w:after="0" w:line="240" w:lineRule="auto"/>
        <w:ind w:left="0" w:right="0" w:firstLine="0"/>
        <w:rPr>
          <w:sz w:val="20"/>
          <w:szCs w:val="20"/>
          <w:lang w:eastAsia="en-US"/>
        </w:rPr>
      </w:pPr>
    </w:p>
    <w:p w14:paraId="3317421D" w14:textId="77777777" w:rsidR="009D6BCA" w:rsidRPr="009D6BCA" w:rsidRDefault="009D6BCA" w:rsidP="009D6BCA">
      <w:pPr>
        <w:spacing w:after="0" w:line="240" w:lineRule="auto"/>
        <w:ind w:left="0" w:right="0" w:firstLine="0"/>
        <w:jc w:val="left"/>
        <w:rPr>
          <w:rFonts w:eastAsia="Times New Roman"/>
          <w:sz w:val="20"/>
          <w:szCs w:val="20"/>
          <w:lang w:eastAsia="en-US"/>
        </w:rPr>
      </w:pPr>
      <w:r w:rsidRPr="009D6BCA">
        <w:rPr>
          <w:rFonts w:eastAsia="Times New Roman"/>
          <w:b/>
          <w:bCs/>
          <w:sz w:val="20"/>
          <w:szCs w:val="20"/>
          <w:lang w:eastAsia="en-US"/>
        </w:rPr>
        <w:t xml:space="preserve">Artículo segundo. </w:t>
      </w:r>
      <w:r w:rsidRPr="009D6BCA">
        <w:rPr>
          <w:rFonts w:eastAsia="Times New Roman"/>
          <w:sz w:val="20"/>
          <w:szCs w:val="20"/>
          <w:lang w:eastAsia="en-US"/>
        </w:rPr>
        <w:t xml:space="preserve">Se reforma el artículo 57 de la Ley de Hacienda del Municipio de </w:t>
      </w:r>
      <w:proofErr w:type="spellStart"/>
      <w:r w:rsidRPr="009D6BCA">
        <w:rPr>
          <w:rFonts w:eastAsia="Times New Roman"/>
          <w:sz w:val="20"/>
          <w:szCs w:val="20"/>
          <w:lang w:eastAsia="en-US"/>
        </w:rPr>
        <w:t>Dzemul</w:t>
      </w:r>
      <w:proofErr w:type="spellEnd"/>
      <w:r w:rsidRPr="009D6BCA">
        <w:rPr>
          <w:rFonts w:eastAsia="Times New Roman"/>
          <w:sz w:val="20"/>
          <w:szCs w:val="20"/>
          <w:lang w:eastAsia="en-US"/>
        </w:rPr>
        <w:t xml:space="preserve">, para quedar como sigue: </w:t>
      </w:r>
    </w:p>
    <w:p w14:paraId="1E501FB7"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02DD6668"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Artículo 57.-</w:t>
      </w:r>
      <w:r w:rsidRPr="009D6BCA">
        <w:rPr>
          <w:rFonts w:eastAsia="Times New Roman"/>
          <w:sz w:val="20"/>
          <w:szCs w:val="20"/>
          <w:lang w:eastAsia="en-US"/>
        </w:rPr>
        <w:t xml:space="preserve"> Es objeto del Impuesto sobre Adquisición de Inmuebles, toda adquisición del dominio de bienes inmuebles, que consistan en el suelo, en las construcciones adheridas a él, en ambos, o de derechos sobre los mismos, ubicados en el Municipio de </w:t>
      </w:r>
      <w:proofErr w:type="spellStart"/>
      <w:r w:rsidRPr="009D6BCA">
        <w:rPr>
          <w:rFonts w:eastAsia="Times New Roman"/>
          <w:sz w:val="20"/>
          <w:szCs w:val="20"/>
          <w:lang w:eastAsia="en-US"/>
        </w:rPr>
        <w:t>Dzemul</w:t>
      </w:r>
      <w:proofErr w:type="spellEnd"/>
      <w:r w:rsidRPr="009D6BCA">
        <w:rPr>
          <w:rFonts w:eastAsia="Times New Roman"/>
          <w:sz w:val="20"/>
          <w:szCs w:val="20"/>
          <w:lang w:eastAsia="en-US"/>
        </w:rPr>
        <w:t>, Yucatán. Para efectos de  este impuesto, se entiende por adquisición:</w:t>
      </w:r>
    </w:p>
    <w:p w14:paraId="02AE5CBB" w14:textId="77777777" w:rsidR="009D6BCA" w:rsidRPr="009D6BCA" w:rsidRDefault="009D6BCA" w:rsidP="009D6BCA">
      <w:pPr>
        <w:spacing w:after="0" w:line="240" w:lineRule="auto"/>
        <w:ind w:left="0" w:right="0" w:firstLine="0"/>
        <w:rPr>
          <w:rFonts w:eastAsia="Times New Roman"/>
          <w:sz w:val="20"/>
          <w:szCs w:val="20"/>
          <w:lang w:eastAsia="en-US"/>
        </w:rPr>
      </w:pPr>
    </w:p>
    <w:p w14:paraId="76282735"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I.-</w:t>
      </w:r>
      <w:r w:rsidRPr="009D6BCA">
        <w:rPr>
          <w:rFonts w:eastAsia="Times New Roman"/>
          <w:sz w:val="20"/>
          <w:szCs w:val="20"/>
          <w:lang w:eastAsia="en-US"/>
        </w:rPr>
        <w:t xml:space="preserve"> Todo acto por el que se adquiera la propiedad, incluyendo la donación, y la aportación a toda clase de personas morales. </w:t>
      </w:r>
    </w:p>
    <w:p w14:paraId="7D7512B5"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II.-</w:t>
      </w:r>
      <w:r w:rsidRPr="009D6BCA">
        <w:rPr>
          <w:rFonts w:eastAsia="Times New Roman"/>
          <w:sz w:val="20"/>
          <w:szCs w:val="20"/>
          <w:lang w:eastAsia="en-US"/>
        </w:rPr>
        <w:t xml:space="preserve"> La compraventa en la que el vendedor se reserve la propiedad del inmueble, </w:t>
      </w:r>
      <w:proofErr w:type="spellStart"/>
      <w:r w:rsidRPr="009D6BCA">
        <w:rPr>
          <w:rFonts w:eastAsia="Times New Roman"/>
          <w:sz w:val="20"/>
          <w:szCs w:val="20"/>
          <w:lang w:eastAsia="en-US"/>
        </w:rPr>
        <w:t>aún</w:t>
      </w:r>
      <w:proofErr w:type="spellEnd"/>
      <w:r w:rsidRPr="009D6BCA">
        <w:rPr>
          <w:rFonts w:eastAsia="Times New Roman"/>
          <w:sz w:val="20"/>
          <w:szCs w:val="20"/>
          <w:lang w:eastAsia="en-US"/>
        </w:rPr>
        <w:t xml:space="preserve"> cuando la transferencia de ésta se realice con posterioridad. </w:t>
      </w:r>
    </w:p>
    <w:p w14:paraId="0F5BA90F"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III.-</w:t>
      </w:r>
      <w:r w:rsidRPr="009D6BCA">
        <w:rPr>
          <w:rFonts w:eastAsia="Times New Roman"/>
          <w:sz w:val="20"/>
          <w:szCs w:val="20"/>
          <w:lang w:eastAsia="en-US"/>
        </w:rPr>
        <w:t xml:space="preserve"> 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 </w:t>
      </w:r>
    </w:p>
    <w:p w14:paraId="4A716F4D"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IV.-</w:t>
      </w:r>
      <w:r w:rsidRPr="009D6BCA">
        <w:rPr>
          <w:rFonts w:eastAsia="Times New Roman"/>
          <w:sz w:val="20"/>
          <w:szCs w:val="20"/>
          <w:lang w:eastAsia="en-US"/>
        </w:rPr>
        <w:t xml:space="preserve"> La cesión de derechos del comprador o del futuro comprador, en los casos de las fracciones II y III que anteceden. </w:t>
      </w:r>
    </w:p>
    <w:p w14:paraId="7CC7C86B"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V.- </w:t>
      </w:r>
      <w:r w:rsidRPr="009D6BCA">
        <w:rPr>
          <w:rFonts w:eastAsia="Times New Roman"/>
          <w:sz w:val="20"/>
          <w:szCs w:val="20"/>
          <w:lang w:eastAsia="en-US"/>
        </w:rPr>
        <w:t xml:space="preserve">La fusión o escisión de sociedades. </w:t>
      </w:r>
    </w:p>
    <w:p w14:paraId="17609CD8"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VI.-</w:t>
      </w:r>
      <w:r w:rsidRPr="009D6BCA">
        <w:rPr>
          <w:rFonts w:eastAsia="Times New Roman"/>
          <w:sz w:val="20"/>
          <w:szCs w:val="20"/>
          <w:lang w:eastAsia="en-US"/>
        </w:rPr>
        <w:t xml:space="preserve"> La dación en pago y la liquidación, reducción de capital, pago en especie de remanentes, utilidades o dividendos de asociaciones o sociedades civiles y mercantiles. </w:t>
      </w:r>
    </w:p>
    <w:p w14:paraId="706DDA91"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VII.-</w:t>
      </w:r>
      <w:r w:rsidRPr="009D6BCA">
        <w:rPr>
          <w:rFonts w:eastAsia="Times New Roman"/>
          <w:sz w:val="20"/>
          <w:szCs w:val="20"/>
          <w:lang w:eastAsia="en-US"/>
        </w:rPr>
        <w:t xml:space="preserve"> La constitución de usufructo y la adquisición del derecho de ejercicios del mismo. </w:t>
      </w:r>
    </w:p>
    <w:p w14:paraId="4166CD2F"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VIII.-</w:t>
      </w:r>
      <w:r w:rsidRPr="009D6BCA">
        <w:rPr>
          <w:rFonts w:eastAsia="Times New Roman"/>
          <w:sz w:val="20"/>
          <w:szCs w:val="20"/>
          <w:lang w:eastAsia="en-US"/>
        </w:rPr>
        <w:t xml:space="preserve"> La prescripción positiva. </w:t>
      </w:r>
    </w:p>
    <w:p w14:paraId="1FDA5C1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IX.- </w:t>
      </w:r>
      <w:r w:rsidRPr="009D6BCA">
        <w:rPr>
          <w:rFonts w:eastAsia="Times New Roman"/>
          <w:sz w:val="20"/>
          <w:szCs w:val="20"/>
          <w:lang w:eastAsia="en-US"/>
        </w:rPr>
        <w:t xml:space="preserve">La cesión de derechos del heredero o legatario. Se entenderá como cesión de derechos la renuncia de la herencia o del legado, efectuado después del reconocimiento de herederos y legatarios. </w:t>
      </w:r>
    </w:p>
    <w:p w14:paraId="170CAEC9"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X. </w:t>
      </w:r>
      <w:r w:rsidRPr="009D6BCA">
        <w:rPr>
          <w:rFonts w:eastAsia="Times New Roman"/>
          <w:sz w:val="20"/>
          <w:szCs w:val="20"/>
          <w:lang w:eastAsia="en-US"/>
        </w:rPr>
        <w:t>Todo acto que afecte el dominio, la propiedad y la posesión de un inmueble realizado a través de un contrato de fideicomiso, no exceptuando ninguna variante de dicha figura.</w:t>
      </w:r>
    </w:p>
    <w:p w14:paraId="5C9A1E39"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XI.-</w:t>
      </w:r>
      <w:r w:rsidRPr="009D6BCA">
        <w:rPr>
          <w:rFonts w:eastAsia="Times New Roman"/>
          <w:sz w:val="20"/>
          <w:szCs w:val="20"/>
          <w:lang w:eastAsia="en-US"/>
        </w:rPr>
        <w:t xml:space="preserve"> La disolución de la copropiedad y de la sociedad conyugal, por la parte que el copropietario o el cónyuge adquiera en demasía del porcentaje que le corresponde. </w:t>
      </w:r>
    </w:p>
    <w:p w14:paraId="1F865C4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XII.-</w:t>
      </w:r>
      <w:r w:rsidRPr="009D6BCA">
        <w:rPr>
          <w:rFonts w:eastAsia="Times New Roman"/>
          <w:sz w:val="20"/>
          <w:szCs w:val="20"/>
          <w:lang w:eastAsia="en-US"/>
        </w:rPr>
        <w:t xml:space="preserve"> La adquisición de la propiedad de bienes inmuebles, en virtud de remate judicial o administrativo. </w:t>
      </w:r>
    </w:p>
    <w:p w14:paraId="008FEFE3"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XIII.- </w:t>
      </w:r>
      <w:r w:rsidRPr="009D6BCA">
        <w:rPr>
          <w:rFonts w:eastAsia="Times New Roman"/>
          <w:sz w:val="20"/>
          <w:szCs w:val="20"/>
          <w:lang w:eastAsia="en-US"/>
        </w:rPr>
        <w:t>En los casos de permuta se considerará que se efectúan dos adquisiciones.</w:t>
      </w:r>
    </w:p>
    <w:p w14:paraId="2CF278E2"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6D145064" w14:textId="27CDE64D" w:rsidR="009D6BCA" w:rsidRPr="009D6BCA" w:rsidRDefault="003233EF" w:rsidP="009D6BCA">
      <w:pPr>
        <w:spacing w:after="0" w:line="240" w:lineRule="auto"/>
        <w:ind w:left="0" w:right="0" w:firstLine="0"/>
        <w:rPr>
          <w:sz w:val="20"/>
          <w:szCs w:val="20"/>
          <w:lang w:eastAsia="en-US"/>
        </w:rPr>
      </w:pPr>
      <w:r>
        <w:rPr>
          <w:sz w:val="20"/>
          <w:szCs w:val="20"/>
          <w:lang w:eastAsia="en-US"/>
        </w:rPr>
        <w:br w:type="column"/>
      </w:r>
    </w:p>
    <w:p w14:paraId="3F5CECF3"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b/>
          <w:kern w:val="2"/>
          <w:sz w:val="20"/>
          <w:szCs w:val="20"/>
          <w:lang w:eastAsia="en-US"/>
          <w14:ligatures w14:val="standardContextual"/>
        </w:rPr>
        <w:t xml:space="preserve">Artículo tercero. </w:t>
      </w:r>
      <w:r w:rsidRPr="009D6BCA">
        <w:rPr>
          <w:rFonts w:eastAsia="Times New Roman"/>
          <w:kern w:val="2"/>
          <w:sz w:val="20"/>
          <w:szCs w:val="20"/>
          <w:lang w:eastAsia="en-US"/>
          <w14:ligatures w14:val="standardContextual"/>
        </w:rPr>
        <w:t>Se reforma la denominación de la Sección Quinta, del Capítulo II, del Título Segundo, para quedar como “Derechos por Servicios de Vigilancia y Relativos a Vialidad”; se derogan las fracciones V y XI, del artículo 69; se reforman los artículos 81, 82, 83 y 84, todos de la Ley de Hacienda del Municipio de Izamal, Yucatán, para quedar como sigue:</w:t>
      </w:r>
    </w:p>
    <w:p w14:paraId="6AFAF5A0" w14:textId="2108ECB8"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p>
    <w:p w14:paraId="38ADE2AD" w14:textId="77777777" w:rsidR="009D6BCA" w:rsidRPr="009D6BCA" w:rsidRDefault="009D6BCA" w:rsidP="009D6BCA">
      <w:pPr>
        <w:spacing w:after="0" w:line="240" w:lineRule="auto"/>
        <w:ind w:left="0" w:right="0" w:firstLine="0"/>
        <w:jc w:val="center"/>
        <w:rPr>
          <w:rFonts w:eastAsia="Times New Roman"/>
          <w:b/>
          <w:bCs/>
          <w:kern w:val="2"/>
          <w:sz w:val="20"/>
          <w:szCs w:val="20"/>
          <w:lang w:eastAsia="en-US"/>
          <w14:ligatures w14:val="standardContextual"/>
        </w:rPr>
      </w:pPr>
      <w:r w:rsidRPr="009D6BCA">
        <w:rPr>
          <w:rFonts w:eastAsia="Times New Roman"/>
          <w:b/>
          <w:bCs/>
          <w:kern w:val="2"/>
          <w:sz w:val="20"/>
          <w:szCs w:val="20"/>
          <w:lang w:eastAsia="en-US"/>
          <w14:ligatures w14:val="standardContextual"/>
        </w:rPr>
        <w:t>Sección Quinta</w:t>
      </w:r>
    </w:p>
    <w:p w14:paraId="01DDE1E4" w14:textId="77777777" w:rsidR="009D6BCA" w:rsidRPr="009D6BCA" w:rsidRDefault="009D6BCA" w:rsidP="009D6BCA">
      <w:pPr>
        <w:spacing w:after="0" w:line="240" w:lineRule="auto"/>
        <w:ind w:left="0" w:right="0" w:firstLine="0"/>
        <w:jc w:val="center"/>
        <w:rPr>
          <w:rFonts w:eastAsia="Times New Roman"/>
          <w:b/>
          <w:bCs/>
          <w:kern w:val="2"/>
          <w:sz w:val="20"/>
          <w:szCs w:val="20"/>
          <w:lang w:eastAsia="en-US"/>
          <w14:ligatures w14:val="standardContextual"/>
        </w:rPr>
      </w:pPr>
      <w:r w:rsidRPr="009D6BCA">
        <w:rPr>
          <w:rFonts w:eastAsia="Times New Roman"/>
          <w:b/>
          <w:bCs/>
          <w:kern w:val="2"/>
          <w:sz w:val="20"/>
          <w:szCs w:val="20"/>
          <w:lang w:eastAsia="en-US"/>
          <w14:ligatures w14:val="standardContextual"/>
        </w:rPr>
        <w:t>Derechos por Servicios de Vigilancia y Relativos a Vialidad</w:t>
      </w:r>
    </w:p>
    <w:p w14:paraId="382F8F8A"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p>
    <w:p w14:paraId="13A28551"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b/>
          <w:kern w:val="2"/>
          <w:sz w:val="20"/>
          <w:szCs w:val="20"/>
          <w:lang w:eastAsia="en-US"/>
          <w14:ligatures w14:val="standardContextual"/>
        </w:rPr>
        <w:t xml:space="preserve">Artículo 69.- </w:t>
      </w:r>
      <w:r w:rsidRPr="009D6BCA">
        <w:rPr>
          <w:rFonts w:eastAsia="Times New Roman"/>
          <w:kern w:val="2"/>
          <w:sz w:val="20"/>
          <w:szCs w:val="20"/>
          <w:lang w:eastAsia="en-US"/>
          <w14:ligatures w14:val="standardContextual"/>
        </w:rPr>
        <w:t>…</w:t>
      </w:r>
    </w:p>
    <w:p w14:paraId="5CE13949"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p>
    <w:p w14:paraId="475F7C96"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b/>
          <w:kern w:val="2"/>
          <w:sz w:val="20"/>
          <w:szCs w:val="20"/>
          <w:lang w:eastAsia="en-US"/>
          <w14:ligatures w14:val="standardContextual"/>
        </w:rPr>
        <w:t>I.</w:t>
      </w:r>
      <w:r w:rsidRPr="009D6BCA">
        <w:rPr>
          <w:rFonts w:eastAsia="Times New Roman"/>
          <w:kern w:val="2"/>
          <w:sz w:val="20"/>
          <w:szCs w:val="20"/>
          <w:lang w:eastAsia="en-US"/>
          <w14:ligatures w14:val="standardContextual"/>
        </w:rPr>
        <w:t xml:space="preserve"> a </w:t>
      </w:r>
      <w:r w:rsidRPr="009D6BCA">
        <w:rPr>
          <w:rFonts w:eastAsia="Times New Roman"/>
          <w:b/>
          <w:kern w:val="2"/>
          <w:sz w:val="20"/>
          <w:szCs w:val="20"/>
          <w:lang w:eastAsia="en-US"/>
          <w14:ligatures w14:val="standardContextual"/>
        </w:rPr>
        <w:t xml:space="preserve">IV. </w:t>
      </w:r>
      <w:r w:rsidRPr="009D6BCA">
        <w:rPr>
          <w:rFonts w:eastAsia="Times New Roman"/>
          <w:kern w:val="2"/>
          <w:sz w:val="20"/>
          <w:szCs w:val="20"/>
          <w:lang w:eastAsia="en-US"/>
          <w14:ligatures w14:val="standardContextual"/>
        </w:rPr>
        <w:t>…</w:t>
      </w:r>
    </w:p>
    <w:p w14:paraId="353B62E1"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p>
    <w:p w14:paraId="424D2A27"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b/>
          <w:kern w:val="2"/>
          <w:sz w:val="20"/>
          <w:szCs w:val="20"/>
          <w:lang w:eastAsia="en-US"/>
          <w14:ligatures w14:val="standardContextual"/>
        </w:rPr>
        <w:t>V.</w:t>
      </w:r>
      <w:r w:rsidRPr="009D6BCA">
        <w:rPr>
          <w:rFonts w:eastAsia="Times New Roman"/>
          <w:kern w:val="2"/>
          <w:sz w:val="20"/>
          <w:szCs w:val="20"/>
          <w:lang w:eastAsia="en-US"/>
          <w14:ligatures w14:val="standardContextual"/>
        </w:rPr>
        <w:t xml:space="preserve"> Se deroga</w:t>
      </w:r>
    </w:p>
    <w:p w14:paraId="255700E6"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p>
    <w:p w14:paraId="15CA2C28"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b/>
          <w:kern w:val="2"/>
          <w:sz w:val="20"/>
          <w:szCs w:val="20"/>
          <w:lang w:eastAsia="en-US"/>
          <w14:ligatures w14:val="standardContextual"/>
        </w:rPr>
        <w:t>VI.</w:t>
      </w:r>
      <w:r w:rsidRPr="009D6BCA">
        <w:rPr>
          <w:rFonts w:eastAsia="Times New Roman"/>
          <w:kern w:val="2"/>
          <w:sz w:val="20"/>
          <w:szCs w:val="20"/>
          <w:lang w:eastAsia="en-US"/>
          <w14:ligatures w14:val="standardContextual"/>
        </w:rPr>
        <w:t xml:space="preserve"> la </w:t>
      </w:r>
      <w:r w:rsidRPr="009D6BCA">
        <w:rPr>
          <w:rFonts w:eastAsia="Times New Roman"/>
          <w:b/>
          <w:kern w:val="2"/>
          <w:sz w:val="20"/>
          <w:szCs w:val="20"/>
          <w:lang w:eastAsia="en-US"/>
          <w14:ligatures w14:val="standardContextual"/>
        </w:rPr>
        <w:t xml:space="preserve">X. </w:t>
      </w:r>
      <w:r w:rsidRPr="009D6BCA">
        <w:rPr>
          <w:rFonts w:eastAsia="Times New Roman"/>
          <w:kern w:val="2"/>
          <w:sz w:val="20"/>
          <w:szCs w:val="20"/>
          <w:lang w:eastAsia="en-US"/>
          <w14:ligatures w14:val="standardContextual"/>
        </w:rPr>
        <w:t>…</w:t>
      </w:r>
    </w:p>
    <w:p w14:paraId="080CC1A4"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p>
    <w:p w14:paraId="6C6D7283"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b/>
          <w:kern w:val="2"/>
          <w:sz w:val="20"/>
          <w:szCs w:val="20"/>
          <w:lang w:eastAsia="en-US"/>
          <w14:ligatures w14:val="standardContextual"/>
        </w:rPr>
        <w:t>XI.</w:t>
      </w:r>
      <w:r w:rsidRPr="009D6BCA">
        <w:rPr>
          <w:rFonts w:eastAsia="Times New Roman"/>
          <w:kern w:val="2"/>
          <w:sz w:val="20"/>
          <w:szCs w:val="20"/>
          <w:lang w:eastAsia="en-US"/>
          <w14:ligatures w14:val="standardContextual"/>
        </w:rPr>
        <w:t xml:space="preserve"> Se deroga</w:t>
      </w:r>
    </w:p>
    <w:p w14:paraId="3DCF05CC"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p>
    <w:p w14:paraId="4A1E46D7"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b/>
          <w:kern w:val="2"/>
          <w:sz w:val="20"/>
          <w:szCs w:val="20"/>
          <w:lang w:eastAsia="en-US"/>
          <w14:ligatures w14:val="standardContextual"/>
        </w:rPr>
        <w:t>XII.</w:t>
      </w:r>
      <w:r w:rsidRPr="009D6BCA">
        <w:rPr>
          <w:rFonts w:eastAsia="Times New Roman"/>
          <w:kern w:val="2"/>
          <w:sz w:val="20"/>
          <w:szCs w:val="20"/>
          <w:lang w:eastAsia="en-US"/>
          <w14:ligatures w14:val="standardContextual"/>
        </w:rPr>
        <w:t xml:space="preserve"> a la </w:t>
      </w:r>
      <w:r w:rsidRPr="009D6BCA">
        <w:rPr>
          <w:rFonts w:eastAsia="Times New Roman"/>
          <w:b/>
          <w:kern w:val="2"/>
          <w:sz w:val="20"/>
          <w:szCs w:val="20"/>
          <w:lang w:eastAsia="en-US"/>
          <w14:ligatures w14:val="standardContextual"/>
        </w:rPr>
        <w:t>XVII.</w:t>
      </w:r>
      <w:r w:rsidRPr="009D6BCA">
        <w:rPr>
          <w:rFonts w:eastAsia="Times New Roman"/>
          <w:kern w:val="2"/>
          <w:sz w:val="20"/>
          <w:szCs w:val="20"/>
          <w:lang w:eastAsia="en-US"/>
          <w14:ligatures w14:val="standardContextual"/>
        </w:rPr>
        <w:t xml:space="preserve"> </w:t>
      </w:r>
    </w:p>
    <w:p w14:paraId="069076E2" w14:textId="77777777" w:rsidR="009D6BCA" w:rsidRPr="009D6BCA" w:rsidRDefault="009D6BCA" w:rsidP="009D6BCA">
      <w:pPr>
        <w:spacing w:after="0" w:line="240" w:lineRule="auto"/>
        <w:ind w:left="0" w:right="0" w:firstLine="0"/>
        <w:rPr>
          <w:rFonts w:eastAsia="Times New Roman"/>
          <w:b/>
          <w:kern w:val="2"/>
          <w:sz w:val="20"/>
          <w:szCs w:val="20"/>
          <w:lang w:eastAsia="en-US"/>
          <w14:ligatures w14:val="standardContextual"/>
        </w:rPr>
      </w:pPr>
    </w:p>
    <w:p w14:paraId="6F2D683B"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b/>
          <w:kern w:val="2"/>
          <w:sz w:val="20"/>
          <w:szCs w:val="20"/>
          <w:lang w:eastAsia="en-US"/>
          <w14:ligatures w14:val="standardContextual"/>
        </w:rPr>
        <w:t>Artículo 81.-</w:t>
      </w:r>
      <w:r w:rsidRPr="009D6BCA">
        <w:rPr>
          <w:rFonts w:eastAsia="Times New Roman"/>
          <w:kern w:val="2"/>
          <w:sz w:val="20"/>
          <w:szCs w:val="20"/>
          <w:lang w:eastAsia="en-US"/>
          <w14:ligatures w14:val="standardContextual"/>
        </w:rPr>
        <w:t xml:space="preserve"> Son objeto de estos derechos, los servicios que presta el Municipio a través de la Dirección de Protección y Vialidad Municipal. Estos servicios comprenden las actividades de  vigilancia que se preste a las personas físicas o morales que lo soliciten, para la atención de establecimientos que proporcionen servicios al público en general o de eventos o actividades públicas lícitas destinadas a la comercialización.</w:t>
      </w:r>
    </w:p>
    <w:p w14:paraId="3C049F1D"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p>
    <w:p w14:paraId="1858E2CB"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kern w:val="2"/>
          <w:sz w:val="20"/>
          <w:szCs w:val="20"/>
          <w:lang w:eastAsia="en-US"/>
          <w14:ligatures w14:val="standardContextual"/>
        </w:rPr>
        <w:t xml:space="preserve">Del mismo modo el otorgamiento de permisos para la realización de eventos, trabajos o maniobras que afecten la vialidad del lugar. </w:t>
      </w:r>
    </w:p>
    <w:p w14:paraId="2501559F" w14:textId="77777777" w:rsidR="009D6BCA" w:rsidRPr="009D6BCA" w:rsidRDefault="009D6BCA" w:rsidP="009D6BCA">
      <w:pPr>
        <w:spacing w:after="0" w:line="240" w:lineRule="auto"/>
        <w:ind w:left="0" w:right="0" w:firstLine="0"/>
        <w:rPr>
          <w:rFonts w:eastAsia="Times New Roman"/>
          <w:b/>
          <w:kern w:val="2"/>
          <w:sz w:val="20"/>
          <w:szCs w:val="20"/>
          <w:lang w:eastAsia="en-US"/>
          <w14:ligatures w14:val="standardContextual"/>
        </w:rPr>
      </w:pPr>
    </w:p>
    <w:p w14:paraId="3F3E805D"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b/>
          <w:kern w:val="2"/>
          <w:sz w:val="20"/>
          <w:szCs w:val="20"/>
          <w:lang w:eastAsia="en-US"/>
          <w14:ligatures w14:val="standardContextual"/>
        </w:rPr>
        <w:t>Artículo 82.-</w:t>
      </w:r>
      <w:r w:rsidRPr="009D6BCA">
        <w:rPr>
          <w:rFonts w:eastAsia="Times New Roman"/>
          <w:kern w:val="2"/>
          <w:sz w:val="20"/>
          <w:szCs w:val="20"/>
          <w:lang w:eastAsia="en-US"/>
          <w14:ligatures w14:val="standardContextual"/>
        </w:rPr>
        <w:t xml:space="preserve"> Son sujetos de estos derechos las personas físicas o morales, instituciones públicas o privadas que soliciten servicio especial de vigilancia.</w:t>
      </w:r>
    </w:p>
    <w:p w14:paraId="5BCF5430"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p>
    <w:p w14:paraId="3BDD9E90"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kern w:val="2"/>
          <w:sz w:val="20"/>
          <w:szCs w:val="20"/>
          <w:lang w:eastAsia="en-US"/>
          <w14:ligatures w14:val="standardContextual"/>
        </w:rPr>
        <w:t>También se consideran como sujetos obligados las personas físicas o morales que requieran permisos por parte de la Dirección de Policía Municipal, para efectuar ciertos eventos, trabajos o maniobras que afecten la vialidad del lugar donde se realicen.</w:t>
      </w:r>
    </w:p>
    <w:p w14:paraId="4018CE15" w14:textId="77777777" w:rsidR="009D6BCA" w:rsidRPr="009D6BCA" w:rsidRDefault="009D6BCA" w:rsidP="009D6BCA">
      <w:pPr>
        <w:spacing w:after="0" w:line="240" w:lineRule="auto"/>
        <w:ind w:left="0" w:right="0" w:firstLine="0"/>
        <w:rPr>
          <w:rFonts w:eastAsia="Times New Roman"/>
          <w:b/>
          <w:kern w:val="2"/>
          <w:sz w:val="20"/>
          <w:szCs w:val="20"/>
          <w:lang w:eastAsia="en-US"/>
          <w14:ligatures w14:val="standardContextual"/>
        </w:rPr>
      </w:pPr>
    </w:p>
    <w:p w14:paraId="12A6D851"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b/>
          <w:kern w:val="2"/>
          <w:sz w:val="20"/>
          <w:szCs w:val="20"/>
          <w:lang w:eastAsia="en-US"/>
          <w14:ligatures w14:val="standardContextual"/>
        </w:rPr>
        <w:t>Artículo 83.-</w:t>
      </w:r>
      <w:r w:rsidRPr="009D6BCA">
        <w:rPr>
          <w:rFonts w:eastAsia="Times New Roman"/>
          <w:kern w:val="2"/>
          <w:sz w:val="20"/>
          <w:szCs w:val="20"/>
          <w:lang w:eastAsia="en-US"/>
          <w14:ligatures w14:val="standardContextual"/>
        </w:rPr>
        <w:t xml:space="preserve"> La base para el cobro de este derecho será el número de elementos de la Dirección de Protección y Vialidad del Municipio solicitados para la prestación del servicio.</w:t>
      </w:r>
    </w:p>
    <w:p w14:paraId="25C5695A"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p>
    <w:p w14:paraId="216777F1"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kern w:val="2"/>
          <w:sz w:val="20"/>
          <w:szCs w:val="20"/>
          <w:lang w:eastAsia="en-US"/>
          <w14:ligatures w14:val="standardContextual"/>
        </w:rPr>
        <w:t>Asimismo, como la cantidad de maniobras que se realicen en la vía pública, por los sujetos obligados.</w:t>
      </w:r>
    </w:p>
    <w:p w14:paraId="19710EA7" w14:textId="77777777" w:rsidR="009D6BCA" w:rsidRPr="009D6BCA" w:rsidRDefault="009D6BCA" w:rsidP="009D6BCA">
      <w:pPr>
        <w:spacing w:after="0" w:line="240" w:lineRule="auto"/>
        <w:ind w:left="0" w:right="0" w:firstLine="0"/>
        <w:rPr>
          <w:rFonts w:eastAsia="Times New Roman"/>
          <w:b/>
          <w:kern w:val="2"/>
          <w:sz w:val="20"/>
          <w:szCs w:val="20"/>
          <w:lang w:eastAsia="en-US"/>
          <w14:ligatures w14:val="standardContextual"/>
        </w:rPr>
      </w:pPr>
    </w:p>
    <w:p w14:paraId="214BD5B1" w14:textId="77777777" w:rsidR="009D6BCA" w:rsidRPr="009D6BCA" w:rsidRDefault="009D6BCA" w:rsidP="009D6BCA">
      <w:pPr>
        <w:spacing w:after="0" w:line="240" w:lineRule="auto"/>
        <w:ind w:left="0" w:right="0" w:firstLine="0"/>
        <w:rPr>
          <w:rFonts w:eastAsia="Times New Roman"/>
          <w:kern w:val="2"/>
          <w:sz w:val="20"/>
          <w:szCs w:val="20"/>
          <w:lang w:eastAsia="en-US"/>
          <w14:ligatures w14:val="standardContextual"/>
        </w:rPr>
      </w:pPr>
      <w:r w:rsidRPr="009D6BCA">
        <w:rPr>
          <w:rFonts w:eastAsia="Times New Roman"/>
          <w:b/>
          <w:kern w:val="2"/>
          <w:sz w:val="20"/>
          <w:szCs w:val="20"/>
          <w:lang w:eastAsia="en-US"/>
          <w14:ligatures w14:val="standardContextual"/>
        </w:rPr>
        <w:t>Artículo 84.-</w:t>
      </w:r>
      <w:r w:rsidRPr="009D6BCA">
        <w:rPr>
          <w:rFonts w:eastAsia="Times New Roman"/>
          <w:kern w:val="2"/>
          <w:sz w:val="20"/>
          <w:szCs w:val="20"/>
          <w:lang w:eastAsia="en-US"/>
          <w14:ligatures w14:val="standardContextual"/>
        </w:rPr>
        <w:t xml:space="preserve"> El pago de los derechos a que se refiere esta Sección, se calculará y efectuará conforme a las tarifas establecidas en la Ley de Ingresos del Municipio de Izamal.</w:t>
      </w:r>
    </w:p>
    <w:p w14:paraId="7551A38A"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57FBE6D5" w14:textId="77777777" w:rsidR="009D6BCA" w:rsidRPr="009D6BCA" w:rsidRDefault="009D6BCA" w:rsidP="009D6BCA">
      <w:pPr>
        <w:spacing w:after="0" w:line="240" w:lineRule="auto"/>
        <w:ind w:left="0" w:right="0" w:firstLine="0"/>
        <w:rPr>
          <w:sz w:val="20"/>
          <w:szCs w:val="20"/>
          <w:lang w:eastAsia="en-US"/>
        </w:rPr>
      </w:pPr>
      <w:r w:rsidRPr="009D6BCA">
        <w:rPr>
          <w:sz w:val="20"/>
          <w:szCs w:val="20"/>
          <w:lang w:eastAsia="en-US"/>
        </w:rPr>
        <w:br w:type="column"/>
      </w:r>
    </w:p>
    <w:p w14:paraId="75D36366"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49994115"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 xml:space="preserve">Artículo cuarto. </w:t>
      </w:r>
      <w:r w:rsidRPr="009D6BCA">
        <w:rPr>
          <w:rFonts w:eastAsia="Times New Roman"/>
          <w:bCs/>
          <w:sz w:val="20"/>
          <w:szCs w:val="20"/>
          <w:lang w:eastAsia="en-US"/>
        </w:rPr>
        <w:t xml:space="preserve">Se adiciona el párrafo tercero al artículo 51; se reforman el párrafo segundo y la tabla del artículo 82, la tabla del artículo 85, las fracciones III y IV del artículo 103, y el </w:t>
      </w:r>
      <w:r w:rsidRPr="009D6BCA">
        <w:rPr>
          <w:rFonts w:eastAsia="Times New Roman"/>
          <w:sz w:val="20"/>
          <w:szCs w:val="20"/>
          <w:lang w:eastAsia="en-US"/>
        </w:rPr>
        <w:t xml:space="preserve">artículo 104, de la Ley de Hacienda del Municipio de </w:t>
      </w:r>
      <w:proofErr w:type="spellStart"/>
      <w:r w:rsidRPr="009D6BCA">
        <w:rPr>
          <w:rFonts w:eastAsia="Times New Roman"/>
          <w:sz w:val="20"/>
          <w:szCs w:val="20"/>
          <w:lang w:eastAsia="en-US"/>
        </w:rPr>
        <w:t>Kaua</w:t>
      </w:r>
      <w:proofErr w:type="spellEnd"/>
      <w:r w:rsidRPr="009D6BCA">
        <w:rPr>
          <w:rFonts w:eastAsia="Times New Roman"/>
          <w:sz w:val="20"/>
          <w:szCs w:val="20"/>
          <w:lang w:eastAsia="en-US"/>
        </w:rPr>
        <w:t>, Yucatán, para quedar como sigue:</w:t>
      </w:r>
    </w:p>
    <w:p w14:paraId="17629461" w14:textId="77777777" w:rsidR="009D6BCA" w:rsidRPr="009D6BCA" w:rsidRDefault="009D6BCA" w:rsidP="009D6BCA">
      <w:pPr>
        <w:spacing w:after="0" w:line="240" w:lineRule="auto"/>
        <w:ind w:left="0" w:right="0" w:firstLine="0"/>
        <w:jc w:val="left"/>
        <w:rPr>
          <w:rFonts w:eastAsia="Times New Roman"/>
          <w:b/>
          <w:sz w:val="20"/>
          <w:szCs w:val="20"/>
          <w:lang w:eastAsia="en-US"/>
        </w:rPr>
      </w:pPr>
    </w:p>
    <w:p w14:paraId="3BE3073C"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51.- …</w:t>
      </w:r>
    </w:p>
    <w:p w14:paraId="0F9952E7" w14:textId="77777777" w:rsidR="009D6BCA" w:rsidRPr="009D6BCA" w:rsidRDefault="009D6BCA" w:rsidP="009D6BCA">
      <w:pPr>
        <w:spacing w:after="0" w:line="240" w:lineRule="auto"/>
        <w:ind w:left="0" w:right="0" w:firstLine="0"/>
        <w:rPr>
          <w:rFonts w:eastAsia="Times New Roman"/>
          <w:b/>
          <w:sz w:val="20"/>
          <w:szCs w:val="20"/>
          <w:lang w:eastAsia="en-US"/>
        </w:rPr>
      </w:pPr>
    </w:p>
    <w:p w14:paraId="080E340D"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w:t>
      </w:r>
    </w:p>
    <w:p w14:paraId="23EF78D1" w14:textId="77777777" w:rsidR="009D6BCA" w:rsidRPr="009D6BCA" w:rsidRDefault="009D6BCA" w:rsidP="009D6BCA">
      <w:pPr>
        <w:spacing w:after="0" w:line="240" w:lineRule="auto"/>
        <w:ind w:left="0" w:right="0" w:firstLine="0"/>
        <w:rPr>
          <w:rFonts w:eastAsia="Times New Roman"/>
          <w:sz w:val="20"/>
          <w:szCs w:val="20"/>
          <w:lang w:eastAsia="en-US"/>
        </w:rPr>
      </w:pPr>
    </w:p>
    <w:p w14:paraId="34FAB634"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El impuesto predial calculado con base en el valor catastral de los predios rústicos y urbanos, con o sin construcción, se determinará aplicando la siguiente tarifa:</w:t>
      </w:r>
    </w:p>
    <w:p w14:paraId="112CBF49" w14:textId="77777777" w:rsidR="009D6BCA" w:rsidRPr="009D6BCA" w:rsidRDefault="009D6BCA" w:rsidP="009D6BCA">
      <w:pPr>
        <w:spacing w:after="0" w:line="240" w:lineRule="auto"/>
        <w:ind w:left="0" w:right="0" w:firstLine="0"/>
        <w:rPr>
          <w:rFonts w:eastAsia="Times New Roman"/>
          <w:sz w:val="20"/>
          <w:szCs w:val="20"/>
          <w:lang w:eastAsia="en-US"/>
        </w:rPr>
      </w:pPr>
    </w:p>
    <w:tbl>
      <w:tblPr>
        <w:tblStyle w:val="Tablaconcuadrcula1"/>
        <w:tblW w:w="5000" w:type="pct"/>
        <w:tblLook w:val="04A0" w:firstRow="1" w:lastRow="0" w:firstColumn="1" w:lastColumn="0" w:noHBand="0" w:noVBand="1"/>
      </w:tblPr>
      <w:tblGrid>
        <w:gridCol w:w="2601"/>
        <w:gridCol w:w="2973"/>
        <w:gridCol w:w="3537"/>
      </w:tblGrid>
      <w:tr w:rsidR="009D6BCA" w:rsidRPr="009D6BCA" w14:paraId="3434B357" w14:textId="77777777" w:rsidTr="009044BB">
        <w:tc>
          <w:tcPr>
            <w:tcW w:w="1427" w:type="pct"/>
          </w:tcPr>
          <w:p w14:paraId="7CB3178D" w14:textId="77777777" w:rsidR="009D6BCA" w:rsidRPr="009D6BCA" w:rsidRDefault="009D6BCA" w:rsidP="009D6BCA">
            <w:pPr>
              <w:jc w:val="center"/>
              <w:rPr>
                <w:sz w:val="20"/>
                <w:szCs w:val="20"/>
              </w:rPr>
            </w:pPr>
            <w:r w:rsidRPr="009D6BCA">
              <w:rPr>
                <w:rFonts w:eastAsia="Calibri"/>
                <w:b/>
                <w:bCs/>
                <w:sz w:val="20"/>
                <w:szCs w:val="20"/>
              </w:rPr>
              <w:t xml:space="preserve">Para </w:t>
            </w:r>
            <w:proofErr w:type="spellStart"/>
            <w:r w:rsidRPr="009D6BCA">
              <w:rPr>
                <w:rFonts w:eastAsia="Calibri"/>
                <w:b/>
                <w:bCs/>
                <w:sz w:val="20"/>
                <w:szCs w:val="20"/>
              </w:rPr>
              <w:t>valores</w:t>
            </w:r>
            <w:proofErr w:type="spellEnd"/>
            <w:r w:rsidRPr="009D6BCA">
              <w:rPr>
                <w:rFonts w:eastAsia="Calibri"/>
                <w:b/>
                <w:bCs/>
                <w:sz w:val="20"/>
                <w:szCs w:val="20"/>
              </w:rPr>
              <w:t xml:space="preserve"> </w:t>
            </w:r>
            <w:proofErr w:type="spellStart"/>
            <w:r w:rsidRPr="009D6BCA">
              <w:rPr>
                <w:rFonts w:eastAsia="Calibri"/>
                <w:b/>
                <w:bCs/>
                <w:sz w:val="20"/>
                <w:szCs w:val="20"/>
              </w:rPr>
              <w:t>catastrales</w:t>
            </w:r>
            <w:proofErr w:type="spellEnd"/>
          </w:p>
        </w:tc>
        <w:tc>
          <w:tcPr>
            <w:tcW w:w="1631" w:type="pct"/>
          </w:tcPr>
          <w:p w14:paraId="7D9B79B9" w14:textId="77777777" w:rsidR="009D6BCA" w:rsidRPr="009D6BCA" w:rsidRDefault="009D6BCA" w:rsidP="009D6BCA">
            <w:pPr>
              <w:jc w:val="center"/>
              <w:rPr>
                <w:sz w:val="20"/>
                <w:szCs w:val="20"/>
              </w:rPr>
            </w:pPr>
            <w:r w:rsidRPr="009D6BCA">
              <w:rPr>
                <w:rFonts w:eastAsia="Calibri"/>
                <w:b/>
                <w:bCs/>
                <w:sz w:val="20"/>
                <w:szCs w:val="20"/>
              </w:rPr>
              <w:t xml:space="preserve">Hasta </w:t>
            </w:r>
            <w:proofErr w:type="spellStart"/>
            <w:r w:rsidRPr="009D6BCA">
              <w:rPr>
                <w:rFonts w:eastAsia="Calibri"/>
                <w:b/>
                <w:bCs/>
                <w:sz w:val="20"/>
                <w:szCs w:val="20"/>
              </w:rPr>
              <w:t>valores</w:t>
            </w:r>
            <w:proofErr w:type="spellEnd"/>
          </w:p>
        </w:tc>
        <w:tc>
          <w:tcPr>
            <w:tcW w:w="1941" w:type="pct"/>
          </w:tcPr>
          <w:p w14:paraId="5099B800" w14:textId="77777777" w:rsidR="009D6BCA" w:rsidRPr="009D6BCA" w:rsidRDefault="009D6BCA" w:rsidP="009D6BCA">
            <w:pPr>
              <w:jc w:val="center"/>
              <w:rPr>
                <w:sz w:val="20"/>
                <w:szCs w:val="20"/>
              </w:rPr>
            </w:pPr>
            <w:proofErr w:type="spellStart"/>
            <w:r w:rsidRPr="009D6BCA">
              <w:rPr>
                <w:rFonts w:eastAsia="Calibri"/>
                <w:b/>
                <w:bCs/>
                <w:sz w:val="20"/>
                <w:szCs w:val="20"/>
              </w:rPr>
              <w:t>Cuota</w:t>
            </w:r>
            <w:proofErr w:type="spellEnd"/>
            <w:r w:rsidRPr="009D6BCA">
              <w:rPr>
                <w:rFonts w:eastAsia="Calibri"/>
                <w:b/>
                <w:bCs/>
                <w:sz w:val="20"/>
                <w:szCs w:val="20"/>
              </w:rPr>
              <w:t xml:space="preserve"> </w:t>
            </w:r>
            <w:proofErr w:type="spellStart"/>
            <w:r w:rsidRPr="009D6BCA">
              <w:rPr>
                <w:rFonts w:eastAsia="Calibri"/>
                <w:b/>
                <w:bCs/>
                <w:sz w:val="20"/>
                <w:szCs w:val="20"/>
              </w:rPr>
              <w:t>fija</w:t>
            </w:r>
            <w:proofErr w:type="spellEnd"/>
          </w:p>
        </w:tc>
      </w:tr>
      <w:tr w:rsidR="009D6BCA" w:rsidRPr="009D6BCA" w14:paraId="45D7D39B" w14:textId="77777777" w:rsidTr="009044BB">
        <w:tc>
          <w:tcPr>
            <w:tcW w:w="1427" w:type="pct"/>
          </w:tcPr>
          <w:p w14:paraId="64D0D430" w14:textId="77777777" w:rsidR="009D6BCA" w:rsidRPr="009D6BCA" w:rsidRDefault="009D6BCA" w:rsidP="009D6BCA">
            <w:pPr>
              <w:adjustRightInd w:val="0"/>
              <w:jc w:val="center"/>
              <w:rPr>
                <w:rFonts w:eastAsia="Calibri"/>
                <w:sz w:val="20"/>
                <w:szCs w:val="20"/>
              </w:rPr>
            </w:pPr>
            <w:r w:rsidRPr="009D6BCA">
              <w:rPr>
                <w:rFonts w:eastAsia="Calibri"/>
                <w:sz w:val="20"/>
                <w:szCs w:val="20"/>
              </w:rPr>
              <w:t>0.01</w:t>
            </w:r>
          </w:p>
        </w:tc>
        <w:tc>
          <w:tcPr>
            <w:tcW w:w="1631" w:type="pct"/>
          </w:tcPr>
          <w:p w14:paraId="3A692F7F" w14:textId="77777777" w:rsidR="009D6BCA" w:rsidRPr="009D6BCA" w:rsidRDefault="009D6BCA" w:rsidP="009D6BCA">
            <w:pPr>
              <w:adjustRightInd w:val="0"/>
              <w:jc w:val="center"/>
              <w:rPr>
                <w:rFonts w:eastAsia="Calibri"/>
                <w:sz w:val="20"/>
                <w:szCs w:val="20"/>
              </w:rPr>
            </w:pPr>
            <w:r w:rsidRPr="009D6BCA">
              <w:rPr>
                <w:rFonts w:eastAsia="Calibri"/>
                <w:sz w:val="20"/>
                <w:szCs w:val="20"/>
              </w:rPr>
              <w:t>10,000.00</w:t>
            </w:r>
          </w:p>
        </w:tc>
        <w:tc>
          <w:tcPr>
            <w:tcW w:w="1941" w:type="pct"/>
          </w:tcPr>
          <w:p w14:paraId="704FF0DA" w14:textId="77777777" w:rsidR="009D6BCA" w:rsidRPr="009D6BCA" w:rsidRDefault="009D6BCA" w:rsidP="009D6BCA">
            <w:pPr>
              <w:adjustRightInd w:val="0"/>
              <w:jc w:val="center"/>
              <w:rPr>
                <w:rFonts w:eastAsia="Calibri"/>
                <w:sz w:val="20"/>
                <w:szCs w:val="20"/>
              </w:rPr>
            </w:pPr>
            <w:r w:rsidRPr="009D6BCA">
              <w:rPr>
                <w:rFonts w:eastAsia="Calibri"/>
                <w:sz w:val="20"/>
                <w:szCs w:val="20"/>
              </w:rPr>
              <w:t>$   100.00</w:t>
            </w:r>
          </w:p>
        </w:tc>
      </w:tr>
      <w:tr w:rsidR="009D6BCA" w:rsidRPr="009D6BCA" w14:paraId="008948E1" w14:textId="77777777" w:rsidTr="009044BB">
        <w:tc>
          <w:tcPr>
            <w:tcW w:w="1427" w:type="pct"/>
          </w:tcPr>
          <w:p w14:paraId="03DDB741" w14:textId="77777777" w:rsidR="009D6BCA" w:rsidRPr="009D6BCA" w:rsidRDefault="009D6BCA" w:rsidP="009D6BCA">
            <w:pPr>
              <w:adjustRightInd w:val="0"/>
              <w:jc w:val="center"/>
              <w:rPr>
                <w:rFonts w:eastAsia="Calibri"/>
                <w:sz w:val="20"/>
                <w:szCs w:val="20"/>
              </w:rPr>
            </w:pPr>
            <w:r w:rsidRPr="009D6BCA">
              <w:rPr>
                <w:rFonts w:eastAsia="Calibri"/>
                <w:sz w:val="20"/>
                <w:szCs w:val="20"/>
              </w:rPr>
              <w:t>10,000.01</w:t>
            </w:r>
          </w:p>
        </w:tc>
        <w:tc>
          <w:tcPr>
            <w:tcW w:w="1631" w:type="pct"/>
          </w:tcPr>
          <w:p w14:paraId="6BCBF933" w14:textId="77777777" w:rsidR="009D6BCA" w:rsidRPr="009D6BCA" w:rsidRDefault="009D6BCA" w:rsidP="009D6BCA">
            <w:pPr>
              <w:adjustRightInd w:val="0"/>
              <w:jc w:val="center"/>
              <w:rPr>
                <w:rFonts w:eastAsia="Calibri"/>
                <w:sz w:val="20"/>
                <w:szCs w:val="20"/>
              </w:rPr>
            </w:pPr>
            <w:r w:rsidRPr="009D6BCA">
              <w:rPr>
                <w:rFonts w:eastAsia="Calibri"/>
                <w:sz w:val="20"/>
                <w:szCs w:val="20"/>
              </w:rPr>
              <w:t>20,000.00</w:t>
            </w:r>
          </w:p>
        </w:tc>
        <w:tc>
          <w:tcPr>
            <w:tcW w:w="1941" w:type="pct"/>
          </w:tcPr>
          <w:p w14:paraId="0B240966" w14:textId="77777777" w:rsidR="009D6BCA" w:rsidRPr="009D6BCA" w:rsidRDefault="009D6BCA" w:rsidP="009D6BCA">
            <w:pPr>
              <w:adjustRightInd w:val="0"/>
              <w:jc w:val="center"/>
              <w:rPr>
                <w:rFonts w:eastAsia="Calibri"/>
                <w:sz w:val="20"/>
                <w:szCs w:val="20"/>
              </w:rPr>
            </w:pPr>
            <w:r w:rsidRPr="009D6BCA">
              <w:rPr>
                <w:rFonts w:eastAsia="Calibri"/>
                <w:sz w:val="20"/>
                <w:szCs w:val="20"/>
              </w:rPr>
              <w:t>$   200.00</w:t>
            </w:r>
          </w:p>
        </w:tc>
      </w:tr>
      <w:tr w:rsidR="009D6BCA" w:rsidRPr="009D6BCA" w14:paraId="0A0C3501" w14:textId="77777777" w:rsidTr="009044BB">
        <w:tc>
          <w:tcPr>
            <w:tcW w:w="1427" w:type="pct"/>
          </w:tcPr>
          <w:p w14:paraId="2DBD8368" w14:textId="77777777" w:rsidR="009D6BCA" w:rsidRPr="009D6BCA" w:rsidRDefault="009D6BCA" w:rsidP="009D6BCA">
            <w:pPr>
              <w:adjustRightInd w:val="0"/>
              <w:jc w:val="center"/>
              <w:rPr>
                <w:rFonts w:eastAsia="Calibri"/>
                <w:sz w:val="20"/>
                <w:szCs w:val="20"/>
              </w:rPr>
            </w:pPr>
            <w:r w:rsidRPr="009D6BCA">
              <w:rPr>
                <w:rFonts w:eastAsia="Calibri"/>
                <w:sz w:val="20"/>
                <w:szCs w:val="20"/>
              </w:rPr>
              <w:t>20,000.01</w:t>
            </w:r>
          </w:p>
        </w:tc>
        <w:tc>
          <w:tcPr>
            <w:tcW w:w="1631" w:type="pct"/>
          </w:tcPr>
          <w:p w14:paraId="5A66F1F1" w14:textId="77777777" w:rsidR="009D6BCA" w:rsidRPr="009D6BCA" w:rsidRDefault="009D6BCA" w:rsidP="009D6BCA">
            <w:pPr>
              <w:adjustRightInd w:val="0"/>
              <w:jc w:val="center"/>
              <w:rPr>
                <w:rFonts w:eastAsia="Calibri"/>
                <w:sz w:val="20"/>
                <w:szCs w:val="20"/>
              </w:rPr>
            </w:pPr>
            <w:r w:rsidRPr="009D6BCA">
              <w:rPr>
                <w:rFonts w:eastAsia="Calibri"/>
                <w:sz w:val="20"/>
                <w:szCs w:val="20"/>
              </w:rPr>
              <w:t>50,000.00</w:t>
            </w:r>
          </w:p>
        </w:tc>
        <w:tc>
          <w:tcPr>
            <w:tcW w:w="1941" w:type="pct"/>
          </w:tcPr>
          <w:p w14:paraId="3A5C82A1" w14:textId="77777777" w:rsidR="009D6BCA" w:rsidRPr="009D6BCA" w:rsidRDefault="009D6BCA" w:rsidP="009D6BCA">
            <w:pPr>
              <w:adjustRightInd w:val="0"/>
              <w:jc w:val="center"/>
              <w:rPr>
                <w:rFonts w:eastAsia="Calibri"/>
                <w:sz w:val="20"/>
                <w:szCs w:val="20"/>
              </w:rPr>
            </w:pPr>
            <w:r w:rsidRPr="009D6BCA">
              <w:rPr>
                <w:rFonts w:eastAsia="Calibri"/>
                <w:sz w:val="20"/>
                <w:szCs w:val="20"/>
              </w:rPr>
              <w:t>$   250.00</w:t>
            </w:r>
          </w:p>
        </w:tc>
      </w:tr>
      <w:tr w:rsidR="009D6BCA" w:rsidRPr="009D6BCA" w14:paraId="0D80659A" w14:textId="77777777" w:rsidTr="009044BB">
        <w:tc>
          <w:tcPr>
            <w:tcW w:w="1427" w:type="pct"/>
          </w:tcPr>
          <w:p w14:paraId="115A2B07" w14:textId="77777777" w:rsidR="009D6BCA" w:rsidRPr="009D6BCA" w:rsidRDefault="009D6BCA" w:rsidP="009D6BCA">
            <w:pPr>
              <w:adjustRightInd w:val="0"/>
              <w:jc w:val="center"/>
              <w:rPr>
                <w:rFonts w:eastAsia="Calibri"/>
                <w:sz w:val="20"/>
                <w:szCs w:val="20"/>
              </w:rPr>
            </w:pPr>
            <w:r w:rsidRPr="009D6BCA">
              <w:rPr>
                <w:rFonts w:eastAsia="Calibri"/>
                <w:sz w:val="20"/>
                <w:szCs w:val="20"/>
              </w:rPr>
              <w:t>50,000.01</w:t>
            </w:r>
          </w:p>
        </w:tc>
        <w:tc>
          <w:tcPr>
            <w:tcW w:w="1631" w:type="pct"/>
          </w:tcPr>
          <w:p w14:paraId="4B315FD8" w14:textId="77777777" w:rsidR="009D6BCA" w:rsidRPr="009D6BCA" w:rsidRDefault="009D6BCA" w:rsidP="009D6BCA">
            <w:pPr>
              <w:adjustRightInd w:val="0"/>
              <w:jc w:val="center"/>
              <w:rPr>
                <w:rFonts w:eastAsia="Calibri"/>
                <w:sz w:val="20"/>
                <w:szCs w:val="20"/>
              </w:rPr>
            </w:pPr>
            <w:r w:rsidRPr="009D6BCA">
              <w:rPr>
                <w:rFonts w:eastAsia="Calibri"/>
                <w:sz w:val="20"/>
                <w:szCs w:val="20"/>
              </w:rPr>
              <w:t>80,000.00</w:t>
            </w:r>
          </w:p>
        </w:tc>
        <w:tc>
          <w:tcPr>
            <w:tcW w:w="1941" w:type="pct"/>
          </w:tcPr>
          <w:p w14:paraId="4036B311" w14:textId="77777777" w:rsidR="009D6BCA" w:rsidRPr="009D6BCA" w:rsidRDefault="009D6BCA" w:rsidP="009D6BCA">
            <w:pPr>
              <w:adjustRightInd w:val="0"/>
              <w:jc w:val="center"/>
              <w:rPr>
                <w:rFonts w:eastAsia="Calibri"/>
                <w:sz w:val="20"/>
                <w:szCs w:val="20"/>
              </w:rPr>
            </w:pPr>
            <w:r w:rsidRPr="009D6BCA">
              <w:rPr>
                <w:rFonts w:eastAsia="Calibri"/>
                <w:sz w:val="20"/>
                <w:szCs w:val="20"/>
              </w:rPr>
              <w:t>$   300.00</w:t>
            </w:r>
          </w:p>
        </w:tc>
      </w:tr>
      <w:tr w:rsidR="009D6BCA" w:rsidRPr="009D6BCA" w14:paraId="4456A16F" w14:textId="77777777" w:rsidTr="009044BB">
        <w:tc>
          <w:tcPr>
            <w:tcW w:w="1427" w:type="pct"/>
          </w:tcPr>
          <w:p w14:paraId="11C670EE" w14:textId="77777777" w:rsidR="009D6BCA" w:rsidRPr="009D6BCA" w:rsidRDefault="009D6BCA" w:rsidP="009D6BCA">
            <w:pPr>
              <w:adjustRightInd w:val="0"/>
              <w:jc w:val="center"/>
              <w:rPr>
                <w:rFonts w:eastAsia="Calibri"/>
                <w:sz w:val="20"/>
                <w:szCs w:val="20"/>
              </w:rPr>
            </w:pPr>
            <w:r w:rsidRPr="009D6BCA">
              <w:rPr>
                <w:rFonts w:eastAsia="Calibri"/>
                <w:sz w:val="20"/>
                <w:szCs w:val="20"/>
              </w:rPr>
              <w:t>80,000.01</w:t>
            </w:r>
          </w:p>
        </w:tc>
        <w:tc>
          <w:tcPr>
            <w:tcW w:w="1631" w:type="pct"/>
          </w:tcPr>
          <w:p w14:paraId="04E725D8" w14:textId="77777777" w:rsidR="009D6BCA" w:rsidRPr="009D6BCA" w:rsidRDefault="009D6BCA" w:rsidP="009D6BCA">
            <w:pPr>
              <w:adjustRightInd w:val="0"/>
              <w:jc w:val="center"/>
              <w:rPr>
                <w:rFonts w:eastAsia="Calibri"/>
                <w:sz w:val="20"/>
                <w:szCs w:val="20"/>
              </w:rPr>
            </w:pPr>
            <w:r w:rsidRPr="009D6BCA">
              <w:rPr>
                <w:rFonts w:eastAsia="Calibri"/>
                <w:sz w:val="20"/>
                <w:szCs w:val="20"/>
              </w:rPr>
              <w:t>100,000.00</w:t>
            </w:r>
          </w:p>
        </w:tc>
        <w:tc>
          <w:tcPr>
            <w:tcW w:w="1941" w:type="pct"/>
          </w:tcPr>
          <w:p w14:paraId="32A3789B" w14:textId="77777777" w:rsidR="009D6BCA" w:rsidRPr="009D6BCA" w:rsidRDefault="009D6BCA" w:rsidP="009D6BCA">
            <w:pPr>
              <w:adjustRightInd w:val="0"/>
              <w:jc w:val="center"/>
              <w:rPr>
                <w:rFonts w:eastAsia="Calibri"/>
                <w:sz w:val="20"/>
                <w:szCs w:val="20"/>
              </w:rPr>
            </w:pPr>
            <w:r w:rsidRPr="009D6BCA">
              <w:rPr>
                <w:rFonts w:eastAsia="Calibri"/>
                <w:sz w:val="20"/>
                <w:szCs w:val="20"/>
              </w:rPr>
              <w:t>$   400.00</w:t>
            </w:r>
          </w:p>
        </w:tc>
      </w:tr>
      <w:tr w:rsidR="009D6BCA" w:rsidRPr="009D6BCA" w14:paraId="3E41D5F5" w14:textId="77777777" w:rsidTr="009044BB">
        <w:tc>
          <w:tcPr>
            <w:tcW w:w="1427" w:type="pct"/>
          </w:tcPr>
          <w:p w14:paraId="4A7BF1F8" w14:textId="77777777" w:rsidR="009D6BCA" w:rsidRPr="009D6BCA" w:rsidRDefault="009D6BCA" w:rsidP="009D6BCA">
            <w:pPr>
              <w:adjustRightInd w:val="0"/>
              <w:jc w:val="center"/>
              <w:rPr>
                <w:rFonts w:eastAsia="Calibri"/>
                <w:sz w:val="20"/>
                <w:szCs w:val="20"/>
              </w:rPr>
            </w:pPr>
            <w:r w:rsidRPr="009D6BCA">
              <w:rPr>
                <w:rFonts w:eastAsia="Calibri"/>
                <w:sz w:val="20"/>
                <w:szCs w:val="20"/>
              </w:rPr>
              <w:t>100,000.01</w:t>
            </w:r>
          </w:p>
        </w:tc>
        <w:tc>
          <w:tcPr>
            <w:tcW w:w="1631" w:type="pct"/>
          </w:tcPr>
          <w:p w14:paraId="0FFE9E59" w14:textId="77777777" w:rsidR="009D6BCA" w:rsidRPr="009D6BCA" w:rsidRDefault="009D6BCA" w:rsidP="009D6BCA">
            <w:pPr>
              <w:adjustRightInd w:val="0"/>
              <w:jc w:val="center"/>
              <w:rPr>
                <w:rFonts w:eastAsia="Calibri"/>
                <w:sz w:val="20"/>
                <w:szCs w:val="20"/>
              </w:rPr>
            </w:pPr>
            <w:r w:rsidRPr="009D6BCA">
              <w:rPr>
                <w:rFonts w:eastAsia="Calibri"/>
                <w:sz w:val="20"/>
                <w:szCs w:val="20"/>
              </w:rPr>
              <w:t>300,000.00</w:t>
            </w:r>
          </w:p>
        </w:tc>
        <w:tc>
          <w:tcPr>
            <w:tcW w:w="1941" w:type="pct"/>
          </w:tcPr>
          <w:p w14:paraId="360D7B59" w14:textId="77777777" w:rsidR="009D6BCA" w:rsidRPr="009D6BCA" w:rsidRDefault="009D6BCA" w:rsidP="009D6BCA">
            <w:pPr>
              <w:adjustRightInd w:val="0"/>
              <w:jc w:val="center"/>
              <w:rPr>
                <w:rFonts w:eastAsia="Calibri"/>
                <w:sz w:val="20"/>
                <w:szCs w:val="20"/>
              </w:rPr>
            </w:pPr>
            <w:r w:rsidRPr="009D6BCA">
              <w:rPr>
                <w:rFonts w:eastAsia="Calibri"/>
                <w:sz w:val="20"/>
                <w:szCs w:val="20"/>
              </w:rPr>
              <w:t>$   500.00</w:t>
            </w:r>
          </w:p>
        </w:tc>
      </w:tr>
      <w:tr w:rsidR="009D6BCA" w:rsidRPr="009D6BCA" w14:paraId="61247AF9" w14:textId="77777777" w:rsidTr="009044BB">
        <w:tc>
          <w:tcPr>
            <w:tcW w:w="1427" w:type="pct"/>
          </w:tcPr>
          <w:p w14:paraId="7EB9DC8F" w14:textId="77777777" w:rsidR="009D6BCA" w:rsidRPr="009D6BCA" w:rsidRDefault="009D6BCA" w:rsidP="009D6BCA">
            <w:pPr>
              <w:adjustRightInd w:val="0"/>
              <w:jc w:val="center"/>
              <w:rPr>
                <w:rFonts w:eastAsia="Calibri"/>
                <w:sz w:val="20"/>
                <w:szCs w:val="20"/>
              </w:rPr>
            </w:pPr>
            <w:r w:rsidRPr="009D6BCA">
              <w:rPr>
                <w:rFonts w:eastAsia="Calibri"/>
                <w:sz w:val="20"/>
                <w:szCs w:val="20"/>
              </w:rPr>
              <w:t>300,000.01</w:t>
            </w:r>
          </w:p>
        </w:tc>
        <w:tc>
          <w:tcPr>
            <w:tcW w:w="1631" w:type="pct"/>
          </w:tcPr>
          <w:p w14:paraId="3B4F61DF" w14:textId="77777777" w:rsidR="009D6BCA" w:rsidRPr="009D6BCA" w:rsidRDefault="009D6BCA" w:rsidP="009D6BCA">
            <w:pPr>
              <w:adjustRightInd w:val="0"/>
              <w:jc w:val="center"/>
              <w:rPr>
                <w:rFonts w:eastAsia="Calibri"/>
                <w:sz w:val="20"/>
                <w:szCs w:val="20"/>
              </w:rPr>
            </w:pPr>
            <w:r w:rsidRPr="009D6BCA">
              <w:rPr>
                <w:rFonts w:eastAsia="Calibri"/>
                <w:sz w:val="20"/>
                <w:szCs w:val="20"/>
              </w:rPr>
              <w:t>500,000.00</w:t>
            </w:r>
          </w:p>
        </w:tc>
        <w:tc>
          <w:tcPr>
            <w:tcW w:w="1941" w:type="pct"/>
          </w:tcPr>
          <w:p w14:paraId="6F6A6EAB" w14:textId="77777777" w:rsidR="009D6BCA" w:rsidRPr="009D6BCA" w:rsidRDefault="009D6BCA" w:rsidP="009D6BCA">
            <w:pPr>
              <w:adjustRightInd w:val="0"/>
              <w:jc w:val="center"/>
              <w:rPr>
                <w:rFonts w:eastAsia="Calibri"/>
                <w:sz w:val="20"/>
                <w:szCs w:val="20"/>
              </w:rPr>
            </w:pPr>
            <w:r w:rsidRPr="009D6BCA">
              <w:rPr>
                <w:rFonts w:eastAsia="Calibri"/>
                <w:sz w:val="20"/>
                <w:szCs w:val="20"/>
              </w:rPr>
              <w:t>$   750.00</w:t>
            </w:r>
          </w:p>
        </w:tc>
      </w:tr>
      <w:tr w:rsidR="009D6BCA" w:rsidRPr="009D6BCA" w14:paraId="76D3FC2E" w14:textId="77777777" w:rsidTr="009044BB">
        <w:tc>
          <w:tcPr>
            <w:tcW w:w="1427" w:type="pct"/>
          </w:tcPr>
          <w:p w14:paraId="4F8E8F2D" w14:textId="77777777" w:rsidR="009D6BCA" w:rsidRPr="009D6BCA" w:rsidRDefault="009D6BCA" w:rsidP="009D6BCA">
            <w:pPr>
              <w:adjustRightInd w:val="0"/>
              <w:jc w:val="center"/>
              <w:rPr>
                <w:rFonts w:eastAsia="Calibri"/>
                <w:sz w:val="20"/>
                <w:szCs w:val="20"/>
              </w:rPr>
            </w:pPr>
            <w:r w:rsidRPr="009D6BCA">
              <w:rPr>
                <w:rFonts w:eastAsia="Calibri"/>
                <w:sz w:val="20"/>
                <w:szCs w:val="20"/>
              </w:rPr>
              <w:t>500,000.01</w:t>
            </w:r>
          </w:p>
        </w:tc>
        <w:tc>
          <w:tcPr>
            <w:tcW w:w="1631" w:type="pct"/>
          </w:tcPr>
          <w:p w14:paraId="2B17A0B1" w14:textId="77777777" w:rsidR="009D6BCA" w:rsidRPr="009D6BCA" w:rsidRDefault="009D6BCA" w:rsidP="009D6BCA">
            <w:pPr>
              <w:adjustRightInd w:val="0"/>
              <w:jc w:val="center"/>
              <w:rPr>
                <w:rFonts w:eastAsia="Calibri"/>
                <w:sz w:val="20"/>
                <w:szCs w:val="20"/>
              </w:rPr>
            </w:pPr>
            <w:r w:rsidRPr="009D6BCA">
              <w:rPr>
                <w:rFonts w:eastAsia="Calibri"/>
                <w:sz w:val="20"/>
                <w:szCs w:val="20"/>
              </w:rPr>
              <w:t>1,000,000.00</w:t>
            </w:r>
          </w:p>
        </w:tc>
        <w:tc>
          <w:tcPr>
            <w:tcW w:w="1941" w:type="pct"/>
          </w:tcPr>
          <w:p w14:paraId="447C7CFE" w14:textId="77777777" w:rsidR="009D6BCA" w:rsidRPr="009D6BCA" w:rsidRDefault="009D6BCA" w:rsidP="009D6BCA">
            <w:pPr>
              <w:adjustRightInd w:val="0"/>
              <w:jc w:val="center"/>
              <w:rPr>
                <w:rFonts w:eastAsia="Calibri"/>
                <w:sz w:val="20"/>
                <w:szCs w:val="20"/>
              </w:rPr>
            </w:pPr>
            <w:r w:rsidRPr="009D6BCA">
              <w:rPr>
                <w:rFonts w:eastAsia="Calibri"/>
                <w:sz w:val="20"/>
                <w:szCs w:val="20"/>
              </w:rPr>
              <w:t>$1,000.00</w:t>
            </w:r>
          </w:p>
        </w:tc>
      </w:tr>
      <w:tr w:rsidR="009D6BCA" w:rsidRPr="009D6BCA" w14:paraId="7CB07626" w14:textId="77777777" w:rsidTr="009044BB">
        <w:tc>
          <w:tcPr>
            <w:tcW w:w="1427" w:type="pct"/>
          </w:tcPr>
          <w:p w14:paraId="3D7E5DBB" w14:textId="77777777" w:rsidR="009D6BCA" w:rsidRPr="009D6BCA" w:rsidRDefault="009D6BCA" w:rsidP="009D6BCA">
            <w:pPr>
              <w:adjustRightInd w:val="0"/>
              <w:jc w:val="center"/>
              <w:rPr>
                <w:rFonts w:eastAsia="Calibri"/>
                <w:sz w:val="20"/>
                <w:szCs w:val="20"/>
              </w:rPr>
            </w:pPr>
            <w:r w:rsidRPr="009D6BCA">
              <w:rPr>
                <w:rFonts w:eastAsia="Calibri"/>
                <w:sz w:val="20"/>
                <w:szCs w:val="20"/>
              </w:rPr>
              <w:t>1,000,000.01</w:t>
            </w:r>
          </w:p>
        </w:tc>
        <w:tc>
          <w:tcPr>
            <w:tcW w:w="1631" w:type="pct"/>
          </w:tcPr>
          <w:p w14:paraId="33DEB3DD" w14:textId="77777777" w:rsidR="009D6BCA" w:rsidRPr="009D6BCA" w:rsidRDefault="009D6BCA" w:rsidP="009D6BCA">
            <w:pPr>
              <w:adjustRightInd w:val="0"/>
              <w:jc w:val="center"/>
              <w:rPr>
                <w:rFonts w:eastAsia="Calibri"/>
                <w:sz w:val="20"/>
                <w:szCs w:val="20"/>
              </w:rPr>
            </w:pPr>
            <w:r w:rsidRPr="009D6BCA">
              <w:rPr>
                <w:rFonts w:eastAsia="Calibri"/>
                <w:sz w:val="20"/>
                <w:szCs w:val="20"/>
              </w:rPr>
              <w:t>2,000,000.00</w:t>
            </w:r>
          </w:p>
        </w:tc>
        <w:tc>
          <w:tcPr>
            <w:tcW w:w="1941" w:type="pct"/>
          </w:tcPr>
          <w:p w14:paraId="01A6F277" w14:textId="77777777" w:rsidR="009D6BCA" w:rsidRPr="009D6BCA" w:rsidRDefault="009D6BCA" w:rsidP="009D6BCA">
            <w:pPr>
              <w:adjustRightInd w:val="0"/>
              <w:jc w:val="center"/>
              <w:rPr>
                <w:rFonts w:eastAsia="Calibri"/>
                <w:sz w:val="20"/>
                <w:szCs w:val="20"/>
              </w:rPr>
            </w:pPr>
            <w:r w:rsidRPr="009D6BCA">
              <w:rPr>
                <w:rFonts w:eastAsia="Calibri"/>
                <w:sz w:val="20"/>
                <w:szCs w:val="20"/>
              </w:rPr>
              <w:t>$2,000.00</w:t>
            </w:r>
          </w:p>
        </w:tc>
      </w:tr>
      <w:tr w:rsidR="009D6BCA" w:rsidRPr="009D6BCA" w14:paraId="1AEB2D9B" w14:textId="77777777" w:rsidTr="009044BB">
        <w:tc>
          <w:tcPr>
            <w:tcW w:w="1427" w:type="pct"/>
          </w:tcPr>
          <w:p w14:paraId="18B1957B" w14:textId="77777777" w:rsidR="009D6BCA" w:rsidRPr="009D6BCA" w:rsidRDefault="009D6BCA" w:rsidP="009D6BCA">
            <w:pPr>
              <w:adjustRightInd w:val="0"/>
              <w:jc w:val="center"/>
              <w:rPr>
                <w:rFonts w:eastAsia="Calibri"/>
                <w:sz w:val="20"/>
                <w:szCs w:val="20"/>
              </w:rPr>
            </w:pPr>
            <w:r w:rsidRPr="009D6BCA">
              <w:rPr>
                <w:rFonts w:eastAsia="Calibri"/>
                <w:sz w:val="20"/>
                <w:szCs w:val="20"/>
              </w:rPr>
              <w:t>2,000,000.01</w:t>
            </w:r>
          </w:p>
        </w:tc>
        <w:tc>
          <w:tcPr>
            <w:tcW w:w="1631" w:type="pct"/>
          </w:tcPr>
          <w:p w14:paraId="6FC0507E" w14:textId="77777777" w:rsidR="009D6BCA" w:rsidRPr="009D6BCA" w:rsidRDefault="009D6BCA" w:rsidP="009D6BCA">
            <w:pPr>
              <w:adjustRightInd w:val="0"/>
              <w:jc w:val="center"/>
              <w:rPr>
                <w:rFonts w:eastAsia="Calibri"/>
                <w:sz w:val="20"/>
                <w:szCs w:val="20"/>
              </w:rPr>
            </w:pPr>
            <w:r w:rsidRPr="009D6BCA">
              <w:rPr>
                <w:rFonts w:eastAsia="Calibri"/>
                <w:sz w:val="20"/>
                <w:szCs w:val="20"/>
              </w:rPr>
              <w:t>3,000,000.00</w:t>
            </w:r>
          </w:p>
        </w:tc>
        <w:tc>
          <w:tcPr>
            <w:tcW w:w="1941" w:type="pct"/>
          </w:tcPr>
          <w:p w14:paraId="3FDCF68C" w14:textId="77777777" w:rsidR="009D6BCA" w:rsidRPr="009D6BCA" w:rsidRDefault="009D6BCA" w:rsidP="009D6BCA">
            <w:pPr>
              <w:adjustRightInd w:val="0"/>
              <w:jc w:val="center"/>
              <w:rPr>
                <w:rFonts w:eastAsia="Calibri"/>
                <w:sz w:val="20"/>
                <w:szCs w:val="20"/>
              </w:rPr>
            </w:pPr>
            <w:r w:rsidRPr="009D6BCA">
              <w:rPr>
                <w:rFonts w:eastAsia="Calibri"/>
                <w:sz w:val="20"/>
                <w:szCs w:val="20"/>
              </w:rPr>
              <w:t>$3,000.00</w:t>
            </w:r>
          </w:p>
        </w:tc>
      </w:tr>
      <w:tr w:rsidR="009D6BCA" w:rsidRPr="009D6BCA" w14:paraId="70E582BD" w14:textId="77777777" w:rsidTr="009044BB">
        <w:tc>
          <w:tcPr>
            <w:tcW w:w="1427" w:type="pct"/>
          </w:tcPr>
          <w:p w14:paraId="4B41577E" w14:textId="77777777" w:rsidR="009D6BCA" w:rsidRPr="009D6BCA" w:rsidRDefault="009D6BCA" w:rsidP="009D6BCA">
            <w:pPr>
              <w:adjustRightInd w:val="0"/>
              <w:jc w:val="center"/>
              <w:rPr>
                <w:rFonts w:eastAsia="Calibri"/>
                <w:sz w:val="20"/>
                <w:szCs w:val="20"/>
              </w:rPr>
            </w:pPr>
            <w:r w:rsidRPr="009D6BCA">
              <w:rPr>
                <w:rFonts w:eastAsia="Calibri"/>
                <w:sz w:val="20"/>
                <w:szCs w:val="20"/>
              </w:rPr>
              <w:t>3,000,000.01</w:t>
            </w:r>
          </w:p>
        </w:tc>
        <w:tc>
          <w:tcPr>
            <w:tcW w:w="1631" w:type="pct"/>
          </w:tcPr>
          <w:p w14:paraId="24C661DB" w14:textId="77777777" w:rsidR="009D6BCA" w:rsidRPr="009D6BCA" w:rsidRDefault="009D6BCA" w:rsidP="009D6BCA">
            <w:pPr>
              <w:adjustRightInd w:val="0"/>
              <w:jc w:val="center"/>
              <w:rPr>
                <w:rFonts w:eastAsia="Calibri"/>
                <w:sz w:val="20"/>
                <w:szCs w:val="20"/>
              </w:rPr>
            </w:pPr>
            <w:r w:rsidRPr="009D6BCA">
              <w:rPr>
                <w:rFonts w:eastAsia="Calibri"/>
                <w:sz w:val="20"/>
                <w:szCs w:val="20"/>
              </w:rPr>
              <w:t>5,000,000.00</w:t>
            </w:r>
          </w:p>
        </w:tc>
        <w:tc>
          <w:tcPr>
            <w:tcW w:w="1941" w:type="pct"/>
          </w:tcPr>
          <w:p w14:paraId="69A4C34E" w14:textId="77777777" w:rsidR="009D6BCA" w:rsidRPr="009D6BCA" w:rsidRDefault="009D6BCA" w:rsidP="009D6BCA">
            <w:pPr>
              <w:adjustRightInd w:val="0"/>
              <w:jc w:val="center"/>
              <w:rPr>
                <w:rFonts w:eastAsia="Calibri"/>
                <w:sz w:val="20"/>
                <w:szCs w:val="20"/>
              </w:rPr>
            </w:pPr>
            <w:r w:rsidRPr="009D6BCA">
              <w:rPr>
                <w:rFonts w:eastAsia="Calibri"/>
                <w:sz w:val="20"/>
                <w:szCs w:val="20"/>
              </w:rPr>
              <w:t>$4,500.00</w:t>
            </w:r>
          </w:p>
        </w:tc>
      </w:tr>
      <w:tr w:rsidR="009D6BCA" w:rsidRPr="009D6BCA" w14:paraId="7FD77886" w14:textId="77777777" w:rsidTr="009044BB">
        <w:tc>
          <w:tcPr>
            <w:tcW w:w="1427" w:type="pct"/>
          </w:tcPr>
          <w:p w14:paraId="2FD59315" w14:textId="77777777" w:rsidR="009D6BCA" w:rsidRPr="009D6BCA" w:rsidRDefault="009D6BCA" w:rsidP="009D6BCA">
            <w:pPr>
              <w:adjustRightInd w:val="0"/>
              <w:jc w:val="center"/>
              <w:rPr>
                <w:rFonts w:eastAsia="Calibri"/>
                <w:sz w:val="20"/>
                <w:szCs w:val="20"/>
              </w:rPr>
            </w:pPr>
            <w:r w:rsidRPr="009D6BCA">
              <w:rPr>
                <w:rFonts w:eastAsia="Calibri"/>
                <w:sz w:val="20"/>
                <w:szCs w:val="20"/>
              </w:rPr>
              <w:t>5,000,000.01</w:t>
            </w:r>
          </w:p>
        </w:tc>
        <w:tc>
          <w:tcPr>
            <w:tcW w:w="1631" w:type="pct"/>
          </w:tcPr>
          <w:p w14:paraId="2F786160" w14:textId="77777777" w:rsidR="009D6BCA" w:rsidRPr="009D6BCA" w:rsidRDefault="009D6BCA" w:rsidP="009D6BCA">
            <w:pPr>
              <w:adjustRightInd w:val="0"/>
              <w:jc w:val="center"/>
              <w:rPr>
                <w:rFonts w:eastAsia="Calibri"/>
                <w:sz w:val="20"/>
                <w:szCs w:val="20"/>
              </w:rPr>
            </w:pPr>
            <w:proofErr w:type="spellStart"/>
            <w:r w:rsidRPr="009D6BCA">
              <w:rPr>
                <w:rFonts w:eastAsia="Calibri"/>
                <w:sz w:val="20"/>
                <w:szCs w:val="20"/>
              </w:rPr>
              <w:t>En</w:t>
            </w:r>
            <w:proofErr w:type="spellEnd"/>
            <w:r w:rsidRPr="009D6BCA">
              <w:rPr>
                <w:rFonts w:eastAsia="Calibri"/>
                <w:sz w:val="20"/>
                <w:szCs w:val="20"/>
              </w:rPr>
              <w:t xml:space="preserve"> </w:t>
            </w:r>
            <w:proofErr w:type="spellStart"/>
            <w:r w:rsidRPr="009D6BCA">
              <w:rPr>
                <w:rFonts w:eastAsia="Calibri"/>
                <w:sz w:val="20"/>
                <w:szCs w:val="20"/>
              </w:rPr>
              <w:t>adelante</w:t>
            </w:r>
            <w:proofErr w:type="spellEnd"/>
          </w:p>
        </w:tc>
        <w:tc>
          <w:tcPr>
            <w:tcW w:w="1941" w:type="pct"/>
          </w:tcPr>
          <w:p w14:paraId="383C6410" w14:textId="77777777" w:rsidR="009D6BCA" w:rsidRPr="009D6BCA" w:rsidRDefault="009D6BCA" w:rsidP="009D6BCA">
            <w:pPr>
              <w:adjustRightInd w:val="0"/>
              <w:jc w:val="center"/>
              <w:rPr>
                <w:rFonts w:eastAsia="Calibri"/>
                <w:sz w:val="20"/>
                <w:szCs w:val="20"/>
              </w:rPr>
            </w:pPr>
            <w:r w:rsidRPr="009D6BCA">
              <w:rPr>
                <w:rFonts w:eastAsia="Calibri"/>
                <w:sz w:val="20"/>
                <w:szCs w:val="20"/>
              </w:rPr>
              <w:t>$ 6,000.00</w:t>
            </w:r>
          </w:p>
        </w:tc>
      </w:tr>
    </w:tbl>
    <w:p w14:paraId="0837AE29" w14:textId="77777777" w:rsidR="009D6BCA" w:rsidRPr="009D6BCA" w:rsidRDefault="009D6BCA" w:rsidP="009D6BCA">
      <w:pPr>
        <w:spacing w:after="0" w:line="240" w:lineRule="auto"/>
        <w:ind w:left="0" w:right="0" w:firstLine="0"/>
        <w:jc w:val="left"/>
        <w:rPr>
          <w:rFonts w:eastAsia="Times New Roman"/>
          <w:b/>
          <w:sz w:val="20"/>
          <w:szCs w:val="20"/>
          <w:lang w:eastAsia="en-US"/>
        </w:rPr>
      </w:pPr>
    </w:p>
    <w:p w14:paraId="5B210993"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82.- …</w:t>
      </w:r>
    </w:p>
    <w:p w14:paraId="1D792C76"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4CAB7F76"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Asimismo, los derechos por la autorización de la matanza de ganado, se pagará de acuerdo a la siguiente tarifa:</w:t>
      </w:r>
    </w:p>
    <w:p w14:paraId="6A45AE7A"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2"/>
        <w:gridCol w:w="6279"/>
      </w:tblGrid>
      <w:tr w:rsidR="009D6BCA" w:rsidRPr="009D6BCA" w14:paraId="53E595A3" w14:textId="77777777" w:rsidTr="009044BB">
        <w:trPr>
          <w:trHeight w:val="230"/>
        </w:trPr>
        <w:tc>
          <w:tcPr>
            <w:tcW w:w="1554" w:type="pct"/>
          </w:tcPr>
          <w:p w14:paraId="0E436BA5" w14:textId="77777777" w:rsidR="009D6BCA" w:rsidRPr="009D6BCA" w:rsidRDefault="009D6BCA" w:rsidP="009D6BCA">
            <w:pPr>
              <w:spacing w:after="0" w:line="240" w:lineRule="auto"/>
              <w:rPr>
                <w:sz w:val="20"/>
                <w:szCs w:val="20"/>
              </w:rPr>
            </w:pPr>
            <w:r w:rsidRPr="009D6BCA">
              <w:rPr>
                <w:sz w:val="20"/>
                <w:szCs w:val="20"/>
              </w:rPr>
              <w:t>Ganado</w:t>
            </w:r>
            <w:r w:rsidRPr="009D6BCA">
              <w:rPr>
                <w:spacing w:val="-2"/>
                <w:sz w:val="20"/>
                <w:szCs w:val="20"/>
              </w:rPr>
              <w:t xml:space="preserve"> </w:t>
            </w:r>
            <w:proofErr w:type="spellStart"/>
            <w:r w:rsidRPr="009D6BCA">
              <w:rPr>
                <w:spacing w:val="-2"/>
                <w:sz w:val="20"/>
                <w:szCs w:val="20"/>
              </w:rPr>
              <w:t>vacuno</w:t>
            </w:r>
            <w:proofErr w:type="spellEnd"/>
          </w:p>
        </w:tc>
        <w:tc>
          <w:tcPr>
            <w:tcW w:w="3446" w:type="pct"/>
          </w:tcPr>
          <w:p w14:paraId="4B854CF1" w14:textId="77777777" w:rsidR="009D6BCA" w:rsidRPr="009D6BCA" w:rsidRDefault="009D6BCA" w:rsidP="009D6BCA">
            <w:pPr>
              <w:spacing w:after="0" w:line="240" w:lineRule="auto"/>
              <w:jc w:val="right"/>
              <w:rPr>
                <w:sz w:val="20"/>
                <w:szCs w:val="20"/>
              </w:rPr>
            </w:pPr>
            <w:r w:rsidRPr="009D6BCA">
              <w:rPr>
                <w:sz w:val="20"/>
                <w:szCs w:val="20"/>
              </w:rPr>
              <w:t xml:space="preserve"> $</w:t>
            </w:r>
            <w:r w:rsidRPr="009D6BCA">
              <w:rPr>
                <w:sz w:val="20"/>
                <w:szCs w:val="20"/>
              </w:rPr>
              <w:tab/>
              <w:t xml:space="preserve">100.00 </w:t>
            </w:r>
            <w:proofErr w:type="spellStart"/>
            <w:r w:rsidRPr="009D6BCA">
              <w:rPr>
                <w:sz w:val="20"/>
                <w:szCs w:val="20"/>
              </w:rPr>
              <w:t>por</w:t>
            </w:r>
            <w:proofErr w:type="spellEnd"/>
            <w:r w:rsidRPr="009D6BCA">
              <w:rPr>
                <w:sz w:val="20"/>
                <w:szCs w:val="20"/>
              </w:rPr>
              <w:t xml:space="preserve"> </w:t>
            </w:r>
            <w:proofErr w:type="spellStart"/>
            <w:r w:rsidRPr="009D6BCA">
              <w:rPr>
                <w:sz w:val="20"/>
                <w:szCs w:val="20"/>
              </w:rPr>
              <w:t>cabeza</w:t>
            </w:r>
            <w:proofErr w:type="spellEnd"/>
          </w:p>
        </w:tc>
      </w:tr>
      <w:tr w:rsidR="009D6BCA" w:rsidRPr="009D6BCA" w14:paraId="632CA2A2" w14:textId="77777777" w:rsidTr="009044BB">
        <w:trPr>
          <w:trHeight w:val="230"/>
        </w:trPr>
        <w:tc>
          <w:tcPr>
            <w:tcW w:w="1554" w:type="pct"/>
          </w:tcPr>
          <w:p w14:paraId="29AA711F" w14:textId="77777777" w:rsidR="009D6BCA" w:rsidRPr="009D6BCA" w:rsidRDefault="009D6BCA" w:rsidP="009D6BCA">
            <w:pPr>
              <w:spacing w:after="0" w:line="240" w:lineRule="auto"/>
              <w:rPr>
                <w:sz w:val="20"/>
                <w:szCs w:val="20"/>
              </w:rPr>
            </w:pPr>
            <w:r w:rsidRPr="009D6BCA">
              <w:rPr>
                <w:sz w:val="20"/>
                <w:szCs w:val="20"/>
              </w:rPr>
              <w:t>Ganado</w:t>
            </w:r>
            <w:r w:rsidRPr="009D6BCA">
              <w:rPr>
                <w:spacing w:val="-2"/>
                <w:sz w:val="20"/>
                <w:szCs w:val="20"/>
              </w:rPr>
              <w:t xml:space="preserve"> porcino</w:t>
            </w:r>
          </w:p>
        </w:tc>
        <w:tc>
          <w:tcPr>
            <w:tcW w:w="3446" w:type="pct"/>
          </w:tcPr>
          <w:p w14:paraId="0AC2831D" w14:textId="77777777" w:rsidR="009D6BCA" w:rsidRPr="009D6BCA" w:rsidRDefault="009D6BCA" w:rsidP="009D6BCA">
            <w:pPr>
              <w:spacing w:after="0" w:line="240" w:lineRule="auto"/>
              <w:jc w:val="right"/>
              <w:rPr>
                <w:sz w:val="20"/>
                <w:szCs w:val="20"/>
              </w:rPr>
            </w:pPr>
            <w:r w:rsidRPr="009D6BCA">
              <w:rPr>
                <w:sz w:val="20"/>
                <w:szCs w:val="20"/>
              </w:rPr>
              <w:t>$</w:t>
            </w:r>
            <w:r w:rsidRPr="009D6BCA">
              <w:rPr>
                <w:sz w:val="20"/>
                <w:szCs w:val="20"/>
              </w:rPr>
              <w:tab/>
              <w:t xml:space="preserve"> 50.00 </w:t>
            </w:r>
            <w:proofErr w:type="spellStart"/>
            <w:r w:rsidRPr="009D6BCA">
              <w:rPr>
                <w:sz w:val="20"/>
                <w:szCs w:val="20"/>
              </w:rPr>
              <w:t>por</w:t>
            </w:r>
            <w:proofErr w:type="spellEnd"/>
            <w:r w:rsidRPr="009D6BCA">
              <w:rPr>
                <w:sz w:val="20"/>
                <w:szCs w:val="20"/>
              </w:rPr>
              <w:t xml:space="preserve"> </w:t>
            </w:r>
            <w:proofErr w:type="spellStart"/>
            <w:r w:rsidRPr="009D6BCA">
              <w:rPr>
                <w:sz w:val="20"/>
                <w:szCs w:val="20"/>
              </w:rPr>
              <w:t>cabeza</w:t>
            </w:r>
            <w:proofErr w:type="spellEnd"/>
          </w:p>
        </w:tc>
      </w:tr>
      <w:tr w:rsidR="009D6BCA" w:rsidRPr="009D6BCA" w14:paraId="146231A6" w14:textId="77777777" w:rsidTr="009044BB">
        <w:trPr>
          <w:trHeight w:val="230"/>
        </w:trPr>
        <w:tc>
          <w:tcPr>
            <w:tcW w:w="1554" w:type="pct"/>
          </w:tcPr>
          <w:p w14:paraId="42681C69" w14:textId="77777777" w:rsidR="009D6BCA" w:rsidRPr="009D6BCA" w:rsidRDefault="009D6BCA" w:rsidP="009D6BCA">
            <w:pPr>
              <w:spacing w:after="0" w:line="240" w:lineRule="auto"/>
              <w:rPr>
                <w:sz w:val="20"/>
                <w:szCs w:val="20"/>
              </w:rPr>
            </w:pPr>
            <w:r w:rsidRPr="009D6BCA">
              <w:rPr>
                <w:sz w:val="20"/>
                <w:szCs w:val="20"/>
              </w:rPr>
              <w:t>Ganado</w:t>
            </w:r>
            <w:r w:rsidRPr="009D6BCA">
              <w:rPr>
                <w:spacing w:val="-2"/>
                <w:sz w:val="20"/>
                <w:szCs w:val="20"/>
              </w:rPr>
              <w:t xml:space="preserve"> </w:t>
            </w:r>
            <w:proofErr w:type="spellStart"/>
            <w:r w:rsidRPr="009D6BCA">
              <w:rPr>
                <w:spacing w:val="-2"/>
                <w:sz w:val="20"/>
                <w:szCs w:val="20"/>
              </w:rPr>
              <w:t>caprino</w:t>
            </w:r>
            <w:proofErr w:type="spellEnd"/>
          </w:p>
        </w:tc>
        <w:tc>
          <w:tcPr>
            <w:tcW w:w="3446" w:type="pct"/>
          </w:tcPr>
          <w:p w14:paraId="2F16AFC7" w14:textId="77777777" w:rsidR="009D6BCA" w:rsidRPr="009D6BCA" w:rsidRDefault="009D6BCA" w:rsidP="009D6BCA">
            <w:pPr>
              <w:spacing w:after="0" w:line="240" w:lineRule="auto"/>
              <w:jc w:val="right"/>
              <w:rPr>
                <w:sz w:val="20"/>
                <w:szCs w:val="20"/>
              </w:rPr>
            </w:pPr>
            <w:r w:rsidRPr="009D6BCA">
              <w:rPr>
                <w:sz w:val="20"/>
                <w:szCs w:val="20"/>
              </w:rPr>
              <w:t xml:space="preserve">                                 $</w:t>
            </w:r>
            <w:r w:rsidRPr="009D6BCA">
              <w:rPr>
                <w:sz w:val="20"/>
                <w:szCs w:val="20"/>
              </w:rPr>
              <w:tab/>
              <w:t xml:space="preserve">        25.00 </w:t>
            </w:r>
            <w:proofErr w:type="spellStart"/>
            <w:r w:rsidRPr="009D6BCA">
              <w:rPr>
                <w:sz w:val="20"/>
                <w:szCs w:val="20"/>
              </w:rPr>
              <w:t>por</w:t>
            </w:r>
            <w:proofErr w:type="spellEnd"/>
            <w:r w:rsidRPr="009D6BCA">
              <w:rPr>
                <w:sz w:val="20"/>
                <w:szCs w:val="20"/>
              </w:rPr>
              <w:t xml:space="preserve"> </w:t>
            </w:r>
            <w:proofErr w:type="spellStart"/>
            <w:r w:rsidRPr="009D6BCA">
              <w:rPr>
                <w:sz w:val="20"/>
                <w:szCs w:val="20"/>
              </w:rPr>
              <w:t>cabeza</w:t>
            </w:r>
            <w:proofErr w:type="spellEnd"/>
          </w:p>
        </w:tc>
      </w:tr>
    </w:tbl>
    <w:p w14:paraId="1617644E" w14:textId="77777777" w:rsidR="009D6BCA" w:rsidRPr="009D6BCA" w:rsidRDefault="009D6BCA" w:rsidP="009D6BCA">
      <w:pPr>
        <w:spacing w:after="0" w:line="240" w:lineRule="auto"/>
        <w:ind w:left="0" w:right="0" w:firstLine="0"/>
        <w:jc w:val="left"/>
        <w:rPr>
          <w:rFonts w:eastAsia="Times New Roman"/>
          <w:b/>
          <w:sz w:val="20"/>
          <w:szCs w:val="20"/>
          <w:lang w:eastAsia="en-US"/>
        </w:rPr>
      </w:pPr>
    </w:p>
    <w:p w14:paraId="1A6FC441"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85</w:t>
      </w:r>
      <w:r w:rsidRPr="009D6BCA">
        <w:rPr>
          <w:rFonts w:eastAsia="Times New Roman"/>
          <w:sz w:val="20"/>
          <w:szCs w:val="20"/>
          <w:lang w:eastAsia="en-US"/>
        </w:rPr>
        <w:t>.- …</w:t>
      </w:r>
    </w:p>
    <w:p w14:paraId="4CC8A2C4" w14:textId="77777777" w:rsidR="009D6BCA" w:rsidRPr="009D6BCA" w:rsidRDefault="009D6BCA" w:rsidP="009D6BCA">
      <w:pPr>
        <w:spacing w:after="0" w:line="240" w:lineRule="auto"/>
        <w:ind w:left="0" w:right="0" w:firstLine="0"/>
        <w:jc w:val="left"/>
        <w:rPr>
          <w:rFonts w:eastAsia="Times New Roman"/>
          <w:spacing w:val="-2"/>
          <w:sz w:val="20"/>
          <w:szCs w:val="20"/>
          <w:lang w:eastAsia="en-US"/>
        </w:rPr>
      </w:pPr>
    </w:p>
    <w:p w14:paraId="48191909" w14:textId="77777777" w:rsidR="009D6BCA" w:rsidRPr="009D6BCA" w:rsidRDefault="009D6BCA" w:rsidP="009D6BCA">
      <w:pPr>
        <w:spacing w:after="0" w:line="240" w:lineRule="auto"/>
        <w:ind w:left="0" w:right="0" w:firstLine="0"/>
        <w:jc w:val="left"/>
        <w:rPr>
          <w:rFonts w:eastAsia="Times New Roman"/>
          <w:sz w:val="20"/>
          <w:szCs w:val="20"/>
          <w:lang w:eastAsia="en-US"/>
        </w:rPr>
      </w:pPr>
      <w:r w:rsidRPr="009D6BCA">
        <w:rPr>
          <w:rFonts w:eastAsia="Times New Roman"/>
          <w:spacing w:val="-2"/>
          <w:sz w:val="20"/>
          <w:szCs w:val="20"/>
          <w:lang w:eastAsia="en-US"/>
        </w:rPr>
        <w:t>…</w:t>
      </w:r>
    </w:p>
    <w:p w14:paraId="05E25453" w14:textId="77777777" w:rsidR="009D6BCA" w:rsidRPr="009D6BCA" w:rsidRDefault="009D6BCA" w:rsidP="009D6BCA">
      <w:pPr>
        <w:spacing w:after="0" w:line="240" w:lineRule="auto"/>
        <w:ind w:left="0" w:right="0" w:firstLine="0"/>
        <w:jc w:val="left"/>
        <w:rPr>
          <w:rFonts w:eastAsia="Times New Roman"/>
          <w:b/>
          <w:sz w:val="20"/>
          <w:szCs w:val="20"/>
          <w:lang w:eastAsia="en-US"/>
        </w:rPr>
      </w:pPr>
    </w:p>
    <w:p w14:paraId="56C9B6C3" w14:textId="77777777" w:rsidR="009D6BCA" w:rsidRPr="009D6BCA" w:rsidRDefault="009D6BCA" w:rsidP="009D6BCA">
      <w:pPr>
        <w:spacing w:after="0" w:line="240" w:lineRule="auto"/>
        <w:ind w:left="0" w:right="0" w:firstLine="0"/>
        <w:jc w:val="left"/>
        <w:rPr>
          <w:rFonts w:eastAsia="Times New Roman"/>
          <w:sz w:val="20"/>
          <w:szCs w:val="20"/>
          <w:lang w:eastAsia="en-US"/>
        </w:rPr>
      </w:pPr>
      <w:r w:rsidRPr="009D6BCA">
        <w:rPr>
          <w:rFonts w:eastAsia="Times New Roman"/>
          <w:b/>
          <w:sz w:val="20"/>
          <w:szCs w:val="20"/>
          <w:lang w:eastAsia="en-US"/>
        </w:rPr>
        <w:t>I.-</w:t>
      </w:r>
      <w:r w:rsidRPr="009D6BCA">
        <w:rPr>
          <w:rFonts w:eastAsia="Times New Roman"/>
          <w:b/>
          <w:spacing w:val="-5"/>
          <w:sz w:val="20"/>
          <w:szCs w:val="20"/>
          <w:lang w:eastAsia="en-US"/>
        </w:rPr>
        <w:t xml:space="preserve">  </w:t>
      </w:r>
      <w:r w:rsidRPr="009D6BCA">
        <w:rPr>
          <w:rFonts w:eastAsia="Times New Roman"/>
          <w:bCs/>
          <w:spacing w:val="-5"/>
          <w:sz w:val="20"/>
          <w:szCs w:val="20"/>
          <w:lang w:eastAsia="en-US"/>
        </w:rPr>
        <w:t xml:space="preserve">a la </w:t>
      </w:r>
      <w:r w:rsidRPr="009D6BCA">
        <w:rPr>
          <w:rFonts w:eastAsia="Times New Roman"/>
          <w:b/>
          <w:spacing w:val="-5"/>
          <w:sz w:val="20"/>
          <w:szCs w:val="20"/>
          <w:lang w:eastAsia="en-US"/>
        </w:rPr>
        <w:t>VI.</w:t>
      </w:r>
      <w:proofErr w:type="gramStart"/>
      <w:r w:rsidRPr="009D6BCA">
        <w:rPr>
          <w:rFonts w:eastAsia="Times New Roman"/>
          <w:b/>
          <w:spacing w:val="-5"/>
          <w:sz w:val="20"/>
          <w:szCs w:val="20"/>
          <w:lang w:eastAsia="en-US"/>
        </w:rPr>
        <w:t>- …</w:t>
      </w:r>
      <w:proofErr w:type="gramEnd"/>
    </w:p>
    <w:p w14:paraId="1375430A"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0"/>
        <w:gridCol w:w="3351"/>
      </w:tblGrid>
      <w:tr w:rsidR="009D6BCA" w:rsidRPr="009D6BCA" w14:paraId="34F1E0AD" w14:textId="77777777" w:rsidTr="009044BB">
        <w:trPr>
          <w:trHeight w:val="230"/>
        </w:trPr>
        <w:tc>
          <w:tcPr>
            <w:tcW w:w="3161" w:type="pct"/>
          </w:tcPr>
          <w:p w14:paraId="14999533" w14:textId="77777777" w:rsidR="009D6BCA" w:rsidRPr="009D6BCA" w:rsidRDefault="009D6BCA" w:rsidP="009D6BCA">
            <w:pPr>
              <w:spacing w:after="0" w:line="240" w:lineRule="auto"/>
              <w:rPr>
                <w:sz w:val="20"/>
                <w:szCs w:val="20"/>
              </w:rPr>
            </w:pPr>
            <w:proofErr w:type="spellStart"/>
            <w:r w:rsidRPr="009D6BCA">
              <w:rPr>
                <w:sz w:val="20"/>
                <w:szCs w:val="20"/>
              </w:rPr>
              <w:t>Por</w:t>
            </w:r>
            <w:proofErr w:type="spellEnd"/>
            <w:r w:rsidRPr="009D6BCA">
              <w:rPr>
                <w:spacing w:val="-1"/>
                <w:sz w:val="20"/>
                <w:szCs w:val="20"/>
              </w:rPr>
              <w:t xml:space="preserve"> </w:t>
            </w:r>
            <w:proofErr w:type="spellStart"/>
            <w:r w:rsidRPr="009D6BCA">
              <w:rPr>
                <w:sz w:val="20"/>
                <w:szCs w:val="20"/>
              </w:rPr>
              <w:t>cada</w:t>
            </w:r>
            <w:proofErr w:type="spellEnd"/>
            <w:r w:rsidRPr="009D6BCA">
              <w:rPr>
                <w:spacing w:val="-1"/>
                <w:sz w:val="20"/>
                <w:szCs w:val="20"/>
              </w:rPr>
              <w:t xml:space="preserve"> </w:t>
            </w:r>
            <w:proofErr w:type="spellStart"/>
            <w:r w:rsidRPr="009D6BCA">
              <w:rPr>
                <w:spacing w:val="-2"/>
                <w:sz w:val="20"/>
                <w:szCs w:val="20"/>
              </w:rPr>
              <w:t>certificado</w:t>
            </w:r>
            <w:proofErr w:type="spellEnd"/>
          </w:p>
        </w:tc>
        <w:tc>
          <w:tcPr>
            <w:tcW w:w="1839" w:type="pct"/>
          </w:tcPr>
          <w:p w14:paraId="62FD92B4" w14:textId="77777777" w:rsidR="009D6BCA" w:rsidRPr="009D6BCA" w:rsidRDefault="009D6BCA" w:rsidP="009D6BCA">
            <w:pPr>
              <w:tabs>
                <w:tab w:val="left" w:pos="2619"/>
              </w:tabs>
              <w:spacing w:after="0" w:line="240" w:lineRule="auto"/>
              <w:jc w:val="right"/>
              <w:rPr>
                <w:sz w:val="20"/>
                <w:szCs w:val="20"/>
                <w:highlight w:val="yellow"/>
              </w:rPr>
            </w:pPr>
            <w:r w:rsidRPr="009D6BCA">
              <w:rPr>
                <w:spacing w:val="-10"/>
                <w:sz w:val="20"/>
                <w:szCs w:val="20"/>
              </w:rPr>
              <w:t xml:space="preserve">$ </w:t>
            </w:r>
            <w:r w:rsidRPr="009D6BCA">
              <w:rPr>
                <w:spacing w:val="-2"/>
                <w:sz w:val="20"/>
                <w:szCs w:val="20"/>
              </w:rPr>
              <w:t>150.00</w:t>
            </w:r>
          </w:p>
        </w:tc>
      </w:tr>
      <w:tr w:rsidR="009D6BCA" w:rsidRPr="009D6BCA" w14:paraId="07140F15" w14:textId="77777777" w:rsidTr="009044BB">
        <w:trPr>
          <w:trHeight w:val="230"/>
        </w:trPr>
        <w:tc>
          <w:tcPr>
            <w:tcW w:w="3161" w:type="pct"/>
          </w:tcPr>
          <w:p w14:paraId="3E452C28" w14:textId="77777777" w:rsidR="009D6BCA" w:rsidRPr="009D6BCA" w:rsidRDefault="009D6BCA" w:rsidP="009D6BCA">
            <w:pPr>
              <w:spacing w:after="0" w:line="240" w:lineRule="auto"/>
              <w:rPr>
                <w:sz w:val="20"/>
                <w:szCs w:val="20"/>
              </w:rPr>
            </w:pPr>
            <w:proofErr w:type="spellStart"/>
            <w:r w:rsidRPr="009D6BCA">
              <w:rPr>
                <w:sz w:val="20"/>
                <w:szCs w:val="20"/>
              </w:rPr>
              <w:t>Por</w:t>
            </w:r>
            <w:proofErr w:type="spellEnd"/>
            <w:r w:rsidRPr="009D6BCA">
              <w:rPr>
                <w:spacing w:val="-5"/>
                <w:sz w:val="20"/>
                <w:szCs w:val="20"/>
              </w:rPr>
              <w:t xml:space="preserve"> </w:t>
            </w:r>
            <w:proofErr w:type="spellStart"/>
            <w:r w:rsidRPr="009D6BCA">
              <w:rPr>
                <w:sz w:val="20"/>
                <w:szCs w:val="20"/>
              </w:rPr>
              <w:t>cada</w:t>
            </w:r>
            <w:proofErr w:type="spellEnd"/>
            <w:r w:rsidRPr="009D6BCA">
              <w:rPr>
                <w:spacing w:val="-4"/>
                <w:sz w:val="20"/>
                <w:szCs w:val="20"/>
              </w:rPr>
              <w:t xml:space="preserve"> </w:t>
            </w:r>
            <w:proofErr w:type="spellStart"/>
            <w:r w:rsidRPr="009D6BCA">
              <w:rPr>
                <w:sz w:val="20"/>
                <w:szCs w:val="20"/>
              </w:rPr>
              <w:t>copia</w:t>
            </w:r>
            <w:proofErr w:type="spellEnd"/>
            <w:r w:rsidRPr="009D6BCA">
              <w:rPr>
                <w:spacing w:val="-4"/>
                <w:sz w:val="20"/>
                <w:szCs w:val="20"/>
              </w:rPr>
              <w:t xml:space="preserve"> </w:t>
            </w:r>
            <w:proofErr w:type="spellStart"/>
            <w:r w:rsidRPr="009D6BCA">
              <w:rPr>
                <w:sz w:val="20"/>
                <w:szCs w:val="20"/>
              </w:rPr>
              <w:t>certificada</w:t>
            </w:r>
            <w:proofErr w:type="spellEnd"/>
            <w:r w:rsidRPr="009D6BCA">
              <w:rPr>
                <w:spacing w:val="-6"/>
                <w:sz w:val="20"/>
                <w:szCs w:val="20"/>
              </w:rPr>
              <w:t xml:space="preserve"> </w:t>
            </w:r>
            <w:r w:rsidRPr="009D6BCA">
              <w:rPr>
                <w:sz w:val="20"/>
                <w:szCs w:val="20"/>
              </w:rPr>
              <w:t>(</w:t>
            </w:r>
            <w:proofErr w:type="spellStart"/>
            <w:r w:rsidRPr="009D6BCA">
              <w:rPr>
                <w:sz w:val="20"/>
                <w:szCs w:val="20"/>
              </w:rPr>
              <w:t>por</w:t>
            </w:r>
            <w:proofErr w:type="spellEnd"/>
            <w:r w:rsidRPr="009D6BCA">
              <w:rPr>
                <w:spacing w:val="-4"/>
                <w:sz w:val="20"/>
                <w:szCs w:val="20"/>
              </w:rPr>
              <w:t xml:space="preserve"> </w:t>
            </w:r>
            <w:proofErr w:type="spellStart"/>
            <w:r w:rsidRPr="009D6BCA">
              <w:rPr>
                <w:sz w:val="20"/>
                <w:szCs w:val="20"/>
              </w:rPr>
              <w:t>cada</w:t>
            </w:r>
            <w:proofErr w:type="spellEnd"/>
            <w:r w:rsidRPr="009D6BCA">
              <w:rPr>
                <w:spacing w:val="-4"/>
                <w:sz w:val="20"/>
                <w:szCs w:val="20"/>
              </w:rPr>
              <w:t xml:space="preserve"> </w:t>
            </w:r>
            <w:proofErr w:type="spellStart"/>
            <w:r w:rsidRPr="009D6BCA">
              <w:rPr>
                <w:spacing w:val="-4"/>
                <w:sz w:val="20"/>
                <w:szCs w:val="20"/>
              </w:rPr>
              <w:t>hoja</w:t>
            </w:r>
            <w:proofErr w:type="spellEnd"/>
            <w:r w:rsidRPr="009D6BCA">
              <w:rPr>
                <w:spacing w:val="-4"/>
                <w:sz w:val="20"/>
                <w:szCs w:val="20"/>
              </w:rPr>
              <w:t>)</w:t>
            </w:r>
          </w:p>
        </w:tc>
        <w:tc>
          <w:tcPr>
            <w:tcW w:w="1839" w:type="pct"/>
          </w:tcPr>
          <w:p w14:paraId="7EBBD62A" w14:textId="77777777" w:rsidR="009D6BCA" w:rsidRPr="009D6BCA" w:rsidRDefault="009D6BCA" w:rsidP="009D6BCA">
            <w:pPr>
              <w:tabs>
                <w:tab w:val="left" w:pos="2842"/>
              </w:tabs>
              <w:spacing w:after="0" w:line="240" w:lineRule="auto"/>
              <w:jc w:val="right"/>
              <w:rPr>
                <w:sz w:val="20"/>
                <w:szCs w:val="20"/>
              </w:rPr>
            </w:pPr>
            <w:r w:rsidRPr="009D6BCA">
              <w:rPr>
                <w:spacing w:val="-10"/>
                <w:sz w:val="20"/>
                <w:szCs w:val="20"/>
              </w:rPr>
              <w:t xml:space="preserve">$    </w:t>
            </w:r>
            <w:r w:rsidRPr="009D6BCA">
              <w:rPr>
                <w:spacing w:val="-4"/>
                <w:sz w:val="20"/>
                <w:szCs w:val="20"/>
              </w:rPr>
              <w:t>10.00</w:t>
            </w:r>
          </w:p>
        </w:tc>
      </w:tr>
      <w:tr w:rsidR="009D6BCA" w:rsidRPr="009D6BCA" w14:paraId="491FEDE5" w14:textId="77777777" w:rsidTr="009044BB">
        <w:trPr>
          <w:trHeight w:val="230"/>
        </w:trPr>
        <w:tc>
          <w:tcPr>
            <w:tcW w:w="3161" w:type="pct"/>
          </w:tcPr>
          <w:p w14:paraId="27935BFE" w14:textId="77777777" w:rsidR="009D6BCA" w:rsidRPr="009D6BCA" w:rsidRDefault="009D6BCA" w:rsidP="009D6BCA">
            <w:pPr>
              <w:spacing w:after="0" w:line="240" w:lineRule="auto"/>
              <w:rPr>
                <w:sz w:val="20"/>
                <w:szCs w:val="20"/>
              </w:rPr>
            </w:pPr>
            <w:proofErr w:type="spellStart"/>
            <w:r w:rsidRPr="009D6BCA">
              <w:rPr>
                <w:sz w:val="20"/>
                <w:szCs w:val="20"/>
              </w:rPr>
              <w:t>Por</w:t>
            </w:r>
            <w:proofErr w:type="spellEnd"/>
            <w:r w:rsidRPr="009D6BCA">
              <w:rPr>
                <w:spacing w:val="-2"/>
                <w:sz w:val="20"/>
                <w:szCs w:val="20"/>
              </w:rPr>
              <w:t xml:space="preserve"> </w:t>
            </w:r>
            <w:proofErr w:type="spellStart"/>
            <w:r w:rsidRPr="009D6BCA">
              <w:rPr>
                <w:sz w:val="20"/>
                <w:szCs w:val="20"/>
              </w:rPr>
              <w:t>cada</w:t>
            </w:r>
            <w:proofErr w:type="spellEnd"/>
            <w:r w:rsidRPr="009D6BCA">
              <w:rPr>
                <w:spacing w:val="-2"/>
                <w:sz w:val="20"/>
                <w:szCs w:val="20"/>
              </w:rPr>
              <w:t xml:space="preserve"> </w:t>
            </w:r>
            <w:proofErr w:type="spellStart"/>
            <w:r w:rsidRPr="009D6BCA">
              <w:rPr>
                <w:spacing w:val="-2"/>
                <w:sz w:val="20"/>
                <w:szCs w:val="20"/>
              </w:rPr>
              <w:t>constancia</w:t>
            </w:r>
            <w:proofErr w:type="spellEnd"/>
          </w:p>
        </w:tc>
        <w:tc>
          <w:tcPr>
            <w:tcW w:w="1839" w:type="pct"/>
          </w:tcPr>
          <w:p w14:paraId="5B3CDE10" w14:textId="77777777" w:rsidR="009D6BCA" w:rsidRPr="009D6BCA" w:rsidRDefault="009D6BCA" w:rsidP="009D6BCA">
            <w:pPr>
              <w:tabs>
                <w:tab w:val="left" w:pos="2731"/>
              </w:tabs>
              <w:spacing w:after="0" w:line="240" w:lineRule="auto"/>
              <w:jc w:val="right"/>
              <w:rPr>
                <w:sz w:val="20"/>
                <w:szCs w:val="20"/>
              </w:rPr>
            </w:pPr>
            <w:r w:rsidRPr="009D6BCA">
              <w:rPr>
                <w:spacing w:val="-10"/>
                <w:sz w:val="20"/>
                <w:szCs w:val="20"/>
              </w:rPr>
              <w:t xml:space="preserve">$   </w:t>
            </w:r>
            <w:r w:rsidRPr="009D6BCA">
              <w:rPr>
                <w:spacing w:val="-2"/>
                <w:sz w:val="20"/>
                <w:szCs w:val="20"/>
              </w:rPr>
              <w:t>75.00</w:t>
            </w:r>
          </w:p>
        </w:tc>
      </w:tr>
      <w:tr w:rsidR="009D6BCA" w:rsidRPr="009D6BCA" w14:paraId="36A6A62B" w14:textId="77777777" w:rsidTr="009044BB">
        <w:trPr>
          <w:trHeight w:val="231"/>
        </w:trPr>
        <w:tc>
          <w:tcPr>
            <w:tcW w:w="3161" w:type="pct"/>
          </w:tcPr>
          <w:p w14:paraId="68F63B1D" w14:textId="77777777" w:rsidR="009D6BCA" w:rsidRPr="009D6BCA" w:rsidRDefault="009D6BCA" w:rsidP="009D6BCA">
            <w:pPr>
              <w:spacing w:after="0" w:line="240" w:lineRule="auto"/>
              <w:rPr>
                <w:sz w:val="20"/>
                <w:szCs w:val="20"/>
              </w:rPr>
            </w:pPr>
            <w:proofErr w:type="spellStart"/>
            <w:r w:rsidRPr="009D6BCA">
              <w:rPr>
                <w:sz w:val="20"/>
                <w:szCs w:val="20"/>
              </w:rPr>
              <w:t>Por</w:t>
            </w:r>
            <w:proofErr w:type="spellEnd"/>
            <w:r w:rsidRPr="009D6BCA">
              <w:rPr>
                <w:spacing w:val="-2"/>
                <w:sz w:val="20"/>
                <w:szCs w:val="20"/>
              </w:rPr>
              <w:t xml:space="preserve"> </w:t>
            </w:r>
            <w:proofErr w:type="spellStart"/>
            <w:r w:rsidRPr="009D6BCA">
              <w:rPr>
                <w:sz w:val="20"/>
                <w:szCs w:val="20"/>
              </w:rPr>
              <w:t>cada</w:t>
            </w:r>
            <w:proofErr w:type="spellEnd"/>
            <w:r w:rsidRPr="009D6BCA">
              <w:rPr>
                <w:spacing w:val="-1"/>
                <w:sz w:val="20"/>
                <w:szCs w:val="20"/>
              </w:rPr>
              <w:t xml:space="preserve"> </w:t>
            </w:r>
            <w:proofErr w:type="spellStart"/>
            <w:r w:rsidRPr="009D6BCA">
              <w:rPr>
                <w:sz w:val="20"/>
                <w:szCs w:val="20"/>
              </w:rPr>
              <w:t>copia</w:t>
            </w:r>
            <w:proofErr w:type="spellEnd"/>
            <w:r w:rsidRPr="009D6BCA">
              <w:rPr>
                <w:spacing w:val="-2"/>
                <w:sz w:val="20"/>
                <w:szCs w:val="20"/>
              </w:rPr>
              <w:t xml:space="preserve"> </w:t>
            </w:r>
            <w:r w:rsidRPr="009D6BCA">
              <w:rPr>
                <w:sz w:val="20"/>
                <w:szCs w:val="20"/>
              </w:rPr>
              <w:t>simple</w:t>
            </w:r>
            <w:r w:rsidRPr="009D6BCA">
              <w:rPr>
                <w:spacing w:val="-3"/>
                <w:sz w:val="20"/>
                <w:szCs w:val="20"/>
              </w:rPr>
              <w:t xml:space="preserve"> </w:t>
            </w:r>
            <w:r w:rsidRPr="009D6BCA">
              <w:rPr>
                <w:sz w:val="20"/>
                <w:szCs w:val="20"/>
              </w:rPr>
              <w:t>(</w:t>
            </w:r>
            <w:proofErr w:type="spellStart"/>
            <w:r w:rsidRPr="009D6BCA">
              <w:rPr>
                <w:sz w:val="20"/>
                <w:szCs w:val="20"/>
              </w:rPr>
              <w:t>por</w:t>
            </w:r>
            <w:proofErr w:type="spellEnd"/>
            <w:r w:rsidRPr="009D6BCA">
              <w:rPr>
                <w:spacing w:val="-1"/>
                <w:sz w:val="20"/>
                <w:szCs w:val="20"/>
              </w:rPr>
              <w:t xml:space="preserve"> </w:t>
            </w:r>
            <w:proofErr w:type="spellStart"/>
            <w:r w:rsidRPr="009D6BCA">
              <w:rPr>
                <w:sz w:val="20"/>
                <w:szCs w:val="20"/>
              </w:rPr>
              <w:t>cada</w:t>
            </w:r>
            <w:proofErr w:type="spellEnd"/>
            <w:r w:rsidRPr="009D6BCA">
              <w:rPr>
                <w:spacing w:val="-1"/>
                <w:sz w:val="20"/>
                <w:szCs w:val="20"/>
              </w:rPr>
              <w:t xml:space="preserve"> </w:t>
            </w:r>
            <w:proofErr w:type="spellStart"/>
            <w:r w:rsidRPr="009D6BCA">
              <w:rPr>
                <w:spacing w:val="-2"/>
                <w:sz w:val="20"/>
                <w:szCs w:val="20"/>
              </w:rPr>
              <w:t>hoja</w:t>
            </w:r>
            <w:proofErr w:type="spellEnd"/>
            <w:r w:rsidRPr="009D6BCA">
              <w:rPr>
                <w:spacing w:val="-2"/>
                <w:sz w:val="20"/>
                <w:szCs w:val="20"/>
              </w:rPr>
              <w:t>)</w:t>
            </w:r>
          </w:p>
        </w:tc>
        <w:tc>
          <w:tcPr>
            <w:tcW w:w="1839" w:type="pct"/>
          </w:tcPr>
          <w:p w14:paraId="4946A7F8" w14:textId="77777777" w:rsidR="009D6BCA" w:rsidRPr="009D6BCA" w:rsidRDefault="009D6BCA" w:rsidP="009D6BCA">
            <w:pPr>
              <w:tabs>
                <w:tab w:val="left" w:pos="2842"/>
              </w:tabs>
              <w:spacing w:after="0" w:line="240" w:lineRule="auto"/>
              <w:jc w:val="right"/>
              <w:rPr>
                <w:sz w:val="20"/>
                <w:szCs w:val="20"/>
                <w:highlight w:val="yellow"/>
              </w:rPr>
            </w:pPr>
            <w:r w:rsidRPr="009D6BCA">
              <w:rPr>
                <w:spacing w:val="-10"/>
                <w:sz w:val="20"/>
                <w:szCs w:val="20"/>
              </w:rPr>
              <w:t xml:space="preserve">$      </w:t>
            </w:r>
            <w:r w:rsidRPr="009D6BCA">
              <w:rPr>
                <w:spacing w:val="-4"/>
                <w:sz w:val="20"/>
                <w:szCs w:val="20"/>
              </w:rPr>
              <w:t>3.00</w:t>
            </w:r>
          </w:p>
        </w:tc>
      </w:tr>
    </w:tbl>
    <w:p w14:paraId="324187A1"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16FCF452" w14:textId="77777777" w:rsidR="009D6BCA" w:rsidRPr="009D6BCA" w:rsidRDefault="009D6BCA" w:rsidP="009D6BCA">
      <w:pPr>
        <w:spacing w:after="0" w:line="240" w:lineRule="auto"/>
        <w:ind w:left="0" w:right="0" w:firstLine="0"/>
        <w:rPr>
          <w:rFonts w:eastAsia="Times New Roman"/>
          <w:b/>
          <w:sz w:val="20"/>
          <w:szCs w:val="20"/>
          <w:lang w:eastAsia="en-US"/>
        </w:rPr>
      </w:pPr>
      <w:r w:rsidRPr="009D6BCA">
        <w:rPr>
          <w:rFonts w:eastAsia="Times New Roman"/>
          <w:b/>
          <w:sz w:val="20"/>
          <w:szCs w:val="20"/>
          <w:lang w:eastAsia="en-US"/>
        </w:rPr>
        <w:t>Artículo 103.- …</w:t>
      </w:r>
    </w:p>
    <w:p w14:paraId="0135B68C" w14:textId="77777777" w:rsidR="009D6BCA" w:rsidRPr="009D6BCA" w:rsidRDefault="009D6BCA" w:rsidP="009D6BCA">
      <w:pPr>
        <w:spacing w:after="0" w:line="240" w:lineRule="auto"/>
        <w:ind w:left="0" w:right="0" w:firstLine="0"/>
        <w:rPr>
          <w:rFonts w:eastAsia="Times New Roman"/>
          <w:b/>
          <w:sz w:val="20"/>
          <w:szCs w:val="20"/>
          <w:lang w:eastAsia="en-US"/>
        </w:rPr>
      </w:pPr>
    </w:p>
    <w:p w14:paraId="04A8DAA6"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I.- a la II.- …</w:t>
      </w:r>
    </w:p>
    <w:p w14:paraId="5CD8D836"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05EB8704"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 xml:space="preserve">III.- </w:t>
      </w:r>
      <w:r w:rsidRPr="009D6BCA">
        <w:rPr>
          <w:rFonts w:eastAsia="Times New Roman"/>
          <w:sz w:val="20"/>
          <w:szCs w:val="20"/>
          <w:lang w:eastAsia="en-US"/>
        </w:rPr>
        <w:t>Por el otorgamiento de anuencia municipal a establecimientos cuyo giro sea la prestación de servicios, que incluyan la venta de bebidas alcohólicas:</w:t>
      </w:r>
    </w:p>
    <w:p w14:paraId="37A74E30"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7"/>
        <w:gridCol w:w="2114"/>
      </w:tblGrid>
      <w:tr w:rsidR="009D6BCA" w:rsidRPr="009D6BCA" w14:paraId="1D8D28E4" w14:textId="77777777" w:rsidTr="009044BB">
        <w:trPr>
          <w:trHeight w:val="230"/>
        </w:trPr>
        <w:tc>
          <w:tcPr>
            <w:tcW w:w="3840" w:type="pct"/>
          </w:tcPr>
          <w:p w14:paraId="286F67F2" w14:textId="77777777" w:rsidR="009D6BCA" w:rsidRPr="009D6BCA" w:rsidRDefault="009D6BCA" w:rsidP="009D6BCA">
            <w:pPr>
              <w:tabs>
                <w:tab w:val="left" w:pos="724"/>
              </w:tabs>
              <w:spacing w:after="0" w:line="240" w:lineRule="auto"/>
              <w:rPr>
                <w:sz w:val="20"/>
                <w:szCs w:val="20"/>
              </w:rPr>
            </w:pPr>
            <w:r w:rsidRPr="009D6BCA">
              <w:rPr>
                <w:b/>
                <w:spacing w:val="-5"/>
                <w:sz w:val="20"/>
                <w:szCs w:val="20"/>
              </w:rPr>
              <w:t>a)</w:t>
            </w:r>
            <w:r w:rsidRPr="009D6BCA">
              <w:rPr>
                <w:b/>
                <w:sz w:val="20"/>
                <w:szCs w:val="20"/>
              </w:rPr>
              <w:tab/>
            </w:r>
            <w:r w:rsidRPr="009D6BCA">
              <w:rPr>
                <w:sz w:val="20"/>
                <w:szCs w:val="20"/>
              </w:rPr>
              <w:t>Cantinas</w:t>
            </w:r>
            <w:r w:rsidRPr="009D6BCA">
              <w:rPr>
                <w:spacing w:val="-4"/>
                <w:sz w:val="20"/>
                <w:szCs w:val="20"/>
              </w:rPr>
              <w:t xml:space="preserve"> </w:t>
            </w:r>
            <w:r w:rsidRPr="009D6BCA">
              <w:rPr>
                <w:sz w:val="20"/>
                <w:szCs w:val="20"/>
              </w:rPr>
              <w:t>y</w:t>
            </w:r>
            <w:r w:rsidRPr="009D6BCA">
              <w:rPr>
                <w:spacing w:val="-4"/>
                <w:sz w:val="20"/>
                <w:szCs w:val="20"/>
              </w:rPr>
              <w:t xml:space="preserve"> bares</w:t>
            </w:r>
          </w:p>
        </w:tc>
        <w:tc>
          <w:tcPr>
            <w:tcW w:w="1160" w:type="pct"/>
          </w:tcPr>
          <w:p w14:paraId="54F386F4" w14:textId="77777777" w:rsidR="009D6BCA" w:rsidRPr="009D6BCA" w:rsidRDefault="009D6BCA" w:rsidP="009D6BCA">
            <w:pPr>
              <w:spacing w:after="0" w:line="240" w:lineRule="auto"/>
              <w:jc w:val="center"/>
              <w:rPr>
                <w:sz w:val="20"/>
                <w:szCs w:val="20"/>
              </w:rPr>
            </w:pPr>
            <w:r w:rsidRPr="009D6BCA">
              <w:rPr>
                <w:sz w:val="20"/>
                <w:szCs w:val="20"/>
              </w:rPr>
              <w:t>208</w:t>
            </w:r>
            <w:r w:rsidRPr="009D6BCA">
              <w:rPr>
                <w:spacing w:val="-2"/>
                <w:sz w:val="20"/>
                <w:szCs w:val="20"/>
              </w:rPr>
              <w:t xml:space="preserve"> </w:t>
            </w:r>
            <w:r w:rsidRPr="009D6BCA">
              <w:rPr>
                <w:spacing w:val="-5"/>
                <w:sz w:val="20"/>
                <w:szCs w:val="20"/>
              </w:rPr>
              <w:t>UMA</w:t>
            </w:r>
          </w:p>
        </w:tc>
      </w:tr>
      <w:tr w:rsidR="009D6BCA" w:rsidRPr="009D6BCA" w14:paraId="250B2F63" w14:textId="77777777" w:rsidTr="009044BB">
        <w:trPr>
          <w:trHeight w:val="230"/>
        </w:trPr>
        <w:tc>
          <w:tcPr>
            <w:tcW w:w="3840" w:type="pct"/>
          </w:tcPr>
          <w:p w14:paraId="4B667C08" w14:textId="77777777" w:rsidR="009D6BCA" w:rsidRPr="009D6BCA" w:rsidRDefault="009D6BCA" w:rsidP="009D6BCA">
            <w:pPr>
              <w:tabs>
                <w:tab w:val="left" w:pos="724"/>
              </w:tabs>
              <w:spacing w:after="0" w:line="240" w:lineRule="auto"/>
              <w:rPr>
                <w:spacing w:val="-5"/>
                <w:sz w:val="20"/>
                <w:szCs w:val="20"/>
              </w:rPr>
            </w:pPr>
            <w:r w:rsidRPr="009D6BCA">
              <w:rPr>
                <w:b/>
                <w:spacing w:val="-5"/>
                <w:sz w:val="20"/>
                <w:szCs w:val="20"/>
              </w:rPr>
              <w:t>b)</w:t>
            </w:r>
            <w:r w:rsidRPr="009D6BCA">
              <w:rPr>
                <w:b/>
                <w:sz w:val="20"/>
                <w:szCs w:val="20"/>
              </w:rPr>
              <w:tab/>
            </w:r>
            <w:proofErr w:type="spellStart"/>
            <w:r w:rsidRPr="009D6BCA">
              <w:rPr>
                <w:sz w:val="20"/>
                <w:szCs w:val="20"/>
              </w:rPr>
              <w:t>Restaurante</w:t>
            </w:r>
            <w:proofErr w:type="spellEnd"/>
            <w:r w:rsidRPr="009D6BCA">
              <w:rPr>
                <w:spacing w:val="-5"/>
                <w:sz w:val="20"/>
                <w:szCs w:val="20"/>
              </w:rPr>
              <w:t xml:space="preserve"> </w:t>
            </w:r>
            <w:proofErr w:type="spellStart"/>
            <w:r w:rsidRPr="009D6BCA">
              <w:rPr>
                <w:spacing w:val="-5"/>
                <w:sz w:val="20"/>
                <w:szCs w:val="20"/>
              </w:rPr>
              <w:t>tipo</w:t>
            </w:r>
            <w:proofErr w:type="spellEnd"/>
            <w:r w:rsidRPr="009D6BCA">
              <w:rPr>
                <w:spacing w:val="-5"/>
                <w:sz w:val="20"/>
                <w:szCs w:val="20"/>
              </w:rPr>
              <w:t xml:space="preserve"> A (</w:t>
            </w:r>
            <w:proofErr w:type="spellStart"/>
            <w:r w:rsidRPr="009D6BCA">
              <w:rPr>
                <w:spacing w:val="-5"/>
                <w:sz w:val="20"/>
                <w:szCs w:val="20"/>
              </w:rPr>
              <w:t>miden</w:t>
            </w:r>
            <w:proofErr w:type="spellEnd"/>
            <w:r w:rsidRPr="009D6BCA">
              <w:rPr>
                <w:spacing w:val="-5"/>
                <w:sz w:val="20"/>
                <w:szCs w:val="20"/>
              </w:rPr>
              <w:t xml:space="preserve"> hasta 40 m2) </w:t>
            </w:r>
          </w:p>
          <w:p w14:paraId="35B12A81" w14:textId="77777777" w:rsidR="009D6BCA" w:rsidRPr="009D6BCA" w:rsidRDefault="009D6BCA" w:rsidP="009D6BCA">
            <w:pPr>
              <w:tabs>
                <w:tab w:val="left" w:pos="724"/>
              </w:tabs>
              <w:spacing w:after="0" w:line="240" w:lineRule="auto"/>
              <w:rPr>
                <w:spacing w:val="-5"/>
                <w:sz w:val="20"/>
                <w:szCs w:val="20"/>
              </w:rPr>
            </w:pPr>
            <w:r w:rsidRPr="009D6BCA">
              <w:rPr>
                <w:spacing w:val="-5"/>
                <w:sz w:val="20"/>
                <w:szCs w:val="20"/>
              </w:rPr>
              <w:t xml:space="preserve">               </w:t>
            </w:r>
            <w:proofErr w:type="spellStart"/>
            <w:r w:rsidRPr="009D6BCA">
              <w:rPr>
                <w:spacing w:val="-5"/>
                <w:sz w:val="20"/>
                <w:szCs w:val="20"/>
              </w:rPr>
              <w:t>Restaurante</w:t>
            </w:r>
            <w:proofErr w:type="spellEnd"/>
            <w:r w:rsidRPr="009D6BCA">
              <w:rPr>
                <w:spacing w:val="-5"/>
                <w:sz w:val="20"/>
                <w:szCs w:val="20"/>
              </w:rPr>
              <w:t xml:space="preserve"> </w:t>
            </w:r>
            <w:proofErr w:type="spellStart"/>
            <w:r w:rsidRPr="009D6BCA">
              <w:rPr>
                <w:spacing w:val="-5"/>
                <w:sz w:val="20"/>
                <w:szCs w:val="20"/>
              </w:rPr>
              <w:t>tipo</w:t>
            </w:r>
            <w:proofErr w:type="spellEnd"/>
            <w:r w:rsidRPr="009D6BCA">
              <w:rPr>
                <w:spacing w:val="-5"/>
                <w:sz w:val="20"/>
                <w:szCs w:val="20"/>
              </w:rPr>
              <w:t xml:space="preserve"> B (</w:t>
            </w:r>
            <w:proofErr w:type="spellStart"/>
            <w:r w:rsidRPr="009D6BCA">
              <w:rPr>
                <w:spacing w:val="-5"/>
                <w:sz w:val="20"/>
                <w:szCs w:val="20"/>
              </w:rPr>
              <w:t>miden</w:t>
            </w:r>
            <w:proofErr w:type="spellEnd"/>
            <w:r w:rsidRPr="009D6BCA">
              <w:rPr>
                <w:spacing w:val="-5"/>
                <w:sz w:val="20"/>
                <w:szCs w:val="20"/>
              </w:rPr>
              <w:t xml:space="preserve"> 40 m2 </w:t>
            </w:r>
            <w:proofErr w:type="spellStart"/>
            <w:r w:rsidRPr="009D6BCA">
              <w:rPr>
                <w:spacing w:val="-5"/>
                <w:sz w:val="20"/>
                <w:szCs w:val="20"/>
              </w:rPr>
              <w:t>en</w:t>
            </w:r>
            <w:proofErr w:type="spellEnd"/>
            <w:r w:rsidRPr="009D6BCA">
              <w:rPr>
                <w:spacing w:val="-5"/>
                <w:sz w:val="20"/>
                <w:szCs w:val="20"/>
              </w:rPr>
              <w:t xml:space="preserve"> </w:t>
            </w:r>
            <w:proofErr w:type="spellStart"/>
            <w:r w:rsidRPr="009D6BCA">
              <w:rPr>
                <w:spacing w:val="-5"/>
                <w:sz w:val="20"/>
                <w:szCs w:val="20"/>
              </w:rPr>
              <w:t>adelante</w:t>
            </w:r>
            <w:proofErr w:type="spellEnd"/>
            <w:r w:rsidRPr="009D6BCA">
              <w:rPr>
                <w:spacing w:val="-5"/>
                <w:sz w:val="20"/>
                <w:szCs w:val="20"/>
              </w:rPr>
              <w:t>)</w:t>
            </w:r>
          </w:p>
          <w:p w14:paraId="68B86A68" w14:textId="77777777" w:rsidR="009D6BCA" w:rsidRPr="009D6BCA" w:rsidRDefault="009D6BCA" w:rsidP="009D6BCA">
            <w:pPr>
              <w:tabs>
                <w:tab w:val="left" w:pos="724"/>
              </w:tabs>
              <w:spacing w:after="0" w:line="240" w:lineRule="auto"/>
              <w:rPr>
                <w:sz w:val="20"/>
                <w:szCs w:val="20"/>
              </w:rPr>
            </w:pPr>
            <w:r w:rsidRPr="009D6BCA">
              <w:rPr>
                <w:sz w:val="20"/>
                <w:szCs w:val="20"/>
              </w:rPr>
              <w:t xml:space="preserve">              </w:t>
            </w:r>
            <w:proofErr w:type="spellStart"/>
            <w:r w:rsidRPr="009D6BCA">
              <w:rPr>
                <w:sz w:val="20"/>
                <w:szCs w:val="20"/>
              </w:rPr>
              <w:t>Restaurante</w:t>
            </w:r>
            <w:proofErr w:type="spellEnd"/>
            <w:r w:rsidRPr="009D6BCA">
              <w:rPr>
                <w:spacing w:val="-4"/>
                <w:sz w:val="20"/>
                <w:szCs w:val="20"/>
              </w:rPr>
              <w:t xml:space="preserve"> </w:t>
            </w:r>
            <w:r w:rsidRPr="009D6BCA">
              <w:rPr>
                <w:sz w:val="20"/>
                <w:szCs w:val="20"/>
              </w:rPr>
              <w:t>de</w:t>
            </w:r>
            <w:r w:rsidRPr="009D6BCA">
              <w:rPr>
                <w:spacing w:val="-2"/>
                <w:sz w:val="20"/>
                <w:szCs w:val="20"/>
              </w:rPr>
              <w:t xml:space="preserve"> </w:t>
            </w:r>
            <w:proofErr w:type="spellStart"/>
            <w:r w:rsidRPr="009D6BCA">
              <w:rPr>
                <w:spacing w:val="-4"/>
                <w:sz w:val="20"/>
                <w:szCs w:val="20"/>
              </w:rPr>
              <w:t>lujo</w:t>
            </w:r>
            <w:proofErr w:type="spellEnd"/>
          </w:p>
        </w:tc>
        <w:tc>
          <w:tcPr>
            <w:tcW w:w="1160" w:type="pct"/>
          </w:tcPr>
          <w:p w14:paraId="05D705EE" w14:textId="77777777" w:rsidR="009D6BCA" w:rsidRPr="009D6BCA" w:rsidRDefault="009D6BCA" w:rsidP="009D6BCA">
            <w:pPr>
              <w:spacing w:after="0" w:line="240" w:lineRule="auto"/>
              <w:jc w:val="center"/>
              <w:rPr>
                <w:sz w:val="20"/>
                <w:szCs w:val="20"/>
              </w:rPr>
            </w:pPr>
            <w:r w:rsidRPr="009D6BCA">
              <w:rPr>
                <w:sz w:val="20"/>
                <w:szCs w:val="20"/>
              </w:rPr>
              <w:t>312</w:t>
            </w:r>
            <w:r w:rsidRPr="009D6BCA">
              <w:rPr>
                <w:spacing w:val="-2"/>
                <w:sz w:val="20"/>
                <w:szCs w:val="20"/>
              </w:rPr>
              <w:t xml:space="preserve"> </w:t>
            </w:r>
            <w:r w:rsidRPr="009D6BCA">
              <w:rPr>
                <w:spacing w:val="-5"/>
                <w:sz w:val="20"/>
                <w:szCs w:val="20"/>
              </w:rPr>
              <w:t>UMA</w:t>
            </w:r>
          </w:p>
        </w:tc>
      </w:tr>
      <w:tr w:rsidR="009D6BCA" w:rsidRPr="009D6BCA" w14:paraId="4FAA8781" w14:textId="77777777" w:rsidTr="009044BB">
        <w:trPr>
          <w:trHeight w:val="230"/>
        </w:trPr>
        <w:tc>
          <w:tcPr>
            <w:tcW w:w="3840" w:type="pct"/>
          </w:tcPr>
          <w:p w14:paraId="3925BE16" w14:textId="77777777" w:rsidR="009D6BCA" w:rsidRPr="009D6BCA" w:rsidRDefault="009D6BCA" w:rsidP="009D6BCA">
            <w:pPr>
              <w:tabs>
                <w:tab w:val="left" w:pos="724"/>
              </w:tabs>
              <w:spacing w:after="0" w:line="240" w:lineRule="auto"/>
              <w:rPr>
                <w:sz w:val="20"/>
                <w:szCs w:val="20"/>
              </w:rPr>
            </w:pPr>
            <w:r w:rsidRPr="009D6BCA">
              <w:rPr>
                <w:b/>
                <w:spacing w:val="-5"/>
                <w:sz w:val="20"/>
                <w:szCs w:val="20"/>
              </w:rPr>
              <w:t>c)</w:t>
            </w:r>
            <w:r w:rsidRPr="009D6BCA">
              <w:rPr>
                <w:b/>
                <w:sz w:val="20"/>
                <w:szCs w:val="20"/>
              </w:rPr>
              <w:tab/>
            </w:r>
            <w:r w:rsidRPr="009D6BCA">
              <w:rPr>
                <w:sz w:val="20"/>
                <w:szCs w:val="20"/>
              </w:rPr>
              <w:t>Video</w:t>
            </w:r>
            <w:r w:rsidRPr="009D6BCA">
              <w:rPr>
                <w:spacing w:val="-3"/>
                <w:sz w:val="20"/>
                <w:szCs w:val="20"/>
              </w:rPr>
              <w:t xml:space="preserve"> </w:t>
            </w:r>
            <w:r w:rsidRPr="009D6BCA">
              <w:rPr>
                <w:sz w:val="20"/>
                <w:szCs w:val="20"/>
              </w:rPr>
              <w:t>Bar</w:t>
            </w:r>
            <w:r w:rsidRPr="009D6BCA">
              <w:rPr>
                <w:spacing w:val="-3"/>
                <w:sz w:val="20"/>
                <w:szCs w:val="20"/>
              </w:rPr>
              <w:t xml:space="preserve"> </w:t>
            </w:r>
            <w:r w:rsidRPr="009D6BCA">
              <w:rPr>
                <w:sz w:val="20"/>
                <w:szCs w:val="20"/>
              </w:rPr>
              <w:t>y</w:t>
            </w:r>
            <w:r w:rsidRPr="009D6BCA">
              <w:rPr>
                <w:spacing w:val="-3"/>
                <w:sz w:val="20"/>
                <w:szCs w:val="20"/>
              </w:rPr>
              <w:t xml:space="preserve"> </w:t>
            </w:r>
            <w:proofErr w:type="spellStart"/>
            <w:r w:rsidRPr="009D6BCA">
              <w:rPr>
                <w:spacing w:val="-2"/>
                <w:sz w:val="20"/>
                <w:szCs w:val="20"/>
              </w:rPr>
              <w:t>pizzería</w:t>
            </w:r>
            <w:proofErr w:type="spellEnd"/>
          </w:p>
        </w:tc>
        <w:tc>
          <w:tcPr>
            <w:tcW w:w="1160" w:type="pct"/>
          </w:tcPr>
          <w:p w14:paraId="77FA12A7" w14:textId="77777777" w:rsidR="009D6BCA" w:rsidRPr="009D6BCA" w:rsidRDefault="009D6BCA" w:rsidP="009D6BCA">
            <w:pPr>
              <w:spacing w:after="0" w:line="240" w:lineRule="auto"/>
              <w:jc w:val="center"/>
              <w:rPr>
                <w:sz w:val="20"/>
                <w:szCs w:val="20"/>
              </w:rPr>
            </w:pPr>
            <w:r w:rsidRPr="009D6BCA">
              <w:rPr>
                <w:sz w:val="20"/>
                <w:szCs w:val="20"/>
              </w:rPr>
              <w:t>208</w:t>
            </w:r>
            <w:r w:rsidRPr="009D6BCA">
              <w:rPr>
                <w:spacing w:val="-5"/>
                <w:sz w:val="20"/>
                <w:szCs w:val="20"/>
              </w:rPr>
              <w:t xml:space="preserve"> UMA</w:t>
            </w:r>
          </w:p>
        </w:tc>
      </w:tr>
      <w:tr w:rsidR="009D6BCA" w:rsidRPr="009D6BCA" w14:paraId="41C6F264" w14:textId="77777777" w:rsidTr="009044BB">
        <w:trPr>
          <w:trHeight w:val="230"/>
        </w:trPr>
        <w:tc>
          <w:tcPr>
            <w:tcW w:w="3840" w:type="pct"/>
          </w:tcPr>
          <w:p w14:paraId="5C1D3CFF" w14:textId="77777777" w:rsidR="009D6BCA" w:rsidRPr="009D6BCA" w:rsidRDefault="009D6BCA" w:rsidP="009D6BCA">
            <w:pPr>
              <w:tabs>
                <w:tab w:val="left" w:pos="724"/>
              </w:tabs>
              <w:spacing w:after="0" w:line="240" w:lineRule="auto"/>
              <w:rPr>
                <w:sz w:val="20"/>
                <w:szCs w:val="20"/>
              </w:rPr>
            </w:pPr>
            <w:r w:rsidRPr="009D6BCA">
              <w:rPr>
                <w:b/>
                <w:spacing w:val="-5"/>
                <w:sz w:val="20"/>
                <w:szCs w:val="20"/>
              </w:rPr>
              <w:t>d)</w:t>
            </w:r>
            <w:r w:rsidRPr="009D6BCA">
              <w:rPr>
                <w:b/>
                <w:sz w:val="20"/>
                <w:szCs w:val="20"/>
              </w:rPr>
              <w:tab/>
            </w:r>
            <w:proofErr w:type="spellStart"/>
            <w:r w:rsidRPr="009D6BCA">
              <w:rPr>
                <w:sz w:val="20"/>
                <w:szCs w:val="20"/>
              </w:rPr>
              <w:t>Discoteca</w:t>
            </w:r>
            <w:proofErr w:type="spellEnd"/>
            <w:r w:rsidRPr="009D6BCA">
              <w:rPr>
                <w:spacing w:val="-6"/>
                <w:sz w:val="20"/>
                <w:szCs w:val="20"/>
              </w:rPr>
              <w:t xml:space="preserve"> </w:t>
            </w:r>
            <w:r w:rsidRPr="009D6BCA">
              <w:rPr>
                <w:sz w:val="20"/>
                <w:szCs w:val="20"/>
              </w:rPr>
              <w:t>y</w:t>
            </w:r>
            <w:r w:rsidRPr="009D6BCA">
              <w:rPr>
                <w:spacing w:val="-5"/>
                <w:sz w:val="20"/>
                <w:szCs w:val="20"/>
              </w:rPr>
              <w:t xml:space="preserve"> </w:t>
            </w:r>
            <w:proofErr w:type="spellStart"/>
            <w:r w:rsidRPr="009D6BCA">
              <w:rPr>
                <w:sz w:val="20"/>
                <w:szCs w:val="20"/>
              </w:rPr>
              <w:t>centro</w:t>
            </w:r>
            <w:proofErr w:type="spellEnd"/>
            <w:r w:rsidRPr="009D6BCA">
              <w:rPr>
                <w:spacing w:val="-5"/>
                <w:sz w:val="20"/>
                <w:szCs w:val="20"/>
              </w:rPr>
              <w:t xml:space="preserve"> </w:t>
            </w:r>
            <w:proofErr w:type="spellStart"/>
            <w:r w:rsidRPr="009D6BCA">
              <w:rPr>
                <w:spacing w:val="-2"/>
                <w:sz w:val="20"/>
                <w:szCs w:val="20"/>
              </w:rPr>
              <w:t>nocturno</w:t>
            </w:r>
            <w:proofErr w:type="spellEnd"/>
          </w:p>
        </w:tc>
        <w:tc>
          <w:tcPr>
            <w:tcW w:w="1160" w:type="pct"/>
          </w:tcPr>
          <w:p w14:paraId="68B9FA5F" w14:textId="77777777" w:rsidR="009D6BCA" w:rsidRPr="009D6BCA" w:rsidRDefault="009D6BCA" w:rsidP="009D6BCA">
            <w:pPr>
              <w:spacing w:after="0" w:line="240" w:lineRule="auto"/>
              <w:jc w:val="center"/>
              <w:rPr>
                <w:sz w:val="20"/>
                <w:szCs w:val="20"/>
              </w:rPr>
            </w:pPr>
            <w:r w:rsidRPr="009D6BCA">
              <w:rPr>
                <w:sz w:val="20"/>
                <w:szCs w:val="20"/>
              </w:rPr>
              <w:t>312</w:t>
            </w:r>
            <w:r w:rsidRPr="009D6BCA">
              <w:rPr>
                <w:spacing w:val="-5"/>
                <w:sz w:val="20"/>
                <w:szCs w:val="20"/>
              </w:rPr>
              <w:t xml:space="preserve"> UMA</w:t>
            </w:r>
          </w:p>
        </w:tc>
      </w:tr>
    </w:tbl>
    <w:p w14:paraId="084DC50B"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2A8CDAE3"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 xml:space="preserve">IV.- </w:t>
      </w:r>
      <w:r w:rsidRPr="009D6BCA">
        <w:rPr>
          <w:rFonts w:eastAsia="Times New Roman"/>
          <w:sz w:val="20"/>
          <w:szCs w:val="20"/>
          <w:lang w:eastAsia="en-US"/>
        </w:rPr>
        <w:t xml:space="preserve">Por otorgamiento y revalidación anual de licencias de funcionamiento para los establecimientos señalados en los apartados I y III de este artículo, se pagará la tarifa de $ 7,500.00 por cada uno de </w:t>
      </w:r>
      <w:r w:rsidRPr="009D6BCA">
        <w:rPr>
          <w:rFonts w:eastAsia="Times New Roman"/>
          <w:spacing w:val="-2"/>
          <w:sz w:val="20"/>
          <w:szCs w:val="20"/>
          <w:lang w:eastAsia="en-US"/>
        </w:rPr>
        <w:t>ellos, excepto restaurante tipo A que tendrá un costo de $ 5,000.00.</w:t>
      </w:r>
    </w:p>
    <w:p w14:paraId="78B61087" w14:textId="77777777" w:rsidR="009D6BCA" w:rsidRPr="009D6BCA" w:rsidRDefault="009D6BCA" w:rsidP="009D6BCA">
      <w:pPr>
        <w:spacing w:after="0" w:line="240" w:lineRule="auto"/>
        <w:ind w:left="0" w:right="0" w:firstLine="0"/>
        <w:rPr>
          <w:rFonts w:eastAsia="Times New Roman"/>
          <w:b/>
          <w:sz w:val="20"/>
          <w:szCs w:val="20"/>
          <w:lang w:eastAsia="en-US"/>
        </w:rPr>
      </w:pPr>
    </w:p>
    <w:p w14:paraId="7BA4F19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V.- a la VII.- …</w:t>
      </w:r>
    </w:p>
    <w:p w14:paraId="01D62DDE" w14:textId="77777777" w:rsidR="009D6BCA" w:rsidRPr="009D6BCA" w:rsidRDefault="009D6BCA" w:rsidP="009D6BCA">
      <w:pPr>
        <w:spacing w:after="0" w:line="240" w:lineRule="auto"/>
        <w:ind w:left="0" w:right="0" w:firstLine="0"/>
        <w:rPr>
          <w:rFonts w:eastAsia="Times New Roman"/>
          <w:b/>
          <w:sz w:val="20"/>
          <w:szCs w:val="20"/>
          <w:lang w:eastAsia="en-US"/>
        </w:rPr>
      </w:pPr>
    </w:p>
    <w:p w14:paraId="10AA4DA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w:t>
      </w:r>
      <w:r w:rsidRPr="009D6BCA">
        <w:rPr>
          <w:rFonts w:eastAsia="Times New Roman"/>
          <w:b/>
          <w:spacing w:val="40"/>
          <w:sz w:val="20"/>
          <w:szCs w:val="20"/>
          <w:lang w:eastAsia="en-US"/>
        </w:rPr>
        <w:t xml:space="preserve"> </w:t>
      </w:r>
      <w:r w:rsidRPr="009D6BCA">
        <w:rPr>
          <w:rFonts w:eastAsia="Times New Roman"/>
          <w:b/>
          <w:sz w:val="20"/>
          <w:szCs w:val="20"/>
          <w:lang w:eastAsia="en-US"/>
        </w:rPr>
        <w:t>104.</w:t>
      </w:r>
      <w:r w:rsidRPr="009D6BCA">
        <w:rPr>
          <w:rFonts w:eastAsia="Times New Roman"/>
          <w:b/>
          <w:spacing w:val="40"/>
          <w:sz w:val="20"/>
          <w:szCs w:val="20"/>
          <w:lang w:eastAsia="en-US"/>
        </w:rPr>
        <w:t xml:space="preserve"> </w:t>
      </w:r>
      <w:r w:rsidRPr="009D6BCA">
        <w:rPr>
          <w:rFonts w:eastAsia="Times New Roman"/>
          <w:sz w:val="20"/>
          <w:szCs w:val="20"/>
          <w:lang w:eastAsia="en-US"/>
        </w:rPr>
        <w:t>El</w:t>
      </w:r>
      <w:r w:rsidRPr="009D6BCA">
        <w:rPr>
          <w:rFonts w:eastAsia="Times New Roman"/>
          <w:spacing w:val="40"/>
          <w:sz w:val="20"/>
          <w:szCs w:val="20"/>
          <w:lang w:eastAsia="en-US"/>
        </w:rPr>
        <w:t xml:space="preserve"> </w:t>
      </w:r>
      <w:r w:rsidRPr="009D6BCA">
        <w:rPr>
          <w:rFonts w:eastAsia="Times New Roman"/>
          <w:sz w:val="20"/>
          <w:szCs w:val="20"/>
          <w:lang w:eastAsia="en-US"/>
        </w:rPr>
        <w:t>cobro</w:t>
      </w:r>
      <w:r w:rsidRPr="009D6BCA">
        <w:rPr>
          <w:rFonts w:eastAsia="Times New Roman"/>
          <w:spacing w:val="40"/>
          <w:sz w:val="20"/>
          <w:szCs w:val="20"/>
          <w:lang w:eastAsia="en-US"/>
        </w:rPr>
        <w:t xml:space="preserve"> </w:t>
      </w:r>
      <w:r w:rsidRPr="009D6BCA">
        <w:rPr>
          <w:rFonts w:eastAsia="Times New Roman"/>
          <w:sz w:val="20"/>
          <w:szCs w:val="20"/>
          <w:lang w:eastAsia="en-US"/>
        </w:rPr>
        <w:t>de</w:t>
      </w:r>
      <w:r w:rsidRPr="009D6BCA">
        <w:rPr>
          <w:rFonts w:eastAsia="Times New Roman"/>
          <w:spacing w:val="40"/>
          <w:sz w:val="20"/>
          <w:szCs w:val="20"/>
          <w:lang w:eastAsia="en-US"/>
        </w:rPr>
        <w:t xml:space="preserve"> </w:t>
      </w:r>
      <w:r w:rsidRPr="009D6BCA">
        <w:rPr>
          <w:rFonts w:eastAsia="Times New Roman"/>
          <w:sz w:val="20"/>
          <w:szCs w:val="20"/>
          <w:lang w:eastAsia="en-US"/>
        </w:rPr>
        <w:t>derechos</w:t>
      </w:r>
      <w:r w:rsidRPr="009D6BCA">
        <w:rPr>
          <w:rFonts w:eastAsia="Times New Roman"/>
          <w:spacing w:val="40"/>
          <w:sz w:val="20"/>
          <w:szCs w:val="20"/>
          <w:lang w:eastAsia="en-US"/>
        </w:rPr>
        <w:t xml:space="preserve"> </w:t>
      </w:r>
      <w:r w:rsidRPr="009D6BCA">
        <w:rPr>
          <w:rFonts w:eastAsia="Times New Roman"/>
          <w:sz w:val="20"/>
          <w:szCs w:val="20"/>
          <w:lang w:eastAsia="en-US"/>
        </w:rPr>
        <w:t>por</w:t>
      </w:r>
      <w:r w:rsidRPr="009D6BCA">
        <w:rPr>
          <w:rFonts w:eastAsia="Times New Roman"/>
          <w:spacing w:val="40"/>
          <w:sz w:val="20"/>
          <w:szCs w:val="20"/>
          <w:lang w:eastAsia="en-US"/>
        </w:rPr>
        <w:t xml:space="preserve"> </w:t>
      </w:r>
      <w:r w:rsidRPr="009D6BCA">
        <w:rPr>
          <w:rFonts w:eastAsia="Times New Roman"/>
          <w:sz w:val="20"/>
          <w:szCs w:val="20"/>
          <w:lang w:eastAsia="en-US"/>
        </w:rPr>
        <w:t>el</w:t>
      </w:r>
      <w:r w:rsidRPr="009D6BCA">
        <w:rPr>
          <w:rFonts w:eastAsia="Times New Roman"/>
          <w:spacing w:val="40"/>
          <w:sz w:val="20"/>
          <w:szCs w:val="20"/>
          <w:lang w:eastAsia="en-US"/>
        </w:rPr>
        <w:t xml:space="preserve"> </w:t>
      </w:r>
      <w:r w:rsidRPr="009D6BCA">
        <w:rPr>
          <w:rFonts w:eastAsia="Times New Roman"/>
          <w:sz w:val="20"/>
          <w:szCs w:val="20"/>
          <w:lang w:eastAsia="en-US"/>
        </w:rPr>
        <w:t>otorgamiento</w:t>
      </w:r>
      <w:r w:rsidRPr="009D6BCA">
        <w:rPr>
          <w:rFonts w:eastAsia="Times New Roman"/>
          <w:spacing w:val="40"/>
          <w:sz w:val="20"/>
          <w:szCs w:val="20"/>
          <w:lang w:eastAsia="en-US"/>
        </w:rPr>
        <w:t xml:space="preserve"> </w:t>
      </w:r>
      <w:r w:rsidRPr="009D6BCA">
        <w:rPr>
          <w:rFonts w:eastAsia="Times New Roman"/>
          <w:sz w:val="20"/>
          <w:szCs w:val="20"/>
          <w:lang w:eastAsia="en-US"/>
        </w:rPr>
        <w:t>de</w:t>
      </w:r>
      <w:r w:rsidRPr="009D6BCA">
        <w:rPr>
          <w:rFonts w:eastAsia="Times New Roman"/>
          <w:spacing w:val="40"/>
          <w:sz w:val="20"/>
          <w:szCs w:val="20"/>
          <w:lang w:eastAsia="en-US"/>
        </w:rPr>
        <w:t xml:space="preserve"> </w:t>
      </w:r>
      <w:r w:rsidRPr="009D6BCA">
        <w:rPr>
          <w:rFonts w:eastAsia="Times New Roman"/>
          <w:sz w:val="20"/>
          <w:szCs w:val="20"/>
          <w:lang w:eastAsia="en-US"/>
        </w:rPr>
        <w:t>expedición</w:t>
      </w:r>
      <w:r w:rsidRPr="009D6BCA">
        <w:rPr>
          <w:rFonts w:eastAsia="Times New Roman"/>
          <w:spacing w:val="40"/>
          <w:sz w:val="20"/>
          <w:szCs w:val="20"/>
          <w:lang w:eastAsia="en-US"/>
        </w:rPr>
        <w:t xml:space="preserve"> </w:t>
      </w:r>
      <w:r w:rsidRPr="009D6BCA">
        <w:rPr>
          <w:rFonts w:eastAsia="Times New Roman"/>
          <w:sz w:val="20"/>
          <w:szCs w:val="20"/>
          <w:lang w:eastAsia="en-US"/>
        </w:rPr>
        <w:t>y/o</w:t>
      </w:r>
      <w:r w:rsidRPr="009D6BCA">
        <w:rPr>
          <w:rFonts w:eastAsia="Times New Roman"/>
          <w:spacing w:val="40"/>
          <w:sz w:val="20"/>
          <w:szCs w:val="20"/>
          <w:lang w:eastAsia="en-US"/>
        </w:rPr>
        <w:t xml:space="preserve"> </w:t>
      </w:r>
      <w:r w:rsidRPr="009D6BCA">
        <w:rPr>
          <w:rFonts w:eastAsia="Times New Roman"/>
          <w:sz w:val="20"/>
          <w:szCs w:val="20"/>
          <w:lang w:eastAsia="en-US"/>
        </w:rPr>
        <w:t>renovación</w:t>
      </w:r>
      <w:r w:rsidRPr="009D6BCA">
        <w:rPr>
          <w:rFonts w:eastAsia="Times New Roman"/>
          <w:spacing w:val="40"/>
          <w:sz w:val="20"/>
          <w:szCs w:val="20"/>
          <w:lang w:eastAsia="en-US"/>
        </w:rPr>
        <w:t xml:space="preserve"> </w:t>
      </w:r>
      <w:r w:rsidRPr="009D6BCA">
        <w:rPr>
          <w:rFonts w:eastAsia="Times New Roman"/>
          <w:sz w:val="20"/>
          <w:szCs w:val="20"/>
          <w:lang w:eastAsia="en-US"/>
        </w:rPr>
        <w:t>licencias anuales para el funcionamiento de establecimientos o locales, que sean diferentes a aquellos que vendan bebidas alcohólicas, y que estén considerados dentro de este artículo de la ley, se realizará</w:t>
      </w:r>
      <w:r w:rsidRPr="009D6BCA">
        <w:rPr>
          <w:rFonts w:eastAsia="Times New Roman"/>
          <w:spacing w:val="80"/>
          <w:sz w:val="20"/>
          <w:szCs w:val="20"/>
          <w:lang w:eastAsia="en-US"/>
        </w:rPr>
        <w:t xml:space="preserve"> </w:t>
      </w:r>
      <w:r w:rsidRPr="009D6BCA">
        <w:rPr>
          <w:rFonts w:eastAsia="Times New Roman"/>
          <w:sz w:val="20"/>
          <w:szCs w:val="20"/>
          <w:lang w:eastAsia="en-US"/>
        </w:rPr>
        <w:t>con base en las siguientes tarifas:</w:t>
      </w:r>
    </w:p>
    <w:p w14:paraId="7072D03F"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eNormal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27"/>
        <w:gridCol w:w="5362"/>
        <w:gridCol w:w="1463"/>
        <w:gridCol w:w="1649"/>
      </w:tblGrid>
      <w:tr w:rsidR="009D6BCA" w:rsidRPr="009D6BCA" w14:paraId="71106BD6" w14:textId="77777777" w:rsidTr="009044BB">
        <w:tc>
          <w:tcPr>
            <w:tcW w:w="3290" w:type="pct"/>
            <w:gridSpan w:val="2"/>
          </w:tcPr>
          <w:p w14:paraId="7FABEF07" w14:textId="77777777" w:rsidR="009D6BCA" w:rsidRPr="009D6BCA" w:rsidRDefault="009D6BCA" w:rsidP="009D6BCA">
            <w:pPr>
              <w:spacing w:after="0" w:line="240" w:lineRule="auto"/>
              <w:jc w:val="center"/>
              <w:rPr>
                <w:b/>
                <w:sz w:val="20"/>
                <w:szCs w:val="20"/>
              </w:rPr>
            </w:pPr>
            <w:r w:rsidRPr="009D6BCA">
              <w:rPr>
                <w:b/>
                <w:sz w:val="20"/>
                <w:szCs w:val="20"/>
              </w:rPr>
              <w:t xml:space="preserve">GRUPO </w:t>
            </w:r>
            <w:r w:rsidRPr="009D6BCA">
              <w:rPr>
                <w:b/>
                <w:spacing w:val="-10"/>
                <w:sz w:val="20"/>
                <w:szCs w:val="20"/>
              </w:rPr>
              <w:t>A</w:t>
            </w:r>
          </w:p>
        </w:tc>
        <w:tc>
          <w:tcPr>
            <w:tcW w:w="804" w:type="pct"/>
          </w:tcPr>
          <w:p w14:paraId="01FDE059" w14:textId="77777777" w:rsidR="009D6BCA" w:rsidRPr="009D6BCA" w:rsidRDefault="009D6BCA" w:rsidP="009D6BCA">
            <w:pPr>
              <w:spacing w:after="0" w:line="240" w:lineRule="auto"/>
              <w:jc w:val="center"/>
              <w:rPr>
                <w:b/>
                <w:sz w:val="20"/>
                <w:szCs w:val="20"/>
              </w:rPr>
            </w:pPr>
            <w:r w:rsidRPr="009D6BCA">
              <w:rPr>
                <w:b/>
                <w:spacing w:val="-2"/>
                <w:sz w:val="20"/>
                <w:szCs w:val="20"/>
              </w:rPr>
              <w:t>EXPEDICIÓN</w:t>
            </w:r>
          </w:p>
        </w:tc>
        <w:tc>
          <w:tcPr>
            <w:tcW w:w="906" w:type="pct"/>
          </w:tcPr>
          <w:p w14:paraId="0394731A" w14:textId="77777777" w:rsidR="009D6BCA" w:rsidRPr="009D6BCA" w:rsidRDefault="009D6BCA" w:rsidP="009D6BCA">
            <w:pPr>
              <w:spacing w:after="0" w:line="240" w:lineRule="auto"/>
              <w:jc w:val="center"/>
              <w:rPr>
                <w:b/>
                <w:sz w:val="20"/>
                <w:szCs w:val="20"/>
              </w:rPr>
            </w:pPr>
            <w:r w:rsidRPr="009D6BCA">
              <w:rPr>
                <w:b/>
                <w:spacing w:val="-2"/>
                <w:sz w:val="20"/>
                <w:szCs w:val="20"/>
              </w:rPr>
              <w:t>RENOVACIÓN</w:t>
            </w:r>
          </w:p>
        </w:tc>
      </w:tr>
      <w:tr w:rsidR="009D6BCA" w:rsidRPr="009D6BCA" w14:paraId="4D4BCE4D" w14:textId="77777777" w:rsidTr="009044BB">
        <w:tc>
          <w:tcPr>
            <w:tcW w:w="344" w:type="pct"/>
            <w:tcBorders>
              <w:right w:val="nil"/>
            </w:tcBorders>
          </w:tcPr>
          <w:p w14:paraId="1E05D4D7" w14:textId="77777777" w:rsidR="009D6BCA" w:rsidRPr="009D6BCA" w:rsidRDefault="009D6BCA" w:rsidP="009D6BCA">
            <w:pPr>
              <w:spacing w:after="0" w:line="240" w:lineRule="auto"/>
              <w:rPr>
                <w:b/>
                <w:sz w:val="20"/>
                <w:szCs w:val="20"/>
              </w:rPr>
            </w:pPr>
            <w:r w:rsidRPr="009D6BCA">
              <w:rPr>
                <w:b/>
                <w:spacing w:val="-5"/>
                <w:sz w:val="20"/>
                <w:szCs w:val="20"/>
              </w:rPr>
              <w:t>I.-</w:t>
            </w:r>
          </w:p>
        </w:tc>
        <w:tc>
          <w:tcPr>
            <w:tcW w:w="2946" w:type="pct"/>
            <w:tcBorders>
              <w:left w:val="nil"/>
            </w:tcBorders>
          </w:tcPr>
          <w:p w14:paraId="60C2FA38" w14:textId="77777777" w:rsidR="009D6BCA" w:rsidRPr="009D6BCA" w:rsidRDefault="009D6BCA" w:rsidP="009D6BCA">
            <w:pPr>
              <w:spacing w:after="0" w:line="240" w:lineRule="auto"/>
              <w:rPr>
                <w:sz w:val="20"/>
                <w:szCs w:val="20"/>
              </w:rPr>
            </w:pPr>
            <w:proofErr w:type="spellStart"/>
            <w:r w:rsidRPr="009D6BCA">
              <w:rPr>
                <w:sz w:val="20"/>
                <w:szCs w:val="20"/>
              </w:rPr>
              <w:t>Farmacias</w:t>
            </w:r>
            <w:proofErr w:type="spellEnd"/>
            <w:r w:rsidRPr="009D6BCA">
              <w:rPr>
                <w:spacing w:val="-6"/>
                <w:sz w:val="20"/>
                <w:szCs w:val="20"/>
              </w:rPr>
              <w:t xml:space="preserve"> </w:t>
            </w:r>
            <w:r w:rsidRPr="009D6BCA">
              <w:rPr>
                <w:sz w:val="20"/>
                <w:szCs w:val="20"/>
              </w:rPr>
              <w:t>y</w:t>
            </w:r>
            <w:r w:rsidRPr="009D6BCA">
              <w:rPr>
                <w:spacing w:val="-5"/>
                <w:sz w:val="20"/>
                <w:szCs w:val="20"/>
              </w:rPr>
              <w:t xml:space="preserve"> </w:t>
            </w:r>
            <w:proofErr w:type="spellStart"/>
            <w:r w:rsidRPr="009D6BCA">
              <w:rPr>
                <w:spacing w:val="-2"/>
                <w:sz w:val="20"/>
                <w:szCs w:val="20"/>
              </w:rPr>
              <w:t>boticas</w:t>
            </w:r>
            <w:proofErr w:type="spellEnd"/>
          </w:p>
        </w:tc>
        <w:tc>
          <w:tcPr>
            <w:tcW w:w="804" w:type="pct"/>
          </w:tcPr>
          <w:p w14:paraId="33062670" w14:textId="77777777" w:rsidR="009D6BCA" w:rsidRPr="009D6BCA" w:rsidRDefault="009D6BCA" w:rsidP="009D6BCA">
            <w:pPr>
              <w:spacing w:after="0" w:line="240" w:lineRule="auto"/>
              <w:jc w:val="center"/>
              <w:rPr>
                <w:sz w:val="20"/>
                <w:szCs w:val="20"/>
              </w:rPr>
            </w:pPr>
            <w:r w:rsidRPr="009D6BCA">
              <w:rPr>
                <w:sz w:val="20"/>
                <w:szCs w:val="20"/>
              </w:rPr>
              <w:t>50</w:t>
            </w:r>
            <w:r w:rsidRPr="009D6BCA">
              <w:rPr>
                <w:spacing w:val="-2"/>
                <w:sz w:val="20"/>
                <w:szCs w:val="20"/>
              </w:rPr>
              <w:t xml:space="preserve"> </w:t>
            </w:r>
            <w:r w:rsidRPr="009D6BCA">
              <w:rPr>
                <w:spacing w:val="-5"/>
                <w:sz w:val="20"/>
                <w:szCs w:val="20"/>
              </w:rPr>
              <w:t>UMA</w:t>
            </w:r>
          </w:p>
        </w:tc>
        <w:tc>
          <w:tcPr>
            <w:tcW w:w="906" w:type="pct"/>
          </w:tcPr>
          <w:p w14:paraId="0DFD6657" w14:textId="77777777" w:rsidR="009D6BCA" w:rsidRPr="009D6BCA" w:rsidRDefault="009D6BCA" w:rsidP="009D6BCA">
            <w:pPr>
              <w:spacing w:after="0" w:line="240" w:lineRule="auto"/>
              <w:jc w:val="center"/>
              <w:rPr>
                <w:sz w:val="20"/>
                <w:szCs w:val="20"/>
              </w:rPr>
            </w:pPr>
            <w:r w:rsidRPr="009D6BCA">
              <w:rPr>
                <w:sz w:val="20"/>
                <w:szCs w:val="20"/>
              </w:rPr>
              <w:t>30</w:t>
            </w:r>
            <w:r w:rsidRPr="009D6BCA">
              <w:rPr>
                <w:spacing w:val="-2"/>
                <w:sz w:val="20"/>
                <w:szCs w:val="20"/>
              </w:rPr>
              <w:t xml:space="preserve"> </w:t>
            </w:r>
            <w:r w:rsidRPr="009D6BCA">
              <w:rPr>
                <w:spacing w:val="-5"/>
                <w:sz w:val="20"/>
                <w:szCs w:val="20"/>
              </w:rPr>
              <w:t>UMA</w:t>
            </w:r>
          </w:p>
        </w:tc>
      </w:tr>
      <w:tr w:rsidR="009D6BCA" w:rsidRPr="009D6BCA" w14:paraId="1C20805F" w14:textId="77777777" w:rsidTr="009044BB">
        <w:tc>
          <w:tcPr>
            <w:tcW w:w="344" w:type="pct"/>
            <w:tcBorders>
              <w:right w:val="nil"/>
            </w:tcBorders>
          </w:tcPr>
          <w:p w14:paraId="703650BD" w14:textId="77777777" w:rsidR="009D6BCA" w:rsidRPr="009D6BCA" w:rsidRDefault="009D6BCA" w:rsidP="009D6BCA">
            <w:pPr>
              <w:spacing w:after="0" w:line="240" w:lineRule="auto"/>
              <w:rPr>
                <w:b/>
                <w:sz w:val="20"/>
                <w:szCs w:val="20"/>
              </w:rPr>
            </w:pPr>
            <w:r w:rsidRPr="009D6BCA">
              <w:rPr>
                <w:b/>
                <w:spacing w:val="-4"/>
                <w:sz w:val="20"/>
                <w:szCs w:val="20"/>
              </w:rPr>
              <w:t>II.-</w:t>
            </w:r>
          </w:p>
        </w:tc>
        <w:tc>
          <w:tcPr>
            <w:tcW w:w="2946" w:type="pct"/>
            <w:tcBorders>
              <w:left w:val="nil"/>
            </w:tcBorders>
          </w:tcPr>
          <w:p w14:paraId="6EC44AA8" w14:textId="77777777" w:rsidR="009D6BCA" w:rsidRPr="009D6BCA" w:rsidRDefault="009D6BCA" w:rsidP="009D6BCA">
            <w:pPr>
              <w:spacing w:after="0" w:line="240" w:lineRule="auto"/>
              <w:rPr>
                <w:sz w:val="20"/>
                <w:szCs w:val="20"/>
              </w:rPr>
            </w:pPr>
            <w:proofErr w:type="spellStart"/>
            <w:r w:rsidRPr="009D6BCA">
              <w:rPr>
                <w:sz w:val="20"/>
                <w:szCs w:val="20"/>
              </w:rPr>
              <w:t>Tlapalerías</w:t>
            </w:r>
            <w:proofErr w:type="spellEnd"/>
            <w:r w:rsidRPr="009D6BCA">
              <w:rPr>
                <w:spacing w:val="-7"/>
                <w:sz w:val="20"/>
                <w:szCs w:val="20"/>
              </w:rPr>
              <w:t xml:space="preserve"> </w:t>
            </w:r>
            <w:r w:rsidRPr="009D6BCA">
              <w:rPr>
                <w:sz w:val="20"/>
                <w:szCs w:val="20"/>
              </w:rPr>
              <w:t>y</w:t>
            </w:r>
            <w:r w:rsidRPr="009D6BCA">
              <w:rPr>
                <w:spacing w:val="-6"/>
                <w:sz w:val="20"/>
                <w:szCs w:val="20"/>
              </w:rPr>
              <w:t xml:space="preserve"> </w:t>
            </w:r>
            <w:proofErr w:type="spellStart"/>
            <w:r w:rsidRPr="009D6BCA">
              <w:rPr>
                <w:spacing w:val="-2"/>
                <w:sz w:val="20"/>
                <w:szCs w:val="20"/>
              </w:rPr>
              <w:t>ferreterías</w:t>
            </w:r>
            <w:proofErr w:type="spellEnd"/>
          </w:p>
        </w:tc>
        <w:tc>
          <w:tcPr>
            <w:tcW w:w="804" w:type="pct"/>
          </w:tcPr>
          <w:p w14:paraId="7B7113BA" w14:textId="77777777" w:rsidR="009D6BCA" w:rsidRPr="009D6BCA" w:rsidRDefault="009D6BCA" w:rsidP="009D6BCA">
            <w:pPr>
              <w:spacing w:after="0" w:line="240" w:lineRule="auto"/>
              <w:jc w:val="center"/>
              <w:rPr>
                <w:sz w:val="20"/>
                <w:szCs w:val="20"/>
              </w:rPr>
            </w:pPr>
            <w:r w:rsidRPr="009D6BCA">
              <w:rPr>
                <w:sz w:val="20"/>
                <w:szCs w:val="20"/>
              </w:rPr>
              <w:t>30</w:t>
            </w:r>
            <w:r w:rsidRPr="009D6BCA">
              <w:rPr>
                <w:spacing w:val="-2"/>
                <w:sz w:val="20"/>
                <w:szCs w:val="20"/>
              </w:rPr>
              <w:t xml:space="preserve"> </w:t>
            </w:r>
            <w:r w:rsidRPr="009D6BCA">
              <w:rPr>
                <w:spacing w:val="-5"/>
                <w:sz w:val="20"/>
                <w:szCs w:val="20"/>
              </w:rPr>
              <w:t>UMA</w:t>
            </w:r>
          </w:p>
        </w:tc>
        <w:tc>
          <w:tcPr>
            <w:tcW w:w="906" w:type="pct"/>
          </w:tcPr>
          <w:p w14:paraId="3C0EBAC9"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2"/>
                <w:sz w:val="20"/>
                <w:szCs w:val="20"/>
              </w:rPr>
              <w:t xml:space="preserve"> </w:t>
            </w:r>
            <w:r w:rsidRPr="009D6BCA">
              <w:rPr>
                <w:spacing w:val="-5"/>
                <w:sz w:val="20"/>
                <w:szCs w:val="20"/>
              </w:rPr>
              <w:t>UMA</w:t>
            </w:r>
          </w:p>
        </w:tc>
      </w:tr>
      <w:tr w:rsidR="009D6BCA" w:rsidRPr="009D6BCA" w14:paraId="73117BC6" w14:textId="77777777" w:rsidTr="009044BB">
        <w:tc>
          <w:tcPr>
            <w:tcW w:w="344" w:type="pct"/>
            <w:tcBorders>
              <w:right w:val="nil"/>
            </w:tcBorders>
          </w:tcPr>
          <w:p w14:paraId="25E97DB4" w14:textId="77777777" w:rsidR="009D6BCA" w:rsidRPr="009D6BCA" w:rsidRDefault="009D6BCA" w:rsidP="009D6BCA">
            <w:pPr>
              <w:spacing w:after="0" w:line="240" w:lineRule="auto"/>
              <w:rPr>
                <w:b/>
                <w:sz w:val="20"/>
                <w:szCs w:val="20"/>
              </w:rPr>
            </w:pPr>
            <w:r w:rsidRPr="009D6BCA">
              <w:rPr>
                <w:b/>
                <w:spacing w:val="-2"/>
                <w:sz w:val="20"/>
                <w:szCs w:val="20"/>
              </w:rPr>
              <w:t>III.-</w:t>
            </w:r>
          </w:p>
        </w:tc>
        <w:tc>
          <w:tcPr>
            <w:tcW w:w="2946" w:type="pct"/>
            <w:tcBorders>
              <w:left w:val="nil"/>
            </w:tcBorders>
          </w:tcPr>
          <w:p w14:paraId="098816EB" w14:textId="77777777" w:rsidR="009D6BCA" w:rsidRPr="009D6BCA" w:rsidRDefault="009D6BCA" w:rsidP="009D6BCA">
            <w:pPr>
              <w:spacing w:after="0" w:line="240" w:lineRule="auto"/>
              <w:rPr>
                <w:sz w:val="20"/>
                <w:szCs w:val="20"/>
              </w:rPr>
            </w:pPr>
            <w:proofErr w:type="spellStart"/>
            <w:r w:rsidRPr="009D6BCA">
              <w:rPr>
                <w:sz w:val="20"/>
                <w:szCs w:val="20"/>
              </w:rPr>
              <w:t>Compra</w:t>
            </w:r>
            <w:proofErr w:type="spellEnd"/>
            <w:r w:rsidRPr="009D6BCA">
              <w:rPr>
                <w:sz w:val="20"/>
                <w:szCs w:val="20"/>
              </w:rPr>
              <w:t>/</w:t>
            </w:r>
            <w:proofErr w:type="spellStart"/>
            <w:r w:rsidRPr="009D6BCA">
              <w:rPr>
                <w:sz w:val="20"/>
                <w:szCs w:val="20"/>
              </w:rPr>
              <w:t>venta</w:t>
            </w:r>
            <w:proofErr w:type="spellEnd"/>
            <w:r w:rsidRPr="009D6BCA">
              <w:rPr>
                <w:spacing w:val="-3"/>
                <w:sz w:val="20"/>
                <w:szCs w:val="20"/>
              </w:rPr>
              <w:t xml:space="preserve"> </w:t>
            </w:r>
            <w:r w:rsidRPr="009D6BCA">
              <w:rPr>
                <w:sz w:val="20"/>
                <w:szCs w:val="20"/>
              </w:rPr>
              <w:t>de</w:t>
            </w:r>
            <w:r w:rsidRPr="009D6BCA">
              <w:rPr>
                <w:spacing w:val="-2"/>
                <w:sz w:val="20"/>
                <w:szCs w:val="20"/>
              </w:rPr>
              <w:t xml:space="preserve"> </w:t>
            </w:r>
            <w:proofErr w:type="spellStart"/>
            <w:r w:rsidRPr="009D6BCA">
              <w:rPr>
                <w:sz w:val="20"/>
                <w:szCs w:val="20"/>
              </w:rPr>
              <w:t>materiales</w:t>
            </w:r>
            <w:proofErr w:type="spellEnd"/>
            <w:r w:rsidRPr="009D6BCA">
              <w:rPr>
                <w:spacing w:val="-2"/>
                <w:sz w:val="20"/>
                <w:szCs w:val="20"/>
              </w:rPr>
              <w:t xml:space="preserve"> </w:t>
            </w:r>
            <w:r w:rsidRPr="009D6BCA">
              <w:rPr>
                <w:sz w:val="20"/>
                <w:szCs w:val="20"/>
              </w:rPr>
              <w:t>de</w:t>
            </w:r>
            <w:r w:rsidRPr="009D6BCA">
              <w:rPr>
                <w:spacing w:val="-3"/>
                <w:sz w:val="20"/>
                <w:szCs w:val="20"/>
              </w:rPr>
              <w:t xml:space="preserve"> </w:t>
            </w:r>
            <w:proofErr w:type="spellStart"/>
            <w:r w:rsidRPr="009D6BCA">
              <w:rPr>
                <w:spacing w:val="-2"/>
                <w:sz w:val="20"/>
                <w:szCs w:val="20"/>
              </w:rPr>
              <w:t>construcción</w:t>
            </w:r>
            <w:proofErr w:type="spellEnd"/>
          </w:p>
        </w:tc>
        <w:tc>
          <w:tcPr>
            <w:tcW w:w="804" w:type="pct"/>
          </w:tcPr>
          <w:p w14:paraId="44E3F582" w14:textId="77777777" w:rsidR="009D6BCA" w:rsidRPr="009D6BCA" w:rsidRDefault="009D6BCA" w:rsidP="009D6BCA">
            <w:pPr>
              <w:spacing w:after="0" w:line="240" w:lineRule="auto"/>
              <w:jc w:val="center"/>
              <w:rPr>
                <w:sz w:val="20"/>
                <w:szCs w:val="20"/>
              </w:rPr>
            </w:pPr>
            <w:r w:rsidRPr="009D6BCA">
              <w:rPr>
                <w:sz w:val="20"/>
                <w:szCs w:val="20"/>
              </w:rPr>
              <w:t xml:space="preserve">45 </w:t>
            </w:r>
            <w:r w:rsidRPr="009D6BCA">
              <w:rPr>
                <w:spacing w:val="-5"/>
                <w:sz w:val="20"/>
                <w:szCs w:val="20"/>
              </w:rPr>
              <w:t>UMA</w:t>
            </w:r>
          </w:p>
        </w:tc>
        <w:tc>
          <w:tcPr>
            <w:tcW w:w="906" w:type="pct"/>
          </w:tcPr>
          <w:p w14:paraId="784E68A5" w14:textId="77777777" w:rsidR="009D6BCA" w:rsidRPr="009D6BCA" w:rsidRDefault="009D6BCA" w:rsidP="009D6BCA">
            <w:pPr>
              <w:spacing w:after="0" w:line="240" w:lineRule="auto"/>
              <w:jc w:val="center"/>
              <w:rPr>
                <w:sz w:val="20"/>
                <w:szCs w:val="20"/>
              </w:rPr>
            </w:pPr>
            <w:r w:rsidRPr="009D6BCA">
              <w:rPr>
                <w:sz w:val="20"/>
                <w:szCs w:val="20"/>
              </w:rPr>
              <w:t xml:space="preserve">17 </w:t>
            </w:r>
            <w:r w:rsidRPr="009D6BCA">
              <w:rPr>
                <w:spacing w:val="-5"/>
                <w:sz w:val="20"/>
                <w:szCs w:val="20"/>
              </w:rPr>
              <w:t>UMA</w:t>
            </w:r>
          </w:p>
        </w:tc>
      </w:tr>
      <w:tr w:rsidR="009D6BCA" w:rsidRPr="009D6BCA" w14:paraId="229C315E" w14:textId="77777777" w:rsidTr="009044BB">
        <w:tc>
          <w:tcPr>
            <w:tcW w:w="344" w:type="pct"/>
            <w:tcBorders>
              <w:right w:val="nil"/>
            </w:tcBorders>
          </w:tcPr>
          <w:p w14:paraId="00C64243" w14:textId="77777777" w:rsidR="009D6BCA" w:rsidRPr="009D6BCA" w:rsidRDefault="009D6BCA" w:rsidP="009D6BCA">
            <w:pPr>
              <w:spacing w:after="0" w:line="240" w:lineRule="auto"/>
              <w:rPr>
                <w:b/>
                <w:sz w:val="20"/>
                <w:szCs w:val="20"/>
              </w:rPr>
            </w:pPr>
            <w:r w:rsidRPr="009D6BCA">
              <w:rPr>
                <w:b/>
                <w:spacing w:val="-4"/>
                <w:sz w:val="20"/>
                <w:szCs w:val="20"/>
              </w:rPr>
              <w:t>IV.-</w:t>
            </w:r>
          </w:p>
        </w:tc>
        <w:tc>
          <w:tcPr>
            <w:tcW w:w="2946" w:type="pct"/>
            <w:tcBorders>
              <w:left w:val="nil"/>
            </w:tcBorders>
          </w:tcPr>
          <w:p w14:paraId="50E8A409" w14:textId="77777777" w:rsidR="009D6BCA" w:rsidRPr="009D6BCA" w:rsidRDefault="009D6BCA" w:rsidP="009D6BCA">
            <w:pPr>
              <w:spacing w:after="0" w:line="240" w:lineRule="auto"/>
              <w:rPr>
                <w:sz w:val="20"/>
                <w:szCs w:val="20"/>
              </w:rPr>
            </w:pPr>
            <w:r w:rsidRPr="009D6BCA">
              <w:rPr>
                <w:sz w:val="20"/>
                <w:szCs w:val="20"/>
              </w:rPr>
              <w:t>Casas</w:t>
            </w:r>
            <w:r w:rsidRPr="009D6BCA">
              <w:rPr>
                <w:spacing w:val="-2"/>
                <w:sz w:val="20"/>
                <w:szCs w:val="20"/>
              </w:rPr>
              <w:t xml:space="preserve"> </w:t>
            </w:r>
            <w:r w:rsidRPr="009D6BCA">
              <w:rPr>
                <w:sz w:val="20"/>
                <w:szCs w:val="20"/>
              </w:rPr>
              <w:t>de</w:t>
            </w:r>
            <w:r w:rsidRPr="009D6BCA">
              <w:rPr>
                <w:spacing w:val="-2"/>
                <w:sz w:val="20"/>
                <w:szCs w:val="20"/>
              </w:rPr>
              <w:t xml:space="preserve"> </w:t>
            </w:r>
            <w:proofErr w:type="spellStart"/>
            <w:r w:rsidRPr="009D6BCA">
              <w:rPr>
                <w:spacing w:val="-2"/>
                <w:sz w:val="20"/>
                <w:szCs w:val="20"/>
              </w:rPr>
              <w:t>empeño</w:t>
            </w:r>
            <w:proofErr w:type="spellEnd"/>
          </w:p>
        </w:tc>
        <w:tc>
          <w:tcPr>
            <w:tcW w:w="804" w:type="pct"/>
          </w:tcPr>
          <w:p w14:paraId="07E9C0BF" w14:textId="77777777" w:rsidR="009D6BCA" w:rsidRPr="009D6BCA" w:rsidRDefault="009D6BCA" w:rsidP="009D6BCA">
            <w:pPr>
              <w:spacing w:after="0" w:line="240" w:lineRule="auto"/>
              <w:jc w:val="center"/>
              <w:rPr>
                <w:sz w:val="20"/>
                <w:szCs w:val="20"/>
              </w:rPr>
            </w:pPr>
            <w:r w:rsidRPr="009D6BCA">
              <w:rPr>
                <w:sz w:val="20"/>
                <w:szCs w:val="20"/>
              </w:rPr>
              <w:t xml:space="preserve">100 </w:t>
            </w:r>
            <w:r w:rsidRPr="009D6BCA">
              <w:rPr>
                <w:spacing w:val="-5"/>
                <w:sz w:val="20"/>
                <w:szCs w:val="20"/>
              </w:rPr>
              <w:t>UMA</w:t>
            </w:r>
          </w:p>
        </w:tc>
        <w:tc>
          <w:tcPr>
            <w:tcW w:w="906" w:type="pct"/>
          </w:tcPr>
          <w:p w14:paraId="2D94054D" w14:textId="77777777" w:rsidR="009D6BCA" w:rsidRPr="009D6BCA" w:rsidRDefault="009D6BCA" w:rsidP="009D6BCA">
            <w:pPr>
              <w:spacing w:after="0" w:line="240" w:lineRule="auto"/>
              <w:jc w:val="center"/>
              <w:rPr>
                <w:sz w:val="20"/>
                <w:szCs w:val="20"/>
              </w:rPr>
            </w:pPr>
            <w:r w:rsidRPr="009D6BCA">
              <w:rPr>
                <w:sz w:val="20"/>
                <w:szCs w:val="20"/>
              </w:rPr>
              <w:t xml:space="preserve">50 </w:t>
            </w:r>
            <w:r w:rsidRPr="009D6BCA">
              <w:rPr>
                <w:spacing w:val="-5"/>
                <w:sz w:val="20"/>
                <w:szCs w:val="20"/>
              </w:rPr>
              <w:t>UMA</w:t>
            </w:r>
          </w:p>
        </w:tc>
      </w:tr>
      <w:tr w:rsidR="009D6BCA" w:rsidRPr="009D6BCA" w14:paraId="51C7539D" w14:textId="77777777" w:rsidTr="009044BB">
        <w:tc>
          <w:tcPr>
            <w:tcW w:w="344" w:type="pct"/>
            <w:tcBorders>
              <w:right w:val="nil"/>
            </w:tcBorders>
          </w:tcPr>
          <w:p w14:paraId="5D1EA72F" w14:textId="77777777" w:rsidR="009D6BCA" w:rsidRPr="009D6BCA" w:rsidRDefault="009D6BCA" w:rsidP="009D6BCA">
            <w:pPr>
              <w:spacing w:after="0" w:line="240" w:lineRule="auto"/>
              <w:rPr>
                <w:b/>
                <w:sz w:val="20"/>
                <w:szCs w:val="20"/>
              </w:rPr>
            </w:pPr>
            <w:r w:rsidRPr="009D6BCA">
              <w:rPr>
                <w:b/>
                <w:spacing w:val="-5"/>
                <w:sz w:val="20"/>
                <w:szCs w:val="20"/>
              </w:rPr>
              <w:t>V.-</w:t>
            </w:r>
          </w:p>
        </w:tc>
        <w:tc>
          <w:tcPr>
            <w:tcW w:w="2946" w:type="pct"/>
            <w:tcBorders>
              <w:left w:val="nil"/>
            </w:tcBorders>
          </w:tcPr>
          <w:p w14:paraId="7C008D36" w14:textId="77777777" w:rsidR="009D6BCA" w:rsidRPr="009D6BCA" w:rsidRDefault="009D6BCA" w:rsidP="009D6BCA">
            <w:pPr>
              <w:spacing w:after="0" w:line="240" w:lineRule="auto"/>
              <w:rPr>
                <w:sz w:val="20"/>
                <w:szCs w:val="20"/>
              </w:rPr>
            </w:pPr>
            <w:proofErr w:type="spellStart"/>
            <w:r w:rsidRPr="009D6BCA">
              <w:rPr>
                <w:sz w:val="20"/>
                <w:szCs w:val="20"/>
              </w:rPr>
              <w:t>Consultorios</w:t>
            </w:r>
            <w:proofErr w:type="spellEnd"/>
            <w:r w:rsidRPr="009D6BCA">
              <w:rPr>
                <w:sz w:val="20"/>
                <w:szCs w:val="20"/>
              </w:rPr>
              <w:t>,</w:t>
            </w:r>
            <w:r w:rsidRPr="009D6BCA">
              <w:rPr>
                <w:spacing w:val="-7"/>
                <w:sz w:val="20"/>
                <w:szCs w:val="20"/>
              </w:rPr>
              <w:t xml:space="preserve"> </w:t>
            </w:r>
            <w:proofErr w:type="spellStart"/>
            <w:r w:rsidRPr="009D6BCA">
              <w:rPr>
                <w:sz w:val="20"/>
                <w:szCs w:val="20"/>
              </w:rPr>
              <w:t>clínicas</w:t>
            </w:r>
            <w:proofErr w:type="spellEnd"/>
            <w:r w:rsidRPr="009D6BCA">
              <w:rPr>
                <w:spacing w:val="-7"/>
                <w:sz w:val="20"/>
                <w:szCs w:val="20"/>
              </w:rPr>
              <w:t xml:space="preserve"> </w:t>
            </w:r>
            <w:r w:rsidRPr="009D6BCA">
              <w:rPr>
                <w:sz w:val="20"/>
                <w:szCs w:val="20"/>
              </w:rPr>
              <w:t>y</w:t>
            </w:r>
            <w:r w:rsidRPr="009D6BCA">
              <w:rPr>
                <w:spacing w:val="-7"/>
                <w:sz w:val="20"/>
                <w:szCs w:val="20"/>
              </w:rPr>
              <w:t xml:space="preserve"> </w:t>
            </w:r>
            <w:proofErr w:type="spellStart"/>
            <w:r w:rsidRPr="009D6BCA">
              <w:rPr>
                <w:sz w:val="20"/>
                <w:szCs w:val="20"/>
              </w:rPr>
              <w:t>laboratorios</w:t>
            </w:r>
            <w:proofErr w:type="spellEnd"/>
            <w:r w:rsidRPr="009D6BCA">
              <w:rPr>
                <w:spacing w:val="-7"/>
                <w:sz w:val="20"/>
                <w:szCs w:val="20"/>
              </w:rPr>
              <w:t xml:space="preserve"> </w:t>
            </w:r>
            <w:r w:rsidRPr="009D6BCA">
              <w:rPr>
                <w:sz w:val="20"/>
                <w:szCs w:val="20"/>
              </w:rPr>
              <w:t>de</w:t>
            </w:r>
            <w:r w:rsidRPr="009D6BCA">
              <w:rPr>
                <w:spacing w:val="-6"/>
                <w:sz w:val="20"/>
                <w:szCs w:val="20"/>
              </w:rPr>
              <w:t xml:space="preserve"> </w:t>
            </w:r>
            <w:proofErr w:type="spellStart"/>
            <w:r w:rsidRPr="009D6BCA">
              <w:rPr>
                <w:spacing w:val="-2"/>
                <w:sz w:val="20"/>
                <w:szCs w:val="20"/>
              </w:rPr>
              <w:t>análisis</w:t>
            </w:r>
            <w:proofErr w:type="spellEnd"/>
          </w:p>
        </w:tc>
        <w:tc>
          <w:tcPr>
            <w:tcW w:w="804" w:type="pct"/>
          </w:tcPr>
          <w:p w14:paraId="3C365A56" w14:textId="77777777" w:rsidR="009D6BCA" w:rsidRPr="009D6BCA" w:rsidRDefault="009D6BCA" w:rsidP="009D6BCA">
            <w:pPr>
              <w:spacing w:after="0" w:line="240" w:lineRule="auto"/>
              <w:jc w:val="center"/>
              <w:rPr>
                <w:sz w:val="20"/>
                <w:szCs w:val="20"/>
              </w:rPr>
            </w:pPr>
            <w:r w:rsidRPr="009D6BCA">
              <w:rPr>
                <w:sz w:val="20"/>
                <w:szCs w:val="20"/>
              </w:rPr>
              <w:t>50</w:t>
            </w:r>
            <w:r w:rsidRPr="009D6BCA">
              <w:rPr>
                <w:spacing w:val="-1"/>
                <w:sz w:val="20"/>
                <w:szCs w:val="20"/>
              </w:rPr>
              <w:t xml:space="preserve"> </w:t>
            </w:r>
            <w:r w:rsidRPr="009D6BCA">
              <w:rPr>
                <w:spacing w:val="-5"/>
                <w:sz w:val="20"/>
                <w:szCs w:val="20"/>
              </w:rPr>
              <w:t>UMA</w:t>
            </w:r>
          </w:p>
        </w:tc>
        <w:tc>
          <w:tcPr>
            <w:tcW w:w="906" w:type="pct"/>
          </w:tcPr>
          <w:p w14:paraId="0C3469B1" w14:textId="77777777" w:rsidR="009D6BCA" w:rsidRPr="009D6BCA" w:rsidRDefault="009D6BCA" w:rsidP="009D6BCA">
            <w:pPr>
              <w:spacing w:after="0" w:line="240" w:lineRule="auto"/>
              <w:jc w:val="center"/>
              <w:rPr>
                <w:sz w:val="20"/>
                <w:szCs w:val="20"/>
              </w:rPr>
            </w:pPr>
            <w:r w:rsidRPr="009D6BCA">
              <w:rPr>
                <w:sz w:val="20"/>
                <w:szCs w:val="20"/>
              </w:rPr>
              <w:t>20</w:t>
            </w:r>
            <w:r w:rsidRPr="009D6BCA">
              <w:rPr>
                <w:spacing w:val="-1"/>
                <w:sz w:val="20"/>
                <w:szCs w:val="20"/>
              </w:rPr>
              <w:t xml:space="preserve"> </w:t>
            </w:r>
            <w:r w:rsidRPr="009D6BCA">
              <w:rPr>
                <w:spacing w:val="-5"/>
                <w:sz w:val="20"/>
                <w:szCs w:val="20"/>
              </w:rPr>
              <w:t>UMA</w:t>
            </w:r>
          </w:p>
        </w:tc>
      </w:tr>
      <w:tr w:rsidR="009D6BCA" w:rsidRPr="009D6BCA" w14:paraId="4B45E62D" w14:textId="77777777" w:rsidTr="009044BB">
        <w:tc>
          <w:tcPr>
            <w:tcW w:w="344" w:type="pct"/>
            <w:tcBorders>
              <w:bottom w:val="single" w:sz="4" w:space="0" w:color="000000"/>
              <w:right w:val="nil"/>
            </w:tcBorders>
          </w:tcPr>
          <w:p w14:paraId="66DF7D3B" w14:textId="77777777" w:rsidR="009D6BCA" w:rsidRPr="009D6BCA" w:rsidRDefault="009D6BCA" w:rsidP="009D6BCA">
            <w:pPr>
              <w:spacing w:after="0" w:line="240" w:lineRule="auto"/>
              <w:rPr>
                <w:b/>
                <w:sz w:val="20"/>
                <w:szCs w:val="20"/>
              </w:rPr>
            </w:pPr>
            <w:r w:rsidRPr="009D6BCA">
              <w:rPr>
                <w:b/>
                <w:spacing w:val="-4"/>
                <w:sz w:val="20"/>
                <w:szCs w:val="20"/>
              </w:rPr>
              <w:t>VI.-</w:t>
            </w:r>
          </w:p>
        </w:tc>
        <w:tc>
          <w:tcPr>
            <w:tcW w:w="2946" w:type="pct"/>
            <w:tcBorders>
              <w:left w:val="nil"/>
              <w:bottom w:val="single" w:sz="4" w:space="0" w:color="000000"/>
            </w:tcBorders>
          </w:tcPr>
          <w:p w14:paraId="26D4406A" w14:textId="77777777" w:rsidR="009D6BCA" w:rsidRPr="009D6BCA" w:rsidRDefault="009D6BCA" w:rsidP="009D6BCA">
            <w:pPr>
              <w:spacing w:after="0" w:line="240" w:lineRule="auto"/>
              <w:rPr>
                <w:sz w:val="20"/>
                <w:szCs w:val="20"/>
              </w:rPr>
            </w:pPr>
            <w:r w:rsidRPr="009D6BCA">
              <w:rPr>
                <w:sz w:val="20"/>
                <w:szCs w:val="20"/>
              </w:rPr>
              <w:t>Salas</w:t>
            </w:r>
            <w:r w:rsidRPr="009D6BCA">
              <w:rPr>
                <w:spacing w:val="-3"/>
                <w:sz w:val="20"/>
                <w:szCs w:val="20"/>
              </w:rPr>
              <w:t xml:space="preserve"> </w:t>
            </w:r>
            <w:r w:rsidRPr="009D6BCA">
              <w:rPr>
                <w:sz w:val="20"/>
                <w:szCs w:val="20"/>
              </w:rPr>
              <w:t>de</w:t>
            </w:r>
            <w:r w:rsidRPr="009D6BCA">
              <w:rPr>
                <w:spacing w:val="-2"/>
                <w:sz w:val="20"/>
                <w:szCs w:val="20"/>
              </w:rPr>
              <w:t xml:space="preserve"> fiestas</w:t>
            </w:r>
          </w:p>
        </w:tc>
        <w:tc>
          <w:tcPr>
            <w:tcW w:w="804" w:type="pct"/>
            <w:tcBorders>
              <w:bottom w:val="single" w:sz="4" w:space="0" w:color="000000"/>
            </w:tcBorders>
          </w:tcPr>
          <w:p w14:paraId="37B7DF47" w14:textId="77777777" w:rsidR="009D6BCA" w:rsidRPr="009D6BCA" w:rsidRDefault="009D6BCA" w:rsidP="009D6BCA">
            <w:pPr>
              <w:spacing w:after="0" w:line="240" w:lineRule="auto"/>
              <w:jc w:val="center"/>
              <w:rPr>
                <w:sz w:val="20"/>
                <w:szCs w:val="20"/>
              </w:rPr>
            </w:pPr>
            <w:r w:rsidRPr="009D6BCA">
              <w:rPr>
                <w:sz w:val="20"/>
                <w:szCs w:val="20"/>
              </w:rPr>
              <w:t>25</w:t>
            </w:r>
            <w:r w:rsidRPr="009D6BCA">
              <w:rPr>
                <w:spacing w:val="-1"/>
                <w:sz w:val="20"/>
                <w:szCs w:val="20"/>
              </w:rPr>
              <w:t xml:space="preserve"> </w:t>
            </w:r>
            <w:r w:rsidRPr="009D6BCA">
              <w:rPr>
                <w:spacing w:val="-5"/>
                <w:sz w:val="20"/>
                <w:szCs w:val="20"/>
              </w:rPr>
              <w:t>UMA</w:t>
            </w:r>
          </w:p>
        </w:tc>
        <w:tc>
          <w:tcPr>
            <w:tcW w:w="906" w:type="pct"/>
            <w:tcBorders>
              <w:bottom w:val="single" w:sz="4" w:space="0" w:color="000000"/>
            </w:tcBorders>
          </w:tcPr>
          <w:p w14:paraId="23FD662F"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1"/>
                <w:sz w:val="20"/>
                <w:szCs w:val="20"/>
              </w:rPr>
              <w:t xml:space="preserve"> </w:t>
            </w:r>
            <w:r w:rsidRPr="009D6BCA">
              <w:rPr>
                <w:spacing w:val="-5"/>
                <w:sz w:val="20"/>
                <w:szCs w:val="20"/>
              </w:rPr>
              <w:t>UMA</w:t>
            </w:r>
          </w:p>
        </w:tc>
      </w:tr>
      <w:tr w:rsidR="009D6BCA" w:rsidRPr="009D6BCA" w14:paraId="5CA5419E" w14:textId="77777777" w:rsidTr="009044BB">
        <w:tc>
          <w:tcPr>
            <w:tcW w:w="344" w:type="pct"/>
            <w:tcBorders>
              <w:top w:val="single" w:sz="4" w:space="0" w:color="000000"/>
              <w:bottom w:val="single" w:sz="4" w:space="0" w:color="000000"/>
              <w:right w:val="nil"/>
            </w:tcBorders>
          </w:tcPr>
          <w:p w14:paraId="539C22AA" w14:textId="77777777" w:rsidR="009D6BCA" w:rsidRPr="009D6BCA" w:rsidRDefault="009D6BCA" w:rsidP="009D6BCA">
            <w:pPr>
              <w:spacing w:after="0" w:line="240" w:lineRule="auto"/>
              <w:rPr>
                <w:b/>
                <w:sz w:val="20"/>
                <w:szCs w:val="20"/>
              </w:rPr>
            </w:pPr>
            <w:proofErr w:type="spellStart"/>
            <w:r w:rsidRPr="009D6BCA">
              <w:rPr>
                <w:b/>
                <w:spacing w:val="-2"/>
                <w:sz w:val="20"/>
                <w:szCs w:val="20"/>
              </w:rPr>
              <w:t>VlI</w:t>
            </w:r>
            <w:proofErr w:type="spellEnd"/>
            <w:r w:rsidRPr="009D6BCA">
              <w:rPr>
                <w:b/>
                <w:spacing w:val="-2"/>
                <w:sz w:val="20"/>
                <w:szCs w:val="20"/>
              </w:rPr>
              <w:t>.-</w:t>
            </w:r>
          </w:p>
        </w:tc>
        <w:tc>
          <w:tcPr>
            <w:tcW w:w="2946" w:type="pct"/>
            <w:tcBorders>
              <w:top w:val="single" w:sz="4" w:space="0" w:color="000000"/>
              <w:left w:val="nil"/>
              <w:bottom w:val="single" w:sz="4" w:space="0" w:color="000000"/>
            </w:tcBorders>
          </w:tcPr>
          <w:p w14:paraId="27EAB730" w14:textId="77777777" w:rsidR="009D6BCA" w:rsidRPr="009D6BCA" w:rsidRDefault="009D6BCA" w:rsidP="009D6BCA">
            <w:pPr>
              <w:spacing w:after="0" w:line="240" w:lineRule="auto"/>
              <w:rPr>
                <w:sz w:val="20"/>
                <w:szCs w:val="20"/>
              </w:rPr>
            </w:pPr>
            <w:proofErr w:type="spellStart"/>
            <w:r w:rsidRPr="009D6BCA">
              <w:rPr>
                <w:spacing w:val="-2"/>
                <w:sz w:val="20"/>
                <w:szCs w:val="20"/>
              </w:rPr>
              <w:t>Pizzerías</w:t>
            </w:r>
            <w:proofErr w:type="spellEnd"/>
          </w:p>
        </w:tc>
        <w:tc>
          <w:tcPr>
            <w:tcW w:w="804" w:type="pct"/>
            <w:tcBorders>
              <w:top w:val="single" w:sz="4" w:space="0" w:color="000000"/>
              <w:bottom w:val="single" w:sz="4" w:space="0" w:color="000000"/>
            </w:tcBorders>
          </w:tcPr>
          <w:p w14:paraId="728287B3" w14:textId="77777777" w:rsidR="009D6BCA" w:rsidRPr="009D6BCA" w:rsidRDefault="009D6BCA" w:rsidP="009D6BCA">
            <w:pPr>
              <w:spacing w:after="0" w:line="240" w:lineRule="auto"/>
              <w:jc w:val="center"/>
              <w:rPr>
                <w:sz w:val="20"/>
                <w:szCs w:val="20"/>
              </w:rPr>
            </w:pPr>
            <w:r w:rsidRPr="009D6BCA">
              <w:rPr>
                <w:sz w:val="20"/>
                <w:szCs w:val="20"/>
              </w:rPr>
              <w:t>20</w:t>
            </w:r>
            <w:r w:rsidRPr="009D6BCA">
              <w:rPr>
                <w:spacing w:val="-2"/>
                <w:sz w:val="20"/>
                <w:szCs w:val="20"/>
              </w:rPr>
              <w:t xml:space="preserve"> </w:t>
            </w:r>
            <w:r w:rsidRPr="009D6BCA">
              <w:rPr>
                <w:spacing w:val="-5"/>
                <w:sz w:val="20"/>
                <w:szCs w:val="20"/>
              </w:rPr>
              <w:t>UMA</w:t>
            </w:r>
          </w:p>
        </w:tc>
        <w:tc>
          <w:tcPr>
            <w:tcW w:w="906" w:type="pct"/>
            <w:tcBorders>
              <w:top w:val="single" w:sz="4" w:space="0" w:color="000000"/>
              <w:bottom w:val="single" w:sz="4" w:space="0" w:color="000000"/>
            </w:tcBorders>
          </w:tcPr>
          <w:p w14:paraId="149CC103" w14:textId="77777777" w:rsidR="009D6BCA" w:rsidRPr="009D6BCA" w:rsidRDefault="009D6BCA" w:rsidP="009D6BCA">
            <w:pPr>
              <w:spacing w:after="0" w:line="240" w:lineRule="auto"/>
              <w:jc w:val="center"/>
              <w:rPr>
                <w:sz w:val="20"/>
                <w:szCs w:val="20"/>
              </w:rPr>
            </w:pPr>
            <w:r w:rsidRPr="009D6BCA">
              <w:rPr>
                <w:sz w:val="20"/>
                <w:szCs w:val="20"/>
              </w:rPr>
              <w:t>8</w:t>
            </w:r>
            <w:r w:rsidRPr="009D6BCA">
              <w:rPr>
                <w:spacing w:val="-1"/>
                <w:sz w:val="20"/>
                <w:szCs w:val="20"/>
              </w:rPr>
              <w:t xml:space="preserve"> </w:t>
            </w:r>
            <w:r w:rsidRPr="009D6BCA">
              <w:rPr>
                <w:spacing w:val="-5"/>
                <w:sz w:val="20"/>
                <w:szCs w:val="20"/>
              </w:rPr>
              <w:t>UMA</w:t>
            </w:r>
          </w:p>
        </w:tc>
      </w:tr>
      <w:tr w:rsidR="009D6BCA" w:rsidRPr="009D6BCA" w14:paraId="632532AC" w14:textId="77777777" w:rsidTr="009044BB">
        <w:tc>
          <w:tcPr>
            <w:tcW w:w="344" w:type="pct"/>
            <w:tcBorders>
              <w:top w:val="single" w:sz="4" w:space="0" w:color="000000"/>
              <w:right w:val="nil"/>
            </w:tcBorders>
          </w:tcPr>
          <w:p w14:paraId="4AD326B6" w14:textId="77777777" w:rsidR="009D6BCA" w:rsidRPr="009D6BCA" w:rsidRDefault="009D6BCA" w:rsidP="009D6BCA">
            <w:pPr>
              <w:spacing w:after="0" w:line="240" w:lineRule="auto"/>
              <w:rPr>
                <w:b/>
                <w:sz w:val="20"/>
                <w:szCs w:val="20"/>
              </w:rPr>
            </w:pPr>
            <w:r w:rsidRPr="009D6BCA">
              <w:rPr>
                <w:b/>
                <w:spacing w:val="-2"/>
                <w:sz w:val="20"/>
                <w:szCs w:val="20"/>
              </w:rPr>
              <w:t>VIII.-</w:t>
            </w:r>
          </w:p>
        </w:tc>
        <w:tc>
          <w:tcPr>
            <w:tcW w:w="2946" w:type="pct"/>
            <w:tcBorders>
              <w:top w:val="single" w:sz="4" w:space="0" w:color="000000"/>
              <w:left w:val="nil"/>
            </w:tcBorders>
          </w:tcPr>
          <w:p w14:paraId="2180E591" w14:textId="77777777" w:rsidR="009D6BCA" w:rsidRPr="009D6BCA" w:rsidRDefault="009D6BCA" w:rsidP="009D6BCA">
            <w:pPr>
              <w:spacing w:after="0" w:line="240" w:lineRule="auto"/>
              <w:rPr>
                <w:sz w:val="20"/>
                <w:szCs w:val="20"/>
              </w:rPr>
            </w:pPr>
            <w:proofErr w:type="spellStart"/>
            <w:r w:rsidRPr="009D6BCA">
              <w:rPr>
                <w:sz w:val="20"/>
                <w:szCs w:val="20"/>
              </w:rPr>
              <w:t>Sistemas</w:t>
            </w:r>
            <w:proofErr w:type="spellEnd"/>
            <w:r w:rsidRPr="009D6BCA">
              <w:rPr>
                <w:spacing w:val="-6"/>
                <w:sz w:val="20"/>
                <w:szCs w:val="20"/>
              </w:rPr>
              <w:t xml:space="preserve"> </w:t>
            </w:r>
            <w:r w:rsidRPr="009D6BCA">
              <w:rPr>
                <w:sz w:val="20"/>
                <w:szCs w:val="20"/>
              </w:rPr>
              <w:t>de</w:t>
            </w:r>
            <w:r w:rsidRPr="009D6BCA">
              <w:rPr>
                <w:spacing w:val="-6"/>
                <w:sz w:val="20"/>
                <w:szCs w:val="20"/>
              </w:rPr>
              <w:t xml:space="preserve"> </w:t>
            </w:r>
            <w:proofErr w:type="spellStart"/>
            <w:r w:rsidRPr="009D6BCA">
              <w:rPr>
                <w:sz w:val="20"/>
                <w:szCs w:val="20"/>
              </w:rPr>
              <w:t>cablevisión</w:t>
            </w:r>
            <w:proofErr w:type="spellEnd"/>
            <w:r w:rsidRPr="009D6BCA">
              <w:rPr>
                <w:spacing w:val="-6"/>
                <w:sz w:val="20"/>
                <w:szCs w:val="20"/>
              </w:rPr>
              <w:t xml:space="preserve"> </w:t>
            </w:r>
            <w:r w:rsidRPr="009D6BCA">
              <w:rPr>
                <w:sz w:val="20"/>
                <w:szCs w:val="20"/>
              </w:rPr>
              <w:t>y</w:t>
            </w:r>
            <w:r w:rsidRPr="009D6BCA">
              <w:rPr>
                <w:spacing w:val="-6"/>
                <w:sz w:val="20"/>
                <w:szCs w:val="20"/>
              </w:rPr>
              <w:t xml:space="preserve"> </w:t>
            </w:r>
            <w:proofErr w:type="spellStart"/>
            <w:r w:rsidRPr="009D6BCA">
              <w:rPr>
                <w:spacing w:val="-2"/>
                <w:sz w:val="20"/>
                <w:szCs w:val="20"/>
              </w:rPr>
              <w:t>oficinas</w:t>
            </w:r>
            <w:proofErr w:type="spellEnd"/>
          </w:p>
        </w:tc>
        <w:tc>
          <w:tcPr>
            <w:tcW w:w="804" w:type="pct"/>
            <w:tcBorders>
              <w:top w:val="single" w:sz="4" w:space="0" w:color="000000"/>
            </w:tcBorders>
          </w:tcPr>
          <w:p w14:paraId="68F3B028" w14:textId="77777777" w:rsidR="009D6BCA" w:rsidRPr="009D6BCA" w:rsidRDefault="009D6BCA" w:rsidP="009D6BCA">
            <w:pPr>
              <w:spacing w:after="0" w:line="240" w:lineRule="auto"/>
              <w:jc w:val="center"/>
              <w:rPr>
                <w:sz w:val="20"/>
                <w:szCs w:val="20"/>
              </w:rPr>
            </w:pPr>
            <w:r w:rsidRPr="009D6BCA">
              <w:rPr>
                <w:sz w:val="20"/>
                <w:szCs w:val="20"/>
              </w:rPr>
              <w:t>100</w:t>
            </w:r>
            <w:r w:rsidRPr="009D6BCA">
              <w:rPr>
                <w:spacing w:val="-1"/>
                <w:sz w:val="20"/>
                <w:szCs w:val="20"/>
              </w:rPr>
              <w:t xml:space="preserve"> </w:t>
            </w:r>
            <w:r w:rsidRPr="009D6BCA">
              <w:rPr>
                <w:spacing w:val="-5"/>
                <w:sz w:val="20"/>
                <w:szCs w:val="20"/>
              </w:rPr>
              <w:t>UMA</w:t>
            </w:r>
          </w:p>
        </w:tc>
        <w:tc>
          <w:tcPr>
            <w:tcW w:w="906" w:type="pct"/>
            <w:tcBorders>
              <w:top w:val="single" w:sz="4" w:space="0" w:color="000000"/>
            </w:tcBorders>
          </w:tcPr>
          <w:p w14:paraId="67B9EF7B" w14:textId="77777777" w:rsidR="009D6BCA" w:rsidRPr="009D6BCA" w:rsidRDefault="009D6BCA" w:rsidP="009D6BCA">
            <w:pPr>
              <w:spacing w:after="0" w:line="240" w:lineRule="auto"/>
              <w:jc w:val="center"/>
              <w:rPr>
                <w:sz w:val="20"/>
                <w:szCs w:val="20"/>
              </w:rPr>
            </w:pPr>
            <w:r w:rsidRPr="009D6BCA">
              <w:rPr>
                <w:sz w:val="20"/>
                <w:szCs w:val="20"/>
              </w:rPr>
              <w:t>30</w:t>
            </w:r>
            <w:r w:rsidRPr="009D6BCA">
              <w:rPr>
                <w:spacing w:val="-1"/>
                <w:sz w:val="20"/>
                <w:szCs w:val="20"/>
              </w:rPr>
              <w:t xml:space="preserve"> </w:t>
            </w:r>
            <w:r w:rsidRPr="009D6BCA">
              <w:rPr>
                <w:spacing w:val="-5"/>
                <w:sz w:val="20"/>
                <w:szCs w:val="20"/>
              </w:rPr>
              <w:t>UMA</w:t>
            </w:r>
          </w:p>
        </w:tc>
      </w:tr>
      <w:tr w:rsidR="009D6BCA" w:rsidRPr="009D6BCA" w14:paraId="056F9A27" w14:textId="77777777" w:rsidTr="009044BB">
        <w:tc>
          <w:tcPr>
            <w:tcW w:w="344" w:type="pct"/>
            <w:tcBorders>
              <w:right w:val="nil"/>
            </w:tcBorders>
          </w:tcPr>
          <w:p w14:paraId="2515ED64" w14:textId="77777777" w:rsidR="009D6BCA" w:rsidRPr="009D6BCA" w:rsidRDefault="009D6BCA" w:rsidP="009D6BCA">
            <w:pPr>
              <w:spacing w:after="0" w:line="240" w:lineRule="auto"/>
              <w:rPr>
                <w:b/>
                <w:sz w:val="20"/>
                <w:szCs w:val="20"/>
              </w:rPr>
            </w:pPr>
            <w:r w:rsidRPr="009D6BCA">
              <w:rPr>
                <w:b/>
                <w:spacing w:val="-4"/>
                <w:sz w:val="20"/>
                <w:szCs w:val="20"/>
              </w:rPr>
              <w:t>IX.-</w:t>
            </w:r>
          </w:p>
        </w:tc>
        <w:tc>
          <w:tcPr>
            <w:tcW w:w="2946" w:type="pct"/>
            <w:tcBorders>
              <w:left w:val="nil"/>
            </w:tcBorders>
          </w:tcPr>
          <w:p w14:paraId="5540E74C" w14:textId="77777777" w:rsidR="009D6BCA" w:rsidRPr="009D6BCA" w:rsidRDefault="009D6BCA" w:rsidP="009D6BCA">
            <w:pPr>
              <w:spacing w:after="0" w:line="240" w:lineRule="auto"/>
              <w:rPr>
                <w:sz w:val="20"/>
                <w:szCs w:val="20"/>
              </w:rPr>
            </w:pPr>
            <w:proofErr w:type="spellStart"/>
            <w:r w:rsidRPr="009D6BCA">
              <w:rPr>
                <w:sz w:val="20"/>
                <w:szCs w:val="20"/>
              </w:rPr>
              <w:t>Fábricas</w:t>
            </w:r>
            <w:proofErr w:type="spellEnd"/>
            <w:r w:rsidRPr="009D6BCA">
              <w:rPr>
                <w:spacing w:val="-4"/>
                <w:sz w:val="20"/>
                <w:szCs w:val="20"/>
              </w:rPr>
              <w:t xml:space="preserve"> </w:t>
            </w:r>
            <w:r w:rsidRPr="009D6BCA">
              <w:rPr>
                <w:sz w:val="20"/>
                <w:szCs w:val="20"/>
              </w:rPr>
              <w:t>de</w:t>
            </w:r>
            <w:r w:rsidRPr="009D6BCA">
              <w:rPr>
                <w:spacing w:val="-3"/>
                <w:sz w:val="20"/>
                <w:szCs w:val="20"/>
              </w:rPr>
              <w:t xml:space="preserve"> </w:t>
            </w:r>
            <w:proofErr w:type="spellStart"/>
            <w:r w:rsidRPr="009D6BCA">
              <w:rPr>
                <w:sz w:val="20"/>
                <w:szCs w:val="20"/>
              </w:rPr>
              <w:t>hielo</w:t>
            </w:r>
            <w:proofErr w:type="spellEnd"/>
            <w:r w:rsidRPr="009D6BCA">
              <w:rPr>
                <w:spacing w:val="-4"/>
                <w:sz w:val="20"/>
                <w:szCs w:val="20"/>
              </w:rPr>
              <w:t xml:space="preserve"> </w:t>
            </w:r>
            <w:r w:rsidRPr="009D6BCA">
              <w:rPr>
                <w:sz w:val="20"/>
                <w:szCs w:val="20"/>
              </w:rPr>
              <w:t>y</w:t>
            </w:r>
            <w:r w:rsidRPr="009D6BCA">
              <w:rPr>
                <w:spacing w:val="-3"/>
                <w:sz w:val="20"/>
                <w:szCs w:val="20"/>
              </w:rPr>
              <w:t xml:space="preserve"> </w:t>
            </w:r>
            <w:proofErr w:type="spellStart"/>
            <w:r w:rsidRPr="009D6BCA">
              <w:rPr>
                <w:sz w:val="20"/>
                <w:szCs w:val="20"/>
              </w:rPr>
              <w:t>agua</w:t>
            </w:r>
            <w:proofErr w:type="spellEnd"/>
            <w:r w:rsidRPr="009D6BCA">
              <w:rPr>
                <w:spacing w:val="-3"/>
                <w:sz w:val="20"/>
                <w:szCs w:val="20"/>
              </w:rPr>
              <w:t xml:space="preserve"> </w:t>
            </w:r>
            <w:proofErr w:type="spellStart"/>
            <w:r w:rsidRPr="009D6BCA">
              <w:rPr>
                <w:spacing w:val="-2"/>
                <w:sz w:val="20"/>
                <w:szCs w:val="20"/>
              </w:rPr>
              <w:t>purificada</w:t>
            </w:r>
            <w:proofErr w:type="spellEnd"/>
          </w:p>
        </w:tc>
        <w:tc>
          <w:tcPr>
            <w:tcW w:w="804" w:type="pct"/>
          </w:tcPr>
          <w:p w14:paraId="35F643E0" w14:textId="77777777" w:rsidR="009D6BCA" w:rsidRPr="009D6BCA" w:rsidRDefault="009D6BCA" w:rsidP="009D6BCA">
            <w:pPr>
              <w:spacing w:after="0" w:line="240" w:lineRule="auto"/>
              <w:jc w:val="center"/>
              <w:rPr>
                <w:sz w:val="20"/>
                <w:szCs w:val="20"/>
              </w:rPr>
            </w:pPr>
            <w:r w:rsidRPr="009D6BCA">
              <w:rPr>
                <w:sz w:val="20"/>
                <w:szCs w:val="20"/>
              </w:rPr>
              <w:t>35</w:t>
            </w:r>
            <w:r w:rsidRPr="009D6BCA">
              <w:rPr>
                <w:spacing w:val="-1"/>
                <w:sz w:val="20"/>
                <w:szCs w:val="20"/>
              </w:rPr>
              <w:t xml:space="preserve"> </w:t>
            </w:r>
            <w:r w:rsidRPr="009D6BCA">
              <w:rPr>
                <w:spacing w:val="-5"/>
                <w:sz w:val="20"/>
                <w:szCs w:val="20"/>
              </w:rPr>
              <w:t>UMA</w:t>
            </w:r>
          </w:p>
        </w:tc>
        <w:tc>
          <w:tcPr>
            <w:tcW w:w="906" w:type="pct"/>
          </w:tcPr>
          <w:p w14:paraId="4396A61E" w14:textId="77777777" w:rsidR="009D6BCA" w:rsidRPr="009D6BCA" w:rsidRDefault="009D6BCA" w:rsidP="009D6BCA">
            <w:pPr>
              <w:spacing w:after="0" w:line="240" w:lineRule="auto"/>
              <w:jc w:val="center"/>
              <w:rPr>
                <w:sz w:val="20"/>
                <w:szCs w:val="20"/>
              </w:rPr>
            </w:pPr>
            <w:r w:rsidRPr="009D6BCA">
              <w:rPr>
                <w:sz w:val="20"/>
                <w:szCs w:val="20"/>
              </w:rPr>
              <w:t>15</w:t>
            </w:r>
            <w:r w:rsidRPr="009D6BCA">
              <w:rPr>
                <w:spacing w:val="-1"/>
                <w:sz w:val="20"/>
                <w:szCs w:val="20"/>
              </w:rPr>
              <w:t xml:space="preserve"> </w:t>
            </w:r>
            <w:r w:rsidRPr="009D6BCA">
              <w:rPr>
                <w:spacing w:val="-5"/>
                <w:sz w:val="20"/>
                <w:szCs w:val="20"/>
              </w:rPr>
              <w:t>UMA</w:t>
            </w:r>
          </w:p>
        </w:tc>
      </w:tr>
      <w:tr w:rsidR="009D6BCA" w:rsidRPr="009D6BCA" w14:paraId="328635B2" w14:textId="77777777" w:rsidTr="009044BB">
        <w:tc>
          <w:tcPr>
            <w:tcW w:w="344" w:type="pct"/>
            <w:tcBorders>
              <w:right w:val="nil"/>
            </w:tcBorders>
          </w:tcPr>
          <w:p w14:paraId="25798810" w14:textId="77777777" w:rsidR="009D6BCA" w:rsidRPr="009D6BCA" w:rsidRDefault="009D6BCA" w:rsidP="009D6BCA">
            <w:pPr>
              <w:spacing w:after="0" w:line="240" w:lineRule="auto"/>
              <w:rPr>
                <w:b/>
                <w:spacing w:val="-4"/>
                <w:sz w:val="20"/>
                <w:szCs w:val="20"/>
              </w:rPr>
            </w:pPr>
            <w:r w:rsidRPr="009D6BCA">
              <w:rPr>
                <w:b/>
                <w:spacing w:val="-4"/>
                <w:sz w:val="20"/>
                <w:szCs w:val="20"/>
              </w:rPr>
              <w:t>X.</w:t>
            </w:r>
          </w:p>
        </w:tc>
        <w:tc>
          <w:tcPr>
            <w:tcW w:w="2946" w:type="pct"/>
            <w:tcBorders>
              <w:left w:val="nil"/>
            </w:tcBorders>
          </w:tcPr>
          <w:p w14:paraId="426582A3" w14:textId="77777777" w:rsidR="009D6BCA" w:rsidRPr="009D6BCA" w:rsidRDefault="009D6BCA" w:rsidP="009D6BCA">
            <w:pPr>
              <w:spacing w:after="0" w:line="240" w:lineRule="auto"/>
              <w:rPr>
                <w:sz w:val="20"/>
                <w:szCs w:val="20"/>
              </w:rPr>
            </w:pPr>
            <w:proofErr w:type="spellStart"/>
            <w:r w:rsidRPr="009D6BCA">
              <w:rPr>
                <w:sz w:val="20"/>
                <w:szCs w:val="20"/>
              </w:rPr>
              <w:t>Tienda</w:t>
            </w:r>
            <w:proofErr w:type="spellEnd"/>
            <w:r w:rsidRPr="009D6BCA">
              <w:rPr>
                <w:sz w:val="20"/>
                <w:szCs w:val="20"/>
              </w:rPr>
              <w:t xml:space="preserve"> de </w:t>
            </w:r>
            <w:proofErr w:type="spellStart"/>
            <w:r w:rsidRPr="009D6BCA">
              <w:rPr>
                <w:sz w:val="20"/>
                <w:szCs w:val="20"/>
              </w:rPr>
              <w:t>Autoservicio</w:t>
            </w:r>
            <w:proofErr w:type="spellEnd"/>
            <w:r w:rsidRPr="009D6BCA">
              <w:rPr>
                <w:sz w:val="20"/>
                <w:szCs w:val="20"/>
              </w:rPr>
              <w:t xml:space="preserve">, </w:t>
            </w:r>
            <w:proofErr w:type="spellStart"/>
            <w:r w:rsidRPr="009D6BCA">
              <w:rPr>
                <w:sz w:val="20"/>
                <w:szCs w:val="20"/>
              </w:rPr>
              <w:t>misceláneas</w:t>
            </w:r>
            <w:proofErr w:type="spellEnd"/>
            <w:r w:rsidRPr="009D6BCA">
              <w:rPr>
                <w:sz w:val="20"/>
                <w:szCs w:val="20"/>
              </w:rPr>
              <w:t xml:space="preserve">, de </w:t>
            </w:r>
            <w:proofErr w:type="spellStart"/>
            <w:r w:rsidRPr="009D6BCA">
              <w:rPr>
                <w:sz w:val="20"/>
                <w:szCs w:val="20"/>
              </w:rPr>
              <w:t>abarrotes</w:t>
            </w:r>
            <w:proofErr w:type="spellEnd"/>
            <w:r w:rsidRPr="009D6BCA">
              <w:rPr>
                <w:sz w:val="20"/>
                <w:szCs w:val="20"/>
              </w:rPr>
              <w:t xml:space="preserve">, con </w:t>
            </w:r>
            <w:proofErr w:type="spellStart"/>
            <w:r w:rsidRPr="009D6BCA">
              <w:rPr>
                <w:sz w:val="20"/>
                <w:szCs w:val="20"/>
              </w:rPr>
              <w:t>una</w:t>
            </w:r>
            <w:proofErr w:type="spellEnd"/>
            <w:r w:rsidRPr="009D6BCA">
              <w:rPr>
                <w:sz w:val="20"/>
                <w:szCs w:val="20"/>
              </w:rPr>
              <w:t xml:space="preserve"> </w:t>
            </w:r>
            <w:proofErr w:type="spellStart"/>
            <w:r w:rsidRPr="009D6BCA">
              <w:rPr>
                <w:sz w:val="20"/>
                <w:szCs w:val="20"/>
              </w:rPr>
              <w:t>Superficie</w:t>
            </w:r>
            <w:proofErr w:type="spellEnd"/>
            <w:r w:rsidRPr="009D6BCA">
              <w:rPr>
                <w:sz w:val="20"/>
                <w:szCs w:val="20"/>
              </w:rPr>
              <w:t xml:space="preserve"> de 90 M2 </w:t>
            </w:r>
            <w:proofErr w:type="spellStart"/>
            <w:r w:rsidRPr="009D6BCA">
              <w:rPr>
                <w:sz w:val="20"/>
                <w:szCs w:val="20"/>
              </w:rPr>
              <w:t>en</w:t>
            </w:r>
            <w:proofErr w:type="spellEnd"/>
            <w:r w:rsidRPr="009D6BCA">
              <w:rPr>
                <w:sz w:val="20"/>
                <w:szCs w:val="20"/>
              </w:rPr>
              <w:t xml:space="preserve"> </w:t>
            </w:r>
            <w:proofErr w:type="spellStart"/>
            <w:r w:rsidRPr="009D6BCA">
              <w:rPr>
                <w:sz w:val="20"/>
                <w:szCs w:val="20"/>
              </w:rPr>
              <w:t>adelante</w:t>
            </w:r>
            <w:proofErr w:type="spellEnd"/>
          </w:p>
        </w:tc>
        <w:tc>
          <w:tcPr>
            <w:tcW w:w="804" w:type="pct"/>
          </w:tcPr>
          <w:p w14:paraId="4B51833A" w14:textId="77777777" w:rsidR="009D6BCA" w:rsidRPr="009D6BCA" w:rsidRDefault="009D6BCA" w:rsidP="009D6BCA">
            <w:pPr>
              <w:spacing w:after="0" w:line="240" w:lineRule="auto"/>
              <w:jc w:val="center"/>
              <w:rPr>
                <w:sz w:val="20"/>
                <w:szCs w:val="20"/>
              </w:rPr>
            </w:pPr>
            <w:r w:rsidRPr="009D6BCA">
              <w:rPr>
                <w:sz w:val="20"/>
                <w:szCs w:val="20"/>
              </w:rPr>
              <w:t>150 UMA</w:t>
            </w:r>
          </w:p>
        </w:tc>
        <w:tc>
          <w:tcPr>
            <w:tcW w:w="906" w:type="pct"/>
          </w:tcPr>
          <w:p w14:paraId="11242403" w14:textId="77777777" w:rsidR="009D6BCA" w:rsidRPr="009D6BCA" w:rsidRDefault="009D6BCA" w:rsidP="009D6BCA">
            <w:pPr>
              <w:spacing w:after="0" w:line="240" w:lineRule="auto"/>
              <w:jc w:val="center"/>
              <w:rPr>
                <w:sz w:val="20"/>
                <w:szCs w:val="20"/>
              </w:rPr>
            </w:pPr>
            <w:r w:rsidRPr="009D6BCA">
              <w:rPr>
                <w:sz w:val="20"/>
                <w:szCs w:val="20"/>
              </w:rPr>
              <w:t>50 UMA</w:t>
            </w:r>
          </w:p>
        </w:tc>
      </w:tr>
      <w:tr w:rsidR="009D6BCA" w:rsidRPr="009D6BCA" w14:paraId="7439AC79" w14:textId="77777777" w:rsidTr="009044BB">
        <w:tc>
          <w:tcPr>
            <w:tcW w:w="344" w:type="pct"/>
            <w:tcBorders>
              <w:right w:val="nil"/>
            </w:tcBorders>
          </w:tcPr>
          <w:p w14:paraId="61C6C6C1" w14:textId="77777777" w:rsidR="009D6BCA" w:rsidRPr="009D6BCA" w:rsidRDefault="009D6BCA" w:rsidP="009D6BCA">
            <w:pPr>
              <w:spacing w:after="0" w:line="240" w:lineRule="auto"/>
              <w:rPr>
                <w:b/>
                <w:spacing w:val="-4"/>
                <w:sz w:val="20"/>
                <w:szCs w:val="20"/>
              </w:rPr>
            </w:pPr>
            <w:r w:rsidRPr="009D6BCA">
              <w:rPr>
                <w:b/>
                <w:spacing w:val="-4"/>
                <w:sz w:val="20"/>
                <w:szCs w:val="20"/>
              </w:rPr>
              <w:t>XI.</w:t>
            </w:r>
          </w:p>
        </w:tc>
        <w:tc>
          <w:tcPr>
            <w:tcW w:w="2946" w:type="pct"/>
            <w:tcBorders>
              <w:left w:val="nil"/>
            </w:tcBorders>
          </w:tcPr>
          <w:p w14:paraId="21C3B2D5" w14:textId="77777777" w:rsidR="009D6BCA" w:rsidRPr="009D6BCA" w:rsidRDefault="009D6BCA" w:rsidP="009D6BCA">
            <w:pPr>
              <w:spacing w:after="0" w:line="240" w:lineRule="auto"/>
              <w:rPr>
                <w:sz w:val="20"/>
                <w:szCs w:val="20"/>
              </w:rPr>
            </w:pPr>
            <w:proofErr w:type="spellStart"/>
            <w:r w:rsidRPr="009D6BCA">
              <w:rPr>
                <w:sz w:val="20"/>
                <w:szCs w:val="20"/>
              </w:rPr>
              <w:t>Fábrica</w:t>
            </w:r>
            <w:proofErr w:type="spellEnd"/>
            <w:r w:rsidRPr="009D6BCA">
              <w:rPr>
                <w:sz w:val="20"/>
                <w:szCs w:val="20"/>
              </w:rPr>
              <w:t xml:space="preserve"> de </w:t>
            </w:r>
            <w:proofErr w:type="spellStart"/>
            <w:r w:rsidRPr="009D6BCA">
              <w:rPr>
                <w:sz w:val="20"/>
                <w:szCs w:val="20"/>
              </w:rPr>
              <w:t>fertilizantes</w:t>
            </w:r>
            <w:proofErr w:type="spellEnd"/>
            <w:r w:rsidRPr="009D6BCA">
              <w:rPr>
                <w:sz w:val="20"/>
                <w:szCs w:val="20"/>
              </w:rPr>
              <w:t xml:space="preserve"> y </w:t>
            </w:r>
            <w:proofErr w:type="spellStart"/>
            <w:r w:rsidRPr="009D6BCA">
              <w:rPr>
                <w:sz w:val="20"/>
                <w:szCs w:val="20"/>
              </w:rPr>
              <w:t>compostas</w:t>
            </w:r>
            <w:proofErr w:type="spellEnd"/>
          </w:p>
        </w:tc>
        <w:tc>
          <w:tcPr>
            <w:tcW w:w="804" w:type="pct"/>
          </w:tcPr>
          <w:p w14:paraId="6BB04B40" w14:textId="77777777" w:rsidR="009D6BCA" w:rsidRPr="009D6BCA" w:rsidRDefault="009D6BCA" w:rsidP="009D6BCA">
            <w:pPr>
              <w:spacing w:after="0" w:line="240" w:lineRule="auto"/>
              <w:jc w:val="center"/>
              <w:rPr>
                <w:sz w:val="20"/>
                <w:szCs w:val="20"/>
              </w:rPr>
            </w:pPr>
            <w:r w:rsidRPr="009D6BCA">
              <w:rPr>
                <w:sz w:val="20"/>
                <w:szCs w:val="20"/>
              </w:rPr>
              <w:t>120 UMA</w:t>
            </w:r>
          </w:p>
        </w:tc>
        <w:tc>
          <w:tcPr>
            <w:tcW w:w="906" w:type="pct"/>
          </w:tcPr>
          <w:p w14:paraId="6543C717" w14:textId="77777777" w:rsidR="009D6BCA" w:rsidRPr="009D6BCA" w:rsidRDefault="009D6BCA" w:rsidP="009D6BCA">
            <w:pPr>
              <w:spacing w:after="0" w:line="240" w:lineRule="auto"/>
              <w:jc w:val="center"/>
              <w:rPr>
                <w:sz w:val="20"/>
                <w:szCs w:val="20"/>
              </w:rPr>
            </w:pPr>
            <w:r w:rsidRPr="009D6BCA">
              <w:rPr>
                <w:sz w:val="20"/>
                <w:szCs w:val="20"/>
              </w:rPr>
              <w:t>50 UMA</w:t>
            </w:r>
          </w:p>
        </w:tc>
      </w:tr>
      <w:tr w:rsidR="009D6BCA" w:rsidRPr="009D6BCA" w14:paraId="0FBC8022" w14:textId="77777777" w:rsidTr="009044BB">
        <w:tc>
          <w:tcPr>
            <w:tcW w:w="344" w:type="pct"/>
            <w:tcBorders>
              <w:right w:val="nil"/>
            </w:tcBorders>
          </w:tcPr>
          <w:p w14:paraId="639A861B" w14:textId="77777777" w:rsidR="009D6BCA" w:rsidRPr="009D6BCA" w:rsidRDefault="009D6BCA" w:rsidP="009D6BCA">
            <w:pPr>
              <w:spacing w:after="0" w:line="240" w:lineRule="auto"/>
              <w:rPr>
                <w:b/>
                <w:spacing w:val="-4"/>
                <w:sz w:val="20"/>
                <w:szCs w:val="20"/>
              </w:rPr>
            </w:pPr>
            <w:r w:rsidRPr="009D6BCA">
              <w:rPr>
                <w:b/>
                <w:spacing w:val="-4"/>
                <w:sz w:val="20"/>
                <w:szCs w:val="20"/>
              </w:rPr>
              <w:t>XII</w:t>
            </w:r>
          </w:p>
        </w:tc>
        <w:tc>
          <w:tcPr>
            <w:tcW w:w="2946" w:type="pct"/>
            <w:tcBorders>
              <w:left w:val="nil"/>
            </w:tcBorders>
          </w:tcPr>
          <w:p w14:paraId="3A17A63B" w14:textId="77777777" w:rsidR="009D6BCA" w:rsidRPr="009D6BCA" w:rsidRDefault="009D6BCA" w:rsidP="009D6BCA">
            <w:pPr>
              <w:spacing w:after="0" w:line="240" w:lineRule="auto"/>
              <w:rPr>
                <w:sz w:val="20"/>
                <w:szCs w:val="20"/>
              </w:rPr>
            </w:pPr>
            <w:proofErr w:type="spellStart"/>
            <w:r w:rsidRPr="009D6BCA">
              <w:rPr>
                <w:sz w:val="20"/>
                <w:szCs w:val="20"/>
              </w:rPr>
              <w:t>Fábrica</w:t>
            </w:r>
            <w:proofErr w:type="spellEnd"/>
            <w:r w:rsidRPr="009D6BCA">
              <w:rPr>
                <w:sz w:val="20"/>
                <w:szCs w:val="20"/>
              </w:rPr>
              <w:t xml:space="preserve"> de </w:t>
            </w:r>
            <w:proofErr w:type="spellStart"/>
            <w:r w:rsidRPr="009D6BCA">
              <w:rPr>
                <w:sz w:val="20"/>
                <w:szCs w:val="20"/>
              </w:rPr>
              <w:t>triturado</w:t>
            </w:r>
            <w:proofErr w:type="spellEnd"/>
            <w:r w:rsidRPr="009D6BCA">
              <w:rPr>
                <w:sz w:val="20"/>
                <w:szCs w:val="20"/>
              </w:rPr>
              <w:t xml:space="preserve"> de </w:t>
            </w:r>
            <w:proofErr w:type="spellStart"/>
            <w:r w:rsidRPr="009D6BCA">
              <w:rPr>
                <w:sz w:val="20"/>
                <w:szCs w:val="20"/>
              </w:rPr>
              <w:t>polvo</w:t>
            </w:r>
            <w:proofErr w:type="spellEnd"/>
            <w:r w:rsidRPr="009D6BCA">
              <w:rPr>
                <w:sz w:val="20"/>
                <w:szCs w:val="20"/>
              </w:rPr>
              <w:t xml:space="preserve"> y piedra</w:t>
            </w:r>
          </w:p>
        </w:tc>
        <w:tc>
          <w:tcPr>
            <w:tcW w:w="804" w:type="pct"/>
          </w:tcPr>
          <w:p w14:paraId="3850F8E8" w14:textId="77777777" w:rsidR="009D6BCA" w:rsidRPr="009D6BCA" w:rsidRDefault="009D6BCA" w:rsidP="009D6BCA">
            <w:pPr>
              <w:spacing w:after="0" w:line="240" w:lineRule="auto"/>
              <w:jc w:val="center"/>
              <w:rPr>
                <w:sz w:val="20"/>
                <w:szCs w:val="20"/>
              </w:rPr>
            </w:pPr>
            <w:r w:rsidRPr="009D6BCA">
              <w:rPr>
                <w:sz w:val="20"/>
                <w:szCs w:val="20"/>
              </w:rPr>
              <w:t>120 UMA</w:t>
            </w:r>
          </w:p>
        </w:tc>
        <w:tc>
          <w:tcPr>
            <w:tcW w:w="906" w:type="pct"/>
          </w:tcPr>
          <w:p w14:paraId="15699D19" w14:textId="77777777" w:rsidR="009D6BCA" w:rsidRPr="009D6BCA" w:rsidRDefault="009D6BCA" w:rsidP="009D6BCA">
            <w:pPr>
              <w:spacing w:after="0" w:line="240" w:lineRule="auto"/>
              <w:jc w:val="center"/>
              <w:rPr>
                <w:sz w:val="20"/>
                <w:szCs w:val="20"/>
              </w:rPr>
            </w:pPr>
            <w:r w:rsidRPr="009D6BCA">
              <w:rPr>
                <w:sz w:val="20"/>
                <w:szCs w:val="20"/>
              </w:rPr>
              <w:t>50 UMA</w:t>
            </w:r>
          </w:p>
        </w:tc>
      </w:tr>
      <w:tr w:rsidR="009D6BCA" w:rsidRPr="009D6BCA" w14:paraId="64274DAF" w14:textId="77777777" w:rsidTr="009044BB">
        <w:tc>
          <w:tcPr>
            <w:tcW w:w="344" w:type="pct"/>
            <w:tcBorders>
              <w:right w:val="nil"/>
            </w:tcBorders>
          </w:tcPr>
          <w:p w14:paraId="4D8C46BB" w14:textId="77777777" w:rsidR="009D6BCA" w:rsidRPr="009D6BCA" w:rsidRDefault="009D6BCA" w:rsidP="009D6BCA">
            <w:pPr>
              <w:spacing w:after="0" w:line="240" w:lineRule="auto"/>
              <w:rPr>
                <w:b/>
                <w:spacing w:val="-4"/>
                <w:sz w:val="20"/>
                <w:szCs w:val="20"/>
              </w:rPr>
            </w:pPr>
            <w:r w:rsidRPr="009D6BCA">
              <w:rPr>
                <w:b/>
                <w:spacing w:val="-4"/>
                <w:sz w:val="20"/>
                <w:szCs w:val="20"/>
              </w:rPr>
              <w:t>XIII.</w:t>
            </w:r>
          </w:p>
        </w:tc>
        <w:tc>
          <w:tcPr>
            <w:tcW w:w="2946" w:type="pct"/>
            <w:tcBorders>
              <w:left w:val="nil"/>
            </w:tcBorders>
          </w:tcPr>
          <w:p w14:paraId="19825E7C" w14:textId="77777777" w:rsidR="009D6BCA" w:rsidRPr="009D6BCA" w:rsidRDefault="009D6BCA" w:rsidP="009D6BCA">
            <w:pPr>
              <w:spacing w:after="0" w:line="240" w:lineRule="auto"/>
              <w:rPr>
                <w:sz w:val="20"/>
                <w:szCs w:val="20"/>
              </w:rPr>
            </w:pPr>
            <w:proofErr w:type="spellStart"/>
            <w:r w:rsidRPr="009D6BCA">
              <w:rPr>
                <w:sz w:val="20"/>
                <w:szCs w:val="20"/>
              </w:rPr>
              <w:t>Venta</w:t>
            </w:r>
            <w:proofErr w:type="spellEnd"/>
            <w:r w:rsidRPr="009D6BCA">
              <w:rPr>
                <w:sz w:val="20"/>
                <w:szCs w:val="20"/>
              </w:rPr>
              <w:t xml:space="preserve"> de </w:t>
            </w:r>
            <w:proofErr w:type="spellStart"/>
            <w:r w:rsidRPr="009D6BCA">
              <w:rPr>
                <w:sz w:val="20"/>
                <w:szCs w:val="20"/>
              </w:rPr>
              <w:t>teléfonos</w:t>
            </w:r>
            <w:proofErr w:type="spellEnd"/>
            <w:r w:rsidRPr="009D6BCA">
              <w:rPr>
                <w:sz w:val="20"/>
                <w:szCs w:val="20"/>
              </w:rPr>
              <w:t xml:space="preserve"> y </w:t>
            </w:r>
            <w:proofErr w:type="spellStart"/>
            <w:r w:rsidRPr="009D6BCA">
              <w:rPr>
                <w:sz w:val="20"/>
                <w:szCs w:val="20"/>
              </w:rPr>
              <w:t>accesorios</w:t>
            </w:r>
            <w:proofErr w:type="spellEnd"/>
          </w:p>
        </w:tc>
        <w:tc>
          <w:tcPr>
            <w:tcW w:w="804" w:type="pct"/>
          </w:tcPr>
          <w:p w14:paraId="396F79C3" w14:textId="77777777" w:rsidR="009D6BCA" w:rsidRPr="009D6BCA" w:rsidRDefault="009D6BCA" w:rsidP="009D6BCA">
            <w:pPr>
              <w:spacing w:after="0" w:line="240" w:lineRule="auto"/>
              <w:jc w:val="center"/>
              <w:rPr>
                <w:sz w:val="20"/>
                <w:szCs w:val="20"/>
              </w:rPr>
            </w:pPr>
            <w:r w:rsidRPr="009D6BCA">
              <w:rPr>
                <w:sz w:val="20"/>
                <w:szCs w:val="20"/>
              </w:rPr>
              <w:t>12 UMA</w:t>
            </w:r>
          </w:p>
        </w:tc>
        <w:tc>
          <w:tcPr>
            <w:tcW w:w="906" w:type="pct"/>
          </w:tcPr>
          <w:p w14:paraId="049F08F5" w14:textId="77777777" w:rsidR="009D6BCA" w:rsidRPr="009D6BCA" w:rsidRDefault="009D6BCA" w:rsidP="009D6BCA">
            <w:pPr>
              <w:spacing w:after="0" w:line="240" w:lineRule="auto"/>
              <w:jc w:val="center"/>
              <w:rPr>
                <w:sz w:val="20"/>
                <w:szCs w:val="20"/>
              </w:rPr>
            </w:pPr>
            <w:r w:rsidRPr="009D6BCA">
              <w:rPr>
                <w:sz w:val="20"/>
                <w:szCs w:val="20"/>
              </w:rPr>
              <w:t>7 UMA</w:t>
            </w:r>
          </w:p>
        </w:tc>
      </w:tr>
      <w:tr w:rsidR="009D6BCA" w:rsidRPr="009D6BCA" w14:paraId="275EEAF1" w14:textId="77777777" w:rsidTr="009044BB">
        <w:tc>
          <w:tcPr>
            <w:tcW w:w="344" w:type="pct"/>
            <w:tcBorders>
              <w:right w:val="nil"/>
            </w:tcBorders>
          </w:tcPr>
          <w:p w14:paraId="52DC12A2" w14:textId="77777777" w:rsidR="009D6BCA" w:rsidRPr="009D6BCA" w:rsidRDefault="009D6BCA" w:rsidP="009D6BCA">
            <w:pPr>
              <w:spacing w:after="0" w:line="240" w:lineRule="auto"/>
              <w:rPr>
                <w:b/>
                <w:spacing w:val="-4"/>
                <w:sz w:val="20"/>
                <w:szCs w:val="20"/>
              </w:rPr>
            </w:pPr>
            <w:r w:rsidRPr="009D6BCA">
              <w:rPr>
                <w:b/>
                <w:spacing w:val="-4"/>
                <w:sz w:val="20"/>
                <w:szCs w:val="20"/>
              </w:rPr>
              <w:t>XIV.</w:t>
            </w:r>
          </w:p>
        </w:tc>
        <w:tc>
          <w:tcPr>
            <w:tcW w:w="2946" w:type="pct"/>
            <w:tcBorders>
              <w:left w:val="nil"/>
            </w:tcBorders>
          </w:tcPr>
          <w:p w14:paraId="5FC3A572" w14:textId="77777777" w:rsidR="009D6BCA" w:rsidRPr="009D6BCA" w:rsidRDefault="009D6BCA" w:rsidP="009D6BCA">
            <w:pPr>
              <w:spacing w:after="0" w:line="240" w:lineRule="auto"/>
              <w:rPr>
                <w:sz w:val="20"/>
                <w:szCs w:val="20"/>
              </w:rPr>
            </w:pPr>
            <w:proofErr w:type="spellStart"/>
            <w:r w:rsidRPr="009D6BCA">
              <w:rPr>
                <w:sz w:val="20"/>
                <w:szCs w:val="20"/>
              </w:rPr>
              <w:t>Refaccionaria</w:t>
            </w:r>
            <w:proofErr w:type="spellEnd"/>
            <w:r w:rsidRPr="009D6BCA">
              <w:rPr>
                <w:sz w:val="20"/>
                <w:szCs w:val="20"/>
              </w:rPr>
              <w:t xml:space="preserve"> de </w:t>
            </w:r>
            <w:proofErr w:type="spellStart"/>
            <w:r w:rsidRPr="009D6BCA">
              <w:rPr>
                <w:sz w:val="20"/>
                <w:szCs w:val="20"/>
              </w:rPr>
              <w:t>carros</w:t>
            </w:r>
            <w:proofErr w:type="spellEnd"/>
            <w:r w:rsidRPr="009D6BCA">
              <w:rPr>
                <w:sz w:val="20"/>
                <w:szCs w:val="20"/>
              </w:rPr>
              <w:t xml:space="preserve"> y motos</w:t>
            </w:r>
          </w:p>
        </w:tc>
        <w:tc>
          <w:tcPr>
            <w:tcW w:w="804" w:type="pct"/>
          </w:tcPr>
          <w:p w14:paraId="6FAEE306" w14:textId="77777777" w:rsidR="009D6BCA" w:rsidRPr="009D6BCA" w:rsidRDefault="009D6BCA" w:rsidP="009D6BCA">
            <w:pPr>
              <w:spacing w:after="0" w:line="240" w:lineRule="auto"/>
              <w:jc w:val="center"/>
              <w:rPr>
                <w:sz w:val="20"/>
                <w:szCs w:val="20"/>
              </w:rPr>
            </w:pPr>
            <w:r w:rsidRPr="009D6BCA">
              <w:rPr>
                <w:sz w:val="20"/>
                <w:szCs w:val="20"/>
              </w:rPr>
              <w:t>12 UMA</w:t>
            </w:r>
          </w:p>
        </w:tc>
        <w:tc>
          <w:tcPr>
            <w:tcW w:w="906" w:type="pct"/>
          </w:tcPr>
          <w:p w14:paraId="23484A81" w14:textId="77777777" w:rsidR="009D6BCA" w:rsidRPr="009D6BCA" w:rsidRDefault="009D6BCA" w:rsidP="009D6BCA">
            <w:pPr>
              <w:spacing w:after="0" w:line="240" w:lineRule="auto"/>
              <w:jc w:val="center"/>
              <w:rPr>
                <w:sz w:val="20"/>
                <w:szCs w:val="20"/>
              </w:rPr>
            </w:pPr>
            <w:r w:rsidRPr="009D6BCA">
              <w:rPr>
                <w:sz w:val="20"/>
                <w:szCs w:val="20"/>
              </w:rPr>
              <w:t>7 UMA</w:t>
            </w:r>
          </w:p>
        </w:tc>
      </w:tr>
      <w:tr w:rsidR="009D6BCA" w:rsidRPr="009D6BCA" w14:paraId="13ED4CB1" w14:textId="77777777" w:rsidTr="009044BB">
        <w:tc>
          <w:tcPr>
            <w:tcW w:w="344" w:type="pct"/>
            <w:tcBorders>
              <w:right w:val="nil"/>
            </w:tcBorders>
          </w:tcPr>
          <w:p w14:paraId="7F67DC3D" w14:textId="77777777" w:rsidR="009D6BCA" w:rsidRPr="009D6BCA" w:rsidRDefault="009D6BCA" w:rsidP="009D6BCA">
            <w:pPr>
              <w:spacing w:after="0" w:line="240" w:lineRule="auto"/>
              <w:rPr>
                <w:b/>
                <w:spacing w:val="-4"/>
                <w:sz w:val="20"/>
                <w:szCs w:val="20"/>
              </w:rPr>
            </w:pPr>
            <w:r w:rsidRPr="009D6BCA">
              <w:rPr>
                <w:b/>
                <w:spacing w:val="-4"/>
                <w:sz w:val="20"/>
                <w:szCs w:val="20"/>
              </w:rPr>
              <w:t>XV.</w:t>
            </w:r>
          </w:p>
        </w:tc>
        <w:tc>
          <w:tcPr>
            <w:tcW w:w="2946" w:type="pct"/>
            <w:tcBorders>
              <w:left w:val="nil"/>
            </w:tcBorders>
          </w:tcPr>
          <w:p w14:paraId="4E79154F" w14:textId="77777777" w:rsidR="009D6BCA" w:rsidRPr="009D6BCA" w:rsidRDefault="009D6BCA" w:rsidP="009D6BCA">
            <w:pPr>
              <w:spacing w:after="0" w:line="240" w:lineRule="auto"/>
              <w:rPr>
                <w:sz w:val="20"/>
                <w:szCs w:val="20"/>
              </w:rPr>
            </w:pPr>
            <w:proofErr w:type="spellStart"/>
            <w:r w:rsidRPr="009D6BCA">
              <w:rPr>
                <w:sz w:val="20"/>
                <w:szCs w:val="20"/>
              </w:rPr>
              <w:t>Venta</w:t>
            </w:r>
            <w:proofErr w:type="spellEnd"/>
            <w:r w:rsidRPr="009D6BCA">
              <w:rPr>
                <w:sz w:val="20"/>
                <w:szCs w:val="20"/>
              </w:rPr>
              <w:t xml:space="preserve"> de </w:t>
            </w:r>
            <w:proofErr w:type="spellStart"/>
            <w:r w:rsidRPr="009D6BCA">
              <w:rPr>
                <w:sz w:val="20"/>
                <w:szCs w:val="20"/>
              </w:rPr>
              <w:t>plásticos</w:t>
            </w:r>
            <w:proofErr w:type="spellEnd"/>
            <w:r w:rsidRPr="009D6BCA">
              <w:rPr>
                <w:sz w:val="20"/>
                <w:szCs w:val="20"/>
              </w:rPr>
              <w:t xml:space="preserve">, </w:t>
            </w:r>
            <w:proofErr w:type="spellStart"/>
            <w:r w:rsidRPr="009D6BCA">
              <w:rPr>
                <w:sz w:val="20"/>
                <w:szCs w:val="20"/>
              </w:rPr>
              <w:t>novedades</w:t>
            </w:r>
            <w:proofErr w:type="spellEnd"/>
            <w:r w:rsidRPr="009D6BCA">
              <w:rPr>
                <w:sz w:val="20"/>
                <w:szCs w:val="20"/>
              </w:rPr>
              <w:t xml:space="preserve">, </w:t>
            </w:r>
            <w:proofErr w:type="spellStart"/>
            <w:r w:rsidRPr="009D6BCA">
              <w:rPr>
                <w:sz w:val="20"/>
                <w:szCs w:val="20"/>
              </w:rPr>
              <w:t>electrónica</w:t>
            </w:r>
            <w:proofErr w:type="spellEnd"/>
            <w:r w:rsidRPr="009D6BCA">
              <w:rPr>
                <w:sz w:val="20"/>
                <w:szCs w:val="20"/>
              </w:rPr>
              <w:t xml:space="preserve"> o </w:t>
            </w:r>
            <w:proofErr w:type="spellStart"/>
            <w:r w:rsidRPr="009D6BCA">
              <w:rPr>
                <w:sz w:val="20"/>
                <w:szCs w:val="20"/>
              </w:rPr>
              <w:t>cosméticos</w:t>
            </w:r>
            <w:proofErr w:type="spellEnd"/>
          </w:p>
        </w:tc>
        <w:tc>
          <w:tcPr>
            <w:tcW w:w="804" w:type="pct"/>
          </w:tcPr>
          <w:p w14:paraId="16334900" w14:textId="77777777" w:rsidR="009D6BCA" w:rsidRPr="009D6BCA" w:rsidRDefault="009D6BCA" w:rsidP="009D6BCA">
            <w:pPr>
              <w:spacing w:after="0" w:line="240" w:lineRule="auto"/>
              <w:jc w:val="center"/>
              <w:rPr>
                <w:sz w:val="20"/>
                <w:szCs w:val="20"/>
              </w:rPr>
            </w:pPr>
            <w:r w:rsidRPr="009D6BCA">
              <w:rPr>
                <w:sz w:val="20"/>
                <w:szCs w:val="20"/>
              </w:rPr>
              <w:t>12 UMA</w:t>
            </w:r>
          </w:p>
        </w:tc>
        <w:tc>
          <w:tcPr>
            <w:tcW w:w="906" w:type="pct"/>
          </w:tcPr>
          <w:p w14:paraId="48843B8C" w14:textId="77777777" w:rsidR="009D6BCA" w:rsidRPr="009D6BCA" w:rsidRDefault="009D6BCA" w:rsidP="009D6BCA">
            <w:pPr>
              <w:spacing w:after="0" w:line="240" w:lineRule="auto"/>
              <w:jc w:val="center"/>
              <w:rPr>
                <w:sz w:val="20"/>
                <w:szCs w:val="20"/>
              </w:rPr>
            </w:pPr>
            <w:r w:rsidRPr="009D6BCA">
              <w:rPr>
                <w:sz w:val="20"/>
                <w:szCs w:val="20"/>
              </w:rPr>
              <w:t>7 UMA</w:t>
            </w:r>
          </w:p>
        </w:tc>
      </w:tr>
      <w:tr w:rsidR="009D6BCA" w:rsidRPr="009D6BCA" w14:paraId="5B15F007" w14:textId="77777777" w:rsidTr="009044BB">
        <w:tc>
          <w:tcPr>
            <w:tcW w:w="344" w:type="pct"/>
            <w:tcBorders>
              <w:right w:val="nil"/>
            </w:tcBorders>
          </w:tcPr>
          <w:p w14:paraId="11A3EC2F" w14:textId="77777777" w:rsidR="009D6BCA" w:rsidRPr="009D6BCA" w:rsidRDefault="009D6BCA" w:rsidP="009D6BCA">
            <w:pPr>
              <w:spacing w:after="0" w:line="240" w:lineRule="auto"/>
              <w:rPr>
                <w:b/>
                <w:spacing w:val="-4"/>
                <w:sz w:val="20"/>
                <w:szCs w:val="20"/>
              </w:rPr>
            </w:pPr>
            <w:r w:rsidRPr="009D6BCA">
              <w:rPr>
                <w:b/>
                <w:spacing w:val="-4"/>
                <w:sz w:val="20"/>
                <w:szCs w:val="20"/>
              </w:rPr>
              <w:t>XVI.</w:t>
            </w:r>
          </w:p>
        </w:tc>
        <w:tc>
          <w:tcPr>
            <w:tcW w:w="2946" w:type="pct"/>
            <w:tcBorders>
              <w:left w:val="nil"/>
            </w:tcBorders>
          </w:tcPr>
          <w:p w14:paraId="58A87E4C" w14:textId="77777777" w:rsidR="009D6BCA" w:rsidRPr="009D6BCA" w:rsidRDefault="009D6BCA" w:rsidP="009D6BCA">
            <w:pPr>
              <w:spacing w:after="0" w:line="240" w:lineRule="auto"/>
              <w:rPr>
                <w:sz w:val="20"/>
                <w:szCs w:val="20"/>
              </w:rPr>
            </w:pPr>
            <w:r w:rsidRPr="009D6BCA">
              <w:rPr>
                <w:sz w:val="20"/>
                <w:szCs w:val="20"/>
              </w:rPr>
              <w:t xml:space="preserve">Hotel de 1/10 </w:t>
            </w:r>
            <w:proofErr w:type="spellStart"/>
            <w:r w:rsidRPr="009D6BCA">
              <w:rPr>
                <w:sz w:val="20"/>
                <w:szCs w:val="20"/>
              </w:rPr>
              <w:t>habitaciones</w:t>
            </w:r>
            <w:proofErr w:type="spellEnd"/>
          </w:p>
          <w:p w14:paraId="5301FE6D" w14:textId="77777777" w:rsidR="009D6BCA" w:rsidRPr="009D6BCA" w:rsidRDefault="009D6BCA" w:rsidP="009D6BCA">
            <w:pPr>
              <w:spacing w:after="0" w:line="240" w:lineRule="auto"/>
              <w:rPr>
                <w:sz w:val="20"/>
                <w:szCs w:val="20"/>
              </w:rPr>
            </w:pPr>
            <w:r w:rsidRPr="009D6BCA">
              <w:rPr>
                <w:sz w:val="20"/>
                <w:szCs w:val="20"/>
              </w:rPr>
              <w:t xml:space="preserve">Hotel de 11/20 </w:t>
            </w:r>
            <w:proofErr w:type="spellStart"/>
            <w:r w:rsidRPr="009D6BCA">
              <w:rPr>
                <w:sz w:val="20"/>
                <w:szCs w:val="20"/>
              </w:rPr>
              <w:t>habitaciones</w:t>
            </w:r>
            <w:proofErr w:type="spellEnd"/>
          </w:p>
          <w:p w14:paraId="0E8A8D1E" w14:textId="77777777" w:rsidR="009D6BCA" w:rsidRPr="009D6BCA" w:rsidRDefault="009D6BCA" w:rsidP="009D6BCA">
            <w:pPr>
              <w:spacing w:after="0" w:line="240" w:lineRule="auto"/>
              <w:rPr>
                <w:sz w:val="20"/>
                <w:szCs w:val="20"/>
              </w:rPr>
            </w:pPr>
            <w:r w:rsidRPr="009D6BCA">
              <w:rPr>
                <w:sz w:val="20"/>
                <w:szCs w:val="20"/>
              </w:rPr>
              <w:t xml:space="preserve">Hotel de 20/30 </w:t>
            </w:r>
            <w:proofErr w:type="spellStart"/>
            <w:r w:rsidRPr="009D6BCA">
              <w:rPr>
                <w:sz w:val="20"/>
                <w:szCs w:val="20"/>
              </w:rPr>
              <w:t>habitaciones</w:t>
            </w:r>
            <w:proofErr w:type="spellEnd"/>
          </w:p>
          <w:p w14:paraId="7454727D" w14:textId="77777777" w:rsidR="009D6BCA" w:rsidRPr="009D6BCA" w:rsidRDefault="009D6BCA" w:rsidP="009D6BCA">
            <w:pPr>
              <w:spacing w:after="0" w:line="240" w:lineRule="auto"/>
              <w:rPr>
                <w:sz w:val="20"/>
                <w:szCs w:val="20"/>
              </w:rPr>
            </w:pPr>
            <w:r w:rsidRPr="009D6BCA">
              <w:rPr>
                <w:sz w:val="20"/>
                <w:szCs w:val="20"/>
              </w:rPr>
              <w:t xml:space="preserve">Hotel de 30/50 </w:t>
            </w:r>
            <w:proofErr w:type="spellStart"/>
            <w:r w:rsidRPr="009D6BCA">
              <w:rPr>
                <w:sz w:val="20"/>
                <w:szCs w:val="20"/>
              </w:rPr>
              <w:t>habitaciones</w:t>
            </w:r>
            <w:proofErr w:type="spellEnd"/>
          </w:p>
          <w:p w14:paraId="66B92742" w14:textId="77777777" w:rsidR="009D6BCA" w:rsidRPr="009D6BCA" w:rsidRDefault="009D6BCA" w:rsidP="009D6BCA">
            <w:pPr>
              <w:spacing w:after="0" w:line="240" w:lineRule="auto"/>
              <w:rPr>
                <w:sz w:val="20"/>
                <w:szCs w:val="20"/>
              </w:rPr>
            </w:pPr>
            <w:r w:rsidRPr="009D6BCA">
              <w:rPr>
                <w:sz w:val="20"/>
                <w:szCs w:val="20"/>
              </w:rPr>
              <w:t xml:space="preserve">Hotel de 50 </w:t>
            </w:r>
            <w:proofErr w:type="spellStart"/>
            <w:r w:rsidRPr="009D6BCA">
              <w:rPr>
                <w:sz w:val="20"/>
                <w:szCs w:val="20"/>
              </w:rPr>
              <w:t>habitaciones</w:t>
            </w:r>
            <w:proofErr w:type="spellEnd"/>
            <w:r w:rsidRPr="009D6BCA">
              <w:rPr>
                <w:sz w:val="20"/>
                <w:szCs w:val="20"/>
              </w:rPr>
              <w:t xml:space="preserve"> </w:t>
            </w:r>
            <w:proofErr w:type="spellStart"/>
            <w:r w:rsidRPr="009D6BCA">
              <w:rPr>
                <w:sz w:val="20"/>
                <w:szCs w:val="20"/>
              </w:rPr>
              <w:t>en</w:t>
            </w:r>
            <w:proofErr w:type="spellEnd"/>
            <w:r w:rsidRPr="009D6BCA">
              <w:rPr>
                <w:sz w:val="20"/>
                <w:szCs w:val="20"/>
              </w:rPr>
              <w:t xml:space="preserve"> </w:t>
            </w:r>
            <w:proofErr w:type="spellStart"/>
            <w:r w:rsidRPr="009D6BCA">
              <w:rPr>
                <w:sz w:val="20"/>
                <w:szCs w:val="20"/>
              </w:rPr>
              <w:t>adelante</w:t>
            </w:r>
            <w:proofErr w:type="spellEnd"/>
          </w:p>
        </w:tc>
        <w:tc>
          <w:tcPr>
            <w:tcW w:w="804" w:type="pct"/>
          </w:tcPr>
          <w:p w14:paraId="682406EF" w14:textId="77777777" w:rsidR="009D6BCA" w:rsidRPr="009D6BCA" w:rsidRDefault="009D6BCA" w:rsidP="009D6BCA">
            <w:pPr>
              <w:spacing w:after="0" w:line="240" w:lineRule="auto"/>
              <w:jc w:val="center"/>
              <w:rPr>
                <w:sz w:val="20"/>
                <w:szCs w:val="20"/>
              </w:rPr>
            </w:pPr>
            <w:r w:rsidRPr="009D6BCA">
              <w:rPr>
                <w:sz w:val="20"/>
                <w:szCs w:val="20"/>
              </w:rPr>
              <w:t>50 UMA</w:t>
            </w:r>
          </w:p>
          <w:p w14:paraId="492AF79C" w14:textId="77777777" w:rsidR="009D6BCA" w:rsidRPr="009D6BCA" w:rsidRDefault="009D6BCA" w:rsidP="009D6BCA">
            <w:pPr>
              <w:spacing w:after="0" w:line="240" w:lineRule="auto"/>
              <w:jc w:val="center"/>
              <w:rPr>
                <w:sz w:val="20"/>
                <w:szCs w:val="20"/>
              </w:rPr>
            </w:pPr>
            <w:r w:rsidRPr="009D6BCA">
              <w:rPr>
                <w:sz w:val="20"/>
                <w:szCs w:val="20"/>
              </w:rPr>
              <w:t>65 UMA</w:t>
            </w:r>
          </w:p>
          <w:p w14:paraId="1069EE05" w14:textId="77777777" w:rsidR="009D6BCA" w:rsidRPr="009D6BCA" w:rsidRDefault="009D6BCA" w:rsidP="009D6BCA">
            <w:pPr>
              <w:spacing w:after="0" w:line="240" w:lineRule="auto"/>
              <w:jc w:val="center"/>
              <w:rPr>
                <w:sz w:val="20"/>
                <w:szCs w:val="20"/>
              </w:rPr>
            </w:pPr>
            <w:r w:rsidRPr="009D6BCA">
              <w:rPr>
                <w:sz w:val="20"/>
                <w:szCs w:val="20"/>
              </w:rPr>
              <w:t>80 UMA</w:t>
            </w:r>
          </w:p>
          <w:p w14:paraId="4ADD0132" w14:textId="77777777" w:rsidR="009D6BCA" w:rsidRPr="009D6BCA" w:rsidRDefault="009D6BCA" w:rsidP="009D6BCA">
            <w:pPr>
              <w:spacing w:after="0" w:line="240" w:lineRule="auto"/>
              <w:jc w:val="center"/>
              <w:rPr>
                <w:sz w:val="20"/>
                <w:szCs w:val="20"/>
              </w:rPr>
            </w:pPr>
            <w:r w:rsidRPr="009D6BCA">
              <w:rPr>
                <w:sz w:val="20"/>
                <w:szCs w:val="20"/>
              </w:rPr>
              <w:t>100 UMA</w:t>
            </w:r>
          </w:p>
          <w:p w14:paraId="1B83AAAA" w14:textId="77777777" w:rsidR="009D6BCA" w:rsidRPr="009D6BCA" w:rsidRDefault="009D6BCA" w:rsidP="009D6BCA">
            <w:pPr>
              <w:spacing w:after="0" w:line="240" w:lineRule="auto"/>
              <w:jc w:val="center"/>
              <w:rPr>
                <w:sz w:val="20"/>
                <w:szCs w:val="20"/>
              </w:rPr>
            </w:pPr>
            <w:r w:rsidRPr="009D6BCA">
              <w:rPr>
                <w:sz w:val="20"/>
                <w:szCs w:val="20"/>
              </w:rPr>
              <w:t>115 UMA</w:t>
            </w:r>
          </w:p>
        </w:tc>
        <w:tc>
          <w:tcPr>
            <w:tcW w:w="906" w:type="pct"/>
          </w:tcPr>
          <w:p w14:paraId="25370AE2" w14:textId="77777777" w:rsidR="009D6BCA" w:rsidRPr="009D6BCA" w:rsidRDefault="009D6BCA" w:rsidP="009D6BCA">
            <w:pPr>
              <w:spacing w:after="0" w:line="240" w:lineRule="auto"/>
              <w:jc w:val="center"/>
              <w:rPr>
                <w:sz w:val="20"/>
                <w:szCs w:val="20"/>
              </w:rPr>
            </w:pPr>
            <w:r w:rsidRPr="009D6BCA">
              <w:rPr>
                <w:sz w:val="20"/>
                <w:szCs w:val="20"/>
              </w:rPr>
              <w:t>35 UMA</w:t>
            </w:r>
          </w:p>
          <w:p w14:paraId="4BA952BF" w14:textId="77777777" w:rsidR="009D6BCA" w:rsidRPr="009D6BCA" w:rsidRDefault="009D6BCA" w:rsidP="009D6BCA">
            <w:pPr>
              <w:spacing w:after="0" w:line="240" w:lineRule="auto"/>
              <w:jc w:val="center"/>
              <w:rPr>
                <w:sz w:val="20"/>
                <w:szCs w:val="20"/>
              </w:rPr>
            </w:pPr>
            <w:r w:rsidRPr="009D6BCA">
              <w:rPr>
                <w:sz w:val="20"/>
                <w:szCs w:val="20"/>
              </w:rPr>
              <w:t>50 UMA</w:t>
            </w:r>
          </w:p>
          <w:p w14:paraId="39D850A3" w14:textId="77777777" w:rsidR="009D6BCA" w:rsidRPr="009D6BCA" w:rsidRDefault="009D6BCA" w:rsidP="009D6BCA">
            <w:pPr>
              <w:spacing w:after="0" w:line="240" w:lineRule="auto"/>
              <w:jc w:val="center"/>
              <w:rPr>
                <w:sz w:val="20"/>
                <w:szCs w:val="20"/>
              </w:rPr>
            </w:pPr>
            <w:r w:rsidRPr="009D6BCA">
              <w:rPr>
                <w:sz w:val="20"/>
                <w:szCs w:val="20"/>
              </w:rPr>
              <w:t>65 UMA</w:t>
            </w:r>
          </w:p>
          <w:p w14:paraId="3A9A6298" w14:textId="77777777" w:rsidR="009D6BCA" w:rsidRPr="009D6BCA" w:rsidRDefault="009D6BCA" w:rsidP="009D6BCA">
            <w:pPr>
              <w:spacing w:after="0" w:line="240" w:lineRule="auto"/>
              <w:jc w:val="center"/>
              <w:rPr>
                <w:sz w:val="20"/>
                <w:szCs w:val="20"/>
              </w:rPr>
            </w:pPr>
            <w:r w:rsidRPr="009D6BCA">
              <w:rPr>
                <w:sz w:val="20"/>
                <w:szCs w:val="20"/>
              </w:rPr>
              <w:t>80 UMA</w:t>
            </w:r>
          </w:p>
          <w:p w14:paraId="4FC531D7" w14:textId="77777777" w:rsidR="009D6BCA" w:rsidRPr="009D6BCA" w:rsidRDefault="009D6BCA" w:rsidP="009D6BCA">
            <w:pPr>
              <w:spacing w:after="0" w:line="240" w:lineRule="auto"/>
              <w:jc w:val="center"/>
              <w:rPr>
                <w:sz w:val="20"/>
                <w:szCs w:val="20"/>
              </w:rPr>
            </w:pPr>
            <w:r w:rsidRPr="009D6BCA">
              <w:rPr>
                <w:sz w:val="20"/>
                <w:szCs w:val="20"/>
              </w:rPr>
              <w:t>100 UMA</w:t>
            </w:r>
          </w:p>
        </w:tc>
      </w:tr>
      <w:tr w:rsidR="009D6BCA" w:rsidRPr="009D6BCA" w14:paraId="242B139B" w14:textId="77777777" w:rsidTr="009044BB">
        <w:tc>
          <w:tcPr>
            <w:tcW w:w="344" w:type="pct"/>
            <w:tcBorders>
              <w:right w:val="nil"/>
            </w:tcBorders>
          </w:tcPr>
          <w:p w14:paraId="73A61E19" w14:textId="77777777" w:rsidR="009D6BCA" w:rsidRPr="009D6BCA" w:rsidRDefault="009D6BCA" w:rsidP="009D6BCA">
            <w:pPr>
              <w:spacing w:after="0" w:line="240" w:lineRule="auto"/>
              <w:rPr>
                <w:b/>
                <w:spacing w:val="-4"/>
                <w:sz w:val="20"/>
                <w:szCs w:val="20"/>
              </w:rPr>
            </w:pPr>
            <w:r w:rsidRPr="009D6BCA">
              <w:rPr>
                <w:b/>
                <w:spacing w:val="-4"/>
                <w:sz w:val="20"/>
                <w:szCs w:val="20"/>
              </w:rPr>
              <w:t>XVII.</w:t>
            </w:r>
          </w:p>
        </w:tc>
        <w:tc>
          <w:tcPr>
            <w:tcW w:w="2946" w:type="pct"/>
            <w:tcBorders>
              <w:left w:val="nil"/>
            </w:tcBorders>
          </w:tcPr>
          <w:p w14:paraId="46DD91F4" w14:textId="77777777" w:rsidR="009D6BCA" w:rsidRPr="009D6BCA" w:rsidRDefault="009D6BCA" w:rsidP="009D6BCA">
            <w:pPr>
              <w:spacing w:after="0" w:line="240" w:lineRule="auto"/>
              <w:rPr>
                <w:sz w:val="20"/>
                <w:szCs w:val="20"/>
              </w:rPr>
            </w:pPr>
            <w:proofErr w:type="spellStart"/>
            <w:r w:rsidRPr="009D6BCA">
              <w:rPr>
                <w:sz w:val="20"/>
                <w:szCs w:val="20"/>
              </w:rPr>
              <w:t>Pollerías</w:t>
            </w:r>
            <w:proofErr w:type="spellEnd"/>
          </w:p>
        </w:tc>
        <w:tc>
          <w:tcPr>
            <w:tcW w:w="804" w:type="pct"/>
          </w:tcPr>
          <w:p w14:paraId="3D3514A2" w14:textId="77777777" w:rsidR="009D6BCA" w:rsidRPr="009D6BCA" w:rsidRDefault="009D6BCA" w:rsidP="009D6BCA">
            <w:pPr>
              <w:spacing w:after="0" w:line="240" w:lineRule="auto"/>
              <w:jc w:val="center"/>
              <w:rPr>
                <w:sz w:val="20"/>
                <w:szCs w:val="20"/>
              </w:rPr>
            </w:pPr>
            <w:r w:rsidRPr="009D6BCA">
              <w:rPr>
                <w:sz w:val="20"/>
                <w:szCs w:val="20"/>
              </w:rPr>
              <w:t>10 UMA</w:t>
            </w:r>
          </w:p>
        </w:tc>
        <w:tc>
          <w:tcPr>
            <w:tcW w:w="906" w:type="pct"/>
          </w:tcPr>
          <w:p w14:paraId="38656045" w14:textId="77777777" w:rsidR="009D6BCA" w:rsidRPr="009D6BCA" w:rsidRDefault="009D6BCA" w:rsidP="009D6BCA">
            <w:pPr>
              <w:spacing w:after="0" w:line="240" w:lineRule="auto"/>
              <w:jc w:val="center"/>
              <w:rPr>
                <w:sz w:val="20"/>
                <w:szCs w:val="20"/>
              </w:rPr>
            </w:pPr>
            <w:r w:rsidRPr="009D6BCA">
              <w:rPr>
                <w:sz w:val="20"/>
                <w:szCs w:val="20"/>
              </w:rPr>
              <w:t>5 UMA</w:t>
            </w:r>
          </w:p>
        </w:tc>
      </w:tr>
      <w:tr w:rsidR="009D6BCA" w:rsidRPr="009D6BCA" w14:paraId="0DB6647F" w14:textId="77777777" w:rsidTr="009044BB">
        <w:tc>
          <w:tcPr>
            <w:tcW w:w="344" w:type="pct"/>
            <w:tcBorders>
              <w:right w:val="nil"/>
            </w:tcBorders>
          </w:tcPr>
          <w:p w14:paraId="239BE14D" w14:textId="77777777" w:rsidR="009D6BCA" w:rsidRPr="009D6BCA" w:rsidRDefault="009D6BCA" w:rsidP="009D6BCA">
            <w:pPr>
              <w:spacing w:after="0" w:line="240" w:lineRule="auto"/>
              <w:rPr>
                <w:b/>
                <w:spacing w:val="-4"/>
                <w:sz w:val="20"/>
                <w:szCs w:val="20"/>
              </w:rPr>
            </w:pPr>
            <w:r w:rsidRPr="009D6BCA">
              <w:rPr>
                <w:b/>
                <w:spacing w:val="-4"/>
                <w:sz w:val="20"/>
                <w:szCs w:val="20"/>
              </w:rPr>
              <w:t>XVIII.</w:t>
            </w:r>
          </w:p>
        </w:tc>
        <w:tc>
          <w:tcPr>
            <w:tcW w:w="2946" w:type="pct"/>
            <w:tcBorders>
              <w:left w:val="nil"/>
            </w:tcBorders>
          </w:tcPr>
          <w:p w14:paraId="2E1EFF18" w14:textId="77777777" w:rsidR="009D6BCA" w:rsidRPr="009D6BCA" w:rsidRDefault="009D6BCA" w:rsidP="009D6BCA">
            <w:pPr>
              <w:spacing w:after="0" w:line="240" w:lineRule="auto"/>
              <w:rPr>
                <w:sz w:val="20"/>
                <w:szCs w:val="20"/>
              </w:rPr>
            </w:pPr>
            <w:proofErr w:type="spellStart"/>
            <w:r w:rsidRPr="009D6BCA">
              <w:rPr>
                <w:sz w:val="20"/>
                <w:szCs w:val="20"/>
              </w:rPr>
              <w:t>Lavandería</w:t>
            </w:r>
            <w:proofErr w:type="spellEnd"/>
          </w:p>
        </w:tc>
        <w:tc>
          <w:tcPr>
            <w:tcW w:w="804" w:type="pct"/>
          </w:tcPr>
          <w:p w14:paraId="762D176E" w14:textId="77777777" w:rsidR="009D6BCA" w:rsidRPr="009D6BCA" w:rsidRDefault="009D6BCA" w:rsidP="009D6BCA">
            <w:pPr>
              <w:spacing w:after="0" w:line="240" w:lineRule="auto"/>
              <w:jc w:val="center"/>
              <w:rPr>
                <w:sz w:val="20"/>
                <w:szCs w:val="20"/>
              </w:rPr>
            </w:pPr>
            <w:r w:rsidRPr="009D6BCA">
              <w:rPr>
                <w:sz w:val="20"/>
                <w:szCs w:val="20"/>
              </w:rPr>
              <w:t>12 UMA</w:t>
            </w:r>
          </w:p>
        </w:tc>
        <w:tc>
          <w:tcPr>
            <w:tcW w:w="906" w:type="pct"/>
          </w:tcPr>
          <w:p w14:paraId="3AE8BD63" w14:textId="77777777" w:rsidR="009D6BCA" w:rsidRPr="009D6BCA" w:rsidRDefault="009D6BCA" w:rsidP="009D6BCA">
            <w:pPr>
              <w:spacing w:after="0" w:line="240" w:lineRule="auto"/>
              <w:jc w:val="center"/>
              <w:rPr>
                <w:sz w:val="20"/>
                <w:szCs w:val="20"/>
              </w:rPr>
            </w:pPr>
            <w:r w:rsidRPr="009D6BCA">
              <w:rPr>
                <w:sz w:val="20"/>
                <w:szCs w:val="20"/>
              </w:rPr>
              <w:t>7 UMA</w:t>
            </w:r>
          </w:p>
        </w:tc>
      </w:tr>
      <w:tr w:rsidR="009D6BCA" w:rsidRPr="009D6BCA" w14:paraId="40B83932" w14:textId="77777777" w:rsidTr="009044BB">
        <w:tc>
          <w:tcPr>
            <w:tcW w:w="344" w:type="pct"/>
            <w:tcBorders>
              <w:right w:val="nil"/>
            </w:tcBorders>
          </w:tcPr>
          <w:p w14:paraId="293A1456" w14:textId="77777777" w:rsidR="009D6BCA" w:rsidRPr="009D6BCA" w:rsidRDefault="009D6BCA" w:rsidP="009D6BCA">
            <w:pPr>
              <w:spacing w:after="0" w:line="240" w:lineRule="auto"/>
              <w:rPr>
                <w:b/>
                <w:sz w:val="20"/>
                <w:szCs w:val="20"/>
              </w:rPr>
            </w:pPr>
            <w:r w:rsidRPr="009D6BCA">
              <w:rPr>
                <w:b/>
                <w:spacing w:val="-5"/>
                <w:sz w:val="20"/>
                <w:szCs w:val="20"/>
              </w:rPr>
              <w:t>XIX.-</w:t>
            </w:r>
          </w:p>
        </w:tc>
        <w:tc>
          <w:tcPr>
            <w:tcW w:w="2946" w:type="pct"/>
            <w:tcBorders>
              <w:left w:val="nil"/>
            </w:tcBorders>
          </w:tcPr>
          <w:p w14:paraId="342AE38F" w14:textId="77777777" w:rsidR="009D6BCA" w:rsidRPr="009D6BCA" w:rsidRDefault="009D6BCA" w:rsidP="009D6BCA">
            <w:pPr>
              <w:spacing w:after="0" w:line="240" w:lineRule="auto"/>
              <w:rPr>
                <w:sz w:val="20"/>
                <w:szCs w:val="20"/>
              </w:rPr>
            </w:pPr>
            <w:proofErr w:type="spellStart"/>
            <w:r w:rsidRPr="009D6BCA">
              <w:rPr>
                <w:sz w:val="20"/>
                <w:szCs w:val="20"/>
              </w:rPr>
              <w:t>Despachos</w:t>
            </w:r>
            <w:proofErr w:type="spellEnd"/>
            <w:r w:rsidRPr="009D6BCA">
              <w:rPr>
                <w:spacing w:val="-6"/>
                <w:sz w:val="20"/>
                <w:szCs w:val="20"/>
              </w:rPr>
              <w:t xml:space="preserve"> </w:t>
            </w:r>
            <w:proofErr w:type="spellStart"/>
            <w:r w:rsidRPr="009D6BCA">
              <w:rPr>
                <w:sz w:val="20"/>
                <w:szCs w:val="20"/>
              </w:rPr>
              <w:t>jurídicos</w:t>
            </w:r>
            <w:proofErr w:type="spellEnd"/>
            <w:r w:rsidRPr="009D6BCA">
              <w:rPr>
                <w:sz w:val="20"/>
                <w:szCs w:val="20"/>
              </w:rPr>
              <w:t>,</w:t>
            </w:r>
            <w:r w:rsidRPr="009D6BCA">
              <w:rPr>
                <w:spacing w:val="-6"/>
                <w:sz w:val="20"/>
                <w:szCs w:val="20"/>
              </w:rPr>
              <w:t xml:space="preserve"> </w:t>
            </w:r>
            <w:proofErr w:type="spellStart"/>
            <w:r w:rsidRPr="009D6BCA">
              <w:rPr>
                <w:sz w:val="20"/>
                <w:szCs w:val="20"/>
              </w:rPr>
              <w:t>contables</w:t>
            </w:r>
            <w:proofErr w:type="spellEnd"/>
            <w:r w:rsidRPr="009D6BCA">
              <w:rPr>
                <w:sz w:val="20"/>
                <w:szCs w:val="20"/>
              </w:rPr>
              <w:t>,</w:t>
            </w:r>
            <w:r w:rsidRPr="009D6BCA">
              <w:rPr>
                <w:spacing w:val="-7"/>
                <w:sz w:val="20"/>
                <w:szCs w:val="20"/>
              </w:rPr>
              <w:t xml:space="preserve"> </w:t>
            </w:r>
            <w:proofErr w:type="spellStart"/>
            <w:r w:rsidRPr="009D6BCA">
              <w:rPr>
                <w:sz w:val="20"/>
                <w:szCs w:val="20"/>
              </w:rPr>
              <w:t>fiscales</w:t>
            </w:r>
            <w:proofErr w:type="spellEnd"/>
            <w:r w:rsidRPr="009D6BCA">
              <w:rPr>
                <w:spacing w:val="-6"/>
                <w:sz w:val="20"/>
                <w:szCs w:val="20"/>
              </w:rPr>
              <w:t xml:space="preserve"> </w:t>
            </w:r>
            <w:r w:rsidRPr="009D6BCA">
              <w:rPr>
                <w:sz w:val="20"/>
                <w:szCs w:val="20"/>
              </w:rPr>
              <w:t>y</w:t>
            </w:r>
            <w:r w:rsidRPr="009D6BCA">
              <w:rPr>
                <w:spacing w:val="-6"/>
                <w:sz w:val="20"/>
                <w:szCs w:val="20"/>
              </w:rPr>
              <w:t xml:space="preserve"> </w:t>
            </w:r>
            <w:proofErr w:type="spellStart"/>
            <w:r w:rsidRPr="009D6BCA">
              <w:rPr>
                <w:spacing w:val="-2"/>
                <w:sz w:val="20"/>
                <w:szCs w:val="20"/>
              </w:rPr>
              <w:t>asesoría</w:t>
            </w:r>
            <w:proofErr w:type="spellEnd"/>
          </w:p>
        </w:tc>
        <w:tc>
          <w:tcPr>
            <w:tcW w:w="804" w:type="pct"/>
          </w:tcPr>
          <w:p w14:paraId="6C68C741" w14:textId="77777777" w:rsidR="009D6BCA" w:rsidRPr="009D6BCA" w:rsidRDefault="009D6BCA" w:rsidP="009D6BCA">
            <w:pPr>
              <w:spacing w:after="0" w:line="240" w:lineRule="auto"/>
              <w:jc w:val="center"/>
              <w:rPr>
                <w:sz w:val="20"/>
                <w:szCs w:val="20"/>
              </w:rPr>
            </w:pPr>
            <w:r w:rsidRPr="009D6BCA">
              <w:rPr>
                <w:sz w:val="20"/>
                <w:szCs w:val="20"/>
              </w:rPr>
              <w:t>20</w:t>
            </w:r>
            <w:r w:rsidRPr="009D6BCA">
              <w:rPr>
                <w:spacing w:val="-2"/>
                <w:sz w:val="20"/>
                <w:szCs w:val="20"/>
              </w:rPr>
              <w:t xml:space="preserve"> </w:t>
            </w:r>
            <w:r w:rsidRPr="009D6BCA">
              <w:rPr>
                <w:spacing w:val="-5"/>
                <w:sz w:val="20"/>
                <w:szCs w:val="20"/>
              </w:rPr>
              <w:t>UMA</w:t>
            </w:r>
          </w:p>
        </w:tc>
        <w:tc>
          <w:tcPr>
            <w:tcW w:w="906" w:type="pct"/>
          </w:tcPr>
          <w:p w14:paraId="0AB0EE72"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2"/>
                <w:sz w:val="20"/>
                <w:szCs w:val="20"/>
              </w:rPr>
              <w:t xml:space="preserve"> </w:t>
            </w:r>
            <w:r w:rsidRPr="009D6BCA">
              <w:rPr>
                <w:spacing w:val="-5"/>
                <w:sz w:val="20"/>
                <w:szCs w:val="20"/>
              </w:rPr>
              <w:t>UMA</w:t>
            </w:r>
          </w:p>
        </w:tc>
      </w:tr>
      <w:tr w:rsidR="009D6BCA" w:rsidRPr="009D6BCA" w14:paraId="29002B16" w14:textId="77777777" w:rsidTr="009044BB">
        <w:tc>
          <w:tcPr>
            <w:tcW w:w="344" w:type="pct"/>
            <w:tcBorders>
              <w:right w:val="nil"/>
            </w:tcBorders>
          </w:tcPr>
          <w:p w14:paraId="76770C53" w14:textId="77777777" w:rsidR="009D6BCA" w:rsidRPr="009D6BCA" w:rsidRDefault="009D6BCA" w:rsidP="009D6BCA">
            <w:pPr>
              <w:spacing w:after="0" w:line="240" w:lineRule="auto"/>
              <w:rPr>
                <w:b/>
                <w:sz w:val="20"/>
                <w:szCs w:val="20"/>
              </w:rPr>
            </w:pPr>
            <w:r w:rsidRPr="009D6BCA">
              <w:rPr>
                <w:b/>
                <w:spacing w:val="-4"/>
                <w:sz w:val="20"/>
                <w:szCs w:val="20"/>
              </w:rPr>
              <w:t>XX.-</w:t>
            </w:r>
          </w:p>
        </w:tc>
        <w:tc>
          <w:tcPr>
            <w:tcW w:w="2946" w:type="pct"/>
            <w:tcBorders>
              <w:left w:val="nil"/>
            </w:tcBorders>
          </w:tcPr>
          <w:p w14:paraId="5020D233" w14:textId="77777777" w:rsidR="009D6BCA" w:rsidRPr="009D6BCA" w:rsidRDefault="009D6BCA" w:rsidP="009D6BCA">
            <w:pPr>
              <w:spacing w:after="0" w:line="240" w:lineRule="auto"/>
              <w:rPr>
                <w:sz w:val="20"/>
                <w:szCs w:val="20"/>
              </w:rPr>
            </w:pPr>
            <w:proofErr w:type="spellStart"/>
            <w:r w:rsidRPr="009D6BCA">
              <w:rPr>
                <w:sz w:val="20"/>
                <w:szCs w:val="20"/>
              </w:rPr>
              <w:t>Farmacia</w:t>
            </w:r>
            <w:proofErr w:type="spellEnd"/>
            <w:r w:rsidRPr="009D6BCA">
              <w:rPr>
                <w:spacing w:val="-7"/>
                <w:sz w:val="20"/>
                <w:szCs w:val="20"/>
              </w:rPr>
              <w:t xml:space="preserve"> </w:t>
            </w:r>
            <w:proofErr w:type="spellStart"/>
            <w:r w:rsidRPr="009D6BCA">
              <w:rPr>
                <w:spacing w:val="-2"/>
                <w:sz w:val="20"/>
                <w:szCs w:val="20"/>
              </w:rPr>
              <w:t>Veterinaria</w:t>
            </w:r>
            <w:proofErr w:type="spellEnd"/>
          </w:p>
        </w:tc>
        <w:tc>
          <w:tcPr>
            <w:tcW w:w="804" w:type="pct"/>
          </w:tcPr>
          <w:p w14:paraId="162CC6B9" w14:textId="77777777" w:rsidR="009D6BCA" w:rsidRPr="009D6BCA" w:rsidRDefault="009D6BCA" w:rsidP="009D6BCA">
            <w:pPr>
              <w:spacing w:after="0" w:line="240" w:lineRule="auto"/>
              <w:jc w:val="center"/>
              <w:rPr>
                <w:sz w:val="20"/>
                <w:szCs w:val="20"/>
              </w:rPr>
            </w:pPr>
            <w:r w:rsidRPr="009D6BCA">
              <w:rPr>
                <w:sz w:val="20"/>
                <w:szCs w:val="20"/>
              </w:rPr>
              <w:t>20</w:t>
            </w:r>
            <w:r w:rsidRPr="009D6BCA">
              <w:rPr>
                <w:spacing w:val="-1"/>
                <w:sz w:val="20"/>
                <w:szCs w:val="20"/>
              </w:rPr>
              <w:t xml:space="preserve"> </w:t>
            </w:r>
            <w:r w:rsidRPr="009D6BCA">
              <w:rPr>
                <w:spacing w:val="-5"/>
                <w:sz w:val="20"/>
                <w:szCs w:val="20"/>
              </w:rPr>
              <w:t>UMA</w:t>
            </w:r>
          </w:p>
        </w:tc>
        <w:tc>
          <w:tcPr>
            <w:tcW w:w="906" w:type="pct"/>
          </w:tcPr>
          <w:p w14:paraId="4ED052AA" w14:textId="77777777" w:rsidR="009D6BCA" w:rsidRPr="009D6BCA" w:rsidRDefault="009D6BCA" w:rsidP="009D6BCA">
            <w:pPr>
              <w:spacing w:after="0" w:line="240" w:lineRule="auto"/>
              <w:jc w:val="center"/>
              <w:rPr>
                <w:sz w:val="20"/>
                <w:szCs w:val="20"/>
              </w:rPr>
            </w:pPr>
            <w:r w:rsidRPr="009D6BCA">
              <w:rPr>
                <w:sz w:val="20"/>
                <w:szCs w:val="20"/>
              </w:rPr>
              <w:t xml:space="preserve">10 </w:t>
            </w:r>
            <w:r w:rsidRPr="009D6BCA">
              <w:rPr>
                <w:spacing w:val="-5"/>
                <w:sz w:val="20"/>
                <w:szCs w:val="20"/>
              </w:rPr>
              <w:t>UMA</w:t>
            </w:r>
          </w:p>
        </w:tc>
      </w:tr>
      <w:tr w:rsidR="009D6BCA" w:rsidRPr="009D6BCA" w14:paraId="4718C2CF" w14:textId="77777777" w:rsidTr="009044BB">
        <w:tc>
          <w:tcPr>
            <w:tcW w:w="344" w:type="pct"/>
            <w:tcBorders>
              <w:right w:val="nil"/>
            </w:tcBorders>
          </w:tcPr>
          <w:p w14:paraId="0681B0FB" w14:textId="77777777" w:rsidR="009D6BCA" w:rsidRPr="009D6BCA" w:rsidRDefault="009D6BCA" w:rsidP="009D6BCA">
            <w:pPr>
              <w:spacing w:after="0" w:line="240" w:lineRule="auto"/>
              <w:rPr>
                <w:b/>
                <w:sz w:val="20"/>
                <w:szCs w:val="20"/>
              </w:rPr>
            </w:pPr>
            <w:r w:rsidRPr="009D6BCA">
              <w:rPr>
                <w:b/>
                <w:spacing w:val="-2"/>
                <w:sz w:val="20"/>
                <w:szCs w:val="20"/>
              </w:rPr>
              <w:t>XXI.-</w:t>
            </w:r>
          </w:p>
        </w:tc>
        <w:tc>
          <w:tcPr>
            <w:tcW w:w="2946" w:type="pct"/>
            <w:tcBorders>
              <w:left w:val="nil"/>
            </w:tcBorders>
          </w:tcPr>
          <w:p w14:paraId="386F3353" w14:textId="77777777" w:rsidR="009D6BCA" w:rsidRPr="009D6BCA" w:rsidRDefault="009D6BCA" w:rsidP="009D6BCA">
            <w:pPr>
              <w:spacing w:after="0" w:line="240" w:lineRule="auto"/>
              <w:rPr>
                <w:sz w:val="20"/>
                <w:szCs w:val="20"/>
              </w:rPr>
            </w:pPr>
            <w:proofErr w:type="spellStart"/>
            <w:r w:rsidRPr="009D6BCA">
              <w:rPr>
                <w:spacing w:val="-2"/>
                <w:sz w:val="20"/>
                <w:szCs w:val="20"/>
              </w:rPr>
              <w:t>Gasolineras</w:t>
            </w:r>
            <w:proofErr w:type="spellEnd"/>
          </w:p>
        </w:tc>
        <w:tc>
          <w:tcPr>
            <w:tcW w:w="804" w:type="pct"/>
          </w:tcPr>
          <w:p w14:paraId="1D10BC17" w14:textId="77777777" w:rsidR="009D6BCA" w:rsidRPr="009D6BCA" w:rsidRDefault="009D6BCA" w:rsidP="009D6BCA">
            <w:pPr>
              <w:spacing w:after="0" w:line="240" w:lineRule="auto"/>
              <w:jc w:val="center"/>
              <w:rPr>
                <w:sz w:val="20"/>
                <w:szCs w:val="20"/>
              </w:rPr>
            </w:pPr>
            <w:r w:rsidRPr="009D6BCA">
              <w:rPr>
                <w:sz w:val="20"/>
                <w:szCs w:val="20"/>
              </w:rPr>
              <w:t>500</w:t>
            </w:r>
            <w:r w:rsidRPr="009D6BCA">
              <w:rPr>
                <w:spacing w:val="-2"/>
                <w:sz w:val="20"/>
                <w:szCs w:val="20"/>
              </w:rPr>
              <w:t xml:space="preserve"> </w:t>
            </w:r>
            <w:r w:rsidRPr="009D6BCA">
              <w:rPr>
                <w:spacing w:val="-5"/>
                <w:sz w:val="20"/>
                <w:szCs w:val="20"/>
              </w:rPr>
              <w:t>UMA</w:t>
            </w:r>
          </w:p>
        </w:tc>
        <w:tc>
          <w:tcPr>
            <w:tcW w:w="906" w:type="pct"/>
          </w:tcPr>
          <w:p w14:paraId="260C7607" w14:textId="77777777" w:rsidR="009D6BCA" w:rsidRPr="009D6BCA" w:rsidRDefault="009D6BCA" w:rsidP="009D6BCA">
            <w:pPr>
              <w:spacing w:after="0" w:line="240" w:lineRule="auto"/>
              <w:jc w:val="center"/>
              <w:rPr>
                <w:sz w:val="20"/>
                <w:szCs w:val="20"/>
              </w:rPr>
            </w:pPr>
            <w:r w:rsidRPr="009D6BCA">
              <w:rPr>
                <w:sz w:val="20"/>
                <w:szCs w:val="20"/>
              </w:rPr>
              <w:t>200</w:t>
            </w:r>
            <w:r w:rsidRPr="009D6BCA">
              <w:rPr>
                <w:spacing w:val="-2"/>
                <w:sz w:val="20"/>
                <w:szCs w:val="20"/>
              </w:rPr>
              <w:t xml:space="preserve"> </w:t>
            </w:r>
            <w:r w:rsidRPr="009D6BCA">
              <w:rPr>
                <w:spacing w:val="-5"/>
                <w:sz w:val="20"/>
                <w:szCs w:val="20"/>
              </w:rPr>
              <w:t>UMA</w:t>
            </w:r>
          </w:p>
        </w:tc>
      </w:tr>
    </w:tbl>
    <w:p w14:paraId="1BF657FE"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eNormal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07"/>
        <w:gridCol w:w="5360"/>
        <w:gridCol w:w="1438"/>
        <w:gridCol w:w="1696"/>
      </w:tblGrid>
      <w:tr w:rsidR="009D6BCA" w:rsidRPr="009D6BCA" w14:paraId="4BBA3EB2" w14:textId="77777777" w:rsidTr="009044BB">
        <w:tc>
          <w:tcPr>
            <w:tcW w:w="3278" w:type="pct"/>
            <w:gridSpan w:val="2"/>
          </w:tcPr>
          <w:p w14:paraId="549A681D" w14:textId="77777777" w:rsidR="009D6BCA" w:rsidRPr="009D6BCA" w:rsidRDefault="009D6BCA" w:rsidP="009D6BCA">
            <w:pPr>
              <w:spacing w:after="0" w:line="240" w:lineRule="auto"/>
              <w:jc w:val="center"/>
              <w:rPr>
                <w:b/>
                <w:sz w:val="20"/>
                <w:szCs w:val="20"/>
              </w:rPr>
            </w:pPr>
            <w:r w:rsidRPr="009D6BCA">
              <w:rPr>
                <w:b/>
                <w:sz w:val="20"/>
                <w:szCs w:val="20"/>
              </w:rPr>
              <w:t>GRUPO</w:t>
            </w:r>
            <w:r w:rsidRPr="009D6BCA">
              <w:rPr>
                <w:b/>
                <w:spacing w:val="-3"/>
                <w:sz w:val="20"/>
                <w:szCs w:val="20"/>
              </w:rPr>
              <w:t xml:space="preserve"> </w:t>
            </w:r>
            <w:r w:rsidRPr="009D6BCA">
              <w:rPr>
                <w:b/>
                <w:spacing w:val="-10"/>
                <w:sz w:val="20"/>
                <w:szCs w:val="20"/>
              </w:rPr>
              <w:t>B</w:t>
            </w:r>
          </w:p>
        </w:tc>
        <w:tc>
          <w:tcPr>
            <w:tcW w:w="790" w:type="pct"/>
          </w:tcPr>
          <w:p w14:paraId="42990D42" w14:textId="77777777" w:rsidR="009D6BCA" w:rsidRPr="009D6BCA" w:rsidRDefault="009D6BCA" w:rsidP="009D6BCA">
            <w:pPr>
              <w:spacing w:after="0" w:line="240" w:lineRule="auto"/>
              <w:jc w:val="center"/>
              <w:rPr>
                <w:b/>
                <w:sz w:val="20"/>
                <w:szCs w:val="20"/>
              </w:rPr>
            </w:pPr>
            <w:r w:rsidRPr="009D6BCA">
              <w:rPr>
                <w:b/>
                <w:spacing w:val="-2"/>
                <w:sz w:val="20"/>
                <w:szCs w:val="20"/>
              </w:rPr>
              <w:t>EXPEDICIÓN</w:t>
            </w:r>
          </w:p>
        </w:tc>
        <w:tc>
          <w:tcPr>
            <w:tcW w:w="932" w:type="pct"/>
          </w:tcPr>
          <w:p w14:paraId="049E65F6" w14:textId="77777777" w:rsidR="009D6BCA" w:rsidRPr="009D6BCA" w:rsidRDefault="009D6BCA" w:rsidP="009D6BCA">
            <w:pPr>
              <w:spacing w:after="0" w:line="240" w:lineRule="auto"/>
              <w:jc w:val="center"/>
              <w:rPr>
                <w:b/>
                <w:sz w:val="20"/>
                <w:szCs w:val="20"/>
              </w:rPr>
            </w:pPr>
            <w:r w:rsidRPr="009D6BCA">
              <w:rPr>
                <w:b/>
                <w:spacing w:val="-2"/>
                <w:sz w:val="20"/>
                <w:szCs w:val="20"/>
              </w:rPr>
              <w:t>RENOVACIÓN</w:t>
            </w:r>
          </w:p>
        </w:tc>
      </w:tr>
      <w:tr w:rsidR="009D6BCA" w:rsidRPr="009D6BCA" w14:paraId="792E8FE6" w14:textId="77777777" w:rsidTr="009044BB">
        <w:tc>
          <w:tcPr>
            <w:tcW w:w="333" w:type="pct"/>
            <w:tcBorders>
              <w:right w:val="nil"/>
            </w:tcBorders>
          </w:tcPr>
          <w:p w14:paraId="43041293" w14:textId="77777777" w:rsidR="009D6BCA" w:rsidRPr="009D6BCA" w:rsidRDefault="009D6BCA" w:rsidP="009D6BCA">
            <w:pPr>
              <w:spacing w:after="0" w:line="240" w:lineRule="auto"/>
              <w:rPr>
                <w:b/>
                <w:sz w:val="20"/>
                <w:szCs w:val="20"/>
              </w:rPr>
            </w:pPr>
            <w:r w:rsidRPr="009D6BCA">
              <w:rPr>
                <w:b/>
                <w:spacing w:val="-5"/>
                <w:sz w:val="20"/>
                <w:szCs w:val="20"/>
              </w:rPr>
              <w:t>I.-</w:t>
            </w:r>
          </w:p>
        </w:tc>
        <w:tc>
          <w:tcPr>
            <w:tcW w:w="2945" w:type="pct"/>
            <w:tcBorders>
              <w:left w:val="nil"/>
            </w:tcBorders>
          </w:tcPr>
          <w:p w14:paraId="0E495810" w14:textId="77777777" w:rsidR="009D6BCA" w:rsidRPr="009D6BCA" w:rsidRDefault="009D6BCA" w:rsidP="009D6BCA">
            <w:pPr>
              <w:spacing w:after="0" w:line="240" w:lineRule="auto"/>
              <w:rPr>
                <w:sz w:val="20"/>
                <w:szCs w:val="20"/>
              </w:rPr>
            </w:pPr>
            <w:proofErr w:type="spellStart"/>
            <w:r w:rsidRPr="009D6BCA">
              <w:rPr>
                <w:sz w:val="20"/>
                <w:szCs w:val="20"/>
              </w:rPr>
              <w:t>Panaderías</w:t>
            </w:r>
            <w:proofErr w:type="spellEnd"/>
            <w:r w:rsidRPr="009D6BCA">
              <w:rPr>
                <w:sz w:val="20"/>
                <w:szCs w:val="20"/>
              </w:rPr>
              <w:t>,</w:t>
            </w:r>
            <w:r w:rsidRPr="009D6BCA">
              <w:rPr>
                <w:spacing w:val="-11"/>
                <w:sz w:val="20"/>
                <w:szCs w:val="20"/>
              </w:rPr>
              <w:t xml:space="preserve"> </w:t>
            </w:r>
            <w:proofErr w:type="spellStart"/>
            <w:r w:rsidRPr="009D6BCA">
              <w:rPr>
                <w:spacing w:val="-2"/>
                <w:sz w:val="20"/>
                <w:szCs w:val="20"/>
              </w:rPr>
              <w:t>pastelerías</w:t>
            </w:r>
            <w:proofErr w:type="spellEnd"/>
          </w:p>
        </w:tc>
        <w:tc>
          <w:tcPr>
            <w:tcW w:w="790" w:type="pct"/>
          </w:tcPr>
          <w:p w14:paraId="2EC41C4E"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1"/>
                <w:sz w:val="20"/>
                <w:szCs w:val="20"/>
              </w:rPr>
              <w:t xml:space="preserve"> </w:t>
            </w:r>
            <w:r w:rsidRPr="009D6BCA">
              <w:rPr>
                <w:spacing w:val="-5"/>
                <w:sz w:val="20"/>
                <w:szCs w:val="20"/>
              </w:rPr>
              <w:t>UMA</w:t>
            </w:r>
          </w:p>
        </w:tc>
        <w:tc>
          <w:tcPr>
            <w:tcW w:w="932" w:type="pct"/>
          </w:tcPr>
          <w:p w14:paraId="347EA28B" w14:textId="77777777" w:rsidR="009D6BCA" w:rsidRPr="009D6BCA" w:rsidRDefault="009D6BCA" w:rsidP="009D6BCA">
            <w:pPr>
              <w:spacing w:after="0" w:line="240" w:lineRule="auto"/>
              <w:jc w:val="center"/>
              <w:rPr>
                <w:sz w:val="20"/>
                <w:szCs w:val="20"/>
              </w:rPr>
            </w:pPr>
            <w:r w:rsidRPr="009D6BCA">
              <w:rPr>
                <w:sz w:val="20"/>
                <w:szCs w:val="20"/>
              </w:rPr>
              <w:t xml:space="preserve">5 </w:t>
            </w:r>
            <w:r w:rsidRPr="009D6BCA">
              <w:rPr>
                <w:spacing w:val="-5"/>
                <w:sz w:val="20"/>
                <w:szCs w:val="20"/>
              </w:rPr>
              <w:t>UMA</w:t>
            </w:r>
          </w:p>
        </w:tc>
      </w:tr>
      <w:tr w:rsidR="009D6BCA" w:rsidRPr="009D6BCA" w14:paraId="4DA80A60" w14:textId="77777777" w:rsidTr="009044BB">
        <w:tc>
          <w:tcPr>
            <w:tcW w:w="333" w:type="pct"/>
            <w:tcBorders>
              <w:right w:val="nil"/>
            </w:tcBorders>
          </w:tcPr>
          <w:p w14:paraId="0A536FDB" w14:textId="77777777" w:rsidR="009D6BCA" w:rsidRPr="009D6BCA" w:rsidRDefault="009D6BCA" w:rsidP="009D6BCA">
            <w:pPr>
              <w:spacing w:after="0" w:line="240" w:lineRule="auto"/>
              <w:rPr>
                <w:b/>
                <w:sz w:val="20"/>
                <w:szCs w:val="20"/>
              </w:rPr>
            </w:pPr>
            <w:r w:rsidRPr="009D6BCA">
              <w:rPr>
                <w:b/>
                <w:spacing w:val="-4"/>
                <w:sz w:val="20"/>
                <w:szCs w:val="20"/>
              </w:rPr>
              <w:t>II.-</w:t>
            </w:r>
          </w:p>
        </w:tc>
        <w:tc>
          <w:tcPr>
            <w:tcW w:w="2945" w:type="pct"/>
            <w:tcBorders>
              <w:left w:val="nil"/>
            </w:tcBorders>
          </w:tcPr>
          <w:p w14:paraId="3DF6DD6E" w14:textId="77777777" w:rsidR="009D6BCA" w:rsidRPr="009D6BCA" w:rsidRDefault="009D6BCA" w:rsidP="009D6BCA">
            <w:pPr>
              <w:spacing w:after="0" w:line="240" w:lineRule="auto"/>
              <w:rPr>
                <w:sz w:val="20"/>
                <w:szCs w:val="20"/>
              </w:rPr>
            </w:pPr>
            <w:proofErr w:type="spellStart"/>
            <w:r w:rsidRPr="009D6BCA">
              <w:rPr>
                <w:sz w:val="20"/>
                <w:szCs w:val="20"/>
              </w:rPr>
              <w:t>Taquerías</w:t>
            </w:r>
            <w:proofErr w:type="spellEnd"/>
            <w:r w:rsidRPr="009D6BCA">
              <w:rPr>
                <w:sz w:val="20"/>
                <w:szCs w:val="20"/>
              </w:rPr>
              <w:t>,</w:t>
            </w:r>
            <w:r w:rsidRPr="009D6BCA">
              <w:rPr>
                <w:spacing w:val="-7"/>
                <w:sz w:val="20"/>
                <w:szCs w:val="20"/>
              </w:rPr>
              <w:t xml:space="preserve"> </w:t>
            </w:r>
            <w:proofErr w:type="spellStart"/>
            <w:r w:rsidRPr="009D6BCA">
              <w:rPr>
                <w:sz w:val="20"/>
                <w:szCs w:val="20"/>
              </w:rPr>
              <w:t>loncherías</w:t>
            </w:r>
            <w:proofErr w:type="spellEnd"/>
            <w:r w:rsidRPr="009D6BCA">
              <w:rPr>
                <w:spacing w:val="-7"/>
                <w:sz w:val="20"/>
                <w:szCs w:val="20"/>
              </w:rPr>
              <w:t xml:space="preserve"> </w:t>
            </w:r>
            <w:r w:rsidRPr="009D6BCA">
              <w:rPr>
                <w:sz w:val="20"/>
                <w:szCs w:val="20"/>
              </w:rPr>
              <w:t>y</w:t>
            </w:r>
            <w:r w:rsidRPr="009D6BCA">
              <w:rPr>
                <w:spacing w:val="-6"/>
                <w:sz w:val="20"/>
                <w:szCs w:val="20"/>
              </w:rPr>
              <w:t xml:space="preserve"> </w:t>
            </w:r>
            <w:proofErr w:type="spellStart"/>
            <w:r w:rsidRPr="009D6BCA">
              <w:rPr>
                <w:spacing w:val="-2"/>
                <w:sz w:val="20"/>
                <w:szCs w:val="20"/>
              </w:rPr>
              <w:t>fondas</w:t>
            </w:r>
            <w:proofErr w:type="spellEnd"/>
          </w:p>
        </w:tc>
        <w:tc>
          <w:tcPr>
            <w:tcW w:w="790" w:type="pct"/>
          </w:tcPr>
          <w:p w14:paraId="429999A1"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1"/>
                <w:sz w:val="20"/>
                <w:szCs w:val="20"/>
              </w:rPr>
              <w:t xml:space="preserve"> </w:t>
            </w:r>
            <w:r w:rsidRPr="009D6BCA">
              <w:rPr>
                <w:spacing w:val="-5"/>
                <w:sz w:val="20"/>
                <w:szCs w:val="20"/>
              </w:rPr>
              <w:t>UMA</w:t>
            </w:r>
          </w:p>
        </w:tc>
        <w:tc>
          <w:tcPr>
            <w:tcW w:w="932" w:type="pct"/>
          </w:tcPr>
          <w:p w14:paraId="19A79912" w14:textId="77777777" w:rsidR="009D6BCA" w:rsidRPr="009D6BCA" w:rsidRDefault="009D6BCA" w:rsidP="009D6BCA">
            <w:pPr>
              <w:spacing w:after="0" w:line="240" w:lineRule="auto"/>
              <w:jc w:val="center"/>
              <w:rPr>
                <w:sz w:val="20"/>
                <w:szCs w:val="20"/>
              </w:rPr>
            </w:pPr>
            <w:r w:rsidRPr="009D6BCA">
              <w:rPr>
                <w:sz w:val="20"/>
                <w:szCs w:val="20"/>
              </w:rPr>
              <w:t xml:space="preserve">5 </w:t>
            </w:r>
            <w:r w:rsidRPr="009D6BCA">
              <w:rPr>
                <w:spacing w:val="-5"/>
                <w:sz w:val="20"/>
                <w:szCs w:val="20"/>
              </w:rPr>
              <w:t>UMA</w:t>
            </w:r>
          </w:p>
        </w:tc>
      </w:tr>
      <w:tr w:rsidR="009D6BCA" w:rsidRPr="009D6BCA" w14:paraId="38D4BB66" w14:textId="77777777" w:rsidTr="009044BB">
        <w:tc>
          <w:tcPr>
            <w:tcW w:w="333" w:type="pct"/>
            <w:tcBorders>
              <w:right w:val="nil"/>
            </w:tcBorders>
          </w:tcPr>
          <w:p w14:paraId="42A2DF9D" w14:textId="77777777" w:rsidR="009D6BCA" w:rsidRPr="009D6BCA" w:rsidRDefault="009D6BCA" w:rsidP="009D6BCA">
            <w:pPr>
              <w:spacing w:after="0" w:line="240" w:lineRule="auto"/>
              <w:rPr>
                <w:b/>
                <w:sz w:val="20"/>
                <w:szCs w:val="20"/>
              </w:rPr>
            </w:pPr>
            <w:r w:rsidRPr="009D6BCA">
              <w:rPr>
                <w:b/>
                <w:spacing w:val="-2"/>
                <w:sz w:val="20"/>
                <w:szCs w:val="20"/>
              </w:rPr>
              <w:t>III.-</w:t>
            </w:r>
          </w:p>
        </w:tc>
        <w:tc>
          <w:tcPr>
            <w:tcW w:w="2945" w:type="pct"/>
            <w:tcBorders>
              <w:left w:val="nil"/>
            </w:tcBorders>
          </w:tcPr>
          <w:p w14:paraId="7D696299" w14:textId="77777777" w:rsidR="009D6BCA" w:rsidRPr="009D6BCA" w:rsidRDefault="009D6BCA" w:rsidP="009D6BCA">
            <w:pPr>
              <w:spacing w:after="0" w:line="240" w:lineRule="auto"/>
              <w:rPr>
                <w:sz w:val="20"/>
                <w:szCs w:val="20"/>
              </w:rPr>
            </w:pPr>
            <w:proofErr w:type="spellStart"/>
            <w:r w:rsidRPr="009D6BCA">
              <w:rPr>
                <w:sz w:val="20"/>
                <w:szCs w:val="20"/>
              </w:rPr>
              <w:t>Tortillerías</w:t>
            </w:r>
            <w:proofErr w:type="spellEnd"/>
            <w:r w:rsidRPr="009D6BCA">
              <w:rPr>
                <w:spacing w:val="-6"/>
                <w:sz w:val="20"/>
                <w:szCs w:val="20"/>
              </w:rPr>
              <w:t xml:space="preserve"> </w:t>
            </w:r>
            <w:r w:rsidRPr="009D6BCA">
              <w:rPr>
                <w:sz w:val="20"/>
                <w:szCs w:val="20"/>
              </w:rPr>
              <w:t>y</w:t>
            </w:r>
            <w:r w:rsidRPr="009D6BCA">
              <w:rPr>
                <w:spacing w:val="-5"/>
                <w:sz w:val="20"/>
                <w:szCs w:val="20"/>
              </w:rPr>
              <w:t xml:space="preserve"> </w:t>
            </w:r>
            <w:proofErr w:type="spellStart"/>
            <w:r w:rsidRPr="009D6BCA">
              <w:rPr>
                <w:sz w:val="20"/>
                <w:szCs w:val="20"/>
              </w:rPr>
              <w:t>molinos</w:t>
            </w:r>
            <w:proofErr w:type="spellEnd"/>
            <w:r w:rsidRPr="009D6BCA">
              <w:rPr>
                <w:spacing w:val="-6"/>
                <w:sz w:val="20"/>
                <w:szCs w:val="20"/>
              </w:rPr>
              <w:t xml:space="preserve"> </w:t>
            </w:r>
            <w:r w:rsidRPr="009D6BCA">
              <w:rPr>
                <w:sz w:val="20"/>
                <w:szCs w:val="20"/>
              </w:rPr>
              <w:t>de</w:t>
            </w:r>
            <w:r w:rsidRPr="009D6BCA">
              <w:rPr>
                <w:spacing w:val="-5"/>
                <w:sz w:val="20"/>
                <w:szCs w:val="20"/>
              </w:rPr>
              <w:t xml:space="preserve"> </w:t>
            </w:r>
            <w:r w:rsidRPr="009D6BCA">
              <w:rPr>
                <w:spacing w:val="-2"/>
                <w:sz w:val="20"/>
                <w:szCs w:val="20"/>
              </w:rPr>
              <w:t>nixtamal</w:t>
            </w:r>
          </w:p>
        </w:tc>
        <w:tc>
          <w:tcPr>
            <w:tcW w:w="790" w:type="pct"/>
          </w:tcPr>
          <w:p w14:paraId="4EF87C3F" w14:textId="77777777" w:rsidR="009D6BCA" w:rsidRPr="009D6BCA" w:rsidRDefault="009D6BCA" w:rsidP="009D6BCA">
            <w:pPr>
              <w:spacing w:after="0" w:line="240" w:lineRule="auto"/>
              <w:jc w:val="center"/>
              <w:rPr>
                <w:sz w:val="20"/>
                <w:szCs w:val="20"/>
              </w:rPr>
            </w:pPr>
            <w:r w:rsidRPr="009D6BCA">
              <w:rPr>
                <w:sz w:val="20"/>
                <w:szCs w:val="20"/>
              </w:rPr>
              <w:t>15</w:t>
            </w:r>
            <w:r w:rsidRPr="009D6BCA">
              <w:rPr>
                <w:spacing w:val="-2"/>
                <w:sz w:val="20"/>
                <w:szCs w:val="20"/>
              </w:rPr>
              <w:t xml:space="preserve"> </w:t>
            </w:r>
            <w:r w:rsidRPr="009D6BCA">
              <w:rPr>
                <w:spacing w:val="-5"/>
                <w:sz w:val="20"/>
                <w:szCs w:val="20"/>
              </w:rPr>
              <w:t>UMA</w:t>
            </w:r>
          </w:p>
        </w:tc>
        <w:tc>
          <w:tcPr>
            <w:tcW w:w="932" w:type="pct"/>
          </w:tcPr>
          <w:p w14:paraId="2DC34FAF" w14:textId="77777777" w:rsidR="009D6BCA" w:rsidRPr="009D6BCA" w:rsidRDefault="009D6BCA" w:rsidP="009D6BCA">
            <w:pPr>
              <w:spacing w:after="0" w:line="240" w:lineRule="auto"/>
              <w:jc w:val="center"/>
              <w:rPr>
                <w:sz w:val="20"/>
                <w:szCs w:val="20"/>
              </w:rPr>
            </w:pPr>
            <w:r w:rsidRPr="009D6BCA">
              <w:rPr>
                <w:sz w:val="20"/>
                <w:szCs w:val="20"/>
              </w:rPr>
              <w:t>5</w:t>
            </w:r>
            <w:r w:rsidRPr="009D6BCA">
              <w:rPr>
                <w:spacing w:val="-1"/>
                <w:sz w:val="20"/>
                <w:szCs w:val="20"/>
              </w:rPr>
              <w:t xml:space="preserve"> </w:t>
            </w:r>
            <w:r w:rsidRPr="009D6BCA">
              <w:rPr>
                <w:spacing w:val="-5"/>
                <w:sz w:val="20"/>
                <w:szCs w:val="20"/>
              </w:rPr>
              <w:t>UMA</w:t>
            </w:r>
          </w:p>
        </w:tc>
      </w:tr>
      <w:tr w:rsidR="009D6BCA" w:rsidRPr="009D6BCA" w14:paraId="6F6111E3" w14:textId="77777777" w:rsidTr="009044BB">
        <w:tc>
          <w:tcPr>
            <w:tcW w:w="333" w:type="pct"/>
            <w:tcBorders>
              <w:right w:val="nil"/>
            </w:tcBorders>
          </w:tcPr>
          <w:p w14:paraId="54261531" w14:textId="77777777" w:rsidR="009D6BCA" w:rsidRPr="009D6BCA" w:rsidRDefault="009D6BCA" w:rsidP="009D6BCA">
            <w:pPr>
              <w:spacing w:after="0" w:line="240" w:lineRule="auto"/>
              <w:rPr>
                <w:b/>
                <w:sz w:val="20"/>
                <w:szCs w:val="20"/>
              </w:rPr>
            </w:pPr>
            <w:r w:rsidRPr="009D6BCA">
              <w:rPr>
                <w:b/>
                <w:spacing w:val="-4"/>
                <w:sz w:val="20"/>
                <w:szCs w:val="20"/>
              </w:rPr>
              <w:t>IV.-</w:t>
            </w:r>
          </w:p>
        </w:tc>
        <w:tc>
          <w:tcPr>
            <w:tcW w:w="2945" w:type="pct"/>
            <w:tcBorders>
              <w:left w:val="nil"/>
            </w:tcBorders>
          </w:tcPr>
          <w:p w14:paraId="5407CA2C" w14:textId="77777777" w:rsidR="009D6BCA" w:rsidRPr="009D6BCA" w:rsidRDefault="009D6BCA" w:rsidP="009D6BCA">
            <w:pPr>
              <w:spacing w:after="0" w:line="240" w:lineRule="auto"/>
              <w:rPr>
                <w:sz w:val="20"/>
                <w:szCs w:val="20"/>
              </w:rPr>
            </w:pPr>
            <w:proofErr w:type="spellStart"/>
            <w:r w:rsidRPr="009D6BCA">
              <w:rPr>
                <w:sz w:val="20"/>
                <w:szCs w:val="20"/>
              </w:rPr>
              <w:t>Tiendas</w:t>
            </w:r>
            <w:proofErr w:type="spellEnd"/>
            <w:r w:rsidRPr="009D6BCA">
              <w:rPr>
                <w:sz w:val="20"/>
                <w:szCs w:val="20"/>
              </w:rPr>
              <w:t>,</w:t>
            </w:r>
            <w:r w:rsidRPr="009D6BCA">
              <w:rPr>
                <w:spacing w:val="-10"/>
                <w:sz w:val="20"/>
                <w:szCs w:val="20"/>
              </w:rPr>
              <w:t xml:space="preserve"> </w:t>
            </w:r>
            <w:proofErr w:type="spellStart"/>
            <w:r w:rsidRPr="009D6BCA">
              <w:rPr>
                <w:sz w:val="20"/>
                <w:szCs w:val="20"/>
              </w:rPr>
              <w:t>fruterías</w:t>
            </w:r>
            <w:proofErr w:type="spellEnd"/>
            <w:r w:rsidRPr="009D6BCA">
              <w:rPr>
                <w:sz w:val="20"/>
                <w:szCs w:val="20"/>
              </w:rPr>
              <w:t>,</w:t>
            </w:r>
            <w:r w:rsidRPr="009D6BCA">
              <w:rPr>
                <w:spacing w:val="-7"/>
                <w:sz w:val="20"/>
                <w:szCs w:val="20"/>
              </w:rPr>
              <w:t xml:space="preserve"> </w:t>
            </w:r>
            <w:proofErr w:type="spellStart"/>
            <w:r w:rsidRPr="009D6BCA">
              <w:rPr>
                <w:sz w:val="20"/>
                <w:szCs w:val="20"/>
              </w:rPr>
              <w:t>tendejones</w:t>
            </w:r>
            <w:proofErr w:type="spellEnd"/>
            <w:r w:rsidRPr="009D6BCA">
              <w:rPr>
                <w:spacing w:val="-7"/>
                <w:sz w:val="20"/>
                <w:szCs w:val="20"/>
              </w:rPr>
              <w:t xml:space="preserve"> </w:t>
            </w:r>
            <w:r w:rsidRPr="009D6BCA">
              <w:rPr>
                <w:sz w:val="20"/>
                <w:szCs w:val="20"/>
              </w:rPr>
              <w:t>y</w:t>
            </w:r>
            <w:r w:rsidRPr="009D6BCA">
              <w:rPr>
                <w:spacing w:val="-7"/>
                <w:sz w:val="20"/>
                <w:szCs w:val="20"/>
              </w:rPr>
              <w:t xml:space="preserve"> </w:t>
            </w:r>
            <w:proofErr w:type="spellStart"/>
            <w:r w:rsidRPr="009D6BCA">
              <w:rPr>
                <w:spacing w:val="-2"/>
                <w:sz w:val="20"/>
                <w:szCs w:val="20"/>
              </w:rPr>
              <w:t>misceláneas</w:t>
            </w:r>
            <w:proofErr w:type="spellEnd"/>
            <w:r w:rsidRPr="009D6BCA">
              <w:rPr>
                <w:spacing w:val="-2"/>
                <w:sz w:val="20"/>
                <w:szCs w:val="20"/>
              </w:rPr>
              <w:t xml:space="preserve"> de 31 a 90 m2</w:t>
            </w:r>
          </w:p>
        </w:tc>
        <w:tc>
          <w:tcPr>
            <w:tcW w:w="790" w:type="pct"/>
          </w:tcPr>
          <w:p w14:paraId="49E3DDDD"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2"/>
                <w:sz w:val="20"/>
                <w:szCs w:val="20"/>
              </w:rPr>
              <w:t xml:space="preserve"> </w:t>
            </w:r>
            <w:r w:rsidRPr="009D6BCA">
              <w:rPr>
                <w:spacing w:val="-5"/>
                <w:sz w:val="20"/>
                <w:szCs w:val="20"/>
              </w:rPr>
              <w:t>UMA</w:t>
            </w:r>
          </w:p>
        </w:tc>
        <w:tc>
          <w:tcPr>
            <w:tcW w:w="932" w:type="pct"/>
          </w:tcPr>
          <w:p w14:paraId="45C345FF" w14:textId="77777777" w:rsidR="009D6BCA" w:rsidRPr="009D6BCA" w:rsidRDefault="009D6BCA" w:rsidP="009D6BCA">
            <w:pPr>
              <w:spacing w:after="0" w:line="240" w:lineRule="auto"/>
              <w:jc w:val="center"/>
              <w:rPr>
                <w:sz w:val="20"/>
                <w:szCs w:val="20"/>
              </w:rPr>
            </w:pPr>
            <w:r w:rsidRPr="009D6BCA">
              <w:rPr>
                <w:sz w:val="20"/>
                <w:szCs w:val="20"/>
              </w:rPr>
              <w:t>5</w:t>
            </w:r>
            <w:r w:rsidRPr="009D6BCA">
              <w:rPr>
                <w:spacing w:val="-1"/>
                <w:sz w:val="20"/>
                <w:szCs w:val="20"/>
              </w:rPr>
              <w:t xml:space="preserve"> </w:t>
            </w:r>
            <w:r w:rsidRPr="009D6BCA">
              <w:rPr>
                <w:spacing w:val="-5"/>
                <w:sz w:val="20"/>
                <w:szCs w:val="20"/>
              </w:rPr>
              <w:t>UMA</w:t>
            </w:r>
          </w:p>
        </w:tc>
      </w:tr>
      <w:tr w:rsidR="009D6BCA" w:rsidRPr="009D6BCA" w14:paraId="2B9238B5" w14:textId="77777777" w:rsidTr="009044BB">
        <w:tc>
          <w:tcPr>
            <w:tcW w:w="333" w:type="pct"/>
            <w:tcBorders>
              <w:right w:val="nil"/>
            </w:tcBorders>
          </w:tcPr>
          <w:p w14:paraId="79F831E4" w14:textId="77777777" w:rsidR="009D6BCA" w:rsidRPr="009D6BCA" w:rsidRDefault="009D6BCA" w:rsidP="009D6BCA">
            <w:pPr>
              <w:spacing w:after="0" w:line="240" w:lineRule="auto"/>
              <w:rPr>
                <w:b/>
                <w:sz w:val="20"/>
                <w:szCs w:val="20"/>
              </w:rPr>
            </w:pPr>
            <w:r w:rsidRPr="009D6BCA">
              <w:rPr>
                <w:b/>
                <w:spacing w:val="-5"/>
                <w:sz w:val="20"/>
                <w:szCs w:val="20"/>
              </w:rPr>
              <w:t>V.-</w:t>
            </w:r>
          </w:p>
        </w:tc>
        <w:tc>
          <w:tcPr>
            <w:tcW w:w="2945" w:type="pct"/>
            <w:tcBorders>
              <w:left w:val="nil"/>
            </w:tcBorders>
          </w:tcPr>
          <w:p w14:paraId="419EDE8E" w14:textId="77777777" w:rsidR="009D6BCA" w:rsidRPr="009D6BCA" w:rsidRDefault="009D6BCA" w:rsidP="009D6BCA">
            <w:pPr>
              <w:spacing w:after="0" w:line="240" w:lineRule="auto"/>
              <w:rPr>
                <w:sz w:val="20"/>
                <w:szCs w:val="20"/>
              </w:rPr>
            </w:pPr>
            <w:r w:rsidRPr="009D6BCA">
              <w:rPr>
                <w:sz w:val="20"/>
                <w:szCs w:val="20"/>
              </w:rPr>
              <w:t>Taller</w:t>
            </w:r>
            <w:r w:rsidRPr="009D6BCA">
              <w:rPr>
                <w:spacing w:val="-5"/>
                <w:sz w:val="20"/>
                <w:szCs w:val="20"/>
              </w:rPr>
              <w:t xml:space="preserve"> </w:t>
            </w:r>
            <w:r w:rsidRPr="009D6BCA">
              <w:rPr>
                <w:sz w:val="20"/>
                <w:szCs w:val="20"/>
              </w:rPr>
              <w:t>de</w:t>
            </w:r>
            <w:r w:rsidRPr="009D6BCA">
              <w:rPr>
                <w:spacing w:val="-5"/>
                <w:sz w:val="20"/>
                <w:szCs w:val="20"/>
              </w:rPr>
              <w:t xml:space="preserve"> </w:t>
            </w:r>
            <w:proofErr w:type="spellStart"/>
            <w:r w:rsidRPr="009D6BCA">
              <w:rPr>
                <w:sz w:val="20"/>
                <w:szCs w:val="20"/>
              </w:rPr>
              <w:t>reparación</w:t>
            </w:r>
            <w:proofErr w:type="spellEnd"/>
            <w:r w:rsidRPr="009D6BCA">
              <w:rPr>
                <w:spacing w:val="-5"/>
                <w:sz w:val="20"/>
                <w:szCs w:val="20"/>
              </w:rPr>
              <w:t xml:space="preserve"> </w:t>
            </w:r>
            <w:r w:rsidRPr="009D6BCA">
              <w:rPr>
                <w:sz w:val="20"/>
                <w:szCs w:val="20"/>
              </w:rPr>
              <w:t>de</w:t>
            </w:r>
            <w:r w:rsidRPr="009D6BCA">
              <w:rPr>
                <w:spacing w:val="-4"/>
                <w:sz w:val="20"/>
                <w:szCs w:val="20"/>
              </w:rPr>
              <w:t xml:space="preserve"> </w:t>
            </w:r>
            <w:proofErr w:type="spellStart"/>
            <w:r w:rsidRPr="009D6BCA">
              <w:rPr>
                <w:spacing w:val="-2"/>
                <w:sz w:val="20"/>
                <w:szCs w:val="20"/>
              </w:rPr>
              <w:t>llantas</w:t>
            </w:r>
            <w:proofErr w:type="spellEnd"/>
          </w:p>
        </w:tc>
        <w:tc>
          <w:tcPr>
            <w:tcW w:w="790" w:type="pct"/>
          </w:tcPr>
          <w:p w14:paraId="06CCC8A1" w14:textId="77777777" w:rsidR="009D6BCA" w:rsidRPr="009D6BCA" w:rsidRDefault="009D6BCA" w:rsidP="009D6BCA">
            <w:pPr>
              <w:spacing w:after="0" w:line="240" w:lineRule="auto"/>
              <w:jc w:val="center"/>
              <w:rPr>
                <w:sz w:val="20"/>
                <w:szCs w:val="20"/>
              </w:rPr>
            </w:pPr>
            <w:r w:rsidRPr="009D6BCA">
              <w:rPr>
                <w:sz w:val="20"/>
                <w:szCs w:val="20"/>
              </w:rPr>
              <w:t xml:space="preserve">5 </w:t>
            </w:r>
            <w:r w:rsidRPr="009D6BCA">
              <w:rPr>
                <w:spacing w:val="-5"/>
                <w:sz w:val="20"/>
                <w:szCs w:val="20"/>
              </w:rPr>
              <w:t>UMA</w:t>
            </w:r>
          </w:p>
        </w:tc>
        <w:tc>
          <w:tcPr>
            <w:tcW w:w="932" w:type="pct"/>
          </w:tcPr>
          <w:p w14:paraId="79397032" w14:textId="77777777" w:rsidR="009D6BCA" w:rsidRPr="009D6BCA" w:rsidRDefault="009D6BCA" w:rsidP="009D6BCA">
            <w:pPr>
              <w:spacing w:after="0" w:line="240" w:lineRule="auto"/>
              <w:jc w:val="center"/>
              <w:rPr>
                <w:sz w:val="20"/>
                <w:szCs w:val="20"/>
              </w:rPr>
            </w:pPr>
            <w:r w:rsidRPr="009D6BCA">
              <w:rPr>
                <w:sz w:val="20"/>
                <w:szCs w:val="20"/>
              </w:rPr>
              <w:t xml:space="preserve">3 </w:t>
            </w:r>
            <w:r w:rsidRPr="009D6BCA">
              <w:rPr>
                <w:spacing w:val="-5"/>
                <w:sz w:val="20"/>
                <w:szCs w:val="20"/>
              </w:rPr>
              <w:t>UMA</w:t>
            </w:r>
          </w:p>
        </w:tc>
      </w:tr>
      <w:tr w:rsidR="009D6BCA" w:rsidRPr="009D6BCA" w14:paraId="7D62D27C" w14:textId="77777777" w:rsidTr="009044BB">
        <w:tc>
          <w:tcPr>
            <w:tcW w:w="333" w:type="pct"/>
            <w:tcBorders>
              <w:right w:val="nil"/>
            </w:tcBorders>
          </w:tcPr>
          <w:p w14:paraId="23964C0D" w14:textId="77777777" w:rsidR="009D6BCA" w:rsidRPr="009D6BCA" w:rsidRDefault="009D6BCA" w:rsidP="009D6BCA">
            <w:pPr>
              <w:spacing w:after="0" w:line="240" w:lineRule="auto"/>
              <w:rPr>
                <w:b/>
                <w:sz w:val="20"/>
                <w:szCs w:val="20"/>
              </w:rPr>
            </w:pPr>
            <w:r w:rsidRPr="009D6BCA">
              <w:rPr>
                <w:b/>
                <w:spacing w:val="-4"/>
                <w:sz w:val="20"/>
                <w:szCs w:val="20"/>
              </w:rPr>
              <w:t>VI.-</w:t>
            </w:r>
          </w:p>
        </w:tc>
        <w:tc>
          <w:tcPr>
            <w:tcW w:w="2945" w:type="pct"/>
            <w:tcBorders>
              <w:left w:val="nil"/>
            </w:tcBorders>
          </w:tcPr>
          <w:p w14:paraId="57F04F76" w14:textId="77777777" w:rsidR="009D6BCA" w:rsidRPr="009D6BCA" w:rsidRDefault="009D6BCA" w:rsidP="009D6BCA">
            <w:pPr>
              <w:spacing w:after="0" w:line="240" w:lineRule="auto"/>
              <w:rPr>
                <w:sz w:val="20"/>
                <w:szCs w:val="20"/>
              </w:rPr>
            </w:pPr>
            <w:proofErr w:type="spellStart"/>
            <w:r w:rsidRPr="009D6BCA">
              <w:rPr>
                <w:sz w:val="20"/>
                <w:szCs w:val="20"/>
              </w:rPr>
              <w:t>Papelerías</w:t>
            </w:r>
            <w:proofErr w:type="spellEnd"/>
            <w:r w:rsidRPr="009D6BCA">
              <w:rPr>
                <w:spacing w:val="-5"/>
                <w:sz w:val="20"/>
                <w:szCs w:val="20"/>
              </w:rPr>
              <w:t xml:space="preserve"> </w:t>
            </w:r>
            <w:r w:rsidRPr="009D6BCA">
              <w:rPr>
                <w:sz w:val="20"/>
                <w:szCs w:val="20"/>
              </w:rPr>
              <w:t>y</w:t>
            </w:r>
            <w:r w:rsidRPr="009D6BCA">
              <w:rPr>
                <w:spacing w:val="-4"/>
                <w:sz w:val="20"/>
                <w:szCs w:val="20"/>
              </w:rPr>
              <w:t xml:space="preserve"> </w:t>
            </w:r>
            <w:proofErr w:type="spellStart"/>
            <w:r w:rsidRPr="009D6BCA">
              <w:rPr>
                <w:sz w:val="20"/>
                <w:szCs w:val="20"/>
              </w:rPr>
              <w:t>centros</w:t>
            </w:r>
            <w:proofErr w:type="spellEnd"/>
            <w:r w:rsidRPr="009D6BCA">
              <w:rPr>
                <w:spacing w:val="-4"/>
                <w:sz w:val="20"/>
                <w:szCs w:val="20"/>
              </w:rPr>
              <w:t xml:space="preserve"> </w:t>
            </w:r>
            <w:r w:rsidRPr="009D6BCA">
              <w:rPr>
                <w:sz w:val="20"/>
                <w:szCs w:val="20"/>
              </w:rPr>
              <w:t>de</w:t>
            </w:r>
            <w:r w:rsidRPr="009D6BCA">
              <w:rPr>
                <w:spacing w:val="-4"/>
                <w:sz w:val="20"/>
                <w:szCs w:val="20"/>
              </w:rPr>
              <w:t xml:space="preserve"> </w:t>
            </w:r>
            <w:proofErr w:type="spellStart"/>
            <w:r w:rsidRPr="009D6BCA">
              <w:rPr>
                <w:spacing w:val="-2"/>
                <w:sz w:val="20"/>
                <w:szCs w:val="20"/>
              </w:rPr>
              <w:t>copiados</w:t>
            </w:r>
            <w:proofErr w:type="spellEnd"/>
          </w:p>
        </w:tc>
        <w:tc>
          <w:tcPr>
            <w:tcW w:w="790" w:type="pct"/>
          </w:tcPr>
          <w:p w14:paraId="3925394F"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1"/>
                <w:sz w:val="20"/>
                <w:szCs w:val="20"/>
              </w:rPr>
              <w:t xml:space="preserve"> </w:t>
            </w:r>
            <w:r w:rsidRPr="009D6BCA">
              <w:rPr>
                <w:spacing w:val="-5"/>
                <w:sz w:val="20"/>
                <w:szCs w:val="20"/>
              </w:rPr>
              <w:t>UMA</w:t>
            </w:r>
          </w:p>
        </w:tc>
        <w:tc>
          <w:tcPr>
            <w:tcW w:w="932" w:type="pct"/>
          </w:tcPr>
          <w:p w14:paraId="64146490" w14:textId="77777777" w:rsidR="009D6BCA" w:rsidRPr="009D6BCA" w:rsidRDefault="009D6BCA" w:rsidP="009D6BCA">
            <w:pPr>
              <w:spacing w:after="0" w:line="240" w:lineRule="auto"/>
              <w:jc w:val="center"/>
              <w:rPr>
                <w:sz w:val="20"/>
                <w:szCs w:val="20"/>
              </w:rPr>
            </w:pPr>
            <w:r w:rsidRPr="009D6BCA">
              <w:rPr>
                <w:sz w:val="20"/>
                <w:szCs w:val="20"/>
              </w:rPr>
              <w:t xml:space="preserve">5 </w:t>
            </w:r>
            <w:r w:rsidRPr="009D6BCA">
              <w:rPr>
                <w:spacing w:val="-5"/>
                <w:sz w:val="20"/>
                <w:szCs w:val="20"/>
              </w:rPr>
              <w:t>UMA</w:t>
            </w:r>
          </w:p>
        </w:tc>
      </w:tr>
      <w:tr w:rsidR="009D6BCA" w:rsidRPr="009D6BCA" w14:paraId="7CF550B6" w14:textId="77777777" w:rsidTr="009044BB">
        <w:tc>
          <w:tcPr>
            <w:tcW w:w="333" w:type="pct"/>
            <w:tcBorders>
              <w:right w:val="nil"/>
            </w:tcBorders>
          </w:tcPr>
          <w:p w14:paraId="5331C7A5" w14:textId="77777777" w:rsidR="009D6BCA" w:rsidRPr="009D6BCA" w:rsidRDefault="009D6BCA" w:rsidP="009D6BCA">
            <w:pPr>
              <w:spacing w:after="0" w:line="240" w:lineRule="auto"/>
              <w:rPr>
                <w:b/>
                <w:sz w:val="20"/>
                <w:szCs w:val="20"/>
              </w:rPr>
            </w:pPr>
            <w:proofErr w:type="spellStart"/>
            <w:r w:rsidRPr="009D6BCA">
              <w:rPr>
                <w:b/>
                <w:spacing w:val="-2"/>
                <w:sz w:val="20"/>
                <w:szCs w:val="20"/>
              </w:rPr>
              <w:t>VlI</w:t>
            </w:r>
            <w:proofErr w:type="spellEnd"/>
            <w:r w:rsidRPr="009D6BCA">
              <w:rPr>
                <w:b/>
                <w:spacing w:val="-2"/>
                <w:sz w:val="20"/>
                <w:szCs w:val="20"/>
              </w:rPr>
              <w:t>.-</w:t>
            </w:r>
          </w:p>
        </w:tc>
        <w:tc>
          <w:tcPr>
            <w:tcW w:w="2945" w:type="pct"/>
            <w:tcBorders>
              <w:left w:val="nil"/>
            </w:tcBorders>
          </w:tcPr>
          <w:p w14:paraId="37C4F4A9" w14:textId="77777777" w:rsidR="009D6BCA" w:rsidRPr="009D6BCA" w:rsidRDefault="009D6BCA" w:rsidP="009D6BCA">
            <w:pPr>
              <w:spacing w:after="0" w:line="240" w:lineRule="auto"/>
              <w:rPr>
                <w:sz w:val="20"/>
                <w:szCs w:val="20"/>
              </w:rPr>
            </w:pPr>
            <w:proofErr w:type="spellStart"/>
            <w:r w:rsidRPr="009D6BCA">
              <w:rPr>
                <w:sz w:val="20"/>
                <w:szCs w:val="20"/>
              </w:rPr>
              <w:t>Ciber</w:t>
            </w:r>
            <w:proofErr w:type="spellEnd"/>
            <w:r w:rsidRPr="009D6BCA">
              <w:rPr>
                <w:sz w:val="20"/>
                <w:szCs w:val="20"/>
              </w:rPr>
              <w:t>-café</w:t>
            </w:r>
            <w:r w:rsidRPr="009D6BCA">
              <w:rPr>
                <w:spacing w:val="-6"/>
                <w:sz w:val="20"/>
                <w:szCs w:val="20"/>
              </w:rPr>
              <w:t xml:space="preserve"> </w:t>
            </w:r>
            <w:r w:rsidRPr="009D6BCA">
              <w:rPr>
                <w:sz w:val="20"/>
                <w:szCs w:val="20"/>
              </w:rPr>
              <w:t>y</w:t>
            </w:r>
            <w:r w:rsidRPr="009D6BCA">
              <w:rPr>
                <w:spacing w:val="-5"/>
                <w:sz w:val="20"/>
                <w:szCs w:val="20"/>
              </w:rPr>
              <w:t xml:space="preserve"> </w:t>
            </w:r>
            <w:proofErr w:type="spellStart"/>
            <w:r w:rsidRPr="009D6BCA">
              <w:rPr>
                <w:sz w:val="20"/>
                <w:szCs w:val="20"/>
              </w:rPr>
              <w:t>centros</w:t>
            </w:r>
            <w:proofErr w:type="spellEnd"/>
            <w:r w:rsidRPr="009D6BCA">
              <w:rPr>
                <w:spacing w:val="-6"/>
                <w:sz w:val="20"/>
                <w:szCs w:val="20"/>
              </w:rPr>
              <w:t xml:space="preserve"> </w:t>
            </w:r>
            <w:r w:rsidRPr="009D6BCA">
              <w:rPr>
                <w:sz w:val="20"/>
                <w:szCs w:val="20"/>
              </w:rPr>
              <w:t>de</w:t>
            </w:r>
            <w:r w:rsidRPr="009D6BCA">
              <w:rPr>
                <w:spacing w:val="-4"/>
                <w:sz w:val="20"/>
                <w:szCs w:val="20"/>
              </w:rPr>
              <w:t xml:space="preserve"> </w:t>
            </w:r>
            <w:proofErr w:type="spellStart"/>
            <w:r w:rsidRPr="009D6BCA">
              <w:rPr>
                <w:spacing w:val="-2"/>
                <w:sz w:val="20"/>
                <w:szCs w:val="20"/>
              </w:rPr>
              <w:t>cómputo</w:t>
            </w:r>
            <w:proofErr w:type="spellEnd"/>
          </w:p>
        </w:tc>
        <w:tc>
          <w:tcPr>
            <w:tcW w:w="790" w:type="pct"/>
          </w:tcPr>
          <w:p w14:paraId="19EACA91"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2"/>
                <w:sz w:val="20"/>
                <w:szCs w:val="20"/>
              </w:rPr>
              <w:t xml:space="preserve"> </w:t>
            </w:r>
            <w:r w:rsidRPr="009D6BCA">
              <w:rPr>
                <w:spacing w:val="-5"/>
                <w:sz w:val="20"/>
                <w:szCs w:val="20"/>
              </w:rPr>
              <w:t>UMA</w:t>
            </w:r>
          </w:p>
        </w:tc>
        <w:tc>
          <w:tcPr>
            <w:tcW w:w="932" w:type="pct"/>
          </w:tcPr>
          <w:p w14:paraId="5F69E7FA" w14:textId="77777777" w:rsidR="009D6BCA" w:rsidRPr="009D6BCA" w:rsidRDefault="009D6BCA" w:rsidP="009D6BCA">
            <w:pPr>
              <w:spacing w:after="0" w:line="240" w:lineRule="auto"/>
              <w:jc w:val="center"/>
              <w:rPr>
                <w:sz w:val="20"/>
                <w:szCs w:val="20"/>
              </w:rPr>
            </w:pPr>
            <w:r w:rsidRPr="009D6BCA">
              <w:rPr>
                <w:sz w:val="20"/>
                <w:szCs w:val="20"/>
              </w:rPr>
              <w:t>5</w:t>
            </w:r>
            <w:r w:rsidRPr="009D6BCA">
              <w:rPr>
                <w:spacing w:val="-1"/>
                <w:sz w:val="20"/>
                <w:szCs w:val="20"/>
              </w:rPr>
              <w:t xml:space="preserve"> </w:t>
            </w:r>
            <w:r w:rsidRPr="009D6BCA">
              <w:rPr>
                <w:spacing w:val="-5"/>
                <w:sz w:val="20"/>
                <w:szCs w:val="20"/>
              </w:rPr>
              <w:t>UMA</w:t>
            </w:r>
          </w:p>
        </w:tc>
      </w:tr>
      <w:tr w:rsidR="009D6BCA" w:rsidRPr="009D6BCA" w14:paraId="159E0D61" w14:textId="77777777" w:rsidTr="009044BB">
        <w:tc>
          <w:tcPr>
            <w:tcW w:w="333" w:type="pct"/>
            <w:tcBorders>
              <w:right w:val="nil"/>
            </w:tcBorders>
          </w:tcPr>
          <w:p w14:paraId="6A264FB9" w14:textId="77777777" w:rsidR="009D6BCA" w:rsidRPr="009D6BCA" w:rsidRDefault="009D6BCA" w:rsidP="009D6BCA">
            <w:pPr>
              <w:spacing w:after="0" w:line="240" w:lineRule="auto"/>
              <w:rPr>
                <w:b/>
                <w:sz w:val="20"/>
                <w:szCs w:val="20"/>
              </w:rPr>
            </w:pPr>
            <w:r w:rsidRPr="009D6BCA">
              <w:rPr>
                <w:b/>
                <w:spacing w:val="-2"/>
                <w:sz w:val="20"/>
                <w:szCs w:val="20"/>
              </w:rPr>
              <w:t>VIII.-</w:t>
            </w:r>
          </w:p>
        </w:tc>
        <w:tc>
          <w:tcPr>
            <w:tcW w:w="2945" w:type="pct"/>
            <w:tcBorders>
              <w:left w:val="nil"/>
            </w:tcBorders>
          </w:tcPr>
          <w:p w14:paraId="5ACD64EA" w14:textId="77777777" w:rsidR="009D6BCA" w:rsidRPr="009D6BCA" w:rsidRDefault="009D6BCA" w:rsidP="009D6BCA">
            <w:pPr>
              <w:spacing w:after="0" w:line="240" w:lineRule="auto"/>
              <w:rPr>
                <w:sz w:val="20"/>
                <w:szCs w:val="20"/>
              </w:rPr>
            </w:pPr>
            <w:proofErr w:type="spellStart"/>
            <w:r w:rsidRPr="009D6BCA">
              <w:rPr>
                <w:sz w:val="20"/>
                <w:szCs w:val="20"/>
              </w:rPr>
              <w:t>Estéticas</w:t>
            </w:r>
            <w:proofErr w:type="spellEnd"/>
            <w:r w:rsidRPr="009D6BCA">
              <w:rPr>
                <w:spacing w:val="-5"/>
                <w:sz w:val="20"/>
                <w:szCs w:val="20"/>
              </w:rPr>
              <w:t xml:space="preserve"> </w:t>
            </w:r>
            <w:r w:rsidRPr="009D6BCA">
              <w:rPr>
                <w:sz w:val="20"/>
                <w:szCs w:val="20"/>
              </w:rPr>
              <w:t>unisex,</w:t>
            </w:r>
            <w:r w:rsidRPr="009D6BCA">
              <w:rPr>
                <w:spacing w:val="-4"/>
                <w:sz w:val="20"/>
                <w:szCs w:val="20"/>
              </w:rPr>
              <w:t xml:space="preserve"> </w:t>
            </w:r>
            <w:proofErr w:type="spellStart"/>
            <w:r w:rsidRPr="009D6BCA">
              <w:rPr>
                <w:sz w:val="20"/>
                <w:szCs w:val="20"/>
              </w:rPr>
              <w:t>peluquerías</w:t>
            </w:r>
            <w:proofErr w:type="spellEnd"/>
            <w:r w:rsidRPr="009D6BCA">
              <w:rPr>
                <w:spacing w:val="-5"/>
                <w:sz w:val="20"/>
                <w:szCs w:val="20"/>
              </w:rPr>
              <w:t xml:space="preserve"> </w:t>
            </w:r>
            <w:r w:rsidRPr="009D6BCA">
              <w:rPr>
                <w:sz w:val="20"/>
                <w:szCs w:val="20"/>
              </w:rPr>
              <w:t>y</w:t>
            </w:r>
            <w:r w:rsidRPr="009D6BCA">
              <w:rPr>
                <w:spacing w:val="-5"/>
                <w:sz w:val="20"/>
                <w:szCs w:val="20"/>
              </w:rPr>
              <w:t xml:space="preserve"> </w:t>
            </w:r>
            <w:proofErr w:type="spellStart"/>
            <w:r w:rsidRPr="009D6BCA">
              <w:rPr>
                <w:sz w:val="20"/>
                <w:szCs w:val="20"/>
              </w:rPr>
              <w:t>salones</w:t>
            </w:r>
            <w:proofErr w:type="spellEnd"/>
            <w:r w:rsidRPr="009D6BCA">
              <w:rPr>
                <w:spacing w:val="-6"/>
                <w:sz w:val="20"/>
                <w:szCs w:val="20"/>
              </w:rPr>
              <w:t xml:space="preserve"> </w:t>
            </w:r>
            <w:r w:rsidRPr="009D6BCA">
              <w:rPr>
                <w:sz w:val="20"/>
                <w:szCs w:val="20"/>
              </w:rPr>
              <w:t>de</w:t>
            </w:r>
            <w:r w:rsidRPr="009D6BCA">
              <w:rPr>
                <w:spacing w:val="-5"/>
                <w:sz w:val="20"/>
                <w:szCs w:val="20"/>
              </w:rPr>
              <w:t xml:space="preserve"> </w:t>
            </w:r>
            <w:proofErr w:type="spellStart"/>
            <w:r w:rsidRPr="009D6BCA">
              <w:rPr>
                <w:spacing w:val="-2"/>
                <w:sz w:val="20"/>
                <w:szCs w:val="20"/>
              </w:rPr>
              <w:t>belleza</w:t>
            </w:r>
            <w:proofErr w:type="spellEnd"/>
          </w:p>
        </w:tc>
        <w:tc>
          <w:tcPr>
            <w:tcW w:w="790" w:type="pct"/>
          </w:tcPr>
          <w:p w14:paraId="14A556C0" w14:textId="77777777" w:rsidR="009D6BCA" w:rsidRPr="009D6BCA" w:rsidRDefault="009D6BCA" w:rsidP="009D6BCA">
            <w:pPr>
              <w:spacing w:after="0" w:line="240" w:lineRule="auto"/>
              <w:jc w:val="center"/>
              <w:rPr>
                <w:sz w:val="20"/>
                <w:szCs w:val="20"/>
              </w:rPr>
            </w:pPr>
            <w:r w:rsidRPr="009D6BCA">
              <w:rPr>
                <w:sz w:val="20"/>
                <w:szCs w:val="20"/>
              </w:rPr>
              <w:t>6</w:t>
            </w:r>
            <w:r w:rsidRPr="009D6BCA">
              <w:rPr>
                <w:spacing w:val="-1"/>
                <w:sz w:val="20"/>
                <w:szCs w:val="20"/>
              </w:rPr>
              <w:t xml:space="preserve"> </w:t>
            </w:r>
            <w:r w:rsidRPr="009D6BCA">
              <w:rPr>
                <w:spacing w:val="-5"/>
                <w:sz w:val="20"/>
                <w:szCs w:val="20"/>
              </w:rPr>
              <w:t>UMA</w:t>
            </w:r>
          </w:p>
        </w:tc>
        <w:tc>
          <w:tcPr>
            <w:tcW w:w="932" w:type="pct"/>
          </w:tcPr>
          <w:p w14:paraId="25FDD340" w14:textId="77777777" w:rsidR="009D6BCA" w:rsidRPr="009D6BCA" w:rsidRDefault="009D6BCA" w:rsidP="009D6BCA">
            <w:pPr>
              <w:spacing w:after="0" w:line="240" w:lineRule="auto"/>
              <w:jc w:val="center"/>
              <w:rPr>
                <w:sz w:val="20"/>
                <w:szCs w:val="20"/>
              </w:rPr>
            </w:pPr>
            <w:r w:rsidRPr="009D6BCA">
              <w:rPr>
                <w:sz w:val="20"/>
                <w:szCs w:val="20"/>
              </w:rPr>
              <w:t>3</w:t>
            </w:r>
            <w:r w:rsidRPr="009D6BCA">
              <w:rPr>
                <w:spacing w:val="-1"/>
                <w:sz w:val="20"/>
                <w:szCs w:val="20"/>
              </w:rPr>
              <w:t xml:space="preserve"> </w:t>
            </w:r>
            <w:r w:rsidRPr="009D6BCA">
              <w:rPr>
                <w:spacing w:val="-5"/>
                <w:sz w:val="20"/>
                <w:szCs w:val="20"/>
              </w:rPr>
              <w:t>UMA</w:t>
            </w:r>
          </w:p>
        </w:tc>
      </w:tr>
      <w:tr w:rsidR="009D6BCA" w:rsidRPr="009D6BCA" w14:paraId="1C789A76" w14:textId="77777777" w:rsidTr="009044BB">
        <w:tc>
          <w:tcPr>
            <w:tcW w:w="333" w:type="pct"/>
            <w:tcBorders>
              <w:right w:val="nil"/>
            </w:tcBorders>
          </w:tcPr>
          <w:p w14:paraId="6B73EE85" w14:textId="77777777" w:rsidR="009D6BCA" w:rsidRPr="009D6BCA" w:rsidRDefault="009D6BCA" w:rsidP="009D6BCA">
            <w:pPr>
              <w:spacing w:after="0" w:line="240" w:lineRule="auto"/>
              <w:rPr>
                <w:b/>
                <w:sz w:val="20"/>
                <w:szCs w:val="20"/>
              </w:rPr>
            </w:pPr>
            <w:r w:rsidRPr="009D6BCA">
              <w:rPr>
                <w:b/>
                <w:spacing w:val="-4"/>
                <w:sz w:val="20"/>
                <w:szCs w:val="20"/>
              </w:rPr>
              <w:t>IX.-</w:t>
            </w:r>
          </w:p>
        </w:tc>
        <w:tc>
          <w:tcPr>
            <w:tcW w:w="2945" w:type="pct"/>
            <w:tcBorders>
              <w:left w:val="nil"/>
            </w:tcBorders>
          </w:tcPr>
          <w:p w14:paraId="59924B91" w14:textId="77777777" w:rsidR="009D6BCA" w:rsidRPr="009D6BCA" w:rsidRDefault="009D6BCA" w:rsidP="009D6BCA">
            <w:pPr>
              <w:spacing w:after="0" w:line="240" w:lineRule="auto"/>
              <w:rPr>
                <w:sz w:val="20"/>
                <w:szCs w:val="20"/>
              </w:rPr>
            </w:pPr>
            <w:proofErr w:type="spellStart"/>
            <w:r w:rsidRPr="009D6BCA">
              <w:rPr>
                <w:sz w:val="20"/>
                <w:szCs w:val="20"/>
              </w:rPr>
              <w:t>Talleres</w:t>
            </w:r>
            <w:proofErr w:type="spellEnd"/>
            <w:r w:rsidRPr="009D6BCA">
              <w:rPr>
                <w:spacing w:val="-9"/>
                <w:sz w:val="20"/>
                <w:szCs w:val="20"/>
              </w:rPr>
              <w:t xml:space="preserve"> </w:t>
            </w:r>
            <w:proofErr w:type="spellStart"/>
            <w:r w:rsidRPr="009D6BCA">
              <w:rPr>
                <w:sz w:val="20"/>
                <w:szCs w:val="20"/>
              </w:rPr>
              <w:t>mecánicos</w:t>
            </w:r>
            <w:proofErr w:type="spellEnd"/>
            <w:r w:rsidRPr="009D6BCA">
              <w:rPr>
                <w:sz w:val="20"/>
                <w:szCs w:val="20"/>
              </w:rPr>
              <w:t>,</w:t>
            </w:r>
            <w:r w:rsidRPr="009D6BCA">
              <w:rPr>
                <w:spacing w:val="-7"/>
                <w:sz w:val="20"/>
                <w:szCs w:val="20"/>
              </w:rPr>
              <w:t xml:space="preserve"> </w:t>
            </w:r>
            <w:proofErr w:type="spellStart"/>
            <w:r w:rsidRPr="009D6BCA">
              <w:rPr>
                <w:sz w:val="20"/>
                <w:szCs w:val="20"/>
              </w:rPr>
              <w:t>hojalatería</w:t>
            </w:r>
            <w:proofErr w:type="spellEnd"/>
            <w:r w:rsidRPr="009D6BCA">
              <w:rPr>
                <w:spacing w:val="-8"/>
                <w:sz w:val="20"/>
                <w:szCs w:val="20"/>
              </w:rPr>
              <w:t xml:space="preserve"> </w:t>
            </w:r>
            <w:r w:rsidRPr="009D6BCA">
              <w:rPr>
                <w:sz w:val="20"/>
                <w:szCs w:val="20"/>
              </w:rPr>
              <w:t>y</w:t>
            </w:r>
            <w:r w:rsidRPr="009D6BCA">
              <w:rPr>
                <w:spacing w:val="-8"/>
                <w:sz w:val="20"/>
                <w:szCs w:val="20"/>
              </w:rPr>
              <w:t xml:space="preserve"> </w:t>
            </w:r>
            <w:proofErr w:type="spellStart"/>
            <w:r w:rsidRPr="009D6BCA">
              <w:rPr>
                <w:spacing w:val="-2"/>
                <w:sz w:val="20"/>
                <w:szCs w:val="20"/>
              </w:rPr>
              <w:t>pintura</w:t>
            </w:r>
            <w:proofErr w:type="spellEnd"/>
          </w:p>
        </w:tc>
        <w:tc>
          <w:tcPr>
            <w:tcW w:w="790" w:type="pct"/>
          </w:tcPr>
          <w:p w14:paraId="5C69DF34"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2"/>
                <w:sz w:val="20"/>
                <w:szCs w:val="20"/>
              </w:rPr>
              <w:t xml:space="preserve"> </w:t>
            </w:r>
            <w:r w:rsidRPr="009D6BCA">
              <w:rPr>
                <w:spacing w:val="-5"/>
                <w:sz w:val="20"/>
                <w:szCs w:val="20"/>
              </w:rPr>
              <w:t>UMA</w:t>
            </w:r>
          </w:p>
        </w:tc>
        <w:tc>
          <w:tcPr>
            <w:tcW w:w="932" w:type="pct"/>
          </w:tcPr>
          <w:p w14:paraId="64A4AC73" w14:textId="77777777" w:rsidR="009D6BCA" w:rsidRPr="009D6BCA" w:rsidRDefault="009D6BCA" w:rsidP="009D6BCA">
            <w:pPr>
              <w:spacing w:after="0" w:line="240" w:lineRule="auto"/>
              <w:jc w:val="center"/>
              <w:rPr>
                <w:sz w:val="20"/>
                <w:szCs w:val="20"/>
              </w:rPr>
            </w:pPr>
            <w:r w:rsidRPr="009D6BCA">
              <w:rPr>
                <w:sz w:val="20"/>
                <w:szCs w:val="20"/>
              </w:rPr>
              <w:t>5</w:t>
            </w:r>
            <w:r w:rsidRPr="009D6BCA">
              <w:rPr>
                <w:spacing w:val="-1"/>
                <w:sz w:val="20"/>
                <w:szCs w:val="20"/>
              </w:rPr>
              <w:t xml:space="preserve"> </w:t>
            </w:r>
            <w:r w:rsidRPr="009D6BCA">
              <w:rPr>
                <w:spacing w:val="-5"/>
                <w:sz w:val="20"/>
                <w:szCs w:val="20"/>
              </w:rPr>
              <w:t>UMA</w:t>
            </w:r>
          </w:p>
        </w:tc>
      </w:tr>
      <w:tr w:rsidR="009D6BCA" w:rsidRPr="009D6BCA" w14:paraId="3A71A33D" w14:textId="77777777" w:rsidTr="009044BB">
        <w:tc>
          <w:tcPr>
            <w:tcW w:w="333" w:type="pct"/>
            <w:tcBorders>
              <w:right w:val="nil"/>
            </w:tcBorders>
          </w:tcPr>
          <w:p w14:paraId="59CA5CCF" w14:textId="77777777" w:rsidR="009D6BCA" w:rsidRPr="009D6BCA" w:rsidRDefault="009D6BCA" w:rsidP="009D6BCA">
            <w:pPr>
              <w:spacing w:after="0" w:line="240" w:lineRule="auto"/>
              <w:rPr>
                <w:b/>
                <w:sz w:val="20"/>
                <w:szCs w:val="20"/>
              </w:rPr>
            </w:pPr>
            <w:r w:rsidRPr="009D6BCA">
              <w:rPr>
                <w:b/>
                <w:spacing w:val="-5"/>
                <w:sz w:val="20"/>
                <w:szCs w:val="20"/>
              </w:rPr>
              <w:t>X.-</w:t>
            </w:r>
          </w:p>
        </w:tc>
        <w:tc>
          <w:tcPr>
            <w:tcW w:w="2945" w:type="pct"/>
            <w:tcBorders>
              <w:left w:val="nil"/>
            </w:tcBorders>
          </w:tcPr>
          <w:p w14:paraId="43575707" w14:textId="77777777" w:rsidR="009D6BCA" w:rsidRPr="009D6BCA" w:rsidRDefault="009D6BCA" w:rsidP="009D6BCA">
            <w:pPr>
              <w:spacing w:after="0" w:line="240" w:lineRule="auto"/>
              <w:rPr>
                <w:sz w:val="20"/>
                <w:szCs w:val="20"/>
              </w:rPr>
            </w:pPr>
            <w:proofErr w:type="spellStart"/>
            <w:r w:rsidRPr="009D6BCA">
              <w:rPr>
                <w:sz w:val="20"/>
                <w:szCs w:val="20"/>
              </w:rPr>
              <w:t>Talleres</w:t>
            </w:r>
            <w:proofErr w:type="spellEnd"/>
            <w:r w:rsidRPr="009D6BCA">
              <w:rPr>
                <w:spacing w:val="-4"/>
                <w:sz w:val="20"/>
                <w:szCs w:val="20"/>
              </w:rPr>
              <w:t xml:space="preserve"> </w:t>
            </w:r>
            <w:r w:rsidRPr="009D6BCA">
              <w:rPr>
                <w:sz w:val="20"/>
                <w:szCs w:val="20"/>
              </w:rPr>
              <w:t>de</w:t>
            </w:r>
            <w:r w:rsidRPr="009D6BCA">
              <w:rPr>
                <w:spacing w:val="-4"/>
                <w:sz w:val="20"/>
                <w:szCs w:val="20"/>
              </w:rPr>
              <w:t xml:space="preserve"> </w:t>
            </w:r>
            <w:proofErr w:type="spellStart"/>
            <w:r w:rsidRPr="009D6BCA">
              <w:rPr>
                <w:sz w:val="20"/>
                <w:szCs w:val="20"/>
              </w:rPr>
              <w:t>torno</w:t>
            </w:r>
            <w:proofErr w:type="spellEnd"/>
            <w:r w:rsidRPr="009D6BCA">
              <w:rPr>
                <w:spacing w:val="-4"/>
                <w:sz w:val="20"/>
                <w:szCs w:val="20"/>
              </w:rPr>
              <w:t xml:space="preserve"> </w:t>
            </w:r>
            <w:r w:rsidRPr="009D6BCA">
              <w:rPr>
                <w:sz w:val="20"/>
                <w:szCs w:val="20"/>
              </w:rPr>
              <w:t>y</w:t>
            </w:r>
            <w:r w:rsidRPr="009D6BCA">
              <w:rPr>
                <w:spacing w:val="-3"/>
                <w:sz w:val="20"/>
                <w:szCs w:val="20"/>
              </w:rPr>
              <w:t xml:space="preserve"> </w:t>
            </w:r>
            <w:proofErr w:type="spellStart"/>
            <w:r w:rsidRPr="009D6BCA">
              <w:rPr>
                <w:sz w:val="20"/>
                <w:szCs w:val="20"/>
              </w:rPr>
              <w:t>herrería</w:t>
            </w:r>
            <w:proofErr w:type="spellEnd"/>
            <w:r w:rsidRPr="009D6BCA">
              <w:rPr>
                <w:spacing w:val="-6"/>
                <w:sz w:val="20"/>
                <w:szCs w:val="20"/>
              </w:rPr>
              <w:t xml:space="preserve"> </w:t>
            </w:r>
          </w:p>
        </w:tc>
        <w:tc>
          <w:tcPr>
            <w:tcW w:w="790" w:type="pct"/>
          </w:tcPr>
          <w:p w14:paraId="08B27B9E" w14:textId="77777777" w:rsidR="009D6BCA" w:rsidRPr="009D6BCA" w:rsidRDefault="009D6BCA" w:rsidP="009D6BCA">
            <w:pPr>
              <w:spacing w:after="0" w:line="240" w:lineRule="auto"/>
              <w:jc w:val="center"/>
              <w:rPr>
                <w:sz w:val="20"/>
                <w:szCs w:val="20"/>
              </w:rPr>
            </w:pPr>
            <w:r w:rsidRPr="009D6BCA">
              <w:rPr>
                <w:sz w:val="20"/>
                <w:szCs w:val="20"/>
              </w:rPr>
              <w:t xml:space="preserve">10 </w:t>
            </w:r>
            <w:r w:rsidRPr="009D6BCA">
              <w:rPr>
                <w:spacing w:val="-5"/>
                <w:sz w:val="20"/>
                <w:szCs w:val="20"/>
              </w:rPr>
              <w:t>UMA</w:t>
            </w:r>
          </w:p>
        </w:tc>
        <w:tc>
          <w:tcPr>
            <w:tcW w:w="932" w:type="pct"/>
          </w:tcPr>
          <w:p w14:paraId="423D083B" w14:textId="77777777" w:rsidR="009D6BCA" w:rsidRPr="009D6BCA" w:rsidRDefault="009D6BCA" w:rsidP="009D6BCA">
            <w:pPr>
              <w:spacing w:after="0" w:line="240" w:lineRule="auto"/>
              <w:jc w:val="center"/>
              <w:rPr>
                <w:sz w:val="20"/>
                <w:szCs w:val="20"/>
              </w:rPr>
            </w:pPr>
            <w:r w:rsidRPr="009D6BCA">
              <w:rPr>
                <w:sz w:val="20"/>
                <w:szCs w:val="20"/>
              </w:rPr>
              <w:t xml:space="preserve">5 </w:t>
            </w:r>
            <w:r w:rsidRPr="009D6BCA">
              <w:rPr>
                <w:spacing w:val="-5"/>
                <w:sz w:val="20"/>
                <w:szCs w:val="20"/>
              </w:rPr>
              <w:t>UMA</w:t>
            </w:r>
          </w:p>
        </w:tc>
      </w:tr>
      <w:tr w:rsidR="009D6BCA" w:rsidRPr="009D6BCA" w14:paraId="75CB055D" w14:textId="77777777" w:rsidTr="009044BB">
        <w:tc>
          <w:tcPr>
            <w:tcW w:w="333" w:type="pct"/>
            <w:tcBorders>
              <w:right w:val="nil"/>
            </w:tcBorders>
          </w:tcPr>
          <w:p w14:paraId="349032E7" w14:textId="77777777" w:rsidR="009D6BCA" w:rsidRPr="009D6BCA" w:rsidRDefault="009D6BCA" w:rsidP="009D6BCA">
            <w:pPr>
              <w:spacing w:after="0" w:line="240" w:lineRule="auto"/>
              <w:rPr>
                <w:b/>
                <w:sz w:val="20"/>
                <w:szCs w:val="20"/>
              </w:rPr>
            </w:pPr>
            <w:r w:rsidRPr="009D6BCA">
              <w:rPr>
                <w:b/>
                <w:spacing w:val="-4"/>
                <w:sz w:val="20"/>
                <w:szCs w:val="20"/>
              </w:rPr>
              <w:t>XI.-</w:t>
            </w:r>
          </w:p>
        </w:tc>
        <w:tc>
          <w:tcPr>
            <w:tcW w:w="2945" w:type="pct"/>
            <w:tcBorders>
              <w:left w:val="nil"/>
            </w:tcBorders>
          </w:tcPr>
          <w:p w14:paraId="1AFD964C" w14:textId="77777777" w:rsidR="009D6BCA" w:rsidRPr="009D6BCA" w:rsidRDefault="009D6BCA" w:rsidP="009D6BCA">
            <w:pPr>
              <w:spacing w:after="0" w:line="240" w:lineRule="auto"/>
              <w:rPr>
                <w:sz w:val="20"/>
                <w:szCs w:val="20"/>
              </w:rPr>
            </w:pPr>
            <w:proofErr w:type="spellStart"/>
            <w:r w:rsidRPr="009D6BCA">
              <w:rPr>
                <w:sz w:val="20"/>
                <w:szCs w:val="20"/>
              </w:rPr>
              <w:t>Tienda</w:t>
            </w:r>
            <w:proofErr w:type="spellEnd"/>
            <w:r w:rsidRPr="009D6BCA">
              <w:rPr>
                <w:spacing w:val="-3"/>
                <w:sz w:val="20"/>
                <w:szCs w:val="20"/>
              </w:rPr>
              <w:t xml:space="preserve"> </w:t>
            </w:r>
            <w:r w:rsidRPr="009D6BCA">
              <w:rPr>
                <w:sz w:val="20"/>
                <w:szCs w:val="20"/>
              </w:rPr>
              <w:t>de</w:t>
            </w:r>
            <w:r w:rsidRPr="009D6BCA">
              <w:rPr>
                <w:spacing w:val="-3"/>
                <w:sz w:val="20"/>
                <w:szCs w:val="20"/>
              </w:rPr>
              <w:t xml:space="preserve"> </w:t>
            </w:r>
            <w:proofErr w:type="spellStart"/>
            <w:r w:rsidRPr="009D6BCA">
              <w:rPr>
                <w:sz w:val="20"/>
                <w:szCs w:val="20"/>
              </w:rPr>
              <w:t>ropa</w:t>
            </w:r>
            <w:proofErr w:type="spellEnd"/>
            <w:r w:rsidRPr="009D6BCA">
              <w:rPr>
                <w:spacing w:val="-3"/>
                <w:sz w:val="20"/>
                <w:szCs w:val="20"/>
              </w:rPr>
              <w:t xml:space="preserve"> </w:t>
            </w:r>
            <w:r w:rsidRPr="009D6BCA">
              <w:rPr>
                <w:sz w:val="20"/>
                <w:szCs w:val="20"/>
              </w:rPr>
              <w:t>y</w:t>
            </w:r>
            <w:r w:rsidRPr="009D6BCA">
              <w:rPr>
                <w:spacing w:val="-2"/>
                <w:sz w:val="20"/>
                <w:szCs w:val="20"/>
              </w:rPr>
              <w:t xml:space="preserve"> </w:t>
            </w:r>
            <w:proofErr w:type="spellStart"/>
            <w:r w:rsidRPr="009D6BCA">
              <w:rPr>
                <w:spacing w:val="-2"/>
                <w:sz w:val="20"/>
                <w:szCs w:val="20"/>
              </w:rPr>
              <w:t>almacenes</w:t>
            </w:r>
            <w:proofErr w:type="spellEnd"/>
          </w:p>
        </w:tc>
        <w:tc>
          <w:tcPr>
            <w:tcW w:w="790" w:type="pct"/>
          </w:tcPr>
          <w:p w14:paraId="0D7B94F0"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1"/>
                <w:sz w:val="20"/>
                <w:szCs w:val="20"/>
              </w:rPr>
              <w:t xml:space="preserve"> </w:t>
            </w:r>
            <w:r w:rsidRPr="009D6BCA">
              <w:rPr>
                <w:spacing w:val="-5"/>
                <w:sz w:val="20"/>
                <w:szCs w:val="20"/>
              </w:rPr>
              <w:t>UMA</w:t>
            </w:r>
          </w:p>
        </w:tc>
        <w:tc>
          <w:tcPr>
            <w:tcW w:w="932" w:type="pct"/>
          </w:tcPr>
          <w:p w14:paraId="590D7EEC" w14:textId="77777777" w:rsidR="009D6BCA" w:rsidRPr="009D6BCA" w:rsidRDefault="009D6BCA" w:rsidP="009D6BCA">
            <w:pPr>
              <w:spacing w:after="0" w:line="240" w:lineRule="auto"/>
              <w:jc w:val="center"/>
              <w:rPr>
                <w:sz w:val="20"/>
                <w:szCs w:val="20"/>
              </w:rPr>
            </w:pPr>
            <w:r w:rsidRPr="009D6BCA">
              <w:rPr>
                <w:sz w:val="20"/>
                <w:szCs w:val="20"/>
              </w:rPr>
              <w:t xml:space="preserve">5 </w:t>
            </w:r>
            <w:r w:rsidRPr="009D6BCA">
              <w:rPr>
                <w:spacing w:val="-5"/>
                <w:sz w:val="20"/>
                <w:szCs w:val="20"/>
              </w:rPr>
              <w:t>UMA</w:t>
            </w:r>
          </w:p>
        </w:tc>
      </w:tr>
      <w:tr w:rsidR="009D6BCA" w:rsidRPr="009D6BCA" w14:paraId="198E78D9" w14:textId="77777777" w:rsidTr="009044BB">
        <w:tc>
          <w:tcPr>
            <w:tcW w:w="333" w:type="pct"/>
            <w:tcBorders>
              <w:bottom w:val="single" w:sz="4" w:space="0" w:color="000000"/>
              <w:right w:val="nil"/>
            </w:tcBorders>
          </w:tcPr>
          <w:p w14:paraId="0899B4A1" w14:textId="77777777" w:rsidR="009D6BCA" w:rsidRPr="009D6BCA" w:rsidRDefault="009D6BCA" w:rsidP="009D6BCA">
            <w:pPr>
              <w:spacing w:after="0" w:line="240" w:lineRule="auto"/>
              <w:rPr>
                <w:b/>
                <w:sz w:val="20"/>
                <w:szCs w:val="20"/>
              </w:rPr>
            </w:pPr>
            <w:r w:rsidRPr="009D6BCA">
              <w:rPr>
                <w:b/>
                <w:spacing w:val="-2"/>
                <w:sz w:val="20"/>
                <w:szCs w:val="20"/>
              </w:rPr>
              <w:t>XII.-</w:t>
            </w:r>
          </w:p>
        </w:tc>
        <w:tc>
          <w:tcPr>
            <w:tcW w:w="2945" w:type="pct"/>
            <w:tcBorders>
              <w:left w:val="nil"/>
              <w:bottom w:val="single" w:sz="4" w:space="0" w:color="000000"/>
            </w:tcBorders>
          </w:tcPr>
          <w:p w14:paraId="0BB33113" w14:textId="77777777" w:rsidR="009D6BCA" w:rsidRPr="009D6BCA" w:rsidRDefault="009D6BCA" w:rsidP="009D6BCA">
            <w:pPr>
              <w:spacing w:after="0" w:line="240" w:lineRule="auto"/>
              <w:rPr>
                <w:sz w:val="20"/>
                <w:szCs w:val="20"/>
              </w:rPr>
            </w:pPr>
            <w:proofErr w:type="spellStart"/>
            <w:r w:rsidRPr="009D6BCA">
              <w:rPr>
                <w:spacing w:val="-2"/>
                <w:sz w:val="20"/>
                <w:szCs w:val="20"/>
              </w:rPr>
              <w:t>Carpinterías</w:t>
            </w:r>
            <w:proofErr w:type="spellEnd"/>
          </w:p>
        </w:tc>
        <w:tc>
          <w:tcPr>
            <w:tcW w:w="790" w:type="pct"/>
            <w:tcBorders>
              <w:bottom w:val="single" w:sz="4" w:space="0" w:color="000000"/>
            </w:tcBorders>
          </w:tcPr>
          <w:p w14:paraId="746E5C4C"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1"/>
                <w:sz w:val="20"/>
                <w:szCs w:val="20"/>
              </w:rPr>
              <w:t xml:space="preserve"> </w:t>
            </w:r>
            <w:r w:rsidRPr="009D6BCA">
              <w:rPr>
                <w:spacing w:val="-5"/>
                <w:sz w:val="20"/>
                <w:szCs w:val="20"/>
              </w:rPr>
              <w:t>UMA</w:t>
            </w:r>
          </w:p>
        </w:tc>
        <w:tc>
          <w:tcPr>
            <w:tcW w:w="932" w:type="pct"/>
            <w:tcBorders>
              <w:bottom w:val="single" w:sz="4" w:space="0" w:color="000000"/>
            </w:tcBorders>
          </w:tcPr>
          <w:p w14:paraId="48D7CADE" w14:textId="77777777" w:rsidR="009D6BCA" w:rsidRPr="009D6BCA" w:rsidRDefault="009D6BCA" w:rsidP="009D6BCA">
            <w:pPr>
              <w:spacing w:after="0" w:line="240" w:lineRule="auto"/>
              <w:jc w:val="center"/>
              <w:rPr>
                <w:sz w:val="20"/>
                <w:szCs w:val="20"/>
              </w:rPr>
            </w:pPr>
            <w:r w:rsidRPr="009D6BCA">
              <w:rPr>
                <w:sz w:val="20"/>
                <w:szCs w:val="20"/>
              </w:rPr>
              <w:t>5</w:t>
            </w:r>
            <w:r w:rsidRPr="009D6BCA">
              <w:rPr>
                <w:spacing w:val="-1"/>
                <w:sz w:val="20"/>
                <w:szCs w:val="20"/>
              </w:rPr>
              <w:t xml:space="preserve"> </w:t>
            </w:r>
            <w:r w:rsidRPr="009D6BCA">
              <w:rPr>
                <w:spacing w:val="-5"/>
                <w:sz w:val="20"/>
                <w:szCs w:val="20"/>
              </w:rPr>
              <w:t>UMA</w:t>
            </w:r>
          </w:p>
        </w:tc>
      </w:tr>
      <w:tr w:rsidR="009D6BCA" w:rsidRPr="009D6BCA" w14:paraId="65E1CC02" w14:textId="77777777" w:rsidTr="009044BB">
        <w:tc>
          <w:tcPr>
            <w:tcW w:w="333" w:type="pct"/>
            <w:tcBorders>
              <w:top w:val="single" w:sz="4" w:space="0" w:color="000000"/>
              <w:right w:val="nil"/>
            </w:tcBorders>
          </w:tcPr>
          <w:p w14:paraId="09BEDA47" w14:textId="77777777" w:rsidR="009D6BCA" w:rsidRPr="009D6BCA" w:rsidRDefault="009D6BCA" w:rsidP="009D6BCA">
            <w:pPr>
              <w:spacing w:after="0" w:line="240" w:lineRule="auto"/>
              <w:rPr>
                <w:b/>
                <w:sz w:val="20"/>
                <w:szCs w:val="20"/>
              </w:rPr>
            </w:pPr>
            <w:r w:rsidRPr="009D6BCA">
              <w:rPr>
                <w:b/>
                <w:spacing w:val="-2"/>
                <w:sz w:val="20"/>
                <w:szCs w:val="20"/>
              </w:rPr>
              <w:t>XIII.-</w:t>
            </w:r>
          </w:p>
        </w:tc>
        <w:tc>
          <w:tcPr>
            <w:tcW w:w="2945" w:type="pct"/>
            <w:tcBorders>
              <w:top w:val="single" w:sz="4" w:space="0" w:color="000000"/>
              <w:left w:val="nil"/>
            </w:tcBorders>
          </w:tcPr>
          <w:p w14:paraId="79C8872B" w14:textId="77777777" w:rsidR="009D6BCA" w:rsidRPr="009D6BCA" w:rsidRDefault="009D6BCA" w:rsidP="009D6BCA">
            <w:pPr>
              <w:spacing w:after="0" w:line="240" w:lineRule="auto"/>
              <w:rPr>
                <w:sz w:val="20"/>
                <w:szCs w:val="20"/>
              </w:rPr>
            </w:pPr>
            <w:proofErr w:type="spellStart"/>
            <w:r w:rsidRPr="009D6BCA">
              <w:rPr>
                <w:sz w:val="20"/>
                <w:szCs w:val="20"/>
              </w:rPr>
              <w:t>Estudios</w:t>
            </w:r>
            <w:proofErr w:type="spellEnd"/>
            <w:r w:rsidRPr="009D6BCA">
              <w:rPr>
                <w:spacing w:val="-7"/>
                <w:sz w:val="20"/>
                <w:szCs w:val="20"/>
              </w:rPr>
              <w:t xml:space="preserve"> </w:t>
            </w:r>
            <w:proofErr w:type="spellStart"/>
            <w:r w:rsidRPr="009D6BCA">
              <w:rPr>
                <w:sz w:val="20"/>
                <w:szCs w:val="20"/>
              </w:rPr>
              <w:t>fotográficos</w:t>
            </w:r>
            <w:proofErr w:type="spellEnd"/>
            <w:r w:rsidRPr="009D6BCA">
              <w:rPr>
                <w:spacing w:val="-7"/>
                <w:sz w:val="20"/>
                <w:szCs w:val="20"/>
              </w:rPr>
              <w:t xml:space="preserve"> </w:t>
            </w:r>
            <w:r w:rsidRPr="009D6BCA">
              <w:rPr>
                <w:sz w:val="20"/>
                <w:szCs w:val="20"/>
              </w:rPr>
              <w:t>y</w:t>
            </w:r>
            <w:r w:rsidRPr="009D6BCA">
              <w:rPr>
                <w:spacing w:val="-7"/>
                <w:sz w:val="20"/>
                <w:szCs w:val="20"/>
              </w:rPr>
              <w:t xml:space="preserve"> </w:t>
            </w:r>
            <w:proofErr w:type="spellStart"/>
            <w:r w:rsidRPr="009D6BCA">
              <w:rPr>
                <w:spacing w:val="-2"/>
                <w:sz w:val="20"/>
                <w:szCs w:val="20"/>
              </w:rPr>
              <w:t>filmaciones</w:t>
            </w:r>
            <w:proofErr w:type="spellEnd"/>
          </w:p>
        </w:tc>
        <w:tc>
          <w:tcPr>
            <w:tcW w:w="790" w:type="pct"/>
            <w:tcBorders>
              <w:top w:val="single" w:sz="4" w:space="0" w:color="000000"/>
            </w:tcBorders>
          </w:tcPr>
          <w:p w14:paraId="1CF6715D" w14:textId="77777777" w:rsidR="009D6BCA" w:rsidRPr="009D6BCA" w:rsidRDefault="009D6BCA" w:rsidP="009D6BCA">
            <w:pPr>
              <w:spacing w:after="0" w:line="240" w:lineRule="auto"/>
              <w:jc w:val="center"/>
              <w:rPr>
                <w:sz w:val="20"/>
                <w:szCs w:val="20"/>
              </w:rPr>
            </w:pPr>
            <w:r w:rsidRPr="009D6BCA">
              <w:rPr>
                <w:sz w:val="20"/>
                <w:szCs w:val="20"/>
              </w:rPr>
              <w:t xml:space="preserve">8 </w:t>
            </w:r>
            <w:r w:rsidRPr="009D6BCA">
              <w:rPr>
                <w:spacing w:val="-5"/>
                <w:sz w:val="20"/>
                <w:szCs w:val="20"/>
              </w:rPr>
              <w:t>UMA</w:t>
            </w:r>
          </w:p>
        </w:tc>
        <w:tc>
          <w:tcPr>
            <w:tcW w:w="932" w:type="pct"/>
            <w:tcBorders>
              <w:top w:val="single" w:sz="4" w:space="0" w:color="000000"/>
            </w:tcBorders>
          </w:tcPr>
          <w:p w14:paraId="3567B043" w14:textId="77777777" w:rsidR="009D6BCA" w:rsidRPr="009D6BCA" w:rsidRDefault="009D6BCA" w:rsidP="009D6BCA">
            <w:pPr>
              <w:spacing w:after="0" w:line="240" w:lineRule="auto"/>
              <w:jc w:val="center"/>
              <w:rPr>
                <w:sz w:val="20"/>
                <w:szCs w:val="20"/>
              </w:rPr>
            </w:pPr>
            <w:r w:rsidRPr="009D6BCA">
              <w:rPr>
                <w:sz w:val="20"/>
                <w:szCs w:val="20"/>
              </w:rPr>
              <w:t xml:space="preserve">4 </w:t>
            </w:r>
            <w:r w:rsidRPr="009D6BCA">
              <w:rPr>
                <w:spacing w:val="-5"/>
                <w:sz w:val="20"/>
                <w:szCs w:val="20"/>
              </w:rPr>
              <w:t>UMA</w:t>
            </w:r>
          </w:p>
        </w:tc>
      </w:tr>
      <w:tr w:rsidR="009D6BCA" w:rsidRPr="009D6BCA" w14:paraId="18F8AECB" w14:textId="77777777" w:rsidTr="009044BB">
        <w:tc>
          <w:tcPr>
            <w:tcW w:w="333" w:type="pct"/>
            <w:tcBorders>
              <w:right w:val="nil"/>
            </w:tcBorders>
          </w:tcPr>
          <w:p w14:paraId="225C687B" w14:textId="77777777" w:rsidR="009D6BCA" w:rsidRPr="009D6BCA" w:rsidRDefault="009D6BCA" w:rsidP="009D6BCA">
            <w:pPr>
              <w:spacing w:after="0" w:line="240" w:lineRule="auto"/>
              <w:rPr>
                <w:b/>
                <w:sz w:val="20"/>
                <w:szCs w:val="20"/>
              </w:rPr>
            </w:pPr>
            <w:r w:rsidRPr="009D6BCA">
              <w:rPr>
                <w:b/>
                <w:spacing w:val="-2"/>
                <w:sz w:val="20"/>
                <w:szCs w:val="20"/>
              </w:rPr>
              <w:t>XIV.-</w:t>
            </w:r>
          </w:p>
        </w:tc>
        <w:tc>
          <w:tcPr>
            <w:tcW w:w="2945" w:type="pct"/>
            <w:tcBorders>
              <w:left w:val="nil"/>
            </w:tcBorders>
          </w:tcPr>
          <w:p w14:paraId="4E2104E8" w14:textId="77777777" w:rsidR="009D6BCA" w:rsidRPr="009D6BCA" w:rsidRDefault="009D6BCA" w:rsidP="009D6BCA">
            <w:pPr>
              <w:spacing w:after="0" w:line="240" w:lineRule="auto"/>
              <w:rPr>
                <w:sz w:val="20"/>
                <w:szCs w:val="20"/>
              </w:rPr>
            </w:pPr>
            <w:r w:rsidRPr="009D6BCA">
              <w:rPr>
                <w:sz w:val="20"/>
                <w:szCs w:val="20"/>
              </w:rPr>
              <w:t xml:space="preserve">Restaurante a la carta sin </w:t>
            </w:r>
            <w:proofErr w:type="spellStart"/>
            <w:r w:rsidRPr="009D6BCA">
              <w:rPr>
                <w:sz w:val="20"/>
                <w:szCs w:val="20"/>
              </w:rPr>
              <w:t>venta</w:t>
            </w:r>
            <w:proofErr w:type="spellEnd"/>
            <w:r w:rsidRPr="009D6BCA">
              <w:rPr>
                <w:sz w:val="20"/>
                <w:szCs w:val="20"/>
              </w:rPr>
              <w:t xml:space="preserve"> de alcohol</w:t>
            </w:r>
          </w:p>
        </w:tc>
        <w:tc>
          <w:tcPr>
            <w:tcW w:w="790" w:type="pct"/>
          </w:tcPr>
          <w:p w14:paraId="63C62A65" w14:textId="77777777" w:rsidR="009D6BCA" w:rsidRPr="009D6BCA" w:rsidRDefault="009D6BCA" w:rsidP="009D6BCA">
            <w:pPr>
              <w:spacing w:after="0" w:line="240" w:lineRule="auto"/>
              <w:jc w:val="center"/>
              <w:rPr>
                <w:sz w:val="20"/>
                <w:szCs w:val="20"/>
              </w:rPr>
            </w:pPr>
            <w:r w:rsidRPr="009D6BCA">
              <w:rPr>
                <w:sz w:val="20"/>
                <w:szCs w:val="20"/>
              </w:rPr>
              <w:t>21</w:t>
            </w:r>
            <w:r w:rsidRPr="009D6BCA">
              <w:rPr>
                <w:spacing w:val="-1"/>
                <w:sz w:val="20"/>
                <w:szCs w:val="20"/>
              </w:rPr>
              <w:t xml:space="preserve"> </w:t>
            </w:r>
            <w:r w:rsidRPr="009D6BCA">
              <w:rPr>
                <w:spacing w:val="-5"/>
                <w:sz w:val="20"/>
                <w:szCs w:val="20"/>
              </w:rPr>
              <w:t>UMA</w:t>
            </w:r>
          </w:p>
        </w:tc>
        <w:tc>
          <w:tcPr>
            <w:tcW w:w="932" w:type="pct"/>
          </w:tcPr>
          <w:p w14:paraId="44555708"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1"/>
                <w:sz w:val="20"/>
                <w:szCs w:val="20"/>
              </w:rPr>
              <w:t xml:space="preserve"> </w:t>
            </w:r>
            <w:r w:rsidRPr="009D6BCA">
              <w:rPr>
                <w:spacing w:val="-5"/>
                <w:sz w:val="20"/>
                <w:szCs w:val="20"/>
              </w:rPr>
              <w:t>UMA</w:t>
            </w:r>
          </w:p>
        </w:tc>
      </w:tr>
      <w:tr w:rsidR="009D6BCA" w:rsidRPr="009D6BCA" w14:paraId="3D422F51" w14:textId="77777777" w:rsidTr="009044BB">
        <w:tc>
          <w:tcPr>
            <w:tcW w:w="3278" w:type="pct"/>
            <w:gridSpan w:val="2"/>
          </w:tcPr>
          <w:p w14:paraId="17564FE8" w14:textId="77777777" w:rsidR="009D6BCA" w:rsidRPr="009D6BCA" w:rsidRDefault="009D6BCA" w:rsidP="009D6BCA">
            <w:pPr>
              <w:tabs>
                <w:tab w:val="left" w:pos="715"/>
              </w:tabs>
              <w:spacing w:after="0" w:line="240" w:lineRule="auto"/>
              <w:rPr>
                <w:sz w:val="20"/>
                <w:szCs w:val="20"/>
              </w:rPr>
            </w:pPr>
            <w:r w:rsidRPr="009D6BCA">
              <w:rPr>
                <w:b/>
                <w:spacing w:val="-4"/>
                <w:sz w:val="20"/>
                <w:szCs w:val="20"/>
              </w:rPr>
              <w:t>XV.-</w:t>
            </w:r>
            <w:r w:rsidRPr="009D6BCA">
              <w:rPr>
                <w:b/>
                <w:sz w:val="20"/>
                <w:szCs w:val="20"/>
              </w:rPr>
              <w:tab/>
            </w:r>
            <w:proofErr w:type="spellStart"/>
            <w:r w:rsidRPr="009D6BCA">
              <w:rPr>
                <w:sz w:val="20"/>
                <w:szCs w:val="20"/>
              </w:rPr>
              <w:t>Tiendas</w:t>
            </w:r>
            <w:proofErr w:type="spellEnd"/>
            <w:r w:rsidRPr="009D6BCA">
              <w:rPr>
                <w:spacing w:val="-5"/>
                <w:sz w:val="20"/>
                <w:szCs w:val="20"/>
              </w:rPr>
              <w:t xml:space="preserve"> </w:t>
            </w:r>
            <w:r w:rsidRPr="009D6BCA">
              <w:rPr>
                <w:sz w:val="20"/>
                <w:szCs w:val="20"/>
              </w:rPr>
              <w:t>de</w:t>
            </w:r>
            <w:r w:rsidRPr="009D6BCA">
              <w:rPr>
                <w:spacing w:val="-5"/>
                <w:sz w:val="20"/>
                <w:szCs w:val="20"/>
              </w:rPr>
              <w:t xml:space="preserve"> </w:t>
            </w:r>
            <w:proofErr w:type="spellStart"/>
            <w:r w:rsidRPr="009D6BCA">
              <w:rPr>
                <w:spacing w:val="-2"/>
                <w:sz w:val="20"/>
                <w:szCs w:val="20"/>
              </w:rPr>
              <w:t>conveniencia</w:t>
            </w:r>
            <w:proofErr w:type="spellEnd"/>
            <w:r w:rsidRPr="009D6BCA">
              <w:rPr>
                <w:spacing w:val="-2"/>
                <w:sz w:val="20"/>
                <w:szCs w:val="20"/>
              </w:rPr>
              <w:t xml:space="preserve"> 24 horas</w:t>
            </w:r>
          </w:p>
        </w:tc>
        <w:tc>
          <w:tcPr>
            <w:tcW w:w="790" w:type="pct"/>
          </w:tcPr>
          <w:p w14:paraId="6544268F" w14:textId="77777777" w:rsidR="009D6BCA" w:rsidRPr="009D6BCA" w:rsidRDefault="009D6BCA" w:rsidP="009D6BCA">
            <w:pPr>
              <w:spacing w:after="0" w:line="240" w:lineRule="auto"/>
              <w:jc w:val="center"/>
              <w:rPr>
                <w:sz w:val="20"/>
                <w:szCs w:val="20"/>
              </w:rPr>
            </w:pPr>
            <w:r w:rsidRPr="009D6BCA">
              <w:rPr>
                <w:sz w:val="20"/>
                <w:szCs w:val="20"/>
              </w:rPr>
              <w:t>300</w:t>
            </w:r>
            <w:r w:rsidRPr="009D6BCA">
              <w:rPr>
                <w:spacing w:val="-2"/>
                <w:sz w:val="20"/>
                <w:szCs w:val="20"/>
              </w:rPr>
              <w:t xml:space="preserve"> </w:t>
            </w:r>
            <w:r w:rsidRPr="009D6BCA">
              <w:rPr>
                <w:spacing w:val="-5"/>
                <w:sz w:val="20"/>
                <w:szCs w:val="20"/>
              </w:rPr>
              <w:t>UMA</w:t>
            </w:r>
          </w:p>
        </w:tc>
        <w:tc>
          <w:tcPr>
            <w:tcW w:w="932" w:type="pct"/>
          </w:tcPr>
          <w:p w14:paraId="02882D65" w14:textId="77777777" w:rsidR="009D6BCA" w:rsidRPr="009D6BCA" w:rsidRDefault="009D6BCA" w:rsidP="009D6BCA">
            <w:pPr>
              <w:spacing w:after="0" w:line="240" w:lineRule="auto"/>
              <w:jc w:val="center"/>
              <w:rPr>
                <w:sz w:val="20"/>
                <w:szCs w:val="20"/>
              </w:rPr>
            </w:pPr>
            <w:r w:rsidRPr="009D6BCA">
              <w:rPr>
                <w:sz w:val="20"/>
                <w:szCs w:val="20"/>
              </w:rPr>
              <w:t>100</w:t>
            </w:r>
            <w:r w:rsidRPr="009D6BCA">
              <w:rPr>
                <w:spacing w:val="-1"/>
                <w:sz w:val="20"/>
                <w:szCs w:val="20"/>
              </w:rPr>
              <w:t xml:space="preserve"> </w:t>
            </w:r>
            <w:r w:rsidRPr="009D6BCA">
              <w:rPr>
                <w:spacing w:val="-5"/>
                <w:sz w:val="20"/>
                <w:szCs w:val="20"/>
              </w:rPr>
              <w:t>UMA</w:t>
            </w:r>
          </w:p>
        </w:tc>
      </w:tr>
      <w:tr w:rsidR="009D6BCA" w:rsidRPr="009D6BCA" w14:paraId="12E9C8FA" w14:textId="77777777" w:rsidTr="009044BB">
        <w:tc>
          <w:tcPr>
            <w:tcW w:w="3278" w:type="pct"/>
            <w:gridSpan w:val="2"/>
          </w:tcPr>
          <w:p w14:paraId="2F1E160A" w14:textId="77777777" w:rsidR="009D6BCA" w:rsidRPr="009D6BCA" w:rsidRDefault="009D6BCA" w:rsidP="009D6BCA">
            <w:pPr>
              <w:tabs>
                <w:tab w:val="left" w:pos="715"/>
              </w:tabs>
              <w:spacing w:after="0" w:line="240" w:lineRule="auto"/>
              <w:rPr>
                <w:sz w:val="20"/>
                <w:szCs w:val="20"/>
              </w:rPr>
            </w:pPr>
            <w:r w:rsidRPr="009D6BCA">
              <w:rPr>
                <w:b/>
                <w:spacing w:val="-2"/>
                <w:sz w:val="20"/>
                <w:szCs w:val="20"/>
              </w:rPr>
              <w:t>XVI.</w:t>
            </w:r>
            <w:r w:rsidRPr="009D6BCA">
              <w:rPr>
                <w:spacing w:val="-2"/>
                <w:sz w:val="20"/>
                <w:szCs w:val="20"/>
              </w:rPr>
              <w:t>-</w:t>
            </w:r>
            <w:r w:rsidRPr="009D6BCA">
              <w:rPr>
                <w:sz w:val="20"/>
                <w:szCs w:val="20"/>
              </w:rPr>
              <w:tab/>
            </w:r>
            <w:proofErr w:type="spellStart"/>
            <w:r w:rsidRPr="009D6BCA">
              <w:rPr>
                <w:sz w:val="20"/>
                <w:szCs w:val="20"/>
              </w:rPr>
              <w:t>Lavadero</w:t>
            </w:r>
            <w:proofErr w:type="spellEnd"/>
            <w:r w:rsidRPr="009D6BCA">
              <w:rPr>
                <w:spacing w:val="-5"/>
                <w:sz w:val="20"/>
                <w:szCs w:val="20"/>
              </w:rPr>
              <w:t xml:space="preserve"> </w:t>
            </w:r>
            <w:r w:rsidRPr="009D6BCA">
              <w:rPr>
                <w:sz w:val="20"/>
                <w:szCs w:val="20"/>
              </w:rPr>
              <w:t>de</w:t>
            </w:r>
            <w:r w:rsidRPr="009D6BCA">
              <w:rPr>
                <w:spacing w:val="-6"/>
                <w:sz w:val="20"/>
                <w:szCs w:val="20"/>
              </w:rPr>
              <w:t xml:space="preserve"> </w:t>
            </w:r>
            <w:r w:rsidRPr="009D6BCA">
              <w:rPr>
                <w:spacing w:val="-2"/>
                <w:sz w:val="20"/>
                <w:szCs w:val="20"/>
              </w:rPr>
              <w:t>autos</w:t>
            </w:r>
          </w:p>
        </w:tc>
        <w:tc>
          <w:tcPr>
            <w:tcW w:w="790" w:type="pct"/>
          </w:tcPr>
          <w:p w14:paraId="30403F6C" w14:textId="77777777" w:rsidR="009D6BCA" w:rsidRPr="009D6BCA" w:rsidRDefault="009D6BCA" w:rsidP="009D6BCA">
            <w:pPr>
              <w:spacing w:after="0" w:line="240" w:lineRule="auto"/>
              <w:jc w:val="center"/>
              <w:rPr>
                <w:sz w:val="20"/>
                <w:szCs w:val="20"/>
              </w:rPr>
            </w:pPr>
            <w:r w:rsidRPr="009D6BCA">
              <w:rPr>
                <w:sz w:val="20"/>
                <w:szCs w:val="20"/>
              </w:rPr>
              <w:t xml:space="preserve">8 </w:t>
            </w:r>
            <w:r w:rsidRPr="009D6BCA">
              <w:rPr>
                <w:spacing w:val="-5"/>
                <w:sz w:val="20"/>
                <w:szCs w:val="20"/>
              </w:rPr>
              <w:t>UMA</w:t>
            </w:r>
          </w:p>
        </w:tc>
        <w:tc>
          <w:tcPr>
            <w:tcW w:w="932" w:type="pct"/>
          </w:tcPr>
          <w:p w14:paraId="2BCDD825" w14:textId="77777777" w:rsidR="009D6BCA" w:rsidRPr="009D6BCA" w:rsidRDefault="009D6BCA" w:rsidP="009D6BCA">
            <w:pPr>
              <w:spacing w:after="0" w:line="240" w:lineRule="auto"/>
              <w:jc w:val="center"/>
              <w:rPr>
                <w:sz w:val="20"/>
                <w:szCs w:val="20"/>
              </w:rPr>
            </w:pPr>
            <w:r w:rsidRPr="009D6BCA">
              <w:rPr>
                <w:sz w:val="20"/>
                <w:szCs w:val="20"/>
              </w:rPr>
              <w:t xml:space="preserve">4 </w:t>
            </w:r>
            <w:r w:rsidRPr="009D6BCA">
              <w:rPr>
                <w:spacing w:val="-5"/>
                <w:sz w:val="20"/>
                <w:szCs w:val="20"/>
              </w:rPr>
              <w:t>UMA</w:t>
            </w:r>
          </w:p>
        </w:tc>
      </w:tr>
      <w:tr w:rsidR="009D6BCA" w:rsidRPr="009D6BCA" w14:paraId="3205F17B" w14:textId="77777777" w:rsidTr="009044BB">
        <w:tc>
          <w:tcPr>
            <w:tcW w:w="3278" w:type="pct"/>
            <w:gridSpan w:val="2"/>
            <w:tcBorders>
              <w:top w:val="single" w:sz="4" w:space="0" w:color="000000"/>
              <w:bottom w:val="single" w:sz="4" w:space="0" w:color="000000"/>
            </w:tcBorders>
          </w:tcPr>
          <w:p w14:paraId="2DCFE7E0" w14:textId="77777777" w:rsidR="009D6BCA" w:rsidRPr="009D6BCA" w:rsidRDefault="009D6BCA" w:rsidP="009D6BCA">
            <w:pPr>
              <w:spacing w:after="0" w:line="240" w:lineRule="auto"/>
              <w:rPr>
                <w:sz w:val="20"/>
                <w:szCs w:val="20"/>
              </w:rPr>
            </w:pPr>
            <w:r w:rsidRPr="009D6BCA">
              <w:rPr>
                <w:b/>
                <w:spacing w:val="-2"/>
                <w:sz w:val="20"/>
                <w:szCs w:val="20"/>
              </w:rPr>
              <w:t>XVII.</w:t>
            </w:r>
            <w:r w:rsidRPr="009D6BCA">
              <w:rPr>
                <w:spacing w:val="-2"/>
                <w:sz w:val="20"/>
                <w:szCs w:val="20"/>
              </w:rPr>
              <w:t>-</w:t>
            </w:r>
            <w:r w:rsidRPr="009D6BCA">
              <w:rPr>
                <w:spacing w:val="47"/>
                <w:sz w:val="20"/>
                <w:szCs w:val="20"/>
              </w:rPr>
              <w:t xml:space="preserve"> </w:t>
            </w:r>
            <w:proofErr w:type="spellStart"/>
            <w:r w:rsidRPr="009D6BCA">
              <w:rPr>
                <w:spacing w:val="-2"/>
                <w:sz w:val="20"/>
                <w:szCs w:val="20"/>
              </w:rPr>
              <w:t>Carnicerías</w:t>
            </w:r>
            <w:proofErr w:type="spellEnd"/>
          </w:p>
        </w:tc>
        <w:tc>
          <w:tcPr>
            <w:tcW w:w="790" w:type="pct"/>
            <w:tcBorders>
              <w:top w:val="single" w:sz="4" w:space="0" w:color="000000"/>
              <w:bottom w:val="single" w:sz="4" w:space="0" w:color="000000"/>
            </w:tcBorders>
          </w:tcPr>
          <w:p w14:paraId="1BFF5A0A" w14:textId="77777777" w:rsidR="009D6BCA" w:rsidRPr="009D6BCA" w:rsidRDefault="009D6BCA" w:rsidP="009D6BCA">
            <w:pPr>
              <w:spacing w:after="0" w:line="240" w:lineRule="auto"/>
              <w:jc w:val="center"/>
              <w:rPr>
                <w:sz w:val="20"/>
                <w:szCs w:val="20"/>
              </w:rPr>
            </w:pPr>
            <w:r w:rsidRPr="009D6BCA">
              <w:rPr>
                <w:sz w:val="20"/>
                <w:szCs w:val="20"/>
              </w:rPr>
              <w:t>8</w:t>
            </w:r>
            <w:r w:rsidRPr="009D6BCA">
              <w:rPr>
                <w:spacing w:val="-1"/>
                <w:sz w:val="20"/>
                <w:szCs w:val="20"/>
              </w:rPr>
              <w:t xml:space="preserve"> </w:t>
            </w:r>
            <w:r w:rsidRPr="009D6BCA">
              <w:rPr>
                <w:spacing w:val="-5"/>
                <w:sz w:val="20"/>
                <w:szCs w:val="20"/>
              </w:rPr>
              <w:t>UMA</w:t>
            </w:r>
          </w:p>
        </w:tc>
        <w:tc>
          <w:tcPr>
            <w:tcW w:w="932" w:type="pct"/>
            <w:tcBorders>
              <w:top w:val="single" w:sz="4" w:space="0" w:color="000000"/>
              <w:bottom w:val="single" w:sz="4" w:space="0" w:color="000000"/>
            </w:tcBorders>
          </w:tcPr>
          <w:p w14:paraId="2E2DE70F" w14:textId="77777777" w:rsidR="009D6BCA" w:rsidRPr="009D6BCA" w:rsidRDefault="009D6BCA" w:rsidP="009D6BCA">
            <w:pPr>
              <w:spacing w:after="0" w:line="240" w:lineRule="auto"/>
              <w:jc w:val="center"/>
              <w:rPr>
                <w:sz w:val="20"/>
                <w:szCs w:val="20"/>
              </w:rPr>
            </w:pPr>
            <w:r w:rsidRPr="009D6BCA">
              <w:rPr>
                <w:sz w:val="20"/>
                <w:szCs w:val="20"/>
              </w:rPr>
              <w:t>4</w:t>
            </w:r>
            <w:r w:rsidRPr="009D6BCA">
              <w:rPr>
                <w:spacing w:val="-1"/>
                <w:sz w:val="20"/>
                <w:szCs w:val="20"/>
              </w:rPr>
              <w:t xml:space="preserve"> </w:t>
            </w:r>
            <w:r w:rsidRPr="009D6BCA">
              <w:rPr>
                <w:spacing w:val="-5"/>
                <w:sz w:val="20"/>
                <w:szCs w:val="20"/>
              </w:rPr>
              <w:t>UMA</w:t>
            </w:r>
          </w:p>
        </w:tc>
      </w:tr>
      <w:tr w:rsidR="009D6BCA" w:rsidRPr="009D6BCA" w14:paraId="01846B80" w14:textId="77777777" w:rsidTr="009044BB">
        <w:tc>
          <w:tcPr>
            <w:tcW w:w="3278" w:type="pct"/>
            <w:gridSpan w:val="2"/>
            <w:tcBorders>
              <w:top w:val="single" w:sz="4" w:space="0" w:color="000000"/>
            </w:tcBorders>
          </w:tcPr>
          <w:p w14:paraId="290DDD04" w14:textId="77777777" w:rsidR="009D6BCA" w:rsidRPr="009D6BCA" w:rsidRDefault="009D6BCA" w:rsidP="009D6BCA">
            <w:pPr>
              <w:tabs>
                <w:tab w:val="left" w:pos="715"/>
              </w:tabs>
              <w:spacing w:after="0" w:line="240" w:lineRule="auto"/>
              <w:rPr>
                <w:sz w:val="20"/>
                <w:szCs w:val="20"/>
              </w:rPr>
            </w:pPr>
            <w:r w:rsidRPr="009D6BCA">
              <w:rPr>
                <w:b/>
                <w:spacing w:val="-2"/>
                <w:sz w:val="20"/>
                <w:szCs w:val="20"/>
              </w:rPr>
              <w:t>XVIII.-</w:t>
            </w:r>
            <w:r w:rsidRPr="009D6BCA">
              <w:rPr>
                <w:b/>
                <w:sz w:val="20"/>
                <w:szCs w:val="20"/>
              </w:rPr>
              <w:tab/>
            </w:r>
            <w:proofErr w:type="spellStart"/>
            <w:r w:rsidRPr="009D6BCA">
              <w:rPr>
                <w:spacing w:val="-2"/>
                <w:sz w:val="20"/>
                <w:szCs w:val="20"/>
              </w:rPr>
              <w:t>Gimnasio</w:t>
            </w:r>
            <w:proofErr w:type="spellEnd"/>
          </w:p>
        </w:tc>
        <w:tc>
          <w:tcPr>
            <w:tcW w:w="790" w:type="pct"/>
            <w:tcBorders>
              <w:top w:val="single" w:sz="4" w:space="0" w:color="000000"/>
            </w:tcBorders>
          </w:tcPr>
          <w:p w14:paraId="13E4BA6C"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2"/>
                <w:sz w:val="20"/>
                <w:szCs w:val="20"/>
              </w:rPr>
              <w:t xml:space="preserve"> </w:t>
            </w:r>
            <w:r w:rsidRPr="009D6BCA">
              <w:rPr>
                <w:spacing w:val="-5"/>
                <w:sz w:val="20"/>
                <w:szCs w:val="20"/>
              </w:rPr>
              <w:t>UMA</w:t>
            </w:r>
          </w:p>
        </w:tc>
        <w:tc>
          <w:tcPr>
            <w:tcW w:w="932" w:type="pct"/>
            <w:tcBorders>
              <w:top w:val="single" w:sz="4" w:space="0" w:color="000000"/>
            </w:tcBorders>
          </w:tcPr>
          <w:p w14:paraId="48D07E27" w14:textId="77777777" w:rsidR="009D6BCA" w:rsidRPr="009D6BCA" w:rsidRDefault="009D6BCA" w:rsidP="009D6BCA">
            <w:pPr>
              <w:spacing w:after="0" w:line="240" w:lineRule="auto"/>
              <w:jc w:val="center"/>
              <w:rPr>
                <w:sz w:val="20"/>
                <w:szCs w:val="20"/>
              </w:rPr>
            </w:pPr>
            <w:r w:rsidRPr="009D6BCA">
              <w:rPr>
                <w:sz w:val="20"/>
                <w:szCs w:val="20"/>
              </w:rPr>
              <w:t>5</w:t>
            </w:r>
            <w:r w:rsidRPr="009D6BCA">
              <w:rPr>
                <w:spacing w:val="-1"/>
                <w:sz w:val="20"/>
                <w:szCs w:val="20"/>
              </w:rPr>
              <w:t xml:space="preserve"> </w:t>
            </w:r>
            <w:r w:rsidRPr="009D6BCA">
              <w:rPr>
                <w:spacing w:val="-5"/>
                <w:sz w:val="20"/>
                <w:szCs w:val="20"/>
              </w:rPr>
              <w:t>UMA</w:t>
            </w:r>
          </w:p>
        </w:tc>
      </w:tr>
      <w:tr w:rsidR="009D6BCA" w:rsidRPr="009D6BCA" w14:paraId="09CE6413" w14:textId="77777777" w:rsidTr="009044BB">
        <w:tc>
          <w:tcPr>
            <w:tcW w:w="3278" w:type="pct"/>
            <w:gridSpan w:val="2"/>
          </w:tcPr>
          <w:p w14:paraId="501CABFF" w14:textId="77777777" w:rsidR="009D6BCA" w:rsidRPr="009D6BCA" w:rsidRDefault="009D6BCA" w:rsidP="009D6BCA">
            <w:pPr>
              <w:tabs>
                <w:tab w:val="left" w:pos="715"/>
              </w:tabs>
              <w:spacing w:after="0" w:line="240" w:lineRule="auto"/>
              <w:rPr>
                <w:sz w:val="20"/>
                <w:szCs w:val="20"/>
              </w:rPr>
            </w:pPr>
            <w:r w:rsidRPr="009D6BCA">
              <w:rPr>
                <w:b/>
                <w:spacing w:val="-4"/>
                <w:sz w:val="20"/>
                <w:szCs w:val="20"/>
              </w:rPr>
              <w:t>XIX.-</w:t>
            </w:r>
            <w:r w:rsidRPr="009D6BCA">
              <w:rPr>
                <w:b/>
                <w:sz w:val="20"/>
                <w:szCs w:val="20"/>
              </w:rPr>
              <w:tab/>
            </w:r>
            <w:r w:rsidRPr="009D6BCA">
              <w:rPr>
                <w:sz w:val="20"/>
                <w:szCs w:val="20"/>
              </w:rPr>
              <w:t>Centro</w:t>
            </w:r>
            <w:r w:rsidRPr="009D6BCA">
              <w:rPr>
                <w:spacing w:val="-8"/>
                <w:sz w:val="20"/>
                <w:szCs w:val="20"/>
              </w:rPr>
              <w:t xml:space="preserve"> </w:t>
            </w:r>
            <w:proofErr w:type="spellStart"/>
            <w:r w:rsidRPr="009D6BCA">
              <w:rPr>
                <w:sz w:val="20"/>
                <w:szCs w:val="20"/>
              </w:rPr>
              <w:t>recreativo</w:t>
            </w:r>
            <w:proofErr w:type="spellEnd"/>
            <w:r w:rsidRPr="009D6BCA">
              <w:rPr>
                <w:spacing w:val="-7"/>
                <w:sz w:val="20"/>
                <w:szCs w:val="20"/>
              </w:rPr>
              <w:t xml:space="preserve"> </w:t>
            </w:r>
            <w:r w:rsidRPr="009D6BCA">
              <w:rPr>
                <w:spacing w:val="-2"/>
                <w:sz w:val="20"/>
                <w:szCs w:val="20"/>
              </w:rPr>
              <w:t>(</w:t>
            </w:r>
            <w:proofErr w:type="spellStart"/>
            <w:r w:rsidRPr="009D6BCA">
              <w:rPr>
                <w:spacing w:val="-2"/>
                <w:sz w:val="20"/>
                <w:szCs w:val="20"/>
              </w:rPr>
              <w:t>piscinas</w:t>
            </w:r>
            <w:proofErr w:type="spellEnd"/>
            <w:r w:rsidRPr="009D6BCA">
              <w:rPr>
                <w:spacing w:val="-2"/>
                <w:sz w:val="20"/>
                <w:szCs w:val="20"/>
              </w:rPr>
              <w:t xml:space="preserve">) sin </w:t>
            </w:r>
            <w:proofErr w:type="spellStart"/>
            <w:r w:rsidRPr="009D6BCA">
              <w:rPr>
                <w:spacing w:val="-2"/>
                <w:sz w:val="20"/>
                <w:szCs w:val="20"/>
              </w:rPr>
              <w:t>venta</w:t>
            </w:r>
            <w:proofErr w:type="spellEnd"/>
            <w:r w:rsidRPr="009D6BCA">
              <w:rPr>
                <w:spacing w:val="-2"/>
                <w:sz w:val="20"/>
                <w:szCs w:val="20"/>
              </w:rPr>
              <w:t xml:space="preserve"> de alcohol</w:t>
            </w:r>
          </w:p>
        </w:tc>
        <w:tc>
          <w:tcPr>
            <w:tcW w:w="790" w:type="pct"/>
          </w:tcPr>
          <w:p w14:paraId="76FF2CB4" w14:textId="77777777" w:rsidR="009D6BCA" w:rsidRPr="009D6BCA" w:rsidRDefault="009D6BCA" w:rsidP="009D6BCA">
            <w:pPr>
              <w:spacing w:after="0" w:line="240" w:lineRule="auto"/>
              <w:jc w:val="center"/>
              <w:rPr>
                <w:sz w:val="20"/>
                <w:szCs w:val="20"/>
              </w:rPr>
            </w:pPr>
            <w:r w:rsidRPr="009D6BCA">
              <w:rPr>
                <w:sz w:val="20"/>
                <w:szCs w:val="20"/>
              </w:rPr>
              <w:t>20</w:t>
            </w:r>
            <w:r w:rsidRPr="009D6BCA">
              <w:rPr>
                <w:spacing w:val="-1"/>
                <w:sz w:val="20"/>
                <w:szCs w:val="20"/>
              </w:rPr>
              <w:t xml:space="preserve"> </w:t>
            </w:r>
            <w:r w:rsidRPr="009D6BCA">
              <w:rPr>
                <w:spacing w:val="-5"/>
                <w:sz w:val="20"/>
                <w:szCs w:val="20"/>
              </w:rPr>
              <w:t>UMA</w:t>
            </w:r>
          </w:p>
        </w:tc>
        <w:tc>
          <w:tcPr>
            <w:tcW w:w="932" w:type="pct"/>
          </w:tcPr>
          <w:p w14:paraId="3662DD3E" w14:textId="77777777" w:rsidR="009D6BCA" w:rsidRPr="009D6BCA" w:rsidRDefault="009D6BCA" w:rsidP="009D6BCA">
            <w:pPr>
              <w:spacing w:after="0" w:line="240" w:lineRule="auto"/>
              <w:jc w:val="center"/>
              <w:rPr>
                <w:sz w:val="20"/>
                <w:szCs w:val="20"/>
              </w:rPr>
            </w:pPr>
            <w:r w:rsidRPr="009D6BCA">
              <w:rPr>
                <w:sz w:val="20"/>
                <w:szCs w:val="20"/>
              </w:rPr>
              <w:t xml:space="preserve">8 </w:t>
            </w:r>
            <w:r w:rsidRPr="009D6BCA">
              <w:rPr>
                <w:spacing w:val="-5"/>
                <w:sz w:val="20"/>
                <w:szCs w:val="20"/>
              </w:rPr>
              <w:t>UMA</w:t>
            </w:r>
          </w:p>
        </w:tc>
      </w:tr>
      <w:tr w:rsidR="009D6BCA" w:rsidRPr="009D6BCA" w14:paraId="0C13B0DF" w14:textId="77777777" w:rsidTr="009044BB">
        <w:tc>
          <w:tcPr>
            <w:tcW w:w="3278" w:type="pct"/>
            <w:gridSpan w:val="2"/>
          </w:tcPr>
          <w:p w14:paraId="4DE1EA7E" w14:textId="77777777" w:rsidR="009D6BCA" w:rsidRPr="009D6BCA" w:rsidRDefault="009D6BCA" w:rsidP="009D6BCA">
            <w:pPr>
              <w:tabs>
                <w:tab w:val="left" w:pos="715"/>
              </w:tabs>
              <w:spacing w:after="0" w:line="240" w:lineRule="auto"/>
              <w:rPr>
                <w:spacing w:val="-2"/>
                <w:sz w:val="20"/>
                <w:szCs w:val="20"/>
              </w:rPr>
            </w:pPr>
            <w:r w:rsidRPr="009D6BCA">
              <w:rPr>
                <w:b/>
                <w:spacing w:val="-2"/>
                <w:sz w:val="20"/>
                <w:szCs w:val="20"/>
              </w:rPr>
              <w:t>XX.-</w:t>
            </w:r>
            <w:r w:rsidRPr="009D6BCA">
              <w:rPr>
                <w:b/>
                <w:sz w:val="20"/>
                <w:szCs w:val="20"/>
              </w:rPr>
              <w:tab/>
            </w:r>
            <w:proofErr w:type="spellStart"/>
            <w:r w:rsidRPr="009D6BCA">
              <w:rPr>
                <w:spacing w:val="-2"/>
                <w:sz w:val="20"/>
                <w:szCs w:val="20"/>
              </w:rPr>
              <w:t>Florerías</w:t>
            </w:r>
            <w:proofErr w:type="spellEnd"/>
          </w:p>
        </w:tc>
        <w:tc>
          <w:tcPr>
            <w:tcW w:w="790" w:type="pct"/>
          </w:tcPr>
          <w:p w14:paraId="6EEDC973" w14:textId="77777777" w:rsidR="009D6BCA" w:rsidRPr="009D6BCA" w:rsidRDefault="009D6BCA" w:rsidP="009D6BCA">
            <w:pPr>
              <w:spacing w:after="0" w:line="240" w:lineRule="auto"/>
              <w:jc w:val="center"/>
              <w:rPr>
                <w:spacing w:val="-5"/>
                <w:sz w:val="20"/>
                <w:szCs w:val="20"/>
              </w:rPr>
            </w:pPr>
            <w:r w:rsidRPr="009D6BCA">
              <w:rPr>
                <w:sz w:val="20"/>
                <w:szCs w:val="20"/>
              </w:rPr>
              <w:t xml:space="preserve">5 </w:t>
            </w:r>
            <w:r w:rsidRPr="009D6BCA">
              <w:rPr>
                <w:spacing w:val="-5"/>
                <w:sz w:val="20"/>
                <w:szCs w:val="20"/>
              </w:rPr>
              <w:t>UMA</w:t>
            </w:r>
          </w:p>
        </w:tc>
        <w:tc>
          <w:tcPr>
            <w:tcW w:w="932" w:type="pct"/>
          </w:tcPr>
          <w:p w14:paraId="33562D46" w14:textId="77777777" w:rsidR="009D6BCA" w:rsidRPr="009D6BCA" w:rsidRDefault="009D6BCA" w:rsidP="009D6BCA">
            <w:pPr>
              <w:spacing w:after="0" w:line="240" w:lineRule="auto"/>
              <w:jc w:val="center"/>
              <w:rPr>
                <w:spacing w:val="-5"/>
                <w:sz w:val="20"/>
                <w:szCs w:val="20"/>
              </w:rPr>
            </w:pPr>
            <w:r w:rsidRPr="009D6BCA">
              <w:rPr>
                <w:sz w:val="20"/>
                <w:szCs w:val="20"/>
              </w:rPr>
              <w:t>2.5</w:t>
            </w:r>
            <w:r w:rsidRPr="009D6BCA">
              <w:rPr>
                <w:spacing w:val="-2"/>
                <w:sz w:val="20"/>
                <w:szCs w:val="20"/>
              </w:rPr>
              <w:t xml:space="preserve"> </w:t>
            </w:r>
            <w:r w:rsidRPr="009D6BCA">
              <w:rPr>
                <w:spacing w:val="-5"/>
                <w:sz w:val="20"/>
                <w:szCs w:val="20"/>
              </w:rPr>
              <w:t>UMA</w:t>
            </w:r>
          </w:p>
        </w:tc>
      </w:tr>
    </w:tbl>
    <w:p w14:paraId="6A7517B4"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1"/>
        <w:gridCol w:w="1442"/>
        <w:gridCol w:w="1703"/>
      </w:tblGrid>
      <w:tr w:rsidR="009D6BCA" w:rsidRPr="009D6BCA" w14:paraId="1820E823" w14:textId="77777777" w:rsidTr="009044BB">
        <w:tc>
          <w:tcPr>
            <w:tcW w:w="3273" w:type="pct"/>
            <w:tcBorders>
              <w:bottom w:val="single" w:sz="8" w:space="0" w:color="000000"/>
              <w:right w:val="single" w:sz="8" w:space="0" w:color="000000"/>
            </w:tcBorders>
          </w:tcPr>
          <w:p w14:paraId="291B332D" w14:textId="77777777" w:rsidR="009D6BCA" w:rsidRPr="009D6BCA" w:rsidRDefault="009D6BCA" w:rsidP="009D6BCA">
            <w:pPr>
              <w:spacing w:after="0" w:line="240" w:lineRule="auto"/>
              <w:jc w:val="center"/>
              <w:rPr>
                <w:b/>
                <w:sz w:val="20"/>
                <w:szCs w:val="20"/>
              </w:rPr>
            </w:pPr>
            <w:r w:rsidRPr="009D6BCA">
              <w:rPr>
                <w:b/>
                <w:sz w:val="20"/>
                <w:szCs w:val="20"/>
              </w:rPr>
              <w:t xml:space="preserve">GRUPO </w:t>
            </w:r>
            <w:r w:rsidRPr="009D6BCA">
              <w:rPr>
                <w:b/>
                <w:spacing w:val="-10"/>
                <w:sz w:val="20"/>
                <w:szCs w:val="20"/>
              </w:rPr>
              <w:t>C</w:t>
            </w:r>
          </w:p>
        </w:tc>
        <w:tc>
          <w:tcPr>
            <w:tcW w:w="792" w:type="pct"/>
            <w:tcBorders>
              <w:left w:val="single" w:sz="8" w:space="0" w:color="000000"/>
              <w:bottom w:val="single" w:sz="8" w:space="0" w:color="000000"/>
              <w:right w:val="single" w:sz="8" w:space="0" w:color="000000"/>
            </w:tcBorders>
          </w:tcPr>
          <w:p w14:paraId="13871693" w14:textId="77777777" w:rsidR="009D6BCA" w:rsidRPr="009D6BCA" w:rsidRDefault="009D6BCA" w:rsidP="009D6BCA">
            <w:pPr>
              <w:spacing w:after="0" w:line="240" w:lineRule="auto"/>
              <w:jc w:val="center"/>
              <w:rPr>
                <w:b/>
                <w:sz w:val="20"/>
                <w:szCs w:val="20"/>
              </w:rPr>
            </w:pPr>
            <w:r w:rsidRPr="009D6BCA">
              <w:rPr>
                <w:b/>
                <w:spacing w:val="-2"/>
                <w:sz w:val="20"/>
                <w:szCs w:val="20"/>
              </w:rPr>
              <w:t>EXPEDICIÓN</w:t>
            </w:r>
          </w:p>
        </w:tc>
        <w:tc>
          <w:tcPr>
            <w:tcW w:w="935" w:type="pct"/>
            <w:tcBorders>
              <w:left w:val="single" w:sz="8" w:space="0" w:color="000000"/>
              <w:bottom w:val="single" w:sz="8" w:space="0" w:color="000000"/>
              <w:right w:val="single" w:sz="8" w:space="0" w:color="000000"/>
            </w:tcBorders>
          </w:tcPr>
          <w:p w14:paraId="4079B4FB" w14:textId="77777777" w:rsidR="009D6BCA" w:rsidRPr="009D6BCA" w:rsidRDefault="009D6BCA" w:rsidP="009D6BCA">
            <w:pPr>
              <w:spacing w:after="0" w:line="240" w:lineRule="auto"/>
              <w:jc w:val="center"/>
              <w:rPr>
                <w:b/>
                <w:sz w:val="20"/>
                <w:szCs w:val="20"/>
              </w:rPr>
            </w:pPr>
            <w:r w:rsidRPr="009D6BCA">
              <w:rPr>
                <w:b/>
                <w:spacing w:val="-2"/>
                <w:sz w:val="20"/>
                <w:szCs w:val="20"/>
              </w:rPr>
              <w:t>RENOVACIÓN</w:t>
            </w:r>
          </w:p>
        </w:tc>
      </w:tr>
      <w:tr w:rsidR="009D6BCA" w:rsidRPr="009D6BCA" w14:paraId="06F9C240" w14:textId="77777777" w:rsidTr="009044BB">
        <w:tc>
          <w:tcPr>
            <w:tcW w:w="3273" w:type="pct"/>
            <w:tcBorders>
              <w:top w:val="single" w:sz="8" w:space="0" w:color="000000"/>
              <w:left w:val="single" w:sz="8" w:space="0" w:color="000000"/>
              <w:bottom w:val="single" w:sz="8" w:space="0" w:color="000000"/>
              <w:right w:val="single" w:sz="8" w:space="0" w:color="000000"/>
            </w:tcBorders>
          </w:tcPr>
          <w:p w14:paraId="41765038" w14:textId="77777777" w:rsidR="009D6BCA" w:rsidRPr="009D6BCA" w:rsidRDefault="009D6BCA" w:rsidP="009D6BCA">
            <w:pPr>
              <w:tabs>
                <w:tab w:val="left" w:pos="785"/>
              </w:tabs>
              <w:spacing w:after="0" w:line="240" w:lineRule="auto"/>
              <w:rPr>
                <w:sz w:val="20"/>
                <w:szCs w:val="20"/>
              </w:rPr>
            </w:pPr>
            <w:r w:rsidRPr="009D6BCA">
              <w:rPr>
                <w:b/>
                <w:spacing w:val="-6"/>
                <w:sz w:val="20"/>
                <w:szCs w:val="20"/>
              </w:rPr>
              <w:t>I.</w:t>
            </w:r>
            <w:r w:rsidRPr="009D6BCA">
              <w:rPr>
                <w:b/>
                <w:sz w:val="20"/>
                <w:szCs w:val="20"/>
              </w:rPr>
              <w:tab/>
            </w:r>
            <w:proofErr w:type="spellStart"/>
            <w:r w:rsidRPr="009D6BCA">
              <w:rPr>
                <w:sz w:val="20"/>
                <w:szCs w:val="20"/>
              </w:rPr>
              <w:t>Puestos</w:t>
            </w:r>
            <w:proofErr w:type="spellEnd"/>
            <w:r w:rsidRPr="009D6BCA">
              <w:rPr>
                <w:sz w:val="20"/>
                <w:szCs w:val="20"/>
              </w:rPr>
              <w:t xml:space="preserve"> </w:t>
            </w:r>
            <w:proofErr w:type="spellStart"/>
            <w:r w:rsidRPr="009D6BCA">
              <w:rPr>
                <w:sz w:val="20"/>
                <w:szCs w:val="20"/>
              </w:rPr>
              <w:t>Fijos</w:t>
            </w:r>
            <w:proofErr w:type="spellEnd"/>
            <w:r w:rsidRPr="009D6BCA">
              <w:rPr>
                <w:sz w:val="20"/>
                <w:szCs w:val="20"/>
              </w:rPr>
              <w:t xml:space="preserve">, </w:t>
            </w:r>
            <w:proofErr w:type="spellStart"/>
            <w:r w:rsidRPr="009D6BCA">
              <w:rPr>
                <w:sz w:val="20"/>
                <w:szCs w:val="20"/>
              </w:rPr>
              <w:t>Semifijos</w:t>
            </w:r>
            <w:proofErr w:type="spellEnd"/>
            <w:r w:rsidRPr="009D6BCA">
              <w:rPr>
                <w:sz w:val="20"/>
                <w:szCs w:val="20"/>
              </w:rPr>
              <w:t xml:space="preserve"> que </w:t>
            </w:r>
            <w:proofErr w:type="spellStart"/>
            <w:r w:rsidRPr="009D6BCA">
              <w:rPr>
                <w:sz w:val="20"/>
                <w:szCs w:val="20"/>
              </w:rPr>
              <w:t>expendan</w:t>
            </w:r>
            <w:proofErr w:type="spellEnd"/>
            <w:r w:rsidRPr="009D6BCA">
              <w:rPr>
                <w:sz w:val="20"/>
                <w:szCs w:val="20"/>
              </w:rPr>
              <w:t xml:space="preserve"> </w:t>
            </w:r>
            <w:proofErr w:type="spellStart"/>
            <w:r w:rsidRPr="009D6BCA">
              <w:rPr>
                <w:sz w:val="20"/>
                <w:szCs w:val="20"/>
              </w:rPr>
              <w:t>alimentos</w:t>
            </w:r>
            <w:proofErr w:type="spellEnd"/>
            <w:r w:rsidRPr="009D6BCA">
              <w:rPr>
                <w:sz w:val="20"/>
                <w:szCs w:val="20"/>
              </w:rPr>
              <w:t xml:space="preserve">, </w:t>
            </w:r>
            <w:proofErr w:type="spellStart"/>
            <w:r w:rsidRPr="009D6BCA">
              <w:rPr>
                <w:sz w:val="20"/>
                <w:szCs w:val="20"/>
              </w:rPr>
              <w:t>bebidas</w:t>
            </w:r>
            <w:proofErr w:type="spellEnd"/>
            <w:r w:rsidRPr="009D6BCA">
              <w:rPr>
                <w:sz w:val="20"/>
                <w:szCs w:val="20"/>
              </w:rPr>
              <w:t xml:space="preserve"> y </w:t>
            </w:r>
            <w:proofErr w:type="spellStart"/>
            <w:r w:rsidRPr="009D6BCA">
              <w:rPr>
                <w:sz w:val="20"/>
                <w:szCs w:val="20"/>
              </w:rPr>
              <w:t>servicios</w:t>
            </w:r>
            <w:proofErr w:type="spellEnd"/>
            <w:r w:rsidRPr="009D6BCA">
              <w:rPr>
                <w:sz w:val="20"/>
                <w:szCs w:val="20"/>
              </w:rPr>
              <w:t xml:space="preserve"> (</w:t>
            </w:r>
            <w:proofErr w:type="spellStart"/>
            <w:r w:rsidRPr="009D6BCA">
              <w:rPr>
                <w:sz w:val="20"/>
                <w:szCs w:val="20"/>
              </w:rPr>
              <w:t>antojitos</w:t>
            </w:r>
            <w:proofErr w:type="spellEnd"/>
            <w:r w:rsidRPr="009D6BCA">
              <w:rPr>
                <w:sz w:val="20"/>
                <w:szCs w:val="20"/>
              </w:rPr>
              <w:t xml:space="preserve"> </w:t>
            </w:r>
            <w:proofErr w:type="spellStart"/>
            <w:r w:rsidRPr="009D6BCA">
              <w:rPr>
                <w:sz w:val="20"/>
                <w:szCs w:val="20"/>
              </w:rPr>
              <w:t>regionales</w:t>
            </w:r>
            <w:proofErr w:type="spellEnd"/>
            <w:r w:rsidRPr="009D6BCA">
              <w:rPr>
                <w:sz w:val="20"/>
                <w:szCs w:val="20"/>
              </w:rPr>
              <w:t xml:space="preserve">, hotdogs, </w:t>
            </w:r>
            <w:proofErr w:type="spellStart"/>
            <w:r w:rsidRPr="009D6BCA">
              <w:rPr>
                <w:sz w:val="20"/>
                <w:szCs w:val="20"/>
              </w:rPr>
              <w:t>hamburguesas</w:t>
            </w:r>
            <w:proofErr w:type="spellEnd"/>
            <w:r w:rsidRPr="009D6BCA">
              <w:rPr>
                <w:sz w:val="20"/>
                <w:szCs w:val="20"/>
              </w:rPr>
              <w:t>, churros,</w:t>
            </w:r>
            <w:r w:rsidRPr="009D6BCA">
              <w:rPr>
                <w:spacing w:val="62"/>
                <w:w w:val="150"/>
                <w:sz w:val="20"/>
                <w:szCs w:val="20"/>
              </w:rPr>
              <w:t xml:space="preserve"> </w:t>
            </w:r>
            <w:r w:rsidRPr="009D6BCA">
              <w:rPr>
                <w:sz w:val="20"/>
                <w:szCs w:val="20"/>
              </w:rPr>
              <w:t>papas,</w:t>
            </w:r>
            <w:r w:rsidRPr="009D6BCA">
              <w:rPr>
                <w:spacing w:val="62"/>
                <w:w w:val="150"/>
                <w:sz w:val="20"/>
                <w:szCs w:val="20"/>
              </w:rPr>
              <w:t xml:space="preserve"> </w:t>
            </w:r>
            <w:proofErr w:type="spellStart"/>
            <w:r w:rsidRPr="009D6BCA">
              <w:rPr>
                <w:sz w:val="20"/>
                <w:szCs w:val="20"/>
              </w:rPr>
              <w:t>elotes</w:t>
            </w:r>
            <w:proofErr w:type="spellEnd"/>
            <w:r w:rsidRPr="009D6BCA">
              <w:rPr>
                <w:sz w:val="20"/>
                <w:szCs w:val="20"/>
              </w:rPr>
              <w:t>,</w:t>
            </w:r>
            <w:r w:rsidRPr="009D6BCA">
              <w:rPr>
                <w:spacing w:val="61"/>
                <w:w w:val="150"/>
                <w:sz w:val="20"/>
                <w:szCs w:val="20"/>
              </w:rPr>
              <w:t xml:space="preserve"> </w:t>
            </w:r>
            <w:proofErr w:type="spellStart"/>
            <w:r w:rsidRPr="009D6BCA">
              <w:rPr>
                <w:sz w:val="20"/>
                <w:szCs w:val="20"/>
              </w:rPr>
              <w:t>esquites</w:t>
            </w:r>
            <w:proofErr w:type="spellEnd"/>
            <w:r w:rsidRPr="009D6BCA">
              <w:rPr>
                <w:sz w:val="20"/>
                <w:szCs w:val="20"/>
              </w:rPr>
              <w:t>,</w:t>
            </w:r>
            <w:r w:rsidRPr="009D6BCA">
              <w:rPr>
                <w:spacing w:val="62"/>
                <w:w w:val="150"/>
                <w:sz w:val="20"/>
                <w:szCs w:val="20"/>
              </w:rPr>
              <w:t xml:space="preserve"> </w:t>
            </w:r>
            <w:proofErr w:type="spellStart"/>
            <w:r w:rsidRPr="009D6BCA">
              <w:rPr>
                <w:sz w:val="20"/>
                <w:szCs w:val="20"/>
              </w:rPr>
              <w:t>micheladas</w:t>
            </w:r>
            <w:proofErr w:type="spellEnd"/>
            <w:r w:rsidRPr="009D6BCA">
              <w:rPr>
                <w:sz w:val="20"/>
                <w:szCs w:val="20"/>
              </w:rPr>
              <w:t>,</w:t>
            </w:r>
            <w:r w:rsidRPr="009D6BCA">
              <w:rPr>
                <w:spacing w:val="62"/>
                <w:w w:val="150"/>
                <w:sz w:val="20"/>
                <w:szCs w:val="20"/>
              </w:rPr>
              <w:t xml:space="preserve"> </w:t>
            </w:r>
            <w:r w:rsidRPr="009D6BCA">
              <w:rPr>
                <w:spacing w:val="-2"/>
                <w:sz w:val="20"/>
                <w:szCs w:val="20"/>
              </w:rPr>
              <w:t>frappes,</w:t>
            </w:r>
            <w:r w:rsidRPr="009D6BCA">
              <w:rPr>
                <w:sz w:val="20"/>
                <w:szCs w:val="20"/>
              </w:rPr>
              <w:t xml:space="preserve"> cafés,</w:t>
            </w:r>
            <w:r w:rsidRPr="009D6BCA">
              <w:rPr>
                <w:spacing w:val="-7"/>
                <w:sz w:val="20"/>
                <w:szCs w:val="20"/>
              </w:rPr>
              <w:t xml:space="preserve"> </w:t>
            </w:r>
            <w:proofErr w:type="spellStart"/>
            <w:r w:rsidRPr="009D6BCA">
              <w:rPr>
                <w:sz w:val="20"/>
                <w:szCs w:val="20"/>
              </w:rPr>
              <w:t>helados</w:t>
            </w:r>
            <w:proofErr w:type="spellEnd"/>
            <w:r w:rsidRPr="009D6BCA">
              <w:rPr>
                <w:sz w:val="20"/>
                <w:szCs w:val="20"/>
              </w:rPr>
              <w:t>,</w:t>
            </w:r>
            <w:r w:rsidRPr="009D6BCA">
              <w:rPr>
                <w:spacing w:val="-7"/>
                <w:sz w:val="20"/>
                <w:szCs w:val="20"/>
              </w:rPr>
              <w:t xml:space="preserve"> </w:t>
            </w:r>
            <w:proofErr w:type="spellStart"/>
            <w:r w:rsidRPr="009D6BCA">
              <w:rPr>
                <w:sz w:val="20"/>
                <w:szCs w:val="20"/>
              </w:rPr>
              <w:t>granizados</w:t>
            </w:r>
            <w:proofErr w:type="spellEnd"/>
            <w:r w:rsidRPr="009D6BCA">
              <w:rPr>
                <w:spacing w:val="-6"/>
                <w:sz w:val="20"/>
                <w:szCs w:val="20"/>
              </w:rPr>
              <w:t xml:space="preserve"> </w:t>
            </w:r>
            <w:proofErr w:type="spellStart"/>
            <w:r w:rsidRPr="009D6BCA">
              <w:rPr>
                <w:sz w:val="20"/>
                <w:szCs w:val="20"/>
              </w:rPr>
              <w:t>bisutería</w:t>
            </w:r>
            <w:proofErr w:type="spellEnd"/>
            <w:r w:rsidRPr="009D6BCA">
              <w:rPr>
                <w:spacing w:val="-2"/>
                <w:sz w:val="20"/>
                <w:szCs w:val="20"/>
              </w:rPr>
              <w:t>).</w:t>
            </w:r>
          </w:p>
        </w:tc>
        <w:tc>
          <w:tcPr>
            <w:tcW w:w="792" w:type="pct"/>
            <w:tcBorders>
              <w:top w:val="single" w:sz="8" w:space="0" w:color="000000"/>
              <w:left w:val="single" w:sz="8" w:space="0" w:color="000000"/>
              <w:bottom w:val="single" w:sz="8" w:space="0" w:color="000000"/>
              <w:right w:val="single" w:sz="8" w:space="0" w:color="000000"/>
            </w:tcBorders>
          </w:tcPr>
          <w:p w14:paraId="72F05573" w14:textId="77777777" w:rsidR="009D6BCA" w:rsidRPr="009D6BCA" w:rsidRDefault="009D6BCA" w:rsidP="009D6BCA">
            <w:pPr>
              <w:spacing w:after="0" w:line="240" w:lineRule="auto"/>
              <w:jc w:val="center"/>
              <w:rPr>
                <w:sz w:val="20"/>
                <w:szCs w:val="20"/>
              </w:rPr>
            </w:pPr>
            <w:r w:rsidRPr="009D6BCA">
              <w:rPr>
                <w:sz w:val="20"/>
                <w:szCs w:val="20"/>
              </w:rPr>
              <w:t>10</w:t>
            </w:r>
            <w:r w:rsidRPr="009D6BCA">
              <w:rPr>
                <w:spacing w:val="-2"/>
                <w:sz w:val="20"/>
                <w:szCs w:val="20"/>
              </w:rPr>
              <w:t xml:space="preserve"> </w:t>
            </w:r>
            <w:r w:rsidRPr="009D6BCA">
              <w:rPr>
                <w:spacing w:val="-5"/>
                <w:sz w:val="20"/>
                <w:szCs w:val="20"/>
              </w:rPr>
              <w:t>UMA</w:t>
            </w:r>
          </w:p>
        </w:tc>
        <w:tc>
          <w:tcPr>
            <w:tcW w:w="935" w:type="pct"/>
            <w:tcBorders>
              <w:top w:val="single" w:sz="8" w:space="0" w:color="000000"/>
              <w:left w:val="single" w:sz="8" w:space="0" w:color="000000"/>
              <w:bottom w:val="single" w:sz="8" w:space="0" w:color="000000"/>
              <w:right w:val="single" w:sz="8" w:space="0" w:color="000000"/>
            </w:tcBorders>
          </w:tcPr>
          <w:p w14:paraId="090B0635" w14:textId="77777777" w:rsidR="009D6BCA" w:rsidRPr="009D6BCA" w:rsidRDefault="009D6BCA" w:rsidP="009D6BCA">
            <w:pPr>
              <w:spacing w:after="0" w:line="240" w:lineRule="auto"/>
              <w:jc w:val="center"/>
              <w:rPr>
                <w:sz w:val="20"/>
                <w:szCs w:val="20"/>
              </w:rPr>
            </w:pPr>
            <w:r w:rsidRPr="009D6BCA">
              <w:rPr>
                <w:sz w:val="20"/>
                <w:szCs w:val="20"/>
              </w:rPr>
              <w:t>5</w:t>
            </w:r>
            <w:r w:rsidRPr="009D6BCA">
              <w:rPr>
                <w:spacing w:val="-1"/>
                <w:sz w:val="20"/>
                <w:szCs w:val="20"/>
              </w:rPr>
              <w:t xml:space="preserve"> </w:t>
            </w:r>
            <w:r w:rsidRPr="009D6BCA">
              <w:rPr>
                <w:spacing w:val="-5"/>
                <w:sz w:val="20"/>
                <w:szCs w:val="20"/>
              </w:rPr>
              <w:t>UMA</w:t>
            </w:r>
          </w:p>
        </w:tc>
      </w:tr>
      <w:tr w:rsidR="009D6BCA" w:rsidRPr="009D6BCA" w14:paraId="60B9812F" w14:textId="77777777" w:rsidTr="009044BB">
        <w:tc>
          <w:tcPr>
            <w:tcW w:w="3273" w:type="pct"/>
            <w:tcBorders>
              <w:top w:val="single" w:sz="8" w:space="0" w:color="000000"/>
              <w:left w:val="single" w:sz="8" w:space="0" w:color="000000"/>
              <w:bottom w:val="single" w:sz="8" w:space="0" w:color="000000"/>
              <w:right w:val="single" w:sz="8" w:space="0" w:color="000000"/>
            </w:tcBorders>
          </w:tcPr>
          <w:p w14:paraId="369DBE0F" w14:textId="77777777" w:rsidR="009D6BCA" w:rsidRPr="009D6BCA" w:rsidRDefault="009D6BCA" w:rsidP="009D6BCA">
            <w:pPr>
              <w:tabs>
                <w:tab w:val="left" w:pos="785"/>
              </w:tabs>
              <w:spacing w:after="0" w:line="240" w:lineRule="auto"/>
              <w:rPr>
                <w:sz w:val="20"/>
                <w:szCs w:val="20"/>
              </w:rPr>
            </w:pPr>
            <w:r w:rsidRPr="009D6BCA">
              <w:rPr>
                <w:b/>
                <w:spacing w:val="-5"/>
                <w:sz w:val="20"/>
                <w:szCs w:val="20"/>
              </w:rPr>
              <w:t>II.</w:t>
            </w:r>
            <w:r w:rsidRPr="009D6BCA">
              <w:rPr>
                <w:b/>
                <w:sz w:val="20"/>
                <w:szCs w:val="20"/>
              </w:rPr>
              <w:tab/>
            </w:r>
            <w:proofErr w:type="spellStart"/>
            <w:r w:rsidRPr="009D6BCA">
              <w:rPr>
                <w:sz w:val="20"/>
                <w:szCs w:val="20"/>
              </w:rPr>
              <w:t>Tendejón</w:t>
            </w:r>
            <w:proofErr w:type="spellEnd"/>
            <w:r w:rsidRPr="009D6BCA">
              <w:rPr>
                <w:spacing w:val="-8"/>
                <w:sz w:val="20"/>
                <w:szCs w:val="20"/>
              </w:rPr>
              <w:t xml:space="preserve"> </w:t>
            </w:r>
            <w:r w:rsidRPr="009D6BCA">
              <w:rPr>
                <w:sz w:val="20"/>
                <w:szCs w:val="20"/>
              </w:rPr>
              <w:t>(</w:t>
            </w:r>
            <w:proofErr w:type="spellStart"/>
            <w:r w:rsidRPr="009D6BCA">
              <w:rPr>
                <w:sz w:val="20"/>
                <w:szCs w:val="20"/>
              </w:rPr>
              <w:t>Tienda</w:t>
            </w:r>
            <w:proofErr w:type="spellEnd"/>
            <w:r w:rsidRPr="009D6BCA">
              <w:rPr>
                <w:spacing w:val="-7"/>
                <w:sz w:val="20"/>
                <w:szCs w:val="20"/>
              </w:rPr>
              <w:t xml:space="preserve"> </w:t>
            </w:r>
            <w:proofErr w:type="spellStart"/>
            <w:r w:rsidRPr="009D6BCA">
              <w:rPr>
                <w:spacing w:val="-2"/>
                <w:sz w:val="20"/>
                <w:szCs w:val="20"/>
              </w:rPr>
              <w:t>pequeña</w:t>
            </w:r>
            <w:proofErr w:type="spellEnd"/>
            <w:r w:rsidRPr="009D6BCA">
              <w:rPr>
                <w:spacing w:val="-2"/>
                <w:sz w:val="20"/>
                <w:szCs w:val="20"/>
              </w:rPr>
              <w:t xml:space="preserve">) </w:t>
            </w:r>
            <w:proofErr w:type="spellStart"/>
            <w:r w:rsidRPr="009D6BCA">
              <w:rPr>
                <w:spacing w:val="-2"/>
                <w:sz w:val="20"/>
                <w:szCs w:val="20"/>
              </w:rPr>
              <w:t>menores</w:t>
            </w:r>
            <w:proofErr w:type="spellEnd"/>
            <w:r w:rsidRPr="009D6BCA">
              <w:rPr>
                <w:spacing w:val="-2"/>
                <w:sz w:val="20"/>
                <w:szCs w:val="20"/>
              </w:rPr>
              <w:t xml:space="preserve"> a 30 m2</w:t>
            </w:r>
          </w:p>
        </w:tc>
        <w:tc>
          <w:tcPr>
            <w:tcW w:w="792" w:type="pct"/>
            <w:tcBorders>
              <w:top w:val="single" w:sz="8" w:space="0" w:color="000000"/>
              <w:left w:val="single" w:sz="8" w:space="0" w:color="000000"/>
              <w:bottom w:val="single" w:sz="8" w:space="0" w:color="000000"/>
              <w:right w:val="single" w:sz="8" w:space="0" w:color="000000"/>
            </w:tcBorders>
          </w:tcPr>
          <w:p w14:paraId="5C9110C0" w14:textId="77777777" w:rsidR="009D6BCA" w:rsidRPr="009D6BCA" w:rsidRDefault="009D6BCA" w:rsidP="009D6BCA">
            <w:pPr>
              <w:spacing w:after="0" w:line="240" w:lineRule="auto"/>
              <w:jc w:val="center"/>
              <w:rPr>
                <w:sz w:val="20"/>
                <w:szCs w:val="20"/>
              </w:rPr>
            </w:pPr>
            <w:r w:rsidRPr="009D6BCA">
              <w:rPr>
                <w:sz w:val="20"/>
                <w:szCs w:val="20"/>
              </w:rPr>
              <w:t xml:space="preserve">5 </w:t>
            </w:r>
            <w:r w:rsidRPr="009D6BCA">
              <w:rPr>
                <w:spacing w:val="-5"/>
                <w:sz w:val="20"/>
                <w:szCs w:val="20"/>
              </w:rPr>
              <w:t>UMA</w:t>
            </w:r>
          </w:p>
        </w:tc>
        <w:tc>
          <w:tcPr>
            <w:tcW w:w="935" w:type="pct"/>
            <w:tcBorders>
              <w:top w:val="single" w:sz="8" w:space="0" w:color="000000"/>
              <w:left w:val="single" w:sz="8" w:space="0" w:color="000000"/>
              <w:bottom w:val="single" w:sz="8" w:space="0" w:color="000000"/>
              <w:right w:val="single" w:sz="8" w:space="0" w:color="000000"/>
            </w:tcBorders>
          </w:tcPr>
          <w:p w14:paraId="443C84A5" w14:textId="77777777" w:rsidR="009D6BCA" w:rsidRPr="009D6BCA" w:rsidRDefault="009D6BCA" w:rsidP="009D6BCA">
            <w:pPr>
              <w:spacing w:after="0" w:line="240" w:lineRule="auto"/>
              <w:jc w:val="center"/>
              <w:rPr>
                <w:sz w:val="20"/>
                <w:szCs w:val="20"/>
              </w:rPr>
            </w:pPr>
            <w:r w:rsidRPr="009D6BCA">
              <w:rPr>
                <w:sz w:val="20"/>
                <w:szCs w:val="20"/>
              </w:rPr>
              <w:t>2.5</w:t>
            </w:r>
            <w:r w:rsidRPr="009D6BCA">
              <w:rPr>
                <w:spacing w:val="-2"/>
                <w:sz w:val="20"/>
                <w:szCs w:val="20"/>
              </w:rPr>
              <w:t xml:space="preserve"> </w:t>
            </w:r>
            <w:r w:rsidRPr="009D6BCA">
              <w:rPr>
                <w:spacing w:val="-5"/>
                <w:sz w:val="20"/>
                <w:szCs w:val="20"/>
              </w:rPr>
              <w:t>UMA</w:t>
            </w:r>
          </w:p>
        </w:tc>
      </w:tr>
    </w:tbl>
    <w:p w14:paraId="479DE0B5"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06"/>
        <w:gridCol w:w="1807"/>
        <w:gridCol w:w="1988"/>
      </w:tblGrid>
      <w:tr w:rsidR="009D6BCA" w:rsidRPr="009D6BCA" w14:paraId="579E8965" w14:textId="77777777" w:rsidTr="009044BB">
        <w:tc>
          <w:tcPr>
            <w:tcW w:w="2915" w:type="pct"/>
            <w:tcBorders>
              <w:top w:val="single" w:sz="8" w:space="0" w:color="000000"/>
              <w:left w:val="single" w:sz="8" w:space="0" w:color="000000"/>
              <w:bottom w:val="single" w:sz="8" w:space="0" w:color="000000"/>
              <w:right w:val="single" w:sz="8" w:space="0" w:color="000000"/>
            </w:tcBorders>
          </w:tcPr>
          <w:p w14:paraId="0EC26A88" w14:textId="77777777" w:rsidR="009D6BCA" w:rsidRPr="009D6BCA" w:rsidRDefault="009D6BCA" w:rsidP="009D6BCA">
            <w:pPr>
              <w:spacing w:after="0" w:line="240" w:lineRule="auto"/>
              <w:jc w:val="center"/>
              <w:rPr>
                <w:b/>
                <w:sz w:val="20"/>
                <w:szCs w:val="20"/>
              </w:rPr>
            </w:pPr>
            <w:r w:rsidRPr="009D6BCA">
              <w:rPr>
                <w:b/>
                <w:sz w:val="20"/>
                <w:szCs w:val="20"/>
              </w:rPr>
              <w:t>GRUPO</w:t>
            </w:r>
            <w:r w:rsidRPr="009D6BCA">
              <w:rPr>
                <w:b/>
                <w:spacing w:val="-5"/>
                <w:sz w:val="20"/>
                <w:szCs w:val="20"/>
              </w:rPr>
              <w:t xml:space="preserve"> </w:t>
            </w:r>
            <w:r w:rsidRPr="009D6BCA">
              <w:rPr>
                <w:b/>
                <w:spacing w:val="-10"/>
                <w:sz w:val="20"/>
                <w:szCs w:val="20"/>
              </w:rPr>
              <w:t>D</w:t>
            </w:r>
          </w:p>
        </w:tc>
        <w:tc>
          <w:tcPr>
            <w:tcW w:w="993" w:type="pct"/>
            <w:tcBorders>
              <w:top w:val="single" w:sz="8" w:space="0" w:color="000000"/>
              <w:left w:val="single" w:sz="8" w:space="0" w:color="000000"/>
              <w:bottom w:val="single" w:sz="8" w:space="0" w:color="000000"/>
              <w:right w:val="single" w:sz="8" w:space="0" w:color="000000"/>
            </w:tcBorders>
          </w:tcPr>
          <w:p w14:paraId="537D90A9" w14:textId="77777777" w:rsidR="009D6BCA" w:rsidRPr="009D6BCA" w:rsidRDefault="009D6BCA" w:rsidP="009D6BCA">
            <w:pPr>
              <w:spacing w:after="0" w:line="240" w:lineRule="auto"/>
              <w:jc w:val="center"/>
              <w:rPr>
                <w:b/>
                <w:sz w:val="20"/>
                <w:szCs w:val="20"/>
              </w:rPr>
            </w:pPr>
            <w:r w:rsidRPr="009D6BCA">
              <w:rPr>
                <w:b/>
                <w:spacing w:val="-2"/>
                <w:sz w:val="20"/>
                <w:szCs w:val="20"/>
              </w:rPr>
              <w:t>EXPEDICIÓN</w:t>
            </w:r>
          </w:p>
        </w:tc>
        <w:tc>
          <w:tcPr>
            <w:tcW w:w="1091" w:type="pct"/>
            <w:tcBorders>
              <w:top w:val="single" w:sz="8" w:space="0" w:color="000000"/>
              <w:left w:val="single" w:sz="8" w:space="0" w:color="000000"/>
              <w:bottom w:val="single" w:sz="8" w:space="0" w:color="000000"/>
              <w:right w:val="single" w:sz="8" w:space="0" w:color="000000"/>
            </w:tcBorders>
          </w:tcPr>
          <w:p w14:paraId="13239883" w14:textId="77777777" w:rsidR="009D6BCA" w:rsidRPr="009D6BCA" w:rsidRDefault="009D6BCA" w:rsidP="009D6BCA">
            <w:pPr>
              <w:spacing w:after="0" w:line="240" w:lineRule="auto"/>
              <w:jc w:val="center"/>
              <w:rPr>
                <w:b/>
                <w:sz w:val="20"/>
                <w:szCs w:val="20"/>
              </w:rPr>
            </w:pPr>
            <w:r w:rsidRPr="009D6BCA">
              <w:rPr>
                <w:b/>
                <w:spacing w:val="-2"/>
                <w:sz w:val="20"/>
                <w:szCs w:val="20"/>
              </w:rPr>
              <w:t>RENOVACIÓN</w:t>
            </w:r>
          </w:p>
        </w:tc>
      </w:tr>
      <w:tr w:rsidR="009D6BCA" w:rsidRPr="009D6BCA" w14:paraId="715E177E" w14:textId="77777777" w:rsidTr="009044BB">
        <w:tc>
          <w:tcPr>
            <w:tcW w:w="2915" w:type="pct"/>
            <w:tcBorders>
              <w:top w:val="single" w:sz="8" w:space="0" w:color="000000"/>
              <w:left w:val="single" w:sz="8" w:space="0" w:color="000000"/>
              <w:bottom w:val="single" w:sz="8" w:space="0" w:color="000000"/>
              <w:right w:val="single" w:sz="8" w:space="0" w:color="000000"/>
            </w:tcBorders>
          </w:tcPr>
          <w:p w14:paraId="7809BD2E" w14:textId="77777777" w:rsidR="009D6BCA" w:rsidRPr="009D6BCA" w:rsidRDefault="009D6BCA" w:rsidP="009D6BCA">
            <w:pPr>
              <w:spacing w:after="0" w:line="240" w:lineRule="auto"/>
              <w:rPr>
                <w:sz w:val="20"/>
                <w:szCs w:val="20"/>
              </w:rPr>
            </w:pPr>
            <w:r w:rsidRPr="009D6BCA">
              <w:rPr>
                <w:sz w:val="20"/>
                <w:szCs w:val="20"/>
              </w:rPr>
              <w:t>GIROS</w:t>
            </w:r>
            <w:r w:rsidRPr="009D6BCA">
              <w:rPr>
                <w:spacing w:val="-7"/>
                <w:sz w:val="20"/>
                <w:szCs w:val="20"/>
              </w:rPr>
              <w:t xml:space="preserve"> </w:t>
            </w:r>
            <w:r w:rsidRPr="009D6BCA">
              <w:rPr>
                <w:sz w:val="20"/>
                <w:szCs w:val="20"/>
              </w:rPr>
              <w:t>ESTABLECIDOS</w:t>
            </w:r>
            <w:r w:rsidRPr="009D6BCA">
              <w:rPr>
                <w:spacing w:val="-6"/>
                <w:sz w:val="20"/>
                <w:szCs w:val="20"/>
              </w:rPr>
              <w:t xml:space="preserve"> </w:t>
            </w:r>
            <w:r w:rsidRPr="009D6BCA">
              <w:rPr>
                <w:sz w:val="20"/>
                <w:szCs w:val="20"/>
              </w:rPr>
              <w:t>EN</w:t>
            </w:r>
            <w:r w:rsidRPr="009D6BCA">
              <w:rPr>
                <w:spacing w:val="-6"/>
                <w:sz w:val="20"/>
                <w:szCs w:val="20"/>
              </w:rPr>
              <w:t xml:space="preserve"> </w:t>
            </w:r>
            <w:r w:rsidRPr="009D6BCA">
              <w:rPr>
                <w:sz w:val="20"/>
                <w:szCs w:val="20"/>
              </w:rPr>
              <w:t>ZONA</w:t>
            </w:r>
            <w:r w:rsidRPr="009D6BCA">
              <w:rPr>
                <w:spacing w:val="-6"/>
                <w:sz w:val="20"/>
                <w:szCs w:val="20"/>
              </w:rPr>
              <w:t xml:space="preserve"> </w:t>
            </w:r>
            <w:r w:rsidRPr="009D6BCA">
              <w:rPr>
                <w:spacing w:val="-2"/>
                <w:sz w:val="20"/>
                <w:szCs w:val="20"/>
              </w:rPr>
              <w:t xml:space="preserve">AEROPORTUARIA </w:t>
            </w:r>
          </w:p>
        </w:tc>
        <w:tc>
          <w:tcPr>
            <w:tcW w:w="993" w:type="pct"/>
            <w:tcBorders>
              <w:top w:val="single" w:sz="8" w:space="0" w:color="000000"/>
              <w:left w:val="single" w:sz="8" w:space="0" w:color="000000"/>
              <w:bottom w:val="single" w:sz="8" w:space="0" w:color="000000"/>
              <w:right w:val="single" w:sz="8" w:space="0" w:color="000000"/>
            </w:tcBorders>
          </w:tcPr>
          <w:p w14:paraId="28AB9795" w14:textId="77777777" w:rsidR="009D6BCA" w:rsidRPr="009D6BCA" w:rsidRDefault="009D6BCA" w:rsidP="009D6BCA">
            <w:pPr>
              <w:spacing w:after="0" w:line="240" w:lineRule="auto"/>
              <w:rPr>
                <w:sz w:val="20"/>
                <w:szCs w:val="20"/>
              </w:rPr>
            </w:pPr>
          </w:p>
        </w:tc>
        <w:tc>
          <w:tcPr>
            <w:tcW w:w="1091" w:type="pct"/>
            <w:tcBorders>
              <w:top w:val="single" w:sz="8" w:space="0" w:color="000000"/>
              <w:left w:val="single" w:sz="8" w:space="0" w:color="000000"/>
              <w:bottom w:val="single" w:sz="8" w:space="0" w:color="000000"/>
              <w:right w:val="single" w:sz="8" w:space="0" w:color="000000"/>
            </w:tcBorders>
          </w:tcPr>
          <w:p w14:paraId="59E2EAFF" w14:textId="77777777" w:rsidR="009D6BCA" w:rsidRPr="009D6BCA" w:rsidRDefault="009D6BCA" w:rsidP="009D6BCA">
            <w:pPr>
              <w:spacing w:after="0" w:line="240" w:lineRule="auto"/>
              <w:rPr>
                <w:sz w:val="20"/>
                <w:szCs w:val="20"/>
              </w:rPr>
            </w:pPr>
          </w:p>
        </w:tc>
      </w:tr>
      <w:tr w:rsidR="009D6BCA" w:rsidRPr="009D6BCA" w14:paraId="2E2F41EA" w14:textId="77777777" w:rsidTr="009044BB">
        <w:tc>
          <w:tcPr>
            <w:tcW w:w="2915" w:type="pct"/>
            <w:tcBorders>
              <w:top w:val="single" w:sz="8" w:space="0" w:color="000000"/>
              <w:left w:val="single" w:sz="8" w:space="0" w:color="000000"/>
              <w:bottom w:val="single" w:sz="8" w:space="0" w:color="000000"/>
              <w:right w:val="single" w:sz="8" w:space="0" w:color="000000"/>
            </w:tcBorders>
          </w:tcPr>
          <w:p w14:paraId="41B83B54" w14:textId="77777777" w:rsidR="009D6BCA" w:rsidRPr="009D6BCA" w:rsidRDefault="009D6BCA" w:rsidP="009D6BCA">
            <w:pPr>
              <w:tabs>
                <w:tab w:val="left" w:pos="789"/>
              </w:tabs>
              <w:spacing w:after="0" w:line="240" w:lineRule="auto"/>
              <w:rPr>
                <w:sz w:val="20"/>
                <w:szCs w:val="20"/>
              </w:rPr>
            </w:pPr>
            <w:r w:rsidRPr="009D6BCA">
              <w:rPr>
                <w:b/>
                <w:spacing w:val="-5"/>
                <w:sz w:val="20"/>
                <w:szCs w:val="20"/>
              </w:rPr>
              <w:t>I.</w:t>
            </w:r>
            <w:r w:rsidRPr="009D6BCA">
              <w:rPr>
                <w:b/>
                <w:sz w:val="20"/>
                <w:szCs w:val="20"/>
              </w:rPr>
              <w:tab/>
            </w:r>
            <w:r w:rsidRPr="009D6BCA">
              <w:rPr>
                <w:sz w:val="20"/>
                <w:szCs w:val="20"/>
              </w:rPr>
              <w:t>HASTA</w:t>
            </w:r>
            <w:r w:rsidRPr="009D6BCA">
              <w:rPr>
                <w:spacing w:val="-4"/>
                <w:sz w:val="20"/>
                <w:szCs w:val="20"/>
              </w:rPr>
              <w:t xml:space="preserve"> </w:t>
            </w:r>
            <w:r w:rsidRPr="009D6BCA">
              <w:rPr>
                <w:sz w:val="20"/>
                <w:szCs w:val="20"/>
              </w:rPr>
              <w:t>20</w:t>
            </w:r>
            <w:r w:rsidRPr="009D6BCA">
              <w:rPr>
                <w:spacing w:val="-3"/>
                <w:sz w:val="20"/>
                <w:szCs w:val="20"/>
              </w:rPr>
              <w:t xml:space="preserve"> </w:t>
            </w:r>
            <w:r w:rsidRPr="009D6BCA">
              <w:rPr>
                <w:spacing w:val="-2"/>
                <w:sz w:val="20"/>
                <w:szCs w:val="20"/>
              </w:rPr>
              <w:t>METROS</w:t>
            </w:r>
          </w:p>
        </w:tc>
        <w:tc>
          <w:tcPr>
            <w:tcW w:w="993" w:type="pct"/>
            <w:tcBorders>
              <w:top w:val="single" w:sz="8" w:space="0" w:color="000000"/>
              <w:left w:val="single" w:sz="8" w:space="0" w:color="000000"/>
              <w:bottom w:val="single" w:sz="8" w:space="0" w:color="000000"/>
              <w:right w:val="single" w:sz="8" w:space="0" w:color="000000"/>
            </w:tcBorders>
          </w:tcPr>
          <w:p w14:paraId="53C8D769" w14:textId="77777777" w:rsidR="009D6BCA" w:rsidRPr="009D6BCA" w:rsidRDefault="009D6BCA" w:rsidP="009D6BCA">
            <w:pPr>
              <w:spacing w:after="0" w:line="240" w:lineRule="auto"/>
              <w:jc w:val="center"/>
              <w:rPr>
                <w:sz w:val="20"/>
                <w:szCs w:val="20"/>
              </w:rPr>
            </w:pPr>
            <w:r w:rsidRPr="009D6BCA">
              <w:rPr>
                <w:sz w:val="20"/>
                <w:szCs w:val="20"/>
              </w:rPr>
              <w:t>100</w:t>
            </w:r>
            <w:r w:rsidRPr="009D6BCA">
              <w:rPr>
                <w:spacing w:val="-5"/>
                <w:sz w:val="20"/>
                <w:szCs w:val="20"/>
              </w:rPr>
              <w:t xml:space="preserve"> </w:t>
            </w:r>
            <w:r w:rsidRPr="009D6BCA">
              <w:rPr>
                <w:spacing w:val="-4"/>
                <w:sz w:val="20"/>
                <w:szCs w:val="20"/>
              </w:rPr>
              <w:t>UMAS</w:t>
            </w:r>
          </w:p>
        </w:tc>
        <w:tc>
          <w:tcPr>
            <w:tcW w:w="1091" w:type="pct"/>
            <w:tcBorders>
              <w:top w:val="single" w:sz="8" w:space="0" w:color="000000"/>
              <w:left w:val="single" w:sz="8" w:space="0" w:color="000000"/>
              <w:bottom w:val="single" w:sz="8" w:space="0" w:color="000000"/>
              <w:right w:val="single" w:sz="8" w:space="0" w:color="000000"/>
            </w:tcBorders>
          </w:tcPr>
          <w:p w14:paraId="5AFCC570" w14:textId="77777777" w:rsidR="009D6BCA" w:rsidRPr="009D6BCA" w:rsidRDefault="009D6BCA" w:rsidP="009D6BCA">
            <w:pPr>
              <w:spacing w:after="0" w:line="240" w:lineRule="auto"/>
              <w:rPr>
                <w:sz w:val="20"/>
                <w:szCs w:val="20"/>
              </w:rPr>
            </w:pPr>
            <w:r w:rsidRPr="009D6BCA">
              <w:rPr>
                <w:sz w:val="20"/>
                <w:szCs w:val="20"/>
              </w:rPr>
              <w:t>50</w:t>
            </w:r>
            <w:r w:rsidRPr="009D6BCA">
              <w:rPr>
                <w:spacing w:val="-2"/>
                <w:sz w:val="20"/>
                <w:szCs w:val="20"/>
              </w:rPr>
              <w:t xml:space="preserve"> </w:t>
            </w:r>
            <w:r w:rsidRPr="009D6BCA">
              <w:rPr>
                <w:spacing w:val="-4"/>
                <w:sz w:val="20"/>
                <w:szCs w:val="20"/>
              </w:rPr>
              <w:t>UMAS</w:t>
            </w:r>
          </w:p>
        </w:tc>
      </w:tr>
      <w:tr w:rsidR="009D6BCA" w:rsidRPr="009D6BCA" w14:paraId="279A37C3" w14:textId="77777777" w:rsidTr="009044BB">
        <w:tc>
          <w:tcPr>
            <w:tcW w:w="2915" w:type="pct"/>
            <w:tcBorders>
              <w:top w:val="single" w:sz="8" w:space="0" w:color="000000"/>
              <w:left w:val="single" w:sz="8" w:space="0" w:color="000000"/>
              <w:bottom w:val="single" w:sz="8" w:space="0" w:color="000000"/>
              <w:right w:val="single" w:sz="8" w:space="0" w:color="000000"/>
            </w:tcBorders>
          </w:tcPr>
          <w:p w14:paraId="66007AE2" w14:textId="77777777" w:rsidR="009D6BCA" w:rsidRPr="009D6BCA" w:rsidRDefault="009D6BCA" w:rsidP="009D6BCA">
            <w:pPr>
              <w:tabs>
                <w:tab w:val="left" w:pos="789"/>
              </w:tabs>
              <w:spacing w:after="0" w:line="240" w:lineRule="auto"/>
              <w:rPr>
                <w:sz w:val="20"/>
                <w:szCs w:val="20"/>
              </w:rPr>
            </w:pPr>
            <w:r w:rsidRPr="009D6BCA">
              <w:rPr>
                <w:b/>
                <w:spacing w:val="-5"/>
                <w:sz w:val="20"/>
                <w:szCs w:val="20"/>
              </w:rPr>
              <w:t>II.</w:t>
            </w:r>
            <w:r w:rsidRPr="009D6BCA">
              <w:rPr>
                <w:b/>
                <w:sz w:val="20"/>
                <w:szCs w:val="20"/>
              </w:rPr>
              <w:tab/>
            </w:r>
            <w:r w:rsidRPr="009D6BCA">
              <w:rPr>
                <w:sz w:val="20"/>
                <w:szCs w:val="20"/>
              </w:rPr>
              <w:t>DE</w:t>
            </w:r>
            <w:r w:rsidRPr="009D6BCA">
              <w:rPr>
                <w:spacing w:val="-3"/>
                <w:sz w:val="20"/>
                <w:szCs w:val="20"/>
              </w:rPr>
              <w:t xml:space="preserve"> </w:t>
            </w:r>
            <w:r w:rsidRPr="009D6BCA">
              <w:rPr>
                <w:sz w:val="20"/>
                <w:szCs w:val="20"/>
              </w:rPr>
              <w:t>20</w:t>
            </w:r>
            <w:r w:rsidRPr="009D6BCA">
              <w:rPr>
                <w:spacing w:val="-3"/>
                <w:sz w:val="20"/>
                <w:szCs w:val="20"/>
              </w:rPr>
              <w:t xml:space="preserve"> </w:t>
            </w:r>
            <w:r w:rsidRPr="009D6BCA">
              <w:rPr>
                <w:sz w:val="20"/>
                <w:szCs w:val="20"/>
              </w:rPr>
              <w:t>HASTA</w:t>
            </w:r>
            <w:r w:rsidRPr="009D6BCA">
              <w:rPr>
                <w:spacing w:val="-3"/>
                <w:sz w:val="20"/>
                <w:szCs w:val="20"/>
              </w:rPr>
              <w:t xml:space="preserve"> </w:t>
            </w:r>
            <w:r w:rsidRPr="009D6BCA">
              <w:rPr>
                <w:sz w:val="20"/>
                <w:szCs w:val="20"/>
              </w:rPr>
              <w:t>40</w:t>
            </w:r>
            <w:r w:rsidRPr="009D6BCA">
              <w:rPr>
                <w:spacing w:val="-3"/>
                <w:sz w:val="20"/>
                <w:szCs w:val="20"/>
              </w:rPr>
              <w:t xml:space="preserve"> </w:t>
            </w:r>
            <w:r w:rsidRPr="009D6BCA">
              <w:rPr>
                <w:spacing w:val="-2"/>
                <w:sz w:val="20"/>
                <w:szCs w:val="20"/>
              </w:rPr>
              <w:t>METROS</w:t>
            </w:r>
          </w:p>
        </w:tc>
        <w:tc>
          <w:tcPr>
            <w:tcW w:w="993" w:type="pct"/>
            <w:tcBorders>
              <w:top w:val="single" w:sz="8" w:space="0" w:color="000000"/>
              <w:left w:val="single" w:sz="8" w:space="0" w:color="000000"/>
              <w:bottom w:val="single" w:sz="8" w:space="0" w:color="000000"/>
              <w:right w:val="single" w:sz="8" w:space="0" w:color="000000"/>
            </w:tcBorders>
          </w:tcPr>
          <w:p w14:paraId="3B7717E1" w14:textId="77777777" w:rsidR="009D6BCA" w:rsidRPr="009D6BCA" w:rsidRDefault="009D6BCA" w:rsidP="009D6BCA">
            <w:pPr>
              <w:spacing w:after="0" w:line="240" w:lineRule="auto"/>
              <w:jc w:val="center"/>
              <w:rPr>
                <w:sz w:val="20"/>
                <w:szCs w:val="20"/>
              </w:rPr>
            </w:pPr>
            <w:r w:rsidRPr="009D6BCA">
              <w:rPr>
                <w:sz w:val="20"/>
                <w:szCs w:val="20"/>
              </w:rPr>
              <w:t>150</w:t>
            </w:r>
            <w:r w:rsidRPr="009D6BCA">
              <w:rPr>
                <w:spacing w:val="-5"/>
                <w:sz w:val="20"/>
                <w:szCs w:val="20"/>
              </w:rPr>
              <w:t xml:space="preserve"> </w:t>
            </w:r>
            <w:r w:rsidRPr="009D6BCA">
              <w:rPr>
                <w:spacing w:val="-4"/>
                <w:sz w:val="20"/>
                <w:szCs w:val="20"/>
              </w:rPr>
              <w:t>UMAS</w:t>
            </w:r>
          </w:p>
        </w:tc>
        <w:tc>
          <w:tcPr>
            <w:tcW w:w="1091" w:type="pct"/>
            <w:tcBorders>
              <w:top w:val="single" w:sz="8" w:space="0" w:color="000000"/>
              <w:left w:val="single" w:sz="8" w:space="0" w:color="000000"/>
              <w:bottom w:val="single" w:sz="8" w:space="0" w:color="000000"/>
              <w:right w:val="single" w:sz="8" w:space="0" w:color="000000"/>
            </w:tcBorders>
          </w:tcPr>
          <w:p w14:paraId="62DBDC2B" w14:textId="77777777" w:rsidR="009D6BCA" w:rsidRPr="009D6BCA" w:rsidRDefault="009D6BCA" w:rsidP="009D6BCA">
            <w:pPr>
              <w:spacing w:after="0" w:line="240" w:lineRule="auto"/>
              <w:rPr>
                <w:sz w:val="20"/>
                <w:szCs w:val="20"/>
              </w:rPr>
            </w:pPr>
            <w:r w:rsidRPr="009D6BCA">
              <w:rPr>
                <w:sz w:val="20"/>
                <w:szCs w:val="20"/>
              </w:rPr>
              <w:t>75</w:t>
            </w:r>
            <w:r w:rsidRPr="009D6BCA">
              <w:rPr>
                <w:spacing w:val="-2"/>
                <w:sz w:val="20"/>
                <w:szCs w:val="20"/>
              </w:rPr>
              <w:t xml:space="preserve"> </w:t>
            </w:r>
            <w:r w:rsidRPr="009D6BCA">
              <w:rPr>
                <w:spacing w:val="-4"/>
                <w:sz w:val="20"/>
                <w:szCs w:val="20"/>
              </w:rPr>
              <w:t>UMAS</w:t>
            </w:r>
          </w:p>
        </w:tc>
      </w:tr>
      <w:tr w:rsidR="009D6BCA" w:rsidRPr="009D6BCA" w14:paraId="55CF6D82" w14:textId="77777777" w:rsidTr="009044BB">
        <w:tc>
          <w:tcPr>
            <w:tcW w:w="2915" w:type="pct"/>
            <w:tcBorders>
              <w:top w:val="single" w:sz="8" w:space="0" w:color="000000"/>
              <w:left w:val="single" w:sz="8" w:space="0" w:color="000000"/>
              <w:bottom w:val="single" w:sz="8" w:space="0" w:color="000000"/>
              <w:right w:val="single" w:sz="8" w:space="0" w:color="000000"/>
            </w:tcBorders>
          </w:tcPr>
          <w:p w14:paraId="6259FB05" w14:textId="77777777" w:rsidR="009D6BCA" w:rsidRPr="009D6BCA" w:rsidRDefault="009D6BCA" w:rsidP="009D6BCA">
            <w:pPr>
              <w:tabs>
                <w:tab w:val="left" w:pos="789"/>
              </w:tabs>
              <w:spacing w:after="0" w:line="240" w:lineRule="auto"/>
              <w:rPr>
                <w:sz w:val="20"/>
                <w:szCs w:val="20"/>
              </w:rPr>
            </w:pPr>
            <w:r w:rsidRPr="009D6BCA">
              <w:rPr>
                <w:b/>
                <w:spacing w:val="-4"/>
                <w:sz w:val="20"/>
                <w:szCs w:val="20"/>
              </w:rPr>
              <w:t>III.</w:t>
            </w:r>
            <w:r w:rsidRPr="009D6BCA">
              <w:rPr>
                <w:b/>
                <w:sz w:val="20"/>
                <w:szCs w:val="20"/>
              </w:rPr>
              <w:tab/>
            </w:r>
            <w:r w:rsidRPr="009D6BCA">
              <w:rPr>
                <w:sz w:val="20"/>
                <w:szCs w:val="20"/>
              </w:rPr>
              <w:t>DE</w:t>
            </w:r>
            <w:r w:rsidRPr="009D6BCA">
              <w:rPr>
                <w:spacing w:val="-3"/>
                <w:sz w:val="20"/>
                <w:szCs w:val="20"/>
              </w:rPr>
              <w:t xml:space="preserve"> </w:t>
            </w:r>
            <w:r w:rsidRPr="009D6BCA">
              <w:rPr>
                <w:sz w:val="20"/>
                <w:szCs w:val="20"/>
              </w:rPr>
              <w:t>40</w:t>
            </w:r>
            <w:r w:rsidRPr="009D6BCA">
              <w:rPr>
                <w:spacing w:val="-3"/>
                <w:sz w:val="20"/>
                <w:szCs w:val="20"/>
              </w:rPr>
              <w:t xml:space="preserve"> </w:t>
            </w:r>
            <w:r w:rsidRPr="009D6BCA">
              <w:rPr>
                <w:sz w:val="20"/>
                <w:szCs w:val="20"/>
              </w:rPr>
              <w:t>HASTA</w:t>
            </w:r>
            <w:r w:rsidRPr="009D6BCA">
              <w:rPr>
                <w:spacing w:val="-3"/>
                <w:sz w:val="20"/>
                <w:szCs w:val="20"/>
              </w:rPr>
              <w:t xml:space="preserve"> </w:t>
            </w:r>
            <w:r w:rsidRPr="009D6BCA">
              <w:rPr>
                <w:sz w:val="20"/>
                <w:szCs w:val="20"/>
              </w:rPr>
              <w:t>80</w:t>
            </w:r>
            <w:r w:rsidRPr="009D6BCA">
              <w:rPr>
                <w:spacing w:val="-3"/>
                <w:sz w:val="20"/>
                <w:szCs w:val="20"/>
              </w:rPr>
              <w:t xml:space="preserve"> </w:t>
            </w:r>
            <w:r w:rsidRPr="009D6BCA">
              <w:rPr>
                <w:spacing w:val="-2"/>
                <w:sz w:val="20"/>
                <w:szCs w:val="20"/>
              </w:rPr>
              <w:t>METROS</w:t>
            </w:r>
          </w:p>
        </w:tc>
        <w:tc>
          <w:tcPr>
            <w:tcW w:w="993" w:type="pct"/>
            <w:tcBorders>
              <w:top w:val="single" w:sz="8" w:space="0" w:color="000000"/>
              <w:left w:val="single" w:sz="8" w:space="0" w:color="000000"/>
              <w:bottom w:val="single" w:sz="8" w:space="0" w:color="000000"/>
              <w:right w:val="single" w:sz="8" w:space="0" w:color="000000"/>
            </w:tcBorders>
          </w:tcPr>
          <w:p w14:paraId="30FFDE16" w14:textId="77777777" w:rsidR="009D6BCA" w:rsidRPr="009D6BCA" w:rsidRDefault="009D6BCA" w:rsidP="009D6BCA">
            <w:pPr>
              <w:spacing w:after="0" w:line="240" w:lineRule="auto"/>
              <w:jc w:val="center"/>
              <w:rPr>
                <w:sz w:val="20"/>
                <w:szCs w:val="20"/>
              </w:rPr>
            </w:pPr>
            <w:r w:rsidRPr="009D6BCA">
              <w:rPr>
                <w:sz w:val="20"/>
                <w:szCs w:val="20"/>
              </w:rPr>
              <w:t>200</w:t>
            </w:r>
            <w:r w:rsidRPr="009D6BCA">
              <w:rPr>
                <w:spacing w:val="-5"/>
                <w:sz w:val="20"/>
                <w:szCs w:val="20"/>
              </w:rPr>
              <w:t xml:space="preserve"> </w:t>
            </w:r>
            <w:r w:rsidRPr="009D6BCA">
              <w:rPr>
                <w:spacing w:val="-4"/>
                <w:sz w:val="20"/>
                <w:szCs w:val="20"/>
              </w:rPr>
              <w:t>UMAS</w:t>
            </w:r>
          </w:p>
        </w:tc>
        <w:tc>
          <w:tcPr>
            <w:tcW w:w="1091" w:type="pct"/>
            <w:tcBorders>
              <w:top w:val="single" w:sz="8" w:space="0" w:color="000000"/>
              <w:left w:val="single" w:sz="8" w:space="0" w:color="000000"/>
              <w:bottom w:val="single" w:sz="8" w:space="0" w:color="000000"/>
              <w:right w:val="single" w:sz="8" w:space="0" w:color="000000"/>
            </w:tcBorders>
          </w:tcPr>
          <w:p w14:paraId="62F7C1B7" w14:textId="77777777" w:rsidR="009D6BCA" w:rsidRPr="009D6BCA" w:rsidRDefault="009D6BCA" w:rsidP="009D6BCA">
            <w:pPr>
              <w:spacing w:after="0" w:line="240" w:lineRule="auto"/>
              <w:rPr>
                <w:sz w:val="20"/>
                <w:szCs w:val="20"/>
              </w:rPr>
            </w:pPr>
            <w:r w:rsidRPr="009D6BCA">
              <w:rPr>
                <w:sz w:val="20"/>
                <w:szCs w:val="20"/>
              </w:rPr>
              <w:t>100</w:t>
            </w:r>
            <w:r w:rsidRPr="009D6BCA">
              <w:rPr>
                <w:spacing w:val="-5"/>
                <w:sz w:val="20"/>
                <w:szCs w:val="20"/>
              </w:rPr>
              <w:t xml:space="preserve"> </w:t>
            </w:r>
            <w:r w:rsidRPr="009D6BCA">
              <w:rPr>
                <w:spacing w:val="-4"/>
                <w:sz w:val="20"/>
                <w:szCs w:val="20"/>
              </w:rPr>
              <w:t>UMAS</w:t>
            </w:r>
          </w:p>
        </w:tc>
      </w:tr>
      <w:tr w:rsidR="009D6BCA" w:rsidRPr="009D6BCA" w14:paraId="684CCCD3" w14:textId="77777777" w:rsidTr="009044BB">
        <w:tc>
          <w:tcPr>
            <w:tcW w:w="2915" w:type="pct"/>
            <w:tcBorders>
              <w:top w:val="single" w:sz="8" w:space="0" w:color="000000"/>
              <w:left w:val="single" w:sz="8" w:space="0" w:color="000000"/>
              <w:bottom w:val="single" w:sz="8" w:space="0" w:color="000000"/>
              <w:right w:val="single" w:sz="8" w:space="0" w:color="000000"/>
            </w:tcBorders>
          </w:tcPr>
          <w:p w14:paraId="11A900E0" w14:textId="77777777" w:rsidR="009D6BCA" w:rsidRPr="009D6BCA" w:rsidRDefault="009D6BCA" w:rsidP="009D6BCA">
            <w:pPr>
              <w:tabs>
                <w:tab w:val="left" w:pos="789"/>
              </w:tabs>
              <w:spacing w:after="0" w:line="240" w:lineRule="auto"/>
              <w:rPr>
                <w:sz w:val="20"/>
                <w:szCs w:val="20"/>
              </w:rPr>
            </w:pPr>
            <w:r w:rsidRPr="009D6BCA">
              <w:rPr>
                <w:b/>
                <w:spacing w:val="-5"/>
                <w:sz w:val="20"/>
                <w:szCs w:val="20"/>
              </w:rPr>
              <w:t>IV.</w:t>
            </w:r>
            <w:r w:rsidRPr="009D6BCA">
              <w:rPr>
                <w:b/>
                <w:sz w:val="20"/>
                <w:szCs w:val="20"/>
              </w:rPr>
              <w:tab/>
            </w:r>
            <w:r w:rsidRPr="009D6BCA">
              <w:rPr>
                <w:sz w:val="20"/>
                <w:szCs w:val="20"/>
              </w:rPr>
              <w:t>DE</w:t>
            </w:r>
            <w:r w:rsidRPr="009D6BCA">
              <w:rPr>
                <w:spacing w:val="-3"/>
                <w:sz w:val="20"/>
                <w:szCs w:val="20"/>
              </w:rPr>
              <w:t xml:space="preserve"> </w:t>
            </w:r>
            <w:r w:rsidRPr="009D6BCA">
              <w:rPr>
                <w:sz w:val="20"/>
                <w:szCs w:val="20"/>
              </w:rPr>
              <w:t>80</w:t>
            </w:r>
            <w:r w:rsidRPr="009D6BCA">
              <w:rPr>
                <w:spacing w:val="-3"/>
                <w:sz w:val="20"/>
                <w:szCs w:val="20"/>
              </w:rPr>
              <w:t xml:space="preserve"> </w:t>
            </w:r>
            <w:r w:rsidRPr="009D6BCA">
              <w:rPr>
                <w:sz w:val="20"/>
                <w:szCs w:val="20"/>
              </w:rPr>
              <w:t>METROS</w:t>
            </w:r>
            <w:r w:rsidRPr="009D6BCA">
              <w:rPr>
                <w:spacing w:val="-3"/>
                <w:sz w:val="20"/>
                <w:szCs w:val="20"/>
              </w:rPr>
              <w:t xml:space="preserve"> </w:t>
            </w:r>
            <w:r w:rsidRPr="009D6BCA">
              <w:rPr>
                <w:sz w:val="20"/>
                <w:szCs w:val="20"/>
              </w:rPr>
              <w:t>EN</w:t>
            </w:r>
            <w:r w:rsidRPr="009D6BCA">
              <w:rPr>
                <w:spacing w:val="-3"/>
                <w:sz w:val="20"/>
                <w:szCs w:val="20"/>
              </w:rPr>
              <w:t xml:space="preserve"> </w:t>
            </w:r>
            <w:r w:rsidRPr="009D6BCA">
              <w:rPr>
                <w:spacing w:val="-2"/>
                <w:sz w:val="20"/>
                <w:szCs w:val="20"/>
              </w:rPr>
              <w:t>ADELANTE</w:t>
            </w:r>
          </w:p>
        </w:tc>
        <w:tc>
          <w:tcPr>
            <w:tcW w:w="993" w:type="pct"/>
            <w:tcBorders>
              <w:top w:val="single" w:sz="8" w:space="0" w:color="000000"/>
              <w:left w:val="single" w:sz="8" w:space="0" w:color="000000"/>
              <w:bottom w:val="single" w:sz="8" w:space="0" w:color="000000"/>
              <w:right w:val="single" w:sz="8" w:space="0" w:color="000000"/>
            </w:tcBorders>
          </w:tcPr>
          <w:p w14:paraId="1B935364" w14:textId="77777777" w:rsidR="009D6BCA" w:rsidRPr="009D6BCA" w:rsidRDefault="009D6BCA" w:rsidP="009D6BCA">
            <w:pPr>
              <w:spacing w:after="0" w:line="240" w:lineRule="auto"/>
              <w:jc w:val="center"/>
              <w:rPr>
                <w:sz w:val="20"/>
                <w:szCs w:val="20"/>
              </w:rPr>
            </w:pPr>
            <w:r w:rsidRPr="009D6BCA">
              <w:rPr>
                <w:sz w:val="20"/>
                <w:szCs w:val="20"/>
              </w:rPr>
              <w:t>250</w:t>
            </w:r>
            <w:r w:rsidRPr="009D6BCA">
              <w:rPr>
                <w:spacing w:val="-5"/>
                <w:sz w:val="20"/>
                <w:szCs w:val="20"/>
              </w:rPr>
              <w:t xml:space="preserve"> </w:t>
            </w:r>
            <w:r w:rsidRPr="009D6BCA">
              <w:rPr>
                <w:spacing w:val="-4"/>
                <w:sz w:val="20"/>
                <w:szCs w:val="20"/>
              </w:rPr>
              <w:t>UMAS</w:t>
            </w:r>
          </w:p>
        </w:tc>
        <w:tc>
          <w:tcPr>
            <w:tcW w:w="1091" w:type="pct"/>
            <w:tcBorders>
              <w:top w:val="single" w:sz="8" w:space="0" w:color="000000"/>
              <w:left w:val="single" w:sz="8" w:space="0" w:color="000000"/>
              <w:bottom w:val="single" w:sz="8" w:space="0" w:color="000000"/>
              <w:right w:val="single" w:sz="8" w:space="0" w:color="000000"/>
            </w:tcBorders>
          </w:tcPr>
          <w:p w14:paraId="7DF2D7C6" w14:textId="77777777" w:rsidR="009D6BCA" w:rsidRPr="009D6BCA" w:rsidRDefault="009D6BCA" w:rsidP="009D6BCA">
            <w:pPr>
              <w:spacing w:after="0" w:line="240" w:lineRule="auto"/>
              <w:rPr>
                <w:sz w:val="20"/>
                <w:szCs w:val="20"/>
              </w:rPr>
            </w:pPr>
            <w:r w:rsidRPr="009D6BCA">
              <w:rPr>
                <w:sz w:val="20"/>
                <w:szCs w:val="20"/>
              </w:rPr>
              <w:t>125</w:t>
            </w:r>
            <w:r w:rsidRPr="009D6BCA">
              <w:rPr>
                <w:spacing w:val="-5"/>
                <w:sz w:val="20"/>
                <w:szCs w:val="20"/>
              </w:rPr>
              <w:t xml:space="preserve"> </w:t>
            </w:r>
            <w:r w:rsidRPr="009D6BCA">
              <w:rPr>
                <w:spacing w:val="-4"/>
                <w:sz w:val="20"/>
                <w:szCs w:val="20"/>
              </w:rPr>
              <w:t>UMAS</w:t>
            </w:r>
          </w:p>
        </w:tc>
      </w:tr>
      <w:tr w:rsidR="009D6BCA" w:rsidRPr="009D6BCA" w14:paraId="62695021" w14:textId="77777777" w:rsidTr="009044BB">
        <w:tc>
          <w:tcPr>
            <w:tcW w:w="5000" w:type="pct"/>
            <w:gridSpan w:val="3"/>
            <w:tcBorders>
              <w:top w:val="single" w:sz="8" w:space="0" w:color="000000"/>
              <w:left w:val="single" w:sz="8" w:space="0" w:color="000000"/>
              <w:bottom w:val="single" w:sz="8" w:space="0" w:color="000000"/>
              <w:right w:val="single" w:sz="8" w:space="0" w:color="000000"/>
            </w:tcBorders>
          </w:tcPr>
          <w:p w14:paraId="655AAB45" w14:textId="77777777" w:rsidR="009D6BCA" w:rsidRPr="009D6BCA" w:rsidRDefault="009D6BCA" w:rsidP="009D6BCA">
            <w:pPr>
              <w:spacing w:after="0" w:line="240" w:lineRule="auto"/>
              <w:rPr>
                <w:b/>
                <w:sz w:val="20"/>
                <w:szCs w:val="20"/>
              </w:rPr>
            </w:pPr>
            <w:proofErr w:type="spellStart"/>
            <w:r w:rsidRPr="009D6BCA">
              <w:rPr>
                <w:sz w:val="20"/>
                <w:szCs w:val="20"/>
              </w:rPr>
              <w:t>En</w:t>
            </w:r>
            <w:proofErr w:type="spellEnd"/>
            <w:r w:rsidRPr="009D6BCA">
              <w:rPr>
                <w:sz w:val="20"/>
                <w:szCs w:val="20"/>
              </w:rPr>
              <w:t xml:space="preserve"> </w:t>
            </w:r>
            <w:proofErr w:type="spellStart"/>
            <w:r w:rsidRPr="009D6BCA">
              <w:rPr>
                <w:sz w:val="20"/>
                <w:szCs w:val="20"/>
              </w:rPr>
              <w:t>caso</w:t>
            </w:r>
            <w:proofErr w:type="spellEnd"/>
            <w:r w:rsidRPr="009D6BCA">
              <w:rPr>
                <w:sz w:val="20"/>
                <w:szCs w:val="20"/>
              </w:rPr>
              <w:t xml:space="preserve"> de que </w:t>
            </w:r>
            <w:proofErr w:type="spellStart"/>
            <w:r w:rsidRPr="009D6BCA">
              <w:rPr>
                <w:sz w:val="20"/>
                <w:szCs w:val="20"/>
              </w:rPr>
              <w:t>alguno</w:t>
            </w:r>
            <w:proofErr w:type="spellEnd"/>
            <w:r w:rsidRPr="009D6BCA">
              <w:rPr>
                <w:sz w:val="20"/>
                <w:szCs w:val="20"/>
              </w:rPr>
              <w:t xml:space="preserve"> de </w:t>
            </w:r>
            <w:proofErr w:type="spellStart"/>
            <w:r w:rsidRPr="009D6BCA">
              <w:rPr>
                <w:sz w:val="20"/>
                <w:szCs w:val="20"/>
              </w:rPr>
              <w:t>estos</w:t>
            </w:r>
            <w:proofErr w:type="spellEnd"/>
            <w:r w:rsidRPr="009D6BCA">
              <w:rPr>
                <w:sz w:val="20"/>
                <w:szCs w:val="20"/>
              </w:rPr>
              <w:t xml:space="preserve"> </w:t>
            </w:r>
            <w:proofErr w:type="spellStart"/>
            <w:r w:rsidRPr="009D6BCA">
              <w:rPr>
                <w:sz w:val="20"/>
                <w:szCs w:val="20"/>
              </w:rPr>
              <w:t>establecimientos</w:t>
            </w:r>
            <w:proofErr w:type="spellEnd"/>
            <w:r w:rsidRPr="009D6BCA">
              <w:rPr>
                <w:sz w:val="20"/>
                <w:szCs w:val="20"/>
              </w:rPr>
              <w:t xml:space="preserve"> </w:t>
            </w:r>
            <w:proofErr w:type="spellStart"/>
            <w:r w:rsidRPr="009D6BCA">
              <w:rPr>
                <w:sz w:val="20"/>
                <w:szCs w:val="20"/>
              </w:rPr>
              <w:t>comercialice</w:t>
            </w:r>
            <w:proofErr w:type="spellEnd"/>
            <w:r w:rsidRPr="009D6BCA">
              <w:rPr>
                <w:sz w:val="20"/>
                <w:szCs w:val="20"/>
              </w:rPr>
              <w:t xml:space="preserve"> </w:t>
            </w:r>
            <w:proofErr w:type="spellStart"/>
            <w:r w:rsidRPr="009D6BCA">
              <w:rPr>
                <w:sz w:val="20"/>
                <w:szCs w:val="20"/>
              </w:rPr>
              <w:t>bebidas</w:t>
            </w:r>
            <w:proofErr w:type="spellEnd"/>
            <w:r w:rsidRPr="009D6BCA">
              <w:rPr>
                <w:sz w:val="20"/>
                <w:szCs w:val="20"/>
              </w:rPr>
              <w:t xml:space="preserve"> </w:t>
            </w:r>
            <w:proofErr w:type="spellStart"/>
            <w:r w:rsidRPr="009D6BCA">
              <w:rPr>
                <w:sz w:val="20"/>
                <w:szCs w:val="20"/>
              </w:rPr>
              <w:t>alcohólicas</w:t>
            </w:r>
            <w:proofErr w:type="spellEnd"/>
            <w:r w:rsidRPr="009D6BCA">
              <w:rPr>
                <w:sz w:val="20"/>
                <w:szCs w:val="20"/>
              </w:rPr>
              <w:t xml:space="preserve"> </w:t>
            </w:r>
            <w:proofErr w:type="spellStart"/>
            <w:r w:rsidRPr="009D6BCA">
              <w:rPr>
                <w:sz w:val="20"/>
                <w:szCs w:val="20"/>
              </w:rPr>
              <w:t>además</w:t>
            </w:r>
            <w:proofErr w:type="spellEnd"/>
            <w:r w:rsidRPr="009D6BCA">
              <w:rPr>
                <w:sz w:val="20"/>
                <w:szCs w:val="20"/>
              </w:rPr>
              <w:t xml:space="preserve"> de </w:t>
            </w:r>
            <w:proofErr w:type="spellStart"/>
            <w:r w:rsidRPr="009D6BCA">
              <w:rPr>
                <w:sz w:val="20"/>
                <w:szCs w:val="20"/>
              </w:rPr>
              <w:t>esta</w:t>
            </w:r>
            <w:proofErr w:type="spellEnd"/>
            <w:r w:rsidRPr="009D6BCA">
              <w:rPr>
                <w:sz w:val="20"/>
                <w:szCs w:val="20"/>
              </w:rPr>
              <w:t xml:space="preserve"> </w:t>
            </w:r>
            <w:proofErr w:type="spellStart"/>
            <w:r w:rsidRPr="009D6BCA">
              <w:rPr>
                <w:sz w:val="20"/>
                <w:szCs w:val="20"/>
              </w:rPr>
              <w:t>licencia</w:t>
            </w:r>
            <w:proofErr w:type="spellEnd"/>
            <w:r w:rsidRPr="009D6BCA">
              <w:rPr>
                <w:sz w:val="20"/>
                <w:szCs w:val="20"/>
              </w:rPr>
              <w:t xml:space="preserve"> normal </w:t>
            </w:r>
            <w:proofErr w:type="spellStart"/>
            <w:r w:rsidRPr="009D6BCA">
              <w:rPr>
                <w:sz w:val="20"/>
                <w:szCs w:val="20"/>
              </w:rPr>
              <w:t>pagará</w:t>
            </w:r>
            <w:proofErr w:type="spellEnd"/>
            <w:r w:rsidRPr="009D6BCA">
              <w:rPr>
                <w:sz w:val="20"/>
                <w:szCs w:val="20"/>
              </w:rPr>
              <w:t xml:space="preserve"> </w:t>
            </w:r>
            <w:proofErr w:type="spellStart"/>
            <w:r w:rsidRPr="009D6BCA">
              <w:rPr>
                <w:sz w:val="20"/>
                <w:szCs w:val="20"/>
              </w:rPr>
              <w:t>también</w:t>
            </w:r>
            <w:proofErr w:type="spellEnd"/>
            <w:r w:rsidRPr="009D6BCA">
              <w:rPr>
                <w:sz w:val="20"/>
                <w:szCs w:val="20"/>
              </w:rPr>
              <w:t xml:space="preserve"> la </w:t>
            </w:r>
            <w:proofErr w:type="spellStart"/>
            <w:r w:rsidRPr="009D6BCA">
              <w:rPr>
                <w:sz w:val="20"/>
                <w:szCs w:val="20"/>
              </w:rPr>
              <w:t>correspondiente</w:t>
            </w:r>
            <w:proofErr w:type="spellEnd"/>
            <w:r w:rsidRPr="009D6BCA">
              <w:rPr>
                <w:sz w:val="20"/>
                <w:szCs w:val="20"/>
              </w:rPr>
              <w:t xml:space="preserve"> a la </w:t>
            </w:r>
            <w:proofErr w:type="spellStart"/>
            <w:r w:rsidRPr="009D6BCA">
              <w:rPr>
                <w:sz w:val="20"/>
                <w:szCs w:val="20"/>
              </w:rPr>
              <w:t>venta</w:t>
            </w:r>
            <w:proofErr w:type="spellEnd"/>
            <w:r w:rsidRPr="009D6BCA">
              <w:rPr>
                <w:sz w:val="20"/>
                <w:szCs w:val="20"/>
              </w:rPr>
              <w:t xml:space="preserve"> de </w:t>
            </w:r>
            <w:proofErr w:type="spellStart"/>
            <w:r w:rsidRPr="009D6BCA">
              <w:rPr>
                <w:sz w:val="20"/>
                <w:szCs w:val="20"/>
              </w:rPr>
              <w:t>bebidas</w:t>
            </w:r>
            <w:proofErr w:type="spellEnd"/>
            <w:r w:rsidRPr="009D6BCA">
              <w:rPr>
                <w:sz w:val="20"/>
                <w:szCs w:val="20"/>
              </w:rPr>
              <w:t xml:space="preserve"> </w:t>
            </w:r>
            <w:proofErr w:type="spellStart"/>
            <w:r w:rsidRPr="009D6BCA">
              <w:rPr>
                <w:sz w:val="20"/>
                <w:szCs w:val="20"/>
              </w:rPr>
              <w:t>alcohólicas</w:t>
            </w:r>
            <w:proofErr w:type="spellEnd"/>
            <w:r w:rsidRPr="009D6BCA">
              <w:rPr>
                <w:b/>
                <w:sz w:val="20"/>
                <w:szCs w:val="20"/>
              </w:rPr>
              <w:t>.</w:t>
            </w:r>
          </w:p>
        </w:tc>
      </w:tr>
    </w:tbl>
    <w:p w14:paraId="7D33E890"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4B6DCFB4" w14:textId="77777777" w:rsidR="009D6BCA" w:rsidRPr="009D6BCA" w:rsidRDefault="009D6BCA" w:rsidP="009D6BCA">
      <w:pPr>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br w:type="column"/>
      </w:r>
    </w:p>
    <w:p w14:paraId="4EC5FBBD" w14:textId="77777777" w:rsidR="009D6BCA" w:rsidRPr="009D6BCA" w:rsidRDefault="009D6BCA" w:rsidP="009D6BCA">
      <w:pPr>
        <w:kinsoku w:val="0"/>
        <w:overflowPunct w:val="0"/>
        <w:spacing w:after="0" w:line="240" w:lineRule="auto"/>
        <w:ind w:left="0" w:right="51" w:firstLine="0"/>
        <w:rPr>
          <w:rFonts w:eastAsia="Times New Roman"/>
          <w:b/>
          <w:sz w:val="20"/>
          <w:szCs w:val="20"/>
          <w:lang w:eastAsia="en-US"/>
        </w:rPr>
      </w:pPr>
      <w:r w:rsidRPr="009D6BCA">
        <w:rPr>
          <w:rFonts w:eastAsia="Times New Roman"/>
          <w:b/>
          <w:sz w:val="20"/>
          <w:szCs w:val="20"/>
          <w:lang w:eastAsia="en-US"/>
        </w:rPr>
        <w:t xml:space="preserve">Artículo quinto. </w:t>
      </w:r>
      <w:r w:rsidRPr="009D6BCA">
        <w:rPr>
          <w:rFonts w:eastAsia="Times New Roman"/>
          <w:bCs/>
          <w:sz w:val="20"/>
          <w:szCs w:val="20"/>
          <w:lang w:eastAsia="en-US"/>
        </w:rPr>
        <w:t xml:space="preserve">Se reforman las denominaciones del Título Tercero para quedar como “De los Impuestos”, y la de su Capítulo I, para quedar como “Impuesto Predial”; se reforman el artículo el 48, el párrafo primero y la fracción II del artículo 108, el artículo 109; y se adiciona el artículo 116 bis, de la Ley de Hacienda del Municipio de </w:t>
      </w:r>
      <w:proofErr w:type="spellStart"/>
      <w:r w:rsidRPr="009D6BCA">
        <w:rPr>
          <w:rFonts w:eastAsia="Times New Roman"/>
          <w:bCs/>
          <w:sz w:val="20"/>
          <w:szCs w:val="20"/>
          <w:lang w:eastAsia="en-US"/>
        </w:rPr>
        <w:t>Kinchil</w:t>
      </w:r>
      <w:proofErr w:type="spellEnd"/>
      <w:r w:rsidRPr="009D6BCA">
        <w:rPr>
          <w:rFonts w:eastAsia="Times New Roman"/>
          <w:bCs/>
          <w:sz w:val="20"/>
          <w:szCs w:val="20"/>
          <w:lang w:eastAsia="en-US"/>
        </w:rPr>
        <w:t>, Yucatán, p ara quedar como sigue:</w:t>
      </w:r>
      <w:r w:rsidRPr="009D6BCA">
        <w:rPr>
          <w:rFonts w:eastAsia="Times New Roman"/>
          <w:b/>
          <w:sz w:val="20"/>
          <w:szCs w:val="20"/>
          <w:lang w:eastAsia="en-US"/>
        </w:rPr>
        <w:t xml:space="preserve"> </w:t>
      </w:r>
    </w:p>
    <w:p w14:paraId="1C576937" w14:textId="77777777" w:rsidR="009D6BCA" w:rsidRPr="009D6BCA" w:rsidRDefault="009D6BCA" w:rsidP="009D6BCA">
      <w:pPr>
        <w:kinsoku w:val="0"/>
        <w:overflowPunct w:val="0"/>
        <w:spacing w:after="0" w:line="240" w:lineRule="auto"/>
        <w:ind w:left="322" w:right="3656" w:firstLine="0"/>
        <w:jc w:val="left"/>
        <w:rPr>
          <w:rFonts w:eastAsia="Times New Roman"/>
          <w:b/>
          <w:sz w:val="20"/>
          <w:szCs w:val="20"/>
          <w:lang w:eastAsia="en-US"/>
        </w:rPr>
      </w:pPr>
    </w:p>
    <w:p w14:paraId="606C1781" w14:textId="77777777" w:rsidR="009D6BCA" w:rsidRPr="009D6BCA" w:rsidRDefault="009D6BCA" w:rsidP="009D6BCA">
      <w:pPr>
        <w:spacing w:after="0" w:line="240" w:lineRule="auto"/>
        <w:ind w:left="0" w:right="0" w:firstLine="0"/>
        <w:jc w:val="center"/>
        <w:rPr>
          <w:rFonts w:eastAsia="Times New Roman"/>
          <w:b/>
          <w:w w:val="105"/>
          <w:sz w:val="20"/>
          <w:szCs w:val="20"/>
        </w:rPr>
      </w:pPr>
      <w:r w:rsidRPr="009D6BCA">
        <w:rPr>
          <w:rFonts w:eastAsia="Times New Roman"/>
          <w:b/>
          <w:w w:val="105"/>
          <w:sz w:val="20"/>
          <w:szCs w:val="20"/>
        </w:rPr>
        <w:t>TÍTULO TERCERO</w:t>
      </w:r>
    </w:p>
    <w:p w14:paraId="2DCE965E" w14:textId="77777777" w:rsidR="009D6BCA" w:rsidRPr="009D6BCA" w:rsidRDefault="009D6BCA" w:rsidP="009D6BCA">
      <w:pPr>
        <w:spacing w:after="0" w:line="240" w:lineRule="auto"/>
        <w:ind w:left="0" w:right="0" w:firstLine="0"/>
        <w:jc w:val="center"/>
        <w:rPr>
          <w:rFonts w:eastAsia="Times New Roman"/>
          <w:b/>
          <w:w w:val="105"/>
          <w:sz w:val="20"/>
          <w:szCs w:val="20"/>
        </w:rPr>
      </w:pPr>
      <w:r w:rsidRPr="009D6BCA">
        <w:rPr>
          <w:rFonts w:eastAsia="Times New Roman"/>
          <w:b/>
          <w:w w:val="105"/>
          <w:sz w:val="20"/>
          <w:szCs w:val="20"/>
        </w:rPr>
        <w:t xml:space="preserve"> DE LOS IMPUESTOS</w:t>
      </w:r>
    </w:p>
    <w:p w14:paraId="696B5A34" w14:textId="77777777" w:rsidR="009D6BCA" w:rsidRPr="009D6BCA" w:rsidRDefault="009D6BCA" w:rsidP="009D6BCA">
      <w:pPr>
        <w:spacing w:after="0" w:line="240" w:lineRule="auto"/>
        <w:ind w:left="0" w:right="0" w:firstLine="0"/>
        <w:jc w:val="center"/>
        <w:rPr>
          <w:rFonts w:eastAsia="Times New Roman"/>
          <w:b/>
          <w:w w:val="105"/>
          <w:sz w:val="20"/>
          <w:szCs w:val="20"/>
        </w:rPr>
      </w:pPr>
    </w:p>
    <w:p w14:paraId="567076B9" w14:textId="77777777" w:rsidR="009D6BCA" w:rsidRPr="009D6BCA" w:rsidRDefault="009D6BCA" w:rsidP="009D6BCA">
      <w:pPr>
        <w:spacing w:after="0" w:line="240" w:lineRule="auto"/>
        <w:ind w:left="0" w:right="0" w:firstLine="0"/>
        <w:jc w:val="center"/>
        <w:rPr>
          <w:rFonts w:eastAsia="Times New Roman"/>
          <w:b/>
          <w:w w:val="105"/>
          <w:sz w:val="20"/>
          <w:szCs w:val="20"/>
        </w:rPr>
      </w:pPr>
      <w:r w:rsidRPr="009D6BCA">
        <w:rPr>
          <w:rFonts w:eastAsia="Times New Roman"/>
          <w:b/>
          <w:w w:val="105"/>
          <w:sz w:val="20"/>
          <w:szCs w:val="20"/>
        </w:rPr>
        <w:t>CAPÍTULO I</w:t>
      </w:r>
    </w:p>
    <w:p w14:paraId="33877E62" w14:textId="77777777" w:rsidR="009D6BCA" w:rsidRPr="009D6BCA" w:rsidRDefault="009D6BCA" w:rsidP="009D6BCA">
      <w:pPr>
        <w:spacing w:after="0" w:line="240" w:lineRule="auto"/>
        <w:ind w:left="0" w:right="0" w:firstLine="0"/>
        <w:jc w:val="center"/>
        <w:rPr>
          <w:rFonts w:eastAsia="Times New Roman"/>
          <w:b/>
          <w:w w:val="105"/>
          <w:sz w:val="20"/>
          <w:szCs w:val="20"/>
        </w:rPr>
      </w:pPr>
      <w:r w:rsidRPr="009D6BCA">
        <w:rPr>
          <w:rFonts w:eastAsia="Times New Roman"/>
          <w:b/>
          <w:w w:val="105"/>
          <w:sz w:val="20"/>
          <w:szCs w:val="20"/>
        </w:rPr>
        <w:t>Impuesto Predial</w:t>
      </w:r>
    </w:p>
    <w:p w14:paraId="70085402" w14:textId="77777777" w:rsidR="009D6BCA" w:rsidRPr="009D6BCA" w:rsidRDefault="009D6BCA" w:rsidP="009D6BCA">
      <w:pPr>
        <w:spacing w:after="0" w:line="240" w:lineRule="auto"/>
        <w:ind w:left="0" w:right="0" w:firstLine="0"/>
        <w:jc w:val="left"/>
        <w:rPr>
          <w:rFonts w:eastAsia="Times New Roman"/>
          <w:b/>
          <w:sz w:val="20"/>
          <w:szCs w:val="20"/>
          <w:lang w:eastAsia="en-US"/>
        </w:rPr>
      </w:pPr>
    </w:p>
    <w:p w14:paraId="0A8BCBD6" w14:textId="77777777" w:rsidR="009D6BCA" w:rsidRPr="009D6BCA" w:rsidRDefault="009D6BCA" w:rsidP="009D6BCA">
      <w:pPr>
        <w:spacing w:after="0" w:line="240" w:lineRule="auto"/>
        <w:ind w:left="0" w:right="0" w:firstLine="0"/>
        <w:jc w:val="center"/>
        <w:rPr>
          <w:rFonts w:eastAsia="Times New Roman"/>
          <w:b/>
          <w:w w:val="105"/>
          <w:sz w:val="20"/>
          <w:szCs w:val="20"/>
        </w:rPr>
      </w:pPr>
      <w:r w:rsidRPr="009D6BCA">
        <w:rPr>
          <w:rFonts w:eastAsia="Times New Roman"/>
          <w:b/>
          <w:w w:val="105"/>
          <w:sz w:val="20"/>
          <w:szCs w:val="20"/>
        </w:rPr>
        <w:t>DEL PAGO</w:t>
      </w:r>
    </w:p>
    <w:p w14:paraId="30179501" w14:textId="77777777" w:rsidR="009D6BCA" w:rsidRPr="009D6BCA" w:rsidRDefault="009D6BCA" w:rsidP="009D6BCA">
      <w:pPr>
        <w:spacing w:after="0" w:line="240" w:lineRule="auto"/>
        <w:ind w:left="0" w:right="0" w:firstLine="0"/>
        <w:jc w:val="center"/>
        <w:rPr>
          <w:rFonts w:eastAsia="Times New Roman"/>
          <w:b/>
          <w:w w:val="105"/>
          <w:sz w:val="20"/>
          <w:szCs w:val="20"/>
        </w:rPr>
      </w:pPr>
    </w:p>
    <w:p w14:paraId="13BC0D0D" w14:textId="77777777" w:rsidR="009D6BCA" w:rsidRPr="009D6BCA" w:rsidRDefault="009D6BCA" w:rsidP="009D6BCA">
      <w:pPr>
        <w:kinsoku w:val="0"/>
        <w:overflowPunct w:val="0"/>
        <w:autoSpaceDE w:val="0"/>
        <w:autoSpaceDN w:val="0"/>
        <w:adjustRightInd w:val="0"/>
        <w:spacing w:after="0" w:line="240" w:lineRule="auto"/>
        <w:ind w:left="39" w:right="413" w:firstLine="0"/>
        <w:jc w:val="left"/>
        <w:rPr>
          <w:rFonts w:eastAsia="Times New Roman"/>
          <w:w w:val="105"/>
          <w:sz w:val="20"/>
          <w:szCs w:val="20"/>
          <w:lang w:eastAsia="en-US"/>
        </w:rPr>
      </w:pPr>
      <w:r w:rsidRPr="009D6BCA">
        <w:rPr>
          <w:rFonts w:eastAsia="Times New Roman"/>
          <w:b/>
          <w:bCs/>
          <w:w w:val="105"/>
          <w:sz w:val="20"/>
          <w:szCs w:val="20"/>
          <w:lang w:eastAsia="en-US"/>
        </w:rPr>
        <w:t xml:space="preserve">Artículo 48.- </w:t>
      </w:r>
      <w:r w:rsidRPr="009D6BCA">
        <w:rPr>
          <w:rFonts w:eastAsia="Times New Roman"/>
          <w:w w:val="105"/>
          <w:sz w:val="20"/>
          <w:szCs w:val="20"/>
          <w:lang w:eastAsia="en-US"/>
        </w:rPr>
        <w:t>El impuesto predial sobre la base de valor catastral actualizado, deberá cubrirse por anualidades anticipadas dentro de primer trimestre, de cada año.</w:t>
      </w:r>
    </w:p>
    <w:p w14:paraId="304D5C5A"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22DCBE1E" w14:textId="77777777" w:rsidR="009D6BCA" w:rsidRPr="009D6BCA" w:rsidRDefault="009D6BCA" w:rsidP="009D6BCA">
      <w:pPr>
        <w:kinsoku w:val="0"/>
        <w:overflowPunct w:val="0"/>
        <w:spacing w:after="0" w:line="240" w:lineRule="auto"/>
        <w:ind w:left="0" w:right="100" w:firstLine="0"/>
        <w:rPr>
          <w:rFonts w:eastAsia="Times New Roman"/>
          <w:sz w:val="20"/>
          <w:szCs w:val="20"/>
          <w:lang w:eastAsia="en-US"/>
        </w:rPr>
      </w:pPr>
      <w:r w:rsidRPr="009D6BCA">
        <w:rPr>
          <w:rFonts w:eastAsia="Times New Roman"/>
          <w:sz w:val="20"/>
          <w:szCs w:val="20"/>
          <w:lang w:eastAsia="en-US"/>
        </w:rPr>
        <w:t xml:space="preserve">I.- Cuando el contribuyente pague el impuesto predial correspondiente a todo el año durante el mes de enero, gozará de un descuento del 20% sobre el importe de dicho impuesto. </w:t>
      </w:r>
    </w:p>
    <w:p w14:paraId="09763B13" w14:textId="77777777" w:rsidR="009D6BCA" w:rsidRPr="009D6BCA" w:rsidRDefault="009D6BCA" w:rsidP="009D6BCA">
      <w:pPr>
        <w:kinsoku w:val="0"/>
        <w:overflowPunct w:val="0"/>
        <w:spacing w:after="0" w:line="240" w:lineRule="auto"/>
        <w:ind w:left="0" w:right="100" w:firstLine="0"/>
        <w:rPr>
          <w:rFonts w:eastAsia="Times New Roman"/>
          <w:sz w:val="20"/>
          <w:szCs w:val="20"/>
          <w:lang w:eastAsia="en-US"/>
        </w:rPr>
      </w:pPr>
    </w:p>
    <w:p w14:paraId="17C507E5" w14:textId="77777777" w:rsidR="009D6BCA" w:rsidRPr="009D6BCA" w:rsidRDefault="009D6BCA" w:rsidP="009D6BCA">
      <w:pPr>
        <w:kinsoku w:val="0"/>
        <w:overflowPunct w:val="0"/>
        <w:spacing w:after="0" w:line="240" w:lineRule="auto"/>
        <w:ind w:left="0" w:right="100" w:firstLine="0"/>
        <w:rPr>
          <w:rFonts w:eastAsia="Times New Roman"/>
          <w:sz w:val="20"/>
          <w:szCs w:val="20"/>
          <w:lang w:eastAsia="en-US"/>
        </w:rPr>
      </w:pPr>
      <w:r w:rsidRPr="009D6BCA">
        <w:rPr>
          <w:rFonts w:eastAsia="Times New Roman"/>
          <w:sz w:val="20"/>
          <w:szCs w:val="20"/>
          <w:lang w:eastAsia="en-US"/>
        </w:rPr>
        <w:t xml:space="preserve">II.- Cuando el pago lo realice el contribuyente durante el mes de febrero, gozará de un descuento del 15% sobre el importe de dicho impuesto. </w:t>
      </w:r>
    </w:p>
    <w:p w14:paraId="7CCC944F" w14:textId="77777777" w:rsidR="009D6BCA" w:rsidRPr="009D6BCA" w:rsidRDefault="009D6BCA" w:rsidP="009D6BCA">
      <w:pPr>
        <w:kinsoku w:val="0"/>
        <w:overflowPunct w:val="0"/>
        <w:spacing w:after="0" w:line="240" w:lineRule="auto"/>
        <w:ind w:left="0" w:right="100" w:firstLine="0"/>
        <w:rPr>
          <w:rFonts w:eastAsia="Times New Roman"/>
          <w:sz w:val="20"/>
          <w:szCs w:val="20"/>
          <w:lang w:eastAsia="en-US"/>
        </w:rPr>
      </w:pPr>
    </w:p>
    <w:p w14:paraId="4F629CC6" w14:textId="77777777" w:rsidR="009D6BCA" w:rsidRPr="009D6BCA" w:rsidRDefault="009D6BCA" w:rsidP="009D6BCA">
      <w:pPr>
        <w:kinsoku w:val="0"/>
        <w:overflowPunct w:val="0"/>
        <w:spacing w:after="0" w:line="240" w:lineRule="auto"/>
        <w:ind w:left="0" w:right="100" w:firstLine="0"/>
        <w:rPr>
          <w:rFonts w:eastAsia="Times New Roman"/>
          <w:sz w:val="20"/>
          <w:szCs w:val="20"/>
          <w:lang w:eastAsia="en-US"/>
        </w:rPr>
      </w:pPr>
      <w:r w:rsidRPr="009D6BCA">
        <w:rPr>
          <w:rFonts w:eastAsia="Times New Roman"/>
          <w:sz w:val="20"/>
          <w:szCs w:val="20"/>
          <w:lang w:eastAsia="en-US"/>
        </w:rPr>
        <w:t xml:space="preserve">III.- Cuando el pago lo realice el contribuyente durante el mes de marzo, gozará de un descuento del 10% sobre el importe de dicho impuesto. </w:t>
      </w:r>
    </w:p>
    <w:p w14:paraId="15253E5C" w14:textId="77777777" w:rsidR="009D6BCA" w:rsidRPr="009D6BCA" w:rsidRDefault="009D6BCA" w:rsidP="009D6BCA">
      <w:pPr>
        <w:kinsoku w:val="0"/>
        <w:overflowPunct w:val="0"/>
        <w:spacing w:after="0" w:line="240" w:lineRule="auto"/>
        <w:ind w:left="0" w:right="100" w:firstLine="0"/>
        <w:rPr>
          <w:rFonts w:eastAsia="Times New Roman"/>
          <w:sz w:val="20"/>
          <w:szCs w:val="20"/>
          <w:lang w:eastAsia="en-US"/>
        </w:rPr>
      </w:pPr>
    </w:p>
    <w:p w14:paraId="50D60E83" w14:textId="77777777" w:rsidR="009D6BCA" w:rsidRPr="009D6BCA" w:rsidRDefault="009D6BCA" w:rsidP="009D6BCA">
      <w:pPr>
        <w:kinsoku w:val="0"/>
        <w:overflowPunct w:val="0"/>
        <w:spacing w:after="0" w:line="240" w:lineRule="auto"/>
        <w:ind w:left="0" w:right="116" w:firstLine="0"/>
        <w:rPr>
          <w:rFonts w:eastAsia="Times New Roman"/>
          <w:sz w:val="20"/>
          <w:szCs w:val="20"/>
          <w:lang w:eastAsia="en-US"/>
        </w:rPr>
      </w:pPr>
      <w:r w:rsidRPr="009D6BCA">
        <w:rPr>
          <w:rFonts w:eastAsia="Times New Roman"/>
          <w:bCs/>
          <w:sz w:val="20"/>
          <w:szCs w:val="20"/>
          <w:lang w:eastAsia="en-US"/>
        </w:rPr>
        <w:t>IV.-</w:t>
      </w:r>
      <w:r w:rsidRPr="009D6BCA">
        <w:rPr>
          <w:rFonts w:eastAsia="Times New Roman"/>
          <w:b/>
          <w:bCs/>
          <w:sz w:val="20"/>
          <w:szCs w:val="20"/>
          <w:lang w:eastAsia="en-US"/>
        </w:rPr>
        <w:t xml:space="preserve"> </w:t>
      </w:r>
      <w:r w:rsidRPr="009D6BCA">
        <w:rPr>
          <w:rFonts w:eastAsia="Times New Roman"/>
          <w:sz w:val="20"/>
          <w:szCs w:val="20"/>
          <w:lang w:eastAsia="en-US"/>
        </w:rPr>
        <w:t>Respecto a Jubilados, pensionados y personas con capacidades diferentes que lo acrediten mediante constancia expedida por la autoridad competente o exhiban tarjeta del Instituto Nacional de</w:t>
      </w:r>
      <w:r w:rsidRPr="009D6BCA">
        <w:rPr>
          <w:rFonts w:eastAsia="Times New Roman"/>
          <w:spacing w:val="51"/>
          <w:sz w:val="20"/>
          <w:szCs w:val="20"/>
          <w:lang w:eastAsia="en-US"/>
        </w:rPr>
        <w:t xml:space="preserve"> </w:t>
      </w:r>
      <w:r w:rsidRPr="009D6BCA">
        <w:rPr>
          <w:rFonts w:eastAsia="Times New Roman"/>
          <w:sz w:val="20"/>
          <w:szCs w:val="20"/>
          <w:lang w:eastAsia="en-US"/>
        </w:rPr>
        <w:t>las Personal</w:t>
      </w:r>
      <w:r w:rsidRPr="009D6BCA">
        <w:rPr>
          <w:rFonts w:eastAsia="Times New Roman"/>
          <w:spacing w:val="52"/>
          <w:sz w:val="20"/>
          <w:szCs w:val="20"/>
          <w:lang w:eastAsia="en-US"/>
        </w:rPr>
        <w:t xml:space="preserve"> </w:t>
      </w:r>
      <w:r w:rsidRPr="009D6BCA">
        <w:rPr>
          <w:rFonts w:eastAsia="Times New Roman"/>
          <w:sz w:val="20"/>
          <w:szCs w:val="20"/>
          <w:lang w:eastAsia="en-US"/>
        </w:rPr>
        <w:t>Adultos Mayores</w:t>
      </w:r>
      <w:r w:rsidRPr="009D6BCA">
        <w:rPr>
          <w:rFonts w:eastAsia="Times New Roman"/>
          <w:spacing w:val="52"/>
          <w:sz w:val="20"/>
          <w:szCs w:val="20"/>
          <w:lang w:eastAsia="en-US"/>
        </w:rPr>
        <w:t xml:space="preserve"> </w:t>
      </w:r>
      <w:r w:rsidRPr="009D6BCA">
        <w:rPr>
          <w:rFonts w:eastAsia="Times New Roman"/>
          <w:sz w:val="20"/>
          <w:szCs w:val="20"/>
          <w:lang w:eastAsia="en-US"/>
        </w:rPr>
        <w:t>(INAPAM),</w:t>
      </w:r>
      <w:r w:rsidRPr="009D6BCA">
        <w:rPr>
          <w:rFonts w:eastAsia="Times New Roman"/>
          <w:spacing w:val="51"/>
          <w:sz w:val="20"/>
          <w:szCs w:val="20"/>
          <w:lang w:eastAsia="en-US"/>
        </w:rPr>
        <w:t xml:space="preserve"> </w:t>
      </w:r>
      <w:r w:rsidRPr="009D6BCA">
        <w:rPr>
          <w:rFonts w:eastAsia="Times New Roman"/>
          <w:sz w:val="20"/>
          <w:szCs w:val="20"/>
          <w:lang w:eastAsia="en-US"/>
        </w:rPr>
        <w:t>todo</w:t>
      </w:r>
      <w:r w:rsidRPr="009D6BCA">
        <w:rPr>
          <w:rFonts w:eastAsia="Times New Roman"/>
          <w:spacing w:val="52"/>
          <w:sz w:val="20"/>
          <w:szCs w:val="20"/>
          <w:lang w:eastAsia="en-US"/>
        </w:rPr>
        <w:t xml:space="preserve"> </w:t>
      </w:r>
      <w:r w:rsidRPr="009D6BCA">
        <w:rPr>
          <w:rFonts w:eastAsia="Times New Roman"/>
          <w:sz w:val="20"/>
          <w:szCs w:val="20"/>
          <w:lang w:eastAsia="en-US"/>
        </w:rPr>
        <w:t>el</w:t>
      </w:r>
      <w:r w:rsidRPr="009D6BCA">
        <w:rPr>
          <w:rFonts w:eastAsia="Times New Roman"/>
          <w:spacing w:val="51"/>
          <w:sz w:val="20"/>
          <w:szCs w:val="20"/>
          <w:lang w:eastAsia="en-US"/>
        </w:rPr>
        <w:t xml:space="preserve"> </w:t>
      </w:r>
      <w:r w:rsidRPr="009D6BCA">
        <w:rPr>
          <w:rFonts w:eastAsia="Times New Roman"/>
          <w:sz w:val="20"/>
          <w:szCs w:val="20"/>
          <w:lang w:eastAsia="en-US"/>
        </w:rPr>
        <w:t>año</w:t>
      </w:r>
      <w:r w:rsidRPr="009D6BCA">
        <w:rPr>
          <w:rFonts w:eastAsia="Times New Roman"/>
          <w:spacing w:val="52"/>
          <w:sz w:val="20"/>
          <w:szCs w:val="20"/>
          <w:lang w:eastAsia="en-US"/>
        </w:rPr>
        <w:t xml:space="preserve"> </w:t>
      </w:r>
      <w:r w:rsidRPr="009D6BCA">
        <w:rPr>
          <w:rFonts w:eastAsia="Times New Roman"/>
          <w:sz w:val="20"/>
          <w:szCs w:val="20"/>
          <w:lang w:eastAsia="en-US"/>
        </w:rPr>
        <w:t>se</w:t>
      </w:r>
      <w:r w:rsidRPr="009D6BCA">
        <w:rPr>
          <w:rFonts w:eastAsia="Times New Roman"/>
          <w:spacing w:val="52"/>
          <w:sz w:val="20"/>
          <w:szCs w:val="20"/>
          <w:lang w:eastAsia="en-US"/>
        </w:rPr>
        <w:t xml:space="preserve"> </w:t>
      </w:r>
      <w:r w:rsidRPr="009D6BCA">
        <w:rPr>
          <w:rFonts w:eastAsia="Times New Roman"/>
          <w:sz w:val="20"/>
          <w:szCs w:val="20"/>
          <w:lang w:eastAsia="en-US"/>
        </w:rPr>
        <w:t>les aplicará</w:t>
      </w:r>
      <w:r w:rsidRPr="009D6BCA">
        <w:rPr>
          <w:rFonts w:eastAsia="Times New Roman"/>
          <w:spacing w:val="51"/>
          <w:sz w:val="20"/>
          <w:szCs w:val="20"/>
          <w:lang w:eastAsia="en-US"/>
        </w:rPr>
        <w:t xml:space="preserve"> </w:t>
      </w:r>
      <w:r w:rsidRPr="009D6BCA">
        <w:rPr>
          <w:rFonts w:eastAsia="Times New Roman"/>
          <w:sz w:val="20"/>
          <w:szCs w:val="20"/>
          <w:lang w:eastAsia="en-US"/>
        </w:rPr>
        <w:t>una</w:t>
      </w:r>
      <w:r w:rsidRPr="009D6BCA">
        <w:rPr>
          <w:rFonts w:eastAsia="Times New Roman"/>
          <w:spacing w:val="51"/>
          <w:sz w:val="20"/>
          <w:szCs w:val="20"/>
          <w:lang w:eastAsia="en-US"/>
        </w:rPr>
        <w:t xml:space="preserve"> </w:t>
      </w:r>
      <w:r w:rsidRPr="009D6BCA">
        <w:rPr>
          <w:rFonts w:eastAsia="Times New Roman"/>
          <w:sz w:val="20"/>
          <w:szCs w:val="20"/>
          <w:lang w:eastAsia="en-US"/>
        </w:rPr>
        <w:t>bonificación</w:t>
      </w:r>
      <w:r w:rsidRPr="009D6BCA">
        <w:rPr>
          <w:rFonts w:eastAsia="Times New Roman"/>
          <w:spacing w:val="52"/>
          <w:sz w:val="20"/>
          <w:szCs w:val="20"/>
          <w:lang w:eastAsia="en-US"/>
        </w:rPr>
        <w:t xml:space="preserve"> </w:t>
      </w:r>
      <w:r w:rsidRPr="009D6BCA">
        <w:rPr>
          <w:rFonts w:eastAsia="Times New Roman"/>
          <w:sz w:val="20"/>
          <w:szCs w:val="20"/>
          <w:lang w:eastAsia="en-US"/>
        </w:rPr>
        <w:t>del 50%, únicamente respecto al predio de su propiedad en el que habiten, no acumulable con las bonificaciones por pronto pago realizadas en enero, febrero y marzo, excluyéndose por tal razón cualquier otro descuento o bonificación respecto a otras propiedades con las que cuente.</w:t>
      </w:r>
    </w:p>
    <w:p w14:paraId="3EF78F2E" w14:textId="77777777" w:rsidR="009D6BCA" w:rsidRPr="009D6BCA" w:rsidRDefault="009D6BCA" w:rsidP="009D6BCA">
      <w:pPr>
        <w:kinsoku w:val="0"/>
        <w:overflowPunct w:val="0"/>
        <w:spacing w:after="0" w:line="240" w:lineRule="auto"/>
        <w:ind w:left="0" w:right="116" w:firstLine="0"/>
        <w:rPr>
          <w:rFonts w:eastAsia="Times New Roman"/>
          <w:sz w:val="20"/>
          <w:szCs w:val="20"/>
          <w:lang w:eastAsia="en-US"/>
        </w:rPr>
      </w:pPr>
    </w:p>
    <w:p w14:paraId="3A3CBE83" w14:textId="77777777" w:rsidR="009D6BCA" w:rsidRPr="009D6BCA" w:rsidRDefault="009D6BCA" w:rsidP="009D6BCA">
      <w:pPr>
        <w:kinsoku w:val="0"/>
        <w:overflowPunct w:val="0"/>
        <w:spacing w:after="0" w:line="240" w:lineRule="auto"/>
        <w:ind w:left="0" w:right="116" w:firstLine="0"/>
        <w:rPr>
          <w:rFonts w:eastAsia="Times New Roman"/>
          <w:sz w:val="20"/>
          <w:szCs w:val="20"/>
          <w:lang w:eastAsia="en-US"/>
        </w:rPr>
      </w:pPr>
      <w:r w:rsidRPr="009D6BCA">
        <w:rPr>
          <w:rFonts w:eastAsia="Times New Roman"/>
          <w:b/>
          <w:bCs/>
          <w:sz w:val="20"/>
          <w:szCs w:val="20"/>
          <w:lang w:eastAsia="en-US"/>
        </w:rPr>
        <w:t>Artículo 108.-</w:t>
      </w:r>
      <w:r w:rsidRPr="009D6BCA">
        <w:rPr>
          <w:rFonts w:eastAsia="Times New Roman"/>
          <w:sz w:val="20"/>
          <w:szCs w:val="20"/>
          <w:lang w:eastAsia="en-US"/>
        </w:rPr>
        <w:t xml:space="preserve"> Quedarán obligados al pago de los derechos para la obtención de la Licencia de funcionamiento, todas aquellas personas físicas o morales que deseen abrir al público, establecimientos en los que se expendan bebidas alcohólicas tales como los que de manera enunciativa pero no limitativa se relacionan a continuación:</w:t>
      </w:r>
    </w:p>
    <w:p w14:paraId="47658985" w14:textId="77777777" w:rsidR="009D6BCA" w:rsidRPr="009D6BCA" w:rsidRDefault="009D6BCA" w:rsidP="009D6BCA">
      <w:pPr>
        <w:widowControl w:val="0"/>
        <w:autoSpaceDE w:val="0"/>
        <w:autoSpaceDN w:val="0"/>
        <w:adjustRightInd w:val="0"/>
        <w:spacing w:after="0" w:line="240" w:lineRule="auto"/>
        <w:ind w:left="0" w:right="0" w:firstLine="0"/>
        <w:jc w:val="left"/>
        <w:rPr>
          <w:rFonts w:eastAsia="Times New Roman"/>
          <w:b/>
          <w:bCs/>
          <w:sz w:val="20"/>
          <w:szCs w:val="20"/>
          <w:lang w:val="en-US" w:eastAsia="en-US"/>
        </w:rPr>
      </w:pPr>
      <w:r w:rsidRPr="009D6BCA">
        <w:rPr>
          <w:rFonts w:eastAsia="Times New Roman"/>
          <w:b/>
          <w:bCs/>
          <w:sz w:val="20"/>
          <w:szCs w:val="20"/>
          <w:lang w:val="en-US" w:eastAsia="en-US"/>
        </w:rPr>
        <w:t>…</w:t>
      </w:r>
    </w:p>
    <w:p w14:paraId="1D599CAB" w14:textId="77777777" w:rsidR="009D6BCA" w:rsidRPr="009D6BCA" w:rsidRDefault="009D6BCA" w:rsidP="009D6BCA">
      <w:pPr>
        <w:widowControl w:val="0"/>
        <w:autoSpaceDE w:val="0"/>
        <w:autoSpaceDN w:val="0"/>
        <w:adjustRightInd w:val="0"/>
        <w:spacing w:after="0" w:line="240" w:lineRule="auto"/>
        <w:ind w:left="0" w:right="0" w:firstLine="0"/>
        <w:jc w:val="left"/>
        <w:rPr>
          <w:rFonts w:eastAsia="Times New Roman"/>
          <w:sz w:val="20"/>
          <w:szCs w:val="20"/>
          <w:lang w:val="en-US" w:eastAsia="en-US"/>
        </w:rPr>
      </w:pPr>
      <w:r w:rsidRPr="009D6BCA">
        <w:rPr>
          <w:rFonts w:eastAsia="Times New Roman"/>
          <w:sz w:val="20"/>
          <w:szCs w:val="20"/>
          <w:lang w:val="en-US" w:eastAsia="en-US"/>
        </w:rPr>
        <w:t xml:space="preserve">II. </w:t>
      </w:r>
      <w:proofErr w:type="spellStart"/>
      <w:r w:rsidRPr="009D6BCA">
        <w:rPr>
          <w:rFonts w:eastAsia="Times New Roman"/>
          <w:sz w:val="20"/>
          <w:szCs w:val="20"/>
          <w:lang w:val="en-US" w:eastAsia="en-US"/>
        </w:rPr>
        <w:t>Expendio</w:t>
      </w:r>
      <w:proofErr w:type="spellEnd"/>
      <w:r w:rsidRPr="009D6BCA">
        <w:rPr>
          <w:rFonts w:eastAsia="Times New Roman"/>
          <w:sz w:val="20"/>
          <w:szCs w:val="20"/>
          <w:lang w:val="en-US" w:eastAsia="en-US"/>
        </w:rPr>
        <w:t xml:space="preserve"> de </w:t>
      </w:r>
      <w:proofErr w:type="spellStart"/>
      <w:r w:rsidRPr="009D6BCA">
        <w:rPr>
          <w:rFonts w:eastAsia="Times New Roman"/>
          <w:sz w:val="20"/>
          <w:szCs w:val="20"/>
          <w:lang w:val="en-US" w:eastAsia="en-US"/>
        </w:rPr>
        <w:t>Cerveza</w:t>
      </w:r>
      <w:proofErr w:type="spellEnd"/>
      <w:r w:rsidRPr="009D6BCA">
        <w:rPr>
          <w:rFonts w:eastAsia="Times New Roman"/>
          <w:sz w:val="20"/>
          <w:szCs w:val="20"/>
          <w:lang w:val="en-US" w:eastAsia="en-US"/>
        </w:rPr>
        <w:t xml:space="preserve"> y/o Bodegas.</w:t>
      </w:r>
    </w:p>
    <w:p w14:paraId="11DC0E70" w14:textId="77777777" w:rsidR="009D6BCA" w:rsidRPr="009D6BCA" w:rsidRDefault="009D6BCA" w:rsidP="009D6BCA">
      <w:pPr>
        <w:widowControl w:val="0"/>
        <w:autoSpaceDE w:val="0"/>
        <w:autoSpaceDN w:val="0"/>
        <w:adjustRightInd w:val="0"/>
        <w:spacing w:after="0" w:line="240" w:lineRule="auto"/>
        <w:ind w:left="0" w:right="0" w:firstLine="0"/>
        <w:jc w:val="left"/>
        <w:rPr>
          <w:rFonts w:eastAsia="Times New Roman"/>
          <w:b/>
          <w:bCs/>
          <w:sz w:val="20"/>
          <w:szCs w:val="20"/>
          <w:lang w:val="en-US" w:eastAsia="en-US"/>
        </w:rPr>
      </w:pPr>
      <w:r w:rsidRPr="009D6BCA">
        <w:rPr>
          <w:rFonts w:eastAsia="Times New Roman"/>
          <w:b/>
          <w:bCs/>
          <w:sz w:val="20"/>
          <w:szCs w:val="20"/>
          <w:lang w:val="en-US" w:eastAsia="en-US"/>
        </w:rPr>
        <w:t>…</w:t>
      </w:r>
    </w:p>
    <w:p w14:paraId="422288A6" w14:textId="77777777" w:rsidR="009D6BCA" w:rsidRPr="009D6BCA" w:rsidRDefault="009D6BCA" w:rsidP="009D6BCA">
      <w:pPr>
        <w:widowControl w:val="0"/>
        <w:autoSpaceDE w:val="0"/>
        <w:autoSpaceDN w:val="0"/>
        <w:adjustRightInd w:val="0"/>
        <w:spacing w:after="0" w:line="240" w:lineRule="auto"/>
        <w:ind w:left="0" w:right="0" w:firstLine="0"/>
        <w:jc w:val="left"/>
        <w:rPr>
          <w:rFonts w:eastAsia="Times New Roman"/>
          <w:b/>
          <w:bCs/>
          <w:sz w:val="20"/>
          <w:szCs w:val="20"/>
          <w:lang w:val="en-US" w:eastAsia="en-US"/>
        </w:rPr>
      </w:pPr>
    </w:p>
    <w:p w14:paraId="41E1175B" w14:textId="77777777" w:rsidR="009D6BCA" w:rsidRPr="009D6BCA" w:rsidRDefault="009D6BCA" w:rsidP="009D6BCA">
      <w:pPr>
        <w:widowControl w:val="0"/>
        <w:autoSpaceDE w:val="0"/>
        <w:autoSpaceDN w:val="0"/>
        <w:adjustRightInd w:val="0"/>
        <w:spacing w:after="0" w:line="240" w:lineRule="auto"/>
        <w:ind w:left="0" w:right="0" w:firstLine="0"/>
        <w:jc w:val="left"/>
        <w:rPr>
          <w:rFonts w:eastAsia="Times New Roman"/>
          <w:sz w:val="20"/>
          <w:szCs w:val="20"/>
          <w:lang w:eastAsia="en-US"/>
        </w:rPr>
      </w:pPr>
      <w:r w:rsidRPr="009D6BCA">
        <w:rPr>
          <w:rFonts w:eastAsia="Times New Roman"/>
          <w:b/>
          <w:bCs/>
          <w:sz w:val="20"/>
          <w:szCs w:val="20"/>
          <w:lang w:eastAsia="en-US"/>
        </w:rPr>
        <w:t>Artículo 109.-</w:t>
      </w:r>
      <w:r w:rsidRPr="009D6BCA">
        <w:rPr>
          <w:rFonts w:eastAsia="Times New Roman"/>
          <w:sz w:val="20"/>
          <w:szCs w:val="20"/>
          <w:lang w:eastAsia="en-US"/>
        </w:rPr>
        <w:t xml:space="preserve"> Las licencias de funcionamiento que se expidan por cualquiera de los conceptos anteriores tendrán una vigencia anual y deberán revalidarse durante los meses de enero y febrero.</w:t>
      </w:r>
    </w:p>
    <w:p w14:paraId="7349C9BC" w14:textId="77777777" w:rsidR="009D6BCA" w:rsidRPr="009D6BCA" w:rsidRDefault="009D6BCA" w:rsidP="009D6BCA">
      <w:pPr>
        <w:widowControl w:val="0"/>
        <w:autoSpaceDE w:val="0"/>
        <w:autoSpaceDN w:val="0"/>
        <w:adjustRightInd w:val="0"/>
        <w:spacing w:after="0" w:line="240" w:lineRule="auto"/>
        <w:ind w:left="0" w:right="0" w:firstLine="0"/>
        <w:jc w:val="left"/>
        <w:rPr>
          <w:rFonts w:eastAsia="Times New Roman"/>
          <w:sz w:val="20"/>
          <w:szCs w:val="20"/>
          <w:lang w:eastAsia="en-US"/>
        </w:rPr>
      </w:pPr>
    </w:p>
    <w:p w14:paraId="70CD1CAB" w14:textId="77777777" w:rsidR="009D6BCA" w:rsidRPr="009D6BCA" w:rsidRDefault="009D6BCA" w:rsidP="009D6BCA">
      <w:pPr>
        <w:widowControl w:val="0"/>
        <w:autoSpaceDE w:val="0"/>
        <w:autoSpaceDN w:val="0"/>
        <w:adjustRightInd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Para que la Tesorería municipal esté en condiciones de revalidar, el peticionario deberá acompañar copia certificada de la Licencia de salud o determinación sanitaria expedida por la Secretaría de Salud del Estado de Yucatán; copia del pago del impuesto predial anual, copia de la sesión de cabildo de autorización de la licencia, copia del pago de la licencia de uso de suelo anual.</w:t>
      </w:r>
    </w:p>
    <w:p w14:paraId="07D1B134" w14:textId="77777777" w:rsidR="009D6BCA" w:rsidRPr="009D6BCA" w:rsidRDefault="009D6BCA" w:rsidP="009D6BCA">
      <w:pPr>
        <w:widowControl w:val="0"/>
        <w:autoSpaceDE w:val="0"/>
        <w:autoSpaceDN w:val="0"/>
        <w:adjustRightInd w:val="0"/>
        <w:spacing w:after="0" w:line="240" w:lineRule="auto"/>
        <w:ind w:left="0" w:right="0" w:firstLine="0"/>
        <w:jc w:val="left"/>
        <w:rPr>
          <w:rFonts w:eastAsia="Times New Roman"/>
          <w:sz w:val="20"/>
          <w:szCs w:val="20"/>
          <w:lang w:eastAsia="en-US"/>
        </w:rPr>
      </w:pPr>
    </w:p>
    <w:p w14:paraId="1287CCB8" w14:textId="77777777" w:rsidR="009D6BCA" w:rsidRPr="009D6BCA" w:rsidRDefault="009D6BCA" w:rsidP="009D6BCA">
      <w:pPr>
        <w:kinsoku w:val="0"/>
        <w:overflowPunct w:val="0"/>
        <w:spacing w:after="0" w:line="240" w:lineRule="auto"/>
        <w:ind w:left="0" w:right="100" w:firstLine="0"/>
        <w:rPr>
          <w:rFonts w:eastAsia="Times New Roman"/>
          <w:bCs/>
          <w:sz w:val="20"/>
          <w:szCs w:val="20"/>
          <w:lang w:eastAsia="en-US"/>
        </w:rPr>
      </w:pPr>
      <w:r w:rsidRPr="009D6BCA">
        <w:rPr>
          <w:rFonts w:eastAsia="Times New Roman"/>
          <w:bCs/>
          <w:sz w:val="20"/>
          <w:szCs w:val="20"/>
          <w:lang w:eastAsia="en-US"/>
        </w:rPr>
        <w:t xml:space="preserve">Cuando el contribuyente pague la renovación anual de su licencia de funcionamiento correspondiente a todo el año, durante el mes de enero y febrero, gozará de un descuento del 20% sobre el importe de dicho derecho. </w:t>
      </w:r>
    </w:p>
    <w:p w14:paraId="7EC5647D" w14:textId="77777777" w:rsidR="009D6BCA" w:rsidRPr="009D6BCA" w:rsidRDefault="009D6BCA" w:rsidP="009D6BCA">
      <w:pPr>
        <w:widowControl w:val="0"/>
        <w:tabs>
          <w:tab w:val="center" w:pos="4680"/>
        </w:tabs>
        <w:spacing w:after="0" w:line="240" w:lineRule="auto"/>
        <w:ind w:left="0" w:right="0" w:firstLine="0"/>
        <w:jc w:val="left"/>
        <w:rPr>
          <w:rFonts w:eastAsia="Times New Roman"/>
          <w:b/>
          <w:sz w:val="20"/>
          <w:szCs w:val="20"/>
          <w:lang w:eastAsia="en-US"/>
        </w:rPr>
      </w:pPr>
      <w:r w:rsidRPr="009D6BCA">
        <w:rPr>
          <w:rFonts w:eastAsia="Times New Roman"/>
          <w:b/>
          <w:sz w:val="20"/>
          <w:szCs w:val="20"/>
          <w:lang w:eastAsia="en-US"/>
        </w:rPr>
        <w:t>116 bis.-</w:t>
      </w:r>
      <w:r w:rsidRPr="009D6BCA">
        <w:rPr>
          <w:rFonts w:eastAsia="Times New Roman"/>
          <w:sz w:val="20"/>
          <w:szCs w:val="20"/>
          <w:lang w:eastAsia="en-US"/>
        </w:rPr>
        <w:t xml:space="preserve"> </w:t>
      </w:r>
      <w:r w:rsidRPr="009D6BCA">
        <w:rPr>
          <w:rFonts w:eastAsia="Times New Roman"/>
          <w:b/>
          <w:sz w:val="20"/>
          <w:szCs w:val="20"/>
          <w:lang w:eastAsia="en-US"/>
        </w:rPr>
        <w:t>Derechos por Publicidad y Propaganda</w:t>
      </w:r>
    </w:p>
    <w:p w14:paraId="75AD11B5"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0B8D482A"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Ámbito de aplicación.</w:t>
      </w:r>
    </w:p>
    <w:p w14:paraId="46162D07"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5BCA411B"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Por</w:t>
      </w:r>
      <w:r w:rsidRPr="009D6BCA">
        <w:rPr>
          <w:rFonts w:eastAsia="Times New Roman"/>
          <w:spacing w:val="-2"/>
          <w:sz w:val="20"/>
          <w:szCs w:val="20"/>
          <w:lang w:eastAsia="en-US"/>
        </w:rPr>
        <w:t xml:space="preserve"> </w:t>
      </w:r>
      <w:r w:rsidRPr="009D6BCA">
        <w:rPr>
          <w:rFonts w:eastAsia="Times New Roman"/>
          <w:sz w:val="20"/>
          <w:szCs w:val="20"/>
          <w:lang w:eastAsia="en-US"/>
        </w:rPr>
        <w:t>el</w:t>
      </w:r>
      <w:r w:rsidRPr="009D6BCA">
        <w:rPr>
          <w:rFonts w:eastAsia="Times New Roman"/>
          <w:spacing w:val="-2"/>
          <w:sz w:val="20"/>
          <w:szCs w:val="20"/>
          <w:lang w:eastAsia="en-US"/>
        </w:rPr>
        <w:t xml:space="preserve"> </w:t>
      </w:r>
      <w:r w:rsidRPr="009D6BCA">
        <w:rPr>
          <w:rFonts w:eastAsia="Times New Roman"/>
          <w:sz w:val="20"/>
          <w:szCs w:val="20"/>
          <w:lang w:eastAsia="en-US"/>
        </w:rPr>
        <w:t>otorgamiento</w:t>
      </w:r>
      <w:r w:rsidRPr="009D6BCA">
        <w:rPr>
          <w:rFonts w:eastAsia="Times New Roman"/>
          <w:spacing w:val="-2"/>
          <w:sz w:val="20"/>
          <w:szCs w:val="20"/>
          <w:lang w:eastAsia="en-US"/>
        </w:rPr>
        <w:t xml:space="preserve"> </w:t>
      </w:r>
      <w:r w:rsidRPr="009D6BCA">
        <w:rPr>
          <w:rFonts w:eastAsia="Times New Roman"/>
          <w:sz w:val="20"/>
          <w:szCs w:val="20"/>
          <w:lang w:eastAsia="en-US"/>
        </w:rPr>
        <w:t>de</w:t>
      </w:r>
      <w:r w:rsidRPr="009D6BCA">
        <w:rPr>
          <w:rFonts w:eastAsia="Times New Roman"/>
          <w:spacing w:val="-2"/>
          <w:sz w:val="20"/>
          <w:szCs w:val="20"/>
          <w:lang w:eastAsia="en-US"/>
        </w:rPr>
        <w:t xml:space="preserve"> </w:t>
      </w:r>
      <w:r w:rsidRPr="009D6BCA">
        <w:rPr>
          <w:rFonts w:eastAsia="Times New Roman"/>
          <w:sz w:val="20"/>
          <w:szCs w:val="20"/>
          <w:lang w:eastAsia="en-US"/>
        </w:rPr>
        <w:t>las</w:t>
      </w:r>
      <w:r w:rsidRPr="009D6BCA">
        <w:rPr>
          <w:rFonts w:eastAsia="Times New Roman"/>
          <w:spacing w:val="-2"/>
          <w:sz w:val="20"/>
          <w:szCs w:val="20"/>
          <w:lang w:eastAsia="en-US"/>
        </w:rPr>
        <w:t xml:space="preserve"> </w:t>
      </w:r>
      <w:r w:rsidRPr="009D6BCA">
        <w:rPr>
          <w:rFonts w:eastAsia="Times New Roman"/>
          <w:sz w:val="20"/>
          <w:szCs w:val="20"/>
          <w:lang w:eastAsia="en-US"/>
        </w:rPr>
        <w:t>licencias</w:t>
      </w:r>
      <w:r w:rsidRPr="009D6BCA">
        <w:rPr>
          <w:rFonts w:eastAsia="Times New Roman"/>
          <w:spacing w:val="-2"/>
          <w:sz w:val="20"/>
          <w:szCs w:val="20"/>
          <w:lang w:eastAsia="en-US"/>
        </w:rPr>
        <w:t xml:space="preserve"> </w:t>
      </w:r>
      <w:r w:rsidRPr="009D6BCA">
        <w:rPr>
          <w:rFonts w:eastAsia="Times New Roman"/>
          <w:sz w:val="20"/>
          <w:szCs w:val="20"/>
          <w:lang w:eastAsia="en-US"/>
        </w:rPr>
        <w:t>para</w:t>
      </w:r>
      <w:r w:rsidRPr="009D6BCA">
        <w:rPr>
          <w:rFonts w:eastAsia="Times New Roman"/>
          <w:spacing w:val="-2"/>
          <w:sz w:val="20"/>
          <w:szCs w:val="20"/>
          <w:lang w:eastAsia="en-US"/>
        </w:rPr>
        <w:t xml:space="preserve"> </w:t>
      </w:r>
      <w:r w:rsidRPr="009D6BCA">
        <w:rPr>
          <w:rFonts w:eastAsia="Times New Roman"/>
          <w:sz w:val="20"/>
          <w:szCs w:val="20"/>
          <w:lang w:eastAsia="en-US"/>
        </w:rPr>
        <w:t>instalación</w:t>
      </w:r>
      <w:r w:rsidRPr="009D6BCA">
        <w:rPr>
          <w:rFonts w:eastAsia="Times New Roman"/>
          <w:spacing w:val="-2"/>
          <w:sz w:val="20"/>
          <w:szCs w:val="20"/>
          <w:lang w:eastAsia="en-US"/>
        </w:rPr>
        <w:t xml:space="preserve"> </w:t>
      </w:r>
      <w:r w:rsidRPr="009D6BCA">
        <w:rPr>
          <w:rFonts w:eastAsia="Times New Roman"/>
          <w:sz w:val="20"/>
          <w:szCs w:val="20"/>
          <w:lang w:eastAsia="en-US"/>
        </w:rPr>
        <w:t>de</w:t>
      </w:r>
      <w:r w:rsidRPr="009D6BCA">
        <w:rPr>
          <w:rFonts w:eastAsia="Times New Roman"/>
          <w:spacing w:val="-2"/>
          <w:sz w:val="20"/>
          <w:szCs w:val="20"/>
          <w:lang w:eastAsia="en-US"/>
        </w:rPr>
        <w:t xml:space="preserve"> </w:t>
      </w:r>
      <w:r w:rsidRPr="009D6BCA">
        <w:rPr>
          <w:rFonts w:eastAsia="Times New Roman"/>
          <w:sz w:val="20"/>
          <w:szCs w:val="20"/>
          <w:lang w:eastAsia="en-US"/>
        </w:rPr>
        <w:t>anuncios</w:t>
      </w:r>
      <w:r w:rsidRPr="009D6BCA">
        <w:rPr>
          <w:rFonts w:eastAsia="Times New Roman"/>
          <w:spacing w:val="-2"/>
          <w:sz w:val="20"/>
          <w:szCs w:val="20"/>
          <w:lang w:eastAsia="en-US"/>
        </w:rPr>
        <w:t xml:space="preserve"> </w:t>
      </w:r>
      <w:r w:rsidRPr="009D6BCA">
        <w:rPr>
          <w:rFonts w:eastAsia="Times New Roman"/>
          <w:sz w:val="20"/>
          <w:szCs w:val="20"/>
          <w:lang w:eastAsia="en-US"/>
        </w:rPr>
        <w:t>de</w:t>
      </w:r>
      <w:r w:rsidRPr="009D6BCA">
        <w:rPr>
          <w:rFonts w:eastAsia="Times New Roman"/>
          <w:spacing w:val="-2"/>
          <w:sz w:val="20"/>
          <w:szCs w:val="20"/>
          <w:lang w:eastAsia="en-US"/>
        </w:rPr>
        <w:t xml:space="preserve"> </w:t>
      </w:r>
      <w:r w:rsidRPr="009D6BCA">
        <w:rPr>
          <w:rFonts w:eastAsia="Times New Roman"/>
          <w:sz w:val="20"/>
          <w:szCs w:val="20"/>
          <w:lang w:eastAsia="en-US"/>
        </w:rPr>
        <w:t>toda</w:t>
      </w:r>
      <w:r w:rsidRPr="009D6BCA">
        <w:rPr>
          <w:rFonts w:eastAsia="Times New Roman"/>
          <w:spacing w:val="-2"/>
          <w:sz w:val="20"/>
          <w:szCs w:val="20"/>
          <w:lang w:eastAsia="en-US"/>
        </w:rPr>
        <w:t xml:space="preserve"> </w:t>
      </w:r>
      <w:r w:rsidRPr="009D6BCA">
        <w:rPr>
          <w:rFonts w:eastAsia="Times New Roman"/>
          <w:sz w:val="20"/>
          <w:szCs w:val="20"/>
          <w:lang w:eastAsia="en-US"/>
        </w:rPr>
        <w:t>índole, por los conceptos que a continuación se enuncian, se abonarán los importes que al efecto se establezca:</w:t>
      </w:r>
    </w:p>
    <w:p w14:paraId="7930814C" w14:textId="77777777" w:rsidR="009D6BCA" w:rsidRPr="009D6BCA" w:rsidRDefault="009D6BCA" w:rsidP="007A3B65">
      <w:pPr>
        <w:widowControl w:val="0"/>
        <w:numPr>
          <w:ilvl w:val="0"/>
          <w:numId w:val="5"/>
        </w:numPr>
        <w:tabs>
          <w:tab w:val="left" w:pos="-1440"/>
        </w:tabs>
        <w:spacing w:after="0" w:line="240" w:lineRule="auto"/>
        <w:ind w:right="0"/>
        <w:jc w:val="left"/>
        <w:rPr>
          <w:rFonts w:eastAsia="Times New Roman"/>
          <w:sz w:val="20"/>
          <w:szCs w:val="20"/>
          <w:lang w:eastAsia="en-US"/>
        </w:rPr>
      </w:pPr>
      <w:r w:rsidRPr="009D6BCA">
        <w:rPr>
          <w:rFonts w:eastAsia="Times New Roman"/>
          <w:sz w:val="20"/>
          <w:szCs w:val="20"/>
          <w:lang w:eastAsia="en-US"/>
        </w:rPr>
        <w:t>La publicidad, propaganda escrita o gráfica, hecha en la vía pública o visible desde ésta, con fines lucra</w:t>
      </w:r>
      <w:r w:rsidRPr="009D6BCA">
        <w:rPr>
          <w:rFonts w:eastAsia="Times New Roman"/>
          <w:sz w:val="20"/>
          <w:szCs w:val="20"/>
          <w:lang w:eastAsia="en-US"/>
        </w:rPr>
        <w:softHyphen/>
        <w:t>tivos o comerciales;</w:t>
      </w:r>
    </w:p>
    <w:p w14:paraId="54DD2E4E" w14:textId="77777777" w:rsidR="009D6BCA" w:rsidRPr="009D6BCA" w:rsidRDefault="009D6BCA" w:rsidP="007A3B65">
      <w:pPr>
        <w:widowControl w:val="0"/>
        <w:numPr>
          <w:ilvl w:val="0"/>
          <w:numId w:val="5"/>
        </w:numPr>
        <w:tabs>
          <w:tab w:val="left" w:pos="-1440"/>
        </w:tabs>
        <w:spacing w:after="0" w:line="240" w:lineRule="auto"/>
        <w:ind w:right="0"/>
        <w:jc w:val="left"/>
        <w:rPr>
          <w:rFonts w:eastAsia="Times New Roman"/>
          <w:sz w:val="20"/>
          <w:szCs w:val="20"/>
          <w:lang w:eastAsia="en-US"/>
        </w:rPr>
      </w:pPr>
      <w:r w:rsidRPr="009D6BCA">
        <w:rPr>
          <w:rFonts w:eastAsia="Times New Roman"/>
          <w:sz w:val="20"/>
          <w:szCs w:val="20"/>
          <w:lang w:eastAsia="en-US"/>
        </w:rPr>
        <w:t>La publicidad y propaganda que se hace en el interior de locales destinados al público (cines, teatros, comercios, galerías, centros comerciales, campos de deportes y demás sitios de acceso público);</w:t>
      </w:r>
    </w:p>
    <w:p w14:paraId="44463D2E" w14:textId="77777777" w:rsidR="009D6BCA" w:rsidRPr="009D6BCA" w:rsidRDefault="009D6BCA" w:rsidP="007A3B65">
      <w:pPr>
        <w:widowControl w:val="0"/>
        <w:numPr>
          <w:ilvl w:val="0"/>
          <w:numId w:val="5"/>
        </w:numPr>
        <w:spacing w:after="0" w:line="240" w:lineRule="auto"/>
        <w:ind w:right="0"/>
        <w:jc w:val="left"/>
        <w:rPr>
          <w:rFonts w:eastAsia="Times New Roman"/>
          <w:sz w:val="20"/>
          <w:szCs w:val="20"/>
          <w:lang w:eastAsia="en-US"/>
        </w:rPr>
      </w:pPr>
      <w:r w:rsidRPr="009D6BCA">
        <w:rPr>
          <w:rFonts w:eastAsia="Times New Roman"/>
          <w:sz w:val="20"/>
          <w:szCs w:val="20"/>
          <w:lang w:eastAsia="en-US"/>
        </w:rPr>
        <w:t>La publicidad o propaganda oral realizada en la vía o lugares públicos o que, por algún sistema o método de alcance a la población;</w:t>
      </w:r>
    </w:p>
    <w:p w14:paraId="55A5D531" w14:textId="77777777" w:rsidR="009D6BCA" w:rsidRPr="009D6BCA" w:rsidRDefault="009D6BCA" w:rsidP="009D6BCA">
      <w:pPr>
        <w:widowControl w:val="0"/>
        <w:spacing w:after="0" w:line="240" w:lineRule="auto"/>
        <w:ind w:left="0" w:right="0" w:firstLine="720"/>
        <w:jc w:val="left"/>
        <w:rPr>
          <w:rFonts w:eastAsia="Times New Roman"/>
          <w:sz w:val="20"/>
          <w:szCs w:val="20"/>
          <w:lang w:eastAsia="en-US"/>
        </w:rPr>
      </w:pPr>
    </w:p>
    <w:p w14:paraId="55F09D94" w14:textId="77777777" w:rsidR="009D6BCA" w:rsidRPr="009D6BCA" w:rsidRDefault="009D6BCA" w:rsidP="009D6BCA">
      <w:pPr>
        <w:widowControl w:val="0"/>
        <w:spacing w:after="0" w:line="240" w:lineRule="auto"/>
        <w:ind w:left="0" w:right="0" w:firstLine="0"/>
        <w:jc w:val="left"/>
        <w:rPr>
          <w:rFonts w:eastAsia="Times New Roman"/>
          <w:b/>
          <w:bCs/>
          <w:sz w:val="20"/>
          <w:szCs w:val="20"/>
          <w:lang w:eastAsia="en-US"/>
        </w:rPr>
      </w:pPr>
      <w:r w:rsidRPr="009D6BCA">
        <w:rPr>
          <w:rFonts w:eastAsia="Times New Roman"/>
          <w:b/>
          <w:bCs/>
          <w:sz w:val="20"/>
          <w:szCs w:val="20"/>
          <w:lang w:eastAsia="en-US"/>
        </w:rPr>
        <w:t xml:space="preserve">     No comprende:</w:t>
      </w:r>
    </w:p>
    <w:p w14:paraId="0ADA1C5F" w14:textId="77777777" w:rsidR="009D6BCA" w:rsidRPr="009D6BCA" w:rsidRDefault="009D6BCA" w:rsidP="007A3B65">
      <w:pPr>
        <w:widowControl w:val="0"/>
        <w:numPr>
          <w:ilvl w:val="0"/>
          <w:numId w:val="3"/>
        </w:numPr>
        <w:tabs>
          <w:tab w:val="left" w:pos="-1440"/>
        </w:tabs>
        <w:spacing w:after="0" w:line="240" w:lineRule="auto"/>
        <w:ind w:right="0"/>
        <w:jc w:val="left"/>
        <w:rPr>
          <w:rFonts w:eastAsia="Times New Roman"/>
          <w:sz w:val="20"/>
          <w:szCs w:val="20"/>
          <w:lang w:eastAsia="en-US"/>
        </w:rPr>
      </w:pPr>
      <w:r w:rsidRPr="009D6BCA">
        <w:rPr>
          <w:rFonts w:eastAsia="Times New Roman"/>
          <w:sz w:val="20"/>
          <w:szCs w:val="20"/>
          <w:lang w:eastAsia="en-US"/>
        </w:rPr>
        <w:t>La publicidad o propaganda con fines sociales, recreativos, culturales, asistenciales y benéficos;</w:t>
      </w:r>
    </w:p>
    <w:p w14:paraId="6C7F27AD" w14:textId="77777777" w:rsidR="009D6BCA" w:rsidRPr="009D6BCA" w:rsidRDefault="009D6BCA" w:rsidP="007A3B65">
      <w:pPr>
        <w:widowControl w:val="0"/>
        <w:numPr>
          <w:ilvl w:val="0"/>
          <w:numId w:val="3"/>
        </w:numPr>
        <w:tabs>
          <w:tab w:val="left" w:pos="-1440"/>
        </w:tabs>
        <w:spacing w:after="0" w:line="240" w:lineRule="auto"/>
        <w:ind w:right="0"/>
        <w:jc w:val="left"/>
        <w:rPr>
          <w:rFonts w:eastAsia="Times New Roman"/>
          <w:sz w:val="20"/>
          <w:szCs w:val="20"/>
          <w:lang w:eastAsia="en-US"/>
        </w:rPr>
      </w:pPr>
      <w:r w:rsidRPr="009D6BCA">
        <w:rPr>
          <w:rFonts w:eastAsia="Times New Roman"/>
          <w:sz w:val="20"/>
          <w:szCs w:val="20"/>
          <w:lang w:eastAsia="en-US"/>
        </w:rPr>
        <w:t>La exhibición de chapas de tamaño tipo donde constan solamente nombre y especialidad de profesionales con título universitario;</w:t>
      </w:r>
    </w:p>
    <w:p w14:paraId="6521F668" w14:textId="77777777" w:rsidR="009D6BCA" w:rsidRPr="009D6BCA" w:rsidRDefault="009D6BCA" w:rsidP="007A3B65">
      <w:pPr>
        <w:widowControl w:val="0"/>
        <w:numPr>
          <w:ilvl w:val="0"/>
          <w:numId w:val="3"/>
        </w:numPr>
        <w:spacing w:after="0" w:line="240" w:lineRule="auto"/>
        <w:ind w:right="0"/>
        <w:jc w:val="left"/>
        <w:rPr>
          <w:rFonts w:eastAsia="Times New Roman"/>
          <w:sz w:val="20"/>
          <w:szCs w:val="20"/>
          <w:lang w:eastAsia="en-US"/>
        </w:rPr>
      </w:pPr>
      <w:r w:rsidRPr="009D6BCA">
        <w:rPr>
          <w:rFonts w:eastAsia="Times New Roman"/>
          <w:sz w:val="20"/>
          <w:szCs w:val="20"/>
          <w:lang w:eastAsia="en-US"/>
        </w:rPr>
        <w:t>La publicidad que se refiere a mercaderías o activida</w:t>
      </w:r>
      <w:r w:rsidRPr="009D6BCA">
        <w:rPr>
          <w:rFonts w:eastAsia="Times New Roman"/>
          <w:sz w:val="20"/>
          <w:szCs w:val="20"/>
          <w:lang w:eastAsia="en-US"/>
        </w:rPr>
        <w:softHyphen/>
        <w:t>des propias del establecimiento siempre que se realicen en el interior de este y que no incluya marcas.</w:t>
      </w:r>
    </w:p>
    <w:p w14:paraId="62F6D69C"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32940EEA"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Base Imponible</w:t>
      </w:r>
    </w:p>
    <w:p w14:paraId="750D0497" w14:textId="77777777" w:rsidR="009D6BCA" w:rsidRPr="009D6BCA" w:rsidRDefault="009D6BCA" w:rsidP="009D6BCA">
      <w:pPr>
        <w:widowControl w:val="0"/>
        <w:spacing w:after="0" w:line="240" w:lineRule="auto"/>
        <w:ind w:left="0" w:right="0" w:firstLine="0"/>
        <w:jc w:val="left"/>
        <w:rPr>
          <w:rFonts w:eastAsia="Times New Roman"/>
          <w:b/>
          <w:sz w:val="20"/>
          <w:szCs w:val="20"/>
          <w:lang w:eastAsia="en-US"/>
        </w:rPr>
      </w:pPr>
    </w:p>
    <w:p w14:paraId="0F76100A" w14:textId="77777777" w:rsidR="009D6BCA" w:rsidRPr="009D6BCA" w:rsidRDefault="009D6BCA" w:rsidP="009D6BCA">
      <w:pPr>
        <w:widowControl w:val="0"/>
        <w:spacing w:after="0" w:line="240" w:lineRule="auto"/>
        <w:ind w:left="0" w:right="0" w:firstLine="0"/>
        <w:jc w:val="left"/>
        <w:rPr>
          <w:rFonts w:eastAsia="Times New Roman"/>
          <w:bCs/>
          <w:sz w:val="20"/>
          <w:szCs w:val="20"/>
          <w:u w:val="single"/>
          <w:lang w:eastAsia="en-US"/>
        </w:rPr>
      </w:pPr>
      <w:r w:rsidRPr="009D6BCA">
        <w:rPr>
          <w:rFonts w:eastAsia="Times New Roman"/>
          <w:bCs/>
          <w:sz w:val="20"/>
          <w:szCs w:val="20"/>
          <w:lang w:eastAsia="en-US"/>
        </w:rPr>
        <w:t>Cuando la base imponible sea la superficie de la publicidad y propaganda, esta será determinada en función al trazado del rectángulo de base horizontal, cuyos lados pasen por las partes de máxima saliente del anuncio, incluyendo colores identificatorios, marco, revestimiento, fondo y todo otro adicional agregado al anuncio.</w:t>
      </w:r>
    </w:p>
    <w:p w14:paraId="3F521AC9" w14:textId="77777777" w:rsidR="009D6BCA" w:rsidRPr="009D6BCA" w:rsidRDefault="009D6BCA" w:rsidP="009D6BCA">
      <w:pPr>
        <w:widowControl w:val="0"/>
        <w:spacing w:after="0" w:line="240" w:lineRule="auto"/>
        <w:ind w:left="0" w:right="0" w:firstLine="0"/>
        <w:jc w:val="left"/>
        <w:rPr>
          <w:rFonts w:eastAsia="Times New Roman"/>
          <w:bCs/>
          <w:sz w:val="20"/>
          <w:szCs w:val="20"/>
          <w:lang w:eastAsia="en-US"/>
        </w:rPr>
      </w:pPr>
    </w:p>
    <w:p w14:paraId="4BDA71FA"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Clases de Anuncios</w:t>
      </w:r>
    </w:p>
    <w:p w14:paraId="16535F50" w14:textId="77777777" w:rsidR="009D6BCA" w:rsidRPr="009D6BCA" w:rsidRDefault="009D6BCA" w:rsidP="009D6BCA">
      <w:pPr>
        <w:widowControl w:val="0"/>
        <w:spacing w:after="0" w:line="240" w:lineRule="auto"/>
        <w:ind w:left="0" w:right="0" w:firstLine="0"/>
        <w:jc w:val="left"/>
        <w:rPr>
          <w:rFonts w:eastAsia="Times New Roman"/>
          <w:bCs/>
          <w:sz w:val="20"/>
          <w:szCs w:val="20"/>
          <w:lang w:eastAsia="en-US"/>
        </w:rPr>
      </w:pPr>
    </w:p>
    <w:p w14:paraId="177C2B39" w14:textId="77777777" w:rsidR="009D6BCA" w:rsidRPr="009D6BCA" w:rsidRDefault="009D6BCA" w:rsidP="009D6BCA">
      <w:pPr>
        <w:widowControl w:val="0"/>
        <w:spacing w:after="0" w:line="240" w:lineRule="auto"/>
        <w:ind w:left="0" w:right="0" w:firstLine="0"/>
        <w:jc w:val="left"/>
        <w:rPr>
          <w:rFonts w:eastAsia="Times New Roman"/>
          <w:bCs/>
          <w:sz w:val="20"/>
          <w:szCs w:val="20"/>
          <w:lang w:eastAsia="en-US"/>
        </w:rPr>
      </w:pPr>
      <w:r w:rsidRPr="009D6BCA">
        <w:rPr>
          <w:rFonts w:eastAsia="Times New Roman"/>
          <w:bCs/>
          <w:sz w:val="20"/>
          <w:szCs w:val="20"/>
          <w:lang w:eastAsia="en-US"/>
        </w:rPr>
        <w:t>Se entiende por anuncio publicitario a toda leyenda, inscripción, dibujo, colores identificatorios, imagen, emisión de sonidos, música y todo otro elemento similar, cuyo fin sea la difusión pública de marcas, productos, eventos, actividades, empresas o cualquier otro objeto de o con carácter esencialmente comercial o lucrativo.</w:t>
      </w:r>
    </w:p>
    <w:p w14:paraId="1192F52A" w14:textId="77777777" w:rsidR="009D6BCA" w:rsidRPr="009D6BCA" w:rsidRDefault="009D6BCA" w:rsidP="009D6BCA">
      <w:pPr>
        <w:widowControl w:val="0"/>
        <w:spacing w:after="0" w:line="240" w:lineRule="auto"/>
        <w:ind w:left="0" w:right="0" w:firstLine="0"/>
        <w:jc w:val="left"/>
        <w:rPr>
          <w:rFonts w:eastAsia="Times New Roman"/>
          <w:bCs/>
          <w:sz w:val="20"/>
          <w:szCs w:val="20"/>
          <w:lang w:eastAsia="en-US"/>
        </w:rPr>
      </w:pPr>
    </w:p>
    <w:p w14:paraId="4DD3FC5C" w14:textId="77777777" w:rsidR="009D6BCA" w:rsidRPr="009D6BCA" w:rsidRDefault="009D6BCA" w:rsidP="009D6BCA">
      <w:pPr>
        <w:widowControl w:val="0"/>
        <w:spacing w:after="0" w:line="240" w:lineRule="auto"/>
        <w:ind w:left="0" w:right="0" w:firstLine="0"/>
        <w:jc w:val="left"/>
        <w:rPr>
          <w:rFonts w:eastAsia="Times New Roman"/>
          <w:bCs/>
          <w:sz w:val="20"/>
          <w:szCs w:val="20"/>
          <w:lang w:eastAsia="en-US"/>
        </w:rPr>
      </w:pPr>
      <w:r w:rsidRPr="009D6BCA">
        <w:rPr>
          <w:rFonts w:eastAsia="Times New Roman"/>
          <w:bCs/>
          <w:sz w:val="20"/>
          <w:szCs w:val="20"/>
          <w:lang w:eastAsia="en-US"/>
        </w:rPr>
        <w:t>A los efectos de la determinación se entenderá por LETREROS a la propaganda propia del establecimiento donde la misma se realiza y AVISO a la propaganda ajena a la titularidad del lugar.</w:t>
      </w:r>
    </w:p>
    <w:p w14:paraId="588546CA" w14:textId="77777777" w:rsidR="009D6BCA" w:rsidRPr="009D6BCA" w:rsidRDefault="009D6BCA" w:rsidP="009D6BCA">
      <w:pPr>
        <w:widowControl w:val="0"/>
        <w:spacing w:after="0" w:line="240" w:lineRule="auto"/>
        <w:ind w:left="0" w:right="0" w:firstLine="0"/>
        <w:jc w:val="left"/>
        <w:rPr>
          <w:rFonts w:eastAsia="Times New Roman"/>
          <w:b/>
          <w:sz w:val="20"/>
          <w:szCs w:val="20"/>
          <w:lang w:eastAsia="en-US"/>
        </w:rPr>
      </w:pPr>
    </w:p>
    <w:p w14:paraId="0BF98668"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Publicidad no tarifada.</w:t>
      </w:r>
    </w:p>
    <w:p w14:paraId="7EA60125"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4186DF94"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Cuando la publicidad o propaganda no estuviera expresamente contemplada, se abonará la tarifa general que al efecto se establezca en la Ordenanza Impositiva anual.</w:t>
      </w:r>
    </w:p>
    <w:p w14:paraId="6E3C0369" w14:textId="77777777" w:rsidR="009D6BCA" w:rsidRPr="009D6BCA" w:rsidRDefault="009D6BCA" w:rsidP="009D6BCA">
      <w:pPr>
        <w:widowControl w:val="0"/>
        <w:spacing w:after="0" w:line="240" w:lineRule="auto"/>
        <w:ind w:left="0" w:right="0" w:firstLine="0"/>
        <w:jc w:val="left"/>
        <w:rPr>
          <w:rFonts w:eastAsia="Times New Roman"/>
          <w:b/>
          <w:sz w:val="20"/>
          <w:szCs w:val="20"/>
          <w:lang w:eastAsia="en-US"/>
        </w:rPr>
      </w:pPr>
    </w:p>
    <w:p w14:paraId="0F5BBA66"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Forma y término de pago.</w:t>
      </w:r>
    </w:p>
    <w:p w14:paraId="4D0A9A38"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2ACB34E8"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Los derechos se harán efectivos en forma anual, en cuyo caso se fija como vencimiento del derecho los días 30 de abril de cada año, de resultar día inhábil el vencimiento operara el primer día hábil inmediato posterior. Quedando el Departamento Ejecutivo autorizado para prorrogar el plazo si así lo creyera conveniente. Se fija la fecha límite para presentar las declaraciones juradas de los hechos imponibles el día 15 de enero de cada año y de resulta día inhábiles el primer día hábil inmediato posterior.</w:t>
      </w:r>
    </w:p>
    <w:p w14:paraId="50B96499"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735523E3"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Responsables del pago.</w:t>
      </w:r>
    </w:p>
    <w:p w14:paraId="244EA14B" w14:textId="77777777" w:rsidR="009D6BCA" w:rsidRPr="009D6BCA" w:rsidRDefault="009D6BCA" w:rsidP="009D6BCA">
      <w:pPr>
        <w:widowControl w:val="0"/>
        <w:spacing w:after="0" w:line="240" w:lineRule="auto"/>
        <w:ind w:left="0" w:right="0" w:firstLine="0"/>
        <w:jc w:val="left"/>
        <w:rPr>
          <w:rFonts w:eastAsia="Times New Roman"/>
          <w:bCs/>
          <w:sz w:val="20"/>
          <w:szCs w:val="20"/>
          <w:lang w:eastAsia="en-US"/>
        </w:rPr>
      </w:pPr>
    </w:p>
    <w:p w14:paraId="778E8E63" w14:textId="77777777" w:rsidR="009D6BCA" w:rsidRPr="009D6BCA" w:rsidRDefault="009D6BCA" w:rsidP="009D6BCA">
      <w:pPr>
        <w:widowControl w:val="0"/>
        <w:spacing w:after="0" w:line="240" w:lineRule="auto"/>
        <w:ind w:left="0" w:right="0" w:firstLine="0"/>
        <w:jc w:val="left"/>
        <w:rPr>
          <w:rFonts w:eastAsia="Times New Roman"/>
          <w:bCs/>
          <w:sz w:val="20"/>
          <w:szCs w:val="20"/>
          <w:lang w:eastAsia="en-US"/>
        </w:rPr>
      </w:pPr>
      <w:r w:rsidRPr="009D6BCA">
        <w:rPr>
          <w:rFonts w:eastAsia="Times New Roman"/>
          <w:bCs/>
          <w:sz w:val="20"/>
          <w:szCs w:val="20"/>
          <w:lang w:eastAsia="en-US"/>
        </w:rPr>
        <w:t>Considerase contribuyente y/o responsable de anuncios publicitarios a la persona física o jurídica que, con fines de promoción de su marca, comercio o industria, profesión, servicio o actividad, realiza, con o sin intermediarios de la actividad publicitaria, la difusión pública de los mismos.</w:t>
      </w:r>
    </w:p>
    <w:p w14:paraId="32F96B7E" w14:textId="77777777" w:rsidR="009D6BCA" w:rsidRPr="009D6BCA" w:rsidRDefault="009D6BCA" w:rsidP="009D6BCA">
      <w:pPr>
        <w:widowControl w:val="0"/>
        <w:spacing w:after="0" w:line="240" w:lineRule="auto"/>
        <w:ind w:left="0" w:right="0" w:firstLine="0"/>
        <w:jc w:val="left"/>
        <w:rPr>
          <w:rFonts w:eastAsia="Times New Roman"/>
          <w:b/>
          <w:sz w:val="20"/>
          <w:szCs w:val="20"/>
          <w:lang w:eastAsia="en-US"/>
        </w:rPr>
      </w:pPr>
    </w:p>
    <w:p w14:paraId="259DA09C"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Serán solidariamente responsables del pago de los derechos, recargos y multas que correspondan, los anunciadores, anunciados, permisionarios, quienes cedan espacios con destino a la realización de actos de publicidad y propaganda y quien en forma directa o indirecta se beneficien con su realización.</w:t>
      </w:r>
    </w:p>
    <w:p w14:paraId="2B27405D"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1BDCF266"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Autorización previa.</w:t>
      </w:r>
    </w:p>
    <w:p w14:paraId="064BF8E4"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2B980165"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Salvo casos especiales, para la realización de propaganda o publicidad deberá requerirse y obtener la autorización previa de la Municipalidad y cuando corresponda, registrar la misma en el padrón respectivo, sin perjuicio de cumplimentar el procedimiento y requisitos que al efecto se establezca.</w:t>
      </w:r>
    </w:p>
    <w:p w14:paraId="017A4CDF"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4BE3BDEF"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Visado municipal.</w:t>
      </w:r>
    </w:p>
    <w:p w14:paraId="7AFA5922"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713A5473"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Toda propaganda efectuada en forma de pantalla, afiche, volante y medios similares, deberán contener en el ángulo superior derecho la intervención Municipal que los autoriza.</w:t>
      </w:r>
    </w:p>
    <w:p w14:paraId="65C6BD94"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Vigencia.</w:t>
      </w:r>
    </w:p>
    <w:p w14:paraId="1463D612"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55183B51"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Los letreros, anuncios, avisos y similares, abonarán</w:t>
      </w:r>
      <w:r w:rsidRPr="009D6BCA">
        <w:rPr>
          <w:rFonts w:eastAsia="Times New Roman"/>
          <w:b/>
          <w:sz w:val="20"/>
          <w:szCs w:val="20"/>
          <w:lang w:eastAsia="en-US"/>
        </w:rPr>
        <w:t xml:space="preserve"> e</w:t>
      </w:r>
      <w:r w:rsidRPr="009D6BCA">
        <w:rPr>
          <w:rFonts w:eastAsia="Times New Roman"/>
          <w:sz w:val="20"/>
          <w:szCs w:val="20"/>
          <w:lang w:eastAsia="en-US"/>
        </w:rPr>
        <w:t>l derecho anual no obstante su colocación temporaria.</w:t>
      </w:r>
    </w:p>
    <w:p w14:paraId="1DA876E8"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62E66C02"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Toda publicidad que se vuelva a generar anunciando otro texto distinto a aquel por el cual se abonó el derecho, será considerado como nuevo y deberá pagar como tal.</w:t>
      </w:r>
    </w:p>
    <w:p w14:paraId="3CCA7EBD" w14:textId="77777777" w:rsidR="009D6BCA" w:rsidRPr="009D6BCA" w:rsidRDefault="009D6BCA" w:rsidP="009D6BCA">
      <w:pPr>
        <w:widowControl w:val="0"/>
        <w:spacing w:after="0" w:line="240" w:lineRule="auto"/>
        <w:ind w:left="0" w:right="0" w:firstLine="0"/>
        <w:jc w:val="left"/>
        <w:rPr>
          <w:rFonts w:eastAsia="Times New Roman"/>
          <w:bCs/>
          <w:sz w:val="20"/>
          <w:szCs w:val="20"/>
          <w:lang w:eastAsia="en-US"/>
        </w:rPr>
      </w:pPr>
    </w:p>
    <w:p w14:paraId="3F6CF5B9" w14:textId="77777777" w:rsidR="009D6BCA" w:rsidRPr="009D6BCA" w:rsidRDefault="009D6BCA" w:rsidP="009D6BCA">
      <w:pPr>
        <w:widowControl w:val="0"/>
        <w:spacing w:after="0" w:line="240" w:lineRule="auto"/>
        <w:ind w:left="0" w:right="0" w:firstLine="0"/>
        <w:jc w:val="left"/>
        <w:rPr>
          <w:rFonts w:eastAsia="Times New Roman"/>
          <w:bCs/>
          <w:sz w:val="20"/>
          <w:szCs w:val="20"/>
          <w:lang w:eastAsia="en-US"/>
        </w:rPr>
      </w:pPr>
      <w:r w:rsidRPr="009D6BCA">
        <w:rPr>
          <w:rFonts w:eastAsia="Times New Roman"/>
          <w:bCs/>
          <w:sz w:val="20"/>
          <w:szCs w:val="20"/>
          <w:lang w:eastAsia="en-US"/>
        </w:rPr>
        <w:t>Toda deuda por Derechos de Publicidad y Propaganda no abonada en término se liquidará al valor del gravamen vigente al momento del pago.</w:t>
      </w:r>
    </w:p>
    <w:p w14:paraId="521B849C"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04BB3CAD"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Publicidad sin permiso.</w:t>
      </w:r>
    </w:p>
    <w:p w14:paraId="1E1370D2"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6ADBF610"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En los casos en que el anunció se efectuará sin permiso, modificándose lo aprobado o en lugar distinto al autorizado, sin perjuicio de las penalidades a que diere lugar, el Departamento Ejecutivo podrá disponer la remoción o borrado del mismo con cargo a los responsables.</w:t>
      </w:r>
    </w:p>
    <w:p w14:paraId="137BB27C"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0B7AFD77"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Permisos renovables.</w:t>
      </w:r>
    </w:p>
    <w:p w14:paraId="085A7D79"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128C4A20"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Los permisos serán renovables con el sólo pago de los derechos respectivos, los derechos no sean satisfechos dentro del plazo correspondiente, se considerarán desistidos de derecho; no obstante, subsistirá la obligación de los responsables de contemplar el pago hasta que la publicidad o propaganda sea retirada o borrada y de satisfacer los recargos y multas que en cada caso correspondan.</w:t>
      </w:r>
    </w:p>
    <w:p w14:paraId="2B0465D3" w14:textId="77777777" w:rsidR="009D6BCA" w:rsidRPr="009D6BCA" w:rsidRDefault="009D6BCA" w:rsidP="009D6BCA">
      <w:pPr>
        <w:widowControl w:val="0"/>
        <w:spacing w:after="0" w:line="240" w:lineRule="auto"/>
        <w:ind w:left="0" w:right="0" w:firstLine="0"/>
        <w:jc w:val="left"/>
        <w:rPr>
          <w:rFonts w:eastAsia="Times New Roman"/>
          <w:b/>
          <w:sz w:val="20"/>
          <w:szCs w:val="20"/>
          <w:u w:val="single"/>
          <w:lang w:eastAsia="en-US"/>
        </w:rPr>
      </w:pPr>
    </w:p>
    <w:p w14:paraId="62C30BF8"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Restitución de elementos.</w:t>
      </w:r>
    </w:p>
    <w:p w14:paraId="6FAF0B66" w14:textId="77777777" w:rsidR="009D6BCA" w:rsidRPr="009D6BCA" w:rsidRDefault="009D6BCA" w:rsidP="009D6BCA">
      <w:pPr>
        <w:widowControl w:val="0"/>
        <w:spacing w:after="0" w:line="240" w:lineRule="auto"/>
        <w:ind w:left="0" w:right="0" w:firstLine="0"/>
        <w:jc w:val="left"/>
        <w:rPr>
          <w:rFonts w:eastAsia="Times New Roman"/>
          <w:b/>
          <w:sz w:val="20"/>
          <w:szCs w:val="20"/>
          <w:u w:val="single"/>
          <w:lang w:eastAsia="en-US"/>
        </w:rPr>
      </w:pPr>
    </w:p>
    <w:p w14:paraId="29552DE2"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No se dará curso a pedido de restitución de elementos retirados por la Municipalidad, sin que acredite el pago de los derechos, sus accesorios y los gastos ocasionados por el retiro y depósito.</w:t>
      </w:r>
    </w:p>
    <w:p w14:paraId="43CE0B3F"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5292490D"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Prohibición.</w:t>
      </w:r>
    </w:p>
    <w:p w14:paraId="51095768"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6E6B08E5"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Queda expresamente prohibido en todo el ámbito del Partido toda publicidad o propaganda cuando medien las siguientes circunstancias:</w:t>
      </w:r>
    </w:p>
    <w:p w14:paraId="1B412A69"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2E04C34E" w14:textId="77777777" w:rsidR="009D6BCA" w:rsidRPr="009D6BCA" w:rsidRDefault="009D6BCA" w:rsidP="007A3B65">
      <w:pPr>
        <w:widowControl w:val="0"/>
        <w:numPr>
          <w:ilvl w:val="0"/>
          <w:numId w:val="4"/>
        </w:numPr>
        <w:tabs>
          <w:tab w:val="left" w:pos="-1440"/>
        </w:tabs>
        <w:spacing w:after="0" w:line="240" w:lineRule="auto"/>
        <w:ind w:right="0"/>
        <w:jc w:val="left"/>
        <w:rPr>
          <w:rFonts w:eastAsia="Times New Roman"/>
          <w:sz w:val="20"/>
          <w:szCs w:val="20"/>
          <w:lang w:eastAsia="en-US"/>
        </w:rPr>
      </w:pPr>
      <w:r w:rsidRPr="009D6BCA">
        <w:rPr>
          <w:rFonts w:eastAsia="Times New Roman"/>
          <w:sz w:val="20"/>
          <w:szCs w:val="20"/>
          <w:lang w:eastAsia="en-US"/>
        </w:rPr>
        <w:t>Cuando los elementos utilizados no sean previamente fiscalizados y aprobados por la Municipalidad;</w:t>
      </w:r>
    </w:p>
    <w:p w14:paraId="07C553EB" w14:textId="77777777" w:rsidR="009D6BCA" w:rsidRPr="009D6BCA" w:rsidRDefault="009D6BCA" w:rsidP="007A3B65">
      <w:pPr>
        <w:widowControl w:val="0"/>
        <w:numPr>
          <w:ilvl w:val="0"/>
          <w:numId w:val="4"/>
        </w:numPr>
        <w:tabs>
          <w:tab w:val="left" w:pos="-1440"/>
        </w:tabs>
        <w:spacing w:after="0" w:line="240" w:lineRule="auto"/>
        <w:ind w:right="0"/>
        <w:jc w:val="left"/>
        <w:rPr>
          <w:rFonts w:eastAsia="Times New Roman"/>
          <w:sz w:val="20"/>
          <w:szCs w:val="20"/>
          <w:lang w:eastAsia="en-US"/>
        </w:rPr>
      </w:pPr>
      <w:r w:rsidRPr="009D6BCA">
        <w:rPr>
          <w:rFonts w:eastAsia="Times New Roman"/>
          <w:sz w:val="20"/>
          <w:szCs w:val="20"/>
          <w:lang w:eastAsia="en-US"/>
        </w:rPr>
        <w:t>Cuando utilicen muros de edificios públicos o privado, sin autorización de su propietario;</w:t>
      </w:r>
    </w:p>
    <w:p w14:paraId="383103E9" w14:textId="77777777" w:rsidR="009D6BCA" w:rsidRPr="009D6BCA" w:rsidRDefault="009D6BCA" w:rsidP="007A3B65">
      <w:pPr>
        <w:widowControl w:val="0"/>
        <w:numPr>
          <w:ilvl w:val="0"/>
          <w:numId w:val="4"/>
        </w:numPr>
        <w:tabs>
          <w:tab w:val="left" w:pos="-1440"/>
        </w:tabs>
        <w:spacing w:after="0" w:line="240" w:lineRule="auto"/>
        <w:ind w:right="0"/>
        <w:jc w:val="left"/>
        <w:rPr>
          <w:rFonts w:eastAsia="Times New Roman"/>
          <w:sz w:val="20"/>
          <w:szCs w:val="20"/>
          <w:lang w:eastAsia="en-US"/>
        </w:rPr>
      </w:pPr>
      <w:r w:rsidRPr="009D6BCA">
        <w:rPr>
          <w:rFonts w:eastAsia="Times New Roman"/>
          <w:sz w:val="20"/>
          <w:szCs w:val="20"/>
          <w:lang w:eastAsia="en-US"/>
        </w:rPr>
        <w:t>Cuando los elementos utilizados para la publicidad o propaganda, obstruyan directa o indirectamente el señalamiento oficial.</w:t>
      </w:r>
    </w:p>
    <w:p w14:paraId="4B6FDB8F" w14:textId="77777777" w:rsidR="009D6BCA" w:rsidRPr="009D6BCA" w:rsidRDefault="009D6BCA" w:rsidP="007A3B65">
      <w:pPr>
        <w:widowControl w:val="0"/>
        <w:numPr>
          <w:ilvl w:val="0"/>
          <w:numId w:val="4"/>
        </w:numPr>
        <w:tabs>
          <w:tab w:val="left" w:pos="-1440"/>
        </w:tabs>
        <w:spacing w:after="0" w:line="240" w:lineRule="auto"/>
        <w:ind w:right="0"/>
        <w:jc w:val="left"/>
        <w:rPr>
          <w:rFonts w:eastAsia="Times New Roman"/>
          <w:sz w:val="20"/>
          <w:szCs w:val="20"/>
          <w:lang w:eastAsia="en-US"/>
        </w:rPr>
      </w:pPr>
      <w:r w:rsidRPr="009D6BCA">
        <w:rPr>
          <w:rFonts w:eastAsia="Times New Roman"/>
          <w:sz w:val="20"/>
          <w:szCs w:val="20"/>
          <w:lang w:eastAsia="en-US"/>
        </w:rPr>
        <w:t>Cuando se pretenda utilizar árboles o similares para soportarla.</w:t>
      </w:r>
    </w:p>
    <w:p w14:paraId="1D46D598" w14:textId="77777777" w:rsidR="009D6BCA" w:rsidRPr="009D6BCA" w:rsidRDefault="009D6BCA" w:rsidP="009D6BCA">
      <w:pPr>
        <w:widowControl w:val="0"/>
        <w:tabs>
          <w:tab w:val="left" w:pos="-1440"/>
        </w:tabs>
        <w:spacing w:after="0" w:line="240" w:lineRule="auto"/>
        <w:ind w:left="403" w:right="0" w:firstLine="0"/>
        <w:jc w:val="left"/>
        <w:rPr>
          <w:rFonts w:eastAsia="Times New Roman"/>
          <w:sz w:val="20"/>
          <w:szCs w:val="20"/>
          <w:lang w:eastAsia="en-US"/>
        </w:rPr>
      </w:pPr>
    </w:p>
    <w:p w14:paraId="417CD720" w14:textId="77777777" w:rsidR="009D6BCA" w:rsidRPr="009D6BCA" w:rsidRDefault="009D6BCA" w:rsidP="007A3B65">
      <w:pPr>
        <w:widowControl w:val="0"/>
        <w:numPr>
          <w:ilvl w:val="0"/>
          <w:numId w:val="6"/>
        </w:numPr>
        <w:spacing w:after="0" w:line="240" w:lineRule="auto"/>
        <w:ind w:right="0"/>
        <w:contextualSpacing/>
        <w:jc w:val="left"/>
        <w:rPr>
          <w:rFonts w:eastAsia="Times New Roman"/>
          <w:b/>
          <w:sz w:val="20"/>
          <w:szCs w:val="20"/>
          <w:lang w:eastAsia="en-US"/>
        </w:rPr>
      </w:pPr>
      <w:r w:rsidRPr="009D6BCA">
        <w:rPr>
          <w:rFonts w:eastAsia="Times New Roman"/>
          <w:b/>
          <w:sz w:val="20"/>
          <w:szCs w:val="20"/>
          <w:lang w:eastAsia="en-US"/>
        </w:rPr>
        <w:t>Tarifa.</w:t>
      </w:r>
    </w:p>
    <w:p w14:paraId="6D55B539" w14:textId="77777777" w:rsidR="009D6BCA" w:rsidRPr="009D6BCA" w:rsidRDefault="009D6BCA" w:rsidP="009D6BCA">
      <w:pPr>
        <w:widowControl w:val="0"/>
        <w:spacing w:after="0" w:line="240" w:lineRule="auto"/>
        <w:ind w:left="720" w:right="0" w:firstLine="0"/>
        <w:contextualSpacing/>
        <w:rPr>
          <w:rFonts w:eastAsia="Times New Roman"/>
          <w:b/>
          <w:sz w:val="20"/>
          <w:szCs w:val="20"/>
          <w:lang w:eastAsia="en-US"/>
        </w:rPr>
      </w:pPr>
    </w:p>
    <w:p w14:paraId="0C163A4E" w14:textId="77777777" w:rsidR="009D6BCA" w:rsidRPr="009D6BCA" w:rsidRDefault="009D6BCA" w:rsidP="009D6BCA">
      <w:pPr>
        <w:widowControl w:val="0"/>
        <w:tabs>
          <w:tab w:val="left" w:pos="-1440"/>
        </w:tabs>
        <w:spacing w:after="0" w:line="240" w:lineRule="auto"/>
        <w:ind w:left="403" w:right="0" w:firstLine="0"/>
        <w:jc w:val="left"/>
        <w:rPr>
          <w:rFonts w:eastAsia="Times New Roman"/>
          <w:sz w:val="20"/>
          <w:szCs w:val="20"/>
          <w:lang w:eastAsia="en-US"/>
        </w:rPr>
      </w:pPr>
      <w:r w:rsidRPr="009D6BCA">
        <w:rPr>
          <w:rFonts w:eastAsia="Times New Roman"/>
          <w:sz w:val="20"/>
          <w:szCs w:val="20"/>
          <w:lang w:eastAsia="en-US"/>
        </w:rPr>
        <w:t xml:space="preserve">Por la publicidad en la vía pública, o visible desde ésta, deberán tributar un importe mínimo anual por año o fracción, de acuerdo con lo que señala la ley de ingresos del municipio de </w:t>
      </w:r>
      <w:proofErr w:type="spellStart"/>
      <w:r w:rsidRPr="009D6BCA">
        <w:rPr>
          <w:rFonts w:eastAsia="Times New Roman"/>
          <w:sz w:val="20"/>
          <w:szCs w:val="20"/>
          <w:lang w:eastAsia="en-US"/>
        </w:rPr>
        <w:t>Kinchil</w:t>
      </w:r>
      <w:proofErr w:type="spellEnd"/>
      <w:r w:rsidRPr="009D6BCA">
        <w:rPr>
          <w:rFonts w:eastAsia="Times New Roman"/>
          <w:sz w:val="20"/>
          <w:szCs w:val="20"/>
          <w:lang w:eastAsia="en-US"/>
        </w:rPr>
        <w:t>, Yucatán.</w:t>
      </w:r>
    </w:p>
    <w:p w14:paraId="4BC779B5" w14:textId="77777777" w:rsidR="009D6BCA" w:rsidRPr="009D6BCA" w:rsidRDefault="009D6BCA" w:rsidP="009D6BCA">
      <w:pPr>
        <w:widowControl w:val="0"/>
        <w:tabs>
          <w:tab w:val="left" w:pos="-1440"/>
        </w:tabs>
        <w:spacing w:after="0" w:line="240" w:lineRule="auto"/>
        <w:ind w:left="403" w:right="0" w:firstLine="0"/>
        <w:jc w:val="left"/>
        <w:rPr>
          <w:rFonts w:eastAsia="Times New Roman"/>
          <w:sz w:val="20"/>
          <w:szCs w:val="20"/>
          <w:lang w:eastAsia="en-US"/>
        </w:rPr>
      </w:pPr>
    </w:p>
    <w:p w14:paraId="3E94F783"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Todo Derecho por Publicidad y Propaganda no abonada en término se liquidará al valor del gravamen al momento del pago.</w:t>
      </w:r>
    </w:p>
    <w:p w14:paraId="73E81F7F"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2B0D5335"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Cuando los anuncios precedentemente citados fueren iluminados o luminosos los derechos se incrementarán en un cincuenta por ciento (50%), en caso de ser animados o con efectos de animación se incrementarán en un veinte por ciento (20%) más. Si la publicidad oral fuera realizada con aparatos de vuelo o similares se incrementará en un cien por ciento (100%).</w:t>
      </w:r>
    </w:p>
    <w:p w14:paraId="393DECB3"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p>
    <w:p w14:paraId="17AE5DB4" w14:textId="77777777" w:rsidR="009D6BCA" w:rsidRPr="009D6BCA" w:rsidRDefault="009D6BCA" w:rsidP="009D6BCA">
      <w:pPr>
        <w:widowControl w:val="0"/>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Toda publicidad referida a tabacos, cigarrillos y bebidas alcohólicas o energizantes de cualquier tipo o graduación tendrán un incremento en un cien por ciento (100%) sobre todos los conceptos.</w:t>
      </w:r>
    </w:p>
    <w:p w14:paraId="174D9198"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15D72779" w14:textId="77777777" w:rsidR="009D6BCA" w:rsidRPr="009D6BCA" w:rsidRDefault="009D6BCA" w:rsidP="009D6BCA">
      <w:pPr>
        <w:spacing w:after="0" w:line="240" w:lineRule="auto"/>
        <w:ind w:left="0" w:right="0" w:firstLine="0"/>
        <w:rPr>
          <w:rFonts w:eastAsia="Times New Roman"/>
          <w:bCs/>
          <w:sz w:val="20"/>
          <w:szCs w:val="20"/>
          <w:lang w:eastAsia="en-US"/>
        </w:rPr>
      </w:pPr>
      <w:r w:rsidRPr="009D6BCA">
        <w:rPr>
          <w:rFonts w:eastAsia="Times New Roman"/>
          <w:b/>
          <w:sz w:val="20"/>
          <w:szCs w:val="20"/>
          <w:lang w:eastAsia="en-US"/>
        </w:rPr>
        <w:t xml:space="preserve">Artículo sexto. </w:t>
      </w:r>
      <w:r w:rsidRPr="009D6BCA">
        <w:rPr>
          <w:rFonts w:eastAsia="Times New Roman"/>
          <w:bCs/>
          <w:sz w:val="20"/>
          <w:szCs w:val="20"/>
          <w:lang w:eastAsia="en-US"/>
        </w:rPr>
        <w:t>Se reforman el párrafo segundo, los incisos de a), d), se adicionan el e), f), g) al párrafo quinto, se reforma el inciso c), y se adicionan el d), e) y f) del párrafo sexto, todos del artículo 41; se derogan el inciso i) de la fracción II, las fracciones XVI, XVIII, y XIX; se reforman el párrafo primero del artículo 112, los incisos a), b) y c) del artículo 113, las tablas de la fracción III y el último párrafo del artículo 114, la tabla del artículo 118, y el artículo 122L, todos de la Ley de Hacienda del Municipio de Motul, Yucatán, para quedar como sigue:</w:t>
      </w:r>
    </w:p>
    <w:p w14:paraId="7A1209B8" w14:textId="77777777" w:rsidR="009D6BCA" w:rsidRPr="009D6BCA" w:rsidRDefault="009D6BCA" w:rsidP="009D6BCA">
      <w:pPr>
        <w:spacing w:after="0" w:line="240" w:lineRule="auto"/>
        <w:ind w:left="0" w:right="0" w:firstLine="0"/>
        <w:jc w:val="left"/>
        <w:rPr>
          <w:rFonts w:eastAsia="Times New Roman"/>
          <w:bCs/>
          <w:sz w:val="20"/>
          <w:szCs w:val="20"/>
          <w:lang w:eastAsia="en-US"/>
        </w:rPr>
      </w:pPr>
    </w:p>
    <w:p w14:paraId="210BE3F6"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41</w:t>
      </w:r>
      <w:r w:rsidRPr="009D6BCA">
        <w:rPr>
          <w:rFonts w:eastAsia="Times New Roman"/>
          <w:sz w:val="20"/>
          <w:szCs w:val="20"/>
          <w:lang w:eastAsia="en-US"/>
        </w:rPr>
        <w:t xml:space="preserve">.- </w:t>
      </w:r>
      <w:r w:rsidRPr="009D6BCA">
        <w:rPr>
          <w:rFonts w:eastAsia="Times New Roman"/>
          <w:b/>
          <w:bCs/>
          <w:sz w:val="20"/>
          <w:szCs w:val="20"/>
          <w:lang w:eastAsia="en-US"/>
        </w:rPr>
        <w:t>…</w:t>
      </w:r>
    </w:p>
    <w:p w14:paraId="6035219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Las licencias de funcionamiento que expida la Dirección de Finanzas y Tesorería Municipal tendrán una vigencia anual a partir de la fecha de autorización de esta y una vigencia desde el día de su otorgamiento hasta el día 31 de diciembre del año en que se soliciten, con excepción de las licencias de funcionamiento eventuales que tendrán la vigencia que establezca la normatividad conducente.</w:t>
      </w:r>
    </w:p>
    <w:p w14:paraId="71578EA6"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 </w:t>
      </w:r>
    </w:p>
    <w:p w14:paraId="470877DB"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w:t>
      </w:r>
    </w:p>
    <w:p w14:paraId="2AEAE8A6"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 </w:t>
      </w:r>
    </w:p>
    <w:p w14:paraId="10EBE4DA" w14:textId="77777777" w:rsidR="009D6BCA" w:rsidRPr="009D6BCA" w:rsidRDefault="009D6BCA" w:rsidP="009D6BCA">
      <w:pPr>
        <w:spacing w:after="0" w:line="240" w:lineRule="auto"/>
        <w:ind w:left="0" w:right="0" w:firstLine="0"/>
        <w:rPr>
          <w:rFonts w:eastAsia="Times New Roman"/>
          <w:sz w:val="20"/>
          <w:szCs w:val="20"/>
          <w:lang w:eastAsia="en-US"/>
        </w:rPr>
      </w:pPr>
    </w:p>
    <w:p w14:paraId="44B729AE" w14:textId="77777777" w:rsidR="009D6BCA" w:rsidRPr="009D6BCA" w:rsidRDefault="009D6BCA" w:rsidP="009D6BCA">
      <w:pPr>
        <w:spacing w:after="0" w:line="240" w:lineRule="auto"/>
        <w:ind w:left="0" w:right="0" w:firstLine="0"/>
        <w:rPr>
          <w:rFonts w:eastAsia="Times New Roman"/>
          <w:spacing w:val="-2"/>
          <w:sz w:val="20"/>
          <w:szCs w:val="20"/>
          <w:lang w:eastAsia="en-US"/>
        </w:rPr>
      </w:pPr>
      <w:r w:rsidRPr="009D6BCA">
        <w:rPr>
          <w:rFonts w:eastAsia="Times New Roman"/>
          <w:b/>
          <w:sz w:val="20"/>
          <w:szCs w:val="20"/>
          <w:lang w:eastAsia="en-US"/>
        </w:rPr>
        <w:t>a).-</w:t>
      </w:r>
      <w:r w:rsidRPr="009D6BCA">
        <w:rPr>
          <w:rFonts w:eastAsia="Times New Roman"/>
          <w:b/>
          <w:spacing w:val="-6"/>
          <w:sz w:val="20"/>
          <w:szCs w:val="20"/>
          <w:lang w:eastAsia="en-US"/>
        </w:rPr>
        <w:t xml:space="preserve"> </w:t>
      </w:r>
      <w:r w:rsidRPr="009D6BCA">
        <w:rPr>
          <w:rFonts w:eastAsia="Times New Roman"/>
          <w:sz w:val="20"/>
          <w:szCs w:val="20"/>
          <w:lang w:eastAsia="en-US"/>
        </w:rPr>
        <w:t>Certificado</w:t>
      </w:r>
      <w:r w:rsidRPr="009D6BCA">
        <w:rPr>
          <w:rFonts w:eastAsia="Times New Roman"/>
          <w:spacing w:val="2"/>
          <w:sz w:val="20"/>
          <w:szCs w:val="20"/>
          <w:lang w:eastAsia="en-US"/>
        </w:rPr>
        <w:t xml:space="preserve"> </w:t>
      </w:r>
      <w:r w:rsidRPr="009D6BCA">
        <w:rPr>
          <w:rFonts w:eastAsia="Times New Roman"/>
          <w:sz w:val="20"/>
          <w:szCs w:val="20"/>
          <w:lang w:eastAsia="en-US"/>
        </w:rPr>
        <w:t>de</w:t>
      </w:r>
      <w:r w:rsidRPr="009D6BCA">
        <w:rPr>
          <w:rFonts w:eastAsia="Times New Roman"/>
          <w:spacing w:val="-4"/>
          <w:sz w:val="20"/>
          <w:szCs w:val="20"/>
          <w:lang w:eastAsia="en-US"/>
        </w:rPr>
        <w:t xml:space="preserve"> </w:t>
      </w:r>
      <w:r w:rsidRPr="009D6BCA">
        <w:rPr>
          <w:rFonts w:eastAsia="Times New Roman"/>
          <w:sz w:val="20"/>
          <w:szCs w:val="20"/>
          <w:lang w:eastAsia="en-US"/>
        </w:rPr>
        <w:t>no</w:t>
      </w:r>
      <w:r w:rsidRPr="009D6BCA">
        <w:rPr>
          <w:rFonts w:eastAsia="Times New Roman"/>
          <w:spacing w:val="-4"/>
          <w:sz w:val="20"/>
          <w:szCs w:val="20"/>
          <w:lang w:eastAsia="en-US"/>
        </w:rPr>
        <w:t xml:space="preserve"> </w:t>
      </w:r>
      <w:r w:rsidRPr="009D6BCA">
        <w:rPr>
          <w:rFonts w:eastAsia="Times New Roman"/>
          <w:sz w:val="20"/>
          <w:szCs w:val="20"/>
          <w:lang w:eastAsia="en-US"/>
        </w:rPr>
        <w:t>adeudar</w:t>
      </w:r>
      <w:r w:rsidRPr="009D6BCA">
        <w:rPr>
          <w:rFonts w:eastAsia="Times New Roman"/>
          <w:spacing w:val="3"/>
          <w:sz w:val="20"/>
          <w:szCs w:val="20"/>
          <w:lang w:eastAsia="en-US"/>
        </w:rPr>
        <w:t xml:space="preserve"> </w:t>
      </w:r>
      <w:r w:rsidRPr="009D6BCA">
        <w:rPr>
          <w:rFonts w:eastAsia="Times New Roman"/>
          <w:sz w:val="20"/>
          <w:szCs w:val="20"/>
          <w:lang w:eastAsia="en-US"/>
        </w:rPr>
        <w:t>impuesto</w:t>
      </w:r>
      <w:r w:rsidRPr="009D6BCA">
        <w:rPr>
          <w:rFonts w:eastAsia="Times New Roman"/>
          <w:spacing w:val="-1"/>
          <w:sz w:val="20"/>
          <w:szCs w:val="20"/>
          <w:lang w:eastAsia="en-US"/>
        </w:rPr>
        <w:t xml:space="preserve"> </w:t>
      </w:r>
      <w:r w:rsidRPr="009D6BCA">
        <w:rPr>
          <w:rFonts w:eastAsia="Times New Roman"/>
          <w:spacing w:val="-2"/>
          <w:sz w:val="20"/>
          <w:szCs w:val="20"/>
          <w:lang w:eastAsia="en-US"/>
        </w:rPr>
        <w:t>predial y copia del comprobante del pago del derecho.</w:t>
      </w:r>
    </w:p>
    <w:p w14:paraId="41C6D1AD"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b) y</w:t>
      </w:r>
      <w:r w:rsidRPr="009D6BCA">
        <w:rPr>
          <w:rFonts w:eastAsia="Times New Roman"/>
          <w:b/>
          <w:spacing w:val="-4"/>
          <w:sz w:val="20"/>
          <w:szCs w:val="20"/>
          <w:lang w:eastAsia="en-US"/>
        </w:rPr>
        <w:t xml:space="preserve"> </w:t>
      </w:r>
      <w:r w:rsidRPr="009D6BCA">
        <w:rPr>
          <w:rFonts w:eastAsia="Times New Roman"/>
          <w:b/>
          <w:sz w:val="20"/>
          <w:szCs w:val="20"/>
          <w:lang w:eastAsia="en-US"/>
        </w:rPr>
        <w:t>c).</w:t>
      </w:r>
      <w:proofErr w:type="gramStart"/>
      <w:r w:rsidRPr="009D6BCA">
        <w:rPr>
          <w:rFonts w:eastAsia="Times New Roman"/>
          <w:b/>
          <w:sz w:val="20"/>
          <w:szCs w:val="20"/>
          <w:lang w:eastAsia="en-US"/>
        </w:rPr>
        <w:t>-</w:t>
      </w:r>
      <w:r w:rsidRPr="009D6BCA">
        <w:rPr>
          <w:rFonts w:eastAsia="Times New Roman"/>
          <w:b/>
          <w:spacing w:val="-6"/>
          <w:sz w:val="20"/>
          <w:szCs w:val="20"/>
          <w:lang w:eastAsia="en-US"/>
        </w:rPr>
        <w:t xml:space="preserve"> </w:t>
      </w:r>
      <w:r w:rsidRPr="009D6BCA">
        <w:rPr>
          <w:rFonts w:eastAsia="Times New Roman"/>
          <w:sz w:val="20"/>
          <w:szCs w:val="20"/>
          <w:lang w:eastAsia="en-US"/>
        </w:rPr>
        <w:t>..</w:t>
      </w:r>
      <w:r w:rsidRPr="009D6BCA">
        <w:rPr>
          <w:rFonts w:eastAsia="Times New Roman"/>
          <w:spacing w:val="-4"/>
          <w:sz w:val="20"/>
          <w:szCs w:val="20"/>
          <w:lang w:eastAsia="en-US"/>
        </w:rPr>
        <w:t>.</w:t>
      </w:r>
      <w:proofErr w:type="gramEnd"/>
    </w:p>
    <w:p w14:paraId="0366AF0C" w14:textId="77777777" w:rsidR="009D6BCA" w:rsidRPr="009D6BCA" w:rsidRDefault="009D6BCA" w:rsidP="009D6BCA">
      <w:pPr>
        <w:spacing w:after="0" w:line="240" w:lineRule="auto"/>
        <w:ind w:left="0" w:right="0" w:firstLine="0"/>
        <w:rPr>
          <w:rFonts w:eastAsia="Times New Roman"/>
          <w:spacing w:val="-2"/>
          <w:sz w:val="20"/>
          <w:szCs w:val="20"/>
          <w:lang w:eastAsia="en-US"/>
        </w:rPr>
      </w:pPr>
      <w:r w:rsidRPr="009D6BCA">
        <w:rPr>
          <w:rFonts w:eastAsia="Times New Roman"/>
          <w:b/>
          <w:sz w:val="20"/>
          <w:szCs w:val="20"/>
          <w:lang w:eastAsia="en-US"/>
        </w:rPr>
        <w:t>d).-</w:t>
      </w:r>
      <w:r w:rsidRPr="009D6BCA">
        <w:rPr>
          <w:rFonts w:eastAsia="Times New Roman"/>
          <w:b/>
          <w:spacing w:val="-7"/>
          <w:sz w:val="20"/>
          <w:szCs w:val="20"/>
          <w:lang w:eastAsia="en-US"/>
        </w:rPr>
        <w:t xml:space="preserve"> </w:t>
      </w:r>
      <w:r w:rsidRPr="009D6BCA">
        <w:rPr>
          <w:rFonts w:eastAsia="Times New Roman"/>
          <w:sz w:val="20"/>
          <w:szCs w:val="20"/>
          <w:lang w:eastAsia="en-US"/>
        </w:rPr>
        <w:t>Comprobante</w:t>
      </w:r>
      <w:r w:rsidRPr="009D6BCA">
        <w:rPr>
          <w:rFonts w:eastAsia="Times New Roman"/>
          <w:spacing w:val="-8"/>
          <w:sz w:val="20"/>
          <w:szCs w:val="20"/>
          <w:lang w:eastAsia="en-US"/>
        </w:rPr>
        <w:t xml:space="preserve"> </w:t>
      </w:r>
      <w:r w:rsidRPr="009D6BCA">
        <w:rPr>
          <w:rFonts w:eastAsia="Times New Roman"/>
          <w:sz w:val="20"/>
          <w:szCs w:val="20"/>
          <w:lang w:eastAsia="en-US"/>
        </w:rPr>
        <w:t>de</w:t>
      </w:r>
      <w:r w:rsidRPr="009D6BCA">
        <w:rPr>
          <w:rFonts w:eastAsia="Times New Roman"/>
          <w:spacing w:val="-8"/>
          <w:sz w:val="20"/>
          <w:szCs w:val="20"/>
          <w:lang w:eastAsia="en-US"/>
        </w:rPr>
        <w:t xml:space="preserve"> </w:t>
      </w:r>
      <w:r w:rsidRPr="009D6BCA">
        <w:rPr>
          <w:rFonts w:eastAsia="Times New Roman"/>
          <w:sz w:val="20"/>
          <w:szCs w:val="20"/>
          <w:lang w:eastAsia="en-US"/>
        </w:rPr>
        <w:t>no</w:t>
      </w:r>
      <w:r w:rsidRPr="009D6BCA">
        <w:rPr>
          <w:rFonts w:eastAsia="Times New Roman"/>
          <w:spacing w:val="-8"/>
          <w:sz w:val="20"/>
          <w:szCs w:val="20"/>
          <w:lang w:eastAsia="en-US"/>
        </w:rPr>
        <w:t xml:space="preserve"> </w:t>
      </w:r>
      <w:r w:rsidRPr="009D6BCA">
        <w:rPr>
          <w:rFonts w:eastAsia="Times New Roman"/>
          <w:sz w:val="20"/>
          <w:szCs w:val="20"/>
          <w:lang w:eastAsia="en-US"/>
        </w:rPr>
        <w:t>adeudo</w:t>
      </w:r>
      <w:r w:rsidRPr="009D6BCA">
        <w:rPr>
          <w:rFonts w:eastAsia="Times New Roman"/>
          <w:spacing w:val="-8"/>
          <w:sz w:val="20"/>
          <w:szCs w:val="20"/>
          <w:lang w:eastAsia="en-US"/>
        </w:rPr>
        <w:t xml:space="preserve"> </w:t>
      </w:r>
      <w:r w:rsidRPr="009D6BCA">
        <w:rPr>
          <w:rFonts w:eastAsia="Times New Roman"/>
          <w:sz w:val="20"/>
          <w:szCs w:val="20"/>
          <w:lang w:eastAsia="en-US"/>
        </w:rPr>
        <w:t>de</w:t>
      </w:r>
      <w:r w:rsidRPr="009D6BCA">
        <w:rPr>
          <w:rFonts w:eastAsia="Times New Roman"/>
          <w:spacing w:val="-8"/>
          <w:sz w:val="20"/>
          <w:szCs w:val="20"/>
          <w:lang w:eastAsia="en-US"/>
        </w:rPr>
        <w:t xml:space="preserve"> </w:t>
      </w:r>
      <w:r w:rsidRPr="009D6BCA">
        <w:rPr>
          <w:rFonts w:eastAsia="Times New Roman"/>
          <w:sz w:val="20"/>
          <w:szCs w:val="20"/>
          <w:lang w:eastAsia="en-US"/>
        </w:rPr>
        <w:t>Agua</w:t>
      </w:r>
      <w:r w:rsidRPr="009D6BCA">
        <w:rPr>
          <w:rFonts w:eastAsia="Times New Roman"/>
          <w:spacing w:val="-8"/>
          <w:sz w:val="20"/>
          <w:szCs w:val="20"/>
          <w:lang w:eastAsia="en-US"/>
        </w:rPr>
        <w:t xml:space="preserve"> </w:t>
      </w:r>
      <w:r w:rsidRPr="009D6BCA">
        <w:rPr>
          <w:rFonts w:eastAsia="Times New Roman"/>
          <w:spacing w:val="-2"/>
          <w:sz w:val="20"/>
          <w:szCs w:val="20"/>
          <w:lang w:eastAsia="en-US"/>
        </w:rPr>
        <w:t>Potable contrato comercial</w:t>
      </w:r>
    </w:p>
    <w:p w14:paraId="155600A1"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e).</w:t>
      </w:r>
      <w:r w:rsidRPr="009D6BCA">
        <w:rPr>
          <w:rFonts w:eastAsia="Times New Roman"/>
          <w:sz w:val="20"/>
          <w:szCs w:val="20"/>
          <w:lang w:eastAsia="en-US"/>
        </w:rPr>
        <w:t xml:space="preserve">- Comprobante de servicio de basura del mes en que se solicita la renovación </w:t>
      </w:r>
    </w:p>
    <w:p w14:paraId="1F62ECD8"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f).</w:t>
      </w:r>
      <w:r w:rsidRPr="009D6BCA">
        <w:rPr>
          <w:rFonts w:eastAsia="Times New Roman"/>
          <w:sz w:val="20"/>
          <w:szCs w:val="20"/>
          <w:lang w:eastAsia="en-US"/>
        </w:rPr>
        <w:t>- Documentación comprobatoria de propiedad o posesión legitima del inmueble.</w:t>
      </w:r>
    </w:p>
    <w:p w14:paraId="3124D178"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g).</w:t>
      </w:r>
      <w:r w:rsidRPr="009D6BCA">
        <w:rPr>
          <w:rFonts w:eastAsia="Times New Roman"/>
          <w:sz w:val="20"/>
          <w:szCs w:val="20"/>
          <w:lang w:eastAsia="en-US"/>
        </w:rPr>
        <w:t xml:space="preserve">- Copia de cédula y plano catastral </w:t>
      </w:r>
    </w:p>
    <w:p w14:paraId="6C84A881" w14:textId="77777777" w:rsidR="009D6BCA" w:rsidRPr="009D6BCA" w:rsidRDefault="009D6BCA" w:rsidP="009D6BCA">
      <w:pPr>
        <w:spacing w:after="0" w:line="240" w:lineRule="auto"/>
        <w:ind w:left="0" w:right="0" w:firstLine="0"/>
        <w:rPr>
          <w:rFonts w:eastAsia="Times New Roman"/>
          <w:sz w:val="20"/>
          <w:szCs w:val="20"/>
          <w:lang w:eastAsia="en-US"/>
        </w:rPr>
      </w:pPr>
    </w:p>
    <w:p w14:paraId="38415AB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w:t>
      </w:r>
    </w:p>
    <w:p w14:paraId="3E430ADB" w14:textId="77777777" w:rsidR="009D6BCA" w:rsidRPr="009D6BCA" w:rsidRDefault="009D6BCA" w:rsidP="009D6BCA">
      <w:pPr>
        <w:spacing w:after="0" w:line="240" w:lineRule="auto"/>
        <w:ind w:left="0" w:right="0" w:firstLine="0"/>
        <w:rPr>
          <w:rFonts w:eastAsia="Times New Roman"/>
          <w:sz w:val="20"/>
          <w:szCs w:val="20"/>
          <w:lang w:eastAsia="en-US"/>
        </w:rPr>
      </w:pPr>
    </w:p>
    <w:p w14:paraId="2D04599D"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 y b).</w:t>
      </w:r>
      <w:proofErr w:type="gramStart"/>
      <w:r w:rsidRPr="009D6BCA">
        <w:rPr>
          <w:rFonts w:eastAsia="Times New Roman"/>
          <w:b/>
          <w:sz w:val="20"/>
          <w:szCs w:val="20"/>
          <w:lang w:eastAsia="en-US"/>
        </w:rPr>
        <w:t>-</w:t>
      </w:r>
      <w:r w:rsidRPr="009D6BCA">
        <w:rPr>
          <w:rFonts w:eastAsia="Times New Roman"/>
          <w:b/>
          <w:spacing w:val="-6"/>
          <w:sz w:val="20"/>
          <w:szCs w:val="20"/>
          <w:lang w:eastAsia="en-US"/>
        </w:rPr>
        <w:t xml:space="preserve"> </w:t>
      </w:r>
      <w:r w:rsidRPr="009D6BCA">
        <w:rPr>
          <w:rFonts w:eastAsia="Times New Roman"/>
          <w:sz w:val="20"/>
          <w:szCs w:val="20"/>
          <w:lang w:eastAsia="en-US"/>
        </w:rPr>
        <w:t>..</w:t>
      </w:r>
      <w:r w:rsidRPr="009D6BCA">
        <w:rPr>
          <w:rFonts w:eastAsia="Times New Roman"/>
          <w:spacing w:val="-2"/>
          <w:sz w:val="20"/>
          <w:szCs w:val="20"/>
          <w:lang w:eastAsia="en-US"/>
        </w:rPr>
        <w:t>.</w:t>
      </w:r>
      <w:proofErr w:type="gramEnd"/>
    </w:p>
    <w:p w14:paraId="1AEE9EA6" w14:textId="77777777" w:rsidR="009D6BCA" w:rsidRPr="009D6BCA" w:rsidRDefault="009D6BCA" w:rsidP="009D6BCA">
      <w:pPr>
        <w:spacing w:after="0" w:line="240" w:lineRule="auto"/>
        <w:ind w:left="0" w:right="0" w:firstLine="0"/>
        <w:rPr>
          <w:rFonts w:eastAsia="Times New Roman"/>
          <w:spacing w:val="-2"/>
          <w:sz w:val="20"/>
          <w:szCs w:val="20"/>
          <w:lang w:eastAsia="en-US"/>
        </w:rPr>
      </w:pPr>
      <w:r w:rsidRPr="009D6BCA">
        <w:rPr>
          <w:rFonts w:eastAsia="Times New Roman"/>
          <w:b/>
          <w:sz w:val="20"/>
          <w:szCs w:val="20"/>
          <w:lang w:eastAsia="en-US"/>
        </w:rPr>
        <w:t>c).-</w:t>
      </w:r>
      <w:r w:rsidRPr="009D6BCA">
        <w:rPr>
          <w:rFonts w:eastAsia="Times New Roman"/>
          <w:b/>
          <w:spacing w:val="-7"/>
          <w:sz w:val="20"/>
          <w:szCs w:val="20"/>
          <w:lang w:eastAsia="en-US"/>
        </w:rPr>
        <w:t xml:space="preserve"> </w:t>
      </w:r>
      <w:r w:rsidRPr="009D6BCA">
        <w:rPr>
          <w:rFonts w:eastAsia="Times New Roman"/>
          <w:sz w:val="20"/>
          <w:szCs w:val="20"/>
          <w:lang w:eastAsia="en-US"/>
        </w:rPr>
        <w:t>Comprobante</w:t>
      </w:r>
      <w:r w:rsidRPr="009D6BCA">
        <w:rPr>
          <w:rFonts w:eastAsia="Times New Roman"/>
          <w:spacing w:val="-8"/>
          <w:sz w:val="20"/>
          <w:szCs w:val="20"/>
          <w:lang w:eastAsia="en-US"/>
        </w:rPr>
        <w:t xml:space="preserve"> </w:t>
      </w:r>
      <w:r w:rsidRPr="009D6BCA">
        <w:rPr>
          <w:rFonts w:eastAsia="Times New Roman"/>
          <w:sz w:val="20"/>
          <w:szCs w:val="20"/>
          <w:lang w:eastAsia="en-US"/>
        </w:rPr>
        <w:t>de</w:t>
      </w:r>
      <w:r w:rsidRPr="009D6BCA">
        <w:rPr>
          <w:rFonts w:eastAsia="Times New Roman"/>
          <w:spacing w:val="-8"/>
          <w:sz w:val="20"/>
          <w:szCs w:val="20"/>
          <w:lang w:eastAsia="en-US"/>
        </w:rPr>
        <w:t xml:space="preserve"> </w:t>
      </w:r>
      <w:r w:rsidRPr="009D6BCA">
        <w:rPr>
          <w:rFonts w:eastAsia="Times New Roman"/>
          <w:sz w:val="20"/>
          <w:szCs w:val="20"/>
          <w:lang w:eastAsia="en-US"/>
        </w:rPr>
        <w:t>no</w:t>
      </w:r>
      <w:r w:rsidRPr="009D6BCA">
        <w:rPr>
          <w:rFonts w:eastAsia="Times New Roman"/>
          <w:spacing w:val="-8"/>
          <w:sz w:val="20"/>
          <w:szCs w:val="20"/>
          <w:lang w:eastAsia="en-US"/>
        </w:rPr>
        <w:t xml:space="preserve"> </w:t>
      </w:r>
      <w:r w:rsidRPr="009D6BCA">
        <w:rPr>
          <w:rFonts w:eastAsia="Times New Roman"/>
          <w:sz w:val="20"/>
          <w:szCs w:val="20"/>
          <w:lang w:eastAsia="en-US"/>
        </w:rPr>
        <w:t>adeudo</w:t>
      </w:r>
      <w:r w:rsidRPr="009D6BCA">
        <w:rPr>
          <w:rFonts w:eastAsia="Times New Roman"/>
          <w:spacing w:val="-8"/>
          <w:sz w:val="20"/>
          <w:szCs w:val="20"/>
          <w:lang w:eastAsia="en-US"/>
        </w:rPr>
        <w:t xml:space="preserve"> </w:t>
      </w:r>
      <w:r w:rsidRPr="009D6BCA">
        <w:rPr>
          <w:rFonts w:eastAsia="Times New Roman"/>
          <w:sz w:val="20"/>
          <w:szCs w:val="20"/>
          <w:lang w:eastAsia="en-US"/>
        </w:rPr>
        <w:t>de</w:t>
      </w:r>
      <w:r w:rsidRPr="009D6BCA">
        <w:rPr>
          <w:rFonts w:eastAsia="Times New Roman"/>
          <w:spacing w:val="-8"/>
          <w:sz w:val="20"/>
          <w:szCs w:val="20"/>
          <w:lang w:eastAsia="en-US"/>
        </w:rPr>
        <w:t xml:space="preserve"> </w:t>
      </w:r>
      <w:r w:rsidRPr="009D6BCA">
        <w:rPr>
          <w:rFonts w:eastAsia="Times New Roman"/>
          <w:sz w:val="20"/>
          <w:szCs w:val="20"/>
          <w:lang w:eastAsia="en-US"/>
        </w:rPr>
        <w:t>Agua</w:t>
      </w:r>
      <w:r w:rsidRPr="009D6BCA">
        <w:rPr>
          <w:rFonts w:eastAsia="Times New Roman"/>
          <w:spacing w:val="-8"/>
          <w:sz w:val="20"/>
          <w:szCs w:val="20"/>
          <w:lang w:eastAsia="en-US"/>
        </w:rPr>
        <w:t xml:space="preserve"> </w:t>
      </w:r>
      <w:r w:rsidRPr="009D6BCA">
        <w:rPr>
          <w:rFonts w:eastAsia="Times New Roman"/>
          <w:spacing w:val="-2"/>
          <w:sz w:val="20"/>
          <w:szCs w:val="20"/>
          <w:lang w:eastAsia="en-US"/>
        </w:rPr>
        <w:t>Potable contrato comercial</w:t>
      </w:r>
    </w:p>
    <w:p w14:paraId="4F490C23"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d).</w:t>
      </w:r>
      <w:r w:rsidRPr="009D6BCA">
        <w:rPr>
          <w:rFonts w:eastAsia="Times New Roman"/>
          <w:sz w:val="20"/>
          <w:szCs w:val="20"/>
          <w:lang w:eastAsia="en-US"/>
        </w:rPr>
        <w:t xml:space="preserve">- Comprobante de servicio de basura del mes en que se solicita la renovación </w:t>
      </w:r>
    </w:p>
    <w:p w14:paraId="40637FA5"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e).</w:t>
      </w:r>
      <w:r w:rsidRPr="009D6BCA">
        <w:rPr>
          <w:rFonts w:eastAsia="Times New Roman"/>
          <w:sz w:val="20"/>
          <w:szCs w:val="20"/>
          <w:lang w:eastAsia="en-US"/>
        </w:rPr>
        <w:t>- Documentación comprobatoria de propiedad o posesión legitima del inmueble.</w:t>
      </w:r>
    </w:p>
    <w:p w14:paraId="4424AA1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f).</w:t>
      </w:r>
      <w:r w:rsidRPr="009D6BCA">
        <w:rPr>
          <w:rFonts w:eastAsia="Times New Roman"/>
          <w:sz w:val="20"/>
          <w:szCs w:val="20"/>
          <w:lang w:eastAsia="en-US"/>
        </w:rPr>
        <w:t xml:space="preserve">- Copia de cédula y plano catastral </w:t>
      </w:r>
    </w:p>
    <w:p w14:paraId="4D9F1E2F" w14:textId="77777777" w:rsidR="009D6BCA" w:rsidRPr="009D6BCA" w:rsidRDefault="009D6BCA" w:rsidP="009D6BCA">
      <w:pPr>
        <w:spacing w:after="0" w:line="240" w:lineRule="auto"/>
        <w:ind w:left="0" w:right="0" w:firstLine="0"/>
        <w:rPr>
          <w:rFonts w:eastAsia="Times New Roman"/>
          <w:b/>
          <w:sz w:val="20"/>
          <w:szCs w:val="20"/>
          <w:lang w:eastAsia="en-US"/>
        </w:rPr>
      </w:pPr>
    </w:p>
    <w:p w14:paraId="6C55D061"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112.-</w:t>
      </w:r>
      <w:r w:rsidRPr="009D6BCA">
        <w:rPr>
          <w:rFonts w:eastAsia="Times New Roman"/>
          <w:b/>
          <w:spacing w:val="40"/>
          <w:sz w:val="20"/>
          <w:szCs w:val="20"/>
          <w:lang w:eastAsia="en-US"/>
        </w:rPr>
        <w:t xml:space="preserve"> </w:t>
      </w:r>
      <w:r w:rsidRPr="009D6BCA">
        <w:rPr>
          <w:rFonts w:eastAsia="Times New Roman"/>
          <w:sz w:val="20"/>
          <w:szCs w:val="20"/>
          <w:lang w:eastAsia="en-US"/>
        </w:rPr>
        <w:t>Las licencias de funcionamiento que se expidan por cualquiera</w:t>
      </w:r>
      <w:r w:rsidRPr="009D6BCA">
        <w:rPr>
          <w:rFonts w:eastAsia="Times New Roman"/>
          <w:spacing w:val="-3"/>
          <w:sz w:val="20"/>
          <w:szCs w:val="20"/>
          <w:lang w:eastAsia="en-US"/>
        </w:rPr>
        <w:t xml:space="preserve"> </w:t>
      </w:r>
      <w:r w:rsidRPr="009D6BCA">
        <w:rPr>
          <w:rFonts w:eastAsia="Times New Roman"/>
          <w:sz w:val="20"/>
          <w:szCs w:val="20"/>
          <w:lang w:eastAsia="en-US"/>
        </w:rPr>
        <w:t>de</w:t>
      </w:r>
      <w:r w:rsidRPr="009D6BCA">
        <w:rPr>
          <w:rFonts w:eastAsia="Times New Roman"/>
          <w:spacing w:val="40"/>
          <w:sz w:val="20"/>
          <w:szCs w:val="20"/>
          <w:lang w:eastAsia="en-US"/>
        </w:rPr>
        <w:t xml:space="preserve"> </w:t>
      </w:r>
      <w:r w:rsidRPr="009D6BCA">
        <w:rPr>
          <w:rFonts w:eastAsia="Times New Roman"/>
          <w:sz w:val="20"/>
          <w:szCs w:val="20"/>
          <w:lang w:eastAsia="en-US"/>
        </w:rPr>
        <w:t>los conceptos anteriores tendrán una vigencia anual igual al ejercicio fiscal y</w:t>
      </w:r>
      <w:r w:rsidRPr="009D6BCA">
        <w:rPr>
          <w:rFonts w:eastAsia="Times New Roman"/>
          <w:spacing w:val="40"/>
          <w:sz w:val="20"/>
          <w:szCs w:val="20"/>
          <w:lang w:eastAsia="en-US"/>
        </w:rPr>
        <w:t xml:space="preserve"> </w:t>
      </w:r>
      <w:r w:rsidRPr="009D6BCA">
        <w:rPr>
          <w:rFonts w:eastAsia="Times New Roman"/>
          <w:sz w:val="20"/>
          <w:szCs w:val="20"/>
          <w:lang w:eastAsia="en-US"/>
        </w:rPr>
        <w:t>deberán revalidarse durante los meses de enero y febrero.</w:t>
      </w:r>
    </w:p>
    <w:p w14:paraId="33281B3D" w14:textId="77777777" w:rsidR="009D6BCA" w:rsidRPr="009D6BCA" w:rsidRDefault="009D6BCA" w:rsidP="009D6BCA">
      <w:pPr>
        <w:spacing w:after="0" w:line="240" w:lineRule="auto"/>
        <w:ind w:left="0" w:right="0" w:firstLine="0"/>
        <w:rPr>
          <w:rFonts w:eastAsia="Times New Roman"/>
          <w:b/>
          <w:bCs/>
          <w:sz w:val="20"/>
          <w:szCs w:val="20"/>
          <w:lang w:eastAsia="en-US"/>
        </w:rPr>
      </w:pPr>
      <w:r w:rsidRPr="009D6BCA">
        <w:rPr>
          <w:rFonts w:eastAsia="Times New Roman"/>
          <w:b/>
          <w:bCs/>
          <w:sz w:val="20"/>
          <w:szCs w:val="20"/>
          <w:lang w:eastAsia="en-US"/>
        </w:rPr>
        <w:t>…</w:t>
      </w:r>
    </w:p>
    <w:p w14:paraId="24A9D2B2" w14:textId="77777777" w:rsidR="009D6BCA" w:rsidRPr="009D6BCA" w:rsidRDefault="009D6BCA" w:rsidP="009D6BCA">
      <w:pPr>
        <w:spacing w:after="0" w:line="240" w:lineRule="auto"/>
        <w:ind w:left="0" w:right="0" w:firstLine="0"/>
        <w:rPr>
          <w:rFonts w:eastAsia="Times New Roman"/>
          <w:b/>
          <w:sz w:val="20"/>
          <w:szCs w:val="20"/>
          <w:lang w:eastAsia="en-US"/>
        </w:rPr>
      </w:pPr>
      <w:r w:rsidRPr="009D6BCA">
        <w:rPr>
          <w:rFonts w:eastAsia="Times New Roman"/>
          <w:b/>
          <w:sz w:val="20"/>
          <w:szCs w:val="20"/>
          <w:lang w:eastAsia="en-US"/>
        </w:rPr>
        <w:t>ARTÍCULO 113.- …</w:t>
      </w:r>
    </w:p>
    <w:p w14:paraId="2204C0D8" w14:textId="77777777" w:rsidR="009D6BCA" w:rsidRPr="009D6BCA" w:rsidRDefault="009D6BCA" w:rsidP="009D6BCA">
      <w:pPr>
        <w:spacing w:after="0" w:line="240" w:lineRule="auto"/>
        <w:ind w:left="0" w:right="0" w:firstLine="0"/>
        <w:rPr>
          <w:rFonts w:eastAsia="Times New Roman"/>
          <w:sz w:val="20"/>
          <w:szCs w:val="20"/>
          <w:lang w:eastAsia="en-US"/>
        </w:rPr>
      </w:pPr>
    </w:p>
    <w:p w14:paraId="2B66F191"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a).-</w:t>
      </w:r>
      <w:r w:rsidRPr="009D6BCA">
        <w:rPr>
          <w:rFonts w:eastAsia="Times New Roman"/>
          <w:sz w:val="20"/>
          <w:szCs w:val="20"/>
          <w:lang w:eastAsia="en-US"/>
        </w:rPr>
        <w:t>Establecimientos</w:t>
      </w:r>
      <w:r w:rsidRPr="009D6BCA">
        <w:rPr>
          <w:rFonts w:eastAsia="Times New Roman"/>
          <w:spacing w:val="9"/>
          <w:sz w:val="20"/>
          <w:szCs w:val="20"/>
          <w:lang w:eastAsia="en-US"/>
        </w:rPr>
        <w:t xml:space="preserve"> </w:t>
      </w:r>
      <w:r w:rsidRPr="009D6BCA">
        <w:rPr>
          <w:rFonts w:eastAsia="Times New Roman"/>
          <w:sz w:val="20"/>
          <w:szCs w:val="20"/>
          <w:lang w:eastAsia="en-US"/>
        </w:rPr>
        <w:t>de</w:t>
      </w:r>
      <w:r w:rsidRPr="009D6BCA">
        <w:rPr>
          <w:rFonts w:eastAsia="Times New Roman"/>
          <w:spacing w:val="44"/>
          <w:sz w:val="20"/>
          <w:szCs w:val="20"/>
          <w:lang w:eastAsia="en-US"/>
        </w:rPr>
        <w:t xml:space="preserve"> </w:t>
      </w:r>
      <w:r w:rsidRPr="009D6BCA">
        <w:rPr>
          <w:rFonts w:eastAsia="Times New Roman"/>
          <w:sz w:val="20"/>
          <w:szCs w:val="20"/>
          <w:lang w:eastAsia="en-US"/>
        </w:rPr>
        <w:t>hasta</w:t>
      </w:r>
      <w:r w:rsidRPr="009D6BCA">
        <w:rPr>
          <w:rFonts w:eastAsia="Times New Roman"/>
          <w:spacing w:val="-5"/>
          <w:sz w:val="20"/>
          <w:szCs w:val="20"/>
          <w:lang w:eastAsia="en-US"/>
        </w:rPr>
        <w:t xml:space="preserve"> </w:t>
      </w:r>
      <w:r w:rsidRPr="009D6BCA">
        <w:rPr>
          <w:rFonts w:eastAsia="Times New Roman"/>
          <w:sz w:val="20"/>
          <w:szCs w:val="20"/>
          <w:lang w:eastAsia="en-US"/>
        </w:rPr>
        <w:t>50</w:t>
      </w:r>
      <w:r w:rsidRPr="009D6BCA">
        <w:rPr>
          <w:rFonts w:eastAsia="Times New Roman"/>
          <w:spacing w:val="44"/>
          <w:sz w:val="20"/>
          <w:szCs w:val="20"/>
          <w:lang w:eastAsia="en-US"/>
        </w:rPr>
        <w:t xml:space="preserve"> </w:t>
      </w:r>
      <w:r w:rsidRPr="009D6BCA">
        <w:rPr>
          <w:rFonts w:eastAsia="Times New Roman"/>
          <w:sz w:val="20"/>
          <w:szCs w:val="20"/>
          <w:lang w:eastAsia="en-US"/>
        </w:rPr>
        <w:t>metros</w:t>
      </w:r>
      <w:r w:rsidRPr="009D6BCA">
        <w:rPr>
          <w:rFonts w:eastAsia="Times New Roman"/>
          <w:spacing w:val="-2"/>
          <w:sz w:val="20"/>
          <w:szCs w:val="20"/>
          <w:lang w:eastAsia="en-US"/>
        </w:rPr>
        <w:t xml:space="preserve"> </w:t>
      </w:r>
      <w:r w:rsidRPr="009D6BCA">
        <w:rPr>
          <w:rFonts w:eastAsia="Times New Roman"/>
          <w:sz w:val="20"/>
          <w:szCs w:val="20"/>
          <w:lang w:eastAsia="en-US"/>
        </w:rPr>
        <w:t>cuadrados</w:t>
      </w:r>
      <w:r w:rsidRPr="009D6BCA">
        <w:rPr>
          <w:rFonts w:eastAsia="Times New Roman"/>
          <w:spacing w:val="2"/>
          <w:sz w:val="20"/>
          <w:szCs w:val="20"/>
          <w:lang w:eastAsia="en-US"/>
        </w:rPr>
        <w:t xml:space="preserve"> </w:t>
      </w:r>
      <w:r w:rsidRPr="009D6BCA">
        <w:rPr>
          <w:rFonts w:eastAsia="Times New Roman"/>
          <w:sz w:val="20"/>
          <w:szCs w:val="20"/>
          <w:lang w:eastAsia="en-US"/>
        </w:rPr>
        <w:t>pagarán</w:t>
      </w:r>
      <w:r w:rsidRPr="009D6BCA">
        <w:rPr>
          <w:rFonts w:eastAsia="Times New Roman"/>
          <w:spacing w:val="-3"/>
          <w:sz w:val="20"/>
          <w:szCs w:val="20"/>
          <w:lang w:eastAsia="en-US"/>
        </w:rPr>
        <w:t xml:space="preserve"> </w:t>
      </w:r>
      <w:r w:rsidRPr="009D6BCA">
        <w:rPr>
          <w:rFonts w:eastAsia="Times New Roman"/>
          <w:sz w:val="20"/>
          <w:szCs w:val="20"/>
          <w:lang w:eastAsia="en-US"/>
        </w:rPr>
        <w:t>el</w:t>
      </w:r>
      <w:r w:rsidRPr="009D6BCA">
        <w:rPr>
          <w:rFonts w:eastAsia="Times New Roman"/>
          <w:spacing w:val="-8"/>
          <w:sz w:val="20"/>
          <w:szCs w:val="20"/>
          <w:lang w:eastAsia="en-US"/>
        </w:rPr>
        <w:t xml:space="preserve"> </w:t>
      </w:r>
      <w:r w:rsidRPr="009D6BCA">
        <w:rPr>
          <w:rFonts w:eastAsia="Times New Roman"/>
          <w:sz w:val="20"/>
          <w:szCs w:val="20"/>
          <w:lang w:eastAsia="en-US"/>
        </w:rPr>
        <w:t>equivalente</w:t>
      </w:r>
      <w:r w:rsidRPr="009D6BCA">
        <w:rPr>
          <w:rFonts w:eastAsia="Times New Roman"/>
          <w:spacing w:val="34"/>
          <w:sz w:val="20"/>
          <w:szCs w:val="20"/>
          <w:lang w:eastAsia="en-US"/>
        </w:rPr>
        <w:t xml:space="preserve"> </w:t>
      </w:r>
      <w:r w:rsidRPr="009D6BCA">
        <w:rPr>
          <w:rFonts w:eastAsia="Times New Roman"/>
          <w:sz w:val="20"/>
          <w:szCs w:val="20"/>
          <w:lang w:eastAsia="en-US"/>
        </w:rPr>
        <w:t>a</w:t>
      </w:r>
      <w:r w:rsidRPr="009D6BCA">
        <w:rPr>
          <w:rFonts w:eastAsia="Times New Roman"/>
          <w:spacing w:val="-8"/>
          <w:sz w:val="20"/>
          <w:szCs w:val="20"/>
          <w:lang w:eastAsia="en-US"/>
        </w:rPr>
        <w:t xml:space="preserve"> </w:t>
      </w:r>
      <w:r w:rsidRPr="009D6BCA">
        <w:rPr>
          <w:rFonts w:eastAsia="Times New Roman"/>
          <w:sz w:val="20"/>
          <w:szCs w:val="20"/>
          <w:lang w:eastAsia="en-US"/>
        </w:rPr>
        <w:t>150</w:t>
      </w:r>
      <w:r w:rsidRPr="009D6BCA">
        <w:rPr>
          <w:rFonts w:eastAsia="Times New Roman"/>
          <w:spacing w:val="-3"/>
          <w:sz w:val="20"/>
          <w:szCs w:val="20"/>
          <w:lang w:eastAsia="en-US"/>
        </w:rPr>
        <w:t xml:space="preserve"> </w:t>
      </w:r>
      <w:r w:rsidRPr="009D6BCA">
        <w:rPr>
          <w:rFonts w:eastAsia="Times New Roman"/>
          <w:spacing w:val="-2"/>
          <w:sz w:val="20"/>
          <w:szCs w:val="20"/>
          <w:lang w:eastAsia="en-US"/>
        </w:rPr>
        <w:t>UMAS.</w:t>
      </w:r>
    </w:p>
    <w:p w14:paraId="274E0C03" w14:textId="77777777" w:rsidR="009D6BCA" w:rsidRPr="009D6BCA" w:rsidRDefault="009D6BCA" w:rsidP="009D6BCA">
      <w:pPr>
        <w:tabs>
          <w:tab w:val="left" w:pos="1341"/>
        </w:tabs>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b).-</w:t>
      </w:r>
      <w:r w:rsidRPr="009D6BCA">
        <w:rPr>
          <w:rFonts w:eastAsia="Times New Roman"/>
          <w:sz w:val="20"/>
          <w:szCs w:val="20"/>
          <w:lang w:eastAsia="en-US"/>
        </w:rPr>
        <w:t>Establecimientos</w:t>
      </w:r>
      <w:r w:rsidRPr="009D6BCA">
        <w:rPr>
          <w:rFonts w:eastAsia="Times New Roman"/>
          <w:spacing w:val="-4"/>
          <w:sz w:val="20"/>
          <w:szCs w:val="20"/>
          <w:lang w:eastAsia="en-US"/>
        </w:rPr>
        <w:t xml:space="preserve"> </w:t>
      </w:r>
      <w:r w:rsidRPr="009D6BCA">
        <w:rPr>
          <w:rFonts w:eastAsia="Times New Roman"/>
          <w:sz w:val="20"/>
          <w:szCs w:val="20"/>
          <w:lang w:eastAsia="en-US"/>
        </w:rPr>
        <w:t>mayores</w:t>
      </w:r>
      <w:r w:rsidRPr="009D6BCA">
        <w:rPr>
          <w:rFonts w:eastAsia="Times New Roman"/>
          <w:spacing w:val="-5"/>
          <w:sz w:val="20"/>
          <w:szCs w:val="20"/>
          <w:lang w:eastAsia="en-US"/>
        </w:rPr>
        <w:t xml:space="preserve"> </w:t>
      </w:r>
      <w:r w:rsidRPr="009D6BCA">
        <w:rPr>
          <w:rFonts w:eastAsia="Times New Roman"/>
          <w:sz w:val="20"/>
          <w:szCs w:val="20"/>
          <w:lang w:eastAsia="en-US"/>
        </w:rPr>
        <w:t>a</w:t>
      </w:r>
      <w:r w:rsidRPr="009D6BCA">
        <w:rPr>
          <w:rFonts w:eastAsia="Times New Roman"/>
          <w:spacing w:val="-5"/>
          <w:sz w:val="20"/>
          <w:szCs w:val="20"/>
          <w:lang w:eastAsia="en-US"/>
        </w:rPr>
        <w:t xml:space="preserve"> </w:t>
      </w:r>
      <w:r w:rsidRPr="009D6BCA">
        <w:rPr>
          <w:rFonts w:eastAsia="Times New Roman"/>
          <w:sz w:val="20"/>
          <w:szCs w:val="20"/>
          <w:lang w:eastAsia="en-US"/>
        </w:rPr>
        <w:t>50</w:t>
      </w:r>
      <w:r w:rsidRPr="009D6BCA">
        <w:rPr>
          <w:rFonts w:eastAsia="Times New Roman"/>
          <w:spacing w:val="-5"/>
          <w:sz w:val="20"/>
          <w:szCs w:val="20"/>
          <w:lang w:eastAsia="en-US"/>
        </w:rPr>
        <w:t xml:space="preserve"> </w:t>
      </w:r>
      <w:r w:rsidRPr="009D6BCA">
        <w:rPr>
          <w:rFonts w:eastAsia="Times New Roman"/>
          <w:sz w:val="20"/>
          <w:szCs w:val="20"/>
          <w:lang w:eastAsia="en-US"/>
        </w:rPr>
        <w:t>y</w:t>
      </w:r>
      <w:r w:rsidRPr="009D6BCA">
        <w:rPr>
          <w:rFonts w:eastAsia="Times New Roman"/>
          <w:spacing w:val="-5"/>
          <w:sz w:val="20"/>
          <w:szCs w:val="20"/>
          <w:lang w:eastAsia="en-US"/>
        </w:rPr>
        <w:t xml:space="preserve"> </w:t>
      </w:r>
      <w:r w:rsidRPr="009D6BCA">
        <w:rPr>
          <w:rFonts w:eastAsia="Times New Roman"/>
          <w:sz w:val="20"/>
          <w:szCs w:val="20"/>
          <w:lang w:eastAsia="en-US"/>
        </w:rPr>
        <w:t>menores</w:t>
      </w:r>
      <w:r w:rsidRPr="009D6BCA">
        <w:rPr>
          <w:rFonts w:eastAsia="Times New Roman"/>
          <w:spacing w:val="-5"/>
          <w:sz w:val="20"/>
          <w:szCs w:val="20"/>
          <w:lang w:eastAsia="en-US"/>
        </w:rPr>
        <w:t xml:space="preserve"> </w:t>
      </w:r>
      <w:r w:rsidRPr="009D6BCA">
        <w:rPr>
          <w:rFonts w:eastAsia="Times New Roman"/>
          <w:sz w:val="20"/>
          <w:szCs w:val="20"/>
          <w:lang w:eastAsia="en-US"/>
        </w:rPr>
        <w:t>de</w:t>
      </w:r>
      <w:r w:rsidRPr="009D6BCA">
        <w:rPr>
          <w:rFonts w:eastAsia="Times New Roman"/>
          <w:spacing w:val="-5"/>
          <w:sz w:val="20"/>
          <w:szCs w:val="20"/>
          <w:lang w:eastAsia="en-US"/>
        </w:rPr>
        <w:t xml:space="preserve"> </w:t>
      </w:r>
      <w:r w:rsidRPr="009D6BCA">
        <w:rPr>
          <w:rFonts w:eastAsia="Times New Roman"/>
          <w:sz w:val="20"/>
          <w:szCs w:val="20"/>
          <w:lang w:eastAsia="en-US"/>
        </w:rPr>
        <w:t>150</w:t>
      </w:r>
      <w:r w:rsidRPr="009D6BCA">
        <w:rPr>
          <w:rFonts w:eastAsia="Times New Roman"/>
          <w:spacing w:val="-5"/>
          <w:sz w:val="20"/>
          <w:szCs w:val="20"/>
          <w:lang w:eastAsia="en-US"/>
        </w:rPr>
        <w:t xml:space="preserve"> </w:t>
      </w:r>
      <w:r w:rsidRPr="009D6BCA">
        <w:rPr>
          <w:rFonts w:eastAsia="Times New Roman"/>
          <w:sz w:val="20"/>
          <w:szCs w:val="20"/>
          <w:lang w:eastAsia="en-US"/>
        </w:rPr>
        <w:t>metros</w:t>
      </w:r>
      <w:r w:rsidRPr="009D6BCA">
        <w:rPr>
          <w:rFonts w:eastAsia="Times New Roman"/>
          <w:spacing w:val="-5"/>
          <w:sz w:val="20"/>
          <w:szCs w:val="20"/>
          <w:lang w:eastAsia="en-US"/>
        </w:rPr>
        <w:t xml:space="preserve"> </w:t>
      </w:r>
      <w:r w:rsidRPr="009D6BCA">
        <w:rPr>
          <w:rFonts w:eastAsia="Times New Roman"/>
          <w:sz w:val="20"/>
          <w:szCs w:val="20"/>
          <w:lang w:eastAsia="en-US"/>
        </w:rPr>
        <w:t>cuadrados,</w:t>
      </w:r>
      <w:r w:rsidRPr="009D6BCA">
        <w:rPr>
          <w:rFonts w:eastAsia="Times New Roman"/>
          <w:spacing w:val="-5"/>
          <w:sz w:val="20"/>
          <w:szCs w:val="20"/>
          <w:lang w:eastAsia="en-US"/>
        </w:rPr>
        <w:t xml:space="preserve"> </w:t>
      </w:r>
      <w:r w:rsidRPr="009D6BCA">
        <w:rPr>
          <w:rFonts w:eastAsia="Times New Roman"/>
          <w:sz w:val="20"/>
          <w:szCs w:val="20"/>
          <w:lang w:eastAsia="en-US"/>
        </w:rPr>
        <w:t>pagarán el equivalente a 200 UMAS.</w:t>
      </w:r>
    </w:p>
    <w:p w14:paraId="782F9BBD" w14:textId="77777777" w:rsidR="009D6BCA" w:rsidRPr="009D6BCA" w:rsidRDefault="009D6BCA" w:rsidP="009D6BCA">
      <w:pPr>
        <w:tabs>
          <w:tab w:val="left" w:pos="1341"/>
        </w:tabs>
        <w:spacing w:after="0" w:line="240" w:lineRule="auto"/>
        <w:ind w:left="0" w:right="0" w:firstLine="0"/>
        <w:rPr>
          <w:rFonts w:eastAsia="Times New Roman"/>
          <w:sz w:val="20"/>
          <w:szCs w:val="20"/>
          <w:lang w:eastAsia="en-US"/>
        </w:rPr>
      </w:pPr>
      <w:proofErr w:type="gramStart"/>
      <w:r w:rsidRPr="009D6BCA">
        <w:rPr>
          <w:rFonts w:eastAsia="Times New Roman"/>
          <w:b/>
          <w:bCs/>
          <w:sz w:val="20"/>
          <w:szCs w:val="20"/>
          <w:lang w:eastAsia="en-US"/>
        </w:rPr>
        <w:t>c).-</w:t>
      </w:r>
      <w:r w:rsidRPr="009D6BCA">
        <w:rPr>
          <w:rFonts w:eastAsia="Times New Roman"/>
          <w:sz w:val="20"/>
          <w:szCs w:val="20"/>
          <w:lang w:eastAsia="en-US"/>
        </w:rPr>
        <w:t>Establecimientos</w:t>
      </w:r>
      <w:proofErr w:type="gramEnd"/>
      <w:r w:rsidRPr="009D6BCA">
        <w:rPr>
          <w:rFonts w:eastAsia="Times New Roman"/>
          <w:spacing w:val="21"/>
          <w:sz w:val="20"/>
          <w:szCs w:val="20"/>
          <w:lang w:eastAsia="en-US"/>
        </w:rPr>
        <w:t xml:space="preserve"> </w:t>
      </w:r>
      <w:r w:rsidRPr="009D6BCA">
        <w:rPr>
          <w:rFonts w:eastAsia="Times New Roman"/>
          <w:sz w:val="20"/>
          <w:szCs w:val="20"/>
          <w:lang w:eastAsia="en-US"/>
        </w:rPr>
        <w:t>mayores</w:t>
      </w:r>
      <w:r w:rsidRPr="009D6BCA">
        <w:rPr>
          <w:rFonts w:eastAsia="Times New Roman"/>
          <w:spacing w:val="17"/>
          <w:sz w:val="20"/>
          <w:szCs w:val="20"/>
          <w:lang w:eastAsia="en-US"/>
        </w:rPr>
        <w:t xml:space="preserve"> </w:t>
      </w:r>
      <w:r w:rsidRPr="009D6BCA">
        <w:rPr>
          <w:rFonts w:eastAsia="Times New Roman"/>
          <w:sz w:val="20"/>
          <w:szCs w:val="20"/>
          <w:lang w:eastAsia="en-US"/>
        </w:rPr>
        <w:t>a</w:t>
      </w:r>
      <w:r w:rsidRPr="009D6BCA">
        <w:rPr>
          <w:rFonts w:eastAsia="Times New Roman"/>
          <w:spacing w:val="8"/>
          <w:sz w:val="20"/>
          <w:szCs w:val="20"/>
          <w:lang w:eastAsia="en-US"/>
        </w:rPr>
        <w:t xml:space="preserve"> </w:t>
      </w:r>
      <w:r w:rsidRPr="009D6BCA">
        <w:rPr>
          <w:rFonts w:eastAsia="Times New Roman"/>
          <w:sz w:val="20"/>
          <w:szCs w:val="20"/>
          <w:lang w:eastAsia="en-US"/>
        </w:rPr>
        <w:t>150</w:t>
      </w:r>
      <w:r w:rsidRPr="009D6BCA">
        <w:rPr>
          <w:rFonts w:eastAsia="Times New Roman"/>
          <w:spacing w:val="5"/>
          <w:sz w:val="20"/>
          <w:szCs w:val="20"/>
          <w:lang w:eastAsia="en-US"/>
        </w:rPr>
        <w:t xml:space="preserve"> </w:t>
      </w:r>
      <w:r w:rsidRPr="009D6BCA">
        <w:rPr>
          <w:rFonts w:eastAsia="Times New Roman"/>
          <w:sz w:val="20"/>
          <w:szCs w:val="20"/>
          <w:lang w:eastAsia="en-US"/>
        </w:rPr>
        <w:t>metros</w:t>
      </w:r>
      <w:r w:rsidRPr="009D6BCA">
        <w:rPr>
          <w:rFonts w:eastAsia="Times New Roman"/>
          <w:spacing w:val="14"/>
          <w:sz w:val="20"/>
          <w:szCs w:val="20"/>
          <w:lang w:eastAsia="en-US"/>
        </w:rPr>
        <w:t xml:space="preserve"> </w:t>
      </w:r>
      <w:r w:rsidRPr="009D6BCA">
        <w:rPr>
          <w:rFonts w:eastAsia="Times New Roman"/>
          <w:sz w:val="20"/>
          <w:szCs w:val="20"/>
          <w:lang w:eastAsia="en-US"/>
        </w:rPr>
        <w:t>cuadrados,</w:t>
      </w:r>
      <w:r w:rsidRPr="009D6BCA">
        <w:rPr>
          <w:rFonts w:eastAsia="Times New Roman"/>
          <w:spacing w:val="20"/>
          <w:sz w:val="20"/>
          <w:szCs w:val="20"/>
          <w:lang w:eastAsia="en-US"/>
        </w:rPr>
        <w:t xml:space="preserve"> </w:t>
      </w:r>
      <w:r w:rsidRPr="009D6BCA">
        <w:rPr>
          <w:rFonts w:eastAsia="Times New Roman"/>
          <w:sz w:val="20"/>
          <w:szCs w:val="20"/>
          <w:lang w:eastAsia="en-US"/>
        </w:rPr>
        <w:t>pagarán</w:t>
      </w:r>
      <w:r w:rsidRPr="009D6BCA">
        <w:rPr>
          <w:rFonts w:eastAsia="Times New Roman"/>
          <w:spacing w:val="14"/>
          <w:sz w:val="20"/>
          <w:szCs w:val="20"/>
          <w:lang w:eastAsia="en-US"/>
        </w:rPr>
        <w:t xml:space="preserve"> </w:t>
      </w:r>
      <w:r w:rsidRPr="009D6BCA">
        <w:rPr>
          <w:rFonts w:eastAsia="Times New Roman"/>
          <w:sz w:val="20"/>
          <w:szCs w:val="20"/>
          <w:lang w:eastAsia="en-US"/>
        </w:rPr>
        <w:t>el</w:t>
      </w:r>
      <w:r w:rsidRPr="009D6BCA">
        <w:rPr>
          <w:rFonts w:eastAsia="Times New Roman"/>
          <w:spacing w:val="-9"/>
          <w:sz w:val="20"/>
          <w:szCs w:val="20"/>
          <w:lang w:eastAsia="en-US"/>
        </w:rPr>
        <w:t xml:space="preserve"> </w:t>
      </w:r>
      <w:r w:rsidRPr="009D6BCA">
        <w:rPr>
          <w:rFonts w:eastAsia="Times New Roman"/>
          <w:sz w:val="20"/>
          <w:szCs w:val="20"/>
          <w:lang w:eastAsia="en-US"/>
        </w:rPr>
        <w:t>equivalente</w:t>
      </w:r>
      <w:r w:rsidRPr="009D6BCA">
        <w:rPr>
          <w:rFonts w:eastAsia="Times New Roman"/>
          <w:spacing w:val="-5"/>
          <w:sz w:val="20"/>
          <w:szCs w:val="20"/>
          <w:lang w:eastAsia="en-US"/>
        </w:rPr>
        <w:t xml:space="preserve"> </w:t>
      </w:r>
      <w:r w:rsidRPr="009D6BCA">
        <w:rPr>
          <w:rFonts w:eastAsia="Times New Roman"/>
          <w:sz w:val="20"/>
          <w:szCs w:val="20"/>
          <w:lang w:eastAsia="en-US"/>
        </w:rPr>
        <w:t>a</w:t>
      </w:r>
      <w:r w:rsidRPr="009D6BCA">
        <w:rPr>
          <w:rFonts w:eastAsia="Times New Roman"/>
          <w:spacing w:val="-5"/>
          <w:sz w:val="20"/>
          <w:szCs w:val="20"/>
          <w:lang w:eastAsia="en-US"/>
        </w:rPr>
        <w:t xml:space="preserve"> </w:t>
      </w:r>
      <w:r w:rsidRPr="009D6BCA">
        <w:rPr>
          <w:rFonts w:eastAsia="Times New Roman"/>
          <w:sz w:val="20"/>
          <w:szCs w:val="20"/>
          <w:lang w:eastAsia="en-US"/>
        </w:rPr>
        <w:t>250</w:t>
      </w:r>
      <w:r w:rsidRPr="009D6BCA">
        <w:rPr>
          <w:rFonts w:eastAsia="Times New Roman"/>
          <w:spacing w:val="-3"/>
          <w:sz w:val="20"/>
          <w:szCs w:val="20"/>
          <w:lang w:eastAsia="en-US"/>
        </w:rPr>
        <w:t xml:space="preserve"> </w:t>
      </w:r>
      <w:r w:rsidRPr="009D6BCA">
        <w:rPr>
          <w:rFonts w:eastAsia="Times New Roman"/>
          <w:spacing w:val="-2"/>
          <w:sz w:val="20"/>
          <w:szCs w:val="20"/>
          <w:lang w:eastAsia="en-US"/>
        </w:rPr>
        <w:t>UMAS.</w:t>
      </w:r>
    </w:p>
    <w:p w14:paraId="55769AE5" w14:textId="77777777" w:rsidR="009D6BCA" w:rsidRPr="009D6BCA" w:rsidRDefault="009D6BCA" w:rsidP="009D6BCA">
      <w:pPr>
        <w:spacing w:after="0" w:line="240" w:lineRule="auto"/>
        <w:ind w:left="0" w:right="0" w:firstLine="0"/>
        <w:rPr>
          <w:rFonts w:eastAsia="Times New Roman"/>
          <w:b/>
          <w:bCs/>
          <w:sz w:val="20"/>
          <w:szCs w:val="20"/>
          <w:lang w:eastAsia="en-US"/>
        </w:rPr>
      </w:pPr>
      <w:r w:rsidRPr="009D6BCA">
        <w:rPr>
          <w:rFonts w:eastAsia="Times New Roman"/>
          <w:b/>
          <w:bCs/>
          <w:sz w:val="20"/>
          <w:szCs w:val="20"/>
          <w:lang w:eastAsia="en-US"/>
        </w:rPr>
        <w:t>…</w:t>
      </w:r>
    </w:p>
    <w:p w14:paraId="42211922" w14:textId="77777777" w:rsidR="009D6BCA" w:rsidRPr="009D6BCA" w:rsidRDefault="009D6BCA" w:rsidP="009D6BCA">
      <w:pPr>
        <w:spacing w:after="0" w:line="240" w:lineRule="auto"/>
        <w:ind w:left="0" w:right="0" w:firstLine="0"/>
        <w:rPr>
          <w:rFonts w:eastAsia="Times New Roman"/>
          <w:b/>
          <w:bCs/>
          <w:sz w:val="20"/>
          <w:szCs w:val="20"/>
          <w:lang w:eastAsia="en-US"/>
        </w:rPr>
      </w:pPr>
    </w:p>
    <w:p w14:paraId="0ACE144E" w14:textId="77777777" w:rsidR="009D6BCA" w:rsidRPr="009D6BCA" w:rsidRDefault="009D6BCA" w:rsidP="009D6BCA">
      <w:pPr>
        <w:spacing w:after="0" w:line="240" w:lineRule="auto"/>
        <w:ind w:left="0" w:right="0" w:firstLine="0"/>
        <w:rPr>
          <w:rFonts w:eastAsia="Times New Roman"/>
          <w:b/>
          <w:sz w:val="20"/>
          <w:szCs w:val="20"/>
          <w:lang w:eastAsia="en-US"/>
        </w:rPr>
      </w:pPr>
      <w:r w:rsidRPr="009D6BCA">
        <w:rPr>
          <w:rFonts w:eastAsia="Times New Roman"/>
          <w:b/>
          <w:sz w:val="20"/>
          <w:szCs w:val="20"/>
          <w:lang w:eastAsia="en-US"/>
        </w:rPr>
        <w:t>Artículo 114.- …</w:t>
      </w:r>
    </w:p>
    <w:p w14:paraId="1EEDBDD8" w14:textId="77777777" w:rsidR="009D6BCA" w:rsidRPr="009D6BCA" w:rsidRDefault="009D6BCA" w:rsidP="009D6BCA">
      <w:pPr>
        <w:spacing w:after="0" w:line="240" w:lineRule="auto"/>
        <w:ind w:left="0" w:right="0" w:firstLine="0"/>
        <w:rPr>
          <w:rFonts w:eastAsia="Times New Roman"/>
          <w:b/>
          <w:spacing w:val="40"/>
          <w:sz w:val="20"/>
          <w:szCs w:val="20"/>
          <w:lang w:eastAsia="en-US"/>
        </w:rPr>
      </w:pPr>
      <w:r w:rsidRPr="009D6BCA">
        <w:rPr>
          <w:rFonts w:eastAsia="Times New Roman"/>
          <w:b/>
          <w:sz w:val="20"/>
          <w:szCs w:val="20"/>
          <w:lang w:eastAsia="en-US"/>
        </w:rPr>
        <w:t>I.-</w:t>
      </w:r>
      <w:r w:rsidRPr="009D6BCA">
        <w:rPr>
          <w:rFonts w:eastAsia="Times New Roman"/>
          <w:b/>
          <w:spacing w:val="40"/>
          <w:sz w:val="20"/>
          <w:szCs w:val="20"/>
          <w:lang w:eastAsia="en-US"/>
        </w:rPr>
        <w:t xml:space="preserve"> …</w:t>
      </w:r>
    </w:p>
    <w:p w14:paraId="2198C237" w14:textId="77777777" w:rsidR="009D6BCA" w:rsidRPr="009D6BCA" w:rsidRDefault="009D6BCA" w:rsidP="009D6BCA">
      <w:pPr>
        <w:spacing w:after="0" w:line="240" w:lineRule="auto"/>
        <w:ind w:left="0" w:right="0" w:firstLine="0"/>
        <w:rPr>
          <w:rFonts w:eastAsia="Times New Roman"/>
          <w:b/>
          <w:sz w:val="20"/>
          <w:szCs w:val="20"/>
          <w:lang w:eastAsia="en-US"/>
        </w:rPr>
      </w:pPr>
      <w:r w:rsidRPr="009D6BCA">
        <w:rPr>
          <w:rFonts w:eastAsia="Times New Roman"/>
          <w:b/>
          <w:sz w:val="20"/>
          <w:szCs w:val="20"/>
          <w:lang w:eastAsia="en-US"/>
        </w:rPr>
        <w:t>II.- …</w:t>
      </w:r>
    </w:p>
    <w:p w14:paraId="7C5F7B0A" w14:textId="77777777" w:rsidR="009D6BCA" w:rsidRPr="009D6BCA" w:rsidRDefault="009D6BCA" w:rsidP="009D6BCA">
      <w:pPr>
        <w:spacing w:after="0" w:line="240" w:lineRule="auto"/>
        <w:ind w:left="0" w:right="0" w:firstLine="0"/>
        <w:rPr>
          <w:rFonts w:eastAsia="Times New Roman"/>
          <w:b/>
          <w:spacing w:val="76"/>
          <w:sz w:val="20"/>
          <w:szCs w:val="20"/>
          <w:lang w:eastAsia="en-US"/>
        </w:rPr>
      </w:pPr>
      <w:r w:rsidRPr="009D6BCA">
        <w:rPr>
          <w:rFonts w:eastAsia="Times New Roman"/>
          <w:b/>
          <w:sz w:val="20"/>
          <w:szCs w:val="20"/>
          <w:lang w:eastAsia="en-US"/>
        </w:rPr>
        <w:t>III.-</w:t>
      </w:r>
      <w:r w:rsidRPr="009D6BCA">
        <w:rPr>
          <w:rFonts w:eastAsia="Times New Roman"/>
          <w:b/>
          <w:spacing w:val="76"/>
          <w:sz w:val="20"/>
          <w:szCs w:val="20"/>
          <w:lang w:eastAsia="en-US"/>
        </w:rPr>
        <w:t xml:space="preserve"> …</w:t>
      </w:r>
    </w:p>
    <w:p w14:paraId="76001E46" w14:textId="77777777" w:rsidR="009D6BCA" w:rsidRPr="009D6BCA" w:rsidRDefault="009D6BCA" w:rsidP="009D6BCA">
      <w:pPr>
        <w:spacing w:after="0" w:line="240" w:lineRule="auto"/>
        <w:ind w:left="0" w:right="0" w:firstLine="0"/>
        <w:rPr>
          <w:rFonts w:eastAsia="Times New Roman"/>
          <w:b/>
          <w:spacing w:val="76"/>
          <w:sz w:val="20"/>
          <w:szCs w:val="20"/>
          <w:lang w:eastAsia="en-US"/>
        </w:rPr>
      </w:pPr>
    </w:p>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340"/>
        <w:gridCol w:w="2196"/>
      </w:tblGrid>
      <w:tr w:rsidR="009D6BCA" w:rsidRPr="009D6BCA" w14:paraId="67ED1FC7" w14:textId="77777777" w:rsidTr="009044BB">
        <w:tc>
          <w:tcPr>
            <w:tcW w:w="4253" w:type="dxa"/>
          </w:tcPr>
          <w:p w14:paraId="7D965624" w14:textId="77777777" w:rsidR="009D6BCA" w:rsidRPr="009D6BCA" w:rsidRDefault="009D6BCA" w:rsidP="009D6BCA">
            <w:pPr>
              <w:spacing w:after="0" w:line="240" w:lineRule="auto"/>
              <w:rPr>
                <w:b/>
                <w:sz w:val="20"/>
                <w:szCs w:val="20"/>
              </w:rPr>
            </w:pPr>
            <w:r w:rsidRPr="009D6BCA">
              <w:rPr>
                <w:b/>
                <w:sz w:val="20"/>
                <w:szCs w:val="20"/>
              </w:rPr>
              <w:t>CATEGORIZACIÓN</w:t>
            </w:r>
            <w:r w:rsidRPr="009D6BCA">
              <w:rPr>
                <w:b/>
                <w:spacing w:val="-13"/>
                <w:sz w:val="20"/>
                <w:szCs w:val="20"/>
              </w:rPr>
              <w:t xml:space="preserve"> </w:t>
            </w:r>
            <w:r w:rsidRPr="009D6BCA">
              <w:rPr>
                <w:b/>
                <w:sz w:val="20"/>
                <w:szCs w:val="20"/>
              </w:rPr>
              <w:t>DE</w:t>
            </w:r>
            <w:r w:rsidRPr="009D6BCA">
              <w:rPr>
                <w:b/>
                <w:spacing w:val="-14"/>
                <w:sz w:val="20"/>
                <w:szCs w:val="20"/>
              </w:rPr>
              <w:t xml:space="preserve"> </w:t>
            </w:r>
            <w:r w:rsidRPr="009D6BCA">
              <w:rPr>
                <w:b/>
                <w:sz w:val="20"/>
                <w:szCs w:val="20"/>
              </w:rPr>
              <w:t>LOS</w:t>
            </w:r>
            <w:r w:rsidRPr="009D6BCA">
              <w:rPr>
                <w:b/>
                <w:spacing w:val="-14"/>
                <w:sz w:val="20"/>
                <w:szCs w:val="20"/>
              </w:rPr>
              <w:t xml:space="preserve"> </w:t>
            </w:r>
            <w:r w:rsidRPr="009D6BCA">
              <w:rPr>
                <w:b/>
                <w:sz w:val="20"/>
                <w:szCs w:val="20"/>
              </w:rPr>
              <w:t xml:space="preserve">GIROS </w:t>
            </w:r>
            <w:r w:rsidRPr="009D6BCA">
              <w:rPr>
                <w:b/>
                <w:spacing w:val="-2"/>
                <w:sz w:val="20"/>
                <w:szCs w:val="20"/>
              </w:rPr>
              <w:t>COMERCIALES</w:t>
            </w:r>
          </w:p>
        </w:tc>
        <w:tc>
          <w:tcPr>
            <w:tcW w:w="2340" w:type="dxa"/>
          </w:tcPr>
          <w:p w14:paraId="0B73A6E1" w14:textId="77777777" w:rsidR="009D6BCA" w:rsidRPr="009D6BCA" w:rsidRDefault="009D6BCA" w:rsidP="009D6BCA">
            <w:pPr>
              <w:spacing w:after="0" w:line="240" w:lineRule="auto"/>
              <w:rPr>
                <w:b/>
                <w:sz w:val="20"/>
                <w:szCs w:val="20"/>
              </w:rPr>
            </w:pPr>
            <w:r w:rsidRPr="009D6BCA">
              <w:rPr>
                <w:b/>
                <w:sz w:val="20"/>
                <w:szCs w:val="20"/>
              </w:rPr>
              <w:t>DERECHO DE INICIO DE</w:t>
            </w:r>
            <w:r w:rsidRPr="009D6BCA">
              <w:rPr>
                <w:b/>
                <w:spacing w:val="-14"/>
                <w:sz w:val="20"/>
                <w:szCs w:val="20"/>
              </w:rPr>
              <w:t xml:space="preserve"> </w:t>
            </w:r>
            <w:r w:rsidRPr="009D6BCA">
              <w:rPr>
                <w:b/>
                <w:sz w:val="20"/>
                <w:szCs w:val="20"/>
              </w:rPr>
              <w:t>FUNCIONAMIENTO</w:t>
            </w:r>
          </w:p>
        </w:tc>
        <w:tc>
          <w:tcPr>
            <w:tcW w:w="2196" w:type="dxa"/>
          </w:tcPr>
          <w:p w14:paraId="6ED5CCB1" w14:textId="77777777" w:rsidR="009D6BCA" w:rsidRPr="009D6BCA" w:rsidRDefault="009D6BCA" w:rsidP="009D6BCA">
            <w:pPr>
              <w:spacing w:after="0" w:line="240" w:lineRule="auto"/>
              <w:rPr>
                <w:b/>
                <w:sz w:val="20"/>
                <w:szCs w:val="20"/>
              </w:rPr>
            </w:pPr>
            <w:r w:rsidRPr="009D6BCA">
              <w:rPr>
                <w:b/>
                <w:sz w:val="20"/>
                <w:szCs w:val="20"/>
              </w:rPr>
              <w:t>DERECHO</w:t>
            </w:r>
            <w:r w:rsidRPr="009D6BCA">
              <w:rPr>
                <w:b/>
                <w:spacing w:val="-11"/>
                <w:sz w:val="20"/>
                <w:szCs w:val="20"/>
              </w:rPr>
              <w:t xml:space="preserve"> </w:t>
            </w:r>
            <w:r w:rsidRPr="009D6BCA">
              <w:rPr>
                <w:b/>
                <w:spacing w:val="-5"/>
                <w:sz w:val="20"/>
                <w:szCs w:val="20"/>
              </w:rPr>
              <w:t>DE</w:t>
            </w:r>
          </w:p>
          <w:p w14:paraId="1B1AA308" w14:textId="77777777" w:rsidR="009D6BCA" w:rsidRPr="009D6BCA" w:rsidRDefault="009D6BCA" w:rsidP="009D6BCA">
            <w:pPr>
              <w:spacing w:after="0" w:line="240" w:lineRule="auto"/>
              <w:rPr>
                <w:b/>
                <w:sz w:val="20"/>
                <w:szCs w:val="20"/>
              </w:rPr>
            </w:pPr>
            <w:r w:rsidRPr="009D6BCA">
              <w:rPr>
                <w:b/>
                <w:spacing w:val="-2"/>
                <w:sz w:val="20"/>
                <w:szCs w:val="20"/>
              </w:rPr>
              <w:t>RENOVACIÓN ANUAL</w:t>
            </w:r>
          </w:p>
        </w:tc>
      </w:tr>
      <w:tr w:rsidR="009D6BCA" w:rsidRPr="009D6BCA" w14:paraId="4116A584" w14:textId="77777777" w:rsidTr="009044BB">
        <w:tc>
          <w:tcPr>
            <w:tcW w:w="4253" w:type="dxa"/>
          </w:tcPr>
          <w:p w14:paraId="0EE90623" w14:textId="77777777" w:rsidR="009D6BCA" w:rsidRPr="009D6BCA" w:rsidRDefault="009D6BCA" w:rsidP="009D6BCA">
            <w:pPr>
              <w:spacing w:after="0" w:line="240" w:lineRule="auto"/>
              <w:rPr>
                <w:b/>
                <w:sz w:val="20"/>
                <w:szCs w:val="20"/>
              </w:rPr>
            </w:pPr>
            <w:r w:rsidRPr="009D6BCA">
              <w:rPr>
                <w:b/>
                <w:sz w:val="20"/>
                <w:szCs w:val="20"/>
              </w:rPr>
              <w:t>MICRO</w:t>
            </w:r>
            <w:r w:rsidRPr="009D6BCA">
              <w:rPr>
                <w:b/>
                <w:spacing w:val="-5"/>
                <w:sz w:val="20"/>
                <w:szCs w:val="20"/>
              </w:rPr>
              <w:t xml:space="preserve"> </w:t>
            </w:r>
            <w:r w:rsidRPr="009D6BCA">
              <w:rPr>
                <w:b/>
                <w:spacing w:val="-2"/>
                <w:sz w:val="20"/>
                <w:szCs w:val="20"/>
              </w:rPr>
              <w:t>ESTABLECIMIENTO</w:t>
            </w:r>
          </w:p>
        </w:tc>
        <w:tc>
          <w:tcPr>
            <w:tcW w:w="2340" w:type="dxa"/>
          </w:tcPr>
          <w:p w14:paraId="1C9D3553" w14:textId="77777777" w:rsidR="009D6BCA" w:rsidRPr="009D6BCA" w:rsidRDefault="009D6BCA" w:rsidP="009D6BCA">
            <w:pPr>
              <w:spacing w:after="0" w:line="240" w:lineRule="auto"/>
              <w:jc w:val="center"/>
              <w:rPr>
                <w:b/>
                <w:sz w:val="20"/>
                <w:szCs w:val="20"/>
              </w:rPr>
            </w:pPr>
            <w:r w:rsidRPr="009D6BCA">
              <w:rPr>
                <w:b/>
                <w:sz w:val="20"/>
                <w:szCs w:val="20"/>
              </w:rPr>
              <w:t>5</w:t>
            </w:r>
            <w:r w:rsidRPr="009D6BCA">
              <w:rPr>
                <w:b/>
                <w:spacing w:val="-3"/>
                <w:sz w:val="20"/>
                <w:szCs w:val="20"/>
              </w:rPr>
              <w:t xml:space="preserve"> </w:t>
            </w:r>
            <w:r w:rsidRPr="009D6BCA">
              <w:rPr>
                <w:b/>
                <w:spacing w:val="-4"/>
                <w:sz w:val="20"/>
                <w:szCs w:val="20"/>
              </w:rPr>
              <w:t>UMAS</w:t>
            </w:r>
          </w:p>
        </w:tc>
        <w:tc>
          <w:tcPr>
            <w:tcW w:w="2196" w:type="dxa"/>
          </w:tcPr>
          <w:p w14:paraId="56136500" w14:textId="77777777" w:rsidR="009D6BCA" w:rsidRPr="009D6BCA" w:rsidRDefault="009D6BCA" w:rsidP="009D6BCA">
            <w:pPr>
              <w:spacing w:after="0" w:line="240" w:lineRule="auto"/>
              <w:jc w:val="center"/>
              <w:rPr>
                <w:b/>
                <w:sz w:val="20"/>
                <w:szCs w:val="20"/>
              </w:rPr>
            </w:pPr>
            <w:r w:rsidRPr="009D6BCA">
              <w:rPr>
                <w:b/>
                <w:sz w:val="20"/>
                <w:szCs w:val="20"/>
              </w:rPr>
              <w:t>4</w:t>
            </w:r>
            <w:r w:rsidRPr="009D6BCA">
              <w:rPr>
                <w:b/>
                <w:spacing w:val="-3"/>
                <w:sz w:val="20"/>
                <w:szCs w:val="20"/>
              </w:rPr>
              <w:t xml:space="preserve"> </w:t>
            </w:r>
            <w:r w:rsidRPr="009D6BCA">
              <w:rPr>
                <w:b/>
                <w:spacing w:val="-4"/>
                <w:sz w:val="20"/>
                <w:szCs w:val="20"/>
              </w:rPr>
              <w:t>UMAS</w:t>
            </w:r>
          </w:p>
        </w:tc>
      </w:tr>
      <w:tr w:rsidR="009D6BCA" w:rsidRPr="009D6BCA" w14:paraId="385C8BC2" w14:textId="77777777" w:rsidTr="009044BB">
        <w:tc>
          <w:tcPr>
            <w:tcW w:w="8789" w:type="dxa"/>
            <w:gridSpan w:val="3"/>
          </w:tcPr>
          <w:p w14:paraId="1CD87DBD" w14:textId="0E39D0D7" w:rsidR="009D6BCA" w:rsidRPr="009D6BCA" w:rsidRDefault="009D6BCA" w:rsidP="009044BB">
            <w:pPr>
              <w:spacing w:after="0" w:line="240" w:lineRule="auto"/>
              <w:rPr>
                <w:sz w:val="20"/>
                <w:szCs w:val="20"/>
              </w:rPr>
            </w:pPr>
            <w:r w:rsidRPr="009D6BCA">
              <w:rPr>
                <w:sz w:val="20"/>
                <w:szCs w:val="20"/>
              </w:rPr>
              <w:t>Expendios de Pan, Tortilla, Refrescos, Paletas, Helados, de Flores. Loncherías, Taquerías, Torterías. Cocinas Económicas con 1 repartidor. Talabarterías. Tendejón, Miscelánea, Bisutería, Regalos, Bonetería, Avíos para Costura, Novedades, Venta de Plásticos, Peleterías, Compra - venta de Sintéticos, Ciber Café, Taller de Reparación de Computadoras, Peluquerías, Estéticas, Sastrerías,</w:t>
            </w:r>
            <w:r w:rsidRPr="009D6BCA">
              <w:rPr>
                <w:spacing w:val="-12"/>
                <w:sz w:val="20"/>
                <w:szCs w:val="20"/>
              </w:rPr>
              <w:t xml:space="preserve"> </w:t>
            </w:r>
            <w:r w:rsidRPr="009D6BCA">
              <w:rPr>
                <w:sz w:val="20"/>
                <w:szCs w:val="20"/>
              </w:rPr>
              <w:t>Puesto</w:t>
            </w:r>
            <w:r w:rsidRPr="009D6BCA">
              <w:rPr>
                <w:spacing w:val="-13"/>
                <w:sz w:val="20"/>
                <w:szCs w:val="20"/>
              </w:rPr>
              <w:t xml:space="preserve"> </w:t>
            </w:r>
            <w:r w:rsidRPr="009D6BCA">
              <w:rPr>
                <w:sz w:val="20"/>
                <w:szCs w:val="20"/>
              </w:rPr>
              <w:t>de</w:t>
            </w:r>
            <w:r w:rsidRPr="009D6BCA">
              <w:rPr>
                <w:spacing w:val="-13"/>
                <w:sz w:val="20"/>
                <w:szCs w:val="20"/>
              </w:rPr>
              <w:t xml:space="preserve"> </w:t>
            </w:r>
            <w:proofErr w:type="spellStart"/>
            <w:r w:rsidRPr="009D6BCA">
              <w:rPr>
                <w:sz w:val="20"/>
                <w:szCs w:val="20"/>
              </w:rPr>
              <w:t>venta</w:t>
            </w:r>
            <w:proofErr w:type="spellEnd"/>
            <w:r w:rsidRPr="009D6BCA">
              <w:rPr>
                <w:spacing w:val="-11"/>
                <w:sz w:val="20"/>
                <w:szCs w:val="20"/>
              </w:rPr>
              <w:t xml:space="preserve"> </w:t>
            </w:r>
            <w:r w:rsidRPr="009D6BCA">
              <w:rPr>
                <w:sz w:val="20"/>
                <w:szCs w:val="20"/>
              </w:rPr>
              <w:t>de</w:t>
            </w:r>
            <w:r w:rsidRPr="009D6BCA">
              <w:rPr>
                <w:spacing w:val="-13"/>
                <w:sz w:val="20"/>
                <w:szCs w:val="20"/>
              </w:rPr>
              <w:t xml:space="preserve"> </w:t>
            </w:r>
            <w:proofErr w:type="spellStart"/>
            <w:r w:rsidRPr="009D6BCA">
              <w:rPr>
                <w:sz w:val="20"/>
                <w:szCs w:val="20"/>
              </w:rPr>
              <w:t>revistas</w:t>
            </w:r>
            <w:proofErr w:type="spellEnd"/>
            <w:r w:rsidRPr="009D6BCA">
              <w:rPr>
                <w:sz w:val="20"/>
                <w:szCs w:val="20"/>
              </w:rPr>
              <w:t>,</w:t>
            </w:r>
            <w:r w:rsidRPr="009D6BCA">
              <w:rPr>
                <w:spacing w:val="-12"/>
                <w:sz w:val="20"/>
                <w:szCs w:val="20"/>
              </w:rPr>
              <w:t xml:space="preserve"> </w:t>
            </w:r>
            <w:proofErr w:type="spellStart"/>
            <w:r w:rsidR="009044BB">
              <w:rPr>
                <w:sz w:val="20"/>
                <w:szCs w:val="20"/>
              </w:rPr>
              <w:t>Periódicos</w:t>
            </w:r>
            <w:proofErr w:type="spellEnd"/>
            <w:r w:rsidRPr="009D6BCA">
              <w:rPr>
                <w:sz w:val="20"/>
                <w:szCs w:val="20"/>
              </w:rPr>
              <w:t>.</w:t>
            </w:r>
            <w:r w:rsidRPr="009D6BCA">
              <w:rPr>
                <w:spacing w:val="-12"/>
                <w:sz w:val="20"/>
                <w:szCs w:val="20"/>
              </w:rPr>
              <w:t xml:space="preserve"> </w:t>
            </w:r>
            <w:r w:rsidRPr="009D6BCA">
              <w:rPr>
                <w:sz w:val="20"/>
                <w:szCs w:val="20"/>
              </w:rPr>
              <w:t xml:space="preserve">Carpinterías, dulcerías. Taller de Reparaciones de Electrodomésticos. Mudanzas y Fletes. Centros de Foto Estudio y de Grabaciones, Filmaciones. Fruterías y Verdulerías. Sastrerías. </w:t>
            </w:r>
            <w:proofErr w:type="spellStart"/>
            <w:r w:rsidRPr="009D6BCA">
              <w:rPr>
                <w:sz w:val="20"/>
                <w:szCs w:val="20"/>
              </w:rPr>
              <w:t>Cremería</w:t>
            </w:r>
            <w:proofErr w:type="spellEnd"/>
            <w:r w:rsidRPr="009D6BCA">
              <w:rPr>
                <w:sz w:val="20"/>
                <w:szCs w:val="20"/>
              </w:rPr>
              <w:t xml:space="preserve"> y </w:t>
            </w:r>
            <w:proofErr w:type="spellStart"/>
            <w:r w:rsidRPr="009D6BCA">
              <w:rPr>
                <w:sz w:val="20"/>
                <w:szCs w:val="20"/>
              </w:rPr>
              <w:t>Salchichonerías</w:t>
            </w:r>
            <w:proofErr w:type="spellEnd"/>
            <w:r w:rsidRPr="009D6BCA">
              <w:rPr>
                <w:sz w:val="20"/>
                <w:szCs w:val="20"/>
              </w:rPr>
              <w:t>. Acuarios, Chatarrería, Paletas caseras, Paleterías grandes, Billares, Relojería, Taller de reparación de celulares, Serigrafía.</w:t>
            </w:r>
          </w:p>
        </w:tc>
      </w:tr>
    </w:tbl>
    <w:p w14:paraId="516A71FC" w14:textId="4419467F" w:rsidR="009D6BCA" w:rsidRDefault="009D6BCA" w:rsidP="009D6BCA">
      <w:pPr>
        <w:spacing w:after="160" w:line="259" w:lineRule="auto"/>
        <w:ind w:left="0" w:right="0" w:firstLine="0"/>
        <w:jc w:val="left"/>
        <w:rPr>
          <w:rFonts w:ascii="Calibri" w:eastAsia="Times New Roman" w:hAnsi="Calibri" w:cs="Times New Roman"/>
          <w:sz w:val="22"/>
          <w:szCs w:val="22"/>
          <w:lang w:eastAsia="en-US"/>
        </w:rPr>
      </w:pPr>
    </w:p>
    <w:p w14:paraId="6C6D9C7D" w14:textId="77777777" w:rsidR="009D6BCA" w:rsidRPr="009D6BCA" w:rsidRDefault="009D6BCA" w:rsidP="009D6BCA">
      <w:pPr>
        <w:spacing w:after="160" w:line="259" w:lineRule="auto"/>
        <w:ind w:left="0" w:right="0" w:firstLine="0"/>
        <w:jc w:val="left"/>
        <w:rPr>
          <w:rFonts w:ascii="Calibri" w:eastAsia="Times New Roman" w:hAnsi="Calibri" w:cs="Times New Roman"/>
          <w:sz w:val="22"/>
          <w:szCs w:val="22"/>
          <w:lang w:eastAsia="en-US"/>
        </w:rPr>
      </w:pPr>
      <w:r>
        <w:rPr>
          <w:rFonts w:ascii="Calibri" w:eastAsia="Times New Roman" w:hAnsi="Calibri" w:cs="Times New Roman"/>
          <w:sz w:val="22"/>
          <w:szCs w:val="22"/>
          <w:lang w:eastAsia="en-US"/>
        </w:rPr>
        <w:br w:type="column"/>
      </w:r>
    </w:p>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340"/>
        <w:gridCol w:w="2196"/>
      </w:tblGrid>
      <w:tr w:rsidR="009D6BCA" w:rsidRPr="009D6BCA" w14:paraId="50876CBD" w14:textId="77777777" w:rsidTr="009044BB">
        <w:tc>
          <w:tcPr>
            <w:tcW w:w="8789" w:type="dxa"/>
            <w:gridSpan w:val="3"/>
            <w:tcBorders>
              <w:left w:val="nil"/>
              <w:right w:val="nil"/>
            </w:tcBorders>
          </w:tcPr>
          <w:p w14:paraId="7BA3A896" w14:textId="77777777" w:rsidR="009D6BCA" w:rsidRPr="009D6BCA" w:rsidRDefault="009D6BCA" w:rsidP="009D6BCA">
            <w:pPr>
              <w:spacing w:after="0" w:line="240" w:lineRule="auto"/>
              <w:rPr>
                <w:sz w:val="20"/>
                <w:szCs w:val="20"/>
              </w:rPr>
            </w:pPr>
          </w:p>
        </w:tc>
      </w:tr>
      <w:tr w:rsidR="009D6BCA" w:rsidRPr="009D6BCA" w14:paraId="3453810D" w14:textId="77777777" w:rsidTr="009044BB">
        <w:tc>
          <w:tcPr>
            <w:tcW w:w="4253" w:type="dxa"/>
            <w:tcBorders>
              <w:bottom w:val="single" w:sz="4" w:space="0" w:color="000000"/>
            </w:tcBorders>
          </w:tcPr>
          <w:p w14:paraId="76637E60" w14:textId="77777777" w:rsidR="009D6BCA" w:rsidRPr="009D6BCA" w:rsidRDefault="009D6BCA" w:rsidP="009D6BCA">
            <w:pPr>
              <w:spacing w:after="0" w:line="240" w:lineRule="auto"/>
              <w:rPr>
                <w:b/>
                <w:sz w:val="20"/>
                <w:szCs w:val="20"/>
              </w:rPr>
            </w:pPr>
            <w:r w:rsidRPr="009D6BCA">
              <w:rPr>
                <w:b/>
                <w:sz w:val="20"/>
                <w:szCs w:val="20"/>
              </w:rPr>
              <w:t>PEQUEÑO</w:t>
            </w:r>
            <w:r w:rsidRPr="009D6BCA">
              <w:rPr>
                <w:b/>
                <w:spacing w:val="-11"/>
                <w:sz w:val="20"/>
                <w:szCs w:val="20"/>
              </w:rPr>
              <w:t xml:space="preserve"> </w:t>
            </w:r>
            <w:r w:rsidRPr="009D6BCA">
              <w:rPr>
                <w:b/>
                <w:spacing w:val="-2"/>
                <w:sz w:val="20"/>
                <w:szCs w:val="20"/>
              </w:rPr>
              <w:t>ESTABLECIMIENTO</w:t>
            </w:r>
          </w:p>
        </w:tc>
        <w:tc>
          <w:tcPr>
            <w:tcW w:w="2340" w:type="dxa"/>
            <w:tcBorders>
              <w:bottom w:val="single" w:sz="4" w:space="0" w:color="000000"/>
            </w:tcBorders>
          </w:tcPr>
          <w:p w14:paraId="61F42268" w14:textId="77777777" w:rsidR="009D6BCA" w:rsidRPr="009D6BCA" w:rsidRDefault="009D6BCA" w:rsidP="009D6BCA">
            <w:pPr>
              <w:spacing w:after="0" w:line="240" w:lineRule="auto"/>
              <w:jc w:val="center"/>
              <w:rPr>
                <w:b/>
                <w:sz w:val="20"/>
                <w:szCs w:val="20"/>
              </w:rPr>
            </w:pPr>
            <w:r w:rsidRPr="009D6BCA">
              <w:rPr>
                <w:b/>
                <w:sz w:val="20"/>
                <w:szCs w:val="20"/>
              </w:rPr>
              <w:t>10</w:t>
            </w:r>
            <w:r w:rsidRPr="009D6BCA">
              <w:rPr>
                <w:b/>
                <w:spacing w:val="-4"/>
                <w:sz w:val="20"/>
                <w:szCs w:val="20"/>
              </w:rPr>
              <w:t xml:space="preserve"> </w:t>
            </w:r>
            <w:r w:rsidRPr="009D6BCA">
              <w:rPr>
                <w:b/>
                <w:spacing w:val="-5"/>
                <w:sz w:val="20"/>
                <w:szCs w:val="20"/>
              </w:rPr>
              <w:t>UMA</w:t>
            </w:r>
          </w:p>
        </w:tc>
        <w:tc>
          <w:tcPr>
            <w:tcW w:w="2196" w:type="dxa"/>
            <w:tcBorders>
              <w:bottom w:val="single" w:sz="4" w:space="0" w:color="000000"/>
            </w:tcBorders>
          </w:tcPr>
          <w:p w14:paraId="6DD8E198" w14:textId="77777777" w:rsidR="009D6BCA" w:rsidRPr="009D6BCA" w:rsidRDefault="009D6BCA" w:rsidP="009D6BCA">
            <w:pPr>
              <w:spacing w:after="0" w:line="240" w:lineRule="auto"/>
              <w:jc w:val="center"/>
              <w:rPr>
                <w:b/>
                <w:sz w:val="20"/>
                <w:szCs w:val="20"/>
              </w:rPr>
            </w:pPr>
            <w:r w:rsidRPr="009D6BCA">
              <w:rPr>
                <w:b/>
                <w:sz w:val="20"/>
                <w:szCs w:val="20"/>
              </w:rPr>
              <w:t>6</w:t>
            </w:r>
            <w:r w:rsidRPr="009D6BCA">
              <w:rPr>
                <w:b/>
                <w:spacing w:val="-3"/>
                <w:sz w:val="20"/>
                <w:szCs w:val="20"/>
              </w:rPr>
              <w:t xml:space="preserve"> </w:t>
            </w:r>
            <w:r w:rsidRPr="009D6BCA">
              <w:rPr>
                <w:b/>
                <w:spacing w:val="-5"/>
                <w:sz w:val="20"/>
                <w:szCs w:val="20"/>
              </w:rPr>
              <w:t>UMA</w:t>
            </w:r>
          </w:p>
        </w:tc>
      </w:tr>
      <w:tr w:rsidR="009D6BCA" w:rsidRPr="009D6BCA" w14:paraId="1A646456" w14:textId="77777777" w:rsidTr="009044BB">
        <w:tc>
          <w:tcPr>
            <w:tcW w:w="8789" w:type="dxa"/>
            <w:gridSpan w:val="3"/>
            <w:tcBorders>
              <w:bottom w:val="single" w:sz="4" w:space="0" w:color="auto"/>
            </w:tcBorders>
          </w:tcPr>
          <w:p w14:paraId="028A9AE1" w14:textId="246E1D18" w:rsidR="009D6BCA" w:rsidRPr="009D6BCA" w:rsidRDefault="009D6BCA" w:rsidP="009044BB">
            <w:pPr>
              <w:spacing w:after="0" w:line="240" w:lineRule="auto"/>
              <w:rPr>
                <w:sz w:val="20"/>
                <w:szCs w:val="20"/>
              </w:rPr>
            </w:pPr>
            <w:r w:rsidRPr="009D6BCA">
              <w:rPr>
                <w:sz w:val="20"/>
                <w:szCs w:val="20"/>
              </w:rPr>
              <w:t>Tienda de Abarrotes, Tienda de Regalo. Fonda, Cafetería pequeña. Carnicerías, Pescaderías y Pollerías. Taller y Expendio de Artesanías. Zapaterías. Tlapalerías, Ferreterías y Pinturas. Imprentas, Papelerías, Librerías y Centros de Copiado Video Juegos, Lavanderías. Talleres Automotrices</w:t>
            </w:r>
            <w:r w:rsidRPr="009D6BCA">
              <w:rPr>
                <w:spacing w:val="-14"/>
                <w:sz w:val="20"/>
                <w:szCs w:val="20"/>
              </w:rPr>
              <w:t xml:space="preserve"> </w:t>
            </w:r>
            <w:r w:rsidRPr="009D6BCA">
              <w:rPr>
                <w:sz w:val="20"/>
                <w:szCs w:val="20"/>
              </w:rPr>
              <w:t>Mecánicos,</w:t>
            </w:r>
            <w:r w:rsidRPr="009D6BCA">
              <w:rPr>
                <w:spacing w:val="-14"/>
                <w:sz w:val="20"/>
                <w:szCs w:val="20"/>
              </w:rPr>
              <w:t xml:space="preserve"> </w:t>
            </w:r>
            <w:r w:rsidRPr="009D6BCA">
              <w:rPr>
                <w:sz w:val="20"/>
                <w:szCs w:val="20"/>
              </w:rPr>
              <w:t>Hojalatería,</w:t>
            </w:r>
            <w:r w:rsidRPr="009D6BCA">
              <w:rPr>
                <w:spacing w:val="-14"/>
                <w:sz w:val="20"/>
                <w:szCs w:val="20"/>
              </w:rPr>
              <w:t xml:space="preserve"> </w:t>
            </w:r>
            <w:r w:rsidRPr="009D6BCA">
              <w:rPr>
                <w:sz w:val="20"/>
                <w:szCs w:val="20"/>
              </w:rPr>
              <w:t>Eléctrico,</w:t>
            </w:r>
            <w:r w:rsidRPr="009D6BCA">
              <w:rPr>
                <w:spacing w:val="-14"/>
                <w:sz w:val="20"/>
                <w:szCs w:val="20"/>
              </w:rPr>
              <w:t xml:space="preserve"> </w:t>
            </w:r>
            <w:r w:rsidRPr="009D6BCA">
              <w:rPr>
                <w:sz w:val="20"/>
                <w:szCs w:val="20"/>
              </w:rPr>
              <w:t>Refaccionarias</w:t>
            </w:r>
            <w:r w:rsidRPr="009D6BCA">
              <w:rPr>
                <w:spacing w:val="-14"/>
                <w:sz w:val="20"/>
                <w:szCs w:val="20"/>
              </w:rPr>
              <w:t xml:space="preserve"> </w:t>
            </w:r>
            <w:r w:rsidRPr="009D6BCA">
              <w:rPr>
                <w:sz w:val="20"/>
                <w:szCs w:val="20"/>
              </w:rPr>
              <w:t>y</w:t>
            </w:r>
            <w:r w:rsidRPr="009D6BCA">
              <w:rPr>
                <w:spacing w:val="-14"/>
                <w:sz w:val="20"/>
                <w:szCs w:val="20"/>
              </w:rPr>
              <w:t xml:space="preserve"> </w:t>
            </w:r>
            <w:r w:rsidRPr="009D6BCA">
              <w:rPr>
                <w:sz w:val="20"/>
                <w:szCs w:val="20"/>
              </w:rPr>
              <w:t>Accesorios.</w:t>
            </w:r>
            <w:r w:rsidRPr="009D6BCA">
              <w:rPr>
                <w:spacing w:val="-14"/>
                <w:sz w:val="20"/>
                <w:szCs w:val="20"/>
              </w:rPr>
              <w:t xml:space="preserve"> </w:t>
            </w:r>
            <w:r w:rsidRPr="009D6BCA">
              <w:rPr>
                <w:sz w:val="20"/>
                <w:szCs w:val="20"/>
              </w:rPr>
              <w:t>Herrerías,</w:t>
            </w:r>
            <w:r w:rsidRPr="009D6BCA">
              <w:rPr>
                <w:spacing w:val="-14"/>
                <w:sz w:val="20"/>
                <w:szCs w:val="20"/>
              </w:rPr>
              <w:t xml:space="preserve"> </w:t>
            </w:r>
            <w:r w:rsidRPr="009D6BCA">
              <w:rPr>
                <w:sz w:val="20"/>
                <w:szCs w:val="20"/>
              </w:rPr>
              <w:t>Tornerías, Llanteras,</w:t>
            </w:r>
            <w:r w:rsidRPr="009D6BCA">
              <w:rPr>
                <w:spacing w:val="-14"/>
                <w:sz w:val="20"/>
                <w:szCs w:val="20"/>
              </w:rPr>
              <w:t xml:space="preserve"> </w:t>
            </w:r>
            <w:r w:rsidRPr="009D6BCA">
              <w:rPr>
                <w:sz w:val="20"/>
                <w:szCs w:val="20"/>
              </w:rPr>
              <w:t>Vulcanizadoras.</w:t>
            </w:r>
            <w:r w:rsidRPr="009D6BCA">
              <w:rPr>
                <w:spacing w:val="-14"/>
                <w:sz w:val="20"/>
                <w:szCs w:val="20"/>
              </w:rPr>
              <w:t xml:space="preserve"> </w:t>
            </w:r>
            <w:proofErr w:type="spellStart"/>
            <w:r w:rsidRPr="009D6BCA">
              <w:rPr>
                <w:sz w:val="20"/>
                <w:szCs w:val="20"/>
              </w:rPr>
              <w:t>Tienda</w:t>
            </w:r>
            <w:proofErr w:type="spellEnd"/>
            <w:r w:rsidRPr="009D6BCA">
              <w:rPr>
                <w:spacing w:val="-14"/>
                <w:sz w:val="20"/>
                <w:szCs w:val="20"/>
              </w:rPr>
              <w:t xml:space="preserve"> </w:t>
            </w:r>
            <w:r w:rsidRPr="009D6BCA">
              <w:rPr>
                <w:sz w:val="20"/>
                <w:szCs w:val="20"/>
              </w:rPr>
              <w:t>de</w:t>
            </w:r>
            <w:r w:rsidRPr="009D6BCA">
              <w:rPr>
                <w:spacing w:val="-14"/>
                <w:sz w:val="20"/>
                <w:szCs w:val="20"/>
              </w:rPr>
              <w:t xml:space="preserve"> </w:t>
            </w:r>
            <w:proofErr w:type="spellStart"/>
            <w:r w:rsidRPr="009D6BCA">
              <w:rPr>
                <w:sz w:val="20"/>
                <w:szCs w:val="20"/>
              </w:rPr>
              <w:t>Ropa</w:t>
            </w:r>
            <w:proofErr w:type="spellEnd"/>
            <w:r w:rsidRPr="009D6BCA">
              <w:rPr>
                <w:sz w:val="20"/>
                <w:szCs w:val="20"/>
              </w:rPr>
              <w:t>,</w:t>
            </w:r>
            <w:r w:rsidRPr="009D6BCA">
              <w:rPr>
                <w:spacing w:val="-14"/>
                <w:sz w:val="20"/>
                <w:szCs w:val="20"/>
              </w:rPr>
              <w:t xml:space="preserve"> </w:t>
            </w:r>
            <w:proofErr w:type="spellStart"/>
            <w:r w:rsidRPr="009D6BCA">
              <w:rPr>
                <w:sz w:val="20"/>
                <w:szCs w:val="20"/>
              </w:rPr>
              <w:t>Rentadoras</w:t>
            </w:r>
            <w:proofErr w:type="spellEnd"/>
            <w:r w:rsidRPr="009D6BCA">
              <w:rPr>
                <w:spacing w:val="-14"/>
                <w:sz w:val="20"/>
                <w:szCs w:val="20"/>
              </w:rPr>
              <w:t xml:space="preserve"> </w:t>
            </w:r>
            <w:r w:rsidRPr="009D6BCA">
              <w:rPr>
                <w:sz w:val="20"/>
                <w:szCs w:val="20"/>
              </w:rPr>
              <w:t>de</w:t>
            </w:r>
            <w:r w:rsidRPr="009D6BCA">
              <w:rPr>
                <w:spacing w:val="-14"/>
                <w:sz w:val="20"/>
                <w:szCs w:val="20"/>
              </w:rPr>
              <w:t xml:space="preserve"> </w:t>
            </w:r>
            <w:proofErr w:type="spellStart"/>
            <w:r w:rsidRPr="009D6BCA">
              <w:rPr>
                <w:sz w:val="20"/>
                <w:szCs w:val="20"/>
              </w:rPr>
              <w:t>Ropa</w:t>
            </w:r>
            <w:proofErr w:type="spellEnd"/>
            <w:r w:rsidRPr="009D6BCA">
              <w:rPr>
                <w:sz w:val="20"/>
                <w:szCs w:val="20"/>
              </w:rPr>
              <w:t>,</w:t>
            </w:r>
            <w:r w:rsidRPr="009D6BCA">
              <w:rPr>
                <w:spacing w:val="-14"/>
                <w:sz w:val="20"/>
                <w:szCs w:val="20"/>
              </w:rPr>
              <w:t xml:space="preserve"> </w:t>
            </w:r>
            <w:r w:rsidRPr="009D6BCA">
              <w:rPr>
                <w:sz w:val="20"/>
                <w:szCs w:val="20"/>
              </w:rPr>
              <w:t>Sub</w:t>
            </w:r>
            <w:r w:rsidRPr="009D6BCA">
              <w:rPr>
                <w:spacing w:val="-14"/>
                <w:sz w:val="20"/>
                <w:szCs w:val="20"/>
              </w:rPr>
              <w:t xml:space="preserve"> </w:t>
            </w:r>
            <w:r w:rsidRPr="009D6BCA">
              <w:rPr>
                <w:sz w:val="20"/>
                <w:szCs w:val="20"/>
              </w:rPr>
              <w:t>agencia</w:t>
            </w:r>
            <w:r w:rsidRPr="009D6BCA">
              <w:rPr>
                <w:spacing w:val="-13"/>
                <w:sz w:val="20"/>
                <w:szCs w:val="20"/>
              </w:rPr>
              <w:t xml:space="preserve"> </w:t>
            </w:r>
            <w:r w:rsidRPr="009D6BCA">
              <w:rPr>
                <w:sz w:val="20"/>
                <w:szCs w:val="20"/>
              </w:rPr>
              <w:t>de</w:t>
            </w:r>
            <w:r w:rsidRPr="009D6BCA">
              <w:rPr>
                <w:spacing w:val="-14"/>
                <w:sz w:val="20"/>
                <w:szCs w:val="20"/>
              </w:rPr>
              <w:t xml:space="preserve"> </w:t>
            </w:r>
            <w:r w:rsidRPr="009D6BCA">
              <w:rPr>
                <w:sz w:val="20"/>
                <w:szCs w:val="20"/>
              </w:rPr>
              <w:t>refrescos.</w:t>
            </w:r>
            <w:r w:rsidRPr="009D6BCA">
              <w:rPr>
                <w:spacing w:val="-14"/>
                <w:sz w:val="20"/>
                <w:szCs w:val="20"/>
              </w:rPr>
              <w:t xml:space="preserve"> </w:t>
            </w:r>
            <w:r w:rsidRPr="009D6BCA">
              <w:rPr>
                <w:sz w:val="20"/>
                <w:szCs w:val="20"/>
              </w:rPr>
              <w:t>Venta de Equipos Celulares, Salas de Fiestas Infantiles, Alimentos Balanceados y Cereales. Vidrios y Aluminios.</w:t>
            </w:r>
            <w:r w:rsidRPr="009D6BCA">
              <w:rPr>
                <w:spacing w:val="-13"/>
                <w:sz w:val="20"/>
                <w:szCs w:val="20"/>
              </w:rPr>
              <w:t xml:space="preserve"> </w:t>
            </w:r>
            <w:r w:rsidRPr="009D6BCA">
              <w:rPr>
                <w:sz w:val="20"/>
                <w:szCs w:val="20"/>
              </w:rPr>
              <w:t>Academias</w:t>
            </w:r>
            <w:r w:rsidRPr="009D6BCA">
              <w:rPr>
                <w:spacing w:val="-12"/>
                <w:sz w:val="20"/>
                <w:szCs w:val="20"/>
              </w:rPr>
              <w:t xml:space="preserve"> </w:t>
            </w:r>
            <w:r w:rsidRPr="009D6BCA">
              <w:rPr>
                <w:sz w:val="20"/>
                <w:szCs w:val="20"/>
              </w:rPr>
              <w:t>de</w:t>
            </w:r>
            <w:r w:rsidRPr="009D6BCA">
              <w:rPr>
                <w:spacing w:val="-11"/>
                <w:sz w:val="20"/>
                <w:szCs w:val="20"/>
              </w:rPr>
              <w:t xml:space="preserve"> </w:t>
            </w:r>
            <w:r w:rsidRPr="009D6BCA">
              <w:rPr>
                <w:sz w:val="20"/>
                <w:szCs w:val="20"/>
              </w:rPr>
              <w:t>Estudios</w:t>
            </w:r>
            <w:r w:rsidRPr="009D6BCA">
              <w:rPr>
                <w:spacing w:val="-12"/>
                <w:sz w:val="20"/>
                <w:szCs w:val="20"/>
              </w:rPr>
              <w:t xml:space="preserve"> </w:t>
            </w:r>
            <w:r w:rsidRPr="009D6BCA">
              <w:rPr>
                <w:sz w:val="20"/>
                <w:szCs w:val="20"/>
              </w:rPr>
              <w:t>Complementarios.</w:t>
            </w:r>
            <w:r w:rsidRPr="009D6BCA">
              <w:rPr>
                <w:spacing w:val="-11"/>
                <w:sz w:val="20"/>
                <w:szCs w:val="20"/>
              </w:rPr>
              <w:t xml:space="preserve"> </w:t>
            </w:r>
            <w:r w:rsidRPr="009D6BCA">
              <w:rPr>
                <w:sz w:val="20"/>
                <w:szCs w:val="20"/>
              </w:rPr>
              <w:t>Molino</w:t>
            </w:r>
            <w:r w:rsidRPr="009D6BCA">
              <w:rPr>
                <w:spacing w:val="-8"/>
                <w:sz w:val="20"/>
                <w:szCs w:val="20"/>
              </w:rPr>
              <w:t xml:space="preserve"> </w:t>
            </w:r>
            <w:r w:rsidRPr="009D6BCA">
              <w:rPr>
                <w:sz w:val="20"/>
                <w:szCs w:val="20"/>
              </w:rPr>
              <w:t>–</w:t>
            </w:r>
            <w:r w:rsidRPr="009D6BCA">
              <w:rPr>
                <w:spacing w:val="-13"/>
                <w:sz w:val="20"/>
                <w:szCs w:val="20"/>
              </w:rPr>
              <w:t xml:space="preserve"> </w:t>
            </w:r>
            <w:r w:rsidRPr="009D6BCA">
              <w:rPr>
                <w:sz w:val="20"/>
                <w:szCs w:val="20"/>
              </w:rPr>
              <w:t>Tortillería. Talleres de Costura, Cocina económica de 2 a 3 repartidores, Estacionamiento de 1 a 500 m2, Estética</w:t>
            </w:r>
            <w:r w:rsidRPr="009D6BCA">
              <w:rPr>
                <w:spacing w:val="-14"/>
                <w:sz w:val="20"/>
                <w:szCs w:val="20"/>
              </w:rPr>
              <w:t xml:space="preserve"> </w:t>
            </w:r>
            <w:r w:rsidRPr="009D6BCA">
              <w:rPr>
                <w:sz w:val="20"/>
                <w:szCs w:val="20"/>
              </w:rPr>
              <w:t>mediana,</w:t>
            </w:r>
            <w:r w:rsidRPr="009D6BCA">
              <w:rPr>
                <w:spacing w:val="-14"/>
                <w:sz w:val="20"/>
                <w:szCs w:val="20"/>
              </w:rPr>
              <w:t xml:space="preserve"> </w:t>
            </w:r>
            <w:r w:rsidRPr="009D6BCA">
              <w:rPr>
                <w:sz w:val="20"/>
                <w:szCs w:val="20"/>
              </w:rPr>
              <w:t>Fábrica</w:t>
            </w:r>
            <w:r w:rsidRPr="009D6BCA">
              <w:rPr>
                <w:spacing w:val="-14"/>
                <w:sz w:val="20"/>
                <w:szCs w:val="20"/>
              </w:rPr>
              <w:t xml:space="preserve"> </w:t>
            </w:r>
            <w:r w:rsidRPr="009D6BCA">
              <w:rPr>
                <w:sz w:val="20"/>
                <w:szCs w:val="20"/>
              </w:rPr>
              <w:t>de</w:t>
            </w:r>
            <w:r w:rsidRPr="009D6BCA">
              <w:rPr>
                <w:spacing w:val="-14"/>
                <w:sz w:val="20"/>
                <w:szCs w:val="20"/>
              </w:rPr>
              <w:t xml:space="preserve"> </w:t>
            </w:r>
            <w:r w:rsidRPr="009D6BCA">
              <w:rPr>
                <w:sz w:val="20"/>
                <w:szCs w:val="20"/>
              </w:rPr>
              <w:t>paletas</w:t>
            </w:r>
            <w:r w:rsidRPr="009D6BCA">
              <w:rPr>
                <w:spacing w:val="-13"/>
                <w:sz w:val="20"/>
                <w:szCs w:val="20"/>
              </w:rPr>
              <w:t xml:space="preserve"> </w:t>
            </w:r>
            <w:r w:rsidRPr="009D6BCA">
              <w:rPr>
                <w:sz w:val="20"/>
                <w:szCs w:val="20"/>
              </w:rPr>
              <w:t>semi</w:t>
            </w:r>
            <w:r w:rsidRPr="009D6BCA">
              <w:rPr>
                <w:spacing w:val="-14"/>
                <w:sz w:val="20"/>
                <w:szCs w:val="20"/>
              </w:rPr>
              <w:t xml:space="preserve"> </w:t>
            </w:r>
            <w:r w:rsidRPr="009D6BCA">
              <w:rPr>
                <w:sz w:val="20"/>
                <w:szCs w:val="20"/>
              </w:rPr>
              <w:t>industrial.</w:t>
            </w:r>
            <w:r w:rsidRPr="009D6BCA">
              <w:rPr>
                <w:spacing w:val="-12"/>
                <w:sz w:val="20"/>
                <w:szCs w:val="20"/>
              </w:rPr>
              <w:t xml:space="preserve"> </w:t>
            </w:r>
            <w:proofErr w:type="spellStart"/>
            <w:r w:rsidRPr="009D6BCA">
              <w:rPr>
                <w:sz w:val="20"/>
                <w:szCs w:val="20"/>
              </w:rPr>
              <w:t>Lavadero</w:t>
            </w:r>
            <w:proofErr w:type="spellEnd"/>
            <w:r w:rsidRPr="009D6BCA">
              <w:rPr>
                <w:spacing w:val="-14"/>
                <w:sz w:val="20"/>
                <w:szCs w:val="20"/>
              </w:rPr>
              <w:t xml:space="preserve"> </w:t>
            </w:r>
            <w:r w:rsidRPr="009D6BCA">
              <w:rPr>
                <w:sz w:val="20"/>
                <w:szCs w:val="20"/>
              </w:rPr>
              <w:t>de</w:t>
            </w:r>
            <w:r w:rsidRPr="009D6BCA">
              <w:rPr>
                <w:spacing w:val="-14"/>
                <w:sz w:val="20"/>
                <w:szCs w:val="20"/>
              </w:rPr>
              <w:t xml:space="preserve"> </w:t>
            </w:r>
            <w:proofErr w:type="spellStart"/>
            <w:r w:rsidRPr="009D6BCA">
              <w:rPr>
                <w:sz w:val="20"/>
                <w:szCs w:val="20"/>
              </w:rPr>
              <w:t>vehículos</w:t>
            </w:r>
            <w:proofErr w:type="spellEnd"/>
            <w:r w:rsidRPr="009D6BCA">
              <w:rPr>
                <w:sz w:val="20"/>
                <w:szCs w:val="20"/>
              </w:rPr>
              <w:t>,</w:t>
            </w:r>
            <w:r w:rsidRPr="009D6BCA">
              <w:rPr>
                <w:spacing w:val="-14"/>
                <w:sz w:val="20"/>
                <w:szCs w:val="20"/>
              </w:rPr>
              <w:t xml:space="preserve"> </w:t>
            </w:r>
            <w:proofErr w:type="spellStart"/>
            <w:r w:rsidRPr="009D6BCA">
              <w:rPr>
                <w:sz w:val="20"/>
                <w:szCs w:val="20"/>
              </w:rPr>
              <w:t>Miscelanea</w:t>
            </w:r>
            <w:proofErr w:type="spellEnd"/>
            <w:r w:rsidRPr="009D6BCA">
              <w:rPr>
                <w:spacing w:val="-12"/>
                <w:sz w:val="20"/>
                <w:szCs w:val="20"/>
              </w:rPr>
              <w:t xml:space="preserve"> </w:t>
            </w:r>
            <w:proofErr w:type="spellStart"/>
            <w:r w:rsidRPr="009D6BCA">
              <w:rPr>
                <w:sz w:val="20"/>
                <w:szCs w:val="20"/>
              </w:rPr>
              <w:t>pequeña</w:t>
            </w:r>
            <w:proofErr w:type="spellEnd"/>
            <w:r w:rsidRPr="009D6BCA">
              <w:rPr>
                <w:sz w:val="20"/>
                <w:szCs w:val="20"/>
              </w:rPr>
              <w:t xml:space="preserve">, </w:t>
            </w:r>
            <w:proofErr w:type="spellStart"/>
            <w:r w:rsidRPr="009D6BCA">
              <w:rPr>
                <w:sz w:val="20"/>
                <w:szCs w:val="20"/>
              </w:rPr>
              <w:t>Mudanzas</w:t>
            </w:r>
            <w:proofErr w:type="spellEnd"/>
            <w:r w:rsidRPr="009D6BCA">
              <w:rPr>
                <w:sz w:val="20"/>
                <w:szCs w:val="20"/>
              </w:rPr>
              <w:t>,</w:t>
            </w:r>
            <w:r w:rsidRPr="009D6BCA">
              <w:rPr>
                <w:spacing w:val="-5"/>
                <w:sz w:val="20"/>
                <w:szCs w:val="20"/>
              </w:rPr>
              <w:t xml:space="preserve"> </w:t>
            </w:r>
            <w:proofErr w:type="spellStart"/>
            <w:r w:rsidRPr="009D6BCA">
              <w:rPr>
                <w:sz w:val="20"/>
                <w:szCs w:val="20"/>
              </w:rPr>
              <w:t>Fletes</w:t>
            </w:r>
            <w:proofErr w:type="spellEnd"/>
            <w:r w:rsidRPr="009D6BCA">
              <w:rPr>
                <w:sz w:val="20"/>
                <w:szCs w:val="20"/>
              </w:rPr>
              <w:t>,</w:t>
            </w:r>
            <w:r w:rsidRPr="009D6BCA">
              <w:rPr>
                <w:spacing w:val="-5"/>
                <w:sz w:val="20"/>
                <w:szCs w:val="20"/>
              </w:rPr>
              <w:t xml:space="preserve"> </w:t>
            </w:r>
            <w:r w:rsidRPr="009D6BCA">
              <w:rPr>
                <w:sz w:val="20"/>
                <w:szCs w:val="20"/>
              </w:rPr>
              <w:t>Novedades,</w:t>
            </w:r>
            <w:r w:rsidRPr="009D6BCA">
              <w:rPr>
                <w:spacing w:val="-3"/>
                <w:sz w:val="20"/>
                <w:szCs w:val="20"/>
              </w:rPr>
              <w:t xml:space="preserve"> </w:t>
            </w:r>
            <w:r w:rsidRPr="009D6BCA">
              <w:rPr>
                <w:sz w:val="20"/>
                <w:szCs w:val="20"/>
              </w:rPr>
              <w:t>Peluquerías,</w:t>
            </w:r>
            <w:r w:rsidRPr="009D6BCA">
              <w:rPr>
                <w:spacing w:val="-3"/>
                <w:sz w:val="20"/>
                <w:szCs w:val="20"/>
              </w:rPr>
              <w:t xml:space="preserve"> </w:t>
            </w:r>
            <w:r w:rsidRPr="009D6BCA">
              <w:rPr>
                <w:sz w:val="20"/>
                <w:szCs w:val="20"/>
              </w:rPr>
              <w:t>Pizzería</w:t>
            </w:r>
            <w:r w:rsidRPr="009D6BCA">
              <w:rPr>
                <w:spacing w:val="-3"/>
                <w:sz w:val="20"/>
                <w:szCs w:val="20"/>
              </w:rPr>
              <w:t xml:space="preserve"> </w:t>
            </w:r>
            <w:r w:rsidRPr="009D6BCA">
              <w:rPr>
                <w:sz w:val="20"/>
                <w:szCs w:val="20"/>
              </w:rPr>
              <w:t>básica</w:t>
            </w:r>
            <w:r w:rsidRPr="009D6BCA">
              <w:rPr>
                <w:spacing w:val="-3"/>
                <w:sz w:val="20"/>
                <w:szCs w:val="20"/>
              </w:rPr>
              <w:t xml:space="preserve"> </w:t>
            </w:r>
            <w:r w:rsidRPr="009D6BCA">
              <w:rPr>
                <w:sz w:val="20"/>
                <w:szCs w:val="20"/>
              </w:rPr>
              <w:t>con</w:t>
            </w:r>
            <w:r w:rsidRPr="009D6BCA">
              <w:rPr>
                <w:spacing w:val="-3"/>
                <w:sz w:val="20"/>
                <w:szCs w:val="20"/>
              </w:rPr>
              <w:t xml:space="preserve"> </w:t>
            </w:r>
            <w:r w:rsidRPr="009D6BCA">
              <w:rPr>
                <w:sz w:val="20"/>
                <w:szCs w:val="20"/>
              </w:rPr>
              <w:t>repartidor,</w:t>
            </w:r>
            <w:r w:rsidRPr="009D6BCA">
              <w:rPr>
                <w:spacing w:val="-1"/>
                <w:sz w:val="20"/>
                <w:szCs w:val="20"/>
              </w:rPr>
              <w:t xml:space="preserve"> </w:t>
            </w:r>
            <w:r w:rsidRPr="009D6BCA">
              <w:rPr>
                <w:sz w:val="20"/>
                <w:szCs w:val="20"/>
              </w:rPr>
              <w:t>Santería</w:t>
            </w:r>
            <w:r w:rsidRPr="009D6BCA">
              <w:rPr>
                <w:spacing w:val="-5"/>
                <w:sz w:val="20"/>
                <w:szCs w:val="20"/>
              </w:rPr>
              <w:t xml:space="preserve"> </w:t>
            </w:r>
            <w:r w:rsidRPr="009D6BCA">
              <w:rPr>
                <w:sz w:val="20"/>
                <w:szCs w:val="20"/>
              </w:rPr>
              <w:t>y</w:t>
            </w:r>
            <w:r w:rsidRPr="009D6BCA">
              <w:rPr>
                <w:spacing w:val="-1"/>
                <w:sz w:val="20"/>
                <w:szCs w:val="20"/>
              </w:rPr>
              <w:t xml:space="preserve"> </w:t>
            </w:r>
            <w:r w:rsidRPr="009D6BCA">
              <w:rPr>
                <w:sz w:val="20"/>
                <w:szCs w:val="20"/>
              </w:rPr>
              <w:t xml:space="preserve">derivados, </w:t>
            </w:r>
            <w:proofErr w:type="spellStart"/>
            <w:r w:rsidRPr="009D6BCA">
              <w:rPr>
                <w:sz w:val="20"/>
                <w:szCs w:val="20"/>
              </w:rPr>
              <w:t>Taquerí</w:t>
            </w:r>
            <w:r w:rsidR="009044BB">
              <w:rPr>
                <w:sz w:val="20"/>
                <w:szCs w:val="20"/>
              </w:rPr>
              <w:t>as</w:t>
            </w:r>
            <w:proofErr w:type="spellEnd"/>
            <w:r w:rsidR="009044BB">
              <w:rPr>
                <w:sz w:val="20"/>
                <w:szCs w:val="20"/>
              </w:rPr>
              <w:t xml:space="preserve"> </w:t>
            </w:r>
            <w:proofErr w:type="spellStart"/>
            <w:r w:rsidR="009044BB">
              <w:rPr>
                <w:sz w:val="20"/>
                <w:szCs w:val="20"/>
              </w:rPr>
              <w:t>grandes</w:t>
            </w:r>
            <w:proofErr w:type="spellEnd"/>
            <w:r w:rsidR="009044BB">
              <w:rPr>
                <w:sz w:val="20"/>
                <w:szCs w:val="20"/>
              </w:rPr>
              <w:t xml:space="preserve">, </w:t>
            </w:r>
            <w:proofErr w:type="spellStart"/>
            <w:r w:rsidR="009044BB">
              <w:rPr>
                <w:sz w:val="20"/>
                <w:szCs w:val="20"/>
              </w:rPr>
              <w:t>Tiendas</w:t>
            </w:r>
            <w:proofErr w:type="spellEnd"/>
            <w:r w:rsidR="009044BB">
              <w:rPr>
                <w:sz w:val="20"/>
                <w:szCs w:val="20"/>
              </w:rPr>
              <w:t xml:space="preserve"> </w:t>
            </w:r>
            <w:proofErr w:type="spellStart"/>
            <w:r w:rsidR="009044BB">
              <w:rPr>
                <w:sz w:val="20"/>
                <w:szCs w:val="20"/>
              </w:rPr>
              <w:t>desechables</w:t>
            </w:r>
            <w:proofErr w:type="spellEnd"/>
            <w:r w:rsidR="009044BB">
              <w:rPr>
                <w:sz w:val="20"/>
                <w:szCs w:val="20"/>
              </w:rPr>
              <w:t>.</w:t>
            </w:r>
          </w:p>
        </w:tc>
      </w:tr>
    </w:tbl>
    <w:p w14:paraId="1869EC5F" w14:textId="77777777" w:rsidR="009D6BCA" w:rsidRPr="009D6BCA" w:rsidRDefault="009D6BCA" w:rsidP="009D6BCA">
      <w:pPr>
        <w:spacing w:after="0" w:line="240" w:lineRule="auto"/>
        <w:ind w:left="0" w:right="0" w:firstLine="0"/>
        <w:jc w:val="left"/>
        <w:rPr>
          <w:rFonts w:eastAsia="Times New Roman"/>
          <w:sz w:val="20"/>
          <w:szCs w:val="20"/>
          <w:lang w:eastAsia="en-US"/>
        </w:rPr>
      </w:pPr>
      <w:r w:rsidRPr="009D6BCA">
        <w:rPr>
          <w:rFonts w:eastAsia="Times New Roman"/>
          <w:noProof/>
          <w:sz w:val="20"/>
          <w:szCs w:val="20"/>
        </w:rPr>
        <mc:AlternateContent>
          <mc:Choice Requires="wps">
            <w:drawing>
              <wp:anchor distT="0" distB="0" distL="0" distR="0" simplePos="0" relativeHeight="251659264" behindDoc="1" locked="0" layoutInCell="1" allowOverlap="1" wp14:anchorId="11E41731" wp14:editId="765A7FE6">
                <wp:simplePos x="0" y="0"/>
                <wp:positionH relativeFrom="page">
                  <wp:posOffset>1071676</wp:posOffset>
                </wp:positionH>
                <wp:positionV relativeFrom="paragraph">
                  <wp:posOffset>256552</wp:posOffset>
                </wp:positionV>
                <wp:extent cx="559117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6350"/>
                        </a:xfrm>
                        <a:custGeom>
                          <a:avLst/>
                          <a:gdLst/>
                          <a:ahLst/>
                          <a:cxnLst/>
                          <a:rect l="l" t="t" r="r" b="b"/>
                          <a:pathLst>
                            <a:path w="5591175" h="6350">
                              <a:moveTo>
                                <a:pt x="5590921" y="0"/>
                              </a:moveTo>
                              <a:lnTo>
                                <a:pt x="0" y="0"/>
                              </a:lnTo>
                              <a:lnTo>
                                <a:pt x="0" y="6096"/>
                              </a:lnTo>
                              <a:lnTo>
                                <a:pt x="5590921" y="6096"/>
                              </a:lnTo>
                              <a:lnTo>
                                <a:pt x="55909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A60581" id="Graphic 18" o:spid="_x0000_s1026" style="position:absolute;margin-left:84.4pt;margin-top:20.2pt;width:440.2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91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" path="m5590921,l,,,6096r5590921,l5590921,xe" fillcolor="black" stroked="f">
                <v:path arrowok="t"/>
                <w10:wrap type="topAndBottom" anchorx="page"/>
              </v:shape>
            </w:pict>
          </mc:Fallback>
        </mc:AlternateContent>
      </w:r>
    </w:p>
    <w:p w14:paraId="329DBAAD"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340"/>
        <w:gridCol w:w="2196"/>
      </w:tblGrid>
      <w:tr w:rsidR="009D6BCA" w:rsidRPr="009D6BCA" w14:paraId="2C856793" w14:textId="77777777" w:rsidTr="009044BB">
        <w:tc>
          <w:tcPr>
            <w:tcW w:w="4253" w:type="dxa"/>
            <w:tcBorders>
              <w:top w:val="nil"/>
            </w:tcBorders>
          </w:tcPr>
          <w:p w14:paraId="680F413B" w14:textId="77777777" w:rsidR="009D6BCA" w:rsidRPr="009D6BCA" w:rsidRDefault="009D6BCA" w:rsidP="009D6BCA">
            <w:pPr>
              <w:spacing w:after="0" w:line="240" w:lineRule="auto"/>
              <w:rPr>
                <w:b/>
                <w:sz w:val="20"/>
                <w:szCs w:val="20"/>
              </w:rPr>
            </w:pPr>
            <w:r w:rsidRPr="009D6BCA">
              <w:rPr>
                <w:b/>
                <w:sz w:val="20"/>
                <w:szCs w:val="20"/>
              </w:rPr>
              <w:t>MEDIANO</w:t>
            </w:r>
            <w:r w:rsidRPr="009D6BCA">
              <w:rPr>
                <w:b/>
                <w:spacing w:val="-9"/>
                <w:sz w:val="20"/>
                <w:szCs w:val="20"/>
              </w:rPr>
              <w:t xml:space="preserve"> </w:t>
            </w:r>
            <w:r w:rsidRPr="009D6BCA">
              <w:rPr>
                <w:b/>
                <w:spacing w:val="-2"/>
                <w:sz w:val="20"/>
                <w:szCs w:val="20"/>
              </w:rPr>
              <w:t>ESTABLECIMIENTO</w:t>
            </w:r>
          </w:p>
        </w:tc>
        <w:tc>
          <w:tcPr>
            <w:tcW w:w="2340" w:type="dxa"/>
            <w:tcBorders>
              <w:top w:val="nil"/>
            </w:tcBorders>
          </w:tcPr>
          <w:p w14:paraId="2C467217" w14:textId="77777777" w:rsidR="009D6BCA" w:rsidRPr="009D6BCA" w:rsidRDefault="009D6BCA" w:rsidP="009D6BCA">
            <w:pPr>
              <w:spacing w:after="0" w:line="240" w:lineRule="auto"/>
              <w:jc w:val="center"/>
              <w:rPr>
                <w:b/>
                <w:sz w:val="20"/>
                <w:szCs w:val="20"/>
              </w:rPr>
            </w:pPr>
            <w:r w:rsidRPr="009D6BCA">
              <w:rPr>
                <w:b/>
                <w:sz w:val="20"/>
                <w:szCs w:val="20"/>
              </w:rPr>
              <w:t>20</w:t>
            </w:r>
            <w:r w:rsidRPr="009D6BCA">
              <w:rPr>
                <w:b/>
                <w:spacing w:val="-4"/>
                <w:sz w:val="20"/>
                <w:szCs w:val="20"/>
              </w:rPr>
              <w:t xml:space="preserve"> </w:t>
            </w:r>
            <w:r w:rsidRPr="009D6BCA">
              <w:rPr>
                <w:b/>
                <w:spacing w:val="-5"/>
                <w:sz w:val="20"/>
                <w:szCs w:val="20"/>
              </w:rPr>
              <w:t>UMA</w:t>
            </w:r>
          </w:p>
        </w:tc>
        <w:tc>
          <w:tcPr>
            <w:tcW w:w="2196" w:type="dxa"/>
            <w:tcBorders>
              <w:top w:val="nil"/>
            </w:tcBorders>
          </w:tcPr>
          <w:p w14:paraId="2593A749" w14:textId="77777777" w:rsidR="009D6BCA" w:rsidRPr="009D6BCA" w:rsidRDefault="009D6BCA" w:rsidP="009D6BCA">
            <w:pPr>
              <w:spacing w:after="0" w:line="240" w:lineRule="auto"/>
              <w:jc w:val="center"/>
              <w:rPr>
                <w:b/>
                <w:sz w:val="20"/>
                <w:szCs w:val="20"/>
              </w:rPr>
            </w:pPr>
            <w:r w:rsidRPr="009D6BCA">
              <w:rPr>
                <w:b/>
                <w:sz w:val="20"/>
                <w:szCs w:val="20"/>
              </w:rPr>
              <w:t>8</w:t>
            </w:r>
            <w:r w:rsidRPr="009D6BCA">
              <w:rPr>
                <w:b/>
                <w:spacing w:val="-3"/>
                <w:sz w:val="20"/>
                <w:szCs w:val="20"/>
              </w:rPr>
              <w:t xml:space="preserve"> </w:t>
            </w:r>
            <w:r w:rsidRPr="009D6BCA">
              <w:rPr>
                <w:b/>
                <w:spacing w:val="-5"/>
                <w:sz w:val="20"/>
                <w:szCs w:val="20"/>
              </w:rPr>
              <w:t>UMA</w:t>
            </w:r>
          </w:p>
        </w:tc>
      </w:tr>
      <w:tr w:rsidR="009D6BCA" w:rsidRPr="009D6BCA" w14:paraId="6B4A8239" w14:textId="77777777" w:rsidTr="009044BB">
        <w:tc>
          <w:tcPr>
            <w:tcW w:w="8789" w:type="dxa"/>
            <w:gridSpan w:val="3"/>
          </w:tcPr>
          <w:p w14:paraId="14E333E5" w14:textId="482A6774" w:rsidR="009D6BCA" w:rsidRPr="009D6BCA" w:rsidRDefault="009D6BCA" w:rsidP="009044BB">
            <w:pPr>
              <w:spacing w:after="0" w:line="240" w:lineRule="auto"/>
              <w:rPr>
                <w:sz w:val="20"/>
                <w:szCs w:val="20"/>
              </w:rPr>
            </w:pPr>
            <w:r w:rsidRPr="009D6BCA">
              <w:rPr>
                <w:sz w:val="20"/>
                <w:szCs w:val="20"/>
              </w:rPr>
              <w:t>Mini-</w:t>
            </w:r>
            <w:proofErr w:type="spellStart"/>
            <w:r w:rsidRPr="009D6BCA">
              <w:rPr>
                <w:sz w:val="20"/>
                <w:szCs w:val="20"/>
              </w:rPr>
              <w:t>súper</w:t>
            </w:r>
            <w:proofErr w:type="spellEnd"/>
            <w:r w:rsidRPr="009D6BCA">
              <w:rPr>
                <w:sz w:val="20"/>
                <w:szCs w:val="20"/>
              </w:rPr>
              <w:t xml:space="preserve">, </w:t>
            </w:r>
            <w:proofErr w:type="spellStart"/>
            <w:r w:rsidRPr="009D6BCA">
              <w:rPr>
                <w:sz w:val="20"/>
                <w:szCs w:val="20"/>
              </w:rPr>
              <w:t>Mudanzas</w:t>
            </w:r>
            <w:proofErr w:type="spellEnd"/>
            <w:r w:rsidRPr="009D6BCA">
              <w:rPr>
                <w:sz w:val="20"/>
                <w:szCs w:val="20"/>
              </w:rPr>
              <w:t xml:space="preserve">. Lavadero de Vehículos, Cafetería-Restaurant. </w:t>
            </w:r>
            <w:proofErr w:type="spellStart"/>
            <w:r w:rsidRPr="009D6BCA">
              <w:rPr>
                <w:sz w:val="20"/>
                <w:szCs w:val="20"/>
              </w:rPr>
              <w:t>Fa</w:t>
            </w:r>
            <w:r w:rsidR="009044BB">
              <w:rPr>
                <w:sz w:val="20"/>
                <w:szCs w:val="20"/>
              </w:rPr>
              <w:t>rmacias</w:t>
            </w:r>
            <w:proofErr w:type="spellEnd"/>
            <w:r w:rsidR="009044BB">
              <w:rPr>
                <w:sz w:val="20"/>
                <w:szCs w:val="20"/>
              </w:rPr>
              <w:t xml:space="preserve">, </w:t>
            </w:r>
            <w:proofErr w:type="spellStart"/>
            <w:r w:rsidR="009044BB">
              <w:rPr>
                <w:sz w:val="20"/>
                <w:szCs w:val="20"/>
              </w:rPr>
              <w:t>Boticas</w:t>
            </w:r>
            <w:proofErr w:type="spellEnd"/>
            <w:r w:rsidR="009044BB">
              <w:rPr>
                <w:sz w:val="20"/>
                <w:szCs w:val="20"/>
              </w:rPr>
              <w:t xml:space="preserve">, </w:t>
            </w:r>
            <w:proofErr w:type="spellStart"/>
            <w:r w:rsidR="009044BB">
              <w:rPr>
                <w:sz w:val="20"/>
                <w:szCs w:val="20"/>
              </w:rPr>
              <w:t>Veterinarias</w:t>
            </w:r>
            <w:proofErr w:type="spellEnd"/>
            <w:r w:rsidRPr="009D6BCA">
              <w:rPr>
                <w:sz w:val="20"/>
                <w:szCs w:val="20"/>
              </w:rPr>
              <w:t>. Panadería (artesanal). Estacionamientos. Ag</w:t>
            </w:r>
            <w:r w:rsidR="009044BB">
              <w:rPr>
                <w:sz w:val="20"/>
                <w:szCs w:val="20"/>
              </w:rPr>
              <w:t xml:space="preserve">encias de Refrescos. </w:t>
            </w:r>
            <w:proofErr w:type="spellStart"/>
            <w:r w:rsidR="009044BB">
              <w:rPr>
                <w:sz w:val="20"/>
                <w:szCs w:val="20"/>
              </w:rPr>
              <w:t>Joyerías</w:t>
            </w:r>
            <w:proofErr w:type="spellEnd"/>
            <w:r w:rsidRPr="009D6BCA">
              <w:rPr>
                <w:sz w:val="20"/>
                <w:szCs w:val="20"/>
              </w:rPr>
              <w:t xml:space="preserve">. Ferro tlapalería y Material Eléctrico. Tiendas de </w:t>
            </w:r>
            <w:proofErr w:type="spellStart"/>
            <w:r w:rsidRPr="009D6BCA">
              <w:rPr>
                <w:sz w:val="20"/>
                <w:szCs w:val="20"/>
              </w:rPr>
              <w:t>Material</w:t>
            </w:r>
            <w:r w:rsidR="009044BB">
              <w:rPr>
                <w:sz w:val="20"/>
                <w:szCs w:val="20"/>
              </w:rPr>
              <w:t>es</w:t>
            </w:r>
            <w:proofErr w:type="spellEnd"/>
            <w:r w:rsidR="009044BB">
              <w:rPr>
                <w:sz w:val="20"/>
                <w:szCs w:val="20"/>
              </w:rPr>
              <w:t xml:space="preserve"> de </w:t>
            </w:r>
            <w:proofErr w:type="spellStart"/>
            <w:r w:rsidR="009044BB">
              <w:rPr>
                <w:sz w:val="20"/>
                <w:szCs w:val="20"/>
              </w:rPr>
              <w:t>Construcción</w:t>
            </w:r>
            <w:proofErr w:type="spellEnd"/>
            <w:r w:rsidRPr="009D6BCA">
              <w:rPr>
                <w:sz w:val="20"/>
                <w:szCs w:val="20"/>
              </w:rPr>
              <w:t xml:space="preserve">. Centros de Servicios. Oficinas y Consultorios de Servicios Profesionales, Aserraderos, Carnicería Grande, Carpintería Grande, Casa de Empeños, Centro de Copiados Grandes, Escuela De Artes y Manualidades, Estacionamiento de 501 a 800 M2, Estancia Infantil Particular, Estética Grande, Ferretería y Pinturas Grandes, Gimnasios Grandes, Imprenta Mediana, Notarias y Despacho Jurídico, Óptica Grande, Peletería Grande, Pollería Grande, Pizzería con Repartidor, Purificadora De Agua, Rancho de Producción Primaria, Refaccionaria y Accesorios, Sala De Fiestas Grandes, Taller Automotriz Mecánico o Eléctrico Grande, Taller de costura mayor de 20 personas, Tienda de desechables grande, Tienda de regalos y novedades, Tlapalería mediana, Zapatería grande , Veterinarias. </w:t>
            </w:r>
          </w:p>
        </w:tc>
      </w:tr>
      <w:tr w:rsidR="009D6BCA" w:rsidRPr="009D6BCA" w14:paraId="616656E9" w14:textId="77777777" w:rsidTr="009044BB">
        <w:tc>
          <w:tcPr>
            <w:tcW w:w="8789" w:type="dxa"/>
            <w:gridSpan w:val="3"/>
            <w:tcBorders>
              <w:left w:val="nil"/>
              <w:right w:val="nil"/>
            </w:tcBorders>
          </w:tcPr>
          <w:p w14:paraId="2472C117" w14:textId="77777777" w:rsidR="009D6BCA" w:rsidRPr="009D6BCA" w:rsidRDefault="009D6BCA" w:rsidP="009D6BCA">
            <w:pPr>
              <w:spacing w:after="0" w:line="240" w:lineRule="auto"/>
              <w:rPr>
                <w:sz w:val="20"/>
                <w:szCs w:val="20"/>
              </w:rPr>
            </w:pPr>
          </w:p>
        </w:tc>
      </w:tr>
      <w:tr w:rsidR="009D6BCA" w:rsidRPr="009D6BCA" w14:paraId="7736087B" w14:textId="77777777" w:rsidTr="009044BB">
        <w:tc>
          <w:tcPr>
            <w:tcW w:w="4253" w:type="dxa"/>
          </w:tcPr>
          <w:p w14:paraId="2E211465" w14:textId="77777777" w:rsidR="009D6BCA" w:rsidRPr="009D6BCA" w:rsidRDefault="009D6BCA" w:rsidP="009D6BCA">
            <w:pPr>
              <w:spacing w:after="0" w:line="240" w:lineRule="auto"/>
              <w:rPr>
                <w:b/>
                <w:sz w:val="20"/>
                <w:szCs w:val="20"/>
              </w:rPr>
            </w:pPr>
            <w:r w:rsidRPr="009D6BCA">
              <w:rPr>
                <w:b/>
                <w:spacing w:val="-2"/>
                <w:sz w:val="20"/>
                <w:szCs w:val="20"/>
              </w:rPr>
              <w:t>ESTABLECIMIENTO</w:t>
            </w:r>
            <w:r w:rsidRPr="009D6BCA">
              <w:rPr>
                <w:b/>
                <w:spacing w:val="12"/>
                <w:sz w:val="20"/>
                <w:szCs w:val="20"/>
              </w:rPr>
              <w:t xml:space="preserve"> </w:t>
            </w:r>
            <w:r w:rsidRPr="009D6BCA">
              <w:rPr>
                <w:b/>
                <w:spacing w:val="-2"/>
                <w:sz w:val="20"/>
                <w:szCs w:val="20"/>
              </w:rPr>
              <w:t>GRANDE</w:t>
            </w:r>
          </w:p>
        </w:tc>
        <w:tc>
          <w:tcPr>
            <w:tcW w:w="2340" w:type="dxa"/>
          </w:tcPr>
          <w:p w14:paraId="461821CF" w14:textId="77777777" w:rsidR="009D6BCA" w:rsidRPr="009D6BCA" w:rsidRDefault="009D6BCA" w:rsidP="009D6BCA">
            <w:pPr>
              <w:spacing w:after="0" w:line="240" w:lineRule="auto"/>
              <w:jc w:val="center"/>
              <w:rPr>
                <w:b/>
                <w:sz w:val="20"/>
                <w:szCs w:val="20"/>
              </w:rPr>
            </w:pPr>
            <w:r w:rsidRPr="009D6BCA">
              <w:rPr>
                <w:b/>
                <w:sz w:val="20"/>
                <w:szCs w:val="20"/>
              </w:rPr>
              <w:t>50</w:t>
            </w:r>
            <w:r w:rsidRPr="009D6BCA">
              <w:rPr>
                <w:b/>
                <w:spacing w:val="-4"/>
                <w:sz w:val="20"/>
                <w:szCs w:val="20"/>
              </w:rPr>
              <w:t xml:space="preserve"> </w:t>
            </w:r>
            <w:r w:rsidRPr="009D6BCA">
              <w:rPr>
                <w:b/>
                <w:spacing w:val="-5"/>
                <w:sz w:val="20"/>
                <w:szCs w:val="20"/>
              </w:rPr>
              <w:t>UMA</w:t>
            </w:r>
          </w:p>
        </w:tc>
        <w:tc>
          <w:tcPr>
            <w:tcW w:w="2196" w:type="dxa"/>
          </w:tcPr>
          <w:p w14:paraId="26D5E81B" w14:textId="77777777" w:rsidR="009D6BCA" w:rsidRPr="009D6BCA" w:rsidRDefault="009D6BCA" w:rsidP="009D6BCA">
            <w:pPr>
              <w:spacing w:after="0" w:line="240" w:lineRule="auto"/>
              <w:jc w:val="center"/>
              <w:rPr>
                <w:b/>
                <w:sz w:val="20"/>
                <w:szCs w:val="20"/>
              </w:rPr>
            </w:pPr>
            <w:r w:rsidRPr="009D6BCA">
              <w:rPr>
                <w:b/>
                <w:sz w:val="20"/>
                <w:szCs w:val="20"/>
              </w:rPr>
              <w:t>18</w:t>
            </w:r>
            <w:r w:rsidRPr="009D6BCA">
              <w:rPr>
                <w:b/>
                <w:spacing w:val="-4"/>
                <w:sz w:val="20"/>
                <w:szCs w:val="20"/>
              </w:rPr>
              <w:t xml:space="preserve"> </w:t>
            </w:r>
            <w:r w:rsidRPr="009D6BCA">
              <w:rPr>
                <w:b/>
                <w:spacing w:val="-5"/>
                <w:sz w:val="20"/>
                <w:szCs w:val="20"/>
              </w:rPr>
              <w:t>UMA</w:t>
            </w:r>
          </w:p>
        </w:tc>
      </w:tr>
      <w:tr w:rsidR="009D6BCA" w:rsidRPr="009D6BCA" w14:paraId="137EC898" w14:textId="77777777" w:rsidTr="009044BB">
        <w:tc>
          <w:tcPr>
            <w:tcW w:w="8789" w:type="dxa"/>
            <w:gridSpan w:val="3"/>
          </w:tcPr>
          <w:p w14:paraId="6EF04B1F" w14:textId="1DCFB84A" w:rsidR="009D6BCA" w:rsidRPr="009D6BCA" w:rsidRDefault="009D6BCA" w:rsidP="009044BB">
            <w:pPr>
              <w:spacing w:after="0" w:line="240" w:lineRule="auto"/>
              <w:rPr>
                <w:sz w:val="20"/>
                <w:szCs w:val="20"/>
              </w:rPr>
            </w:pPr>
            <w:r w:rsidRPr="009D6BCA">
              <w:rPr>
                <w:sz w:val="20"/>
                <w:szCs w:val="20"/>
              </w:rPr>
              <w:t xml:space="preserve">Súper, Panadería (Fabrica), Centros de Servicio Automotriz. Servicios para Eventos Sociales. Salones de Eventos Sociales. Bodegas de </w:t>
            </w:r>
            <w:proofErr w:type="spellStart"/>
            <w:r w:rsidRPr="009D6BCA">
              <w:rPr>
                <w:sz w:val="20"/>
                <w:szCs w:val="20"/>
              </w:rPr>
              <w:t>Almacenamiento</w:t>
            </w:r>
            <w:proofErr w:type="spellEnd"/>
            <w:r w:rsidRPr="009D6BCA">
              <w:rPr>
                <w:sz w:val="20"/>
                <w:szCs w:val="20"/>
              </w:rPr>
              <w:t>. Compraventa</w:t>
            </w:r>
            <w:r w:rsidRPr="009D6BCA">
              <w:rPr>
                <w:spacing w:val="-6"/>
                <w:sz w:val="20"/>
                <w:szCs w:val="20"/>
              </w:rPr>
              <w:t xml:space="preserve"> </w:t>
            </w:r>
            <w:r w:rsidRPr="009D6BCA">
              <w:rPr>
                <w:sz w:val="20"/>
                <w:szCs w:val="20"/>
              </w:rPr>
              <w:t>de</w:t>
            </w:r>
            <w:r w:rsidRPr="009D6BCA">
              <w:rPr>
                <w:spacing w:val="-5"/>
                <w:sz w:val="20"/>
                <w:szCs w:val="20"/>
              </w:rPr>
              <w:t xml:space="preserve"> </w:t>
            </w:r>
            <w:r w:rsidRPr="009D6BCA">
              <w:rPr>
                <w:sz w:val="20"/>
                <w:szCs w:val="20"/>
              </w:rPr>
              <w:t>Motos</w:t>
            </w:r>
            <w:r w:rsidRPr="009D6BCA">
              <w:rPr>
                <w:spacing w:val="-4"/>
                <w:sz w:val="20"/>
                <w:szCs w:val="20"/>
              </w:rPr>
              <w:t xml:space="preserve"> </w:t>
            </w:r>
            <w:r w:rsidRPr="009D6BCA">
              <w:rPr>
                <w:sz w:val="20"/>
                <w:szCs w:val="20"/>
              </w:rPr>
              <w:t>y</w:t>
            </w:r>
            <w:r w:rsidRPr="009D6BCA">
              <w:rPr>
                <w:spacing w:val="-4"/>
                <w:sz w:val="20"/>
                <w:szCs w:val="20"/>
              </w:rPr>
              <w:t xml:space="preserve"> </w:t>
            </w:r>
            <w:r w:rsidRPr="009D6BCA">
              <w:rPr>
                <w:sz w:val="20"/>
                <w:szCs w:val="20"/>
              </w:rPr>
              <w:t>Bicicletas.</w:t>
            </w:r>
            <w:r w:rsidRPr="009D6BCA">
              <w:rPr>
                <w:spacing w:val="-5"/>
                <w:sz w:val="20"/>
                <w:szCs w:val="20"/>
              </w:rPr>
              <w:t xml:space="preserve"> </w:t>
            </w:r>
            <w:r w:rsidRPr="009D6BCA">
              <w:rPr>
                <w:sz w:val="20"/>
                <w:szCs w:val="20"/>
              </w:rPr>
              <w:t>Compra</w:t>
            </w:r>
            <w:r w:rsidRPr="009D6BCA">
              <w:rPr>
                <w:spacing w:val="-5"/>
                <w:sz w:val="20"/>
                <w:szCs w:val="20"/>
              </w:rPr>
              <w:t xml:space="preserve"> </w:t>
            </w:r>
            <w:r w:rsidRPr="009D6BCA">
              <w:rPr>
                <w:sz w:val="20"/>
                <w:szCs w:val="20"/>
              </w:rPr>
              <w:t>venta</w:t>
            </w:r>
            <w:r w:rsidRPr="009D6BCA">
              <w:rPr>
                <w:spacing w:val="-3"/>
                <w:sz w:val="20"/>
                <w:szCs w:val="20"/>
              </w:rPr>
              <w:t xml:space="preserve"> </w:t>
            </w:r>
            <w:r w:rsidRPr="009D6BCA">
              <w:rPr>
                <w:sz w:val="20"/>
                <w:szCs w:val="20"/>
              </w:rPr>
              <w:t>de</w:t>
            </w:r>
            <w:r w:rsidRPr="009D6BCA">
              <w:rPr>
                <w:spacing w:val="-4"/>
                <w:sz w:val="20"/>
                <w:szCs w:val="20"/>
              </w:rPr>
              <w:t xml:space="preserve"> </w:t>
            </w:r>
            <w:r w:rsidRPr="009D6BCA">
              <w:rPr>
                <w:sz w:val="20"/>
                <w:szCs w:val="20"/>
              </w:rPr>
              <w:t>Automóviles.</w:t>
            </w:r>
            <w:r w:rsidRPr="009D6BCA">
              <w:rPr>
                <w:spacing w:val="-5"/>
                <w:sz w:val="20"/>
                <w:szCs w:val="20"/>
              </w:rPr>
              <w:t xml:space="preserve"> </w:t>
            </w:r>
            <w:r w:rsidRPr="009D6BCA">
              <w:rPr>
                <w:sz w:val="20"/>
                <w:szCs w:val="20"/>
              </w:rPr>
              <w:t>Fábricas</w:t>
            </w:r>
            <w:r w:rsidRPr="009D6BCA">
              <w:rPr>
                <w:spacing w:val="-4"/>
                <w:sz w:val="20"/>
                <w:szCs w:val="20"/>
              </w:rPr>
              <w:t xml:space="preserve"> </w:t>
            </w:r>
            <w:r w:rsidRPr="009D6BCA">
              <w:rPr>
                <w:sz w:val="20"/>
                <w:szCs w:val="20"/>
              </w:rPr>
              <w:t>y</w:t>
            </w:r>
            <w:r w:rsidRPr="009D6BCA">
              <w:rPr>
                <w:spacing w:val="-4"/>
                <w:sz w:val="20"/>
                <w:szCs w:val="20"/>
              </w:rPr>
              <w:t xml:space="preserve"> </w:t>
            </w:r>
            <w:r w:rsidRPr="009D6BCA">
              <w:rPr>
                <w:sz w:val="20"/>
                <w:szCs w:val="20"/>
              </w:rPr>
              <w:t>Maquiladoras</w:t>
            </w:r>
            <w:r w:rsidRPr="009D6BCA">
              <w:rPr>
                <w:spacing w:val="-4"/>
                <w:sz w:val="20"/>
                <w:szCs w:val="20"/>
              </w:rPr>
              <w:t xml:space="preserve"> </w:t>
            </w:r>
            <w:r w:rsidRPr="009D6BCA">
              <w:rPr>
                <w:sz w:val="20"/>
                <w:szCs w:val="20"/>
              </w:rPr>
              <w:t>de</w:t>
            </w:r>
            <w:r w:rsidRPr="009D6BCA">
              <w:rPr>
                <w:spacing w:val="-6"/>
                <w:sz w:val="20"/>
                <w:szCs w:val="20"/>
              </w:rPr>
              <w:t xml:space="preserve"> </w:t>
            </w:r>
            <w:r w:rsidRPr="009D6BCA">
              <w:rPr>
                <w:sz w:val="20"/>
                <w:szCs w:val="20"/>
              </w:rPr>
              <w:t>hasta</w:t>
            </w:r>
            <w:r w:rsidRPr="009D6BCA">
              <w:rPr>
                <w:spacing w:val="-3"/>
                <w:sz w:val="20"/>
                <w:szCs w:val="20"/>
              </w:rPr>
              <w:t xml:space="preserve"> </w:t>
            </w:r>
            <w:r w:rsidRPr="009D6BCA">
              <w:rPr>
                <w:sz w:val="20"/>
                <w:szCs w:val="20"/>
              </w:rPr>
              <w:t>15</w:t>
            </w:r>
            <w:r w:rsidRPr="009D6BCA">
              <w:rPr>
                <w:spacing w:val="-5"/>
                <w:sz w:val="20"/>
                <w:szCs w:val="20"/>
              </w:rPr>
              <w:t xml:space="preserve"> </w:t>
            </w:r>
            <w:r w:rsidRPr="009D6BCA">
              <w:rPr>
                <w:sz w:val="20"/>
                <w:szCs w:val="20"/>
              </w:rPr>
              <w:t>empleados,</w:t>
            </w:r>
            <w:r w:rsidRPr="009D6BCA">
              <w:rPr>
                <w:spacing w:val="-3"/>
                <w:sz w:val="20"/>
                <w:szCs w:val="20"/>
              </w:rPr>
              <w:t xml:space="preserve"> </w:t>
            </w:r>
            <w:r w:rsidRPr="009D6BCA">
              <w:rPr>
                <w:sz w:val="20"/>
                <w:szCs w:val="20"/>
              </w:rPr>
              <w:t>Escuela</w:t>
            </w:r>
            <w:r w:rsidRPr="009D6BCA">
              <w:rPr>
                <w:spacing w:val="-5"/>
                <w:sz w:val="20"/>
                <w:szCs w:val="20"/>
              </w:rPr>
              <w:t xml:space="preserve"> </w:t>
            </w:r>
            <w:r w:rsidRPr="009D6BCA">
              <w:rPr>
                <w:sz w:val="20"/>
                <w:szCs w:val="20"/>
              </w:rPr>
              <w:t>de</w:t>
            </w:r>
            <w:r w:rsidRPr="009D6BCA">
              <w:rPr>
                <w:spacing w:val="-5"/>
                <w:sz w:val="20"/>
                <w:szCs w:val="20"/>
              </w:rPr>
              <w:t xml:space="preserve"> </w:t>
            </w:r>
            <w:r w:rsidRPr="009D6BCA">
              <w:rPr>
                <w:sz w:val="20"/>
                <w:szCs w:val="20"/>
              </w:rPr>
              <w:t>manejo</w:t>
            </w:r>
            <w:r w:rsidRPr="009D6BCA">
              <w:rPr>
                <w:spacing w:val="-3"/>
                <w:sz w:val="20"/>
                <w:szCs w:val="20"/>
              </w:rPr>
              <w:t xml:space="preserve"> </w:t>
            </w:r>
            <w:r w:rsidRPr="009D6BCA">
              <w:rPr>
                <w:sz w:val="20"/>
                <w:szCs w:val="20"/>
              </w:rPr>
              <w:t>y</w:t>
            </w:r>
            <w:r w:rsidRPr="009D6BCA">
              <w:rPr>
                <w:spacing w:val="-4"/>
                <w:sz w:val="20"/>
                <w:szCs w:val="20"/>
              </w:rPr>
              <w:t xml:space="preserve"> </w:t>
            </w:r>
            <w:r w:rsidRPr="009D6BCA">
              <w:rPr>
                <w:sz w:val="20"/>
                <w:szCs w:val="20"/>
              </w:rPr>
              <w:t>giros</w:t>
            </w:r>
            <w:r w:rsidRPr="009D6BCA">
              <w:rPr>
                <w:spacing w:val="-4"/>
                <w:sz w:val="20"/>
                <w:szCs w:val="20"/>
              </w:rPr>
              <w:t xml:space="preserve"> </w:t>
            </w:r>
            <w:r w:rsidRPr="009D6BCA">
              <w:rPr>
                <w:sz w:val="20"/>
                <w:szCs w:val="20"/>
              </w:rPr>
              <w:t>alternos, Estacionamiento mayores a 800 m</w:t>
            </w:r>
            <w:r w:rsidRPr="009D6BCA">
              <w:rPr>
                <w:position w:val="6"/>
                <w:sz w:val="20"/>
                <w:szCs w:val="20"/>
              </w:rPr>
              <w:t>2</w:t>
            </w:r>
            <w:r w:rsidRPr="009D6BCA">
              <w:rPr>
                <w:sz w:val="20"/>
                <w:szCs w:val="20"/>
              </w:rPr>
              <w:t xml:space="preserve">, Estancia preescolar y particular, Financieras, Plaza de </w:t>
            </w:r>
            <w:proofErr w:type="spellStart"/>
            <w:r w:rsidRPr="009D6BCA">
              <w:rPr>
                <w:sz w:val="20"/>
                <w:szCs w:val="20"/>
              </w:rPr>
              <w:t>toros</w:t>
            </w:r>
            <w:proofErr w:type="spellEnd"/>
            <w:r w:rsidRPr="009D6BCA">
              <w:rPr>
                <w:sz w:val="20"/>
                <w:szCs w:val="20"/>
              </w:rPr>
              <w:t xml:space="preserve"> y,</w:t>
            </w:r>
            <w:r w:rsidRPr="009D6BCA">
              <w:rPr>
                <w:spacing w:val="-5"/>
                <w:sz w:val="20"/>
                <w:szCs w:val="20"/>
              </w:rPr>
              <w:t xml:space="preserve"> </w:t>
            </w:r>
            <w:proofErr w:type="spellStart"/>
            <w:r w:rsidRPr="009D6BCA">
              <w:rPr>
                <w:sz w:val="20"/>
                <w:szCs w:val="20"/>
              </w:rPr>
              <w:t>Hoteles</w:t>
            </w:r>
            <w:proofErr w:type="spellEnd"/>
            <w:r w:rsidRPr="009D6BCA">
              <w:rPr>
                <w:spacing w:val="-4"/>
                <w:sz w:val="20"/>
                <w:szCs w:val="20"/>
              </w:rPr>
              <w:t xml:space="preserve"> </w:t>
            </w:r>
            <w:r w:rsidRPr="009D6BCA">
              <w:rPr>
                <w:sz w:val="20"/>
                <w:szCs w:val="20"/>
              </w:rPr>
              <w:t>hasta</w:t>
            </w:r>
            <w:r w:rsidRPr="009D6BCA">
              <w:rPr>
                <w:spacing w:val="-5"/>
                <w:sz w:val="20"/>
                <w:szCs w:val="20"/>
              </w:rPr>
              <w:t xml:space="preserve"> </w:t>
            </w:r>
            <w:r w:rsidRPr="009D6BCA">
              <w:rPr>
                <w:sz w:val="20"/>
                <w:szCs w:val="20"/>
              </w:rPr>
              <w:t>19</w:t>
            </w:r>
            <w:r w:rsidRPr="009D6BCA">
              <w:rPr>
                <w:spacing w:val="-5"/>
                <w:sz w:val="20"/>
                <w:szCs w:val="20"/>
              </w:rPr>
              <w:t xml:space="preserve"> </w:t>
            </w:r>
            <w:r w:rsidRPr="009D6BCA">
              <w:rPr>
                <w:sz w:val="20"/>
                <w:szCs w:val="20"/>
              </w:rPr>
              <w:t>cuartos,</w:t>
            </w:r>
            <w:r w:rsidRPr="009D6BCA">
              <w:rPr>
                <w:spacing w:val="-5"/>
                <w:sz w:val="20"/>
                <w:szCs w:val="20"/>
              </w:rPr>
              <w:t xml:space="preserve"> </w:t>
            </w:r>
            <w:r w:rsidRPr="009D6BCA">
              <w:rPr>
                <w:sz w:val="20"/>
                <w:szCs w:val="20"/>
              </w:rPr>
              <w:t>Inmobiliaria,</w:t>
            </w:r>
            <w:r w:rsidRPr="009D6BCA">
              <w:rPr>
                <w:spacing w:val="-3"/>
                <w:sz w:val="20"/>
                <w:szCs w:val="20"/>
              </w:rPr>
              <w:t xml:space="preserve"> </w:t>
            </w:r>
            <w:r w:rsidRPr="009D6BCA">
              <w:rPr>
                <w:sz w:val="20"/>
                <w:szCs w:val="20"/>
              </w:rPr>
              <w:t>Lavadero</w:t>
            </w:r>
            <w:r w:rsidRPr="009D6BCA">
              <w:rPr>
                <w:spacing w:val="-3"/>
                <w:sz w:val="20"/>
                <w:szCs w:val="20"/>
              </w:rPr>
              <w:t xml:space="preserve"> </w:t>
            </w:r>
            <w:r w:rsidRPr="009D6BCA">
              <w:rPr>
                <w:sz w:val="20"/>
                <w:szCs w:val="20"/>
              </w:rPr>
              <w:t>de</w:t>
            </w:r>
            <w:r w:rsidRPr="009D6BCA">
              <w:rPr>
                <w:spacing w:val="-5"/>
                <w:sz w:val="20"/>
                <w:szCs w:val="20"/>
              </w:rPr>
              <w:t xml:space="preserve"> </w:t>
            </w:r>
            <w:r w:rsidRPr="009D6BCA">
              <w:rPr>
                <w:sz w:val="20"/>
                <w:szCs w:val="20"/>
              </w:rPr>
              <w:t>vehículos</w:t>
            </w:r>
            <w:r w:rsidRPr="009D6BCA">
              <w:rPr>
                <w:spacing w:val="-4"/>
                <w:sz w:val="20"/>
                <w:szCs w:val="20"/>
              </w:rPr>
              <w:t xml:space="preserve"> </w:t>
            </w:r>
            <w:r w:rsidRPr="009D6BCA">
              <w:rPr>
                <w:sz w:val="20"/>
                <w:szCs w:val="20"/>
              </w:rPr>
              <w:t>macro.</w:t>
            </w:r>
            <w:r w:rsidRPr="009D6BCA">
              <w:rPr>
                <w:spacing w:val="-2"/>
                <w:sz w:val="20"/>
                <w:szCs w:val="20"/>
              </w:rPr>
              <w:t xml:space="preserve"> Posadas y alojamiento temporal de habitación y/o </w:t>
            </w:r>
            <w:proofErr w:type="spellStart"/>
            <w:r w:rsidRPr="009D6BCA">
              <w:rPr>
                <w:spacing w:val="-2"/>
                <w:sz w:val="20"/>
                <w:szCs w:val="20"/>
              </w:rPr>
              <w:t>vivienda</w:t>
            </w:r>
            <w:proofErr w:type="spellEnd"/>
            <w:r w:rsidRPr="009D6BCA">
              <w:rPr>
                <w:spacing w:val="-2"/>
                <w:sz w:val="20"/>
                <w:szCs w:val="20"/>
              </w:rPr>
              <w:t xml:space="preserve">, </w:t>
            </w:r>
            <w:proofErr w:type="spellStart"/>
            <w:r w:rsidRPr="009D6BCA">
              <w:rPr>
                <w:spacing w:val="-2"/>
                <w:sz w:val="20"/>
                <w:szCs w:val="20"/>
              </w:rPr>
              <w:t>Materiales</w:t>
            </w:r>
            <w:proofErr w:type="spellEnd"/>
            <w:r w:rsidRPr="009D6BCA">
              <w:rPr>
                <w:spacing w:val="-2"/>
                <w:sz w:val="20"/>
                <w:szCs w:val="20"/>
              </w:rPr>
              <w:t xml:space="preserve"> de </w:t>
            </w:r>
            <w:proofErr w:type="spellStart"/>
            <w:r w:rsidRPr="009D6BCA">
              <w:rPr>
                <w:spacing w:val="-2"/>
                <w:sz w:val="20"/>
                <w:szCs w:val="20"/>
              </w:rPr>
              <w:t>construcción</w:t>
            </w:r>
            <w:proofErr w:type="spellEnd"/>
            <w:r w:rsidRPr="009D6BCA">
              <w:rPr>
                <w:spacing w:val="-2"/>
                <w:sz w:val="20"/>
                <w:szCs w:val="20"/>
              </w:rPr>
              <w:t xml:space="preserve">, </w:t>
            </w:r>
            <w:proofErr w:type="spellStart"/>
            <w:r w:rsidRPr="009D6BCA">
              <w:rPr>
                <w:spacing w:val="-2"/>
                <w:sz w:val="20"/>
                <w:szCs w:val="20"/>
              </w:rPr>
              <w:t>Refaccionaria</w:t>
            </w:r>
            <w:proofErr w:type="spellEnd"/>
          </w:p>
        </w:tc>
      </w:tr>
      <w:tr w:rsidR="009D6BCA" w:rsidRPr="009D6BCA" w14:paraId="6CCC26CA" w14:textId="77777777" w:rsidTr="009044BB">
        <w:tc>
          <w:tcPr>
            <w:tcW w:w="4253" w:type="dxa"/>
            <w:tcBorders>
              <w:left w:val="nil"/>
              <w:bottom w:val="single" w:sz="4" w:space="0" w:color="auto"/>
              <w:right w:val="nil"/>
            </w:tcBorders>
          </w:tcPr>
          <w:p w14:paraId="01E22B17" w14:textId="77777777" w:rsidR="009D6BCA" w:rsidRPr="009D6BCA" w:rsidRDefault="009D6BCA" w:rsidP="009D6BCA">
            <w:pPr>
              <w:spacing w:after="0" w:line="240" w:lineRule="auto"/>
              <w:rPr>
                <w:sz w:val="20"/>
                <w:szCs w:val="20"/>
              </w:rPr>
            </w:pPr>
          </w:p>
        </w:tc>
        <w:tc>
          <w:tcPr>
            <w:tcW w:w="2340" w:type="dxa"/>
            <w:tcBorders>
              <w:left w:val="nil"/>
              <w:right w:val="nil"/>
            </w:tcBorders>
          </w:tcPr>
          <w:p w14:paraId="5C9BC9DA" w14:textId="77777777" w:rsidR="009D6BCA" w:rsidRPr="009D6BCA" w:rsidRDefault="009D6BCA" w:rsidP="009D6BCA">
            <w:pPr>
              <w:spacing w:after="0" w:line="240" w:lineRule="auto"/>
              <w:rPr>
                <w:sz w:val="20"/>
                <w:szCs w:val="20"/>
              </w:rPr>
            </w:pPr>
          </w:p>
        </w:tc>
        <w:tc>
          <w:tcPr>
            <w:tcW w:w="2196" w:type="dxa"/>
            <w:tcBorders>
              <w:left w:val="nil"/>
              <w:right w:val="nil"/>
            </w:tcBorders>
          </w:tcPr>
          <w:p w14:paraId="5F9B8863" w14:textId="77777777" w:rsidR="009D6BCA" w:rsidRPr="009D6BCA" w:rsidRDefault="009D6BCA" w:rsidP="009D6BCA">
            <w:pPr>
              <w:spacing w:after="0" w:line="240" w:lineRule="auto"/>
              <w:rPr>
                <w:sz w:val="20"/>
                <w:szCs w:val="20"/>
              </w:rPr>
            </w:pPr>
          </w:p>
        </w:tc>
      </w:tr>
      <w:tr w:rsidR="009D6BCA" w:rsidRPr="009D6BCA" w14:paraId="5DE2D932" w14:textId="77777777" w:rsidTr="009044BB">
        <w:tc>
          <w:tcPr>
            <w:tcW w:w="4253" w:type="dxa"/>
            <w:tcBorders>
              <w:top w:val="single" w:sz="4" w:space="0" w:color="auto"/>
            </w:tcBorders>
          </w:tcPr>
          <w:p w14:paraId="6EF8F1A4" w14:textId="77777777" w:rsidR="009D6BCA" w:rsidRPr="009D6BCA" w:rsidRDefault="009D6BCA" w:rsidP="009D6BCA">
            <w:pPr>
              <w:spacing w:after="0" w:line="240" w:lineRule="auto"/>
              <w:rPr>
                <w:b/>
                <w:sz w:val="20"/>
                <w:szCs w:val="20"/>
              </w:rPr>
            </w:pPr>
            <w:r w:rsidRPr="009D6BCA">
              <w:rPr>
                <w:b/>
                <w:sz w:val="20"/>
                <w:szCs w:val="20"/>
              </w:rPr>
              <w:t>PEQUEÑA</w:t>
            </w:r>
            <w:r w:rsidRPr="009D6BCA">
              <w:rPr>
                <w:b/>
                <w:spacing w:val="-14"/>
                <w:sz w:val="20"/>
                <w:szCs w:val="20"/>
              </w:rPr>
              <w:t xml:space="preserve"> </w:t>
            </w:r>
            <w:r w:rsidRPr="009D6BCA">
              <w:rPr>
                <w:b/>
                <w:sz w:val="20"/>
                <w:szCs w:val="20"/>
              </w:rPr>
              <w:t>EMPRESA</w:t>
            </w:r>
            <w:r w:rsidRPr="009D6BCA">
              <w:rPr>
                <w:b/>
                <w:spacing w:val="-14"/>
                <w:sz w:val="20"/>
                <w:szCs w:val="20"/>
              </w:rPr>
              <w:t xml:space="preserve"> </w:t>
            </w:r>
            <w:r w:rsidRPr="009D6BCA">
              <w:rPr>
                <w:b/>
                <w:sz w:val="20"/>
                <w:szCs w:val="20"/>
              </w:rPr>
              <w:t>COMERCIAL, INDUSTRIAL O DE SERVICIO</w:t>
            </w:r>
          </w:p>
        </w:tc>
        <w:tc>
          <w:tcPr>
            <w:tcW w:w="2340" w:type="dxa"/>
          </w:tcPr>
          <w:p w14:paraId="5F5B0DE6" w14:textId="77777777" w:rsidR="009D6BCA" w:rsidRPr="009D6BCA" w:rsidRDefault="009D6BCA" w:rsidP="009D6BCA">
            <w:pPr>
              <w:spacing w:after="0" w:line="240" w:lineRule="auto"/>
              <w:rPr>
                <w:sz w:val="20"/>
                <w:szCs w:val="20"/>
              </w:rPr>
            </w:pPr>
          </w:p>
          <w:p w14:paraId="43310AFE" w14:textId="77777777" w:rsidR="009D6BCA" w:rsidRPr="009D6BCA" w:rsidRDefault="009D6BCA" w:rsidP="009D6BCA">
            <w:pPr>
              <w:spacing w:after="0" w:line="240" w:lineRule="auto"/>
              <w:rPr>
                <w:b/>
                <w:sz w:val="20"/>
                <w:szCs w:val="20"/>
              </w:rPr>
            </w:pPr>
            <w:r w:rsidRPr="009D6BCA">
              <w:rPr>
                <w:b/>
                <w:sz w:val="20"/>
                <w:szCs w:val="20"/>
              </w:rPr>
              <w:t>100</w:t>
            </w:r>
            <w:r w:rsidRPr="009D6BCA">
              <w:rPr>
                <w:b/>
                <w:spacing w:val="-6"/>
                <w:sz w:val="20"/>
                <w:szCs w:val="20"/>
              </w:rPr>
              <w:t xml:space="preserve"> </w:t>
            </w:r>
            <w:r w:rsidRPr="009D6BCA">
              <w:rPr>
                <w:b/>
                <w:spacing w:val="-5"/>
                <w:sz w:val="20"/>
                <w:szCs w:val="20"/>
              </w:rPr>
              <w:t>UMA</w:t>
            </w:r>
          </w:p>
        </w:tc>
        <w:tc>
          <w:tcPr>
            <w:tcW w:w="2196" w:type="dxa"/>
          </w:tcPr>
          <w:p w14:paraId="4B7F9554" w14:textId="77777777" w:rsidR="009D6BCA" w:rsidRPr="009D6BCA" w:rsidRDefault="009D6BCA" w:rsidP="009D6BCA">
            <w:pPr>
              <w:spacing w:after="0" w:line="240" w:lineRule="auto"/>
              <w:rPr>
                <w:sz w:val="20"/>
                <w:szCs w:val="20"/>
              </w:rPr>
            </w:pPr>
          </w:p>
          <w:p w14:paraId="7890964C" w14:textId="77777777" w:rsidR="009D6BCA" w:rsidRPr="009D6BCA" w:rsidRDefault="009D6BCA" w:rsidP="009D6BCA">
            <w:pPr>
              <w:spacing w:after="0" w:line="240" w:lineRule="auto"/>
              <w:rPr>
                <w:b/>
                <w:sz w:val="20"/>
                <w:szCs w:val="20"/>
              </w:rPr>
            </w:pPr>
            <w:r w:rsidRPr="009D6BCA">
              <w:rPr>
                <w:b/>
                <w:sz w:val="20"/>
                <w:szCs w:val="20"/>
              </w:rPr>
              <w:t>42</w:t>
            </w:r>
            <w:r w:rsidRPr="009D6BCA">
              <w:rPr>
                <w:b/>
                <w:spacing w:val="-4"/>
                <w:sz w:val="20"/>
                <w:szCs w:val="20"/>
              </w:rPr>
              <w:t xml:space="preserve"> </w:t>
            </w:r>
            <w:r w:rsidRPr="009D6BCA">
              <w:rPr>
                <w:b/>
                <w:spacing w:val="-5"/>
                <w:sz w:val="20"/>
                <w:szCs w:val="20"/>
              </w:rPr>
              <w:t>UMA</w:t>
            </w:r>
          </w:p>
        </w:tc>
      </w:tr>
      <w:tr w:rsidR="009D6BCA" w:rsidRPr="009D6BCA" w14:paraId="0E3CD7C3" w14:textId="77777777" w:rsidTr="009044BB">
        <w:tc>
          <w:tcPr>
            <w:tcW w:w="8789" w:type="dxa"/>
            <w:gridSpan w:val="3"/>
          </w:tcPr>
          <w:p w14:paraId="62B3291B" w14:textId="77777777" w:rsidR="009D6BCA" w:rsidRPr="009D6BCA" w:rsidRDefault="009D6BCA" w:rsidP="009D6BCA">
            <w:pPr>
              <w:spacing w:after="0" w:line="240" w:lineRule="auto"/>
              <w:rPr>
                <w:sz w:val="20"/>
                <w:szCs w:val="20"/>
              </w:rPr>
            </w:pPr>
            <w:r w:rsidRPr="009D6BCA">
              <w:rPr>
                <w:sz w:val="20"/>
                <w:szCs w:val="20"/>
              </w:rPr>
              <w:t xml:space="preserve">Hoteles a partir de 20 cuartos y Hospedajes, Clínicas y Hospitales. Casa de Cambio, Cinemas. Escuelas particulares de educación básica, educación medio superior y superior, Fábricas y Maquiladoras de hasta 15 empleados. Mueblería, Parque acuático y Artículos para el </w:t>
            </w:r>
            <w:r w:rsidRPr="009D6BCA">
              <w:rPr>
                <w:spacing w:val="-2"/>
                <w:sz w:val="20"/>
                <w:szCs w:val="20"/>
              </w:rPr>
              <w:t xml:space="preserve">Hogar, Salas de velación y servicios funerarios, Restaurante, Farmacias, Panadería semi industrial, Laboratorio de análisis clínicos, Cooperativa de ahorro y préstamo . Módulos de Bancos para gestión de créditos,  </w:t>
            </w:r>
          </w:p>
        </w:tc>
      </w:tr>
    </w:tbl>
    <w:p w14:paraId="4F2E1D58"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37289A14" w14:textId="77777777" w:rsidR="009D6BCA" w:rsidRPr="009D6BCA" w:rsidRDefault="009D6BCA" w:rsidP="009D6BCA">
      <w:pPr>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br w:type="column"/>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340"/>
        <w:gridCol w:w="2196"/>
      </w:tblGrid>
      <w:tr w:rsidR="009D6BCA" w:rsidRPr="009D6BCA" w14:paraId="684EEF21" w14:textId="77777777" w:rsidTr="009044BB">
        <w:tc>
          <w:tcPr>
            <w:tcW w:w="4253" w:type="dxa"/>
          </w:tcPr>
          <w:p w14:paraId="2BABB454" w14:textId="77777777" w:rsidR="009D6BCA" w:rsidRPr="009D6BCA" w:rsidRDefault="009D6BCA" w:rsidP="009D6BCA">
            <w:pPr>
              <w:spacing w:after="0" w:line="240" w:lineRule="auto"/>
              <w:rPr>
                <w:sz w:val="20"/>
                <w:szCs w:val="20"/>
              </w:rPr>
            </w:pPr>
          </w:p>
          <w:p w14:paraId="7531C3CB" w14:textId="77777777" w:rsidR="009D6BCA" w:rsidRPr="009D6BCA" w:rsidRDefault="009D6BCA" w:rsidP="009D6BCA">
            <w:pPr>
              <w:spacing w:after="0" w:line="240" w:lineRule="auto"/>
              <w:rPr>
                <w:b/>
                <w:sz w:val="20"/>
                <w:szCs w:val="20"/>
              </w:rPr>
            </w:pPr>
            <w:r w:rsidRPr="009D6BCA">
              <w:rPr>
                <w:b/>
                <w:sz w:val="20"/>
                <w:szCs w:val="20"/>
              </w:rPr>
              <w:t>MEDIANA</w:t>
            </w:r>
            <w:r w:rsidRPr="009D6BCA">
              <w:rPr>
                <w:b/>
                <w:spacing w:val="-14"/>
                <w:sz w:val="20"/>
                <w:szCs w:val="20"/>
              </w:rPr>
              <w:t xml:space="preserve"> </w:t>
            </w:r>
            <w:r w:rsidRPr="009D6BCA">
              <w:rPr>
                <w:b/>
                <w:sz w:val="20"/>
                <w:szCs w:val="20"/>
              </w:rPr>
              <w:t>EMPRESA</w:t>
            </w:r>
            <w:r w:rsidRPr="009D6BCA">
              <w:rPr>
                <w:b/>
                <w:spacing w:val="-14"/>
                <w:sz w:val="20"/>
                <w:szCs w:val="20"/>
              </w:rPr>
              <w:t xml:space="preserve"> </w:t>
            </w:r>
            <w:r w:rsidRPr="009D6BCA">
              <w:rPr>
                <w:b/>
                <w:sz w:val="20"/>
                <w:szCs w:val="20"/>
              </w:rPr>
              <w:t>COMERCIAL, INDUSTRIAL O DE SERVICIO</w:t>
            </w:r>
          </w:p>
        </w:tc>
        <w:tc>
          <w:tcPr>
            <w:tcW w:w="2340" w:type="dxa"/>
          </w:tcPr>
          <w:p w14:paraId="11313551" w14:textId="77777777" w:rsidR="009D6BCA" w:rsidRPr="009D6BCA" w:rsidRDefault="009D6BCA" w:rsidP="009D6BCA">
            <w:pPr>
              <w:spacing w:after="0" w:line="240" w:lineRule="auto"/>
              <w:rPr>
                <w:sz w:val="20"/>
                <w:szCs w:val="20"/>
              </w:rPr>
            </w:pPr>
          </w:p>
          <w:p w14:paraId="27D70D90" w14:textId="77777777" w:rsidR="009D6BCA" w:rsidRPr="009D6BCA" w:rsidRDefault="009D6BCA" w:rsidP="009D6BCA">
            <w:pPr>
              <w:spacing w:after="0" w:line="240" w:lineRule="auto"/>
              <w:rPr>
                <w:b/>
                <w:sz w:val="20"/>
                <w:szCs w:val="20"/>
              </w:rPr>
            </w:pPr>
            <w:r w:rsidRPr="009D6BCA">
              <w:rPr>
                <w:b/>
                <w:sz w:val="20"/>
                <w:szCs w:val="20"/>
              </w:rPr>
              <w:t>250</w:t>
            </w:r>
            <w:r w:rsidRPr="009D6BCA">
              <w:rPr>
                <w:b/>
                <w:spacing w:val="-6"/>
                <w:sz w:val="20"/>
                <w:szCs w:val="20"/>
              </w:rPr>
              <w:t xml:space="preserve"> </w:t>
            </w:r>
            <w:r w:rsidRPr="009D6BCA">
              <w:rPr>
                <w:b/>
                <w:spacing w:val="-5"/>
                <w:sz w:val="20"/>
                <w:szCs w:val="20"/>
              </w:rPr>
              <w:t>UMA</w:t>
            </w:r>
          </w:p>
        </w:tc>
        <w:tc>
          <w:tcPr>
            <w:tcW w:w="2196" w:type="dxa"/>
          </w:tcPr>
          <w:p w14:paraId="00301C71" w14:textId="77777777" w:rsidR="009D6BCA" w:rsidRPr="009D6BCA" w:rsidRDefault="009D6BCA" w:rsidP="009D6BCA">
            <w:pPr>
              <w:spacing w:after="0" w:line="240" w:lineRule="auto"/>
              <w:rPr>
                <w:sz w:val="20"/>
                <w:szCs w:val="20"/>
              </w:rPr>
            </w:pPr>
          </w:p>
          <w:p w14:paraId="50BFC755" w14:textId="77777777" w:rsidR="009D6BCA" w:rsidRPr="009D6BCA" w:rsidRDefault="009D6BCA" w:rsidP="009D6BCA">
            <w:pPr>
              <w:spacing w:after="0" w:line="240" w:lineRule="auto"/>
              <w:rPr>
                <w:b/>
                <w:sz w:val="20"/>
                <w:szCs w:val="20"/>
              </w:rPr>
            </w:pPr>
            <w:r w:rsidRPr="009D6BCA">
              <w:rPr>
                <w:b/>
                <w:sz w:val="20"/>
                <w:szCs w:val="20"/>
              </w:rPr>
              <w:t>110</w:t>
            </w:r>
            <w:r w:rsidRPr="009D6BCA">
              <w:rPr>
                <w:b/>
                <w:spacing w:val="-6"/>
                <w:sz w:val="20"/>
                <w:szCs w:val="20"/>
              </w:rPr>
              <w:t xml:space="preserve"> </w:t>
            </w:r>
            <w:r w:rsidRPr="009D6BCA">
              <w:rPr>
                <w:b/>
                <w:spacing w:val="-5"/>
                <w:sz w:val="20"/>
                <w:szCs w:val="20"/>
              </w:rPr>
              <w:t>UMA</w:t>
            </w:r>
          </w:p>
        </w:tc>
      </w:tr>
      <w:tr w:rsidR="009D6BCA" w:rsidRPr="009D6BCA" w14:paraId="16148FF2" w14:textId="77777777" w:rsidTr="009044BB">
        <w:tc>
          <w:tcPr>
            <w:tcW w:w="8789" w:type="dxa"/>
            <w:gridSpan w:val="3"/>
          </w:tcPr>
          <w:p w14:paraId="3738B8C1" w14:textId="3B34E859" w:rsidR="009D6BCA" w:rsidRPr="009D6BCA" w:rsidRDefault="009D6BCA" w:rsidP="00702299">
            <w:pPr>
              <w:spacing w:after="0" w:line="240" w:lineRule="auto"/>
              <w:rPr>
                <w:sz w:val="20"/>
                <w:szCs w:val="20"/>
              </w:rPr>
            </w:pPr>
            <w:r w:rsidRPr="009D6BCA">
              <w:rPr>
                <w:sz w:val="20"/>
                <w:szCs w:val="20"/>
              </w:rPr>
              <w:t xml:space="preserve">Bancos, Gasolineras, Fábricas de Bloques e insumos para construcción. Gaseras. Agencias de Automóviles Nuevos. Fábricas y Maquiladoras de hasta 50 empleados. Tienda de Artículos </w:t>
            </w:r>
            <w:proofErr w:type="spellStart"/>
            <w:r w:rsidRPr="009D6BCA">
              <w:rPr>
                <w:sz w:val="20"/>
                <w:szCs w:val="20"/>
              </w:rPr>
              <w:t>Electrodom</w:t>
            </w:r>
            <w:r w:rsidR="00702299">
              <w:rPr>
                <w:sz w:val="20"/>
                <w:szCs w:val="20"/>
              </w:rPr>
              <w:t>ésticos</w:t>
            </w:r>
            <w:proofErr w:type="spellEnd"/>
            <w:r w:rsidR="00702299">
              <w:rPr>
                <w:sz w:val="20"/>
                <w:szCs w:val="20"/>
              </w:rPr>
              <w:t xml:space="preserve">, </w:t>
            </w:r>
            <w:proofErr w:type="spellStart"/>
            <w:r w:rsidR="00702299">
              <w:rPr>
                <w:sz w:val="20"/>
                <w:szCs w:val="20"/>
              </w:rPr>
              <w:t>Muebles</w:t>
            </w:r>
            <w:proofErr w:type="spellEnd"/>
            <w:r w:rsidR="00702299">
              <w:rPr>
                <w:sz w:val="20"/>
                <w:szCs w:val="20"/>
              </w:rPr>
              <w:t xml:space="preserve">, </w:t>
            </w:r>
            <w:proofErr w:type="spellStart"/>
            <w:r w:rsidR="00702299">
              <w:rPr>
                <w:sz w:val="20"/>
                <w:szCs w:val="20"/>
              </w:rPr>
              <w:t>Línea</w:t>
            </w:r>
            <w:proofErr w:type="spellEnd"/>
            <w:r w:rsidR="00702299">
              <w:rPr>
                <w:sz w:val="20"/>
                <w:szCs w:val="20"/>
              </w:rPr>
              <w:t xml:space="preserve"> Blanca</w:t>
            </w:r>
            <w:r w:rsidRPr="009D6BCA">
              <w:rPr>
                <w:sz w:val="20"/>
                <w:szCs w:val="20"/>
              </w:rPr>
              <w:t xml:space="preserve">, </w:t>
            </w:r>
            <w:proofErr w:type="spellStart"/>
            <w:r w:rsidRPr="009D6BCA">
              <w:rPr>
                <w:sz w:val="20"/>
                <w:szCs w:val="20"/>
              </w:rPr>
              <w:t>Gasolineras</w:t>
            </w:r>
            <w:proofErr w:type="spellEnd"/>
            <w:r w:rsidRPr="009D6BCA">
              <w:rPr>
                <w:sz w:val="20"/>
                <w:szCs w:val="20"/>
              </w:rPr>
              <w:t>,</w:t>
            </w:r>
            <w:r w:rsidRPr="009D6BCA">
              <w:rPr>
                <w:spacing w:val="-10"/>
                <w:sz w:val="20"/>
                <w:szCs w:val="20"/>
              </w:rPr>
              <w:t xml:space="preserve"> </w:t>
            </w:r>
            <w:proofErr w:type="spellStart"/>
            <w:r w:rsidRPr="009D6BCA">
              <w:rPr>
                <w:spacing w:val="-10"/>
                <w:sz w:val="20"/>
                <w:szCs w:val="20"/>
              </w:rPr>
              <w:t>Servicio</w:t>
            </w:r>
            <w:proofErr w:type="spellEnd"/>
            <w:r w:rsidRPr="009D6BCA">
              <w:rPr>
                <w:spacing w:val="-10"/>
                <w:sz w:val="20"/>
                <w:szCs w:val="20"/>
              </w:rPr>
              <w:t xml:space="preserve"> de s</w:t>
            </w:r>
            <w:r w:rsidRPr="009D6BCA">
              <w:rPr>
                <w:sz w:val="20"/>
                <w:szCs w:val="20"/>
              </w:rPr>
              <w:t>istema</w:t>
            </w:r>
            <w:r w:rsidRPr="009D6BCA">
              <w:rPr>
                <w:spacing w:val="-8"/>
                <w:sz w:val="20"/>
                <w:szCs w:val="20"/>
              </w:rPr>
              <w:t xml:space="preserve"> </w:t>
            </w:r>
            <w:r w:rsidRPr="009D6BCA">
              <w:rPr>
                <w:sz w:val="20"/>
                <w:szCs w:val="20"/>
              </w:rPr>
              <w:t>de</w:t>
            </w:r>
            <w:r w:rsidRPr="009D6BCA">
              <w:rPr>
                <w:spacing w:val="-10"/>
                <w:sz w:val="20"/>
                <w:szCs w:val="20"/>
              </w:rPr>
              <w:t xml:space="preserve"> </w:t>
            </w:r>
            <w:r w:rsidRPr="009D6BCA">
              <w:rPr>
                <w:sz w:val="20"/>
                <w:szCs w:val="20"/>
              </w:rPr>
              <w:t>comunicación, Cooperativas de ahorro y Préstamo con cajero automático, Granja agrícola semi industrial, Tienda de refacciones y accesorios</w:t>
            </w:r>
          </w:p>
        </w:tc>
      </w:tr>
      <w:tr w:rsidR="009D6BCA" w:rsidRPr="009D6BCA" w14:paraId="743E5BE5" w14:textId="77777777" w:rsidTr="009044BB">
        <w:tc>
          <w:tcPr>
            <w:tcW w:w="8789" w:type="dxa"/>
            <w:gridSpan w:val="3"/>
            <w:tcBorders>
              <w:left w:val="nil"/>
              <w:right w:val="nil"/>
            </w:tcBorders>
          </w:tcPr>
          <w:p w14:paraId="2DE2E37F" w14:textId="77777777" w:rsidR="009D6BCA" w:rsidRPr="009D6BCA" w:rsidRDefault="009D6BCA" w:rsidP="009D6BCA">
            <w:pPr>
              <w:spacing w:after="0" w:line="240" w:lineRule="auto"/>
              <w:rPr>
                <w:sz w:val="20"/>
                <w:szCs w:val="20"/>
              </w:rPr>
            </w:pPr>
          </w:p>
        </w:tc>
      </w:tr>
      <w:tr w:rsidR="009D6BCA" w:rsidRPr="009D6BCA" w14:paraId="6F2E0A35" w14:textId="77777777" w:rsidTr="009044BB">
        <w:tc>
          <w:tcPr>
            <w:tcW w:w="4253" w:type="dxa"/>
          </w:tcPr>
          <w:p w14:paraId="17585B74" w14:textId="77777777" w:rsidR="009D6BCA" w:rsidRPr="009D6BCA" w:rsidRDefault="009D6BCA" w:rsidP="009D6BCA">
            <w:pPr>
              <w:spacing w:after="0" w:line="240" w:lineRule="auto"/>
              <w:rPr>
                <w:sz w:val="20"/>
                <w:szCs w:val="20"/>
              </w:rPr>
            </w:pPr>
          </w:p>
          <w:p w14:paraId="33B91CFA" w14:textId="77777777" w:rsidR="009D6BCA" w:rsidRPr="009D6BCA" w:rsidRDefault="009D6BCA" w:rsidP="009D6BCA">
            <w:pPr>
              <w:spacing w:after="0" w:line="240" w:lineRule="auto"/>
              <w:rPr>
                <w:b/>
                <w:sz w:val="20"/>
                <w:szCs w:val="20"/>
              </w:rPr>
            </w:pPr>
            <w:r w:rsidRPr="009D6BCA">
              <w:rPr>
                <w:b/>
                <w:sz w:val="20"/>
                <w:szCs w:val="20"/>
              </w:rPr>
              <w:t>GRAN</w:t>
            </w:r>
            <w:r w:rsidRPr="009D6BCA">
              <w:rPr>
                <w:b/>
                <w:spacing w:val="-14"/>
                <w:sz w:val="20"/>
                <w:szCs w:val="20"/>
              </w:rPr>
              <w:t xml:space="preserve"> </w:t>
            </w:r>
            <w:r w:rsidRPr="009D6BCA">
              <w:rPr>
                <w:b/>
                <w:sz w:val="20"/>
                <w:szCs w:val="20"/>
              </w:rPr>
              <w:t>EMPRESA</w:t>
            </w:r>
            <w:r w:rsidRPr="009D6BCA">
              <w:rPr>
                <w:b/>
                <w:spacing w:val="-14"/>
                <w:sz w:val="20"/>
                <w:szCs w:val="20"/>
              </w:rPr>
              <w:t xml:space="preserve"> </w:t>
            </w:r>
            <w:r w:rsidRPr="009D6BCA">
              <w:rPr>
                <w:b/>
                <w:sz w:val="20"/>
                <w:szCs w:val="20"/>
              </w:rPr>
              <w:t>COMERCIAL INDUSTRIAL O DE SERVICIO</w:t>
            </w:r>
          </w:p>
        </w:tc>
        <w:tc>
          <w:tcPr>
            <w:tcW w:w="2340" w:type="dxa"/>
          </w:tcPr>
          <w:p w14:paraId="5F996043" w14:textId="77777777" w:rsidR="009D6BCA" w:rsidRPr="009D6BCA" w:rsidRDefault="009D6BCA" w:rsidP="009D6BCA">
            <w:pPr>
              <w:spacing w:after="0" w:line="240" w:lineRule="auto"/>
              <w:rPr>
                <w:sz w:val="20"/>
                <w:szCs w:val="20"/>
              </w:rPr>
            </w:pPr>
          </w:p>
          <w:p w14:paraId="1A0EC215" w14:textId="77777777" w:rsidR="009D6BCA" w:rsidRPr="009D6BCA" w:rsidRDefault="009D6BCA" w:rsidP="009D6BCA">
            <w:pPr>
              <w:spacing w:after="0" w:line="240" w:lineRule="auto"/>
              <w:rPr>
                <w:sz w:val="20"/>
                <w:szCs w:val="20"/>
              </w:rPr>
            </w:pPr>
          </w:p>
          <w:p w14:paraId="43386E01" w14:textId="77777777" w:rsidR="009D6BCA" w:rsidRPr="009D6BCA" w:rsidRDefault="009D6BCA" w:rsidP="009D6BCA">
            <w:pPr>
              <w:spacing w:after="0" w:line="240" w:lineRule="auto"/>
              <w:rPr>
                <w:b/>
                <w:sz w:val="20"/>
                <w:szCs w:val="20"/>
              </w:rPr>
            </w:pPr>
            <w:r w:rsidRPr="009D6BCA">
              <w:rPr>
                <w:b/>
                <w:sz w:val="20"/>
                <w:szCs w:val="20"/>
              </w:rPr>
              <w:t>500</w:t>
            </w:r>
            <w:r w:rsidRPr="009D6BCA">
              <w:rPr>
                <w:b/>
                <w:spacing w:val="-6"/>
                <w:sz w:val="20"/>
                <w:szCs w:val="20"/>
              </w:rPr>
              <w:t xml:space="preserve"> </w:t>
            </w:r>
            <w:r w:rsidRPr="009D6BCA">
              <w:rPr>
                <w:b/>
                <w:spacing w:val="-5"/>
                <w:sz w:val="20"/>
                <w:szCs w:val="20"/>
              </w:rPr>
              <w:t>UMA</w:t>
            </w:r>
          </w:p>
        </w:tc>
        <w:tc>
          <w:tcPr>
            <w:tcW w:w="2196" w:type="dxa"/>
          </w:tcPr>
          <w:p w14:paraId="66E0F60D" w14:textId="77777777" w:rsidR="009D6BCA" w:rsidRPr="009D6BCA" w:rsidRDefault="009D6BCA" w:rsidP="009D6BCA">
            <w:pPr>
              <w:spacing w:after="0" w:line="240" w:lineRule="auto"/>
              <w:rPr>
                <w:sz w:val="20"/>
                <w:szCs w:val="20"/>
              </w:rPr>
            </w:pPr>
          </w:p>
          <w:p w14:paraId="5F4C3AD2" w14:textId="77777777" w:rsidR="009D6BCA" w:rsidRPr="009D6BCA" w:rsidRDefault="009D6BCA" w:rsidP="009D6BCA">
            <w:pPr>
              <w:spacing w:after="0" w:line="240" w:lineRule="auto"/>
              <w:rPr>
                <w:sz w:val="20"/>
                <w:szCs w:val="20"/>
              </w:rPr>
            </w:pPr>
          </w:p>
          <w:p w14:paraId="0A796BED" w14:textId="77777777" w:rsidR="009D6BCA" w:rsidRPr="009D6BCA" w:rsidRDefault="009D6BCA" w:rsidP="009D6BCA">
            <w:pPr>
              <w:spacing w:after="0" w:line="240" w:lineRule="auto"/>
              <w:rPr>
                <w:b/>
                <w:sz w:val="20"/>
                <w:szCs w:val="20"/>
              </w:rPr>
            </w:pPr>
            <w:r w:rsidRPr="009D6BCA">
              <w:rPr>
                <w:b/>
                <w:sz w:val="20"/>
                <w:szCs w:val="20"/>
              </w:rPr>
              <w:t>220</w:t>
            </w:r>
            <w:r w:rsidRPr="009D6BCA">
              <w:rPr>
                <w:b/>
                <w:spacing w:val="-6"/>
                <w:sz w:val="20"/>
                <w:szCs w:val="20"/>
              </w:rPr>
              <w:t xml:space="preserve"> </w:t>
            </w:r>
            <w:r w:rsidRPr="009D6BCA">
              <w:rPr>
                <w:b/>
                <w:spacing w:val="-5"/>
                <w:sz w:val="20"/>
                <w:szCs w:val="20"/>
              </w:rPr>
              <w:t>UMA</w:t>
            </w:r>
          </w:p>
        </w:tc>
      </w:tr>
      <w:tr w:rsidR="009D6BCA" w:rsidRPr="009D6BCA" w14:paraId="62B2B2E2" w14:textId="77777777" w:rsidTr="009044BB">
        <w:tc>
          <w:tcPr>
            <w:tcW w:w="8789" w:type="dxa"/>
            <w:gridSpan w:val="3"/>
          </w:tcPr>
          <w:p w14:paraId="544A8C69" w14:textId="77777777" w:rsidR="009D6BCA" w:rsidRPr="009D6BCA" w:rsidRDefault="009D6BCA" w:rsidP="009D6BCA">
            <w:pPr>
              <w:spacing w:after="0" w:line="240" w:lineRule="auto"/>
              <w:rPr>
                <w:sz w:val="20"/>
                <w:szCs w:val="20"/>
              </w:rPr>
            </w:pPr>
          </w:p>
          <w:p w14:paraId="4AF98D68" w14:textId="77777777" w:rsidR="009D6BCA" w:rsidRPr="009D6BCA" w:rsidRDefault="009D6BCA" w:rsidP="009D6BCA">
            <w:pPr>
              <w:spacing w:after="0" w:line="240" w:lineRule="auto"/>
              <w:rPr>
                <w:sz w:val="20"/>
                <w:szCs w:val="20"/>
              </w:rPr>
            </w:pPr>
            <w:r w:rsidRPr="009D6BCA">
              <w:rPr>
                <w:sz w:val="20"/>
                <w:szCs w:val="20"/>
              </w:rPr>
              <w:t>Súper Mercado y/o Tienda Departamental, Tiendas de autoservicio 24 horas, Servicio de sistemas de Comunicación Por Cable, Fábricas y Maquiladoras</w:t>
            </w:r>
            <w:r w:rsidRPr="009D6BCA">
              <w:rPr>
                <w:spacing w:val="-2"/>
                <w:sz w:val="20"/>
                <w:szCs w:val="20"/>
              </w:rPr>
              <w:t xml:space="preserve"> </w:t>
            </w:r>
            <w:r w:rsidRPr="009D6BCA">
              <w:rPr>
                <w:sz w:val="20"/>
                <w:szCs w:val="20"/>
              </w:rPr>
              <w:t>Industriales.</w:t>
            </w:r>
          </w:p>
        </w:tc>
      </w:tr>
    </w:tbl>
    <w:p w14:paraId="7C857BB6" w14:textId="77777777" w:rsidR="009D6BCA" w:rsidRPr="009D6BCA" w:rsidRDefault="009D6BCA" w:rsidP="009D6BCA">
      <w:pPr>
        <w:spacing w:after="0" w:line="240" w:lineRule="auto"/>
        <w:ind w:left="0" w:right="0" w:firstLine="0"/>
        <w:rPr>
          <w:rFonts w:eastAsia="Times New Roman"/>
          <w:b/>
          <w:bCs/>
          <w:sz w:val="20"/>
          <w:szCs w:val="20"/>
          <w:lang w:eastAsia="en-US"/>
        </w:rPr>
      </w:pPr>
    </w:p>
    <w:p w14:paraId="27E7FFBD" w14:textId="77777777" w:rsidR="009D6BCA" w:rsidRPr="009D6BCA" w:rsidRDefault="009D6BCA" w:rsidP="009D6BCA">
      <w:pPr>
        <w:spacing w:after="0" w:line="240" w:lineRule="auto"/>
        <w:ind w:left="0" w:right="0" w:firstLine="0"/>
        <w:rPr>
          <w:rFonts w:eastAsia="Times New Roman"/>
          <w:b/>
          <w:bCs/>
          <w:sz w:val="20"/>
          <w:szCs w:val="20"/>
          <w:lang w:eastAsia="en-US"/>
        </w:rPr>
      </w:pPr>
      <w:r w:rsidRPr="009D6BCA">
        <w:rPr>
          <w:rFonts w:eastAsia="Times New Roman"/>
          <w:b/>
          <w:bCs/>
          <w:sz w:val="20"/>
          <w:szCs w:val="20"/>
          <w:lang w:eastAsia="en-US"/>
        </w:rPr>
        <w:t>…</w:t>
      </w:r>
    </w:p>
    <w:p w14:paraId="0A4AAAA3"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6D80F2CC"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Para</w:t>
      </w:r>
      <w:r w:rsidRPr="009D6BCA">
        <w:rPr>
          <w:rFonts w:eastAsia="Times New Roman"/>
          <w:spacing w:val="56"/>
          <w:w w:val="150"/>
          <w:sz w:val="20"/>
          <w:szCs w:val="20"/>
          <w:lang w:eastAsia="en-US"/>
        </w:rPr>
        <w:t xml:space="preserve"> </w:t>
      </w:r>
      <w:r w:rsidRPr="009D6BCA">
        <w:rPr>
          <w:rFonts w:eastAsia="Times New Roman"/>
          <w:sz w:val="20"/>
          <w:szCs w:val="20"/>
          <w:lang w:eastAsia="en-US"/>
        </w:rPr>
        <w:t>la</w:t>
      </w:r>
      <w:r w:rsidRPr="009D6BCA">
        <w:rPr>
          <w:rFonts w:eastAsia="Times New Roman"/>
          <w:spacing w:val="57"/>
          <w:w w:val="150"/>
          <w:sz w:val="20"/>
          <w:szCs w:val="20"/>
          <w:lang w:eastAsia="en-US"/>
        </w:rPr>
        <w:t xml:space="preserve"> </w:t>
      </w:r>
      <w:r w:rsidRPr="009D6BCA">
        <w:rPr>
          <w:rFonts w:eastAsia="Times New Roman"/>
          <w:sz w:val="20"/>
          <w:szCs w:val="20"/>
          <w:lang w:eastAsia="en-US"/>
        </w:rPr>
        <w:t>expedición</w:t>
      </w:r>
      <w:r w:rsidRPr="009D6BCA">
        <w:rPr>
          <w:rFonts w:eastAsia="Times New Roman"/>
          <w:spacing w:val="56"/>
          <w:w w:val="150"/>
          <w:sz w:val="20"/>
          <w:szCs w:val="20"/>
          <w:lang w:eastAsia="en-US"/>
        </w:rPr>
        <w:t xml:space="preserve"> </w:t>
      </w:r>
      <w:r w:rsidRPr="009D6BCA">
        <w:rPr>
          <w:rFonts w:eastAsia="Times New Roman"/>
          <w:sz w:val="20"/>
          <w:szCs w:val="20"/>
          <w:lang w:eastAsia="en-US"/>
        </w:rPr>
        <w:t>de</w:t>
      </w:r>
      <w:r w:rsidRPr="009D6BCA">
        <w:rPr>
          <w:rFonts w:eastAsia="Times New Roman"/>
          <w:spacing w:val="55"/>
          <w:w w:val="150"/>
          <w:sz w:val="20"/>
          <w:szCs w:val="20"/>
          <w:lang w:eastAsia="en-US"/>
        </w:rPr>
        <w:t xml:space="preserve"> </w:t>
      </w:r>
      <w:r w:rsidRPr="009D6BCA">
        <w:rPr>
          <w:rFonts w:eastAsia="Times New Roman"/>
          <w:sz w:val="20"/>
          <w:szCs w:val="20"/>
          <w:lang w:eastAsia="en-US"/>
        </w:rPr>
        <w:t>cualquier</w:t>
      </w:r>
      <w:r w:rsidRPr="009D6BCA">
        <w:rPr>
          <w:rFonts w:eastAsia="Times New Roman"/>
          <w:spacing w:val="58"/>
          <w:w w:val="150"/>
          <w:sz w:val="20"/>
          <w:szCs w:val="20"/>
          <w:lang w:eastAsia="en-US"/>
        </w:rPr>
        <w:t xml:space="preserve"> </w:t>
      </w:r>
      <w:r w:rsidRPr="009D6BCA">
        <w:rPr>
          <w:rFonts w:eastAsia="Times New Roman"/>
          <w:sz w:val="20"/>
          <w:szCs w:val="20"/>
          <w:lang w:eastAsia="en-US"/>
        </w:rPr>
        <w:t>licencia,</w:t>
      </w:r>
      <w:r w:rsidRPr="009D6BCA">
        <w:rPr>
          <w:rFonts w:eastAsia="Times New Roman"/>
          <w:spacing w:val="56"/>
          <w:w w:val="150"/>
          <w:sz w:val="20"/>
          <w:szCs w:val="20"/>
          <w:lang w:eastAsia="en-US"/>
        </w:rPr>
        <w:t xml:space="preserve"> </w:t>
      </w:r>
      <w:r w:rsidRPr="009D6BCA">
        <w:rPr>
          <w:rFonts w:eastAsia="Times New Roman"/>
          <w:sz w:val="20"/>
          <w:szCs w:val="20"/>
          <w:lang w:eastAsia="en-US"/>
        </w:rPr>
        <w:t>será</w:t>
      </w:r>
      <w:r w:rsidRPr="009D6BCA">
        <w:rPr>
          <w:rFonts w:eastAsia="Times New Roman"/>
          <w:spacing w:val="58"/>
          <w:w w:val="150"/>
          <w:sz w:val="20"/>
          <w:szCs w:val="20"/>
          <w:lang w:eastAsia="en-US"/>
        </w:rPr>
        <w:t xml:space="preserve"> </w:t>
      </w:r>
      <w:r w:rsidRPr="009D6BCA">
        <w:rPr>
          <w:rFonts w:eastAsia="Times New Roman"/>
          <w:sz w:val="20"/>
          <w:szCs w:val="20"/>
          <w:lang w:eastAsia="en-US"/>
        </w:rPr>
        <w:t>indispensable,</w:t>
      </w:r>
      <w:r w:rsidRPr="009D6BCA">
        <w:rPr>
          <w:rFonts w:eastAsia="Times New Roman"/>
          <w:spacing w:val="57"/>
          <w:w w:val="150"/>
          <w:sz w:val="20"/>
          <w:szCs w:val="20"/>
          <w:lang w:eastAsia="en-US"/>
        </w:rPr>
        <w:t xml:space="preserve"> </w:t>
      </w:r>
      <w:r w:rsidRPr="009D6BCA">
        <w:rPr>
          <w:rFonts w:eastAsia="Times New Roman"/>
          <w:sz w:val="20"/>
          <w:szCs w:val="20"/>
          <w:lang w:eastAsia="en-US"/>
        </w:rPr>
        <w:t>además</w:t>
      </w:r>
      <w:r w:rsidRPr="009D6BCA">
        <w:rPr>
          <w:rFonts w:eastAsia="Times New Roman"/>
          <w:spacing w:val="58"/>
          <w:w w:val="150"/>
          <w:sz w:val="20"/>
          <w:szCs w:val="20"/>
          <w:lang w:eastAsia="en-US"/>
        </w:rPr>
        <w:t xml:space="preserve"> </w:t>
      </w:r>
      <w:r w:rsidRPr="009D6BCA">
        <w:rPr>
          <w:rFonts w:eastAsia="Times New Roman"/>
          <w:sz w:val="20"/>
          <w:szCs w:val="20"/>
          <w:lang w:eastAsia="en-US"/>
        </w:rPr>
        <w:t>de</w:t>
      </w:r>
      <w:r w:rsidRPr="009D6BCA">
        <w:rPr>
          <w:rFonts w:eastAsia="Times New Roman"/>
          <w:spacing w:val="56"/>
          <w:w w:val="150"/>
          <w:sz w:val="20"/>
          <w:szCs w:val="20"/>
          <w:lang w:eastAsia="en-US"/>
        </w:rPr>
        <w:t xml:space="preserve"> </w:t>
      </w:r>
      <w:r w:rsidRPr="009D6BCA">
        <w:rPr>
          <w:rFonts w:eastAsia="Times New Roman"/>
          <w:sz w:val="20"/>
          <w:szCs w:val="20"/>
          <w:lang w:eastAsia="en-US"/>
        </w:rPr>
        <w:t>realizar</w:t>
      </w:r>
      <w:r w:rsidRPr="009D6BCA">
        <w:rPr>
          <w:rFonts w:eastAsia="Times New Roman"/>
          <w:spacing w:val="57"/>
          <w:w w:val="150"/>
          <w:sz w:val="20"/>
          <w:szCs w:val="20"/>
          <w:lang w:eastAsia="en-US"/>
        </w:rPr>
        <w:t xml:space="preserve"> </w:t>
      </w:r>
      <w:r w:rsidRPr="009D6BCA">
        <w:rPr>
          <w:rFonts w:eastAsia="Times New Roman"/>
          <w:sz w:val="20"/>
          <w:szCs w:val="20"/>
          <w:lang w:eastAsia="en-US"/>
        </w:rPr>
        <w:t>los</w:t>
      </w:r>
      <w:r w:rsidRPr="009D6BCA">
        <w:rPr>
          <w:rFonts w:eastAsia="Times New Roman"/>
          <w:spacing w:val="58"/>
          <w:w w:val="150"/>
          <w:sz w:val="20"/>
          <w:szCs w:val="20"/>
          <w:lang w:eastAsia="en-US"/>
        </w:rPr>
        <w:t xml:space="preserve"> </w:t>
      </w:r>
      <w:r w:rsidRPr="009D6BCA">
        <w:rPr>
          <w:rFonts w:eastAsia="Times New Roman"/>
          <w:spacing w:val="-2"/>
          <w:sz w:val="20"/>
          <w:szCs w:val="20"/>
          <w:lang w:eastAsia="en-US"/>
        </w:rPr>
        <w:t xml:space="preserve">pagos </w:t>
      </w:r>
      <w:r w:rsidRPr="009D6BCA">
        <w:rPr>
          <w:rFonts w:eastAsia="Times New Roman"/>
          <w:sz w:val="20"/>
          <w:szCs w:val="20"/>
          <w:lang w:eastAsia="en-US"/>
        </w:rPr>
        <w:t>correspondientes y entregar la documentación comprobatoria de propiedad o posesión legítima del inmueble, la identidad y personalidad del solicitante, la cédula y planos catastrales, tener vigente un contrato comercial del servicio de agua potable y comprobante de servicio de recolecta de basura, así como estar al corriente en el pago de los impuestos y derechos municipales correspondientes, cumplir con los lineamientos en materia de imagen urbana que establece el reglamento municipal de la materia.</w:t>
      </w:r>
    </w:p>
    <w:p w14:paraId="06EF762C" w14:textId="77777777" w:rsidR="009D6BCA" w:rsidRPr="009D6BCA" w:rsidRDefault="009D6BCA" w:rsidP="009D6BCA">
      <w:pPr>
        <w:spacing w:after="0" w:line="240" w:lineRule="auto"/>
        <w:ind w:left="0" w:right="0" w:firstLine="0"/>
        <w:jc w:val="left"/>
        <w:rPr>
          <w:rFonts w:eastAsia="Times New Roman"/>
          <w:i/>
          <w:sz w:val="20"/>
          <w:szCs w:val="20"/>
          <w:lang w:eastAsia="en-US"/>
        </w:rPr>
      </w:pPr>
    </w:p>
    <w:p w14:paraId="2B95256A" w14:textId="77777777" w:rsidR="009D6BCA" w:rsidRPr="009D6BCA" w:rsidRDefault="009D6BCA" w:rsidP="009D6BCA">
      <w:pPr>
        <w:spacing w:after="0" w:line="240" w:lineRule="auto"/>
        <w:ind w:left="0" w:right="0" w:firstLine="0"/>
        <w:rPr>
          <w:rFonts w:eastAsia="Times New Roman"/>
          <w:b/>
          <w:spacing w:val="40"/>
          <w:sz w:val="20"/>
          <w:szCs w:val="20"/>
          <w:lang w:eastAsia="en-US"/>
        </w:rPr>
      </w:pPr>
      <w:r w:rsidRPr="009D6BCA">
        <w:rPr>
          <w:rFonts w:eastAsia="Times New Roman"/>
          <w:b/>
          <w:sz w:val="20"/>
          <w:szCs w:val="20"/>
          <w:lang w:eastAsia="en-US"/>
        </w:rPr>
        <w:t>ARTÍCULO 118.-</w:t>
      </w:r>
      <w:r w:rsidRPr="009D6BCA">
        <w:rPr>
          <w:rFonts w:eastAsia="Times New Roman"/>
          <w:b/>
          <w:spacing w:val="40"/>
          <w:sz w:val="20"/>
          <w:szCs w:val="20"/>
          <w:lang w:eastAsia="en-US"/>
        </w:rPr>
        <w:t xml:space="preserve"> …</w:t>
      </w:r>
    </w:p>
    <w:p w14:paraId="13C92C87"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5"/>
        <w:gridCol w:w="4388"/>
      </w:tblGrid>
      <w:tr w:rsidR="009D6BCA" w:rsidRPr="009D6BCA" w14:paraId="4C9C341C" w14:textId="77777777" w:rsidTr="009044BB">
        <w:tc>
          <w:tcPr>
            <w:tcW w:w="4445" w:type="dxa"/>
          </w:tcPr>
          <w:p w14:paraId="27BDE26E" w14:textId="77777777" w:rsidR="009D6BCA" w:rsidRPr="009D6BCA" w:rsidRDefault="009D6BCA" w:rsidP="009D6BCA">
            <w:pPr>
              <w:spacing w:after="0" w:line="240" w:lineRule="auto"/>
              <w:rPr>
                <w:sz w:val="20"/>
                <w:szCs w:val="20"/>
              </w:rPr>
            </w:pPr>
            <w:r w:rsidRPr="009D6BCA">
              <w:rPr>
                <w:b/>
                <w:sz w:val="20"/>
                <w:szCs w:val="20"/>
              </w:rPr>
              <w:t>A)</w:t>
            </w:r>
            <w:r w:rsidRPr="009D6BCA">
              <w:rPr>
                <w:b/>
                <w:spacing w:val="40"/>
                <w:sz w:val="20"/>
                <w:szCs w:val="20"/>
              </w:rPr>
              <w:t xml:space="preserve"> </w:t>
            </w:r>
            <w:r w:rsidRPr="009D6BCA">
              <w:rPr>
                <w:sz w:val="20"/>
                <w:szCs w:val="20"/>
              </w:rPr>
              <w:t>Por</w:t>
            </w:r>
            <w:r w:rsidRPr="009D6BCA">
              <w:rPr>
                <w:spacing w:val="-8"/>
                <w:sz w:val="20"/>
                <w:szCs w:val="20"/>
              </w:rPr>
              <w:t xml:space="preserve"> </w:t>
            </w:r>
            <w:r w:rsidRPr="009D6BCA">
              <w:rPr>
                <w:sz w:val="20"/>
                <w:szCs w:val="20"/>
              </w:rPr>
              <w:t>venta</w:t>
            </w:r>
            <w:r w:rsidRPr="009D6BCA">
              <w:rPr>
                <w:spacing w:val="-9"/>
                <w:sz w:val="20"/>
                <w:szCs w:val="20"/>
              </w:rPr>
              <w:t xml:space="preserve"> </w:t>
            </w:r>
            <w:r w:rsidRPr="009D6BCA">
              <w:rPr>
                <w:sz w:val="20"/>
                <w:szCs w:val="20"/>
              </w:rPr>
              <w:t>de</w:t>
            </w:r>
            <w:r w:rsidRPr="009D6BCA">
              <w:rPr>
                <w:spacing w:val="-9"/>
                <w:sz w:val="20"/>
                <w:szCs w:val="20"/>
              </w:rPr>
              <w:t xml:space="preserve"> </w:t>
            </w:r>
            <w:r w:rsidRPr="009D6BCA">
              <w:rPr>
                <w:sz w:val="20"/>
                <w:szCs w:val="20"/>
              </w:rPr>
              <w:t>bebidas</w:t>
            </w:r>
            <w:r w:rsidRPr="009D6BCA">
              <w:rPr>
                <w:spacing w:val="-7"/>
                <w:sz w:val="20"/>
                <w:szCs w:val="20"/>
              </w:rPr>
              <w:t xml:space="preserve"> </w:t>
            </w:r>
            <w:r w:rsidRPr="009D6BCA">
              <w:rPr>
                <w:sz w:val="20"/>
                <w:szCs w:val="20"/>
              </w:rPr>
              <w:t>alcohólicas</w:t>
            </w:r>
            <w:r w:rsidRPr="009D6BCA">
              <w:rPr>
                <w:spacing w:val="-8"/>
                <w:sz w:val="20"/>
                <w:szCs w:val="20"/>
              </w:rPr>
              <w:t xml:space="preserve"> </w:t>
            </w:r>
            <w:r w:rsidRPr="009D6BCA">
              <w:rPr>
                <w:sz w:val="20"/>
                <w:szCs w:val="20"/>
              </w:rPr>
              <w:t>sin</w:t>
            </w:r>
            <w:r w:rsidRPr="009D6BCA">
              <w:rPr>
                <w:spacing w:val="-7"/>
                <w:sz w:val="20"/>
                <w:szCs w:val="20"/>
              </w:rPr>
              <w:t xml:space="preserve"> </w:t>
            </w:r>
            <w:r w:rsidRPr="009D6BCA">
              <w:rPr>
                <w:sz w:val="20"/>
                <w:szCs w:val="20"/>
              </w:rPr>
              <w:t>licencia de funcionamiento.</w:t>
            </w:r>
          </w:p>
        </w:tc>
        <w:tc>
          <w:tcPr>
            <w:tcW w:w="4388" w:type="dxa"/>
          </w:tcPr>
          <w:p w14:paraId="3AA44FF5" w14:textId="77777777" w:rsidR="009D6BCA" w:rsidRPr="009D6BCA" w:rsidRDefault="009D6BCA" w:rsidP="009D6BCA">
            <w:pPr>
              <w:spacing w:after="0" w:line="240" w:lineRule="auto"/>
              <w:rPr>
                <w:sz w:val="20"/>
                <w:szCs w:val="20"/>
              </w:rPr>
            </w:pPr>
            <w:r w:rsidRPr="009D6BCA">
              <w:rPr>
                <w:sz w:val="20"/>
                <w:szCs w:val="20"/>
              </w:rPr>
              <w:t>La multa a pagar será de 15 a 500 UMAS, esto con relación al giro del comercio y los metros cuadrados del establecimiento</w:t>
            </w:r>
          </w:p>
        </w:tc>
      </w:tr>
      <w:tr w:rsidR="009D6BCA" w:rsidRPr="009D6BCA" w14:paraId="40A9843D" w14:textId="77777777" w:rsidTr="009044BB">
        <w:tc>
          <w:tcPr>
            <w:tcW w:w="4445" w:type="dxa"/>
          </w:tcPr>
          <w:p w14:paraId="1F87E24D" w14:textId="77777777" w:rsidR="009D6BCA" w:rsidRPr="009D6BCA" w:rsidRDefault="009D6BCA" w:rsidP="009D6BCA">
            <w:pPr>
              <w:spacing w:after="0" w:line="240" w:lineRule="auto"/>
              <w:rPr>
                <w:sz w:val="20"/>
                <w:szCs w:val="20"/>
              </w:rPr>
            </w:pPr>
            <w:r w:rsidRPr="009D6BCA">
              <w:rPr>
                <w:b/>
                <w:sz w:val="20"/>
                <w:szCs w:val="20"/>
              </w:rPr>
              <w:t>B)</w:t>
            </w:r>
            <w:r w:rsidRPr="009D6BCA">
              <w:rPr>
                <w:b/>
                <w:spacing w:val="40"/>
                <w:sz w:val="20"/>
                <w:szCs w:val="20"/>
              </w:rPr>
              <w:t xml:space="preserve"> </w:t>
            </w:r>
            <w:r w:rsidRPr="009D6BCA">
              <w:rPr>
                <w:sz w:val="20"/>
                <w:szCs w:val="20"/>
              </w:rPr>
              <w:t>Por venta de bebidas alcohólicas</w:t>
            </w:r>
            <w:r w:rsidRPr="009D6BCA">
              <w:rPr>
                <w:spacing w:val="40"/>
                <w:sz w:val="20"/>
                <w:szCs w:val="20"/>
              </w:rPr>
              <w:t xml:space="preserve"> </w:t>
            </w:r>
            <w:r w:rsidRPr="009D6BCA">
              <w:rPr>
                <w:sz w:val="20"/>
                <w:szCs w:val="20"/>
              </w:rPr>
              <w:t>con revalidación</w:t>
            </w:r>
            <w:r w:rsidRPr="009D6BCA">
              <w:rPr>
                <w:spacing w:val="-8"/>
                <w:sz w:val="20"/>
                <w:szCs w:val="20"/>
              </w:rPr>
              <w:t xml:space="preserve"> </w:t>
            </w:r>
            <w:r w:rsidRPr="009D6BCA">
              <w:rPr>
                <w:sz w:val="20"/>
                <w:szCs w:val="20"/>
              </w:rPr>
              <w:t>anual</w:t>
            </w:r>
            <w:r w:rsidRPr="009D6BCA">
              <w:rPr>
                <w:spacing w:val="31"/>
                <w:sz w:val="20"/>
                <w:szCs w:val="20"/>
              </w:rPr>
              <w:t xml:space="preserve"> </w:t>
            </w:r>
            <w:r w:rsidRPr="009D6BCA">
              <w:rPr>
                <w:sz w:val="20"/>
                <w:szCs w:val="20"/>
              </w:rPr>
              <w:t>vencida</w:t>
            </w:r>
            <w:r w:rsidRPr="009D6BCA">
              <w:rPr>
                <w:spacing w:val="32"/>
                <w:sz w:val="20"/>
                <w:szCs w:val="20"/>
              </w:rPr>
              <w:t xml:space="preserve"> </w:t>
            </w:r>
            <w:r w:rsidRPr="009D6BCA">
              <w:rPr>
                <w:sz w:val="20"/>
                <w:szCs w:val="20"/>
              </w:rPr>
              <w:t>o</w:t>
            </w:r>
            <w:r w:rsidRPr="009D6BCA">
              <w:rPr>
                <w:spacing w:val="33"/>
                <w:sz w:val="20"/>
                <w:szCs w:val="20"/>
              </w:rPr>
              <w:t xml:space="preserve"> </w:t>
            </w:r>
            <w:r w:rsidRPr="009D6BCA">
              <w:rPr>
                <w:sz w:val="20"/>
                <w:szCs w:val="20"/>
              </w:rPr>
              <w:t>sin</w:t>
            </w:r>
            <w:r w:rsidRPr="009D6BCA">
              <w:rPr>
                <w:spacing w:val="-8"/>
                <w:sz w:val="20"/>
                <w:szCs w:val="20"/>
              </w:rPr>
              <w:t xml:space="preserve"> </w:t>
            </w:r>
            <w:r w:rsidRPr="009D6BCA">
              <w:rPr>
                <w:sz w:val="20"/>
                <w:szCs w:val="20"/>
              </w:rPr>
              <w:t xml:space="preserve">revalidación </w:t>
            </w:r>
            <w:r w:rsidRPr="009D6BCA">
              <w:rPr>
                <w:spacing w:val="-2"/>
                <w:sz w:val="20"/>
                <w:szCs w:val="20"/>
              </w:rPr>
              <w:t>anual.</w:t>
            </w:r>
          </w:p>
        </w:tc>
        <w:tc>
          <w:tcPr>
            <w:tcW w:w="4388" w:type="dxa"/>
          </w:tcPr>
          <w:p w14:paraId="3B016C6E" w14:textId="77777777" w:rsidR="009D6BCA" w:rsidRPr="009D6BCA" w:rsidRDefault="009D6BCA" w:rsidP="009D6BCA">
            <w:pPr>
              <w:spacing w:after="0" w:line="240" w:lineRule="auto"/>
              <w:rPr>
                <w:sz w:val="20"/>
                <w:szCs w:val="20"/>
              </w:rPr>
            </w:pPr>
            <w:r w:rsidRPr="009D6BCA">
              <w:rPr>
                <w:sz w:val="20"/>
                <w:szCs w:val="20"/>
              </w:rPr>
              <w:t>La multa a pagar será de 15 a 500 UMAS, esto con relación al giro del comercio y los metros cuadrados del establecimiento.</w:t>
            </w:r>
          </w:p>
        </w:tc>
      </w:tr>
    </w:tbl>
    <w:p w14:paraId="4242EE8D"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1CC681A0" w14:textId="77777777" w:rsidR="009D6BCA" w:rsidRPr="009D6BCA" w:rsidRDefault="009D6BCA" w:rsidP="009D6BCA">
      <w:pPr>
        <w:spacing w:after="0" w:line="240" w:lineRule="auto"/>
        <w:ind w:left="0" w:right="0" w:firstLine="0"/>
        <w:rPr>
          <w:rFonts w:eastAsia="Times New Roman"/>
          <w:b/>
          <w:bCs/>
          <w:sz w:val="20"/>
          <w:szCs w:val="20"/>
          <w:lang w:eastAsia="en-US"/>
        </w:rPr>
      </w:pPr>
      <w:r w:rsidRPr="009D6BCA">
        <w:rPr>
          <w:rFonts w:eastAsia="Times New Roman"/>
          <w:b/>
          <w:bCs/>
          <w:sz w:val="20"/>
          <w:szCs w:val="20"/>
          <w:lang w:eastAsia="en-US"/>
        </w:rPr>
        <w:t>…</w:t>
      </w:r>
    </w:p>
    <w:p w14:paraId="066787E8" w14:textId="77777777" w:rsidR="009D6BCA" w:rsidRPr="009D6BCA" w:rsidRDefault="009D6BCA" w:rsidP="009D6BCA">
      <w:pPr>
        <w:spacing w:after="0" w:line="240" w:lineRule="auto"/>
        <w:ind w:left="0" w:right="0" w:firstLine="0"/>
        <w:rPr>
          <w:rFonts w:eastAsia="Times New Roman"/>
          <w:b/>
          <w:bCs/>
          <w:sz w:val="20"/>
          <w:szCs w:val="20"/>
          <w:lang w:eastAsia="en-US"/>
        </w:rPr>
      </w:pPr>
      <w:r w:rsidRPr="009D6BCA">
        <w:rPr>
          <w:rFonts w:eastAsia="Times New Roman"/>
          <w:b/>
          <w:bCs/>
          <w:sz w:val="20"/>
          <w:szCs w:val="20"/>
          <w:lang w:eastAsia="en-US"/>
        </w:rPr>
        <w:t>…</w:t>
      </w:r>
    </w:p>
    <w:p w14:paraId="4CD58C46" w14:textId="77777777" w:rsidR="009D6BCA" w:rsidRPr="009D6BCA" w:rsidRDefault="009D6BCA" w:rsidP="009D6BCA">
      <w:pPr>
        <w:spacing w:after="0" w:line="240" w:lineRule="auto"/>
        <w:ind w:left="0" w:right="0" w:firstLine="0"/>
        <w:rPr>
          <w:rFonts w:eastAsia="Times New Roman"/>
          <w:b/>
          <w:sz w:val="20"/>
          <w:szCs w:val="20"/>
          <w:lang w:eastAsia="en-US"/>
        </w:rPr>
      </w:pPr>
    </w:p>
    <w:p w14:paraId="37732DBA"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Articulo</w:t>
      </w:r>
      <w:r w:rsidRPr="009D6BCA">
        <w:rPr>
          <w:rFonts w:eastAsia="Times New Roman"/>
          <w:b/>
          <w:spacing w:val="-4"/>
          <w:sz w:val="20"/>
          <w:szCs w:val="20"/>
          <w:lang w:eastAsia="en-US"/>
        </w:rPr>
        <w:t xml:space="preserve"> </w:t>
      </w:r>
      <w:r w:rsidRPr="009D6BCA">
        <w:rPr>
          <w:rFonts w:eastAsia="Times New Roman"/>
          <w:b/>
          <w:sz w:val="20"/>
          <w:szCs w:val="20"/>
          <w:lang w:eastAsia="en-US"/>
        </w:rPr>
        <w:t>122L.-</w:t>
      </w:r>
      <w:r w:rsidRPr="009D6BCA">
        <w:rPr>
          <w:rFonts w:eastAsia="Times New Roman"/>
          <w:b/>
          <w:spacing w:val="-4"/>
          <w:sz w:val="20"/>
          <w:szCs w:val="20"/>
          <w:lang w:eastAsia="en-US"/>
        </w:rPr>
        <w:t xml:space="preserve"> </w:t>
      </w:r>
      <w:r w:rsidRPr="009D6BCA">
        <w:rPr>
          <w:rFonts w:eastAsia="Times New Roman"/>
          <w:sz w:val="20"/>
          <w:szCs w:val="20"/>
          <w:lang w:eastAsia="en-US"/>
        </w:rPr>
        <w:t>Los</w:t>
      </w:r>
      <w:r w:rsidRPr="009D6BCA">
        <w:rPr>
          <w:rFonts w:eastAsia="Times New Roman"/>
          <w:spacing w:val="-4"/>
          <w:sz w:val="20"/>
          <w:szCs w:val="20"/>
          <w:lang w:eastAsia="en-US"/>
        </w:rPr>
        <w:t xml:space="preserve"> </w:t>
      </w:r>
      <w:r w:rsidRPr="009D6BCA">
        <w:rPr>
          <w:rFonts w:eastAsia="Times New Roman"/>
          <w:sz w:val="20"/>
          <w:szCs w:val="20"/>
          <w:lang w:eastAsia="en-US"/>
        </w:rPr>
        <w:t>servicios y conceptos</w:t>
      </w:r>
      <w:r w:rsidRPr="009D6BCA">
        <w:rPr>
          <w:rFonts w:eastAsia="Times New Roman"/>
          <w:spacing w:val="-4"/>
          <w:sz w:val="20"/>
          <w:szCs w:val="20"/>
          <w:lang w:eastAsia="en-US"/>
        </w:rPr>
        <w:t xml:space="preserve"> </w:t>
      </w:r>
      <w:r w:rsidRPr="009D6BCA">
        <w:rPr>
          <w:rFonts w:eastAsia="Times New Roman"/>
          <w:sz w:val="20"/>
          <w:szCs w:val="20"/>
          <w:lang w:eastAsia="en-US"/>
        </w:rPr>
        <w:t>relacionados</w:t>
      </w:r>
      <w:r w:rsidRPr="009D6BCA">
        <w:rPr>
          <w:rFonts w:eastAsia="Times New Roman"/>
          <w:spacing w:val="-4"/>
          <w:sz w:val="20"/>
          <w:szCs w:val="20"/>
          <w:lang w:eastAsia="en-US"/>
        </w:rPr>
        <w:t xml:space="preserve"> </w:t>
      </w:r>
      <w:r w:rsidRPr="009D6BCA">
        <w:rPr>
          <w:rFonts w:eastAsia="Times New Roman"/>
          <w:sz w:val="20"/>
          <w:szCs w:val="20"/>
          <w:lang w:eastAsia="en-US"/>
        </w:rPr>
        <w:t>con</w:t>
      </w:r>
      <w:r w:rsidRPr="009D6BCA">
        <w:rPr>
          <w:rFonts w:eastAsia="Times New Roman"/>
          <w:spacing w:val="-4"/>
          <w:sz w:val="20"/>
          <w:szCs w:val="20"/>
          <w:lang w:eastAsia="en-US"/>
        </w:rPr>
        <w:t xml:space="preserve"> </w:t>
      </w:r>
      <w:r w:rsidRPr="009D6BCA">
        <w:rPr>
          <w:rFonts w:eastAsia="Times New Roman"/>
          <w:sz w:val="20"/>
          <w:szCs w:val="20"/>
          <w:lang w:eastAsia="en-US"/>
        </w:rPr>
        <w:t>la</w:t>
      </w:r>
      <w:r w:rsidRPr="009D6BCA">
        <w:rPr>
          <w:rFonts w:eastAsia="Times New Roman"/>
          <w:spacing w:val="-3"/>
          <w:sz w:val="20"/>
          <w:szCs w:val="20"/>
          <w:lang w:eastAsia="en-US"/>
        </w:rPr>
        <w:t xml:space="preserve"> </w:t>
      </w:r>
      <w:r w:rsidRPr="009D6BCA">
        <w:rPr>
          <w:rFonts w:eastAsia="Times New Roman"/>
          <w:sz w:val="20"/>
          <w:szCs w:val="20"/>
          <w:lang w:eastAsia="en-US"/>
        </w:rPr>
        <w:t>prestación</w:t>
      </w:r>
      <w:r w:rsidRPr="009D6BCA">
        <w:rPr>
          <w:rFonts w:eastAsia="Times New Roman"/>
          <w:spacing w:val="-3"/>
          <w:sz w:val="20"/>
          <w:szCs w:val="20"/>
          <w:lang w:eastAsia="en-US"/>
        </w:rPr>
        <w:t xml:space="preserve"> </w:t>
      </w:r>
      <w:r w:rsidRPr="009D6BCA">
        <w:rPr>
          <w:rFonts w:eastAsia="Times New Roman"/>
          <w:sz w:val="20"/>
          <w:szCs w:val="20"/>
          <w:lang w:eastAsia="en-US"/>
        </w:rPr>
        <w:t>de este</w:t>
      </w:r>
      <w:r w:rsidRPr="009D6BCA">
        <w:rPr>
          <w:rFonts w:eastAsia="Times New Roman"/>
          <w:spacing w:val="-6"/>
          <w:sz w:val="20"/>
          <w:szCs w:val="20"/>
          <w:lang w:eastAsia="en-US"/>
        </w:rPr>
        <w:t xml:space="preserve"> </w:t>
      </w:r>
      <w:r w:rsidRPr="009D6BCA">
        <w:rPr>
          <w:rFonts w:eastAsia="Times New Roman"/>
          <w:sz w:val="20"/>
          <w:szCs w:val="20"/>
          <w:lang w:eastAsia="en-US"/>
        </w:rPr>
        <w:t>servicio</w:t>
      </w:r>
      <w:r w:rsidRPr="009D6BCA">
        <w:rPr>
          <w:rFonts w:eastAsia="Times New Roman"/>
          <w:spacing w:val="-5"/>
          <w:sz w:val="20"/>
          <w:szCs w:val="20"/>
          <w:lang w:eastAsia="en-US"/>
        </w:rPr>
        <w:t xml:space="preserve"> </w:t>
      </w:r>
      <w:r w:rsidRPr="009D6BCA">
        <w:rPr>
          <w:rFonts w:eastAsia="Times New Roman"/>
          <w:sz w:val="20"/>
          <w:szCs w:val="20"/>
          <w:lang w:eastAsia="en-US"/>
        </w:rPr>
        <w:t>público,</w:t>
      </w:r>
      <w:r w:rsidRPr="009D6BCA">
        <w:rPr>
          <w:rFonts w:eastAsia="Times New Roman"/>
          <w:spacing w:val="-5"/>
          <w:sz w:val="20"/>
          <w:szCs w:val="20"/>
          <w:lang w:eastAsia="en-US"/>
        </w:rPr>
        <w:t xml:space="preserve"> </w:t>
      </w:r>
      <w:r w:rsidRPr="009D6BCA">
        <w:rPr>
          <w:rFonts w:eastAsia="Times New Roman"/>
          <w:sz w:val="20"/>
          <w:szCs w:val="20"/>
          <w:lang w:eastAsia="en-US"/>
        </w:rPr>
        <w:t>serán</w:t>
      </w:r>
      <w:r w:rsidRPr="009D6BCA">
        <w:rPr>
          <w:rFonts w:eastAsia="Times New Roman"/>
          <w:spacing w:val="-3"/>
          <w:sz w:val="20"/>
          <w:szCs w:val="20"/>
          <w:lang w:eastAsia="en-US"/>
        </w:rPr>
        <w:t xml:space="preserve"> </w:t>
      </w:r>
      <w:r w:rsidRPr="009D6BCA">
        <w:rPr>
          <w:rFonts w:eastAsia="Times New Roman"/>
          <w:sz w:val="20"/>
          <w:szCs w:val="20"/>
          <w:lang w:eastAsia="en-US"/>
        </w:rPr>
        <w:t>los siguientes, con las respectivas tarifas en UMAS, y son:</w:t>
      </w:r>
    </w:p>
    <w:p w14:paraId="58ADF94F" w14:textId="77777777" w:rsidR="009D6BCA" w:rsidRPr="009D6BCA" w:rsidRDefault="009D6BCA" w:rsidP="009D6BCA">
      <w:pPr>
        <w:spacing w:after="0" w:line="240" w:lineRule="auto"/>
        <w:ind w:left="0" w:right="0" w:firstLine="0"/>
        <w:jc w:val="left"/>
        <w:rPr>
          <w:rFonts w:eastAsia="Times New Roman"/>
          <w:sz w:val="20"/>
          <w:szCs w:val="20"/>
          <w:lang w:eastAsia="en-US"/>
        </w:rPr>
      </w:pP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1"/>
        <w:gridCol w:w="3404"/>
        <w:gridCol w:w="1842"/>
        <w:gridCol w:w="1276"/>
        <w:gridCol w:w="2028"/>
      </w:tblGrid>
      <w:tr w:rsidR="009D6BCA" w:rsidRPr="009D6BCA" w14:paraId="5E741AA5" w14:textId="77777777" w:rsidTr="009044BB">
        <w:trPr>
          <w:jc w:val="center"/>
        </w:trPr>
        <w:tc>
          <w:tcPr>
            <w:tcW w:w="308" w:type="pct"/>
            <w:vAlign w:val="center"/>
          </w:tcPr>
          <w:p w14:paraId="25422324" w14:textId="77777777" w:rsidR="009D6BCA" w:rsidRPr="009D6BCA" w:rsidRDefault="009D6BCA" w:rsidP="009D6BCA">
            <w:pPr>
              <w:spacing w:after="0" w:line="240" w:lineRule="auto"/>
              <w:jc w:val="center"/>
              <w:rPr>
                <w:b/>
                <w:bCs/>
                <w:sz w:val="20"/>
                <w:szCs w:val="20"/>
              </w:rPr>
            </w:pPr>
          </w:p>
        </w:tc>
        <w:tc>
          <w:tcPr>
            <w:tcW w:w="1868" w:type="pct"/>
            <w:vAlign w:val="center"/>
          </w:tcPr>
          <w:p w14:paraId="754AF4F1" w14:textId="77777777" w:rsidR="009D6BCA" w:rsidRPr="009D6BCA" w:rsidRDefault="009D6BCA" w:rsidP="009D6BCA">
            <w:pPr>
              <w:spacing w:after="0" w:line="240" w:lineRule="auto"/>
              <w:jc w:val="center"/>
              <w:rPr>
                <w:b/>
                <w:bCs/>
                <w:sz w:val="20"/>
                <w:szCs w:val="20"/>
              </w:rPr>
            </w:pPr>
            <w:r w:rsidRPr="009D6BCA">
              <w:rPr>
                <w:b/>
                <w:bCs/>
                <w:spacing w:val="-2"/>
                <w:sz w:val="20"/>
                <w:szCs w:val="20"/>
              </w:rPr>
              <w:t>CONCEPTO</w:t>
            </w:r>
          </w:p>
        </w:tc>
        <w:tc>
          <w:tcPr>
            <w:tcW w:w="1011" w:type="pct"/>
            <w:vAlign w:val="center"/>
          </w:tcPr>
          <w:p w14:paraId="57A3ABB9" w14:textId="77777777" w:rsidR="009D6BCA" w:rsidRPr="009D6BCA" w:rsidRDefault="009D6BCA" w:rsidP="009D6BCA">
            <w:pPr>
              <w:spacing w:after="0" w:line="240" w:lineRule="auto"/>
              <w:jc w:val="center"/>
              <w:rPr>
                <w:b/>
                <w:bCs/>
                <w:sz w:val="20"/>
                <w:szCs w:val="20"/>
              </w:rPr>
            </w:pPr>
            <w:r w:rsidRPr="009D6BCA">
              <w:rPr>
                <w:b/>
                <w:bCs/>
                <w:sz w:val="20"/>
                <w:szCs w:val="20"/>
              </w:rPr>
              <w:t>TARIFA</w:t>
            </w:r>
            <w:r w:rsidRPr="009D6BCA">
              <w:rPr>
                <w:b/>
                <w:bCs/>
                <w:spacing w:val="-14"/>
                <w:sz w:val="20"/>
                <w:szCs w:val="20"/>
              </w:rPr>
              <w:t xml:space="preserve"> </w:t>
            </w:r>
            <w:r w:rsidRPr="009D6BCA">
              <w:rPr>
                <w:b/>
                <w:bCs/>
                <w:sz w:val="20"/>
                <w:szCs w:val="20"/>
              </w:rPr>
              <w:t xml:space="preserve">BASE </w:t>
            </w:r>
            <w:r w:rsidRPr="009D6BCA">
              <w:rPr>
                <w:b/>
                <w:bCs/>
                <w:spacing w:val="-2"/>
                <w:sz w:val="20"/>
                <w:szCs w:val="20"/>
              </w:rPr>
              <w:t>UMAS/M3</w:t>
            </w:r>
          </w:p>
        </w:tc>
        <w:tc>
          <w:tcPr>
            <w:tcW w:w="700" w:type="pct"/>
            <w:vAlign w:val="center"/>
          </w:tcPr>
          <w:p w14:paraId="3CFFC0E2" w14:textId="77777777" w:rsidR="009D6BCA" w:rsidRPr="009D6BCA" w:rsidRDefault="009D6BCA" w:rsidP="009D6BCA">
            <w:pPr>
              <w:spacing w:after="0" w:line="240" w:lineRule="auto"/>
              <w:jc w:val="center"/>
              <w:rPr>
                <w:b/>
                <w:bCs/>
                <w:sz w:val="20"/>
                <w:szCs w:val="20"/>
              </w:rPr>
            </w:pPr>
            <w:r w:rsidRPr="009D6BCA">
              <w:rPr>
                <w:b/>
                <w:bCs/>
                <w:spacing w:val="-4"/>
                <w:sz w:val="20"/>
                <w:szCs w:val="20"/>
              </w:rPr>
              <w:t>UMAS</w:t>
            </w:r>
          </w:p>
        </w:tc>
        <w:tc>
          <w:tcPr>
            <w:tcW w:w="1113" w:type="pct"/>
            <w:vAlign w:val="center"/>
          </w:tcPr>
          <w:p w14:paraId="3A976E6D" w14:textId="77777777" w:rsidR="009D6BCA" w:rsidRPr="009D6BCA" w:rsidRDefault="009D6BCA" w:rsidP="009D6BCA">
            <w:pPr>
              <w:spacing w:after="0" w:line="240" w:lineRule="auto"/>
              <w:jc w:val="center"/>
              <w:rPr>
                <w:b/>
                <w:bCs/>
                <w:sz w:val="20"/>
                <w:szCs w:val="20"/>
              </w:rPr>
            </w:pPr>
            <w:r w:rsidRPr="009D6BCA">
              <w:rPr>
                <w:b/>
                <w:bCs/>
                <w:sz w:val="20"/>
                <w:szCs w:val="20"/>
              </w:rPr>
              <w:t>POR</w:t>
            </w:r>
            <w:r w:rsidRPr="009D6BCA">
              <w:rPr>
                <w:b/>
                <w:bCs/>
                <w:spacing w:val="-14"/>
                <w:sz w:val="20"/>
                <w:szCs w:val="20"/>
              </w:rPr>
              <w:t xml:space="preserve"> </w:t>
            </w:r>
            <w:r w:rsidRPr="009D6BCA">
              <w:rPr>
                <w:b/>
                <w:bCs/>
                <w:sz w:val="20"/>
                <w:szCs w:val="20"/>
              </w:rPr>
              <w:t>M3</w:t>
            </w:r>
            <w:r w:rsidRPr="009D6BCA">
              <w:rPr>
                <w:b/>
                <w:bCs/>
                <w:spacing w:val="-14"/>
                <w:sz w:val="20"/>
                <w:szCs w:val="20"/>
              </w:rPr>
              <w:t xml:space="preserve"> </w:t>
            </w:r>
            <w:r w:rsidRPr="009D6BCA">
              <w:rPr>
                <w:b/>
                <w:bCs/>
                <w:sz w:val="20"/>
                <w:szCs w:val="20"/>
              </w:rPr>
              <w:t xml:space="preserve">EXCEDENTE </w:t>
            </w:r>
            <w:r w:rsidRPr="009D6BCA">
              <w:rPr>
                <w:b/>
                <w:bCs/>
                <w:spacing w:val="-2"/>
                <w:sz w:val="20"/>
                <w:szCs w:val="20"/>
              </w:rPr>
              <w:t>UMAS/M3</w:t>
            </w:r>
          </w:p>
        </w:tc>
      </w:tr>
      <w:tr w:rsidR="009D6BCA" w:rsidRPr="009D6BCA" w14:paraId="373C17E8" w14:textId="77777777" w:rsidTr="009044BB">
        <w:trPr>
          <w:jc w:val="center"/>
        </w:trPr>
        <w:tc>
          <w:tcPr>
            <w:tcW w:w="308" w:type="pct"/>
          </w:tcPr>
          <w:p w14:paraId="272F1DFC" w14:textId="77777777" w:rsidR="009D6BCA" w:rsidRPr="009D6BCA" w:rsidRDefault="009D6BCA" w:rsidP="009D6BCA">
            <w:pPr>
              <w:spacing w:after="0" w:line="240" w:lineRule="auto"/>
              <w:jc w:val="center"/>
              <w:rPr>
                <w:b/>
                <w:bCs/>
                <w:sz w:val="20"/>
                <w:szCs w:val="20"/>
              </w:rPr>
            </w:pPr>
          </w:p>
          <w:p w14:paraId="559E118E" w14:textId="77777777" w:rsidR="009D6BCA" w:rsidRPr="009D6BCA" w:rsidRDefault="009D6BCA" w:rsidP="009D6BCA">
            <w:pPr>
              <w:spacing w:after="0" w:line="240" w:lineRule="auto"/>
              <w:jc w:val="center"/>
              <w:rPr>
                <w:b/>
                <w:bCs/>
                <w:sz w:val="20"/>
                <w:szCs w:val="20"/>
              </w:rPr>
            </w:pPr>
            <w:r w:rsidRPr="009D6BCA">
              <w:rPr>
                <w:b/>
                <w:bCs/>
                <w:spacing w:val="-10"/>
                <w:sz w:val="20"/>
                <w:szCs w:val="20"/>
              </w:rPr>
              <w:t>I</w:t>
            </w:r>
          </w:p>
        </w:tc>
        <w:tc>
          <w:tcPr>
            <w:tcW w:w="1868" w:type="pct"/>
          </w:tcPr>
          <w:p w14:paraId="2C145997" w14:textId="77777777" w:rsidR="009D6BCA" w:rsidRPr="009D6BCA" w:rsidRDefault="009D6BCA" w:rsidP="009D6BCA">
            <w:pPr>
              <w:tabs>
                <w:tab w:val="left" w:pos="2339"/>
              </w:tabs>
              <w:spacing w:after="0" w:line="240" w:lineRule="auto"/>
              <w:rPr>
                <w:sz w:val="20"/>
                <w:szCs w:val="20"/>
              </w:rPr>
            </w:pPr>
            <w:r w:rsidRPr="009D6BCA">
              <w:rPr>
                <w:sz w:val="20"/>
                <w:szCs w:val="20"/>
              </w:rPr>
              <w:t xml:space="preserve">SERVICIO MENSUAL USO DOMESTICO Y COMERCIAL CATEGORIA 1 </w:t>
            </w:r>
            <w:r w:rsidRPr="009D6BCA">
              <w:rPr>
                <w:spacing w:val="-2"/>
                <w:sz w:val="20"/>
                <w:szCs w:val="20"/>
              </w:rPr>
              <w:t>COMISARÍAS SIN MEDIDOR (KOMCHEN MARTINEZ, KANCABCHEN UCI, SACOLA, HILI)</w:t>
            </w:r>
          </w:p>
        </w:tc>
        <w:tc>
          <w:tcPr>
            <w:tcW w:w="1011" w:type="pct"/>
          </w:tcPr>
          <w:p w14:paraId="23BDCA01" w14:textId="77777777" w:rsidR="009D6BCA" w:rsidRPr="009D6BCA" w:rsidRDefault="009D6BCA" w:rsidP="009D6BCA">
            <w:pPr>
              <w:spacing w:after="0" w:line="240" w:lineRule="auto"/>
              <w:rPr>
                <w:sz w:val="20"/>
                <w:szCs w:val="20"/>
              </w:rPr>
            </w:pPr>
            <w:r w:rsidRPr="009D6BCA">
              <w:rPr>
                <w:sz w:val="20"/>
                <w:szCs w:val="20"/>
              </w:rPr>
              <w:t>DE</w:t>
            </w:r>
            <w:r w:rsidRPr="009D6BCA">
              <w:rPr>
                <w:spacing w:val="-3"/>
                <w:sz w:val="20"/>
                <w:szCs w:val="20"/>
              </w:rPr>
              <w:t xml:space="preserve"> </w:t>
            </w:r>
            <w:r w:rsidRPr="009D6BCA">
              <w:rPr>
                <w:sz w:val="20"/>
                <w:szCs w:val="20"/>
              </w:rPr>
              <w:t>0</w:t>
            </w:r>
            <w:r w:rsidRPr="009D6BCA">
              <w:rPr>
                <w:spacing w:val="-1"/>
                <w:sz w:val="20"/>
                <w:szCs w:val="20"/>
              </w:rPr>
              <w:t xml:space="preserve"> </w:t>
            </w:r>
            <w:r w:rsidRPr="009D6BCA">
              <w:rPr>
                <w:sz w:val="20"/>
                <w:szCs w:val="20"/>
              </w:rPr>
              <w:t>A</w:t>
            </w:r>
            <w:r w:rsidRPr="009D6BCA">
              <w:rPr>
                <w:spacing w:val="-1"/>
                <w:sz w:val="20"/>
                <w:szCs w:val="20"/>
              </w:rPr>
              <w:t xml:space="preserve"> </w:t>
            </w:r>
            <w:r w:rsidRPr="009D6BCA">
              <w:rPr>
                <w:sz w:val="20"/>
                <w:szCs w:val="20"/>
              </w:rPr>
              <w:t>20</w:t>
            </w:r>
            <w:r w:rsidRPr="009D6BCA">
              <w:rPr>
                <w:spacing w:val="-2"/>
                <w:sz w:val="20"/>
                <w:szCs w:val="20"/>
              </w:rPr>
              <w:t xml:space="preserve"> </w:t>
            </w:r>
            <w:r w:rsidRPr="009D6BCA">
              <w:rPr>
                <w:sz w:val="20"/>
                <w:szCs w:val="20"/>
              </w:rPr>
              <w:t>=</w:t>
            </w:r>
            <w:r w:rsidRPr="009D6BCA">
              <w:rPr>
                <w:spacing w:val="-2"/>
                <w:sz w:val="20"/>
                <w:szCs w:val="20"/>
              </w:rPr>
              <w:t xml:space="preserve"> </w:t>
            </w:r>
            <w:r w:rsidRPr="009D6BCA">
              <w:rPr>
                <w:spacing w:val="-4"/>
                <w:sz w:val="20"/>
                <w:szCs w:val="20"/>
              </w:rPr>
              <w:t>0.14</w:t>
            </w:r>
          </w:p>
        </w:tc>
        <w:tc>
          <w:tcPr>
            <w:tcW w:w="700" w:type="pct"/>
          </w:tcPr>
          <w:p w14:paraId="42FB3B2A" w14:textId="77777777" w:rsidR="009D6BCA" w:rsidRPr="009D6BCA" w:rsidRDefault="009D6BCA" w:rsidP="009D6BCA">
            <w:pPr>
              <w:spacing w:after="0" w:line="240" w:lineRule="auto"/>
              <w:rPr>
                <w:sz w:val="20"/>
                <w:szCs w:val="20"/>
              </w:rPr>
            </w:pPr>
          </w:p>
          <w:p w14:paraId="3B1999F1" w14:textId="77777777" w:rsidR="009D6BCA" w:rsidRPr="009D6BCA" w:rsidRDefault="009D6BCA" w:rsidP="009D6BCA">
            <w:pPr>
              <w:spacing w:after="0" w:line="240" w:lineRule="auto"/>
              <w:jc w:val="center"/>
              <w:rPr>
                <w:sz w:val="20"/>
                <w:szCs w:val="20"/>
              </w:rPr>
            </w:pPr>
          </w:p>
        </w:tc>
        <w:tc>
          <w:tcPr>
            <w:tcW w:w="1113" w:type="pct"/>
          </w:tcPr>
          <w:p w14:paraId="60338AAA" w14:textId="77777777" w:rsidR="009D6BCA" w:rsidRPr="009D6BCA" w:rsidRDefault="009D6BCA" w:rsidP="009D6BCA">
            <w:pPr>
              <w:spacing w:after="0" w:line="240" w:lineRule="auto"/>
              <w:rPr>
                <w:sz w:val="20"/>
                <w:szCs w:val="20"/>
              </w:rPr>
            </w:pPr>
          </w:p>
          <w:p w14:paraId="345B8CFA" w14:textId="77777777" w:rsidR="009D6BCA" w:rsidRPr="009D6BCA" w:rsidRDefault="009D6BCA" w:rsidP="009D6BCA">
            <w:pPr>
              <w:spacing w:after="0" w:line="240" w:lineRule="auto"/>
              <w:rPr>
                <w:sz w:val="20"/>
                <w:szCs w:val="20"/>
              </w:rPr>
            </w:pPr>
          </w:p>
        </w:tc>
      </w:tr>
      <w:tr w:rsidR="009D6BCA" w:rsidRPr="009D6BCA" w14:paraId="159C33DC" w14:textId="77777777" w:rsidTr="009044BB">
        <w:trPr>
          <w:jc w:val="center"/>
        </w:trPr>
        <w:tc>
          <w:tcPr>
            <w:tcW w:w="308" w:type="pct"/>
          </w:tcPr>
          <w:p w14:paraId="176DE4E4" w14:textId="77777777" w:rsidR="009D6BCA" w:rsidRPr="009D6BCA" w:rsidRDefault="009D6BCA" w:rsidP="009D6BCA">
            <w:pPr>
              <w:spacing w:after="0" w:line="240" w:lineRule="auto"/>
              <w:jc w:val="center"/>
              <w:rPr>
                <w:b/>
                <w:bCs/>
                <w:sz w:val="20"/>
                <w:szCs w:val="20"/>
              </w:rPr>
            </w:pPr>
            <w:r w:rsidRPr="009D6BCA">
              <w:rPr>
                <w:b/>
                <w:bCs/>
                <w:sz w:val="20"/>
                <w:szCs w:val="20"/>
              </w:rPr>
              <w:t>II</w:t>
            </w:r>
          </w:p>
        </w:tc>
        <w:tc>
          <w:tcPr>
            <w:tcW w:w="1868" w:type="pct"/>
          </w:tcPr>
          <w:p w14:paraId="6DF2CED9" w14:textId="77777777" w:rsidR="009D6BCA" w:rsidRPr="009D6BCA" w:rsidRDefault="009D6BCA" w:rsidP="009D6BCA">
            <w:pPr>
              <w:tabs>
                <w:tab w:val="left" w:pos="2339"/>
              </w:tabs>
              <w:spacing w:after="0" w:line="240" w:lineRule="auto"/>
              <w:rPr>
                <w:sz w:val="20"/>
                <w:szCs w:val="20"/>
              </w:rPr>
            </w:pPr>
            <w:r w:rsidRPr="009D6BCA">
              <w:rPr>
                <w:sz w:val="20"/>
                <w:szCs w:val="20"/>
              </w:rPr>
              <w:t xml:space="preserve">SERVICIO MENSUAL USO DOMESTICO Y COMERCIAL CATEGORIA 2 </w:t>
            </w:r>
            <w:r w:rsidRPr="009D6BCA">
              <w:rPr>
                <w:spacing w:val="-2"/>
                <w:sz w:val="20"/>
                <w:szCs w:val="20"/>
              </w:rPr>
              <w:t xml:space="preserve">COMISARÍAS </w:t>
            </w:r>
            <w:r w:rsidRPr="009D6BCA">
              <w:rPr>
                <w:spacing w:val="-4"/>
                <w:sz w:val="20"/>
                <w:szCs w:val="20"/>
              </w:rPr>
              <w:t xml:space="preserve">SIN </w:t>
            </w:r>
            <w:r w:rsidRPr="009D6BCA">
              <w:rPr>
                <w:spacing w:val="-2"/>
                <w:sz w:val="20"/>
                <w:szCs w:val="20"/>
              </w:rPr>
              <w:t>MEDIDOR (SAN PEDRO CHACABAL, DZUNUNCAN, TANYA, KANCABAL, KAXATAH, KAMBUL, KANCABCHEN RANCHO, KOPTE, SAN PEDRO CAMARA)</w:t>
            </w:r>
          </w:p>
        </w:tc>
        <w:tc>
          <w:tcPr>
            <w:tcW w:w="1011" w:type="pct"/>
          </w:tcPr>
          <w:p w14:paraId="16F65ABD" w14:textId="77777777" w:rsidR="009D6BCA" w:rsidRPr="009D6BCA" w:rsidRDefault="009D6BCA" w:rsidP="009D6BCA">
            <w:pPr>
              <w:spacing w:after="0" w:line="240" w:lineRule="auto"/>
              <w:rPr>
                <w:sz w:val="20"/>
                <w:szCs w:val="20"/>
              </w:rPr>
            </w:pPr>
            <w:r w:rsidRPr="009D6BCA">
              <w:rPr>
                <w:sz w:val="20"/>
                <w:szCs w:val="20"/>
              </w:rPr>
              <w:t>DE</w:t>
            </w:r>
            <w:r w:rsidRPr="009D6BCA">
              <w:rPr>
                <w:spacing w:val="-3"/>
                <w:sz w:val="20"/>
                <w:szCs w:val="20"/>
              </w:rPr>
              <w:t xml:space="preserve"> </w:t>
            </w:r>
            <w:r w:rsidRPr="009D6BCA">
              <w:rPr>
                <w:sz w:val="20"/>
                <w:szCs w:val="20"/>
              </w:rPr>
              <w:t>0</w:t>
            </w:r>
            <w:r w:rsidRPr="009D6BCA">
              <w:rPr>
                <w:spacing w:val="-1"/>
                <w:sz w:val="20"/>
                <w:szCs w:val="20"/>
              </w:rPr>
              <w:t xml:space="preserve"> </w:t>
            </w:r>
            <w:r w:rsidRPr="009D6BCA">
              <w:rPr>
                <w:sz w:val="20"/>
                <w:szCs w:val="20"/>
              </w:rPr>
              <w:t>A</w:t>
            </w:r>
            <w:r w:rsidRPr="009D6BCA">
              <w:rPr>
                <w:spacing w:val="-1"/>
                <w:sz w:val="20"/>
                <w:szCs w:val="20"/>
              </w:rPr>
              <w:t xml:space="preserve"> </w:t>
            </w:r>
            <w:r w:rsidRPr="009D6BCA">
              <w:rPr>
                <w:sz w:val="20"/>
                <w:szCs w:val="20"/>
              </w:rPr>
              <w:t>20</w:t>
            </w:r>
            <w:r w:rsidRPr="009D6BCA">
              <w:rPr>
                <w:spacing w:val="-2"/>
                <w:sz w:val="20"/>
                <w:szCs w:val="20"/>
              </w:rPr>
              <w:t xml:space="preserve"> </w:t>
            </w:r>
            <w:r w:rsidRPr="009D6BCA">
              <w:rPr>
                <w:sz w:val="20"/>
                <w:szCs w:val="20"/>
              </w:rPr>
              <w:t>=</w:t>
            </w:r>
            <w:r w:rsidRPr="009D6BCA">
              <w:rPr>
                <w:spacing w:val="-2"/>
                <w:sz w:val="20"/>
                <w:szCs w:val="20"/>
              </w:rPr>
              <w:t xml:space="preserve"> </w:t>
            </w:r>
            <w:r w:rsidRPr="009D6BCA">
              <w:rPr>
                <w:spacing w:val="-4"/>
                <w:sz w:val="20"/>
                <w:szCs w:val="20"/>
              </w:rPr>
              <w:t>0.18</w:t>
            </w:r>
          </w:p>
        </w:tc>
        <w:tc>
          <w:tcPr>
            <w:tcW w:w="700" w:type="pct"/>
          </w:tcPr>
          <w:p w14:paraId="0403BA8A" w14:textId="77777777" w:rsidR="009D6BCA" w:rsidRPr="009D6BCA" w:rsidRDefault="009D6BCA" w:rsidP="009D6BCA">
            <w:pPr>
              <w:spacing w:after="0" w:line="240" w:lineRule="auto"/>
              <w:rPr>
                <w:sz w:val="20"/>
                <w:szCs w:val="20"/>
              </w:rPr>
            </w:pPr>
          </w:p>
        </w:tc>
        <w:tc>
          <w:tcPr>
            <w:tcW w:w="1113" w:type="pct"/>
          </w:tcPr>
          <w:p w14:paraId="1E17E440" w14:textId="77777777" w:rsidR="009D6BCA" w:rsidRPr="009D6BCA" w:rsidRDefault="009D6BCA" w:rsidP="009D6BCA">
            <w:pPr>
              <w:spacing w:after="0" w:line="240" w:lineRule="auto"/>
              <w:rPr>
                <w:sz w:val="20"/>
                <w:szCs w:val="20"/>
              </w:rPr>
            </w:pPr>
          </w:p>
        </w:tc>
      </w:tr>
      <w:tr w:rsidR="009D6BCA" w:rsidRPr="009D6BCA" w14:paraId="6486D3F7" w14:textId="77777777" w:rsidTr="009044BB">
        <w:trPr>
          <w:jc w:val="center"/>
        </w:trPr>
        <w:tc>
          <w:tcPr>
            <w:tcW w:w="308" w:type="pct"/>
          </w:tcPr>
          <w:p w14:paraId="247E32C6" w14:textId="77777777" w:rsidR="009D6BCA" w:rsidRPr="009D6BCA" w:rsidRDefault="009D6BCA" w:rsidP="009D6BCA">
            <w:pPr>
              <w:spacing w:after="0" w:line="240" w:lineRule="auto"/>
              <w:jc w:val="center"/>
              <w:rPr>
                <w:b/>
                <w:bCs/>
                <w:sz w:val="20"/>
                <w:szCs w:val="20"/>
              </w:rPr>
            </w:pPr>
            <w:r w:rsidRPr="009D6BCA">
              <w:rPr>
                <w:b/>
                <w:bCs/>
                <w:sz w:val="20"/>
                <w:szCs w:val="20"/>
              </w:rPr>
              <w:t>III</w:t>
            </w:r>
          </w:p>
        </w:tc>
        <w:tc>
          <w:tcPr>
            <w:tcW w:w="1868" w:type="pct"/>
          </w:tcPr>
          <w:p w14:paraId="186EA415" w14:textId="77777777" w:rsidR="009D6BCA" w:rsidRPr="009D6BCA" w:rsidRDefault="009D6BCA" w:rsidP="009D6BCA">
            <w:pPr>
              <w:tabs>
                <w:tab w:val="left" w:pos="2339"/>
              </w:tabs>
              <w:spacing w:after="0" w:line="240" w:lineRule="auto"/>
              <w:rPr>
                <w:sz w:val="20"/>
                <w:szCs w:val="20"/>
              </w:rPr>
            </w:pPr>
            <w:r w:rsidRPr="009D6BCA">
              <w:rPr>
                <w:sz w:val="20"/>
                <w:szCs w:val="20"/>
              </w:rPr>
              <w:t xml:space="preserve">SERVICIO MENSUAL USO DOMESTICO Y COMERCIAL CATEGORIA 3 </w:t>
            </w:r>
            <w:r w:rsidRPr="009D6BCA">
              <w:rPr>
                <w:spacing w:val="-2"/>
                <w:sz w:val="20"/>
                <w:szCs w:val="20"/>
              </w:rPr>
              <w:t xml:space="preserve">COMISARÍAS </w:t>
            </w:r>
            <w:r w:rsidRPr="009D6BCA">
              <w:rPr>
                <w:spacing w:val="-4"/>
                <w:sz w:val="20"/>
                <w:szCs w:val="20"/>
              </w:rPr>
              <w:t xml:space="preserve">SIN </w:t>
            </w:r>
            <w:r w:rsidRPr="009D6BCA">
              <w:rPr>
                <w:spacing w:val="-2"/>
                <w:sz w:val="20"/>
                <w:szCs w:val="20"/>
              </w:rPr>
              <w:t>MEDIDOR (MESATUNICH)</w:t>
            </w:r>
          </w:p>
        </w:tc>
        <w:tc>
          <w:tcPr>
            <w:tcW w:w="1011" w:type="pct"/>
          </w:tcPr>
          <w:p w14:paraId="67997E69" w14:textId="77777777" w:rsidR="009D6BCA" w:rsidRPr="009D6BCA" w:rsidRDefault="009D6BCA" w:rsidP="009D6BCA">
            <w:pPr>
              <w:spacing w:after="0" w:line="240" w:lineRule="auto"/>
              <w:rPr>
                <w:sz w:val="20"/>
                <w:szCs w:val="20"/>
              </w:rPr>
            </w:pPr>
            <w:r w:rsidRPr="009D6BCA">
              <w:rPr>
                <w:sz w:val="20"/>
                <w:szCs w:val="20"/>
              </w:rPr>
              <w:t>DE</w:t>
            </w:r>
            <w:r w:rsidRPr="009D6BCA">
              <w:rPr>
                <w:spacing w:val="-3"/>
                <w:sz w:val="20"/>
                <w:szCs w:val="20"/>
              </w:rPr>
              <w:t xml:space="preserve"> </w:t>
            </w:r>
            <w:r w:rsidRPr="009D6BCA">
              <w:rPr>
                <w:sz w:val="20"/>
                <w:szCs w:val="20"/>
              </w:rPr>
              <w:t>0</w:t>
            </w:r>
            <w:r w:rsidRPr="009D6BCA">
              <w:rPr>
                <w:spacing w:val="-1"/>
                <w:sz w:val="20"/>
                <w:szCs w:val="20"/>
              </w:rPr>
              <w:t xml:space="preserve"> </w:t>
            </w:r>
            <w:r w:rsidRPr="009D6BCA">
              <w:rPr>
                <w:sz w:val="20"/>
                <w:szCs w:val="20"/>
              </w:rPr>
              <w:t>A</w:t>
            </w:r>
            <w:r w:rsidRPr="009D6BCA">
              <w:rPr>
                <w:spacing w:val="-1"/>
                <w:sz w:val="20"/>
                <w:szCs w:val="20"/>
              </w:rPr>
              <w:t xml:space="preserve"> </w:t>
            </w:r>
            <w:r w:rsidRPr="009D6BCA">
              <w:rPr>
                <w:sz w:val="20"/>
                <w:szCs w:val="20"/>
              </w:rPr>
              <w:t>20</w:t>
            </w:r>
            <w:r w:rsidRPr="009D6BCA">
              <w:rPr>
                <w:spacing w:val="-2"/>
                <w:sz w:val="20"/>
                <w:szCs w:val="20"/>
              </w:rPr>
              <w:t xml:space="preserve"> </w:t>
            </w:r>
            <w:r w:rsidRPr="009D6BCA">
              <w:rPr>
                <w:sz w:val="20"/>
                <w:szCs w:val="20"/>
              </w:rPr>
              <w:t>=</w:t>
            </w:r>
            <w:r w:rsidRPr="009D6BCA">
              <w:rPr>
                <w:spacing w:val="-2"/>
                <w:sz w:val="20"/>
                <w:szCs w:val="20"/>
              </w:rPr>
              <w:t xml:space="preserve"> </w:t>
            </w:r>
            <w:r w:rsidRPr="009D6BCA">
              <w:rPr>
                <w:spacing w:val="-4"/>
                <w:sz w:val="20"/>
                <w:szCs w:val="20"/>
              </w:rPr>
              <w:t>0.21</w:t>
            </w:r>
          </w:p>
        </w:tc>
        <w:tc>
          <w:tcPr>
            <w:tcW w:w="700" w:type="pct"/>
          </w:tcPr>
          <w:p w14:paraId="0693789C" w14:textId="77777777" w:rsidR="009D6BCA" w:rsidRPr="009D6BCA" w:rsidRDefault="009D6BCA" w:rsidP="009D6BCA">
            <w:pPr>
              <w:spacing w:after="0" w:line="240" w:lineRule="auto"/>
              <w:rPr>
                <w:sz w:val="20"/>
                <w:szCs w:val="20"/>
              </w:rPr>
            </w:pPr>
          </w:p>
        </w:tc>
        <w:tc>
          <w:tcPr>
            <w:tcW w:w="1113" w:type="pct"/>
          </w:tcPr>
          <w:p w14:paraId="6286B2D0" w14:textId="77777777" w:rsidR="009D6BCA" w:rsidRPr="009D6BCA" w:rsidRDefault="009D6BCA" w:rsidP="009D6BCA">
            <w:pPr>
              <w:spacing w:after="0" w:line="240" w:lineRule="auto"/>
              <w:rPr>
                <w:sz w:val="20"/>
                <w:szCs w:val="20"/>
              </w:rPr>
            </w:pPr>
          </w:p>
        </w:tc>
      </w:tr>
      <w:tr w:rsidR="009D6BCA" w:rsidRPr="009D6BCA" w14:paraId="3F8F24AE" w14:textId="77777777" w:rsidTr="009044BB">
        <w:trPr>
          <w:jc w:val="center"/>
        </w:trPr>
        <w:tc>
          <w:tcPr>
            <w:tcW w:w="308" w:type="pct"/>
          </w:tcPr>
          <w:p w14:paraId="237E94FB" w14:textId="77777777" w:rsidR="009D6BCA" w:rsidRPr="009D6BCA" w:rsidRDefault="009D6BCA" w:rsidP="009D6BCA">
            <w:pPr>
              <w:spacing w:after="0" w:line="240" w:lineRule="auto"/>
              <w:jc w:val="center"/>
              <w:rPr>
                <w:b/>
                <w:bCs/>
                <w:sz w:val="20"/>
                <w:szCs w:val="20"/>
              </w:rPr>
            </w:pPr>
            <w:r w:rsidRPr="009D6BCA">
              <w:rPr>
                <w:b/>
                <w:bCs/>
                <w:sz w:val="20"/>
                <w:szCs w:val="20"/>
              </w:rPr>
              <w:t>IV</w:t>
            </w:r>
          </w:p>
        </w:tc>
        <w:tc>
          <w:tcPr>
            <w:tcW w:w="1868" w:type="pct"/>
          </w:tcPr>
          <w:p w14:paraId="4A262A63" w14:textId="77777777" w:rsidR="009D6BCA" w:rsidRPr="009D6BCA" w:rsidRDefault="009D6BCA" w:rsidP="009D6BCA">
            <w:pPr>
              <w:tabs>
                <w:tab w:val="left" w:pos="2339"/>
              </w:tabs>
              <w:spacing w:after="0" w:line="240" w:lineRule="auto"/>
              <w:rPr>
                <w:sz w:val="20"/>
                <w:szCs w:val="20"/>
              </w:rPr>
            </w:pPr>
            <w:r w:rsidRPr="009D6BCA">
              <w:rPr>
                <w:sz w:val="20"/>
                <w:szCs w:val="20"/>
              </w:rPr>
              <w:t xml:space="preserve">SERVICIO MENSUAL USO DOMESTICO Y COMERCIAL CATEGORIA 4 </w:t>
            </w:r>
            <w:r w:rsidRPr="009D6BCA">
              <w:rPr>
                <w:spacing w:val="-2"/>
                <w:sz w:val="20"/>
                <w:szCs w:val="20"/>
              </w:rPr>
              <w:t xml:space="preserve">COMISARÍAS, </w:t>
            </w:r>
            <w:r w:rsidRPr="009D6BCA">
              <w:rPr>
                <w:spacing w:val="-4"/>
                <w:sz w:val="20"/>
                <w:szCs w:val="20"/>
              </w:rPr>
              <w:t xml:space="preserve">SIN </w:t>
            </w:r>
            <w:r w:rsidRPr="009D6BCA">
              <w:rPr>
                <w:spacing w:val="-2"/>
                <w:sz w:val="20"/>
                <w:szCs w:val="20"/>
              </w:rPr>
              <w:t>MEDIDOR (KINI, SACAPUC, TIMUL, UCI)</w:t>
            </w:r>
          </w:p>
        </w:tc>
        <w:tc>
          <w:tcPr>
            <w:tcW w:w="1011" w:type="pct"/>
          </w:tcPr>
          <w:p w14:paraId="35350390" w14:textId="77777777" w:rsidR="009D6BCA" w:rsidRPr="009D6BCA" w:rsidRDefault="009D6BCA" w:rsidP="009D6BCA">
            <w:pPr>
              <w:spacing w:after="0" w:line="240" w:lineRule="auto"/>
              <w:rPr>
                <w:sz w:val="20"/>
                <w:szCs w:val="20"/>
              </w:rPr>
            </w:pPr>
            <w:r w:rsidRPr="009D6BCA">
              <w:rPr>
                <w:sz w:val="20"/>
                <w:szCs w:val="20"/>
              </w:rPr>
              <w:t>DE</w:t>
            </w:r>
            <w:r w:rsidRPr="009D6BCA">
              <w:rPr>
                <w:spacing w:val="-3"/>
                <w:sz w:val="20"/>
                <w:szCs w:val="20"/>
              </w:rPr>
              <w:t xml:space="preserve"> </w:t>
            </w:r>
            <w:r w:rsidRPr="009D6BCA">
              <w:rPr>
                <w:sz w:val="20"/>
                <w:szCs w:val="20"/>
              </w:rPr>
              <w:t>0</w:t>
            </w:r>
            <w:r w:rsidRPr="009D6BCA">
              <w:rPr>
                <w:spacing w:val="-1"/>
                <w:sz w:val="20"/>
                <w:szCs w:val="20"/>
              </w:rPr>
              <w:t xml:space="preserve"> </w:t>
            </w:r>
            <w:r w:rsidRPr="009D6BCA">
              <w:rPr>
                <w:sz w:val="20"/>
                <w:szCs w:val="20"/>
              </w:rPr>
              <w:t>A</w:t>
            </w:r>
            <w:r w:rsidRPr="009D6BCA">
              <w:rPr>
                <w:spacing w:val="-1"/>
                <w:sz w:val="20"/>
                <w:szCs w:val="20"/>
              </w:rPr>
              <w:t xml:space="preserve"> </w:t>
            </w:r>
            <w:r w:rsidRPr="009D6BCA">
              <w:rPr>
                <w:sz w:val="20"/>
                <w:szCs w:val="20"/>
              </w:rPr>
              <w:t>20</w:t>
            </w:r>
            <w:r w:rsidRPr="009D6BCA">
              <w:rPr>
                <w:spacing w:val="-2"/>
                <w:sz w:val="20"/>
                <w:szCs w:val="20"/>
              </w:rPr>
              <w:t xml:space="preserve"> </w:t>
            </w:r>
            <w:r w:rsidRPr="009D6BCA">
              <w:rPr>
                <w:sz w:val="20"/>
                <w:szCs w:val="20"/>
              </w:rPr>
              <w:t>=</w:t>
            </w:r>
            <w:r w:rsidRPr="009D6BCA">
              <w:rPr>
                <w:spacing w:val="-2"/>
                <w:sz w:val="20"/>
                <w:szCs w:val="20"/>
              </w:rPr>
              <w:t xml:space="preserve"> </w:t>
            </w:r>
            <w:r w:rsidRPr="009D6BCA">
              <w:rPr>
                <w:spacing w:val="-4"/>
                <w:sz w:val="20"/>
                <w:szCs w:val="20"/>
              </w:rPr>
              <w:t>0.27</w:t>
            </w:r>
          </w:p>
        </w:tc>
        <w:tc>
          <w:tcPr>
            <w:tcW w:w="700" w:type="pct"/>
          </w:tcPr>
          <w:p w14:paraId="4DD67EDB" w14:textId="77777777" w:rsidR="009D6BCA" w:rsidRPr="009D6BCA" w:rsidRDefault="009D6BCA" w:rsidP="009D6BCA">
            <w:pPr>
              <w:spacing w:after="0" w:line="240" w:lineRule="auto"/>
              <w:rPr>
                <w:sz w:val="20"/>
                <w:szCs w:val="20"/>
              </w:rPr>
            </w:pPr>
          </w:p>
        </w:tc>
        <w:tc>
          <w:tcPr>
            <w:tcW w:w="1113" w:type="pct"/>
          </w:tcPr>
          <w:p w14:paraId="38CD85B4" w14:textId="77777777" w:rsidR="009D6BCA" w:rsidRPr="009D6BCA" w:rsidRDefault="009D6BCA" w:rsidP="009D6BCA">
            <w:pPr>
              <w:spacing w:after="0" w:line="240" w:lineRule="auto"/>
              <w:rPr>
                <w:sz w:val="20"/>
                <w:szCs w:val="20"/>
              </w:rPr>
            </w:pPr>
          </w:p>
        </w:tc>
      </w:tr>
      <w:tr w:rsidR="009D6BCA" w:rsidRPr="009D6BCA" w14:paraId="460B5F7C" w14:textId="77777777" w:rsidTr="009044BB">
        <w:trPr>
          <w:jc w:val="center"/>
        </w:trPr>
        <w:tc>
          <w:tcPr>
            <w:tcW w:w="308" w:type="pct"/>
            <w:vAlign w:val="center"/>
          </w:tcPr>
          <w:p w14:paraId="717EFC54" w14:textId="77777777" w:rsidR="009D6BCA" w:rsidRPr="009D6BCA" w:rsidRDefault="009D6BCA" w:rsidP="009D6BCA">
            <w:pPr>
              <w:spacing w:after="0" w:line="240" w:lineRule="auto"/>
              <w:jc w:val="center"/>
              <w:rPr>
                <w:b/>
                <w:bCs/>
                <w:sz w:val="20"/>
                <w:szCs w:val="20"/>
              </w:rPr>
            </w:pPr>
            <w:r w:rsidRPr="009D6BCA">
              <w:rPr>
                <w:b/>
                <w:bCs/>
                <w:spacing w:val="-5"/>
                <w:sz w:val="20"/>
                <w:szCs w:val="20"/>
              </w:rPr>
              <w:t>V</w:t>
            </w:r>
          </w:p>
        </w:tc>
        <w:tc>
          <w:tcPr>
            <w:tcW w:w="1868" w:type="pct"/>
            <w:vAlign w:val="center"/>
          </w:tcPr>
          <w:p w14:paraId="2FA3098B" w14:textId="77777777" w:rsidR="009D6BCA" w:rsidRPr="009D6BCA" w:rsidRDefault="009D6BCA" w:rsidP="009D6BCA">
            <w:pPr>
              <w:spacing w:after="0" w:line="240" w:lineRule="auto"/>
              <w:rPr>
                <w:sz w:val="20"/>
                <w:szCs w:val="20"/>
              </w:rPr>
            </w:pPr>
            <w:r w:rsidRPr="009D6BCA">
              <w:rPr>
                <w:sz w:val="20"/>
                <w:szCs w:val="20"/>
              </w:rPr>
              <w:t>SERVICIO</w:t>
            </w:r>
            <w:r w:rsidRPr="009D6BCA">
              <w:rPr>
                <w:spacing w:val="-9"/>
                <w:sz w:val="20"/>
                <w:szCs w:val="20"/>
              </w:rPr>
              <w:t xml:space="preserve"> </w:t>
            </w:r>
            <w:r w:rsidRPr="009D6BCA">
              <w:rPr>
                <w:spacing w:val="-2"/>
                <w:sz w:val="20"/>
                <w:szCs w:val="20"/>
              </w:rPr>
              <w:t>MENSUAL</w:t>
            </w:r>
          </w:p>
          <w:p w14:paraId="1CB1EA0C" w14:textId="77777777" w:rsidR="009D6BCA" w:rsidRPr="009D6BCA" w:rsidRDefault="009D6BCA" w:rsidP="009D6BCA">
            <w:pPr>
              <w:spacing w:after="0" w:line="240" w:lineRule="auto"/>
              <w:rPr>
                <w:sz w:val="20"/>
                <w:szCs w:val="20"/>
              </w:rPr>
            </w:pPr>
            <w:r w:rsidRPr="009D6BCA">
              <w:rPr>
                <w:sz w:val="20"/>
                <w:szCs w:val="20"/>
              </w:rPr>
              <w:t>USO</w:t>
            </w:r>
            <w:r w:rsidRPr="009D6BCA">
              <w:rPr>
                <w:spacing w:val="27"/>
                <w:sz w:val="20"/>
                <w:szCs w:val="20"/>
              </w:rPr>
              <w:t xml:space="preserve"> </w:t>
            </w:r>
            <w:r w:rsidRPr="009D6BCA">
              <w:rPr>
                <w:sz w:val="20"/>
                <w:szCs w:val="20"/>
              </w:rPr>
              <w:t>DOMESTICO COLONIAS CABECERA MOTUL SIN O CON MEDIDOR</w:t>
            </w:r>
          </w:p>
        </w:tc>
        <w:tc>
          <w:tcPr>
            <w:tcW w:w="1011" w:type="pct"/>
            <w:vAlign w:val="center"/>
          </w:tcPr>
          <w:p w14:paraId="706C8BF3" w14:textId="77777777" w:rsidR="009D6BCA" w:rsidRPr="009D6BCA" w:rsidRDefault="009D6BCA" w:rsidP="009D6BCA">
            <w:pPr>
              <w:spacing w:after="0" w:line="240" w:lineRule="auto"/>
              <w:rPr>
                <w:sz w:val="20"/>
                <w:szCs w:val="20"/>
              </w:rPr>
            </w:pPr>
            <w:r w:rsidRPr="009D6BCA">
              <w:rPr>
                <w:sz w:val="20"/>
                <w:szCs w:val="20"/>
              </w:rPr>
              <w:t>DE</w:t>
            </w:r>
            <w:r w:rsidRPr="009D6BCA">
              <w:rPr>
                <w:spacing w:val="-3"/>
                <w:sz w:val="20"/>
                <w:szCs w:val="20"/>
              </w:rPr>
              <w:t xml:space="preserve"> </w:t>
            </w:r>
            <w:r w:rsidRPr="009D6BCA">
              <w:rPr>
                <w:sz w:val="20"/>
                <w:szCs w:val="20"/>
              </w:rPr>
              <w:t>0</w:t>
            </w:r>
            <w:r w:rsidRPr="009D6BCA">
              <w:rPr>
                <w:spacing w:val="-1"/>
                <w:sz w:val="20"/>
                <w:szCs w:val="20"/>
              </w:rPr>
              <w:t xml:space="preserve"> </w:t>
            </w:r>
            <w:r w:rsidRPr="009D6BCA">
              <w:rPr>
                <w:sz w:val="20"/>
                <w:szCs w:val="20"/>
              </w:rPr>
              <w:t>A</w:t>
            </w:r>
            <w:r w:rsidRPr="009D6BCA">
              <w:rPr>
                <w:spacing w:val="-1"/>
                <w:sz w:val="20"/>
                <w:szCs w:val="20"/>
              </w:rPr>
              <w:t xml:space="preserve"> </w:t>
            </w:r>
            <w:r w:rsidRPr="009D6BCA">
              <w:rPr>
                <w:sz w:val="20"/>
                <w:szCs w:val="20"/>
              </w:rPr>
              <w:t>20</w:t>
            </w:r>
            <w:r w:rsidRPr="009D6BCA">
              <w:rPr>
                <w:spacing w:val="-2"/>
                <w:sz w:val="20"/>
                <w:szCs w:val="20"/>
              </w:rPr>
              <w:t xml:space="preserve"> </w:t>
            </w:r>
            <w:r w:rsidRPr="009D6BCA">
              <w:rPr>
                <w:sz w:val="20"/>
                <w:szCs w:val="20"/>
              </w:rPr>
              <w:t>=</w:t>
            </w:r>
            <w:r w:rsidRPr="009D6BCA">
              <w:rPr>
                <w:spacing w:val="-2"/>
                <w:sz w:val="20"/>
                <w:szCs w:val="20"/>
              </w:rPr>
              <w:t xml:space="preserve"> </w:t>
            </w:r>
            <w:r w:rsidRPr="009D6BCA">
              <w:rPr>
                <w:spacing w:val="-4"/>
                <w:sz w:val="20"/>
                <w:szCs w:val="20"/>
              </w:rPr>
              <w:t>0.40</w:t>
            </w:r>
          </w:p>
        </w:tc>
        <w:tc>
          <w:tcPr>
            <w:tcW w:w="700" w:type="pct"/>
          </w:tcPr>
          <w:p w14:paraId="0F41CEF5" w14:textId="77777777" w:rsidR="009D6BCA" w:rsidRPr="009D6BCA" w:rsidRDefault="009D6BCA" w:rsidP="009D6BCA">
            <w:pPr>
              <w:spacing w:after="0" w:line="240" w:lineRule="auto"/>
              <w:rPr>
                <w:sz w:val="20"/>
                <w:szCs w:val="20"/>
              </w:rPr>
            </w:pPr>
          </w:p>
        </w:tc>
        <w:tc>
          <w:tcPr>
            <w:tcW w:w="1113" w:type="pct"/>
          </w:tcPr>
          <w:p w14:paraId="6AAD5336" w14:textId="77777777" w:rsidR="009D6BCA" w:rsidRPr="009D6BCA" w:rsidRDefault="009D6BCA" w:rsidP="009D6BCA">
            <w:pPr>
              <w:spacing w:after="0" w:line="240" w:lineRule="auto"/>
              <w:rPr>
                <w:sz w:val="20"/>
                <w:szCs w:val="20"/>
              </w:rPr>
            </w:pPr>
            <w:r w:rsidRPr="009D6BCA">
              <w:rPr>
                <w:sz w:val="20"/>
                <w:szCs w:val="20"/>
              </w:rPr>
              <w:t>21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25</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0.016</w:t>
            </w:r>
          </w:p>
          <w:p w14:paraId="165E2007" w14:textId="77777777" w:rsidR="009D6BCA" w:rsidRPr="009D6BCA" w:rsidRDefault="009D6BCA" w:rsidP="009D6BCA">
            <w:pPr>
              <w:spacing w:after="0" w:line="240" w:lineRule="auto"/>
              <w:rPr>
                <w:sz w:val="20"/>
                <w:szCs w:val="20"/>
              </w:rPr>
            </w:pPr>
            <w:r w:rsidRPr="009D6BCA">
              <w:rPr>
                <w:sz w:val="20"/>
                <w:szCs w:val="20"/>
              </w:rPr>
              <w:t>26</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30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0.019</w:t>
            </w:r>
          </w:p>
          <w:p w14:paraId="33FF651D" w14:textId="77777777" w:rsidR="009D6BCA" w:rsidRPr="009D6BCA" w:rsidRDefault="009D6BCA" w:rsidP="009D6BCA">
            <w:pPr>
              <w:spacing w:after="0" w:line="240" w:lineRule="auto"/>
              <w:rPr>
                <w:sz w:val="20"/>
                <w:szCs w:val="20"/>
              </w:rPr>
            </w:pPr>
            <w:r w:rsidRPr="009D6BCA">
              <w:rPr>
                <w:sz w:val="20"/>
                <w:szCs w:val="20"/>
              </w:rPr>
              <w:t>31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35</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0.021</w:t>
            </w:r>
          </w:p>
          <w:p w14:paraId="67D6E8B1" w14:textId="77777777" w:rsidR="009D6BCA" w:rsidRPr="009D6BCA" w:rsidRDefault="009D6BCA" w:rsidP="009D6BCA">
            <w:pPr>
              <w:spacing w:after="0" w:line="240" w:lineRule="auto"/>
              <w:rPr>
                <w:sz w:val="20"/>
                <w:szCs w:val="20"/>
              </w:rPr>
            </w:pPr>
            <w:r w:rsidRPr="009D6BCA">
              <w:rPr>
                <w:sz w:val="20"/>
                <w:szCs w:val="20"/>
              </w:rPr>
              <w:t>36</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40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0.023</w:t>
            </w:r>
          </w:p>
          <w:p w14:paraId="3AA9C25E" w14:textId="77777777" w:rsidR="009D6BCA" w:rsidRPr="009D6BCA" w:rsidRDefault="009D6BCA" w:rsidP="009D6BCA">
            <w:pPr>
              <w:spacing w:after="0" w:line="240" w:lineRule="auto"/>
              <w:rPr>
                <w:sz w:val="20"/>
                <w:szCs w:val="20"/>
              </w:rPr>
            </w:pPr>
            <w:r w:rsidRPr="009D6BCA">
              <w:rPr>
                <w:sz w:val="20"/>
                <w:szCs w:val="20"/>
              </w:rPr>
              <w:t>41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45</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0.026</w:t>
            </w:r>
          </w:p>
          <w:p w14:paraId="1D92517D" w14:textId="77777777" w:rsidR="009D6BCA" w:rsidRPr="009D6BCA" w:rsidRDefault="009D6BCA" w:rsidP="009D6BCA">
            <w:pPr>
              <w:spacing w:after="0" w:line="240" w:lineRule="auto"/>
              <w:rPr>
                <w:sz w:val="20"/>
                <w:szCs w:val="20"/>
              </w:rPr>
            </w:pPr>
            <w:r w:rsidRPr="009D6BCA">
              <w:rPr>
                <w:sz w:val="20"/>
                <w:szCs w:val="20"/>
              </w:rPr>
              <w:t>46</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50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0.029</w:t>
            </w:r>
          </w:p>
          <w:p w14:paraId="114CEAE0" w14:textId="77777777" w:rsidR="009D6BCA" w:rsidRPr="009D6BCA" w:rsidRDefault="009D6BCA" w:rsidP="009D6BCA">
            <w:pPr>
              <w:spacing w:after="0" w:line="240" w:lineRule="auto"/>
              <w:rPr>
                <w:sz w:val="20"/>
                <w:szCs w:val="20"/>
              </w:rPr>
            </w:pPr>
            <w:r w:rsidRPr="009D6BCA">
              <w:rPr>
                <w:sz w:val="20"/>
                <w:szCs w:val="20"/>
              </w:rPr>
              <w:t>51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60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0.031</w:t>
            </w:r>
          </w:p>
          <w:p w14:paraId="4EDB4B45" w14:textId="77777777" w:rsidR="009D6BCA" w:rsidRPr="009D6BCA" w:rsidRDefault="009D6BCA" w:rsidP="009D6BCA">
            <w:pPr>
              <w:spacing w:after="0" w:line="240" w:lineRule="auto"/>
              <w:rPr>
                <w:sz w:val="20"/>
                <w:szCs w:val="20"/>
              </w:rPr>
            </w:pPr>
            <w:r w:rsidRPr="009D6BCA">
              <w:rPr>
                <w:sz w:val="20"/>
                <w:szCs w:val="20"/>
              </w:rPr>
              <w:t>61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70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0.034</w:t>
            </w:r>
          </w:p>
          <w:p w14:paraId="4DE3833D" w14:textId="77777777" w:rsidR="009D6BCA" w:rsidRPr="009D6BCA" w:rsidRDefault="009D6BCA" w:rsidP="009D6BCA">
            <w:pPr>
              <w:spacing w:after="0" w:line="240" w:lineRule="auto"/>
              <w:rPr>
                <w:sz w:val="20"/>
                <w:szCs w:val="20"/>
              </w:rPr>
            </w:pPr>
            <w:r w:rsidRPr="009D6BCA">
              <w:rPr>
                <w:sz w:val="20"/>
                <w:szCs w:val="20"/>
              </w:rPr>
              <w:t>71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80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0.037</w:t>
            </w:r>
          </w:p>
          <w:p w14:paraId="2C2E8797" w14:textId="77777777" w:rsidR="009D6BCA" w:rsidRPr="009D6BCA" w:rsidRDefault="009D6BCA" w:rsidP="009D6BCA">
            <w:pPr>
              <w:spacing w:after="0" w:line="240" w:lineRule="auto"/>
              <w:rPr>
                <w:sz w:val="20"/>
                <w:szCs w:val="20"/>
              </w:rPr>
            </w:pPr>
            <w:r w:rsidRPr="009D6BCA">
              <w:rPr>
                <w:sz w:val="20"/>
                <w:szCs w:val="20"/>
              </w:rPr>
              <w:t>81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90</w:t>
            </w:r>
            <w:r w:rsidRPr="009D6BCA">
              <w:rPr>
                <w:spacing w:val="-3"/>
                <w:sz w:val="20"/>
                <w:szCs w:val="20"/>
              </w:rPr>
              <w:t xml:space="preserve"> </w:t>
            </w:r>
            <w:r w:rsidRPr="009D6BCA">
              <w:rPr>
                <w:sz w:val="20"/>
                <w:szCs w:val="20"/>
              </w:rPr>
              <w:t xml:space="preserve">= </w:t>
            </w:r>
            <w:r w:rsidRPr="009D6BCA">
              <w:rPr>
                <w:spacing w:val="-2"/>
                <w:sz w:val="20"/>
                <w:szCs w:val="20"/>
              </w:rPr>
              <w:t>0.040</w:t>
            </w:r>
          </w:p>
          <w:p w14:paraId="101469D3" w14:textId="77777777" w:rsidR="009D6BCA" w:rsidRPr="009D6BCA" w:rsidRDefault="009D6BCA" w:rsidP="009D6BCA">
            <w:pPr>
              <w:spacing w:after="0" w:line="240" w:lineRule="auto"/>
              <w:rPr>
                <w:sz w:val="20"/>
                <w:szCs w:val="20"/>
              </w:rPr>
            </w:pPr>
            <w:r w:rsidRPr="009D6BCA">
              <w:rPr>
                <w:sz w:val="20"/>
                <w:szCs w:val="20"/>
              </w:rPr>
              <w:t>91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100</w:t>
            </w:r>
            <w:r w:rsidRPr="009D6BCA">
              <w:rPr>
                <w:spacing w:val="-3"/>
                <w:sz w:val="20"/>
                <w:szCs w:val="20"/>
              </w:rPr>
              <w:t xml:space="preserve"> </w:t>
            </w:r>
            <w:r w:rsidRPr="009D6BCA">
              <w:rPr>
                <w:sz w:val="20"/>
                <w:szCs w:val="20"/>
              </w:rPr>
              <w:t>=</w:t>
            </w:r>
            <w:r w:rsidRPr="009D6BCA">
              <w:rPr>
                <w:spacing w:val="-2"/>
                <w:sz w:val="20"/>
                <w:szCs w:val="20"/>
              </w:rPr>
              <w:t xml:space="preserve"> 0.043</w:t>
            </w:r>
          </w:p>
          <w:p w14:paraId="7A2C7F71" w14:textId="77777777" w:rsidR="009D6BCA" w:rsidRPr="009D6BCA" w:rsidRDefault="009D6BCA" w:rsidP="009D6BCA">
            <w:pPr>
              <w:spacing w:after="0" w:line="240" w:lineRule="auto"/>
              <w:rPr>
                <w:sz w:val="20"/>
                <w:szCs w:val="20"/>
              </w:rPr>
            </w:pPr>
            <w:r w:rsidRPr="009D6BCA">
              <w:rPr>
                <w:sz w:val="20"/>
                <w:szCs w:val="20"/>
              </w:rPr>
              <w:t>101</w:t>
            </w:r>
            <w:r w:rsidRPr="009D6BCA">
              <w:rPr>
                <w:spacing w:val="-3"/>
                <w:sz w:val="20"/>
                <w:szCs w:val="20"/>
              </w:rPr>
              <w:t xml:space="preserve"> </w:t>
            </w:r>
            <w:r w:rsidRPr="009D6BCA">
              <w:rPr>
                <w:sz w:val="20"/>
                <w:szCs w:val="20"/>
              </w:rPr>
              <w:t>A</w:t>
            </w:r>
            <w:r w:rsidRPr="009D6BCA">
              <w:rPr>
                <w:spacing w:val="-4"/>
                <w:sz w:val="20"/>
                <w:szCs w:val="20"/>
              </w:rPr>
              <w:t xml:space="preserve"> </w:t>
            </w:r>
            <w:r w:rsidRPr="009D6BCA">
              <w:rPr>
                <w:sz w:val="20"/>
                <w:szCs w:val="20"/>
              </w:rPr>
              <w:t>110=</w:t>
            </w:r>
            <w:r w:rsidRPr="009D6BCA">
              <w:rPr>
                <w:spacing w:val="-4"/>
                <w:sz w:val="20"/>
                <w:szCs w:val="20"/>
              </w:rPr>
              <w:t xml:space="preserve"> 0.046</w:t>
            </w:r>
          </w:p>
          <w:p w14:paraId="1822104F" w14:textId="77777777" w:rsidR="009D6BCA" w:rsidRPr="009D6BCA" w:rsidRDefault="009D6BCA" w:rsidP="009D6BCA">
            <w:pPr>
              <w:spacing w:after="0" w:line="240" w:lineRule="auto"/>
              <w:rPr>
                <w:sz w:val="20"/>
                <w:szCs w:val="20"/>
              </w:rPr>
            </w:pPr>
            <w:r w:rsidRPr="009D6BCA">
              <w:rPr>
                <w:sz w:val="20"/>
                <w:szCs w:val="20"/>
              </w:rPr>
              <w:t>111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120</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0.049</w:t>
            </w:r>
          </w:p>
          <w:p w14:paraId="6DD85CB8" w14:textId="77777777" w:rsidR="009D6BCA" w:rsidRPr="009D6BCA" w:rsidRDefault="009D6BCA" w:rsidP="009D6BCA">
            <w:pPr>
              <w:spacing w:after="0" w:line="240" w:lineRule="auto"/>
              <w:rPr>
                <w:sz w:val="20"/>
                <w:szCs w:val="20"/>
              </w:rPr>
            </w:pPr>
            <w:r w:rsidRPr="009D6BCA">
              <w:rPr>
                <w:sz w:val="20"/>
                <w:szCs w:val="20"/>
              </w:rPr>
              <w:t>121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130</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0.052</w:t>
            </w:r>
          </w:p>
          <w:p w14:paraId="2069FDA0" w14:textId="77777777" w:rsidR="009D6BCA" w:rsidRPr="009D6BCA" w:rsidRDefault="009D6BCA" w:rsidP="009D6BCA">
            <w:pPr>
              <w:spacing w:after="0" w:line="240" w:lineRule="auto"/>
              <w:rPr>
                <w:sz w:val="20"/>
                <w:szCs w:val="20"/>
              </w:rPr>
            </w:pPr>
            <w:r w:rsidRPr="009D6BCA">
              <w:rPr>
                <w:sz w:val="20"/>
                <w:szCs w:val="20"/>
              </w:rPr>
              <w:t>131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140</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0.055</w:t>
            </w:r>
          </w:p>
          <w:p w14:paraId="1D33A37E" w14:textId="77777777" w:rsidR="009D6BCA" w:rsidRPr="009D6BCA" w:rsidRDefault="009D6BCA" w:rsidP="009D6BCA">
            <w:pPr>
              <w:spacing w:after="0" w:line="240" w:lineRule="auto"/>
              <w:rPr>
                <w:sz w:val="20"/>
                <w:szCs w:val="20"/>
              </w:rPr>
            </w:pPr>
            <w:r w:rsidRPr="009D6BCA">
              <w:rPr>
                <w:sz w:val="20"/>
                <w:szCs w:val="20"/>
              </w:rPr>
              <w:t>141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150</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0.058</w:t>
            </w:r>
          </w:p>
          <w:p w14:paraId="6113CD5F" w14:textId="77777777" w:rsidR="009D6BCA" w:rsidRPr="009D6BCA" w:rsidRDefault="009D6BCA" w:rsidP="009D6BCA">
            <w:pPr>
              <w:spacing w:after="0" w:line="240" w:lineRule="auto"/>
              <w:rPr>
                <w:sz w:val="20"/>
                <w:szCs w:val="20"/>
              </w:rPr>
            </w:pPr>
            <w:r w:rsidRPr="009D6BCA">
              <w:rPr>
                <w:sz w:val="20"/>
                <w:szCs w:val="20"/>
              </w:rPr>
              <w:t>151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160</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0.061</w:t>
            </w:r>
          </w:p>
          <w:p w14:paraId="4FBAA2FB" w14:textId="77777777" w:rsidR="009D6BCA" w:rsidRPr="009D6BCA" w:rsidRDefault="009D6BCA" w:rsidP="009D6BCA">
            <w:pPr>
              <w:spacing w:after="0" w:line="240" w:lineRule="auto"/>
              <w:rPr>
                <w:sz w:val="20"/>
                <w:szCs w:val="20"/>
              </w:rPr>
            </w:pPr>
            <w:r w:rsidRPr="009D6BCA">
              <w:rPr>
                <w:sz w:val="20"/>
                <w:szCs w:val="20"/>
              </w:rPr>
              <w:t>161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999</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0.063</w:t>
            </w:r>
          </w:p>
        </w:tc>
      </w:tr>
      <w:tr w:rsidR="009D6BCA" w:rsidRPr="009D6BCA" w14:paraId="03CEC393" w14:textId="77777777" w:rsidTr="009044BB">
        <w:trPr>
          <w:jc w:val="center"/>
        </w:trPr>
        <w:tc>
          <w:tcPr>
            <w:tcW w:w="308" w:type="pct"/>
            <w:vAlign w:val="center"/>
          </w:tcPr>
          <w:p w14:paraId="3D5AEBE4" w14:textId="77777777" w:rsidR="009D6BCA" w:rsidRPr="009D6BCA" w:rsidRDefault="009D6BCA" w:rsidP="009D6BCA">
            <w:pPr>
              <w:spacing w:after="0" w:line="240" w:lineRule="auto"/>
              <w:rPr>
                <w:b/>
                <w:bCs/>
                <w:sz w:val="20"/>
                <w:szCs w:val="20"/>
              </w:rPr>
            </w:pPr>
          </w:p>
          <w:p w14:paraId="64186D7B" w14:textId="77777777" w:rsidR="009D6BCA" w:rsidRPr="009D6BCA" w:rsidRDefault="009D6BCA" w:rsidP="009D6BCA">
            <w:pPr>
              <w:spacing w:after="0" w:line="240" w:lineRule="auto"/>
              <w:rPr>
                <w:b/>
                <w:bCs/>
                <w:sz w:val="20"/>
                <w:szCs w:val="20"/>
              </w:rPr>
            </w:pPr>
            <w:r w:rsidRPr="009D6BCA">
              <w:rPr>
                <w:b/>
                <w:bCs/>
                <w:spacing w:val="-5"/>
                <w:sz w:val="20"/>
                <w:szCs w:val="20"/>
              </w:rPr>
              <w:t>VI</w:t>
            </w:r>
          </w:p>
        </w:tc>
        <w:tc>
          <w:tcPr>
            <w:tcW w:w="1868" w:type="pct"/>
            <w:vAlign w:val="center"/>
          </w:tcPr>
          <w:p w14:paraId="182CF7DB" w14:textId="77777777" w:rsidR="009D6BCA" w:rsidRPr="009D6BCA" w:rsidRDefault="009D6BCA" w:rsidP="009D6BCA">
            <w:pPr>
              <w:spacing w:after="0" w:line="240" w:lineRule="auto"/>
              <w:rPr>
                <w:sz w:val="20"/>
                <w:szCs w:val="20"/>
              </w:rPr>
            </w:pPr>
            <w:r w:rsidRPr="009D6BCA">
              <w:rPr>
                <w:sz w:val="20"/>
                <w:szCs w:val="20"/>
              </w:rPr>
              <w:t xml:space="preserve">SERVICIO MENSUAL USO COMERCIAL CABECERA MOTUL SIN O CON </w:t>
            </w:r>
            <w:r w:rsidRPr="009D6BCA">
              <w:rPr>
                <w:spacing w:val="-2"/>
                <w:sz w:val="20"/>
                <w:szCs w:val="20"/>
              </w:rPr>
              <w:t>MEDIDOR</w:t>
            </w:r>
          </w:p>
        </w:tc>
        <w:tc>
          <w:tcPr>
            <w:tcW w:w="1011" w:type="pct"/>
            <w:vAlign w:val="center"/>
          </w:tcPr>
          <w:p w14:paraId="102D3CD1" w14:textId="77777777" w:rsidR="009D6BCA" w:rsidRPr="009D6BCA" w:rsidRDefault="009D6BCA" w:rsidP="009D6BCA">
            <w:pPr>
              <w:spacing w:after="0" w:line="240" w:lineRule="auto"/>
              <w:rPr>
                <w:sz w:val="20"/>
                <w:szCs w:val="20"/>
              </w:rPr>
            </w:pPr>
            <w:r w:rsidRPr="009D6BCA">
              <w:rPr>
                <w:sz w:val="20"/>
                <w:szCs w:val="20"/>
              </w:rPr>
              <w:t>DE</w:t>
            </w:r>
            <w:r w:rsidRPr="009D6BCA">
              <w:rPr>
                <w:spacing w:val="-3"/>
                <w:sz w:val="20"/>
                <w:szCs w:val="20"/>
              </w:rPr>
              <w:t xml:space="preserve"> </w:t>
            </w:r>
            <w:r w:rsidRPr="009D6BCA">
              <w:rPr>
                <w:sz w:val="20"/>
                <w:szCs w:val="20"/>
              </w:rPr>
              <w:t>0</w:t>
            </w:r>
            <w:r w:rsidRPr="009D6BCA">
              <w:rPr>
                <w:spacing w:val="-1"/>
                <w:sz w:val="20"/>
                <w:szCs w:val="20"/>
              </w:rPr>
              <w:t xml:space="preserve"> </w:t>
            </w:r>
            <w:r w:rsidRPr="009D6BCA">
              <w:rPr>
                <w:sz w:val="20"/>
                <w:szCs w:val="20"/>
              </w:rPr>
              <w:t>A</w:t>
            </w:r>
            <w:r w:rsidRPr="009D6BCA">
              <w:rPr>
                <w:spacing w:val="-1"/>
                <w:sz w:val="20"/>
                <w:szCs w:val="20"/>
              </w:rPr>
              <w:t xml:space="preserve"> </w:t>
            </w:r>
            <w:r w:rsidRPr="009D6BCA">
              <w:rPr>
                <w:sz w:val="20"/>
                <w:szCs w:val="20"/>
              </w:rPr>
              <w:t>20</w:t>
            </w:r>
            <w:r w:rsidRPr="009D6BCA">
              <w:rPr>
                <w:spacing w:val="-2"/>
                <w:sz w:val="20"/>
                <w:szCs w:val="20"/>
              </w:rPr>
              <w:t xml:space="preserve"> </w:t>
            </w:r>
            <w:r w:rsidRPr="009D6BCA">
              <w:rPr>
                <w:sz w:val="20"/>
                <w:szCs w:val="20"/>
              </w:rPr>
              <w:t>=</w:t>
            </w:r>
            <w:r w:rsidRPr="009D6BCA">
              <w:rPr>
                <w:spacing w:val="-2"/>
                <w:sz w:val="20"/>
                <w:szCs w:val="20"/>
              </w:rPr>
              <w:t xml:space="preserve"> </w:t>
            </w:r>
            <w:r w:rsidRPr="009D6BCA">
              <w:rPr>
                <w:spacing w:val="-4"/>
                <w:sz w:val="20"/>
                <w:szCs w:val="20"/>
              </w:rPr>
              <w:t>0.80</w:t>
            </w:r>
          </w:p>
        </w:tc>
        <w:tc>
          <w:tcPr>
            <w:tcW w:w="700" w:type="pct"/>
          </w:tcPr>
          <w:p w14:paraId="3282D081" w14:textId="77777777" w:rsidR="009D6BCA" w:rsidRPr="009D6BCA" w:rsidRDefault="009D6BCA" w:rsidP="009D6BCA">
            <w:pPr>
              <w:spacing w:after="0" w:line="240" w:lineRule="auto"/>
              <w:rPr>
                <w:sz w:val="20"/>
                <w:szCs w:val="20"/>
              </w:rPr>
            </w:pPr>
          </w:p>
        </w:tc>
        <w:tc>
          <w:tcPr>
            <w:tcW w:w="1113" w:type="pct"/>
          </w:tcPr>
          <w:p w14:paraId="5F85AFA4" w14:textId="77777777" w:rsidR="009D6BCA" w:rsidRPr="009D6BCA" w:rsidRDefault="009D6BCA" w:rsidP="009D6BCA">
            <w:pPr>
              <w:spacing w:after="0" w:line="240" w:lineRule="auto"/>
              <w:rPr>
                <w:sz w:val="20"/>
                <w:szCs w:val="20"/>
              </w:rPr>
            </w:pPr>
            <w:r w:rsidRPr="009D6BCA">
              <w:rPr>
                <w:sz w:val="20"/>
                <w:szCs w:val="20"/>
              </w:rPr>
              <w:t>16</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20</w:t>
            </w:r>
            <w:r w:rsidRPr="009D6BCA">
              <w:rPr>
                <w:spacing w:val="-3"/>
                <w:sz w:val="20"/>
                <w:szCs w:val="20"/>
              </w:rPr>
              <w:t xml:space="preserve"> </w:t>
            </w:r>
            <w:r w:rsidRPr="009D6BCA">
              <w:rPr>
                <w:sz w:val="20"/>
                <w:szCs w:val="20"/>
              </w:rPr>
              <w:t xml:space="preserve">= </w:t>
            </w:r>
            <w:r w:rsidRPr="009D6BCA">
              <w:rPr>
                <w:spacing w:val="-2"/>
                <w:sz w:val="20"/>
                <w:szCs w:val="20"/>
              </w:rPr>
              <w:t>0.025</w:t>
            </w:r>
          </w:p>
          <w:p w14:paraId="26B00B0F" w14:textId="77777777" w:rsidR="009D6BCA" w:rsidRPr="009D6BCA" w:rsidRDefault="009D6BCA" w:rsidP="009D6BCA">
            <w:pPr>
              <w:spacing w:after="0" w:line="240" w:lineRule="auto"/>
              <w:rPr>
                <w:sz w:val="20"/>
                <w:szCs w:val="20"/>
              </w:rPr>
            </w:pPr>
            <w:r w:rsidRPr="009D6BCA">
              <w:rPr>
                <w:sz w:val="20"/>
                <w:szCs w:val="20"/>
              </w:rPr>
              <w:t>21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25</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0.028</w:t>
            </w:r>
          </w:p>
          <w:p w14:paraId="4AA5082E" w14:textId="77777777" w:rsidR="009D6BCA" w:rsidRPr="009D6BCA" w:rsidRDefault="009D6BCA" w:rsidP="009D6BCA">
            <w:pPr>
              <w:spacing w:after="0" w:line="240" w:lineRule="auto"/>
              <w:rPr>
                <w:sz w:val="20"/>
                <w:szCs w:val="20"/>
              </w:rPr>
            </w:pPr>
            <w:r w:rsidRPr="009D6BCA">
              <w:rPr>
                <w:sz w:val="20"/>
                <w:szCs w:val="20"/>
              </w:rPr>
              <w:t>26</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30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0.031</w:t>
            </w:r>
          </w:p>
          <w:p w14:paraId="38379C5C" w14:textId="77777777" w:rsidR="009D6BCA" w:rsidRPr="009D6BCA" w:rsidRDefault="009D6BCA" w:rsidP="009D6BCA">
            <w:pPr>
              <w:spacing w:after="0" w:line="240" w:lineRule="auto"/>
              <w:rPr>
                <w:sz w:val="20"/>
                <w:szCs w:val="20"/>
              </w:rPr>
            </w:pPr>
            <w:r w:rsidRPr="009D6BCA">
              <w:rPr>
                <w:sz w:val="20"/>
                <w:szCs w:val="20"/>
              </w:rPr>
              <w:t>31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35</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0.034</w:t>
            </w:r>
          </w:p>
          <w:p w14:paraId="4876527C" w14:textId="77777777" w:rsidR="009D6BCA" w:rsidRPr="009D6BCA" w:rsidRDefault="009D6BCA" w:rsidP="009D6BCA">
            <w:pPr>
              <w:spacing w:after="0" w:line="240" w:lineRule="auto"/>
              <w:rPr>
                <w:sz w:val="20"/>
                <w:szCs w:val="20"/>
              </w:rPr>
            </w:pPr>
            <w:r w:rsidRPr="009D6BCA">
              <w:rPr>
                <w:sz w:val="20"/>
                <w:szCs w:val="20"/>
              </w:rPr>
              <w:t>36</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40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0.037</w:t>
            </w:r>
          </w:p>
          <w:p w14:paraId="7E472972" w14:textId="77777777" w:rsidR="009D6BCA" w:rsidRPr="009D6BCA" w:rsidRDefault="009D6BCA" w:rsidP="009D6BCA">
            <w:pPr>
              <w:spacing w:after="0" w:line="240" w:lineRule="auto"/>
              <w:rPr>
                <w:sz w:val="20"/>
                <w:szCs w:val="20"/>
              </w:rPr>
            </w:pPr>
            <w:r w:rsidRPr="009D6BCA">
              <w:rPr>
                <w:sz w:val="20"/>
                <w:szCs w:val="20"/>
              </w:rPr>
              <w:t>41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45</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0.040</w:t>
            </w:r>
          </w:p>
          <w:p w14:paraId="0B0E08C8" w14:textId="77777777" w:rsidR="009D6BCA" w:rsidRPr="009D6BCA" w:rsidRDefault="009D6BCA" w:rsidP="009D6BCA">
            <w:pPr>
              <w:spacing w:after="0" w:line="240" w:lineRule="auto"/>
              <w:rPr>
                <w:sz w:val="20"/>
                <w:szCs w:val="20"/>
              </w:rPr>
            </w:pPr>
            <w:r w:rsidRPr="009D6BCA">
              <w:rPr>
                <w:sz w:val="20"/>
                <w:szCs w:val="20"/>
              </w:rPr>
              <w:t>46</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50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0.043</w:t>
            </w:r>
          </w:p>
          <w:p w14:paraId="347398A1" w14:textId="77777777" w:rsidR="009D6BCA" w:rsidRPr="009D6BCA" w:rsidRDefault="009D6BCA" w:rsidP="009D6BCA">
            <w:pPr>
              <w:spacing w:after="0" w:line="240" w:lineRule="auto"/>
              <w:rPr>
                <w:spacing w:val="-4"/>
                <w:sz w:val="20"/>
                <w:szCs w:val="20"/>
              </w:rPr>
            </w:pPr>
            <w:r w:rsidRPr="009D6BCA">
              <w:rPr>
                <w:sz w:val="20"/>
                <w:szCs w:val="20"/>
              </w:rPr>
              <w:t>51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60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0.046</w:t>
            </w:r>
          </w:p>
          <w:p w14:paraId="51B32643" w14:textId="77777777" w:rsidR="009D6BCA" w:rsidRPr="009D6BCA" w:rsidRDefault="009D6BCA" w:rsidP="009D6BCA">
            <w:pPr>
              <w:spacing w:after="0" w:line="240" w:lineRule="auto"/>
              <w:rPr>
                <w:sz w:val="20"/>
                <w:szCs w:val="20"/>
              </w:rPr>
            </w:pPr>
            <w:r w:rsidRPr="009D6BCA">
              <w:rPr>
                <w:sz w:val="20"/>
                <w:szCs w:val="20"/>
              </w:rPr>
              <w:t>61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70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0.049</w:t>
            </w:r>
          </w:p>
          <w:p w14:paraId="60CFC702" w14:textId="77777777" w:rsidR="009D6BCA" w:rsidRPr="009D6BCA" w:rsidRDefault="009D6BCA" w:rsidP="009D6BCA">
            <w:pPr>
              <w:spacing w:after="0" w:line="240" w:lineRule="auto"/>
              <w:rPr>
                <w:sz w:val="20"/>
                <w:szCs w:val="20"/>
              </w:rPr>
            </w:pPr>
            <w:r w:rsidRPr="009D6BCA">
              <w:rPr>
                <w:sz w:val="20"/>
                <w:szCs w:val="20"/>
              </w:rPr>
              <w:t>71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80</w:t>
            </w:r>
            <w:r w:rsidRPr="009D6BCA">
              <w:rPr>
                <w:spacing w:val="-3"/>
                <w:sz w:val="20"/>
                <w:szCs w:val="20"/>
              </w:rPr>
              <w:t xml:space="preserve"> </w:t>
            </w:r>
            <w:r w:rsidRPr="009D6BCA">
              <w:rPr>
                <w:sz w:val="20"/>
                <w:szCs w:val="20"/>
              </w:rPr>
              <w:t>=</w:t>
            </w:r>
            <w:r w:rsidRPr="009D6BCA">
              <w:rPr>
                <w:spacing w:val="1"/>
                <w:sz w:val="20"/>
                <w:szCs w:val="20"/>
              </w:rPr>
              <w:t xml:space="preserve"> </w:t>
            </w:r>
            <w:r w:rsidRPr="009D6BCA">
              <w:rPr>
                <w:spacing w:val="-4"/>
                <w:sz w:val="20"/>
                <w:szCs w:val="20"/>
              </w:rPr>
              <w:t>0.052</w:t>
            </w:r>
          </w:p>
          <w:p w14:paraId="1E127C6F" w14:textId="77777777" w:rsidR="009D6BCA" w:rsidRPr="009D6BCA" w:rsidRDefault="009D6BCA" w:rsidP="009D6BCA">
            <w:pPr>
              <w:spacing w:after="0" w:line="240" w:lineRule="auto"/>
              <w:rPr>
                <w:sz w:val="20"/>
                <w:szCs w:val="20"/>
              </w:rPr>
            </w:pPr>
            <w:r w:rsidRPr="009D6BCA">
              <w:rPr>
                <w:sz w:val="20"/>
                <w:szCs w:val="20"/>
              </w:rPr>
              <w:t>81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90</w:t>
            </w:r>
            <w:r w:rsidRPr="009D6BCA">
              <w:rPr>
                <w:spacing w:val="-3"/>
                <w:sz w:val="20"/>
                <w:szCs w:val="20"/>
              </w:rPr>
              <w:t xml:space="preserve"> </w:t>
            </w:r>
            <w:r w:rsidRPr="009D6BCA">
              <w:rPr>
                <w:sz w:val="20"/>
                <w:szCs w:val="20"/>
              </w:rPr>
              <w:t xml:space="preserve">= </w:t>
            </w:r>
            <w:r w:rsidRPr="009D6BCA">
              <w:rPr>
                <w:spacing w:val="-2"/>
                <w:sz w:val="20"/>
                <w:szCs w:val="20"/>
              </w:rPr>
              <w:t>0.055</w:t>
            </w:r>
          </w:p>
          <w:p w14:paraId="463C6698" w14:textId="77777777" w:rsidR="009D6BCA" w:rsidRPr="009D6BCA" w:rsidRDefault="009D6BCA" w:rsidP="009D6BCA">
            <w:pPr>
              <w:spacing w:after="0" w:line="240" w:lineRule="auto"/>
              <w:rPr>
                <w:sz w:val="20"/>
                <w:szCs w:val="20"/>
              </w:rPr>
            </w:pPr>
            <w:r w:rsidRPr="009D6BCA">
              <w:rPr>
                <w:sz w:val="20"/>
                <w:szCs w:val="20"/>
              </w:rPr>
              <w:t>91</w:t>
            </w:r>
            <w:r w:rsidRPr="009D6BCA">
              <w:rPr>
                <w:spacing w:val="-3"/>
                <w:sz w:val="20"/>
                <w:szCs w:val="20"/>
              </w:rPr>
              <w:t xml:space="preserve"> </w:t>
            </w:r>
            <w:r w:rsidRPr="009D6BCA">
              <w:rPr>
                <w:sz w:val="20"/>
                <w:szCs w:val="20"/>
              </w:rPr>
              <w:t>A</w:t>
            </w:r>
            <w:r w:rsidRPr="009D6BCA">
              <w:rPr>
                <w:spacing w:val="-1"/>
                <w:sz w:val="20"/>
                <w:szCs w:val="20"/>
              </w:rPr>
              <w:t xml:space="preserve"> </w:t>
            </w:r>
            <w:r w:rsidRPr="009D6BCA">
              <w:rPr>
                <w:sz w:val="20"/>
                <w:szCs w:val="20"/>
              </w:rPr>
              <w:t>100</w:t>
            </w:r>
            <w:r w:rsidRPr="009D6BCA">
              <w:rPr>
                <w:spacing w:val="-3"/>
                <w:sz w:val="20"/>
                <w:szCs w:val="20"/>
              </w:rPr>
              <w:t xml:space="preserve"> </w:t>
            </w:r>
            <w:r w:rsidRPr="009D6BCA">
              <w:rPr>
                <w:sz w:val="20"/>
                <w:szCs w:val="20"/>
              </w:rPr>
              <w:t>=</w:t>
            </w:r>
            <w:r w:rsidRPr="009D6BCA">
              <w:rPr>
                <w:spacing w:val="-2"/>
                <w:sz w:val="20"/>
                <w:szCs w:val="20"/>
              </w:rPr>
              <w:t xml:space="preserve"> 0.058</w:t>
            </w:r>
          </w:p>
          <w:p w14:paraId="1638BEDF" w14:textId="77777777" w:rsidR="009D6BCA" w:rsidRPr="009D6BCA" w:rsidRDefault="009D6BCA" w:rsidP="009D6BCA">
            <w:pPr>
              <w:spacing w:after="0" w:line="240" w:lineRule="auto"/>
              <w:rPr>
                <w:sz w:val="20"/>
                <w:szCs w:val="20"/>
              </w:rPr>
            </w:pPr>
            <w:r w:rsidRPr="009D6BCA">
              <w:rPr>
                <w:sz w:val="20"/>
                <w:szCs w:val="20"/>
              </w:rPr>
              <w:t>101</w:t>
            </w:r>
            <w:r w:rsidRPr="009D6BCA">
              <w:rPr>
                <w:spacing w:val="-3"/>
                <w:sz w:val="20"/>
                <w:szCs w:val="20"/>
              </w:rPr>
              <w:t xml:space="preserve"> </w:t>
            </w:r>
            <w:r w:rsidRPr="009D6BCA">
              <w:rPr>
                <w:sz w:val="20"/>
                <w:szCs w:val="20"/>
              </w:rPr>
              <w:t>A</w:t>
            </w:r>
            <w:r w:rsidRPr="009D6BCA">
              <w:rPr>
                <w:spacing w:val="-4"/>
                <w:sz w:val="20"/>
                <w:szCs w:val="20"/>
              </w:rPr>
              <w:t xml:space="preserve"> </w:t>
            </w:r>
            <w:r w:rsidRPr="009D6BCA">
              <w:rPr>
                <w:sz w:val="20"/>
                <w:szCs w:val="20"/>
              </w:rPr>
              <w:t>110=</w:t>
            </w:r>
            <w:r w:rsidRPr="009D6BCA">
              <w:rPr>
                <w:spacing w:val="-4"/>
                <w:sz w:val="20"/>
                <w:szCs w:val="20"/>
              </w:rPr>
              <w:t xml:space="preserve"> 0.061</w:t>
            </w:r>
          </w:p>
          <w:p w14:paraId="19FF28D6" w14:textId="77777777" w:rsidR="009D6BCA" w:rsidRPr="009D6BCA" w:rsidRDefault="009D6BCA" w:rsidP="009D6BCA">
            <w:pPr>
              <w:spacing w:after="0" w:line="240" w:lineRule="auto"/>
              <w:rPr>
                <w:spacing w:val="-4"/>
                <w:sz w:val="20"/>
                <w:szCs w:val="20"/>
              </w:rPr>
            </w:pPr>
            <w:r w:rsidRPr="009D6BCA">
              <w:rPr>
                <w:sz w:val="20"/>
                <w:szCs w:val="20"/>
              </w:rPr>
              <w:t>111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120</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0.064</w:t>
            </w:r>
          </w:p>
          <w:p w14:paraId="6CCE5994" w14:textId="77777777" w:rsidR="009D6BCA" w:rsidRPr="009D6BCA" w:rsidRDefault="009D6BCA" w:rsidP="009D6BCA">
            <w:pPr>
              <w:spacing w:after="0" w:line="240" w:lineRule="auto"/>
              <w:rPr>
                <w:sz w:val="20"/>
                <w:szCs w:val="20"/>
              </w:rPr>
            </w:pPr>
            <w:r w:rsidRPr="009D6BCA">
              <w:rPr>
                <w:sz w:val="20"/>
                <w:szCs w:val="20"/>
              </w:rPr>
              <w:t>121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130</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0.067</w:t>
            </w:r>
          </w:p>
          <w:p w14:paraId="434F79AD" w14:textId="77777777" w:rsidR="009D6BCA" w:rsidRPr="009D6BCA" w:rsidRDefault="009D6BCA" w:rsidP="009D6BCA">
            <w:pPr>
              <w:spacing w:after="0" w:line="240" w:lineRule="auto"/>
              <w:rPr>
                <w:sz w:val="20"/>
                <w:szCs w:val="20"/>
              </w:rPr>
            </w:pPr>
            <w:r w:rsidRPr="009D6BCA">
              <w:rPr>
                <w:sz w:val="20"/>
                <w:szCs w:val="20"/>
              </w:rPr>
              <w:t>131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140</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0.070</w:t>
            </w:r>
          </w:p>
          <w:p w14:paraId="5AFBC5E0" w14:textId="77777777" w:rsidR="009D6BCA" w:rsidRPr="009D6BCA" w:rsidRDefault="009D6BCA" w:rsidP="009D6BCA">
            <w:pPr>
              <w:spacing w:after="0" w:line="240" w:lineRule="auto"/>
              <w:rPr>
                <w:sz w:val="20"/>
                <w:szCs w:val="20"/>
              </w:rPr>
            </w:pPr>
            <w:r w:rsidRPr="009D6BCA">
              <w:rPr>
                <w:sz w:val="20"/>
                <w:szCs w:val="20"/>
              </w:rPr>
              <w:t>141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150</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0.073</w:t>
            </w:r>
          </w:p>
          <w:p w14:paraId="07E30F06" w14:textId="77777777" w:rsidR="009D6BCA" w:rsidRPr="009D6BCA" w:rsidRDefault="009D6BCA" w:rsidP="009D6BCA">
            <w:pPr>
              <w:spacing w:after="0" w:line="240" w:lineRule="auto"/>
              <w:rPr>
                <w:sz w:val="20"/>
                <w:szCs w:val="20"/>
              </w:rPr>
            </w:pPr>
            <w:r w:rsidRPr="009D6BCA">
              <w:rPr>
                <w:sz w:val="20"/>
                <w:szCs w:val="20"/>
              </w:rPr>
              <w:t>151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160</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0.076</w:t>
            </w:r>
          </w:p>
          <w:p w14:paraId="2CC41B31" w14:textId="77777777" w:rsidR="009D6BCA" w:rsidRPr="009D6BCA" w:rsidRDefault="009D6BCA" w:rsidP="009D6BCA">
            <w:pPr>
              <w:spacing w:after="0" w:line="240" w:lineRule="auto"/>
              <w:rPr>
                <w:spacing w:val="-4"/>
                <w:sz w:val="20"/>
                <w:szCs w:val="20"/>
              </w:rPr>
            </w:pPr>
            <w:r w:rsidRPr="009D6BCA">
              <w:rPr>
                <w:sz w:val="20"/>
                <w:szCs w:val="20"/>
              </w:rPr>
              <w:t>161</w:t>
            </w:r>
            <w:r w:rsidRPr="009D6BCA">
              <w:rPr>
                <w:spacing w:val="-2"/>
                <w:sz w:val="20"/>
                <w:szCs w:val="20"/>
              </w:rPr>
              <w:t xml:space="preserve"> </w:t>
            </w:r>
            <w:r w:rsidRPr="009D6BCA">
              <w:rPr>
                <w:sz w:val="20"/>
                <w:szCs w:val="20"/>
              </w:rPr>
              <w:t>A</w:t>
            </w:r>
            <w:r w:rsidRPr="009D6BCA">
              <w:rPr>
                <w:spacing w:val="-3"/>
                <w:sz w:val="20"/>
                <w:szCs w:val="20"/>
              </w:rPr>
              <w:t xml:space="preserve"> </w:t>
            </w:r>
            <w:r w:rsidRPr="009D6BCA">
              <w:rPr>
                <w:sz w:val="20"/>
                <w:szCs w:val="20"/>
              </w:rPr>
              <w:t>999</w:t>
            </w:r>
            <w:r w:rsidRPr="009D6BCA">
              <w:rPr>
                <w:spacing w:val="-3"/>
                <w:sz w:val="20"/>
                <w:szCs w:val="20"/>
              </w:rPr>
              <w:t xml:space="preserve"> </w:t>
            </w:r>
            <w:r w:rsidRPr="009D6BCA">
              <w:rPr>
                <w:sz w:val="20"/>
                <w:szCs w:val="20"/>
              </w:rPr>
              <w:t>=</w:t>
            </w:r>
            <w:r w:rsidRPr="009D6BCA">
              <w:rPr>
                <w:spacing w:val="-3"/>
                <w:sz w:val="20"/>
                <w:szCs w:val="20"/>
              </w:rPr>
              <w:t xml:space="preserve"> </w:t>
            </w:r>
            <w:r w:rsidRPr="009D6BCA">
              <w:rPr>
                <w:spacing w:val="-4"/>
                <w:sz w:val="20"/>
                <w:szCs w:val="20"/>
              </w:rPr>
              <w:t>0.091</w:t>
            </w:r>
          </w:p>
          <w:p w14:paraId="7A54019C" w14:textId="77777777" w:rsidR="009D6BCA" w:rsidRPr="009D6BCA" w:rsidRDefault="009D6BCA" w:rsidP="009D6BCA">
            <w:pPr>
              <w:spacing w:after="0" w:line="240" w:lineRule="auto"/>
              <w:rPr>
                <w:sz w:val="20"/>
                <w:szCs w:val="20"/>
              </w:rPr>
            </w:pPr>
          </w:p>
        </w:tc>
      </w:tr>
      <w:tr w:rsidR="009D6BCA" w:rsidRPr="009D6BCA" w14:paraId="7D38E1C3" w14:textId="77777777" w:rsidTr="009044BB">
        <w:trPr>
          <w:jc w:val="center"/>
        </w:trPr>
        <w:tc>
          <w:tcPr>
            <w:tcW w:w="308" w:type="pct"/>
            <w:vAlign w:val="center"/>
          </w:tcPr>
          <w:p w14:paraId="2E31824B" w14:textId="77777777" w:rsidR="009D6BCA" w:rsidRPr="009D6BCA" w:rsidRDefault="009D6BCA" w:rsidP="009D6BCA">
            <w:pPr>
              <w:spacing w:after="0" w:line="240" w:lineRule="auto"/>
              <w:rPr>
                <w:b/>
                <w:bCs/>
                <w:sz w:val="20"/>
                <w:szCs w:val="20"/>
              </w:rPr>
            </w:pPr>
            <w:r w:rsidRPr="009D6BCA">
              <w:rPr>
                <w:b/>
                <w:bCs/>
                <w:spacing w:val="-4"/>
                <w:sz w:val="20"/>
                <w:szCs w:val="20"/>
              </w:rPr>
              <w:t>VII</w:t>
            </w:r>
          </w:p>
        </w:tc>
        <w:tc>
          <w:tcPr>
            <w:tcW w:w="1868" w:type="pct"/>
            <w:vAlign w:val="center"/>
          </w:tcPr>
          <w:p w14:paraId="3C60514F" w14:textId="77777777" w:rsidR="009D6BCA" w:rsidRPr="009D6BCA" w:rsidRDefault="009D6BCA" w:rsidP="009D6BCA">
            <w:pPr>
              <w:spacing w:after="0" w:line="240" w:lineRule="auto"/>
              <w:rPr>
                <w:sz w:val="20"/>
                <w:szCs w:val="20"/>
              </w:rPr>
            </w:pPr>
            <w:r w:rsidRPr="009D6BCA">
              <w:rPr>
                <w:spacing w:val="-2"/>
                <w:sz w:val="20"/>
                <w:szCs w:val="20"/>
              </w:rPr>
              <w:t>EXPEDICION</w:t>
            </w:r>
            <w:r w:rsidRPr="009D6BCA">
              <w:rPr>
                <w:sz w:val="20"/>
                <w:szCs w:val="20"/>
              </w:rPr>
              <w:t xml:space="preserve"> </w:t>
            </w:r>
            <w:r w:rsidRPr="009D6BCA">
              <w:rPr>
                <w:spacing w:val="-6"/>
                <w:sz w:val="20"/>
                <w:szCs w:val="20"/>
              </w:rPr>
              <w:t xml:space="preserve">DE </w:t>
            </w:r>
            <w:r w:rsidRPr="009D6BCA">
              <w:rPr>
                <w:sz w:val="20"/>
                <w:szCs w:val="20"/>
              </w:rPr>
              <w:t>CONSTANCIAS, CAMBIO DE PROPIETARIO.</w:t>
            </w:r>
          </w:p>
        </w:tc>
        <w:tc>
          <w:tcPr>
            <w:tcW w:w="1011" w:type="pct"/>
            <w:vAlign w:val="center"/>
          </w:tcPr>
          <w:p w14:paraId="561C2A46" w14:textId="77777777" w:rsidR="009D6BCA" w:rsidRPr="009D6BCA" w:rsidRDefault="009D6BCA" w:rsidP="009D6BCA">
            <w:pPr>
              <w:spacing w:after="0" w:line="240" w:lineRule="auto"/>
              <w:rPr>
                <w:sz w:val="20"/>
                <w:szCs w:val="20"/>
              </w:rPr>
            </w:pPr>
          </w:p>
        </w:tc>
        <w:tc>
          <w:tcPr>
            <w:tcW w:w="700" w:type="pct"/>
            <w:vAlign w:val="center"/>
          </w:tcPr>
          <w:p w14:paraId="118EB2D3" w14:textId="77777777" w:rsidR="009D6BCA" w:rsidRPr="009D6BCA" w:rsidRDefault="009D6BCA" w:rsidP="009D6BCA">
            <w:pPr>
              <w:spacing w:after="0" w:line="240" w:lineRule="auto"/>
              <w:rPr>
                <w:sz w:val="20"/>
                <w:szCs w:val="20"/>
              </w:rPr>
            </w:pPr>
            <w:r w:rsidRPr="009D6BCA">
              <w:rPr>
                <w:spacing w:val="-4"/>
                <w:sz w:val="20"/>
                <w:szCs w:val="20"/>
              </w:rPr>
              <w:t xml:space="preserve"> 5 UMAS</w:t>
            </w:r>
          </w:p>
        </w:tc>
        <w:tc>
          <w:tcPr>
            <w:tcW w:w="1113" w:type="pct"/>
          </w:tcPr>
          <w:p w14:paraId="2A6EF1A4" w14:textId="77777777" w:rsidR="009D6BCA" w:rsidRPr="009D6BCA" w:rsidRDefault="009D6BCA" w:rsidP="009D6BCA">
            <w:pPr>
              <w:spacing w:after="0" w:line="240" w:lineRule="auto"/>
              <w:rPr>
                <w:sz w:val="20"/>
                <w:szCs w:val="20"/>
              </w:rPr>
            </w:pPr>
          </w:p>
        </w:tc>
      </w:tr>
      <w:tr w:rsidR="009D6BCA" w:rsidRPr="009D6BCA" w14:paraId="686A311E" w14:textId="77777777" w:rsidTr="009044BB">
        <w:trPr>
          <w:jc w:val="center"/>
        </w:trPr>
        <w:tc>
          <w:tcPr>
            <w:tcW w:w="308" w:type="pct"/>
            <w:vAlign w:val="center"/>
          </w:tcPr>
          <w:p w14:paraId="0A39F718" w14:textId="77777777" w:rsidR="009D6BCA" w:rsidRPr="009D6BCA" w:rsidRDefault="009D6BCA" w:rsidP="009D6BCA">
            <w:pPr>
              <w:spacing w:after="0" w:line="240" w:lineRule="auto"/>
              <w:rPr>
                <w:b/>
                <w:bCs/>
                <w:sz w:val="20"/>
                <w:szCs w:val="20"/>
              </w:rPr>
            </w:pPr>
            <w:r w:rsidRPr="009D6BCA">
              <w:rPr>
                <w:b/>
                <w:bCs/>
                <w:spacing w:val="-5"/>
                <w:sz w:val="20"/>
                <w:szCs w:val="20"/>
              </w:rPr>
              <w:t>VIII</w:t>
            </w:r>
          </w:p>
        </w:tc>
        <w:tc>
          <w:tcPr>
            <w:tcW w:w="1868" w:type="pct"/>
            <w:vAlign w:val="center"/>
          </w:tcPr>
          <w:p w14:paraId="6CC913EE" w14:textId="77777777" w:rsidR="009D6BCA" w:rsidRPr="009D6BCA" w:rsidRDefault="009D6BCA" w:rsidP="009D6BCA">
            <w:pPr>
              <w:spacing w:after="0" w:line="240" w:lineRule="auto"/>
              <w:rPr>
                <w:sz w:val="20"/>
                <w:szCs w:val="20"/>
              </w:rPr>
            </w:pPr>
            <w:r w:rsidRPr="009D6BCA">
              <w:rPr>
                <w:sz w:val="20"/>
                <w:szCs w:val="20"/>
              </w:rPr>
              <w:t>CONTRATO DE TOMA NUEVA USO DOMESTICO EN CABECERA</w:t>
            </w:r>
          </w:p>
        </w:tc>
        <w:tc>
          <w:tcPr>
            <w:tcW w:w="1011" w:type="pct"/>
            <w:vAlign w:val="center"/>
          </w:tcPr>
          <w:p w14:paraId="790E84D9" w14:textId="77777777" w:rsidR="009D6BCA" w:rsidRPr="009D6BCA" w:rsidRDefault="009D6BCA" w:rsidP="009D6BCA">
            <w:pPr>
              <w:spacing w:after="0" w:line="240" w:lineRule="auto"/>
              <w:rPr>
                <w:sz w:val="20"/>
                <w:szCs w:val="20"/>
              </w:rPr>
            </w:pPr>
          </w:p>
        </w:tc>
        <w:tc>
          <w:tcPr>
            <w:tcW w:w="700" w:type="pct"/>
            <w:vAlign w:val="center"/>
          </w:tcPr>
          <w:p w14:paraId="3D0B6E8B" w14:textId="77777777" w:rsidR="009D6BCA" w:rsidRPr="009D6BCA" w:rsidRDefault="009D6BCA" w:rsidP="009D6BCA">
            <w:pPr>
              <w:spacing w:after="0" w:line="240" w:lineRule="auto"/>
              <w:rPr>
                <w:sz w:val="20"/>
                <w:szCs w:val="20"/>
              </w:rPr>
            </w:pPr>
            <w:r w:rsidRPr="009D6BCA">
              <w:rPr>
                <w:spacing w:val="-2"/>
                <w:sz w:val="20"/>
                <w:szCs w:val="20"/>
              </w:rPr>
              <w:t>21 UMAS</w:t>
            </w:r>
          </w:p>
        </w:tc>
        <w:tc>
          <w:tcPr>
            <w:tcW w:w="1113" w:type="pct"/>
          </w:tcPr>
          <w:p w14:paraId="7A9CB21E" w14:textId="77777777" w:rsidR="009D6BCA" w:rsidRPr="009D6BCA" w:rsidRDefault="009D6BCA" w:rsidP="009D6BCA">
            <w:pPr>
              <w:spacing w:after="0" w:line="240" w:lineRule="auto"/>
              <w:rPr>
                <w:sz w:val="20"/>
                <w:szCs w:val="20"/>
              </w:rPr>
            </w:pPr>
          </w:p>
        </w:tc>
      </w:tr>
      <w:tr w:rsidR="009D6BCA" w:rsidRPr="009D6BCA" w14:paraId="22D76C05" w14:textId="77777777" w:rsidTr="009044BB">
        <w:trPr>
          <w:jc w:val="center"/>
        </w:trPr>
        <w:tc>
          <w:tcPr>
            <w:tcW w:w="308" w:type="pct"/>
            <w:vAlign w:val="center"/>
          </w:tcPr>
          <w:p w14:paraId="4CEB2E6E" w14:textId="77777777" w:rsidR="009D6BCA" w:rsidRPr="009D6BCA" w:rsidRDefault="009D6BCA" w:rsidP="009D6BCA">
            <w:pPr>
              <w:spacing w:after="0" w:line="240" w:lineRule="auto"/>
              <w:rPr>
                <w:b/>
                <w:bCs/>
                <w:sz w:val="20"/>
                <w:szCs w:val="20"/>
              </w:rPr>
            </w:pPr>
            <w:r w:rsidRPr="009D6BCA">
              <w:rPr>
                <w:b/>
                <w:bCs/>
                <w:spacing w:val="-10"/>
                <w:sz w:val="20"/>
                <w:szCs w:val="20"/>
              </w:rPr>
              <w:t>IX</w:t>
            </w:r>
          </w:p>
        </w:tc>
        <w:tc>
          <w:tcPr>
            <w:tcW w:w="1868" w:type="pct"/>
            <w:vAlign w:val="center"/>
          </w:tcPr>
          <w:p w14:paraId="75610654" w14:textId="77777777" w:rsidR="009D6BCA" w:rsidRPr="009D6BCA" w:rsidRDefault="009D6BCA" w:rsidP="009D6BCA">
            <w:pPr>
              <w:spacing w:after="0" w:line="240" w:lineRule="auto"/>
              <w:rPr>
                <w:sz w:val="20"/>
                <w:szCs w:val="20"/>
              </w:rPr>
            </w:pPr>
            <w:r w:rsidRPr="009D6BCA">
              <w:rPr>
                <w:sz w:val="20"/>
                <w:szCs w:val="20"/>
              </w:rPr>
              <w:t>CONTRATO DE TOMA NUEVA USO COMERCIAL EN CABECERA MOTUL</w:t>
            </w:r>
          </w:p>
        </w:tc>
        <w:tc>
          <w:tcPr>
            <w:tcW w:w="1011" w:type="pct"/>
            <w:vAlign w:val="center"/>
          </w:tcPr>
          <w:p w14:paraId="263CB296" w14:textId="77777777" w:rsidR="009D6BCA" w:rsidRPr="009D6BCA" w:rsidRDefault="009D6BCA" w:rsidP="009D6BCA">
            <w:pPr>
              <w:spacing w:after="0" w:line="240" w:lineRule="auto"/>
              <w:rPr>
                <w:sz w:val="20"/>
                <w:szCs w:val="20"/>
              </w:rPr>
            </w:pPr>
          </w:p>
        </w:tc>
        <w:tc>
          <w:tcPr>
            <w:tcW w:w="700" w:type="pct"/>
            <w:vAlign w:val="center"/>
          </w:tcPr>
          <w:p w14:paraId="019BF7E4" w14:textId="77777777" w:rsidR="009D6BCA" w:rsidRPr="009D6BCA" w:rsidRDefault="009D6BCA" w:rsidP="009D6BCA">
            <w:pPr>
              <w:spacing w:after="0" w:line="240" w:lineRule="auto"/>
              <w:rPr>
                <w:sz w:val="20"/>
                <w:szCs w:val="20"/>
              </w:rPr>
            </w:pPr>
            <w:r w:rsidRPr="009D6BCA">
              <w:rPr>
                <w:spacing w:val="-5"/>
                <w:sz w:val="20"/>
                <w:szCs w:val="20"/>
              </w:rPr>
              <w:t>36 UMAS</w:t>
            </w:r>
          </w:p>
        </w:tc>
        <w:tc>
          <w:tcPr>
            <w:tcW w:w="1113" w:type="pct"/>
          </w:tcPr>
          <w:p w14:paraId="57819FAC" w14:textId="77777777" w:rsidR="009D6BCA" w:rsidRPr="009D6BCA" w:rsidRDefault="009D6BCA" w:rsidP="009D6BCA">
            <w:pPr>
              <w:spacing w:after="0" w:line="240" w:lineRule="auto"/>
              <w:rPr>
                <w:sz w:val="20"/>
                <w:szCs w:val="20"/>
              </w:rPr>
            </w:pPr>
          </w:p>
        </w:tc>
      </w:tr>
      <w:tr w:rsidR="009D6BCA" w:rsidRPr="009D6BCA" w14:paraId="5C3339F4" w14:textId="77777777" w:rsidTr="009044BB">
        <w:trPr>
          <w:jc w:val="center"/>
        </w:trPr>
        <w:tc>
          <w:tcPr>
            <w:tcW w:w="308" w:type="pct"/>
            <w:vAlign w:val="center"/>
          </w:tcPr>
          <w:p w14:paraId="3D57B549" w14:textId="77777777" w:rsidR="009D6BCA" w:rsidRPr="009D6BCA" w:rsidRDefault="009D6BCA" w:rsidP="009D6BCA">
            <w:pPr>
              <w:spacing w:after="0" w:line="240" w:lineRule="auto"/>
              <w:rPr>
                <w:b/>
                <w:bCs/>
                <w:sz w:val="20"/>
                <w:szCs w:val="20"/>
              </w:rPr>
            </w:pPr>
            <w:r w:rsidRPr="009D6BCA">
              <w:rPr>
                <w:b/>
                <w:bCs/>
                <w:spacing w:val="-5"/>
                <w:sz w:val="20"/>
                <w:szCs w:val="20"/>
              </w:rPr>
              <w:t>X</w:t>
            </w:r>
          </w:p>
        </w:tc>
        <w:tc>
          <w:tcPr>
            <w:tcW w:w="1868" w:type="pct"/>
            <w:vAlign w:val="center"/>
          </w:tcPr>
          <w:p w14:paraId="68D29792" w14:textId="77777777" w:rsidR="009D6BCA" w:rsidRPr="009D6BCA" w:rsidRDefault="009D6BCA" w:rsidP="009D6BCA">
            <w:pPr>
              <w:spacing w:after="0" w:line="240" w:lineRule="auto"/>
              <w:rPr>
                <w:sz w:val="20"/>
                <w:szCs w:val="20"/>
              </w:rPr>
            </w:pPr>
            <w:r w:rsidRPr="009D6BCA">
              <w:rPr>
                <w:sz w:val="20"/>
                <w:szCs w:val="20"/>
              </w:rPr>
              <w:t>CONTRATO DE TOMA NUEVA USO DOMESTICO EN COMISARÍAS</w:t>
            </w:r>
          </w:p>
        </w:tc>
        <w:tc>
          <w:tcPr>
            <w:tcW w:w="1011" w:type="pct"/>
            <w:vAlign w:val="center"/>
          </w:tcPr>
          <w:p w14:paraId="720DA503" w14:textId="77777777" w:rsidR="009D6BCA" w:rsidRPr="009D6BCA" w:rsidRDefault="009D6BCA" w:rsidP="009D6BCA">
            <w:pPr>
              <w:spacing w:after="0" w:line="240" w:lineRule="auto"/>
              <w:rPr>
                <w:sz w:val="20"/>
                <w:szCs w:val="20"/>
              </w:rPr>
            </w:pPr>
          </w:p>
        </w:tc>
        <w:tc>
          <w:tcPr>
            <w:tcW w:w="700" w:type="pct"/>
            <w:vAlign w:val="center"/>
          </w:tcPr>
          <w:p w14:paraId="1080504A" w14:textId="77777777" w:rsidR="009D6BCA" w:rsidRPr="009D6BCA" w:rsidRDefault="009D6BCA" w:rsidP="009D6BCA">
            <w:pPr>
              <w:spacing w:after="0" w:line="240" w:lineRule="auto"/>
              <w:rPr>
                <w:sz w:val="20"/>
                <w:szCs w:val="20"/>
              </w:rPr>
            </w:pPr>
            <w:r w:rsidRPr="009D6BCA">
              <w:rPr>
                <w:spacing w:val="-4"/>
                <w:sz w:val="20"/>
                <w:szCs w:val="20"/>
              </w:rPr>
              <w:t>8.9 UMAS</w:t>
            </w:r>
          </w:p>
        </w:tc>
        <w:tc>
          <w:tcPr>
            <w:tcW w:w="1113" w:type="pct"/>
          </w:tcPr>
          <w:p w14:paraId="2594E573" w14:textId="77777777" w:rsidR="009D6BCA" w:rsidRPr="009D6BCA" w:rsidRDefault="009D6BCA" w:rsidP="009D6BCA">
            <w:pPr>
              <w:spacing w:after="0" w:line="240" w:lineRule="auto"/>
              <w:rPr>
                <w:sz w:val="20"/>
                <w:szCs w:val="20"/>
              </w:rPr>
            </w:pPr>
          </w:p>
        </w:tc>
      </w:tr>
      <w:tr w:rsidR="009D6BCA" w:rsidRPr="009D6BCA" w14:paraId="2D987393" w14:textId="77777777" w:rsidTr="009044BB">
        <w:trPr>
          <w:jc w:val="center"/>
        </w:trPr>
        <w:tc>
          <w:tcPr>
            <w:tcW w:w="308" w:type="pct"/>
            <w:vAlign w:val="center"/>
          </w:tcPr>
          <w:p w14:paraId="344322ED" w14:textId="77777777" w:rsidR="009D6BCA" w:rsidRPr="009D6BCA" w:rsidRDefault="009D6BCA" w:rsidP="009D6BCA">
            <w:pPr>
              <w:spacing w:after="0" w:line="240" w:lineRule="auto"/>
              <w:rPr>
                <w:b/>
                <w:bCs/>
                <w:spacing w:val="-5"/>
                <w:sz w:val="20"/>
                <w:szCs w:val="20"/>
              </w:rPr>
            </w:pPr>
            <w:r w:rsidRPr="009D6BCA">
              <w:rPr>
                <w:b/>
                <w:bCs/>
                <w:spacing w:val="-5"/>
                <w:sz w:val="20"/>
                <w:szCs w:val="20"/>
              </w:rPr>
              <w:t>XI</w:t>
            </w:r>
          </w:p>
        </w:tc>
        <w:tc>
          <w:tcPr>
            <w:tcW w:w="1868" w:type="pct"/>
            <w:vAlign w:val="center"/>
          </w:tcPr>
          <w:p w14:paraId="0E9FBD69" w14:textId="77777777" w:rsidR="009D6BCA" w:rsidRPr="009D6BCA" w:rsidRDefault="009D6BCA" w:rsidP="009D6BCA">
            <w:pPr>
              <w:spacing w:after="0" w:line="240" w:lineRule="auto"/>
              <w:rPr>
                <w:sz w:val="20"/>
                <w:szCs w:val="20"/>
              </w:rPr>
            </w:pPr>
            <w:r w:rsidRPr="009D6BCA">
              <w:rPr>
                <w:sz w:val="20"/>
                <w:szCs w:val="20"/>
              </w:rPr>
              <w:t xml:space="preserve">CONSTANCIA DE NO ADEUDO PARA COMISARIAS Y CABECERA MOTUL </w:t>
            </w:r>
          </w:p>
        </w:tc>
        <w:tc>
          <w:tcPr>
            <w:tcW w:w="1011" w:type="pct"/>
            <w:vAlign w:val="center"/>
          </w:tcPr>
          <w:p w14:paraId="21321A6C" w14:textId="77777777" w:rsidR="009D6BCA" w:rsidRPr="009D6BCA" w:rsidRDefault="009D6BCA" w:rsidP="009D6BCA">
            <w:pPr>
              <w:spacing w:after="0" w:line="240" w:lineRule="auto"/>
              <w:rPr>
                <w:sz w:val="20"/>
                <w:szCs w:val="20"/>
              </w:rPr>
            </w:pPr>
          </w:p>
        </w:tc>
        <w:tc>
          <w:tcPr>
            <w:tcW w:w="700" w:type="pct"/>
            <w:vAlign w:val="center"/>
          </w:tcPr>
          <w:p w14:paraId="1A2C5A55" w14:textId="77777777" w:rsidR="009D6BCA" w:rsidRPr="009D6BCA" w:rsidRDefault="009D6BCA" w:rsidP="009D6BCA">
            <w:pPr>
              <w:spacing w:after="0" w:line="240" w:lineRule="auto"/>
              <w:rPr>
                <w:spacing w:val="-4"/>
                <w:sz w:val="20"/>
                <w:szCs w:val="20"/>
              </w:rPr>
            </w:pPr>
            <w:r w:rsidRPr="009D6BCA">
              <w:rPr>
                <w:spacing w:val="-4"/>
                <w:sz w:val="20"/>
                <w:szCs w:val="20"/>
              </w:rPr>
              <w:t>4 UMAS</w:t>
            </w:r>
          </w:p>
        </w:tc>
        <w:tc>
          <w:tcPr>
            <w:tcW w:w="1113" w:type="pct"/>
            <w:vAlign w:val="center"/>
          </w:tcPr>
          <w:p w14:paraId="32923217" w14:textId="77777777" w:rsidR="009D6BCA" w:rsidRPr="009D6BCA" w:rsidRDefault="009D6BCA" w:rsidP="009D6BCA">
            <w:pPr>
              <w:spacing w:after="0" w:line="240" w:lineRule="auto"/>
              <w:rPr>
                <w:sz w:val="20"/>
                <w:szCs w:val="20"/>
              </w:rPr>
            </w:pPr>
          </w:p>
        </w:tc>
      </w:tr>
      <w:tr w:rsidR="009D6BCA" w:rsidRPr="009D6BCA" w14:paraId="7BC6A932" w14:textId="77777777" w:rsidTr="009044BB">
        <w:trPr>
          <w:jc w:val="center"/>
        </w:trPr>
        <w:tc>
          <w:tcPr>
            <w:tcW w:w="308" w:type="pct"/>
            <w:vAlign w:val="center"/>
          </w:tcPr>
          <w:p w14:paraId="4C96925D" w14:textId="77777777" w:rsidR="009D6BCA" w:rsidRPr="009D6BCA" w:rsidRDefault="009D6BCA" w:rsidP="009D6BCA">
            <w:pPr>
              <w:spacing w:after="0" w:line="240" w:lineRule="auto"/>
              <w:rPr>
                <w:b/>
                <w:bCs/>
                <w:spacing w:val="-5"/>
                <w:sz w:val="20"/>
                <w:szCs w:val="20"/>
              </w:rPr>
            </w:pPr>
            <w:r w:rsidRPr="009D6BCA">
              <w:rPr>
                <w:b/>
                <w:bCs/>
                <w:spacing w:val="-5"/>
                <w:sz w:val="20"/>
                <w:szCs w:val="20"/>
              </w:rPr>
              <w:t>XII</w:t>
            </w:r>
          </w:p>
        </w:tc>
        <w:tc>
          <w:tcPr>
            <w:tcW w:w="1868" w:type="pct"/>
            <w:vAlign w:val="center"/>
          </w:tcPr>
          <w:p w14:paraId="4779C9F5" w14:textId="77777777" w:rsidR="009D6BCA" w:rsidRPr="009D6BCA" w:rsidRDefault="009D6BCA" w:rsidP="009D6BCA">
            <w:pPr>
              <w:tabs>
                <w:tab w:val="left" w:pos="2395"/>
              </w:tabs>
              <w:spacing w:after="0" w:line="240" w:lineRule="auto"/>
              <w:rPr>
                <w:sz w:val="20"/>
                <w:szCs w:val="20"/>
              </w:rPr>
            </w:pPr>
            <w:r w:rsidRPr="009D6BCA">
              <w:rPr>
                <w:spacing w:val="-2"/>
                <w:sz w:val="20"/>
                <w:szCs w:val="20"/>
              </w:rPr>
              <w:t>SERVICIO</w:t>
            </w:r>
            <w:r w:rsidRPr="009D6BCA">
              <w:rPr>
                <w:sz w:val="20"/>
                <w:szCs w:val="20"/>
              </w:rPr>
              <w:t xml:space="preserve"> </w:t>
            </w:r>
            <w:r w:rsidRPr="009D6BCA">
              <w:rPr>
                <w:spacing w:val="-5"/>
                <w:sz w:val="20"/>
                <w:szCs w:val="20"/>
              </w:rPr>
              <w:t>DE</w:t>
            </w:r>
            <w:r w:rsidRPr="009D6BCA">
              <w:rPr>
                <w:sz w:val="20"/>
                <w:szCs w:val="20"/>
              </w:rPr>
              <w:t xml:space="preserve"> </w:t>
            </w:r>
            <w:r w:rsidRPr="009D6BCA">
              <w:rPr>
                <w:spacing w:val="-2"/>
                <w:sz w:val="20"/>
                <w:szCs w:val="20"/>
              </w:rPr>
              <w:t>RECONEXION</w:t>
            </w:r>
            <w:r w:rsidRPr="009D6BCA">
              <w:rPr>
                <w:sz w:val="20"/>
                <w:szCs w:val="20"/>
              </w:rPr>
              <w:t xml:space="preserve"> </w:t>
            </w:r>
            <w:r w:rsidRPr="009D6BCA">
              <w:rPr>
                <w:spacing w:val="-4"/>
                <w:sz w:val="20"/>
                <w:szCs w:val="20"/>
              </w:rPr>
              <w:t xml:space="preserve">TOMA </w:t>
            </w:r>
            <w:r w:rsidRPr="009D6BCA">
              <w:rPr>
                <w:spacing w:val="-6"/>
                <w:sz w:val="20"/>
                <w:szCs w:val="20"/>
              </w:rPr>
              <w:t xml:space="preserve">DE </w:t>
            </w:r>
            <w:r w:rsidRPr="009D6BCA">
              <w:rPr>
                <w:sz w:val="20"/>
                <w:szCs w:val="20"/>
              </w:rPr>
              <w:t>AGUA EN CABECERA</w:t>
            </w:r>
          </w:p>
        </w:tc>
        <w:tc>
          <w:tcPr>
            <w:tcW w:w="1011" w:type="pct"/>
            <w:vAlign w:val="center"/>
          </w:tcPr>
          <w:p w14:paraId="2645A37B" w14:textId="77777777" w:rsidR="009D6BCA" w:rsidRPr="009D6BCA" w:rsidRDefault="009D6BCA" w:rsidP="009D6BCA">
            <w:pPr>
              <w:spacing w:after="0" w:line="240" w:lineRule="auto"/>
              <w:rPr>
                <w:sz w:val="20"/>
                <w:szCs w:val="20"/>
              </w:rPr>
            </w:pPr>
          </w:p>
        </w:tc>
        <w:tc>
          <w:tcPr>
            <w:tcW w:w="700" w:type="pct"/>
            <w:vAlign w:val="center"/>
          </w:tcPr>
          <w:p w14:paraId="589D799A" w14:textId="77777777" w:rsidR="009D6BCA" w:rsidRPr="009D6BCA" w:rsidRDefault="009D6BCA" w:rsidP="009D6BCA">
            <w:pPr>
              <w:spacing w:after="0" w:line="240" w:lineRule="auto"/>
              <w:rPr>
                <w:sz w:val="20"/>
                <w:szCs w:val="20"/>
              </w:rPr>
            </w:pPr>
          </w:p>
          <w:p w14:paraId="2C4EF392" w14:textId="77777777" w:rsidR="009D6BCA" w:rsidRPr="009D6BCA" w:rsidRDefault="009D6BCA" w:rsidP="009D6BCA">
            <w:pPr>
              <w:spacing w:after="0" w:line="240" w:lineRule="auto"/>
              <w:rPr>
                <w:spacing w:val="-4"/>
                <w:sz w:val="20"/>
                <w:szCs w:val="20"/>
              </w:rPr>
            </w:pPr>
            <w:r w:rsidRPr="009D6BCA">
              <w:rPr>
                <w:spacing w:val="-5"/>
                <w:sz w:val="20"/>
                <w:szCs w:val="20"/>
              </w:rPr>
              <w:t>8 UMAS</w:t>
            </w:r>
          </w:p>
        </w:tc>
        <w:tc>
          <w:tcPr>
            <w:tcW w:w="1113" w:type="pct"/>
            <w:vAlign w:val="center"/>
          </w:tcPr>
          <w:p w14:paraId="6BE2EDB8" w14:textId="77777777" w:rsidR="009D6BCA" w:rsidRPr="009D6BCA" w:rsidRDefault="009D6BCA" w:rsidP="009D6BCA">
            <w:pPr>
              <w:spacing w:after="0" w:line="240" w:lineRule="auto"/>
              <w:rPr>
                <w:sz w:val="20"/>
                <w:szCs w:val="20"/>
              </w:rPr>
            </w:pPr>
          </w:p>
        </w:tc>
      </w:tr>
    </w:tbl>
    <w:p w14:paraId="0F55DF06" w14:textId="77777777" w:rsidR="009D6BCA" w:rsidRPr="009D6BCA" w:rsidRDefault="009D6BCA" w:rsidP="009D6BCA">
      <w:pPr>
        <w:spacing w:after="0" w:line="240" w:lineRule="auto"/>
        <w:ind w:left="0" w:right="0" w:firstLine="0"/>
        <w:jc w:val="center"/>
        <w:rPr>
          <w:rFonts w:eastAsia="Times New Roman"/>
          <w:sz w:val="20"/>
          <w:szCs w:val="20"/>
          <w:lang w:eastAsia="en-US"/>
        </w:rPr>
      </w:pPr>
    </w:p>
    <w:p w14:paraId="6C59A665"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465159E4" w14:textId="77777777" w:rsidR="009D6BCA" w:rsidRPr="009D6BCA" w:rsidRDefault="009D6BCA" w:rsidP="009D6BCA">
      <w:pPr>
        <w:spacing w:after="0" w:line="240" w:lineRule="auto"/>
        <w:ind w:left="0" w:right="0" w:firstLine="0"/>
        <w:rPr>
          <w:rFonts w:eastAsia="Times New Roman"/>
          <w:b/>
          <w:bCs/>
          <w:sz w:val="20"/>
          <w:szCs w:val="20"/>
          <w:lang w:val="es-ES" w:eastAsia="en-US"/>
        </w:rPr>
      </w:pPr>
      <w:bookmarkStart w:id="0" w:name="_Hlk216280124"/>
      <w:r w:rsidRPr="009D6BCA">
        <w:rPr>
          <w:rFonts w:eastAsia="Times New Roman"/>
          <w:b/>
          <w:bCs/>
          <w:sz w:val="20"/>
          <w:szCs w:val="20"/>
          <w:lang w:val="es-ES" w:eastAsia="en-US"/>
        </w:rPr>
        <w:t xml:space="preserve">Artículo séptimo. </w:t>
      </w:r>
      <w:r w:rsidRPr="009D6BCA">
        <w:rPr>
          <w:rFonts w:eastAsia="Times New Roman"/>
          <w:sz w:val="20"/>
          <w:szCs w:val="20"/>
          <w:lang w:val="es-ES" w:eastAsia="en-US"/>
        </w:rPr>
        <w:t xml:space="preserve">Se adicionan los artículos 13 Bis, 13 </w:t>
      </w:r>
      <w:proofErr w:type="spellStart"/>
      <w:r w:rsidRPr="009D6BCA">
        <w:rPr>
          <w:rFonts w:eastAsia="Times New Roman"/>
          <w:sz w:val="20"/>
          <w:szCs w:val="20"/>
          <w:lang w:val="es-ES" w:eastAsia="en-US"/>
        </w:rPr>
        <w:t>Quater</w:t>
      </w:r>
      <w:proofErr w:type="spellEnd"/>
      <w:r w:rsidRPr="009D6BCA">
        <w:rPr>
          <w:rFonts w:eastAsia="Times New Roman"/>
          <w:sz w:val="20"/>
          <w:szCs w:val="20"/>
          <w:lang w:val="es-ES" w:eastAsia="en-US"/>
        </w:rPr>
        <w:t>, 44 Bis; se reforma el párrafo tercero del artículo 46; se adicionan el artículo 46 Bis, los párrafos segundo y tercero del artículo 54, el párrafo segundo del artículo 72; se reforman los artículos 77, 78; se adiciona el Capítulo II Bis denominado “Derechos por el uso o aprovechamiento de espacios públicos y/o bienes del dominio público del patrimonio municipal” conteniendo el artículo 82 Bis; se reforman el Tipo B, las clases 2, 3, 4, se adicionan las clases 5, 6, 7, el Tipo C y el Tipo D del artículo 87, el artículo 131-G; se adicionan el último párrafo al artículo 145, y el artículo 147 Ter, todos de la Ley de Hacienda del Municipio de Progreso, Yucatán, para quedar como sigue:</w:t>
      </w:r>
    </w:p>
    <w:bookmarkEnd w:id="0"/>
    <w:p w14:paraId="39F25A91" w14:textId="77777777" w:rsidR="009D6BCA" w:rsidRPr="009D6BCA" w:rsidRDefault="009D6BCA" w:rsidP="009D6BCA">
      <w:pPr>
        <w:spacing w:after="0" w:line="240" w:lineRule="auto"/>
        <w:ind w:left="0" w:right="0" w:firstLine="0"/>
        <w:rPr>
          <w:rFonts w:eastAsia="Times New Roman"/>
          <w:b/>
          <w:sz w:val="20"/>
          <w:szCs w:val="20"/>
          <w:lang w:val="es-ES" w:eastAsia="en-US"/>
        </w:rPr>
      </w:pPr>
    </w:p>
    <w:p w14:paraId="2189453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val="es-ES" w:eastAsia="en-US"/>
        </w:rPr>
        <w:t>Artículo 13 Bis. -</w:t>
      </w:r>
      <w:r w:rsidRPr="009D6BCA">
        <w:rPr>
          <w:rFonts w:eastAsia="Times New Roman"/>
          <w:sz w:val="20"/>
          <w:szCs w:val="20"/>
          <w:lang w:val="es-ES" w:eastAsia="en-US"/>
        </w:rPr>
        <w:t xml:space="preserve"> El Municipio a través de la Dirección de Finanzas y Tesorería Municipal, </w:t>
      </w:r>
      <w:r w:rsidRPr="009D6BCA">
        <w:rPr>
          <w:rFonts w:eastAsia="Times New Roman"/>
          <w:sz w:val="20"/>
          <w:szCs w:val="20"/>
          <w:lang w:eastAsia="en-US"/>
        </w:rPr>
        <w:t>podrá reducir parcialmente el pago del impuesto predial a aquellos contribuyentes que destinen los predios sobre los que se causa el impuesto dentro del territorio municipal, para la implementación de proyectos de desarrollo que impliquen un beneficio social o económico para el Municipio de Progreso.</w:t>
      </w:r>
    </w:p>
    <w:p w14:paraId="2A3229D3" w14:textId="77777777" w:rsidR="009D6BCA" w:rsidRPr="009D6BCA" w:rsidRDefault="009D6BCA" w:rsidP="009D6BCA">
      <w:pPr>
        <w:spacing w:after="0" w:line="240" w:lineRule="auto"/>
        <w:ind w:left="0" w:right="0" w:firstLine="0"/>
        <w:rPr>
          <w:rFonts w:eastAsia="Times New Roman"/>
          <w:sz w:val="20"/>
          <w:szCs w:val="20"/>
          <w:lang w:eastAsia="en-US"/>
        </w:rPr>
      </w:pPr>
    </w:p>
    <w:p w14:paraId="617B565F"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 xml:space="preserve">Para calcular el porcentaje de reducción del pago del impuesto predial, la Dirección de Finanzas y Tesorería Municipal, considerará el monto total de la inversión del proyecto de desarrollo que implique un beneficio social o económico para el Municipio de Progreso, conforme a lo siguiente: </w:t>
      </w:r>
    </w:p>
    <w:p w14:paraId="53AD68BB" w14:textId="77777777" w:rsidR="009D6BCA" w:rsidRPr="009D6BCA" w:rsidRDefault="009D6BCA" w:rsidP="009D6BCA">
      <w:pPr>
        <w:spacing w:after="0" w:line="240" w:lineRule="auto"/>
        <w:ind w:left="0" w:right="0" w:firstLine="0"/>
        <w:rPr>
          <w:rFonts w:eastAsia="Times New Roman"/>
          <w:sz w:val="20"/>
          <w:szCs w:val="20"/>
          <w:lang w:eastAsia="en-US"/>
        </w:rPr>
      </w:pPr>
    </w:p>
    <w:p w14:paraId="3E97AF31" w14:textId="77777777" w:rsidR="009D6BCA" w:rsidRPr="009D6BCA" w:rsidRDefault="009D6BCA" w:rsidP="007A3B65">
      <w:pPr>
        <w:numPr>
          <w:ilvl w:val="0"/>
          <w:numId w:val="7"/>
        </w:numPr>
        <w:spacing w:after="0" w:line="240" w:lineRule="auto"/>
        <w:ind w:left="0" w:right="0" w:firstLine="0"/>
        <w:contextualSpacing/>
        <w:jc w:val="left"/>
        <w:rPr>
          <w:rFonts w:eastAsia="Times New Roman"/>
          <w:sz w:val="20"/>
          <w:szCs w:val="20"/>
          <w:lang w:eastAsia="en-US"/>
        </w:rPr>
      </w:pPr>
      <w:r w:rsidRPr="009D6BCA">
        <w:rPr>
          <w:rFonts w:eastAsia="Times New Roman"/>
          <w:sz w:val="20"/>
          <w:szCs w:val="20"/>
          <w:lang w:eastAsia="en-US"/>
        </w:rPr>
        <w:t xml:space="preserve">De diez millones de pesos a veinticinco millones de pesos: veinte por ciento (20%) de reducción. </w:t>
      </w:r>
    </w:p>
    <w:p w14:paraId="5C28BBCC" w14:textId="77777777" w:rsidR="009D6BCA" w:rsidRPr="009D6BCA" w:rsidRDefault="009D6BCA" w:rsidP="007A3B65">
      <w:pPr>
        <w:numPr>
          <w:ilvl w:val="0"/>
          <w:numId w:val="7"/>
        </w:numPr>
        <w:spacing w:after="0" w:line="240" w:lineRule="auto"/>
        <w:ind w:left="0" w:right="0" w:firstLine="0"/>
        <w:contextualSpacing/>
        <w:jc w:val="left"/>
        <w:rPr>
          <w:rFonts w:eastAsia="Times New Roman"/>
          <w:sz w:val="20"/>
          <w:szCs w:val="20"/>
          <w:lang w:eastAsia="en-US"/>
        </w:rPr>
      </w:pPr>
      <w:r w:rsidRPr="009D6BCA">
        <w:rPr>
          <w:rFonts w:eastAsia="Times New Roman"/>
          <w:sz w:val="20"/>
          <w:szCs w:val="20"/>
          <w:lang w:eastAsia="en-US"/>
        </w:rPr>
        <w:t>De veintiséis millones de pesos a cincuenta millones de pesos: treinta por ciento (30 %) de reducción.</w:t>
      </w:r>
    </w:p>
    <w:p w14:paraId="21B96883" w14:textId="77777777" w:rsidR="009D6BCA" w:rsidRPr="009D6BCA" w:rsidRDefault="009D6BCA" w:rsidP="007A3B65">
      <w:pPr>
        <w:numPr>
          <w:ilvl w:val="0"/>
          <w:numId w:val="7"/>
        </w:numPr>
        <w:spacing w:after="0" w:line="240" w:lineRule="auto"/>
        <w:ind w:left="0" w:right="0" w:firstLine="0"/>
        <w:contextualSpacing/>
        <w:jc w:val="left"/>
        <w:rPr>
          <w:rFonts w:eastAsia="Times New Roman"/>
          <w:sz w:val="20"/>
          <w:szCs w:val="20"/>
          <w:lang w:eastAsia="en-US"/>
        </w:rPr>
      </w:pPr>
      <w:r w:rsidRPr="009D6BCA">
        <w:rPr>
          <w:rFonts w:eastAsia="Times New Roman"/>
          <w:sz w:val="20"/>
          <w:szCs w:val="20"/>
          <w:lang w:eastAsia="en-US"/>
        </w:rPr>
        <w:t xml:space="preserve">De cincuenta y un </w:t>
      </w:r>
      <w:proofErr w:type="spellStart"/>
      <w:r w:rsidRPr="009D6BCA">
        <w:rPr>
          <w:rFonts w:eastAsia="Times New Roman"/>
          <w:sz w:val="20"/>
          <w:szCs w:val="20"/>
          <w:lang w:eastAsia="en-US"/>
        </w:rPr>
        <w:t>millones</w:t>
      </w:r>
      <w:proofErr w:type="spellEnd"/>
      <w:r w:rsidRPr="009D6BCA">
        <w:rPr>
          <w:rFonts w:eastAsia="Times New Roman"/>
          <w:sz w:val="20"/>
          <w:szCs w:val="20"/>
          <w:lang w:eastAsia="en-US"/>
        </w:rPr>
        <w:t xml:space="preserve"> de pesos a setenta y cinco millones de pesos: cincuenta por ciento (50%) de reducción.</w:t>
      </w:r>
    </w:p>
    <w:p w14:paraId="60EB368A" w14:textId="77777777" w:rsidR="009D6BCA" w:rsidRPr="009D6BCA" w:rsidRDefault="009D6BCA" w:rsidP="007A3B65">
      <w:pPr>
        <w:numPr>
          <w:ilvl w:val="0"/>
          <w:numId w:val="7"/>
        </w:numPr>
        <w:spacing w:after="0" w:line="240" w:lineRule="auto"/>
        <w:ind w:left="0" w:right="0" w:firstLine="0"/>
        <w:contextualSpacing/>
        <w:jc w:val="left"/>
        <w:rPr>
          <w:rFonts w:eastAsia="Times New Roman"/>
          <w:sz w:val="20"/>
          <w:szCs w:val="20"/>
          <w:lang w:eastAsia="en-US"/>
        </w:rPr>
      </w:pPr>
      <w:r w:rsidRPr="009D6BCA">
        <w:rPr>
          <w:rFonts w:eastAsia="Times New Roman"/>
          <w:sz w:val="20"/>
          <w:szCs w:val="20"/>
          <w:lang w:eastAsia="en-US"/>
        </w:rPr>
        <w:t xml:space="preserve">De setenta y seis millones de pesos en adelante: setenta y cinco por ciento (75%) de reducción. </w:t>
      </w:r>
    </w:p>
    <w:p w14:paraId="3A983AE1"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El porcentaje del pago del impuesto predial a reducir no podrá exceder del setenta y cinco por ciento (75 %).</w:t>
      </w:r>
    </w:p>
    <w:p w14:paraId="7D178F0B" w14:textId="77777777" w:rsidR="009D6BCA" w:rsidRPr="009D6BCA" w:rsidRDefault="009D6BCA" w:rsidP="009D6BCA">
      <w:pPr>
        <w:spacing w:after="0" w:line="240" w:lineRule="auto"/>
        <w:ind w:left="0" w:right="0" w:firstLine="0"/>
        <w:rPr>
          <w:rFonts w:eastAsia="Times New Roman"/>
          <w:sz w:val="20"/>
          <w:szCs w:val="20"/>
          <w:lang w:eastAsia="en-US"/>
        </w:rPr>
      </w:pPr>
    </w:p>
    <w:p w14:paraId="0BD799E0"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 xml:space="preserve">El titular de los predios destinados a un proyecto de desarrollo deberá notificar a la </w:t>
      </w:r>
      <w:r w:rsidRPr="009D6BCA">
        <w:rPr>
          <w:rFonts w:eastAsia="Times New Roman"/>
          <w:sz w:val="20"/>
          <w:szCs w:val="20"/>
          <w:lang w:val="es-ES" w:eastAsia="en-US"/>
        </w:rPr>
        <w:t>Dirección de Finanzas y Tesorería Municipal</w:t>
      </w:r>
      <w:r w:rsidRPr="009D6BCA">
        <w:rPr>
          <w:rFonts w:eastAsia="Times New Roman"/>
          <w:sz w:val="20"/>
          <w:szCs w:val="20"/>
          <w:lang w:eastAsia="en-US"/>
        </w:rPr>
        <w:t xml:space="preserve"> dentro de los primeros diez días hábiles del mes de enero del año siguiente a aquel en que inició la ejecución del proyecto de desarrollo, el monto total de inversión erogada durante el ejercicio fiscal transcurrido, así como la documentación comprobatoria como lo pueden ser los comprobantes fiscales digitales expedidos en favor de la persona física o moral que gestionó la licencia de construcción del proyecto, los registros contables del mismo, los informes de avances y resultados expedidos por profesionista certificado para ello, a efecto de que se calcule y se determine el porcentaje de reducción del pago del impuesto predial que aplicará, sin excepción alguna, para el ejercicio fiscal en el que se presente la información y documentación correspondiente. En caso de que el proyecto de desarrollo se prolongue en diversos ejercicios fiscales atenderá a los criterios antes mencionados, no pudiendo exceder la ejecución del monto total de inversión un lapso mayor a tres años.</w:t>
      </w:r>
    </w:p>
    <w:p w14:paraId="6936EA08" w14:textId="77777777" w:rsidR="009D6BCA" w:rsidRPr="009D6BCA" w:rsidRDefault="009D6BCA" w:rsidP="009D6BCA">
      <w:pPr>
        <w:spacing w:after="0" w:line="240" w:lineRule="auto"/>
        <w:ind w:left="0" w:right="0" w:firstLine="0"/>
        <w:rPr>
          <w:rFonts w:eastAsia="Times New Roman"/>
          <w:b/>
          <w:sz w:val="20"/>
          <w:szCs w:val="20"/>
          <w:lang w:eastAsia="en-US"/>
        </w:rPr>
      </w:pPr>
    </w:p>
    <w:p w14:paraId="7ABD35E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 xml:space="preserve">Artículo 13 </w:t>
      </w:r>
      <w:proofErr w:type="spellStart"/>
      <w:r w:rsidRPr="009D6BCA">
        <w:rPr>
          <w:rFonts w:eastAsia="Times New Roman"/>
          <w:b/>
          <w:sz w:val="20"/>
          <w:szCs w:val="20"/>
          <w:lang w:eastAsia="en-US"/>
        </w:rPr>
        <w:t>Quater</w:t>
      </w:r>
      <w:proofErr w:type="spellEnd"/>
      <w:r w:rsidRPr="009D6BCA">
        <w:rPr>
          <w:rFonts w:eastAsia="Times New Roman"/>
          <w:b/>
          <w:sz w:val="20"/>
          <w:szCs w:val="20"/>
          <w:lang w:eastAsia="en-US"/>
        </w:rPr>
        <w:t>. -</w:t>
      </w:r>
      <w:r w:rsidRPr="009D6BCA">
        <w:rPr>
          <w:rFonts w:eastAsia="Times New Roman"/>
          <w:sz w:val="20"/>
          <w:szCs w:val="20"/>
          <w:lang w:eastAsia="en-US"/>
        </w:rPr>
        <w:t xml:space="preserve"> Tratándose de créditos fiscales de contribuciones municipales, la persona titular de la Dirección de Finanzas y Tesorería Municipal podrá disminuir el monto del crédito fiscal, cuando medie petición del contribuyente, y opere indistintamente alguno de los siguientes supuestos: </w:t>
      </w:r>
    </w:p>
    <w:p w14:paraId="47CAE36C" w14:textId="77777777" w:rsidR="009D6BCA" w:rsidRPr="009D6BCA" w:rsidRDefault="009D6BCA" w:rsidP="009D6BCA">
      <w:pPr>
        <w:spacing w:after="0" w:line="240" w:lineRule="auto"/>
        <w:ind w:left="0" w:right="0" w:firstLine="0"/>
        <w:rPr>
          <w:rFonts w:eastAsia="Times New Roman"/>
          <w:sz w:val="20"/>
          <w:szCs w:val="20"/>
          <w:lang w:eastAsia="en-US"/>
        </w:rPr>
      </w:pPr>
    </w:p>
    <w:p w14:paraId="4D8378BB" w14:textId="77777777" w:rsidR="009D6BCA" w:rsidRPr="009D6BCA" w:rsidRDefault="009D6BCA" w:rsidP="007A3B65">
      <w:pPr>
        <w:numPr>
          <w:ilvl w:val="0"/>
          <w:numId w:val="8"/>
        </w:numPr>
        <w:spacing w:after="0" w:line="240" w:lineRule="auto"/>
        <w:ind w:left="0" w:right="0" w:firstLine="0"/>
        <w:contextualSpacing/>
        <w:jc w:val="left"/>
        <w:rPr>
          <w:rFonts w:eastAsia="Times New Roman"/>
          <w:sz w:val="20"/>
          <w:szCs w:val="20"/>
          <w:lang w:eastAsia="en-US"/>
        </w:rPr>
      </w:pPr>
      <w:r w:rsidRPr="009D6BCA">
        <w:rPr>
          <w:rFonts w:eastAsia="Times New Roman"/>
          <w:sz w:val="20"/>
          <w:szCs w:val="20"/>
          <w:lang w:eastAsia="en-US"/>
        </w:rPr>
        <w:t xml:space="preserve">El adeudo fiscal sea ruinoso para el contribuyente o confiscatorio respecto del inmueble; </w:t>
      </w:r>
    </w:p>
    <w:p w14:paraId="47BB773F" w14:textId="77777777" w:rsidR="009D6BCA" w:rsidRPr="009D6BCA" w:rsidRDefault="009D6BCA" w:rsidP="007A3B65">
      <w:pPr>
        <w:numPr>
          <w:ilvl w:val="0"/>
          <w:numId w:val="8"/>
        </w:numPr>
        <w:spacing w:after="0" w:line="240" w:lineRule="auto"/>
        <w:ind w:left="0" w:right="0" w:firstLine="0"/>
        <w:contextualSpacing/>
        <w:jc w:val="left"/>
        <w:rPr>
          <w:rFonts w:eastAsia="Times New Roman"/>
          <w:sz w:val="20"/>
          <w:szCs w:val="20"/>
          <w:lang w:eastAsia="en-US"/>
        </w:rPr>
      </w:pPr>
      <w:r w:rsidRPr="009D6BCA">
        <w:rPr>
          <w:rFonts w:eastAsia="Times New Roman"/>
          <w:sz w:val="20"/>
          <w:szCs w:val="20"/>
          <w:lang w:eastAsia="en-US"/>
        </w:rPr>
        <w:t>El contribuyente, no tenga adeudos de ejercicios fiscales anteriores respecto de la contribución, y ésta hubiere incrementado en el ejercicio fiscal en curso más del veinte por ciento respecto del ejercicio fiscal inmediato anterior siempre y cuando no hubiere incrementado la base de la contribución por causa del contribuyente;</w:t>
      </w:r>
    </w:p>
    <w:p w14:paraId="7DDA9981" w14:textId="77777777" w:rsidR="009D6BCA" w:rsidRPr="009D6BCA" w:rsidRDefault="009D6BCA" w:rsidP="007A3B65">
      <w:pPr>
        <w:numPr>
          <w:ilvl w:val="0"/>
          <w:numId w:val="8"/>
        </w:numPr>
        <w:spacing w:after="0" w:line="240" w:lineRule="auto"/>
        <w:ind w:left="0" w:right="0" w:firstLine="0"/>
        <w:contextualSpacing/>
        <w:jc w:val="left"/>
        <w:rPr>
          <w:rFonts w:eastAsia="Times New Roman"/>
          <w:sz w:val="20"/>
          <w:szCs w:val="20"/>
          <w:lang w:eastAsia="en-US"/>
        </w:rPr>
      </w:pPr>
      <w:r w:rsidRPr="009D6BCA">
        <w:rPr>
          <w:rFonts w:eastAsia="Times New Roman"/>
          <w:sz w:val="20"/>
          <w:szCs w:val="20"/>
          <w:lang w:eastAsia="en-US"/>
        </w:rPr>
        <w:t>El contribuyente tuviere adeudos de ejercicios fiscales anteriores y las actualizaciones y recargos representen más del treinta por ciento del importe total del crédito fiscal respecto de la suerte principal.</w:t>
      </w:r>
    </w:p>
    <w:p w14:paraId="463FE01A" w14:textId="77777777" w:rsidR="009D6BCA" w:rsidRPr="009D6BCA" w:rsidRDefault="009D6BCA" w:rsidP="007A3B65">
      <w:pPr>
        <w:numPr>
          <w:ilvl w:val="0"/>
          <w:numId w:val="8"/>
        </w:numPr>
        <w:spacing w:after="0" w:line="240" w:lineRule="auto"/>
        <w:ind w:left="0" w:right="0" w:firstLine="0"/>
        <w:contextualSpacing/>
        <w:jc w:val="left"/>
        <w:rPr>
          <w:rFonts w:eastAsia="Times New Roman"/>
          <w:sz w:val="20"/>
          <w:szCs w:val="20"/>
          <w:lang w:eastAsia="en-US"/>
        </w:rPr>
      </w:pPr>
      <w:r w:rsidRPr="009D6BCA">
        <w:rPr>
          <w:rFonts w:eastAsia="Times New Roman"/>
          <w:sz w:val="20"/>
          <w:szCs w:val="20"/>
          <w:lang w:eastAsia="en-US"/>
        </w:rPr>
        <w:t xml:space="preserve">Cuando el crédito fiscal se haya incrementado por muerte del sujeto pasivo de la relación jurídica tributaria; </w:t>
      </w:r>
    </w:p>
    <w:p w14:paraId="1B851133" w14:textId="77777777" w:rsidR="009D6BCA" w:rsidRPr="009D6BCA" w:rsidRDefault="009D6BCA" w:rsidP="007A3B65">
      <w:pPr>
        <w:numPr>
          <w:ilvl w:val="0"/>
          <w:numId w:val="8"/>
        </w:numPr>
        <w:spacing w:after="0" w:line="240" w:lineRule="auto"/>
        <w:ind w:left="0" w:right="0" w:firstLine="0"/>
        <w:contextualSpacing/>
        <w:jc w:val="left"/>
        <w:rPr>
          <w:rFonts w:eastAsia="Times New Roman"/>
          <w:sz w:val="20"/>
          <w:szCs w:val="20"/>
          <w:lang w:eastAsia="en-US"/>
        </w:rPr>
      </w:pPr>
      <w:r w:rsidRPr="009D6BCA">
        <w:rPr>
          <w:rFonts w:eastAsia="Times New Roman"/>
          <w:sz w:val="20"/>
          <w:szCs w:val="20"/>
          <w:lang w:eastAsia="en-US"/>
        </w:rPr>
        <w:t>Cuando el pago del crédito fiscal implique la regularización de la propiedad inmobiliaria del contribuyente, y</w:t>
      </w:r>
    </w:p>
    <w:p w14:paraId="5AF19D81" w14:textId="77777777" w:rsidR="009D6BCA" w:rsidRPr="009D6BCA" w:rsidRDefault="009D6BCA" w:rsidP="007A3B65">
      <w:pPr>
        <w:numPr>
          <w:ilvl w:val="0"/>
          <w:numId w:val="8"/>
        </w:numPr>
        <w:spacing w:after="0" w:line="240" w:lineRule="auto"/>
        <w:ind w:left="0" w:right="0" w:firstLine="0"/>
        <w:contextualSpacing/>
        <w:jc w:val="left"/>
        <w:rPr>
          <w:rFonts w:eastAsia="Times New Roman"/>
          <w:sz w:val="20"/>
          <w:szCs w:val="20"/>
          <w:lang w:eastAsia="en-US"/>
        </w:rPr>
      </w:pPr>
      <w:r w:rsidRPr="009D6BCA">
        <w:rPr>
          <w:rFonts w:eastAsia="Times New Roman"/>
          <w:sz w:val="20"/>
          <w:szCs w:val="20"/>
          <w:lang w:eastAsia="en-US"/>
        </w:rPr>
        <w:t>Cuando el pago del crédito fiscal implique la regularización de la situación fiscal municipal del contribuyente respecto de la contribución de que se trate.</w:t>
      </w:r>
    </w:p>
    <w:p w14:paraId="02343EC0"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Lo previsto en este artículo no constituye instancia, ni interrumpe, ni suspende los plazos para que los particulares puedan interponer los medios de defensa. Las resoluciones que se emitan por la autoridad fiscal no podrán ser impugnadas por los contribuyentes.</w:t>
      </w:r>
    </w:p>
    <w:p w14:paraId="2957F9E8" w14:textId="77777777" w:rsidR="009D6BCA" w:rsidRPr="009D6BCA" w:rsidRDefault="009D6BCA" w:rsidP="009D6BCA">
      <w:pPr>
        <w:spacing w:after="0" w:line="240" w:lineRule="auto"/>
        <w:ind w:left="0" w:right="0" w:firstLine="0"/>
        <w:rPr>
          <w:rFonts w:eastAsia="Times New Roman"/>
          <w:sz w:val="20"/>
          <w:szCs w:val="20"/>
          <w:lang w:eastAsia="en-US"/>
        </w:rPr>
      </w:pPr>
    </w:p>
    <w:p w14:paraId="2F1B0EEE"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b/>
          <w:bCs/>
          <w:sz w:val="20"/>
          <w:szCs w:val="20"/>
        </w:rPr>
        <w:t>Artículo 44 Bis.</w:t>
      </w:r>
      <w:r w:rsidRPr="009D6BCA">
        <w:rPr>
          <w:rFonts w:eastAsia="Times New Roman"/>
          <w:sz w:val="20"/>
          <w:szCs w:val="20"/>
        </w:rPr>
        <w:t xml:space="preserve"> Los propietarios de bienes inmuebles situados en el municipio de Progreso podrán solicitar ante la Dirección de Catastro y Zona Federal Marítima la reconsideración del valor catastral de los mismos, para lo cual deberán presentar la solicitud por escrito de la misma en la cual exprese los motivos de la presentación, anexando:</w:t>
      </w:r>
    </w:p>
    <w:p w14:paraId="3C187C2E" w14:textId="77777777" w:rsidR="009D6BCA" w:rsidRPr="009D6BCA" w:rsidRDefault="009D6BCA" w:rsidP="009D6BCA">
      <w:pPr>
        <w:spacing w:after="0" w:line="240" w:lineRule="auto"/>
        <w:ind w:left="0" w:right="0" w:firstLine="0"/>
        <w:rPr>
          <w:rFonts w:eastAsia="Times New Roman"/>
          <w:sz w:val="20"/>
          <w:szCs w:val="20"/>
        </w:rPr>
      </w:pPr>
    </w:p>
    <w:p w14:paraId="1260C1A3" w14:textId="77777777" w:rsidR="009D6BCA" w:rsidRPr="009D6BCA" w:rsidRDefault="009D6BCA" w:rsidP="007A3B65">
      <w:pPr>
        <w:numPr>
          <w:ilvl w:val="0"/>
          <w:numId w:val="9"/>
        </w:numPr>
        <w:spacing w:after="0" w:line="240" w:lineRule="auto"/>
        <w:ind w:left="142" w:right="0" w:firstLine="0"/>
        <w:jc w:val="left"/>
        <w:rPr>
          <w:rFonts w:eastAsia="Times New Roman"/>
          <w:sz w:val="20"/>
          <w:szCs w:val="20"/>
        </w:rPr>
      </w:pPr>
      <w:r w:rsidRPr="009D6BCA">
        <w:rPr>
          <w:rFonts w:eastAsia="Times New Roman"/>
          <w:sz w:val="20"/>
          <w:szCs w:val="20"/>
        </w:rPr>
        <w:t>Identificación oficial del propietario y, en su caso, de su representante legal.</w:t>
      </w:r>
    </w:p>
    <w:p w14:paraId="24F14449" w14:textId="77777777" w:rsidR="009D6BCA" w:rsidRPr="009D6BCA" w:rsidRDefault="009D6BCA" w:rsidP="007A3B65">
      <w:pPr>
        <w:numPr>
          <w:ilvl w:val="0"/>
          <w:numId w:val="9"/>
        </w:numPr>
        <w:spacing w:after="0" w:line="240" w:lineRule="auto"/>
        <w:ind w:left="142" w:right="0" w:firstLine="0"/>
        <w:jc w:val="left"/>
        <w:rPr>
          <w:rFonts w:eastAsia="Times New Roman"/>
          <w:sz w:val="20"/>
          <w:szCs w:val="20"/>
        </w:rPr>
      </w:pPr>
      <w:r w:rsidRPr="009D6BCA">
        <w:rPr>
          <w:rFonts w:eastAsia="Times New Roman"/>
          <w:sz w:val="20"/>
          <w:szCs w:val="20"/>
        </w:rPr>
        <w:t>Escritura Pública con la cual acredite la propiedad del inmueble.</w:t>
      </w:r>
    </w:p>
    <w:p w14:paraId="56D57597" w14:textId="77777777" w:rsidR="009D6BCA" w:rsidRPr="009D6BCA" w:rsidRDefault="009D6BCA" w:rsidP="007A3B65">
      <w:pPr>
        <w:numPr>
          <w:ilvl w:val="0"/>
          <w:numId w:val="9"/>
        </w:numPr>
        <w:spacing w:after="0" w:line="240" w:lineRule="auto"/>
        <w:ind w:left="142" w:right="0" w:firstLine="0"/>
        <w:jc w:val="left"/>
        <w:rPr>
          <w:rFonts w:eastAsia="Times New Roman"/>
          <w:sz w:val="20"/>
          <w:szCs w:val="20"/>
        </w:rPr>
      </w:pPr>
      <w:r w:rsidRPr="009D6BCA">
        <w:rPr>
          <w:rFonts w:eastAsia="Times New Roman"/>
          <w:sz w:val="20"/>
          <w:szCs w:val="20"/>
        </w:rPr>
        <w:t>Inscripción vigente del inmueble en el Registro Público de la Propiedad y el Comercio, con antigüedad de expedición no mayor a un mes al momento de la presentación.</w:t>
      </w:r>
    </w:p>
    <w:p w14:paraId="560D1039" w14:textId="77777777" w:rsidR="009D6BCA" w:rsidRPr="009D6BCA" w:rsidRDefault="009D6BCA" w:rsidP="007A3B65">
      <w:pPr>
        <w:numPr>
          <w:ilvl w:val="0"/>
          <w:numId w:val="9"/>
        </w:numPr>
        <w:spacing w:after="0" w:line="240" w:lineRule="auto"/>
        <w:ind w:left="142" w:right="0" w:firstLine="0"/>
        <w:jc w:val="left"/>
        <w:rPr>
          <w:rFonts w:eastAsia="Times New Roman"/>
          <w:sz w:val="20"/>
          <w:szCs w:val="20"/>
        </w:rPr>
      </w:pPr>
      <w:r w:rsidRPr="009D6BCA">
        <w:rPr>
          <w:rFonts w:eastAsia="Times New Roman"/>
          <w:sz w:val="20"/>
          <w:szCs w:val="20"/>
        </w:rPr>
        <w:t>Avalúo Comercial del predio, expedido con una antigüedad no mayor de tres meses al momento de su presentación ante la autoridad catastral municipal, emitido por perito valuador inscrito en el Padrón de Peritos Valuadores del Estado de Yucatán.</w:t>
      </w:r>
    </w:p>
    <w:p w14:paraId="4E3449E6" w14:textId="77777777" w:rsidR="009D6BCA" w:rsidRPr="009D6BCA" w:rsidRDefault="009D6BCA" w:rsidP="007A3B65">
      <w:pPr>
        <w:numPr>
          <w:ilvl w:val="0"/>
          <w:numId w:val="9"/>
        </w:numPr>
        <w:spacing w:after="0" w:line="240" w:lineRule="auto"/>
        <w:ind w:left="142" w:right="0" w:firstLine="0"/>
        <w:jc w:val="left"/>
        <w:rPr>
          <w:rFonts w:eastAsia="Times New Roman"/>
          <w:sz w:val="20"/>
          <w:szCs w:val="20"/>
        </w:rPr>
      </w:pPr>
      <w:r w:rsidRPr="009D6BCA">
        <w:rPr>
          <w:rFonts w:eastAsia="Times New Roman"/>
          <w:sz w:val="20"/>
          <w:szCs w:val="20"/>
        </w:rPr>
        <w:t>Cédula Catastral con una antigüedad de expedición no mayor a un mes, al momento de su presentación.</w:t>
      </w:r>
    </w:p>
    <w:p w14:paraId="4703EBAC" w14:textId="77777777" w:rsidR="009D6BCA" w:rsidRPr="009D6BCA" w:rsidRDefault="009D6BCA" w:rsidP="009D6BCA">
      <w:pPr>
        <w:spacing w:after="0" w:line="240" w:lineRule="auto"/>
        <w:ind w:left="0" w:right="0" w:firstLine="0"/>
        <w:rPr>
          <w:rFonts w:eastAsia="Times New Roman"/>
          <w:sz w:val="20"/>
          <w:szCs w:val="20"/>
        </w:rPr>
      </w:pPr>
    </w:p>
    <w:p w14:paraId="7C750DA2"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En ningún caso el nuevo valor catastral resultante del predio será inferior al sesenta por ciento del valor comercial contenido en el avalúo presentado.</w:t>
      </w:r>
    </w:p>
    <w:p w14:paraId="3198EC20" w14:textId="77777777" w:rsidR="009D6BCA" w:rsidRPr="009D6BCA" w:rsidRDefault="009D6BCA" w:rsidP="009D6BCA">
      <w:pPr>
        <w:spacing w:after="0" w:line="240" w:lineRule="auto"/>
        <w:ind w:left="0" w:right="0" w:firstLine="0"/>
        <w:rPr>
          <w:rFonts w:eastAsia="Times New Roman"/>
          <w:sz w:val="20"/>
          <w:szCs w:val="20"/>
        </w:rPr>
      </w:pPr>
    </w:p>
    <w:p w14:paraId="52A74D3C"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b/>
          <w:bCs/>
          <w:sz w:val="20"/>
          <w:szCs w:val="20"/>
        </w:rPr>
        <w:t xml:space="preserve">Artículo 46.- </w:t>
      </w:r>
      <w:r w:rsidRPr="009D6BCA">
        <w:rPr>
          <w:rFonts w:eastAsia="Times New Roman"/>
          <w:sz w:val="20"/>
          <w:szCs w:val="20"/>
        </w:rPr>
        <w:t>…</w:t>
      </w:r>
    </w:p>
    <w:p w14:paraId="774AC6D1" w14:textId="77777777" w:rsidR="009D6BCA" w:rsidRPr="009D6BCA" w:rsidRDefault="009D6BCA" w:rsidP="009D6BCA">
      <w:pPr>
        <w:spacing w:after="0" w:line="240" w:lineRule="auto"/>
        <w:ind w:left="0" w:right="0" w:firstLine="0"/>
        <w:rPr>
          <w:rFonts w:eastAsia="Times New Roman"/>
          <w:sz w:val="20"/>
          <w:szCs w:val="20"/>
        </w:rPr>
      </w:pPr>
    </w:p>
    <w:p w14:paraId="0ABA3FD5"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w:t>
      </w:r>
    </w:p>
    <w:p w14:paraId="262F8441" w14:textId="77777777" w:rsidR="009D6BCA" w:rsidRPr="009D6BCA" w:rsidRDefault="009D6BCA" w:rsidP="009D6BCA">
      <w:pPr>
        <w:spacing w:after="0" w:line="240" w:lineRule="auto"/>
        <w:ind w:left="0" w:right="0" w:firstLine="0"/>
        <w:rPr>
          <w:rFonts w:eastAsia="Times New Roman"/>
          <w:sz w:val="20"/>
          <w:szCs w:val="20"/>
        </w:rPr>
      </w:pPr>
    </w:p>
    <w:p w14:paraId="07F17C19"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Cuando el contribuyente pague en una sola exhibición el impuesto predial correspondiente a una anualidad, durante los meses de enero, febrero y marzo de dicho año, gozará de un descuento del 10% anual.</w:t>
      </w:r>
    </w:p>
    <w:p w14:paraId="56326D53" w14:textId="77777777" w:rsidR="009D6BCA" w:rsidRPr="009D6BCA" w:rsidRDefault="009D6BCA" w:rsidP="009D6BCA">
      <w:pPr>
        <w:spacing w:after="0" w:line="240" w:lineRule="auto"/>
        <w:ind w:left="0" w:right="0" w:firstLine="0"/>
        <w:rPr>
          <w:rFonts w:eastAsia="Times New Roman"/>
          <w:sz w:val="20"/>
          <w:szCs w:val="20"/>
        </w:rPr>
      </w:pPr>
    </w:p>
    <w:p w14:paraId="6798E35D"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w:t>
      </w:r>
    </w:p>
    <w:p w14:paraId="6F575B4C" w14:textId="77777777" w:rsidR="009D6BCA" w:rsidRPr="009D6BCA" w:rsidRDefault="009D6BCA" w:rsidP="009D6BCA">
      <w:pPr>
        <w:spacing w:after="0" w:line="240" w:lineRule="auto"/>
        <w:ind w:left="0" w:right="0" w:firstLine="0"/>
        <w:rPr>
          <w:rFonts w:eastAsia="Times New Roman"/>
          <w:sz w:val="20"/>
          <w:szCs w:val="20"/>
        </w:rPr>
      </w:pPr>
    </w:p>
    <w:p w14:paraId="05565DC3"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b/>
          <w:bCs/>
          <w:sz w:val="20"/>
          <w:szCs w:val="20"/>
        </w:rPr>
        <w:t xml:space="preserve">Artículo 46 Bis.- </w:t>
      </w:r>
      <w:r w:rsidRPr="009D6BCA">
        <w:rPr>
          <w:rFonts w:eastAsia="Times New Roman"/>
          <w:sz w:val="20"/>
          <w:szCs w:val="20"/>
        </w:rPr>
        <w:t>En el caso de fraccionamientos de inmuebles, subdivisión o fusión de inmuebles, el impuesto se causará por cada fracción que resulte, a partir del ejercicio fiscal siguiente a aquél en que se formalice la escritura respectiva, la que deberá ser presentada ante la autoridad competente en un plazo que no excederá de los 30 días hábiles siguientes a su formalización.</w:t>
      </w:r>
    </w:p>
    <w:p w14:paraId="5D57ABB9" w14:textId="77777777" w:rsidR="009D6BCA" w:rsidRPr="009D6BCA" w:rsidRDefault="009D6BCA" w:rsidP="009D6BCA">
      <w:pPr>
        <w:spacing w:after="0" w:line="240" w:lineRule="auto"/>
        <w:ind w:left="0" w:right="0" w:firstLine="0"/>
        <w:rPr>
          <w:rFonts w:eastAsia="Times New Roman"/>
          <w:sz w:val="20"/>
          <w:szCs w:val="20"/>
        </w:rPr>
      </w:pPr>
    </w:p>
    <w:p w14:paraId="0763C6A8"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Para el caso de inmuebles en proceso de construcción, el valor catastral que servirá de base para calcular el impuesto predial a pagar se determinará a partir de la clasificación que de dichos inmuebles se efectúe, tomando como base los datos proporcionados para la obtención de la licencia de construcción respectiva y, en su caso, en la última manifestación que modifique el original de dichos documentos, atendiendo a la vigencia de cada una.</w:t>
      </w:r>
    </w:p>
    <w:p w14:paraId="19C8C478" w14:textId="77777777" w:rsidR="009D6BCA" w:rsidRPr="009D6BCA" w:rsidRDefault="009D6BCA" w:rsidP="009D6BCA">
      <w:pPr>
        <w:spacing w:after="0" w:line="240" w:lineRule="auto"/>
        <w:ind w:left="0" w:right="0" w:firstLine="0"/>
        <w:rPr>
          <w:rFonts w:eastAsia="Times New Roman"/>
          <w:sz w:val="20"/>
          <w:szCs w:val="20"/>
        </w:rPr>
      </w:pPr>
    </w:p>
    <w:p w14:paraId="4625F43A"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Para tales efectos, el uso y tipo de la construcción se definirán por las características y datos contenidos en la manifestación respectiva, definiendo así los datos catastrales conforme a los cuales se calculará el valor de la construcción, considerando solamente el 25% de la superficie de construcción total registrada en la manifestación respectiva, durante los bimestres que abarquen el tiempo de vigencia de tal manifestación y de las ampliaciones correspondientes, de ser el caso, aplicando las tablas de valores unitarios de construcción vigentes en el ejercicio fiscal que corresponda en la Ley de Ingresos del Municipio de Progreso. A lo anterior, se le adicionará el valor del suelo determinado conforme a las tablas de valores unitarios de suelo de la antes mencionada ley vigente.</w:t>
      </w:r>
    </w:p>
    <w:p w14:paraId="39173D99" w14:textId="77777777" w:rsidR="009D6BCA" w:rsidRPr="009D6BCA" w:rsidRDefault="009D6BCA" w:rsidP="009D6BCA">
      <w:pPr>
        <w:spacing w:after="0" w:line="240" w:lineRule="auto"/>
        <w:ind w:left="0" w:right="0" w:firstLine="0"/>
        <w:rPr>
          <w:rFonts w:eastAsia="Times New Roman"/>
          <w:sz w:val="20"/>
          <w:szCs w:val="20"/>
        </w:rPr>
      </w:pPr>
    </w:p>
    <w:p w14:paraId="4BA2D8F8"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En aquellos desarrollos proyectados con más de una unidad de construcción de inmuebles como en el caso de los conjuntos condominales, representada en fases, etapas, torres y que éstas sean susceptibles de uso y aprovechamiento independiente, se deberá tomar, además de lo señalado en el párrafo anterior, para establecer la base gravable y el cobro del Impuesto Predial que le corresponde a cada fase, etapa o torre, el 25% de la superficie de construcción destinada a cada una de ellas, para lo cual el contribuyente deberá presentar, por lo menos, la memoria descriptiva autorizada en el registro de manifestación para la licencia de construcción, en donde señale la superficie de suelo y de construcción que corresponda a cada unidad o el régimen de propiedad en condominio y la tabla de valores e indivisos, quedando a salvo el derecho de la Dirección de Finanzas y Tesorería Municipal así como de la Dirección de Catastro y Zona Federal Marítima para realizar la comprobación correspondiente.</w:t>
      </w:r>
    </w:p>
    <w:p w14:paraId="416A7963" w14:textId="77777777" w:rsidR="009D6BCA" w:rsidRPr="009D6BCA" w:rsidRDefault="009D6BCA" w:rsidP="009D6BCA">
      <w:pPr>
        <w:spacing w:after="0" w:line="240" w:lineRule="auto"/>
        <w:ind w:left="0" w:right="0" w:firstLine="0"/>
        <w:rPr>
          <w:rFonts w:eastAsia="Times New Roman"/>
          <w:sz w:val="20"/>
          <w:szCs w:val="20"/>
        </w:rPr>
      </w:pPr>
    </w:p>
    <w:p w14:paraId="2CBF95E5"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Para el cálculo del impuesto predial de la o las unidades de construcción no concluidas, se sustraerá de la manifestación de construcción la superficie de terreno que le o les haya correspondido a las unidades de construcción ya individualizadas. Lo anterior, considerando la memoria descriptiva y los documentos soporte que haya presentado el contribuyente para tramitar la licencia de construcción correspondiente. La individualización de cuentas antes referida en estos casos, se realizará conforme al aviso de terminación de obra presentado ante la Dirección de Desarrollo Urbano y Obras Públicas del Municipio de Progreso.</w:t>
      </w:r>
    </w:p>
    <w:p w14:paraId="4CE63E3E" w14:textId="77777777" w:rsidR="009D6BCA" w:rsidRPr="009D6BCA" w:rsidRDefault="009D6BCA" w:rsidP="009D6BCA">
      <w:pPr>
        <w:spacing w:after="0" w:line="240" w:lineRule="auto"/>
        <w:ind w:left="0" w:right="0" w:firstLine="0"/>
        <w:rPr>
          <w:rFonts w:eastAsia="Times New Roman"/>
          <w:sz w:val="20"/>
          <w:szCs w:val="20"/>
        </w:rPr>
      </w:pPr>
    </w:p>
    <w:p w14:paraId="37EEB860"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En relación con los párrafos precedentes, para el caso en que se suspenda o interrumpa el proceso de construcción de la obra respectiva por más de un bimestre, se deberá presentar ante la Dirección de Finanzas y Tesorería Municipal, la manifestación correspondiente, anexándola a la declaración que corresponda al bimestre siguiente a aquel en que se presente esta circunstancia y hasta que la misma desaparezca. La suspensión de la obra para efectos de este artículo podrá ser por una o por la totalidad de las etapas de la construcción. En este supuesto, se determinará el valor real que corresponda a la construcción, debiendo dar aviso a dicha autoridad cuando se reanude la ejecución de la obra, en el bimestre siguiente al en que esto suceda, en cuyo caso se volverá a calcular el valor de la construcción considerando lo previsto en este artículo.</w:t>
      </w:r>
    </w:p>
    <w:p w14:paraId="5C240B46" w14:textId="77777777" w:rsidR="009D6BCA" w:rsidRPr="009D6BCA" w:rsidRDefault="009D6BCA" w:rsidP="009D6BCA">
      <w:pPr>
        <w:spacing w:after="0" w:line="240" w:lineRule="auto"/>
        <w:ind w:left="0" w:right="0" w:firstLine="0"/>
        <w:rPr>
          <w:rFonts w:eastAsia="Times New Roman"/>
          <w:sz w:val="20"/>
          <w:szCs w:val="20"/>
        </w:rPr>
      </w:pPr>
    </w:p>
    <w:p w14:paraId="6DD15272"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Si la manifestación de construcción registrada, no se ejecuta en los términos originalmente proyectados que implique una disminución en metros de construcción y ya se hubieran individualizado cuentas de alguna de las etapas de la construcción, se deberá modificar y calcular la base gravable de manera proporcional, tomando en consideración los datos manifestados en la modificación al proyecto original.</w:t>
      </w:r>
    </w:p>
    <w:p w14:paraId="1254CD56" w14:textId="77777777" w:rsidR="009D6BCA" w:rsidRPr="009D6BCA" w:rsidRDefault="009D6BCA" w:rsidP="009D6BCA">
      <w:pPr>
        <w:spacing w:after="0" w:line="240" w:lineRule="auto"/>
        <w:ind w:left="0" w:right="0" w:firstLine="0"/>
        <w:rPr>
          <w:rFonts w:eastAsia="Times New Roman"/>
          <w:sz w:val="20"/>
          <w:szCs w:val="20"/>
        </w:rPr>
      </w:pPr>
    </w:p>
    <w:p w14:paraId="5A5621B3"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Tratándose de inmuebles que cuenten con la terminación de obra parcial, se les calculará el cien por ciento de la construcción terminada.</w:t>
      </w:r>
    </w:p>
    <w:p w14:paraId="3557B87A" w14:textId="77777777" w:rsidR="009D6BCA" w:rsidRPr="009D6BCA" w:rsidRDefault="009D6BCA" w:rsidP="009D6BCA">
      <w:pPr>
        <w:spacing w:after="0" w:line="240" w:lineRule="auto"/>
        <w:ind w:left="0" w:right="0" w:firstLine="0"/>
        <w:rPr>
          <w:rFonts w:eastAsia="Times New Roman"/>
          <w:sz w:val="20"/>
          <w:szCs w:val="20"/>
        </w:rPr>
      </w:pPr>
    </w:p>
    <w:p w14:paraId="014D021B"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Los contribuyentes obligados al pago del impuesto predial de conformidad con el artículo 41 de esta ley, deberán presentar una declaración informativa ante la Dirección de Finanzas y Tesorería Municipal respecto del estado que guardan los inmuebles destinados a uso habitacional, cuya propiedad o posesión actualice el pago del referido gravamen, respecto a su ocupación. Dicha declaración informativa únicamente operará respecto de los inmuebles que, se ubiquen en los tres últimos rangos de la tabla de tarifas a que se refiere el artículo 19 de la Ley de Ingresos del Municipio de Progreso.</w:t>
      </w:r>
    </w:p>
    <w:p w14:paraId="02567ADD"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En tratándose de inmuebles cuyo uso sea exclusivamente agropecuario o agrícola, y que tengan construcciones existentes que no excedan del veinte por ciento de la superficie total del predio, gozarán de un descuento del 65% anual si pagan su impuesto durante los meses de enero y febrero del año en que se causa. El uso de los predios referidos en este párrafo se acreditará mediante la constancia correspondiente del Registro Agrario Nacional, y las dimensiones de la construcción correspondiente a través de la cédula catastral actualizada que emita la Dirección de Catastro y Zona Federal Marítima.</w:t>
      </w:r>
    </w:p>
    <w:p w14:paraId="4AB4147A" w14:textId="77777777" w:rsidR="009D6BCA" w:rsidRPr="009D6BCA" w:rsidRDefault="009D6BCA" w:rsidP="009D6BCA">
      <w:pPr>
        <w:spacing w:after="0" w:line="240" w:lineRule="auto"/>
        <w:ind w:left="0" w:right="0" w:firstLine="0"/>
        <w:rPr>
          <w:rFonts w:eastAsia="Times New Roman"/>
          <w:sz w:val="20"/>
          <w:szCs w:val="20"/>
        </w:rPr>
      </w:pPr>
    </w:p>
    <w:p w14:paraId="79826764"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 xml:space="preserve">El importe anual a pagar por los contribuyentes por concepto del Impuesto Predial no podrá exceder del 20% de incremento respecto al monto total por concepto del impuesto que le correspondía pagar en el Ejercicio Fiscal inmediato anterior, calculado conforme a lo dispuesto en el artículo 44 de esta Ley, sin considerar la aplicación de algún subsidio, exención, bonificación, descuento, estímulo o beneficio fiscal, así como tampoco actualizaciones, recargos y multas. </w:t>
      </w:r>
    </w:p>
    <w:p w14:paraId="1AC55B78" w14:textId="77777777" w:rsidR="009D6BCA" w:rsidRPr="009D6BCA" w:rsidRDefault="009D6BCA" w:rsidP="009D6BCA">
      <w:pPr>
        <w:spacing w:after="0" w:line="240" w:lineRule="auto"/>
        <w:ind w:left="0" w:right="0" w:firstLine="0"/>
        <w:rPr>
          <w:rFonts w:eastAsia="Times New Roman"/>
          <w:sz w:val="20"/>
          <w:szCs w:val="20"/>
        </w:rPr>
      </w:pPr>
    </w:p>
    <w:p w14:paraId="2052D30D"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 xml:space="preserve">En tratándose de contribuyentes cuyo predio tenga un valor catastral menor o igual a $200,000.00 y el uso de destino del inmueble y la totalidad de sus construcciones sea habitacional, el impuesto a pagar no podrá exceder de un 6% del que le haya correspondido el ejercicio inmediato anterior; respecto a contribuyentes cuyo predio tenga un valor catastral menor o igual a $1’400,000.00 y el uso del destino del inmueble y sus construcciones sea habitacional, el impuesto a pagar no excederá de un 8% del que le haya correspondido el ejercicio inmediato anterior. En ambos casos, este comparativo se realizará sin tomar en consideración, bonificaciones, exenciones reducciones, estímulos, así como tampoco actualizaciones, recargos y multas. </w:t>
      </w:r>
    </w:p>
    <w:p w14:paraId="24776600" w14:textId="77777777" w:rsidR="009D6BCA" w:rsidRPr="009D6BCA" w:rsidRDefault="009D6BCA" w:rsidP="009D6BCA">
      <w:pPr>
        <w:spacing w:after="0" w:line="240" w:lineRule="auto"/>
        <w:ind w:left="0" w:right="0" w:firstLine="0"/>
        <w:rPr>
          <w:rFonts w:eastAsia="Times New Roman"/>
          <w:sz w:val="20"/>
          <w:szCs w:val="20"/>
        </w:rPr>
      </w:pPr>
    </w:p>
    <w:p w14:paraId="1390E465"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Se exceptúan de lo dispuesto en los tres párrafos anteriores los casos en que se observe alguna modificación de la superficie de terreno y/o construcción, así como de la tipología de construcción, conforme a lo manifestado por el contribuyente o verificado por la autoridad. Asimismo, se exceptúan los predios que fueron objeto de traslación de dominio en el ejercicio inmediato anterior.</w:t>
      </w:r>
    </w:p>
    <w:p w14:paraId="3896BABA" w14:textId="77777777" w:rsidR="009D6BCA" w:rsidRPr="009D6BCA" w:rsidRDefault="009D6BCA" w:rsidP="009D6BCA">
      <w:pPr>
        <w:spacing w:after="0" w:line="240" w:lineRule="auto"/>
        <w:ind w:left="0" w:right="0" w:firstLine="0"/>
        <w:rPr>
          <w:rFonts w:eastAsia="Times New Roman"/>
          <w:sz w:val="20"/>
          <w:szCs w:val="20"/>
        </w:rPr>
      </w:pPr>
    </w:p>
    <w:p w14:paraId="098648B7"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Los porcentajes y límites que se establecen en este artículo en ningún caso actualizarán para los contribuyentes el derecho de devolución de diferencias respecto de cantidades pagadas en ejercicios fiscales anteriores.</w:t>
      </w:r>
    </w:p>
    <w:p w14:paraId="7FA05178" w14:textId="77777777" w:rsidR="009D6BCA" w:rsidRPr="009D6BCA" w:rsidRDefault="009D6BCA" w:rsidP="009D6BCA">
      <w:pPr>
        <w:spacing w:after="0" w:line="240" w:lineRule="auto"/>
        <w:ind w:left="0" w:right="0" w:firstLine="0"/>
        <w:rPr>
          <w:rFonts w:eastAsia="Times New Roman"/>
          <w:sz w:val="20"/>
          <w:szCs w:val="20"/>
        </w:rPr>
      </w:pPr>
    </w:p>
    <w:p w14:paraId="44626340"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b/>
          <w:bCs/>
          <w:sz w:val="20"/>
          <w:szCs w:val="20"/>
        </w:rPr>
        <w:t>Artículo 54.-</w:t>
      </w:r>
      <w:r w:rsidRPr="009D6BCA">
        <w:rPr>
          <w:rFonts w:eastAsia="Times New Roman"/>
          <w:sz w:val="20"/>
          <w:szCs w:val="20"/>
        </w:rPr>
        <w:t xml:space="preserve"> …</w:t>
      </w:r>
    </w:p>
    <w:p w14:paraId="0D86756E" w14:textId="77777777" w:rsidR="009D6BCA" w:rsidRPr="009D6BCA" w:rsidRDefault="009D6BCA" w:rsidP="009D6BCA">
      <w:pPr>
        <w:spacing w:after="0" w:line="240" w:lineRule="auto"/>
        <w:ind w:left="0" w:right="0" w:firstLine="0"/>
        <w:rPr>
          <w:rFonts w:eastAsia="Times New Roman"/>
          <w:sz w:val="20"/>
          <w:szCs w:val="20"/>
        </w:rPr>
      </w:pPr>
    </w:p>
    <w:p w14:paraId="7A53B501"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Los avalúos que se presenten deberán ser validados por la unidad de revisión de avalúos municipal.</w:t>
      </w:r>
    </w:p>
    <w:p w14:paraId="7853E278" w14:textId="77777777" w:rsidR="009D6BCA" w:rsidRPr="009D6BCA" w:rsidRDefault="009D6BCA" w:rsidP="009D6BCA">
      <w:pPr>
        <w:spacing w:after="0" w:line="240" w:lineRule="auto"/>
        <w:ind w:left="0" w:right="0" w:firstLine="0"/>
        <w:rPr>
          <w:rFonts w:eastAsia="Times New Roman"/>
          <w:sz w:val="20"/>
          <w:szCs w:val="20"/>
        </w:rPr>
      </w:pPr>
    </w:p>
    <w:p w14:paraId="45240037"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En tanto el municipio no cuente con su unidad de revisión de avalúos, dichos avalúos serán revisados y validados por la unidad respectiva de la Dirección del Catastro del Instituto de Seguridad Jurídica Patrimonial de Yucatán, en los términos del convenio que el municipio suscriba con dicho Instituto.</w:t>
      </w:r>
    </w:p>
    <w:p w14:paraId="11292A1B" w14:textId="77777777" w:rsidR="009D6BCA" w:rsidRPr="009D6BCA" w:rsidRDefault="009D6BCA" w:rsidP="009D6BCA">
      <w:pPr>
        <w:spacing w:after="0" w:line="240" w:lineRule="auto"/>
        <w:ind w:left="0" w:right="0" w:firstLine="0"/>
        <w:rPr>
          <w:rFonts w:eastAsia="Times New Roman"/>
          <w:sz w:val="20"/>
          <w:szCs w:val="20"/>
          <w:lang w:val="es-ES" w:eastAsia="en-US"/>
        </w:rPr>
      </w:pPr>
    </w:p>
    <w:p w14:paraId="73410567" w14:textId="77777777" w:rsidR="009D6BCA" w:rsidRPr="009D6BCA" w:rsidRDefault="009D6BCA" w:rsidP="009D6BCA">
      <w:pPr>
        <w:spacing w:after="0" w:line="240" w:lineRule="auto"/>
        <w:ind w:left="0" w:right="0" w:firstLine="0"/>
        <w:rPr>
          <w:rFonts w:eastAsia="Times New Roman"/>
          <w:sz w:val="20"/>
          <w:szCs w:val="20"/>
          <w:lang w:val="es-ES" w:eastAsia="en-US"/>
        </w:rPr>
      </w:pPr>
      <w:r w:rsidRPr="009D6BCA">
        <w:rPr>
          <w:rFonts w:eastAsia="Times New Roman"/>
          <w:b/>
          <w:bCs/>
          <w:sz w:val="20"/>
          <w:szCs w:val="20"/>
          <w:lang w:val="es-ES" w:eastAsia="en-US"/>
        </w:rPr>
        <w:t>Artículo 72.-</w:t>
      </w:r>
      <w:r w:rsidRPr="009D6BCA">
        <w:rPr>
          <w:rFonts w:eastAsia="Times New Roman"/>
          <w:sz w:val="20"/>
          <w:szCs w:val="20"/>
          <w:lang w:val="es-ES" w:eastAsia="en-US"/>
        </w:rPr>
        <w:t xml:space="preserve"> …</w:t>
      </w:r>
    </w:p>
    <w:p w14:paraId="20793815"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La autoridad fiscal municipal podrá determinar cómo no exigibles los impuestos y derechos a cargo de las dependencias federales o estatales, cuando medie solicitud y el objeto de la misma se encuentre destinada a la regularización administrativa de los inmuebles de su propiedad o que les hubieren sido asignados para el desempeño de su objeto público y en beneficio del desarrollo municipal.</w:t>
      </w:r>
    </w:p>
    <w:p w14:paraId="65693440" w14:textId="77777777" w:rsidR="009D6BCA" w:rsidRPr="009D6BCA" w:rsidRDefault="009D6BCA" w:rsidP="009D6BCA">
      <w:pPr>
        <w:spacing w:after="0" w:line="240" w:lineRule="auto"/>
        <w:ind w:left="0" w:right="0" w:firstLine="0"/>
        <w:rPr>
          <w:rFonts w:eastAsia="Times New Roman"/>
          <w:sz w:val="20"/>
          <w:szCs w:val="20"/>
        </w:rPr>
      </w:pPr>
    </w:p>
    <w:p w14:paraId="1006650D"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b/>
          <w:bCs/>
          <w:sz w:val="20"/>
          <w:szCs w:val="20"/>
        </w:rPr>
        <w:t>Artículo 77.-</w:t>
      </w:r>
      <w:r w:rsidRPr="009D6BCA">
        <w:rPr>
          <w:rFonts w:eastAsia="Times New Roman"/>
          <w:sz w:val="20"/>
          <w:szCs w:val="20"/>
        </w:rPr>
        <w:t xml:space="preserve"> En el otorgamiento de licencias para el funcionamiento de establecimientos o locales cuyos giros sean la venta de bebidas alcohólicas, se cobrará una cuota de acuerdo a la tarifa contenida en la vigente Ley de Ingresos del Municipio de Progreso, Yucatán, sin perjuicio de los aprovechamientos que disponga la referida Ley para su expedición.</w:t>
      </w:r>
    </w:p>
    <w:p w14:paraId="605F697B" w14:textId="77777777" w:rsidR="009D6BCA" w:rsidRPr="009D6BCA" w:rsidRDefault="009D6BCA" w:rsidP="009D6BCA">
      <w:pPr>
        <w:spacing w:after="0" w:line="240" w:lineRule="auto"/>
        <w:ind w:left="0" w:right="0" w:firstLine="0"/>
        <w:rPr>
          <w:rFonts w:eastAsia="Times New Roman"/>
          <w:sz w:val="20"/>
          <w:szCs w:val="20"/>
        </w:rPr>
      </w:pPr>
    </w:p>
    <w:p w14:paraId="475E71A5"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b/>
          <w:bCs/>
          <w:sz w:val="20"/>
          <w:szCs w:val="20"/>
        </w:rPr>
        <w:t>Artículo 78.-</w:t>
      </w:r>
      <w:r w:rsidRPr="009D6BCA">
        <w:rPr>
          <w:rFonts w:eastAsia="Times New Roman"/>
          <w:sz w:val="20"/>
          <w:szCs w:val="20"/>
        </w:rPr>
        <w:t xml:space="preserve"> Para el otorgamiento de licencias de funcionamiento de establecimientos o locales cuyos giros sean la prestación de servicios que incluyan el expendio de bebidas alcohólicas, se aplicará la tarifa que se relaciona en la Ley de Ingresos del Municipio de Progreso, Yucatán, sin perjuicio de los aprovechamientos que disponga la referida Ley para su expedición.</w:t>
      </w:r>
    </w:p>
    <w:p w14:paraId="0D3A983E" w14:textId="77777777" w:rsidR="009D6BCA" w:rsidRPr="009D6BCA" w:rsidRDefault="009D6BCA" w:rsidP="009D6BCA">
      <w:pPr>
        <w:spacing w:after="0" w:line="240" w:lineRule="auto"/>
        <w:ind w:left="0" w:right="0" w:firstLine="0"/>
        <w:rPr>
          <w:rFonts w:eastAsia="Times New Roman"/>
          <w:b/>
          <w:bCs/>
          <w:sz w:val="20"/>
          <w:szCs w:val="20"/>
          <w:lang w:val="es-ES" w:eastAsia="en-US"/>
        </w:rPr>
      </w:pPr>
    </w:p>
    <w:p w14:paraId="1BEF3913" w14:textId="77777777" w:rsidR="009D6BCA" w:rsidRPr="009D6BCA" w:rsidRDefault="009D6BCA" w:rsidP="009D6BCA">
      <w:pPr>
        <w:spacing w:after="0" w:line="240" w:lineRule="auto"/>
        <w:ind w:left="0" w:right="0" w:firstLine="0"/>
        <w:jc w:val="center"/>
        <w:rPr>
          <w:rFonts w:eastAsia="Times New Roman"/>
          <w:b/>
          <w:bCs/>
          <w:sz w:val="20"/>
          <w:szCs w:val="20"/>
          <w:lang w:val="es-ES" w:eastAsia="en-US"/>
        </w:rPr>
      </w:pPr>
      <w:r w:rsidRPr="009D6BCA">
        <w:rPr>
          <w:rFonts w:eastAsia="Times New Roman"/>
          <w:b/>
          <w:bCs/>
          <w:sz w:val="20"/>
          <w:szCs w:val="20"/>
          <w:lang w:val="es-ES" w:eastAsia="en-US"/>
        </w:rPr>
        <w:t>CAPÍTULO II Bis</w:t>
      </w:r>
    </w:p>
    <w:p w14:paraId="436D4A5F" w14:textId="77777777" w:rsidR="009D6BCA" w:rsidRPr="009D6BCA" w:rsidRDefault="009D6BCA" w:rsidP="009D6BCA">
      <w:pPr>
        <w:spacing w:after="0" w:line="240" w:lineRule="auto"/>
        <w:ind w:left="0" w:right="0" w:firstLine="0"/>
        <w:jc w:val="center"/>
        <w:rPr>
          <w:rFonts w:eastAsia="Times New Roman"/>
          <w:b/>
          <w:bCs/>
          <w:sz w:val="20"/>
          <w:szCs w:val="20"/>
          <w:lang w:val="es-ES" w:eastAsia="en-US"/>
        </w:rPr>
      </w:pPr>
      <w:bookmarkStart w:id="1" w:name="_Hlk216284161"/>
      <w:r w:rsidRPr="009D6BCA">
        <w:rPr>
          <w:rFonts w:eastAsia="Times New Roman"/>
          <w:b/>
          <w:bCs/>
          <w:sz w:val="20"/>
          <w:szCs w:val="20"/>
          <w:lang w:val="es-ES" w:eastAsia="en-US"/>
        </w:rPr>
        <w:t>Derechos por el uso o aprovechamiento de espacios públicos y/o bienes del dominio público del patrimonio municipal</w:t>
      </w:r>
      <w:bookmarkEnd w:id="1"/>
    </w:p>
    <w:p w14:paraId="52CAE864" w14:textId="77777777" w:rsidR="009D6BCA" w:rsidRPr="009D6BCA" w:rsidRDefault="009D6BCA" w:rsidP="009D6BCA">
      <w:pPr>
        <w:spacing w:after="0" w:line="240" w:lineRule="auto"/>
        <w:ind w:left="0" w:right="0" w:firstLine="0"/>
        <w:rPr>
          <w:rFonts w:eastAsia="Times New Roman"/>
          <w:b/>
          <w:bCs/>
          <w:sz w:val="20"/>
          <w:szCs w:val="20"/>
          <w:lang w:val="es-ES" w:eastAsia="en-US"/>
        </w:rPr>
      </w:pPr>
    </w:p>
    <w:p w14:paraId="4D4221EA" w14:textId="77777777" w:rsidR="009D6BCA" w:rsidRPr="009D6BCA" w:rsidRDefault="009D6BCA" w:rsidP="009D6BCA">
      <w:pPr>
        <w:spacing w:after="0" w:line="240" w:lineRule="auto"/>
        <w:ind w:left="0" w:right="0" w:firstLine="0"/>
        <w:rPr>
          <w:rFonts w:eastAsia="Times New Roman"/>
          <w:sz w:val="20"/>
          <w:szCs w:val="20"/>
          <w:lang w:val="es-ES" w:eastAsia="en-US"/>
        </w:rPr>
      </w:pPr>
      <w:r w:rsidRPr="009D6BCA">
        <w:rPr>
          <w:rFonts w:eastAsia="Times New Roman"/>
          <w:b/>
          <w:bCs/>
          <w:sz w:val="20"/>
          <w:szCs w:val="20"/>
          <w:lang w:val="es-ES" w:eastAsia="en-US"/>
        </w:rPr>
        <w:t xml:space="preserve">Artículo 82 Bis.- </w:t>
      </w:r>
      <w:r w:rsidRPr="009D6BCA">
        <w:rPr>
          <w:rFonts w:eastAsia="Times New Roman"/>
          <w:sz w:val="20"/>
          <w:szCs w:val="20"/>
          <w:lang w:val="es-ES" w:eastAsia="en-US"/>
        </w:rPr>
        <w:t>El cobro por los derechos por el uso o aprovechamiento de espacios públicos y/o bienes del dominio público del patrimonio municipal será el que se establezca en la Ley de Ingresos de Municipio vigente.</w:t>
      </w:r>
    </w:p>
    <w:p w14:paraId="7D1BE2D3" w14:textId="77777777" w:rsidR="009D6BCA" w:rsidRPr="009D6BCA" w:rsidRDefault="009D6BCA" w:rsidP="009D6BCA">
      <w:pPr>
        <w:spacing w:after="0" w:line="240" w:lineRule="auto"/>
        <w:ind w:left="0" w:right="0" w:firstLine="0"/>
        <w:rPr>
          <w:rFonts w:eastAsia="Times New Roman"/>
          <w:sz w:val="20"/>
          <w:szCs w:val="20"/>
          <w:lang w:val="es-ES" w:eastAsia="en-US"/>
        </w:rPr>
      </w:pPr>
    </w:p>
    <w:p w14:paraId="31D9AA2B" w14:textId="77777777" w:rsidR="009D6BCA" w:rsidRPr="009D6BCA" w:rsidRDefault="009D6BCA" w:rsidP="009D6BCA">
      <w:pPr>
        <w:spacing w:after="0" w:line="240" w:lineRule="auto"/>
        <w:ind w:left="0" w:right="0" w:firstLine="0"/>
        <w:rPr>
          <w:rFonts w:eastAsia="Times New Roman"/>
          <w:sz w:val="20"/>
          <w:szCs w:val="20"/>
          <w:lang w:val="es-ES" w:eastAsia="en-US"/>
        </w:rPr>
      </w:pPr>
      <w:r w:rsidRPr="009D6BCA">
        <w:rPr>
          <w:rFonts w:eastAsia="Times New Roman"/>
          <w:b/>
          <w:bCs/>
          <w:sz w:val="20"/>
          <w:szCs w:val="20"/>
          <w:lang w:val="es-ES" w:eastAsia="en-US"/>
        </w:rPr>
        <w:t>Artículo 87.-</w:t>
      </w:r>
      <w:r w:rsidRPr="009D6BCA">
        <w:rPr>
          <w:rFonts w:eastAsia="Times New Roman"/>
          <w:sz w:val="20"/>
          <w:szCs w:val="20"/>
          <w:lang w:val="es-ES" w:eastAsia="en-US"/>
        </w:rPr>
        <w:t xml:space="preserve"> …</w:t>
      </w:r>
    </w:p>
    <w:p w14:paraId="066214A8" w14:textId="77777777" w:rsidR="009D6BCA" w:rsidRPr="009D6BCA" w:rsidRDefault="009D6BCA" w:rsidP="009D6BCA">
      <w:pPr>
        <w:spacing w:after="0" w:line="240" w:lineRule="auto"/>
        <w:ind w:left="0" w:right="0" w:firstLine="0"/>
        <w:rPr>
          <w:rFonts w:eastAsia="Times New Roman"/>
          <w:sz w:val="20"/>
          <w:szCs w:val="20"/>
          <w:lang w:val="es-ES" w:eastAsia="en-US"/>
        </w:rPr>
      </w:pPr>
      <w:r w:rsidRPr="009D6BCA">
        <w:rPr>
          <w:rFonts w:eastAsia="Times New Roman"/>
          <w:sz w:val="20"/>
          <w:szCs w:val="20"/>
          <w:lang w:val="es-ES" w:eastAsia="en-US"/>
        </w:rPr>
        <w:t>…</w:t>
      </w:r>
    </w:p>
    <w:p w14:paraId="7BBF2D1F" w14:textId="77777777" w:rsidR="009D6BCA" w:rsidRPr="009D6BCA" w:rsidRDefault="009D6BCA" w:rsidP="009D6BCA">
      <w:pPr>
        <w:spacing w:after="0" w:line="240" w:lineRule="auto"/>
        <w:ind w:left="0" w:right="0" w:firstLine="0"/>
        <w:rPr>
          <w:rFonts w:eastAsia="Times New Roman"/>
          <w:sz w:val="20"/>
          <w:szCs w:val="20"/>
          <w:lang w:val="es-ES" w:eastAsia="en-US"/>
        </w:rPr>
      </w:pPr>
      <w:r w:rsidRPr="009D6BCA">
        <w:rPr>
          <w:rFonts w:eastAsia="Times New Roman"/>
          <w:sz w:val="20"/>
          <w:szCs w:val="20"/>
          <w:lang w:val="es-ES" w:eastAsia="en-US"/>
        </w:rPr>
        <w:t>TIPO B.- Es aquella construcción estructurada cubierta con madera, cartón, paja, lámina metálica, lámina de asbesto, lámina de cartón o algún otro tipo de material similar cuya función sea impedir el filtrado de los elementos atmosféricos de la intemperie hacia el interior de la superficie cubierta. Ambos tipos de construcciones podrán ser:</w:t>
      </w:r>
    </w:p>
    <w:p w14:paraId="7032F206" w14:textId="77777777" w:rsidR="009D6BCA" w:rsidRPr="009D6BCA" w:rsidRDefault="009D6BCA" w:rsidP="009D6BCA">
      <w:pPr>
        <w:spacing w:after="0" w:line="240" w:lineRule="auto"/>
        <w:ind w:left="0" w:right="0" w:firstLine="0"/>
        <w:rPr>
          <w:rFonts w:eastAsia="Times New Roman"/>
          <w:sz w:val="20"/>
          <w:szCs w:val="20"/>
          <w:lang w:val="es-ES" w:eastAsia="en-US"/>
        </w:rPr>
      </w:pPr>
      <w:r w:rsidRPr="009D6BCA">
        <w:rPr>
          <w:rFonts w:eastAsia="Times New Roman"/>
          <w:sz w:val="20"/>
          <w:szCs w:val="20"/>
          <w:lang w:val="es-ES" w:eastAsia="en-US"/>
        </w:rPr>
        <w:t>…</w:t>
      </w:r>
    </w:p>
    <w:p w14:paraId="6D7BC271"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2.- Con construcción desde 60.01 m2 hasta 120 m2.</w:t>
      </w:r>
    </w:p>
    <w:p w14:paraId="3FDF6967" w14:textId="77777777" w:rsidR="009D6BCA" w:rsidRPr="009D6BCA" w:rsidRDefault="009D6BCA" w:rsidP="009D6BCA">
      <w:pPr>
        <w:spacing w:after="0" w:line="240" w:lineRule="auto"/>
        <w:ind w:left="0" w:right="0" w:firstLine="0"/>
        <w:rPr>
          <w:rFonts w:eastAsia="Times New Roman"/>
          <w:sz w:val="20"/>
          <w:szCs w:val="20"/>
        </w:rPr>
      </w:pPr>
    </w:p>
    <w:p w14:paraId="78DB7419"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3.- Con construcción desde 120.01 m2 hasta 240 m2.</w:t>
      </w:r>
    </w:p>
    <w:p w14:paraId="1601E190" w14:textId="77777777" w:rsidR="009D6BCA" w:rsidRPr="009D6BCA" w:rsidRDefault="009D6BCA" w:rsidP="009D6BCA">
      <w:pPr>
        <w:spacing w:after="0" w:line="240" w:lineRule="auto"/>
        <w:ind w:left="0" w:right="0" w:firstLine="0"/>
        <w:rPr>
          <w:rFonts w:eastAsia="Times New Roman"/>
          <w:sz w:val="20"/>
          <w:szCs w:val="20"/>
        </w:rPr>
      </w:pPr>
    </w:p>
    <w:p w14:paraId="61371C2A"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4.- Con construcción desde 240.01 m2 hasta 500 m2.</w:t>
      </w:r>
    </w:p>
    <w:p w14:paraId="1A4062B5" w14:textId="77777777" w:rsidR="009D6BCA" w:rsidRPr="009D6BCA" w:rsidRDefault="009D6BCA" w:rsidP="009D6BCA">
      <w:pPr>
        <w:spacing w:after="0" w:line="240" w:lineRule="auto"/>
        <w:ind w:left="0" w:right="0" w:firstLine="0"/>
        <w:rPr>
          <w:rFonts w:eastAsia="Times New Roman"/>
          <w:sz w:val="20"/>
          <w:szCs w:val="20"/>
        </w:rPr>
      </w:pPr>
    </w:p>
    <w:p w14:paraId="33177F5D"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5.- Con construcción desde 500.01 m2 hasta 1,000.00 m2.</w:t>
      </w:r>
    </w:p>
    <w:p w14:paraId="277DE2CF" w14:textId="77777777" w:rsidR="009D6BCA" w:rsidRPr="009D6BCA" w:rsidRDefault="009D6BCA" w:rsidP="009D6BCA">
      <w:pPr>
        <w:spacing w:after="0" w:line="240" w:lineRule="auto"/>
        <w:ind w:left="0" w:right="0" w:firstLine="0"/>
        <w:rPr>
          <w:rFonts w:eastAsia="Times New Roman"/>
          <w:sz w:val="20"/>
          <w:szCs w:val="20"/>
        </w:rPr>
      </w:pPr>
    </w:p>
    <w:p w14:paraId="2372F8BE"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6.- Con construcción desde 1,000.01 m2 hasta 5,000.00 m2.</w:t>
      </w:r>
    </w:p>
    <w:p w14:paraId="0CBD46D3" w14:textId="77777777" w:rsidR="009D6BCA" w:rsidRPr="009D6BCA" w:rsidRDefault="009D6BCA" w:rsidP="009D6BCA">
      <w:pPr>
        <w:spacing w:after="0" w:line="240" w:lineRule="auto"/>
        <w:ind w:left="0" w:right="0" w:firstLine="0"/>
        <w:rPr>
          <w:rFonts w:eastAsia="Times New Roman"/>
          <w:sz w:val="20"/>
          <w:szCs w:val="20"/>
        </w:rPr>
      </w:pPr>
    </w:p>
    <w:p w14:paraId="5452D029"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7.- Con construcción desde 5, 000.01 m2 en adelante</w:t>
      </w:r>
    </w:p>
    <w:p w14:paraId="0808A7FD" w14:textId="77777777" w:rsidR="009D6BCA" w:rsidRPr="009D6BCA" w:rsidRDefault="009D6BCA" w:rsidP="009D6BCA">
      <w:pPr>
        <w:spacing w:after="0" w:line="240" w:lineRule="auto"/>
        <w:ind w:left="0" w:right="0" w:firstLine="0"/>
        <w:rPr>
          <w:rFonts w:eastAsia="Times New Roman"/>
          <w:sz w:val="20"/>
          <w:szCs w:val="20"/>
        </w:rPr>
      </w:pPr>
    </w:p>
    <w:p w14:paraId="4F214863" w14:textId="77777777" w:rsidR="009D6BCA" w:rsidRPr="009D6BCA" w:rsidRDefault="009D6BCA" w:rsidP="009D6BCA">
      <w:pPr>
        <w:spacing w:after="0" w:line="240" w:lineRule="auto"/>
        <w:ind w:left="0" w:right="0" w:firstLine="0"/>
        <w:rPr>
          <w:rFonts w:eastAsia="Times New Roman"/>
          <w:sz w:val="20"/>
          <w:szCs w:val="20"/>
        </w:rPr>
      </w:pPr>
    </w:p>
    <w:p w14:paraId="4AE2CFA3"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 xml:space="preserve">TIPO C.- Son aquellas excavaciones o perforaciones distintas a las empleadas para la cimentación estructural, superficial, profunda o </w:t>
      </w:r>
      <w:proofErr w:type="spellStart"/>
      <w:r w:rsidRPr="009D6BCA">
        <w:rPr>
          <w:rFonts w:eastAsia="Times New Roman"/>
          <w:sz w:val="20"/>
          <w:szCs w:val="20"/>
        </w:rPr>
        <w:t>semiprofunda</w:t>
      </w:r>
      <w:proofErr w:type="spellEnd"/>
      <w:r w:rsidRPr="009D6BCA">
        <w:rPr>
          <w:rFonts w:eastAsia="Times New Roman"/>
          <w:sz w:val="20"/>
          <w:szCs w:val="20"/>
        </w:rPr>
        <w:t xml:space="preserve"> para la colocación de zapatas o pilotes. Por su dimensión se clasifican en:</w:t>
      </w:r>
    </w:p>
    <w:p w14:paraId="7A44799A" w14:textId="77777777" w:rsidR="009D6BCA" w:rsidRPr="009D6BCA" w:rsidRDefault="009D6BCA" w:rsidP="009D6BCA">
      <w:pPr>
        <w:spacing w:after="0" w:line="240" w:lineRule="auto"/>
        <w:ind w:left="0" w:right="0" w:firstLine="0"/>
        <w:rPr>
          <w:rFonts w:eastAsia="Times New Roman"/>
          <w:sz w:val="20"/>
          <w:szCs w:val="20"/>
        </w:rPr>
      </w:pPr>
    </w:p>
    <w:p w14:paraId="2FF9FD89"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1.- Excavaciones hasta 5 m3.</w:t>
      </w:r>
    </w:p>
    <w:p w14:paraId="24803C86" w14:textId="77777777" w:rsidR="009D6BCA" w:rsidRPr="009D6BCA" w:rsidRDefault="009D6BCA" w:rsidP="009D6BCA">
      <w:pPr>
        <w:spacing w:after="0" w:line="240" w:lineRule="auto"/>
        <w:ind w:left="0" w:right="0" w:firstLine="0"/>
        <w:rPr>
          <w:rFonts w:eastAsia="Times New Roman"/>
          <w:sz w:val="20"/>
          <w:szCs w:val="20"/>
        </w:rPr>
      </w:pPr>
    </w:p>
    <w:p w14:paraId="669EACA8"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2- Excavaciones hasta 15 m3.</w:t>
      </w:r>
    </w:p>
    <w:p w14:paraId="705289E9" w14:textId="77777777" w:rsidR="009D6BCA" w:rsidRPr="009D6BCA" w:rsidRDefault="009D6BCA" w:rsidP="009D6BCA">
      <w:pPr>
        <w:spacing w:after="0" w:line="240" w:lineRule="auto"/>
        <w:ind w:left="0" w:right="0" w:firstLine="0"/>
        <w:rPr>
          <w:rFonts w:eastAsia="Times New Roman"/>
          <w:sz w:val="20"/>
          <w:szCs w:val="20"/>
        </w:rPr>
      </w:pPr>
    </w:p>
    <w:p w14:paraId="2981AA87"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3.- Excavaciones hasta 45 m3.</w:t>
      </w:r>
    </w:p>
    <w:p w14:paraId="6E77D2AF" w14:textId="77777777" w:rsidR="009D6BCA" w:rsidRPr="009D6BCA" w:rsidRDefault="009D6BCA" w:rsidP="009D6BCA">
      <w:pPr>
        <w:spacing w:after="0" w:line="240" w:lineRule="auto"/>
        <w:ind w:left="0" w:right="0" w:firstLine="0"/>
        <w:rPr>
          <w:rFonts w:eastAsia="Times New Roman"/>
          <w:sz w:val="20"/>
          <w:szCs w:val="20"/>
        </w:rPr>
      </w:pPr>
    </w:p>
    <w:p w14:paraId="05DA7505"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4.- Excavaciones hasta 135 m3.</w:t>
      </w:r>
    </w:p>
    <w:p w14:paraId="28C7F498" w14:textId="77777777" w:rsidR="009D6BCA" w:rsidRPr="009D6BCA" w:rsidRDefault="009D6BCA" w:rsidP="009D6BCA">
      <w:pPr>
        <w:spacing w:after="0" w:line="240" w:lineRule="auto"/>
        <w:ind w:left="0" w:right="0" w:firstLine="0"/>
        <w:rPr>
          <w:rFonts w:eastAsia="Times New Roman"/>
          <w:sz w:val="20"/>
          <w:szCs w:val="20"/>
        </w:rPr>
      </w:pPr>
    </w:p>
    <w:p w14:paraId="19FF3267"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5.- Excavaciones hasta 405 m3.</w:t>
      </w:r>
    </w:p>
    <w:p w14:paraId="6E3D6252" w14:textId="77777777" w:rsidR="009D6BCA" w:rsidRPr="009D6BCA" w:rsidRDefault="009D6BCA" w:rsidP="009D6BCA">
      <w:pPr>
        <w:spacing w:after="0" w:line="240" w:lineRule="auto"/>
        <w:ind w:left="0" w:right="0" w:firstLine="0"/>
        <w:rPr>
          <w:rFonts w:eastAsia="Times New Roman"/>
          <w:sz w:val="20"/>
          <w:szCs w:val="20"/>
        </w:rPr>
      </w:pPr>
    </w:p>
    <w:p w14:paraId="43F1D9E0"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6.- Excavaciones hasta 1215 m3.</w:t>
      </w:r>
    </w:p>
    <w:p w14:paraId="30404A68" w14:textId="77777777" w:rsidR="009D6BCA" w:rsidRPr="009D6BCA" w:rsidRDefault="009D6BCA" w:rsidP="009D6BCA">
      <w:pPr>
        <w:spacing w:after="0" w:line="240" w:lineRule="auto"/>
        <w:ind w:left="0" w:right="0" w:firstLine="0"/>
        <w:rPr>
          <w:rFonts w:eastAsia="Times New Roman"/>
          <w:sz w:val="20"/>
          <w:szCs w:val="20"/>
        </w:rPr>
      </w:pPr>
    </w:p>
    <w:p w14:paraId="2D733E11"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7.- Excavaciones de 1215.01 M3 en adelante.</w:t>
      </w:r>
    </w:p>
    <w:p w14:paraId="3920D430" w14:textId="77777777" w:rsidR="009D6BCA" w:rsidRPr="009D6BCA" w:rsidRDefault="009D6BCA" w:rsidP="009D6BCA">
      <w:pPr>
        <w:spacing w:after="0" w:line="240" w:lineRule="auto"/>
        <w:ind w:left="0" w:right="0" w:firstLine="0"/>
        <w:rPr>
          <w:rFonts w:eastAsia="Times New Roman"/>
          <w:sz w:val="20"/>
          <w:szCs w:val="20"/>
        </w:rPr>
      </w:pPr>
    </w:p>
    <w:p w14:paraId="3B791040" w14:textId="011A06A5"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TIPO D.- Son aquellas consistentes en bardas perimetrales que requieren cimientos o fijación al suelo a través de materiales con proceso de fraguado así como aquellas que utilizan soportes fijados al</w:t>
      </w:r>
      <w:r w:rsidR="009044BB">
        <w:rPr>
          <w:rFonts w:eastAsia="Times New Roman"/>
          <w:sz w:val="20"/>
          <w:szCs w:val="20"/>
        </w:rPr>
        <w:t xml:space="preserve"> piso mediante excavación o, </w:t>
      </w:r>
      <w:r w:rsidRPr="009D6BCA">
        <w:rPr>
          <w:rFonts w:eastAsia="Times New Roman"/>
          <w:sz w:val="20"/>
          <w:szCs w:val="20"/>
        </w:rPr>
        <w:t>elementos prefabricados independientemente del material; se exceptúan de este tipo las albarradas, aquellas que usen troncos sin tratar, palmeras y otros elementos naturales no procesados o técnicas artesanales de construcción así como las que utilicen alambre de acero galvanizado con un calibre inferior a 1.59 milímetros.</w:t>
      </w:r>
    </w:p>
    <w:p w14:paraId="2E7146C9" w14:textId="77777777" w:rsidR="009D6BCA" w:rsidRPr="009D6BCA" w:rsidRDefault="009D6BCA" w:rsidP="009D6BCA">
      <w:pPr>
        <w:spacing w:after="0" w:line="240" w:lineRule="auto"/>
        <w:ind w:left="0" w:right="0" w:firstLine="0"/>
        <w:rPr>
          <w:rFonts w:eastAsia="Times New Roman"/>
          <w:sz w:val="20"/>
          <w:szCs w:val="20"/>
        </w:rPr>
      </w:pPr>
    </w:p>
    <w:p w14:paraId="4AB55733"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1.- Perímetros hasta 50 metros lineales.</w:t>
      </w:r>
    </w:p>
    <w:p w14:paraId="29DF12A0" w14:textId="77777777" w:rsidR="009D6BCA" w:rsidRPr="009D6BCA" w:rsidRDefault="009D6BCA" w:rsidP="009D6BCA">
      <w:pPr>
        <w:spacing w:after="0" w:line="240" w:lineRule="auto"/>
        <w:ind w:left="0" w:right="0" w:firstLine="0"/>
        <w:rPr>
          <w:rFonts w:eastAsia="Times New Roman"/>
          <w:sz w:val="20"/>
          <w:szCs w:val="20"/>
        </w:rPr>
      </w:pPr>
    </w:p>
    <w:p w14:paraId="6DDA4875"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2- Perímetros hasta 100 metros lineales.</w:t>
      </w:r>
    </w:p>
    <w:p w14:paraId="6A1AA384" w14:textId="77777777" w:rsidR="009D6BCA" w:rsidRPr="009D6BCA" w:rsidRDefault="009D6BCA" w:rsidP="009D6BCA">
      <w:pPr>
        <w:spacing w:after="0" w:line="240" w:lineRule="auto"/>
        <w:ind w:left="0" w:right="0" w:firstLine="0"/>
        <w:rPr>
          <w:rFonts w:eastAsia="Times New Roman"/>
          <w:sz w:val="20"/>
          <w:szCs w:val="20"/>
        </w:rPr>
      </w:pPr>
    </w:p>
    <w:p w14:paraId="1AFFF844"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3.- Perímetros hasta 200 metros lineales.</w:t>
      </w:r>
    </w:p>
    <w:p w14:paraId="68E3FF19" w14:textId="77777777" w:rsidR="009D6BCA" w:rsidRPr="009D6BCA" w:rsidRDefault="009D6BCA" w:rsidP="009D6BCA">
      <w:pPr>
        <w:spacing w:after="0" w:line="240" w:lineRule="auto"/>
        <w:ind w:left="0" w:right="0" w:firstLine="0"/>
        <w:rPr>
          <w:rFonts w:eastAsia="Times New Roman"/>
          <w:sz w:val="20"/>
          <w:szCs w:val="20"/>
        </w:rPr>
      </w:pPr>
    </w:p>
    <w:p w14:paraId="0DBE5D58"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4.- Perímetros hasta 400 metros lineales.</w:t>
      </w:r>
    </w:p>
    <w:p w14:paraId="5B0FA4BA" w14:textId="77777777" w:rsidR="009D6BCA" w:rsidRPr="009D6BCA" w:rsidRDefault="009D6BCA" w:rsidP="009D6BCA">
      <w:pPr>
        <w:spacing w:after="0" w:line="240" w:lineRule="auto"/>
        <w:ind w:left="0" w:right="0" w:firstLine="0"/>
        <w:rPr>
          <w:rFonts w:eastAsia="Times New Roman"/>
          <w:sz w:val="20"/>
          <w:szCs w:val="20"/>
        </w:rPr>
      </w:pPr>
    </w:p>
    <w:p w14:paraId="022F5069"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CLASE 5.- Perímetros de 800 metros lineales en adelante.</w:t>
      </w:r>
    </w:p>
    <w:p w14:paraId="6C2C81A4" w14:textId="77777777" w:rsidR="009D6BCA" w:rsidRPr="009D6BCA" w:rsidRDefault="009D6BCA" w:rsidP="009D6BCA">
      <w:pPr>
        <w:spacing w:after="0" w:line="240" w:lineRule="auto"/>
        <w:ind w:left="0" w:right="0" w:firstLine="0"/>
        <w:rPr>
          <w:rFonts w:eastAsia="Times New Roman"/>
          <w:sz w:val="20"/>
          <w:szCs w:val="20"/>
          <w:lang w:val="es-ES" w:eastAsia="en-US"/>
        </w:rPr>
      </w:pPr>
    </w:p>
    <w:p w14:paraId="027664F3"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Artículo 131-G.-</w:t>
      </w:r>
      <w:r w:rsidRPr="009D6BCA">
        <w:rPr>
          <w:rFonts w:eastAsia="Times New Roman"/>
          <w:sz w:val="20"/>
          <w:szCs w:val="20"/>
          <w:lang w:eastAsia="en-US"/>
        </w:rPr>
        <w:t xml:space="preserve"> Servirá de base para el cobro de estos derechos el costo del servicio prestado considerando los recursos humanos, materiales y económicos, así como los demás costos que la administración pública municipal deba prever para el análisis, resolución y/o prestación del servicio solicitado, como diligencias a realizar, estudios de gabinete o de campo, así como la extensión de este.</w:t>
      </w:r>
    </w:p>
    <w:p w14:paraId="130B65C5" w14:textId="77777777" w:rsidR="009D6BCA" w:rsidRPr="009D6BCA" w:rsidRDefault="009D6BCA" w:rsidP="009D6BCA">
      <w:pPr>
        <w:spacing w:after="0" w:line="240" w:lineRule="auto"/>
        <w:ind w:left="0" w:right="0" w:firstLine="0"/>
        <w:rPr>
          <w:rFonts w:eastAsia="Times New Roman"/>
          <w:sz w:val="20"/>
          <w:szCs w:val="20"/>
          <w:lang w:eastAsia="en-US"/>
        </w:rPr>
      </w:pPr>
    </w:p>
    <w:p w14:paraId="374BDF7B"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Artículo 145.-</w:t>
      </w:r>
      <w:r w:rsidRPr="009D6BCA">
        <w:rPr>
          <w:rFonts w:eastAsia="Times New Roman"/>
          <w:sz w:val="20"/>
          <w:szCs w:val="20"/>
          <w:lang w:eastAsia="en-US"/>
        </w:rPr>
        <w:t xml:space="preserve"> …</w:t>
      </w:r>
    </w:p>
    <w:p w14:paraId="74C942E7"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I. a la III. …</w:t>
      </w:r>
    </w:p>
    <w:p w14:paraId="68189439"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w:t>
      </w:r>
    </w:p>
    <w:p w14:paraId="11FB35BD" w14:textId="77777777" w:rsidR="009D6BCA" w:rsidRPr="009D6BCA" w:rsidRDefault="009D6BCA" w:rsidP="009D6BCA">
      <w:pPr>
        <w:spacing w:after="0" w:line="240" w:lineRule="auto"/>
        <w:ind w:left="0" w:right="0" w:firstLine="0"/>
        <w:rPr>
          <w:rFonts w:eastAsia="Times New Roman"/>
          <w:sz w:val="20"/>
          <w:szCs w:val="20"/>
          <w:lang w:eastAsia="en-US"/>
        </w:rPr>
      </w:pPr>
    </w:p>
    <w:p w14:paraId="6D493DC4"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Asimismo, recibirá los ingresos no fiscales derivados de la función de autorización administrativa establecida en la normatividad estatal y en la propia municipal.</w:t>
      </w:r>
    </w:p>
    <w:p w14:paraId="2DD38B8E" w14:textId="77777777" w:rsidR="009D6BCA" w:rsidRPr="009D6BCA" w:rsidRDefault="009D6BCA" w:rsidP="009D6BCA">
      <w:pPr>
        <w:spacing w:after="0" w:line="240" w:lineRule="auto"/>
        <w:ind w:left="0" w:right="0" w:firstLine="0"/>
        <w:rPr>
          <w:rFonts w:eastAsia="Times New Roman"/>
          <w:b/>
          <w:bCs/>
          <w:sz w:val="20"/>
          <w:szCs w:val="20"/>
        </w:rPr>
      </w:pPr>
    </w:p>
    <w:p w14:paraId="279D8A19"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b/>
          <w:bCs/>
          <w:sz w:val="20"/>
          <w:szCs w:val="20"/>
        </w:rPr>
        <w:t>Artículo 147 Ter.</w:t>
      </w:r>
      <w:r w:rsidRPr="009D6BCA">
        <w:rPr>
          <w:rFonts w:eastAsia="Times New Roman"/>
          <w:sz w:val="20"/>
          <w:szCs w:val="20"/>
        </w:rPr>
        <w:t xml:space="preserve"> El Municipio percibirá ingresos derivados de compensaciones y medidas de mitigación por impacto urbano, establecidas por la autoridad municipal competente en los términos de la normatividad aplicable.</w:t>
      </w:r>
    </w:p>
    <w:p w14:paraId="61C7ADCF" w14:textId="77777777" w:rsidR="009D6BCA" w:rsidRPr="009D6BCA" w:rsidRDefault="009D6BCA" w:rsidP="009D6BCA">
      <w:pPr>
        <w:spacing w:after="0" w:line="240" w:lineRule="auto"/>
        <w:ind w:left="0" w:right="0" w:firstLine="0"/>
        <w:rPr>
          <w:rFonts w:eastAsia="Times New Roman"/>
          <w:sz w:val="20"/>
          <w:szCs w:val="20"/>
        </w:rPr>
      </w:pPr>
    </w:p>
    <w:p w14:paraId="4463B80A"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Dichos ingresos se consideran no fiscales y tendrán como destino la ejecución de obras o acciones de mejoramiento urbano, equipamiento e infraestructura que compensen los efectos del desarrollo o construcción autorizada.</w:t>
      </w:r>
    </w:p>
    <w:p w14:paraId="4098294E" w14:textId="77777777" w:rsidR="009D6BCA" w:rsidRPr="009D6BCA" w:rsidRDefault="009D6BCA" w:rsidP="009D6BCA">
      <w:pPr>
        <w:spacing w:after="0" w:line="240" w:lineRule="auto"/>
        <w:ind w:left="0" w:right="0" w:firstLine="0"/>
        <w:rPr>
          <w:rFonts w:eastAsia="Times New Roman"/>
          <w:sz w:val="20"/>
          <w:szCs w:val="20"/>
        </w:rPr>
      </w:pPr>
    </w:p>
    <w:p w14:paraId="28756EBA" w14:textId="77777777" w:rsidR="009D6BCA" w:rsidRPr="009D6BCA" w:rsidRDefault="009D6BCA" w:rsidP="009D6BCA">
      <w:pPr>
        <w:spacing w:after="0" w:line="240" w:lineRule="auto"/>
        <w:ind w:left="0" w:right="0" w:firstLine="0"/>
        <w:rPr>
          <w:rFonts w:eastAsia="Times New Roman"/>
          <w:sz w:val="20"/>
          <w:szCs w:val="20"/>
        </w:rPr>
      </w:pPr>
      <w:r w:rsidRPr="009D6BCA">
        <w:rPr>
          <w:rFonts w:eastAsia="Times New Roman"/>
          <w:sz w:val="20"/>
          <w:szCs w:val="20"/>
        </w:rPr>
        <w:t xml:space="preserve">Los montos se determinarán conforme a los estudios y análisis técnicos, así como las disposiciones que emita la Dirección de Desarrollo Urbano y Obras Públicas. </w:t>
      </w:r>
    </w:p>
    <w:p w14:paraId="3C25A3CC" w14:textId="77777777" w:rsidR="009D6BCA" w:rsidRPr="009D6BCA" w:rsidRDefault="009D6BCA" w:rsidP="009D6BCA">
      <w:pPr>
        <w:spacing w:after="0" w:line="240" w:lineRule="auto"/>
        <w:ind w:left="0" w:right="0" w:firstLine="0"/>
        <w:rPr>
          <w:sz w:val="20"/>
          <w:szCs w:val="20"/>
          <w:lang w:eastAsia="en-US"/>
        </w:rPr>
      </w:pPr>
    </w:p>
    <w:p w14:paraId="0B0994D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Artículo octavo. </w:t>
      </w:r>
      <w:r w:rsidRPr="009D6BCA">
        <w:rPr>
          <w:rFonts w:eastAsia="Times New Roman"/>
          <w:bCs/>
          <w:sz w:val="20"/>
          <w:szCs w:val="20"/>
          <w:lang w:eastAsia="en-US"/>
        </w:rPr>
        <w:t xml:space="preserve">Se </w:t>
      </w:r>
      <w:r w:rsidRPr="009D6BCA">
        <w:rPr>
          <w:rFonts w:eastAsia="Times New Roman"/>
          <w:sz w:val="20"/>
          <w:szCs w:val="20"/>
          <w:lang w:eastAsia="en-US"/>
        </w:rPr>
        <w:t>reforman</w:t>
      </w:r>
      <w:r w:rsidRPr="009D6BCA">
        <w:rPr>
          <w:rFonts w:eastAsia="Times New Roman"/>
          <w:b/>
          <w:bCs/>
          <w:sz w:val="20"/>
          <w:szCs w:val="20"/>
          <w:lang w:eastAsia="en-US"/>
        </w:rPr>
        <w:t xml:space="preserve"> </w:t>
      </w:r>
      <w:r w:rsidRPr="009D6BCA">
        <w:rPr>
          <w:rFonts w:eastAsia="Times New Roman"/>
          <w:sz w:val="20"/>
          <w:szCs w:val="20"/>
          <w:lang w:eastAsia="en-US"/>
        </w:rPr>
        <w:t>el párrafo cuarto del artículo 36, el cuadro del artículo 77; se adicionan los artículos 77 Bis, 77 Ter; se reforman los montos del cuadro del artículo 78, las tarifas de los cuadros del artículo 80, la tarifa del rubro “</w:t>
      </w:r>
      <w:r w:rsidRPr="009D6BCA">
        <w:rPr>
          <w:rFonts w:eastAsia="Calibri"/>
          <w:sz w:val="20"/>
          <w:szCs w:val="20"/>
        </w:rPr>
        <w:t xml:space="preserve">Por certificado de no adeudo de impuestos”, del artículo 87, las cuotas contenidas en las tablas de los artículos 104, 108, 115, 119, 124, 128, 132; se adicionan la Sección Décima cuarta denominada “De los Derechos por la Prestación de Servicios en Materia de Protección Civil" con sus artículos 143 Bis, 143 Ter y 143 </w:t>
      </w:r>
      <w:proofErr w:type="spellStart"/>
      <w:r w:rsidRPr="009D6BCA">
        <w:rPr>
          <w:rFonts w:eastAsia="Calibri"/>
          <w:sz w:val="20"/>
          <w:szCs w:val="20"/>
        </w:rPr>
        <w:t>Quáter</w:t>
      </w:r>
      <w:proofErr w:type="spellEnd"/>
      <w:r w:rsidRPr="009D6BCA">
        <w:rPr>
          <w:rFonts w:eastAsia="Calibri"/>
          <w:sz w:val="20"/>
          <w:szCs w:val="20"/>
        </w:rPr>
        <w:t xml:space="preserve">, la Sección Décima quinta denominada “Derechos por ocupación comercial puestos ambulantes, fijos y semifijos que no venden bebidas alcohólicas” con sus 143 </w:t>
      </w:r>
      <w:proofErr w:type="spellStart"/>
      <w:r w:rsidRPr="009D6BCA">
        <w:rPr>
          <w:rFonts w:eastAsia="Calibri"/>
          <w:sz w:val="20"/>
          <w:szCs w:val="20"/>
        </w:rPr>
        <w:t>Quinquies</w:t>
      </w:r>
      <w:proofErr w:type="spellEnd"/>
      <w:r w:rsidRPr="009D6BCA">
        <w:rPr>
          <w:rFonts w:eastAsia="Calibri"/>
          <w:sz w:val="20"/>
          <w:szCs w:val="20"/>
        </w:rPr>
        <w:t xml:space="preserve">, 143 </w:t>
      </w:r>
      <w:proofErr w:type="spellStart"/>
      <w:r w:rsidRPr="009D6BCA">
        <w:rPr>
          <w:rFonts w:eastAsia="Calibri"/>
          <w:sz w:val="20"/>
          <w:szCs w:val="20"/>
        </w:rPr>
        <w:t>Sexies</w:t>
      </w:r>
      <w:proofErr w:type="spellEnd"/>
      <w:r w:rsidRPr="009D6BCA">
        <w:rPr>
          <w:rFonts w:eastAsia="Calibri"/>
          <w:sz w:val="20"/>
          <w:szCs w:val="20"/>
        </w:rPr>
        <w:t xml:space="preserve">, 143 </w:t>
      </w:r>
      <w:proofErr w:type="spellStart"/>
      <w:r w:rsidRPr="009D6BCA">
        <w:rPr>
          <w:rFonts w:eastAsia="Calibri"/>
          <w:sz w:val="20"/>
          <w:szCs w:val="20"/>
        </w:rPr>
        <w:t>Septies</w:t>
      </w:r>
      <w:proofErr w:type="spellEnd"/>
      <w:r w:rsidRPr="009D6BCA">
        <w:rPr>
          <w:rFonts w:eastAsia="Calibri"/>
          <w:sz w:val="20"/>
          <w:szCs w:val="20"/>
        </w:rPr>
        <w:t xml:space="preserve">, 143 </w:t>
      </w:r>
      <w:proofErr w:type="spellStart"/>
      <w:r w:rsidRPr="009D6BCA">
        <w:rPr>
          <w:rFonts w:eastAsia="Calibri"/>
          <w:sz w:val="20"/>
          <w:szCs w:val="20"/>
        </w:rPr>
        <w:t>Octies</w:t>
      </w:r>
      <w:proofErr w:type="spellEnd"/>
      <w:r w:rsidRPr="009D6BCA">
        <w:rPr>
          <w:rFonts w:eastAsia="Calibri"/>
          <w:sz w:val="20"/>
          <w:szCs w:val="20"/>
        </w:rPr>
        <w:t xml:space="preserve">, la Sección Décima sexta denominada “Derecho por servicios turísticos” con sus artículos 143 </w:t>
      </w:r>
      <w:proofErr w:type="spellStart"/>
      <w:r w:rsidRPr="009D6BCA">
        <w:rPr>
          <w:rFonts w:eastAsia="Calibri"/>
          <w:sz w:val="20"/>
          <w:szCs w:val="20"/>
        </w:rPr>
        <w:t>Nonies</w:t>
      </w:r>
      <w:proofErr w:type="spellEnd"/>
      <w:r w:rsidRPr="009D6BCA">
        <w:rPr>
          <w:rFonts w:eastAsia="Calibri"/>
          <w:sz w:val="20"/>
          <w:szCs w:val="20"/>
        </w:rPr>
        <w:t xml:space="preserve">, 143 </w:t>
      </w:r>
      <w:proofErr w:type="spellStart"/>
      <w:r w:rsidRPr="009D6BCA">
        <w:rPr>
          <w:rFonts w:eastAsia="Calibri"/>
          <w:sz w:val="20"/>
          <w:szCs w:val="20"/>
        </w:rPr>
        <w:t>Décies</w:t>
      </w:r>
      <w:proofErr w:type="spellEnd"/>
      <w:r w:rsidRPr="009D6BCA">
        <w:rPr>
          <w:rFonts w:eastAsia="Calibri"/>
          <w:sz w:val="20"/>
          <w:szCs w:val="20"/>
        </w:rPr>
        <w:t xml:space="preserve">, 143 </w:t>
      </w:r>
      <w:proofErr w:type="spellStart"/>
      <w:r w:rsidRPr="009D6BCA">
        <w:rPr>
          <w:rFonts w:eastAsia="Calibri"/>
          <w:sz w:val="20"/>
          <w:szCs w:val="20"/>
        </w:rPr>
        <w:t>Undecies</w:t>
      </w:r>
      <w:proofErr w:type="spellEnd"/>
      <w:r w:rsidRPr="009D6BCA">
        <w:rPr>
          <w:rFonts w:eastAsia="Calibri"/>
          <w:sz w:val="20"/>
          <w:szCs w:val="20"/>
        </w:rPr>
        <w:t xml:space="preserve">, 143 </w:t>
      </w:r>
      <w:proofErr w:type="spellStart"/>
      <w:r w:rsidRPr="009D6BCA">
        <w:rPr>
          <w:rFonts w:eastAsia="Calibri"/>
          <w:sz w:val="20"/>
          <w:szCs w:val="20"/>
        </w:rPr>
        <w:t>Duodecies</w:t>
      </w:r>
      <w:proofErr w:type="spellEnd"/>
      <w:r w:rsidRPr="009D6BCA">
        <w:rPr>
          <w:rFonts w:eastAsia="Calibri"/>
          <w:sz w:val="20"/>
          <w:szCs w:val="20"/>
        </w:rPr>
        <w:t xml:space="preserve">, 143 </w:t>
      </w:r>
      <w:proofErr w:type="spellStart"/>
      <w:r w:rsidRPr="009D6BCA">
        <w:rPr>
          <w:rFonts w:eastAsia="Calibri"/>
          <w:sz w:val="20"/>
          <w:szCs w:val="20"/>
        </w:rPr>
        <w:t>Terdecies</w:t>
      </w:r>
      <w:proofErr w:type="spellEnd"/>
      <w:r w:rsidRPr="009D6BCA">
        <w:rPr>
          <w:rFonts w:eastAsia="Calibri"/>
          <w:sz w:val="20"/>
          <w:szCs w:val="20"/>
        </w:rPr>
        <w:t xml:space="preserve">, la Sección Décima séptima denominada “Derecho por uso de infraestructura Vehicular de Carga”, con sus artículos 143 </w:t>
      </w:r>
      <w:proofErr w:type="spellStart"/>
      <w:r w:rsidRPr="009D6BCA">
        <w:rPr>
          <w:rFonts w:eastAsia="Calibri"/>
          <w:sz w:val="20"/>
          <w:szCs w:val="20"/>
        </w:rPr>
        <w:t>Quaterdecies</w:t>
      </w:r>
      <w:proofErr w:type="spellEnd"/>
      <w:r w:rsidRPr="009D6BCA">
        <w:rPr>
          <w:rFonts w:eastAsia="Calibri"/>
          <w:sz w:val="20"/>
          <w:szCs w:val="20"/>
        </w:rPr>
        <w:t xml:space="preserve">, 143 </w:t>
      </w:r>
      <w:proofErr w:type="spellStart"/>
      <w:r w:rsidRPr="009D6BCA">
        <w:rPr>
          <w:rFonts w:eastAsia="Calibri"/>
          <w:sz w:val="20"/>
          <w:szCs w:val="20"/>
        </w:rPr>
        <w:t>Quindecies</w:t>
      </w:r>
      <w:proofErr w:type="spellEnd"/>
      <w:r w:rsidRPr="009D6BCA">
        <w:rPr>
          <w:rFonts w:eastAsia="Calibri"/>
          <w:sz w:val="20"/>
          <w:szCs w:val="20"/>
        </w:rPr>
        <w:t xml:space="preserve">, 143 </w:t>
      </w:r>
      <w:proofErr w:type="spellStart"/>
      <w:r w:rsidRPr="009D6BCA">
        <w:rPr>
          <w:rFonts w:eastAsia="Calibri"/>
          <w:sz w:val="20"/>
          <w:szCs w:val="20"/>
        </w:rPr>
        <w:t>Sexdecies</w:t>
      </w:r>
      <w:proofErr w:type="spellEnd"/>
      <w:r w:rsidRPr="009D6BCA">
        <w:rPr>
          <w:rFonts w:eastAsia="Calibri"/>
          <w:sz w:val="20"/>
          <w:szCs w:val="20"/>
        </w:rPr>
        <w:t xml:space="preserve">, 143 </w:t>
      </w:r>
      <w:proofErr w:type="spellStart"/>
      <w:r w:rsidRPr="009D6BCA">
        <w:rPr>
          <w:rFonts w:eastAsia="Calibri"/>
          <w:sz w:val="20"/>
          <w:szCs w:val="20"/>
        </w:rPr>
        <w:t>Septdecies</w:t>
      </w:r>
      <w:proofErr w:type="spellEnd"/>
      <w:r w:rsidRPr="009D6BCA">
        <w:rPr>
          <w:rFonts w:eastAsia="Calibri"/>
          <w:sz w:val="20"/>
          <w:szCs w:val="20"/>
        </w:rPr>
        <w:t xml:space="preserve">, 143 </w:t>
      </w:r>
      <w:proofErr w:type="spellStart"/>
      <w:r w:rsidRPr="009D6BCA">
        <w:rPr>
          <w:rFonts w:eastAsia="Calibri"/>
          <w:sz w:val="20"/>
          <w:szCs w:val="20"/>
        </w:rPr>
        <w:t>Octodecies</w:t>
      </w:r>
      <w:proofErr w:type="spellEnd"/>
      <w:r w:rsidRPr="009D6BCA">
        <w:rPr>
          <w:rFonts w:eastAsia="Calibri"/>
          <w:sz w:val="20"/>
          <w:szCs w:val="20"/>
        </w:rPr>
        <w:t xml:space="preserve">, 143 </w:t>
      </w:r>
      <w:proofErr w:type="spellStart"/>
      <w:r w:rsidRPr="009D6BCA">
        <w:rPr>
          <w:rFonts w:eastAsia="Calibri"/>
          <w:sz w:val="20"/>
          <w:szCs w:val="20"/>
        </w:rPr>
        <w:t>Novodecies</w:t>
      </w:r>
      <w:proofErr w:type="spellEnd"/>
      <w:r w:rsidRPr="009D6BCA">
        <w:rPr>
          <w:rFonts w:eastAsia="Calibri"/>
          <w:sz w:val="20"/>
          <w:szCs w:val="20"/>
        </w:rPr>
        <w:t xml:space="preserve"> y 143 Vicies, todas las secciones del Capítulo II, del Título Segundo, todos de la Ley de Hacienda del Municipio de Río Lagartos, Yucatán, para quedar como sigue:</w:t>
      </w:r>
    </w:p>
    <w:p w14:paraId="09A0AE44" w14:textId="77777777" w:rsidR="009D6BCA" w:rsidRPr="009D6BCA" w:rsidRDefault="009D6BCA" w:rsidP="009D6BCA">
      <w:pPr>
        <w:spacing w:after="0" w:line="240" w:lineRule="auto"/>
        <w:ind w:left="0" w:right="0" w:firstLine="0"/>
        <w:rPr>
          <w:rFonts w:eastAsia="Times New Roman"/>
          <w:b/>
          <w:bCs/>
          <w:sz w:val="20"/>
          <w:szCs w:val="20"/>
          <w:lang w:eastAsia="en-US"/>
        </w:rPr>
      </w:pPr>
    </w:p>
    <w:p w14:paraId="744A2138" w14:textId="77777777" w:rsidR="009D6BCA" w:rsidRPr="009D6BCA" w:rsidRDefault="009D6BCA" w:rsidP="009D6BCA">
      <w:pPr>
        <w:spacing w:after="0" w:line="240" w:lineRule="auto"/>
        <w:ind w:left="0" w:right="0" w:firstLine="0"/>
        <w:rPr>
          <w:rFonts w:eastAsia="Times New Roman"/>
          <w:bCs/>
          <w:sz w:val="20"/>
          <w:szCs w:val="20"/>
          <w:lang w:eastAsia="en-US"/>
        </w:rPr>
      </w:pPr>
      <w:r w:rsidRPr="009D6BCA">
        <w:rPr>
          <w:rFonts w:eastAsia="Times New Roman"/>
          <w:b/>
          <w:sz w:val="20"/>
          <w:szCs w:val="20"/>
          <w:lang w:eastAsia="en-US"/>
        </w:rPr>
        <w:t>Artículo 36.-</w:t>
      </w:r>
      <w:r w:rsidRPr="009D6BCA">
        <w:rPr>
          <w:rFonts w:eastAsia="Times New Roman"/>
          <w:bCs/>
          <w:sz w:val="20"/>
          <w:szCs w:val="20"/>
          <w:lang w:eastAsia="en-US"/>
        </w:rPr>
        <w:t xml:space="preserve"> …</w:t>
      </w:r>
    </w:p>
    <w:p w14:paraId="5AE95C3A" w14:textId="77777777" w:rsidR="009D6BCA" w:rsidRPr="009D6BCA" w:rsidRDefault="009D6BCA" w:rsidP="009D6BCA">
      <w:pPr>
        <w:spacing w:after="0" w:line="240" w:lineRule="auto"/>
        <w:ind w:left="0" w:right="0" w:firstLine="0"/>
        <w:rPr>
          <w:rFonts w:eastAsia="Times New Roman"/>
          <w:bCs/>
          <w:sz w:val="20"/>
          <w:szCs w:val="20"/>
          <w:lang w:eastAsia="en-US"/>
        </w:rPr>
      </w:pPr>
    </w:p>
    <w:p w14:paraId="4583F2B7" w14:textId="77777777" w:rsidR="009D6BCA" w:rsidRPr="009D6BCA" w:rsidRDefault="009D6BCA" w:rsidP="009D6BCA">
      <w:pPr>
        <w:spacing w:after="0" w:line="240" w:lineRule="auto"/>
        <w:ind w:left="0" w:right="0" w:firstLine="0"/>
        <w:rPr>
          <w:rFonts w:eastAsia="Times New Roman"/>
          <w:bCs/>
          <w:sz w:val="20"/>
          <w:szCs w:val="20"/>
          <w:lang w:eastAsia="en-US"/>
        </w:rPr>
      </w:pPr>
      <w:r w:rsidRPr="009D6BCA">
        <w:rPr>
          <w:rFonts w:eastAsia="Times New Roman"/>
          <w:b/>
          <w:sz w:val="20"/>
          <w:szCs w:val="20"/>
          <w:lang w:eastAsia="en-US"/>
        </w:rPr>
        <w:t>I.-</w:t>
      </w:r>
      <w:r w:rsidRPr="009D6BCA">
        <w:rPr>
          <w:rFonts w:eastAsia="Times New Roman"/>
          <w:bCs/>
          <w:sz w:val="20"/>
          <w:szCs w:val="20"/>
          <w:lang w:eastAsia="en-US"/>
        </w:rPr>
        <w:t xml:space="preserve"> y </w:t>
      </w:r>
      <w:r w:rsidRPr="009D6BCA">
        <w:rPr>
          <w:rFonts w:eastAsia="Times New Roman"/>
          <w:b/>
          <w:sz w:val="20"/>
          <w:szCs w:val="20"/>
          <w:lang w:eastAsia="en-US"/>
        </w:rPr>
        <w:t xml:space="preserve">II.- </w:t>
      </w:r>
      <w:r w:rsidRPr="009D6BCA">
        <w:rPr>
          <w:rFonts w:eastAsia="Times New Roman"/>
          <w:bCs/>
          <w:sz w:val="20"/>
          <w:szCs w:val="20"/>
          <w:lang w:eastAsia="en-US"/>
        </w:rPr>
        <w:t>…</w:t>
      </w:r>
    </w:p>
    <w:p w14:paraId="7203218E" w14:textId="77777777" w:rsidR="009D6BCA" w:rsidRPr="009D6BCA" w:rsidRDefault="009D6BCA" w:rsidP="009D6BCA">
      <w:pPr>
        <w:spacing w:after="0" w:line="240" w:lineRule="auto"/>
        <w:ind w:left="0" w:right="0" w:firstLine="0"/>
        <w:rPr>
          <w:rFonts w:eastAsia="Times New Roman"/>
          <w:bCs/>
          <w:sz w:val="20"/>
          <w:szCs w:val="20"/>
          <w:lang w:eastAsia="en-US"/>
        </w:rPr>
      </w:pPr>
    </w:p>
    <w:p w14:paraId="7D2B44EF" w14:textId="77777777" w:rsidR="009D6BCA" w:rsidRPr="009D6BCA" w:rsidRDefault="009D6BCA" w:rsidP="009D6BCA">
      <w:pPr>
        <w:spacing w:after="0" w:line="240" w:lineRule="auto"/>
        <w:ind w:left="0" w:right="0" w:firstLine="0"/>
        <w:contextualSpacing/>
        <w:jc w:val="left"/>
        <w:rPr>
          <w:rFonts w:eastAsia="Times New Roman"/>
          <w:bCs/>
          <w:sz w:val="20"/>
          <w:szCs w:val="20"/>
          <w:lang w:eastAsia="en-US"/>
        </w:rPr>
      </w:pPr>
      <w:r w:rsidRPr="009D6BCA">
        <w:rPr>
          <w:rFonts w:eastAsia="Times New Roman"/>
          <w:bCs/>
          <w:sz w:val="20"/>
          <w:szCs w:val="20"/>
          <w:lang w:eastAsia="en-US"/>
        </w:rPr>
        <w:t>…</w:t>
      </w:r>
    </w:p>
    <w:p w14:paraId="00008AE0" w14:textId="77777777" w:rsidR="009D6BCA" w:rsidRPr="009D6BCA" w:rsidRDefault="009D6BCA" w:rsidP="009D6BCA">
      <w:pPr>
        <w:spacing w:after="0" w:line="240" w:lineRule="auto"/>
        <w:ind w:left="0" w:right="0" w:firstLine="0"/>
        <w:contextualSpacing/>
        <w:jc w:val="left"/>
        <w:rPr>
          <w:rFonts w:eastAsia="Times New Roman"/>
          <w:bCs/>
          <w:sz w:val="20"/>
          <w:szCs w:val="20"/>
          <w:lang w:eastAsia="en-US"/>
        </w:rPr>
      </w:pPr>
    </w:p>
    <w:p w14:paraId="2FDC6534" w14:textId="77777777" w:rsidR="009D6BCA" w:rsidRPr="009D6BCA" w:rsidRDefault="009D6BCA" w:rsidP="009D6BCA">
      <w:pPr>
        <w:spacing w:after="0" w:line="240" w:lineRule="auto"/>
        <w:ind w:left="0" w:right="0" w:firstLine="0"/>
        <w:contextualSpacing/>
        <w:jc w:val="left"/>
        <w:rPr>
          <w:rFonts w:eastAsia="Times New Roman"/>
          <w:bCs/>
          <w:sz w:val="20"/>
          <w:szCs w:val="20"/>
          <w:lang w:eastAsia="en-US"/>
        </w:rPr>
      </w:pPr>
      <w:r w:rsidRPr="009D6BCA">
        <w:rPr>
          <w:rFonts w:eastAsia="Times New Roman"/>
          <w:b/>
          <w:sz w:val="20"/>
          <w:szCs w:val="20"/>
          <w:lang w:eastAsia="en-US"/>
        </w:rPr>
        <w:t xml:space="preserve">I.- </w:t>
      </w:r>
      <w:r w:rsidRPr="009D6BCA">
        <w:rPr>
          <w:rFonts w:eastAsia="Times New Roman"/>
          <w:bCs/>
          <w:sz w:val="20"/>
          <w:szCs w:val="20"/>
          <w:lang w:eastAsia="en-US"/>
        </w:rPr>
        <w:t xml:space="preserve">a la </w:t>
      </w:r>
      <w:r w:rsidRPr="009D6BCA">
        <w:rPr>
          <w:rFonts w:eastAsia="Times New Roman"/>
          <w:b/>
          <w:sz w:val="20"/>
          <w:szCs w:val="20"/>
          <w:lang w:eastAsia="en-US"/>
        </w:rPr>
        <w:t xml:space="preserve">III.- </w:t>
      </w:r>
      <w:r w:rsidRPr="009D6BCA">
        <w:rPr>
          <w:rFonts w:eastAsia="Times New Roman"/>
          <w:bCs/>
          <w:sz w:val="20"/>
          <w:szCs w:val="20"/>
          <w:lang w:eastAsia="en-US"/>
        </w:rPr>
        <w:t>…</w:t>
      </w:r>
    </w:p>
    <w:p w14:paraId="35234DB7" w14:textId="77777777" w:rsidR="009D6BCA" w:rsidRPr="009D6BCA" w:rsidRDefault="009D6BCA" w:rsidP="009D6BCA">
      <w:pPr>
        <w:spacing w:after="0" w:line="240" w:lineRule="auto"/>
        <w:ind w:left="0" w:right="0" w:firstLine="0"/>
        <w:contextualSpacing/>
        <w:jc w:val="left"/>
        <w:rPr>
          <w:rFonts w:eastAsia="Times New Roman"/>
          <w:bCs/>
          <w:sz w:val="20"/>
          <w:szCs w:val="20"/>
          <w:lang w:eastAsia="en-US"/>
        </w:rPr>
      </w:pPr>
    </w:p>
    <w:p w14:paraId="2669343B" w14:textId="77777777" w:rsidR="009D6BCA" w:rsidRPr="009D6BCA" w:rsidRDefault="009D6BCA" w:rsidP="009D6BCA">
      <w:pPr>
        <w:spacing w:after="0" w:line="240" w:lineRule="auto"/>
        <w:ind w:left="0" w:right="0" w:firstLine="0"/>
        <w:contextualSpacing/>
        <w:jc w:val="left"/>
        <w:rPr>
          <w:rFonts w:eastAsia="Times New Roman"/>
          <w:bCs/>
          <w:sz w:val="20"/>
          <w:szCs w:val="20"/>
          <w:lang w:eastAsia="en-US"/>
        </w:rPr>
      </w:pPr>
      <w:r w:rsidRPr="009D6BCA">
        <w:rPr>
          <w:rFonts w:eastAsia="Times New Roman"/>
          <w:bCs/>
          <w:sz w:val="20"/>
          <w:szCs w:val="20"/>
          <w:lang w:eastAsia="en-US"/>
        </w:rPr>
        <w:t>…</w:t>
      </w:r>
    </w:p>
    <w:p w14:paraId="2D05919A" w14:textId="77777777" w:rsidR="009D6BCA" w:rsidRPr="009D6BCA" w:rsidRDefault="009D6BCA" w:rsidP="009D6BCA">
      <w:pPr>
        <w:spacing w:after="0" w:line="240" w:lineRule="auto"/>
        <w:ind w:left="0" w:right="0" w:firstLine="0"/>
        <w:contextualSpacing/>
        <w:jc w:val="center"/>
        <w:rPr>
          <w:rFonts w:eastAsia="Times New Roman"/>
          <w:bCs/>
          <w:sz w:val="20"/>
          <w:szCs w:val="20"/>
          <w:lang w:eastAsia="en-US"/>
        </w:rPr>
      </w:pPr>
      <w:r w:rsidRPr="009D6BCA">
        <w:rPr>
          <w:rFonts w:eastAsia="Times New Roman"/>
          <w:bCs/>
          <w:sz w:val="20"/>
          <w:szCs w:val="20"/>
          <w:lang w:eastAsia="en-US"/>
        </w:rPr>
        <w:t>…</w:t>
      </w:r>
    </w:p>
    <w:tbl>
      <w:tblPr>
        <w:tblStyle w:val="Tablaconcuadrcula1"/>
        <w:tblW w:w="0" w:type="auto"/>
        <w:tblLook w:val="04A0" w:firstRow="1" w:lastRow="0" w:firstColumn="1" w:lastColumn="0" w:noHBand="0" w:noVBand="1"/>
      </w:tblPr>
      <w:tblGrid>
        <w:gridCol w:w="6799"/>
        <w:gridCol w:w="2312"/>
      </w:tblGrid>
      <w:tr w:rsidR="009D6BCA" w:rsidRPr="009D6BCA" w14:paraId="42FE7C08" w14:textId="77777777" w:rsidTr="009044BB">
        <w:tc>
          <w:tcPr>
            <w:tcW w:w="6799" w:type="dxa"/>
          </w:tcPr>
          <w:p w14:paraId="49AF9670" w14:textId="77777777" w:rsidR="009D6BCA" w:rsidRPr="009D6BCA" w:rsidRDefault="009D6BCA" w:rsidP="009D6BCA">
            <w:pPr>
              <w:contextualSpacing/>
              <w:rPr>
                <w:bCs/>
                <w:sz w:val="20"/>
                <w:szCs w:val="20"/>
              </w:rPr>
            </w:pPr>
            <w:r w:rsidRPr="009D6BCA">
              <w:rPr>
                <w:bCs/>
                <w:sz w:val="20"/>
                <w:szCs w:val="20"/>
              </w:rPr>
              <w:t>…</w:t>
            </w:r>
          </w:p>
        </w:tc>
        <w:tc>
          <w:tcPr>
            <w:tcW w:w="2312" w:type="dxa"/>
          </w:tcPr>
          <w:p w14:paraId="702B2A31" w14:textId="77777777" w:rsidR="009D6BCA" w:rsidRPr="009D6BCA" w:rsidRDefault="009D6BCA" w:rsidP="009D6BCA">
            <w:pPr>
              <w:contextualSpacing/>
              <w:jc w:val="right"/>
              <w:rPr>
                <w:bCs/>
                <w:sz w:val="20"/>
                <w:szCs w:val="20"/>
              </w:rPr>
            </w:pPr>
            <w:r w:rsidRPr="009D6BCA">
              <w:rPr>
                <w:bCs/>
                <w:sz w:val="20"/>
                <w:szCs w:val="20"/>
              </w:rPr>
              <w:t>…</w:t>
            </w:r>
          </w:p>
        </w:tc>
      </w:tr>
    </w:tbl>
    <w:p w14:paraId="37E91DD7" w14:textId="77777777" w:rsidR="009D6BCA" w:rsidRPr="009D6BCA" w:rsidRDefault="009D6BCA" w:rsidP="009D6BCA">
      <w:pPr>
        <w:spacing w:after="0" w:line="240" w:lineRule="auto"/>
        <w:ind w:left="0" w:right="0" w:firstLine="0"/>
        <w:jc w:val="left"/>
        <w:rPr>
          <w:rFonts w:eastAsia="Times New Roman"/>
          <w:bCs/>
          <w:sz w:val="20"/>
          <w:szCs w:val="20"/>
          <w:lang w:eastAsia="en-US"/>
        </w:rPr>
      </w:pPr>
    </w:p>
    <w:p w14:paraId="052AA045" w14:textId="77777777" w:rsidR="009D6BCA" w:rsidRPr="009D6BCA" w:rsidRDefault="009D6BCA" w:rsidP="009D6BCA">
      <w:pPr>
        <w:adjustRightInd w:val="0"/>
        <w:spacing w:after="0" w:line="240" w:lineRule="auto"/>
        <w:ind w:left="0" w:right="0" w:firstLine="0"/>
        <w:rPr>
          <w:rFonts w:eastAsia="Times New Roman"/>
          <w:sz w:val="20"/>
          <w:szCs w:val="20"/>
        </w:rPr>
      </w:pPr>
      <w:r w:rsidRPr="009D6BCA">
        <w:rPr>
          <w:rFonts w:eastAsia="Times New Roman"/>
          <w:sz w:val="20"/>
          <w:szCs w:val="20"/>
        </w:rPr>
        <w:t>Una vez calculado el valor catastral de los predios de la zona costera del municipio colindante con el Golfo de México y su zona federal marítimo terrestre, el impuesto predial a pagar será el 0.008 del valor catastral.</w:t>
      </w:r>
    </w:p>
    <w:p w14:paraId="4F531E67" w14:textId="77777777" w:rsidR="009D6BCA" w:rsidRPr="009D6BCA" w:rsidRDefault="009D6BCA" w:rsidP="009D6BCA">
      <w:pPr>
        <w:spacing w:after="0" w:line="240" w:lineRule="auto"/>
        <w:ind w:left="0" w:right="0" w:firstLine="0"/>
        <w:jc w:val="left"/>
        <w:rPr>
          <w:rFonts w:eastAsia="Times New Roman"/>
          <w:bCs/>
          <w:sz w:val="20"/>
          <w:szCs w:val="20"/>
          <w:lang w:eastAsia="en-US"/>
        </w:rPr>
      </w:pPr>
    </w:p>
    <w:p w14:paraId="42C23D1E" w14:textId="77777777" w:rsidR="009D6BCA" w:rsidRPr="009D6BCA" w:rsidRDefault="009D6BCA" w:rsidP="009D6BCA">
      <w:pPr>
        <w:spacing w:after="0" w:line="240" w:lineRule="auto"/>
        <w:ind w:left="0" w:right="0" w:firstLine="0"/>
        <w:jc w:val="left"/>
        <w:rPr>
          <w:rFonts w:eastAsia="Times New Roman"/>
          <w:bCs/>
          <w:sz w:val="20"/>
          <w:szCs w:val="20"/>
          <w:lang w:eastAsia="en-US"/>
        </w:rPr>
      </w:pPr>
      <w:r w:rsidRPr="009D6BCA">
        <w:rPr>
          <w:rFonts w:eastAsia="Times New Roman"/>
          <w:b/>
          <w:sz w:val="20"/>
          <w:szCs w:val="20"/>
          <w:lang w:eastAsia="en-US"/>
        </w:rPr>
        <w:t xml:space="preserve">I.- </w:t>
      </w:r>
      <w:r w:rsidRPr="009D6BCA">
        <w:rPr>
          <w:rFonts w:eastAsia="Times New Roman"/>
          <w:bCs/>
          <w:sz w:val="20"/>
          <w:szCs w:val="20"/>
          <w:lang w:eastAsia="en-US"/>
        </w:rPr>
        <w:t xml:space="preserve">a la </w:t>
      </w:r>
      <w:r w:rsidRPr="009D6BCA">
        <w:rPr>
          <w:rFonts w:eastAsia="Times New Roman"/>
          <w:b/>
          <w:sz w:val="20"/>
          <w:szCs w:val="20"/>
          <w:lang w:eastAsia="en-US"/>
        </w:rPr>
        <w:t>III.-</w:t>
      </w:r>
      <w:r w:rsidRPr="009D6BCA">
        <w:rPr>
          <w:rFonts w:eastAsia="Times New Roman"/>
          <w:bCs/>
          <w:sz w:val="20"/>
          <w:szCs w:val="20"/>
          <w:lang w:eastAsia="en-US"/>
        </w:rPr>
        <w:t xml:space="preserve"> …</w:t>
      </w:r>
    </w:p>
    <w:p w14:paraId="30AF90B9" w14:textId="77777777" w:rsidR="009D6BCA" w:rsidRPr="009D6BCA" w:rsidRDefault="009D6BCA" w:rsidP="009D6BCA">
      <w:pPr>
        <w:spacing w:after="0" w:line="240" w:lineRule="auto"/>
        <w:ind w:left="0" w:right="0" w:firstLine="0"/>
        <w:jc w:val="left"/>
        <w:rPr>
          <w:rFonts w:eastAsia="Times New Roman"/>
          <w:bCs/>
          <w:sz w:val="20"/>
          <w:szCs w:val="20"/>
          <w:lang w:eastAsia="en-US"/>
        </w:rPr>
      </w:pPr>
    </w:p>
    <w:p w14:paraId="5A4FE777" w14:textId="77777777" w:rsidR="009D6BCA" w:rsidRPr="009D6BCA" w:rsidRDefault="009D6BCA" w:rsidP="009D6BCA">
      <w:pPr>
        <w:spacing w:after="0" w:line="240" w:lineRule="auto"/>
        <w:ind w:left="0" w:right="0" w:firstLine="0"/>
        <w:jc w:val="left"/>
        <w:rPr>
          <w:rFonts w:eastAsia="Calibri"/>
          <w:bCs/>
          <w:sz w:val="20"/>
          <w:szCs w:val="20"/>
          <w:lang w:eastAsia="en-US"/>
        </w:rPr>
      </w:pPr>
      <w:r w:rsidRPr="009D6BCA">
        <w:rPr>
          <w:rFonts w:eastAsia="Calibri"/>
          <w:b/>
          <w:sz w:val="20"/>
          <w:szCs w:val="20"/>
          <w:lang w:eastAsia="en-US"/>
        </w:rPr>
        <w:t xml:space="preserve">Artículo 77.- </w:t>
      </w:r>
      <w:r w:rsidRPr="009D6BCA">
        <w:rPr>
          <w:rFonts w:eastAsia="Calibri"/>
          <w:bCs/>
          <w:sz w:val="20"/>
          <w:szCs w:val="20"/>
          <w:lang w:eastAsia="en-US"/>
        </w:rPr>
        <w:t>…</w:t>
      </w:r>
    </w:p>
    <w:p w14:paraId="466FAD67" w14:textId="77777777" w:rsidR="009D6BCA" w:rsidRPr="009D6BCA" w:rsidRDefault="009D6BCA" w:rsidP="009D6BCA">
      <w:pPr>
        <w:spacing w:after="0" w:line="240" w:lineRule="auto"/>
        <w:ind w:left="0" w:right="0" w:firstLine="0"/>
        <w:jc w:val="left"/>
        <w:rPr>
          <w:rFonts w:eastAsia="Calibri"/>
          <w:bCs/>
          <w:sz w:val="20"/>
          <w:szCs w:val="20"/>
          <w:lang w:eastAsia="en-US"/>
        </w:rPr>
      </w:pP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7"/>
        <w:gridCol w:w="3038"/>
        <w:gridCol w:w="3036"/>
      </w:tblGrid>
      <w:tr w:rsidR="009D6BCA" w:rsidRPr="009D6BCA" w14:paraId="31C762BF" w14:textId="77777777" w:rsidTr="009044BB">
        <w:tc>
          <w:tcPr>
            <w:tcW w:w="1667" w:type="pct"/>
          </w:tcPr>
          <w:p w14:paraId="455C14D8" w14:textId="77777777" w:rsidR="009D6BCA" w:rsidRPr="009D6BCA" w:rsidRDefault="009D6BCA" w:rsidP="009D6BCA">
            <w:pPr>
              <w:adjustRightInd w:val="0"/>
              <w:jc w:val="center"/>
              <w:rPr>
                <w:b/>
                <w:sz w:val="20"/>
                <w:szCs w:val="20"/>
              </w:rPr>
            </w:pPr>
            <w:r w:rsidRPr="009D6BCA">
              <w:rPr>
                <w:b/>
                <w:sz w:val="20"/>
                <w:szCs w:val="20"/>
              </w:rPr>
              <w:t>…</w:t>
            </w:r>
          </w:p>
        </w:tc>
        <w:tc>
          <w:tcPr>
            <w:tcW w:w="1667" w:type="pct"/>
          </w:tcPr>
          <w:p w14:paraId="789886CB" w14:textId="77777777" w:rsidR="009D6BCA" w:rsidRPr="009D6BCA" w:rsidRDefault="009D6BCA" w:rsidP="009D6BCA">
            <w:pPr>
              <w:adjustRightInd w:val="0"/>
              <w:jc w:val="center"/>
              <w:rPr>
                <w:b/>
                <w:bCs/>
                <w:sz w:val="20"/>
                <w:szCs w:val="20"/>
              </w:rPr>
            </w:pPr>
            <w:r w:rsidRPr="009D6BCA">
              <w:rPr>
                <w:b/>
                <w:bCs/>
                <w:sz w:val="20"/>
                <w:szCs w:val="20"/>
              </w:rPr>
              <w:t>…</w:t>
            </w:r>
          </w:p>
        </w:tc>
        <w:tc>
          <w:tcPr>
            <w:tcW w:w="1666" w:type="pct"/>
          </w:tcPr>
          <w:p w14:paraId="0E782245" w14:textId="77777777" w:rsidR="009D6BCA" w:rsidRPr="009D6BCA" w:rsidRDefault="009D6BCA" w:rsidP="009D6BCA">
            <w:pPr>
              <w:adjustRightInd w:val="0"/>
              <w:jc w:val="center"/>
              <w:rPr>
                <w:b/>
                <w:bCs/>
                <w:sz w:val="20"/>
                <w:szCs w:val="20"/>
              </w:rPr>
            </w:pPr>
            <w:r w:rsidRPr="009D6BCA">
              <w:rPr>
                <w:b/>
                <w:bCs/>
                <w:sz w:val="20"/>
                <w:szCs w:val="20"/>
              </w:rPr>
              <w:t>…</w:t>
            </w:r>
          </w:p>
        </w:tc>
      </w:tr>
      <w:tr w:rsidR="009D6BCA" w:rsidRPr="009D6BCA" w14:paraId="3D5D2053" w14:textId="77777777" w:rsidTr="009044BB">
        <w:tc>
          <w:tcPr>
            <w:tcW w:w="1667" w:type="pct"/>
          </w:tcPr>
          <w:p w14:paraId="4923FD46" w14:textId="77777777" w:rsidR="009D6BCA" w:rsidRPr="009D6BCA" w:rsidRDefault="009D6BCA" w:rsidP="009D6BCA">
            <w:pPr>
              <w:adjustRightInd w:val="0"/>
              <w:jc w:val="center"/>
              <w:rPr>
                <w:b/>
                <w:sz w:val="20"/>
                <w:szCs w:val="20"/>
              </w:rPr>
            </w:pPr>
            <w:r w:rsidRPr="009D6BCA">
              <w:rPr>
                <w:b/>
                <w:sz w:val="20"/>
                <w:szCs w:val="20"/>
              </w:rPr>
              <w:t>…</w:t>
            </w:r>
          </w:p>
        </w:tc>
        <w:tc>
          <w:tcPr>
            <w:tcW w:w="1667" w:type="pct"/>
          </w:tcPr>
          <w:p w14:paraId="04B82FA3" w14:textId="77777777" w:rsidR="009D6BCA" w:rsidRPr="009D6BCA" w:rsidRDefault="009D6BCA" w:rsidP="009D6BCA">
            <w:pPr>
              <w:adjustRightInd w:val="0"/>
              <w:jc w:val="center"/>
              <w:rPr>
                <w:b/>
                <w:bCs/>
                <w:sz w:val="20"/>
                <w:szCs w:val="20"/>
              </w:rPr>
            </w:pPr>
            <w:r w:rsidRPr="009D6BCA">
              <w:rPr>
                <w:b/>
                <w:bCs/>
                <w:sz w:val="20"/>
                <w:szCs w:val="20"/>
              </w:rPr>
              <w:t>…</w:t>
            </w:r>
          </w:p>
        </w:tc>
        <w:tc>
          <w:tcPr>
            <w:tcW w:w="1666" w:type="pct"/>
          </w:tcPr>
          <w:p w14:paraId="29084573" w14:textId="77777777" w:rsidR="009D6BCA" w:rsidRPr="009D6BCA" w:rsidRDefault="009D6BCA" w:rsidP="009D6BCA">
            <w:pPr>
              <w:adjustRightInd w:val="0"/>
              <w:jc w:val="center"/>
              <w:rPr>
                <w:b/>
                <w:bCs/>
                <w:sz w:val="20"/>
                <w:szCs w:val="20"/>
              </w:rPr>
            </w:pPr>
            <w:r w:rsidRPr="009D6BCA">
              <w:rPr>
                <w:b/>
                <w:bCs/>
                <w:sz w:val="20"/>
                <w:szCs w:val="20"/>
              </w:rPr>
              <w:t>…</w:t>
            </w:r>
          </w:p>
        </w:tc>
      </w:tr>
      <w:tr w:rsidR="009D6BCA" w:rsidRPr="009D6BCA" w14:paraId="765A1BA7" w14:textId="77777777" w:rsidTr="009044BB">
        <w:tc>
          <w:tcPr>
            <w:tcW w:w="5000" w:type="pct"/>
            <w:gridSpan w:val="3"/>
          </w:tcPr>
          <w:p w14:paraId="38ADD7EF" w14:textId="77777777" w:rsidR="009D6BCA" w:rsidRPr="009D6BCA" w:rsidRDefault="009D6BCA" w:rsidP="009D6BCA">
            <w:pPr>
              <w:adjustRightInd w:val="0"/>
              <w:rPr>
                <w:sz w:val="20"/>
                <w:szCs w:val="20"/>
              </w:rPr>
            </w:pPr>
            <w:r w:rsidRPr="009D6BCA">
              <w:rPr>
                <w:sz w:val="20"/>
                <w:szCs w:val="20"/>
              </w:rPr>
              <w:t>…</w:t>
            </w:r>
          </w:p>
          <w:p w14:paraId="0041C61E" w14:textId="77777777" w:rsidR="009D6BCA" w:rsidRPr="009D6BCA" w:rsidRDefault="009D6BCA" w:rsidP="009D6BCA">
            <w:pPr>
              <w:adjustRightInd w:val="0"/>
              <w:rPr>
                <w:sz w:val="20"/>
                <w:szCs w:val="20"/>
              </w:rPr>
            </w:pPr>
          </w:p>
        </w:tc>
      </w:tr>
      <w:tr w:rsidR="009D6BCA" w:rsidRPr="009D6BCA" w14:paraId="40731198" w14:textId="77777777" w:rsidTr="009044BB">
        <w:tc>
          <w:tcPr>
            <w:tcW w:w="1667" w:type="pct"/>
          </w:tcPr>
          <w:p w14:paraId="79E3BCB1" w14:textId="77777777" w:rsidR="009D6BCA" w:rsidRPr="009D6BCA" w:rsidRDefault="009D6BCA" w:rsidP="009D6BCA">
            <w:pPr>
              <w:adjustRightInd w:val="0"/>
              <w:jc w:val="center"/>
              <w:rPr>
                <w:b/>
                <w:sz w:val="20"/>
                <w:szCs w:val="20"/>
              </w:rPr>
            </w:pPr>
            <w:r w:rsidRPr="009D6BCA">
              <w:rPr>
                <w:b/>
                <w:sz w:val="20"/>
                <w:szCs w:val="20"/>
              </w:rPr>
              <w:t>…</w:t>
            </w:r>
          </w:p>
        </w:tc>
        <w:tc>
          <w:tcPr>
            <w:tcW w:w="1667" w:type="pct"/>
          </w:tcPr>
          <w:p w14:paraId="30CAD799" w14:textId="77777777" w:rsidR="009D6BCA" w:rsidRPr="009D6BCA" w:rsidRDefault="009D6BCA" w:rsidP="009D6BCA">
            <w:pPr>
              <w:adjustRightInd w:val="0"/>
              <w:jc w:val="center"/>
              <w:rPr>
                <w:b/>
                <w:bCs/>
                <w:sz w:val="20"/>
                <w:szCs w:val="20"/>
              </w:rPr>
            </w:pPr>
            <w:r w:rsidRPr="009D6BCA">
              <w:rPr>
                <w:b/>
                <w:bCs/>
                <w:sz w:val="20"/>
                <w:szCs w:val="20"/>
              </w:rPr>
              <w:t>…</w:t>
            </w:r>
          </w:p>
        </w:tc>
        <w:tc>
          <w:tcPr>
            <w:tcW w:w="1666" w:type="pct"/>
          </w:tcPr>
          <w:p w14:paraId="70BDE7D0" w14:textId="77777777" w:rsidR="009D6BCA" w:rsidRPr="009D6BCA" w:rsidRDefault="009D6BCA" w:rsidP="009D6BCA">
            <w:pPr>
              <w:adjustRightInd w:val="0"/>
              <w:jc w:val="center"/>
              <w:rPr>
                <w:b/>
                <w:bCs/>
                <w:sz w:val="20"/>
                <w:szCs w:val="20"/>
              </w:rPr>
            </w:pPr>
            <w:r w:rsidRPr="009D6BCA">
              <w:rPr>
                <w:b/>
                <w:bCs/>
                <w:sz w:val="20"/>
                <w:szCs w:val="20"/>
              </w:rPr>
              <w:t>…</w:t>
            </w:r>
          </w:p>
        </w:tc>
      </w:tr>
      <w:tr w:rsidR="009D6BCA" w:rsidRPr="009D6BCA" w14:paraId="6EBD0337" w14:textId="77777777" w:rsidTr="009044BB">
        <w:tc>
          <w:tcPr>
            <w:tcW w:w="5000" w:type="pct"/>
            <w:gridSpan w:val="3"/>
          </w:tcPr>
          <w:p w14:paraId="1976D7F3" w14:textId="77777777" w:rsidR="009D6BCA" w:rsidRPr="009D6BCA" w:rsidRDefault="009D6BCA" w:rsidP="009D6BCA">
            <w:pPr>
              <w:adjustRightInd w:val="0"/>
              <w:rPr>
                <w:bCs/>
                <w:sz w:val="20"/>
                <w:szCs w:val="20"/>
              </w:rPr>
            </w:pPr>
            <w:r w:rsidRPr="009D6BCA">
              <w:rPr>
                <w:bCs/>
                <w:sz w:val="20"/>
                <w:szCs w:val="20"/>
              </w:rPr>
              <w:t>…</w:t>
            </w:r>
          </w:p>
          <w:p w14:paraId="7F47560C" w14:textId="77777777" w:rsidR="009D6BCA" w:rsidRPr="009D6BCA" w:rsidRDefault="009D6BCA" w:rsidP="009D6BCA">
            <w:pPr>
              <w:adjustRightInd w:val="0"/>
              <w:rPr>
                <w:bCs/>
                <w:sz w:val="20"/>
                <w:szCs w:val="20"/>
              </w:rPr>
            </w:pPr>
          </w:p>
        </w:tc>
      </w:tr>
      <w:tr w:rsidR="009D6BCA" w:rsidRPr="009D6BCA" w14:paraId="46C8070F" w14:textId="77777777" w:rsidTr="009044BB">
        <w:tc>
          <w:tcPr>
            <w:tcW w:w="1667" w:type="pct"/>
          </w:tcPr>
          <w:p w14:paraId="643154BB" w14:textId="77777777" w:rsidR="009D6BCA" w:rsidRPr="009D6BCA" w:rsidRDefault="009D6BCA" w:rsidP="009D6BCA">
            <w:pPr>
              <w:adjustRightInd w:val="0"/>
              <w:jc w:val="center"/>
              <w:rPr>
                <w:b/>
                <w:sz w:val="20"/>
                <w:szCs w:val="20"/>
              </w:rPr>
            </w:pPr>
            <w:r w:rsidRPr="009D6BCA">
              <w:rPr>
                <w:b/>
                <w:sz w:val="20"/>
                <w:szCs w:val="20"/>
              </w:rPr>
              <w:t>MEDIANO</w:t>
            </w:r>
          </w:p>
          <w:p w14:paraId="538C7E99" w14:textId="77777777" w:rsidR="009D6BCA" w:rsidRPr="009D6BCA" w:rsidRDefault="009D6BCA" w:rsidP="009D6BCA">
            <w:pPr>
              <w:adjustRightInd w:val="0"/>
              <w:jc w:val="center"/>
              <w:rPr>
                <w:b/>
                <w:sz w:val="20"/>
                <w:szCs w:val="20"/>
              </w:rPr>
            </w:pPr>
            <w:r w:rsidRPr="009D6BCA">
              <w:rPr>
                <w:b/>
                <w:sz w:val="20"/>
                <w:szCs w:val="20"/>
              </w:rPr>
              <w:t>ESTABLECIMIENTO</w:t>
            </w:r>
          </w:p>
        </w:tc>
        <w:tc>
          <w:tcPr>
            <w:tcW w:w="1667" w:type="pct"/>
          </w:tcPr>
          <w:p w14:paraId="4FE1864D" w14:textId="77777777" w:rsidR="009D6BCA" w:rsidRPr="009D6BCA" w:rsidRDefault="009D6BCA" w:rsidP="009D6BCA">
            <w:pPr>
              <w:adjustRightInd w:val="0"/>
              <w:jc w:val="center"/>
              <w:rPr>
                <w:b/>
                <w:sz w:val="20"/>
                <w:szCs w:val="20"/>
              </w:rPr>
            </w:pPr>
            <w:r w:rsidRPr="009D6BCA">
              <w:rPr>
                <w:b/>
                <w:sz w:val="20"/>
                <w:szCs w:val="20"/>
              </w:rPr>
              <w:t xml:space="preserve">25 </w:t>
            </w:r>
            <w:r w:rsidRPr="009D6BCA">
              <w:rPr>
                <w:sz w:val="20"/>
                <w:szCs w:val="20"/>
              </w:rPr>
              <w:t>UMA</w:t>
            </w:r>
          </w:p>
        </w:tc>
        <w:tc>
          <w:tcPr>
            <w:tcW w:w="1666" w:type="pct"/>
          </w:tcPr>
          <w:p w14:paraId="19EA2632" w14:textId="77777777" w:rsidR="009D6BCA" w:rsidRPr="009D6BCA" w:rsidRDefault="009D6BCA" w:rsidP="009D6BCA">
            <w:pPr>
              <w:adjustRightInd w:val="0"/>
              <w:jc w:val="center"/>
              <w:rPr>
                <w:b/>
                <w:sz w:val="20"/>
                <w:szCs w:val="20"/>
              </w:rPr>
            </w:pPr>
            <w:r w:rsidRPr="009D6BCA">
              <w:rPr>
                <w:b/>
                <w:sz w:val="20"/>
                <w:szCs w:val="20"/>
              </w:rPr>
              <w:t xml:space="preserve">16 </w:t>
            </w:r>
            <w:r w:rsidRPr="009D6BCA">
              <w:rPr>
                <w:sz w:val="20"/>
                <w:szCs w:val="20"/>
              </w:rPr>
              <w:t>UMA</w:t>
            </w:r>
          </w:p>
        </w:tc>
      </w:tr>
      <w:tr w:rsidR="009D6BCA" w:rsidRPr="009D6BCA" w14:paraId="252F4BD1" w14:textId="77777777" w:rsidTr="009044BB">
        <w:tc>
          <w:tcPr>
            <w:tcW w:w="5000" w:type="pct"/>
            <w:gridSpan w:val="3"/>
          </w:tcPr>
          <w:p w14:paraId="02C39B73" w14:textId="5AA594EA" w:rsidR="009D6BCA" w:rsidRPr="009D6BCA" w:rsidRDefault="009D6BCA" w:rsidP="009044BB">
            <w:pPr>
              <w:adjustRightInd w:val="0"/>
              <w:rPr>
                <w:sz w:val="20"/>
                <w:szCs w:val="20"/>
              </w:rPr>
            </w:pPr>
            <w:proofErr w:type="spellStart"/>
            <w:r w:rsidRPr="009D6BCA">
              <w:rPr>
                <w:sz w:val="20"/>
                <w:szCs w:val="20"/>
              </w:rPr>
              <w:t>Mudanza</w:t>
            </w:r>
            <w:proofErr w:type="spellEnd"/>
            <w:r w:rsidRPr="009D6BCA">
              <w:rPr>
                <w:sz w:val="20"/>
                <w:szCs w:val="20"/>
              </w:rPr>
              <w:t xml:space="preserve">, </w:t>
            </w:r>
            <w:proofErr w:type="spellStart"/>
            <w:r w:rsidRPr="009D6BCA">
              <w:rPr>
                <w:sz w:val="20"/>
                <w:szCs w:val="20"/>
              </w:rPr>
              <w:t>Lavadero</w:t>
            </w:r>
            <w:proofErr w:type="spellEnd"/>
            <w:r w:rsidRPr="009D6BCA">
              <w:rPr>
                <w:sz w:val="20"/>
                <w:szCs w:val="20"/>
              </w:rPr>
              <w:t xml:space="preserve"> de </w:t>
            </w:r>
            <w:proofErr w:type="spellStart"/>
            <w:r w:rsidRPr="009D6BCA">
              <w:rPr>
                <w:sz w:val="20"/>
                <w:szCs w:val="20"/>
              </w:rPr>
              <w:t>Vehículos</w:t>
            </w:r>
            <w:proofErr w:type="spellEnd"/>
            <w:r w:rsidRPr="009D6BCA">
              <w:rPr>
                <w:sz w:val="20"/>
                <w:szCs w:val="20"/>
              </w:rPr>
              <w:t xml:space="preserve">, </w:t>
            </w:r>
            <w:proofErr w:type="spellStart"/>
            <w:r w:rsidRPr="009D6BCA">
              <w:rPr>
                <w:sz w:val="20"/>
                <w:szCs w:val="20"/>
              </w:rPr>
              <w:t>Cafetería</w:t>
            </w:r>
            <w:proofErr w:type="spellEnd"/>
            <w:r w:rsidRPr="009D6BCA">
              <w:rPr>
                <w:sz w:val="20"/>
                <w:szCs w:val="20"/>
              </w:rPr>
              <w:t xml:space="preserve">, </w:t>
            </w:r>
            <w:proofErr w:type="spellStart"/>
            <w:r w:rsidRPr="009D6BCA">
              <w:rPr>
                <w:sz w:val="20"/>
                <w:szCs w:val="20"/>
              </w:rPr>
              <w:t>Farmacias</w:t>
            </w:r>
            <w:proofErr w:type="spellEnd"/>
            <w:r w:rsidRPr="009D6BCA">
              <w:rPr>
                <w:sz w:val="20"/>
                <w:szCs w:val="20"/>
              </w:rPr>
              <w:t xml:space="preserve">, </w:t>
            </w:r>
            <w:proofErr w:type="spellStart"/>
            <w:r w:rsidRPr="009D6BCA">
              <w:rPr>
                <w:sz w:val="20"/>
                <w:szCs w:val="20"/>
              </w:rPr>
              <w:t>Boticas</w:t>
            </w:r>
            <w:proofErr w:type="spellEnd"/>
            <w:r w:rsidRPr="009D6BCA">
              <w:rPr>
                <w:sz w:val="20"/>
                <w:szCs w:val="20"/>
              </w:rPr>
              <w:t xml:space="preserve">, </w:t>
            </w:r>
            <w:proofErr w:type="spellStart"/>
            <w:r w:rsidRPr="009D6BCA">
              <w:rPr>
                <w:sz w:val="20"/>
                <w:szCs w:val="20"/>
              </w:rPr>
              <w:t>Veterinarias</w:t>
            </w:r>
            <w:proofErr w:type="spellEnd"/>
            <w:r w:rsidRPr="009D6BCA">
              <w:rPr>
                <w:sz w:val="20"/>
                <w:szCs w:val="20"/>
              </w:rPr>
              <w:t xml:space="preserve">, </w:t>
            </w:r>
            <w:proofErr w:type="spellStart"/>
            <w:r w:rsidRPr="009D6BCA">
              <w:rPr>
                <w:sz w:val="20"/>
                <w:szCs w:val="20"/>
              </w:rPr>
              <w:t>Pastelería</w:t>
            </w:r>
            <w:proofErr w:type="spellEnd"/>
            <w:r w:rsidRPr="009D6BCA">
              <w:rPr>
                <w:sz w:val="20"/>
                <w:szCs w:val="20"/>
              </w:rPr>
              <w:t xml:space="preserve">, </w:t>
            </w:r>
            <w:proofErr w:type="spellStart"/>
            <w:r w:rsidRPr="009D6BCA">
              <w:rPr>
                <w:sz w:val="20"/>
                <w:szCs w:val="20"/>
              </w:rPr>
              <w:t>Estacionamientos</w:t>
            </w:r>
            <w:proofErr w:type="spellEnd"/>
            <w:r w:rsidRPr="009D6BCA">
              <w:rPr>
                <w:sz w:val="20"/>
                <w:szCs w:val="20"/>
              </w:rPr>
              <w:t xml:space="preserve">, </w:t>
            </w:r>
            <w:proofErr w:type="spellStart"/>
            <w:r w:rsidRPr="009D6BCA">
              <w:rPr>
                <w:sz w:val="20"/>
                <w:szCs w:val="20"/>
              </w:rPr>
              <w:t>Ag</w:t>
            </w:r>
            <w:r w:rsidR="009044BB">
              <w:rPr>
                <w:sz w:val="20"/>
                <w:szCs w:val="20"/>
              </w:rPr>
              <w:t>encias</w:t>
            </w:r>
            <w:proofErr w:type="spellEnd"/>
            <w:r w:rsidR="009044BB">
              <w:rPr>
                <w:sz w:val="20"/>
                <w:szCs w:val="20"/>
              </w:rPr>
              <w:t xml:space="preserve"> de </w:t>
            </w:r>
            <w:proofErr w:type="spellStart"/>
            <w:r w:rsidR="009044BB">
              <w:rPr>
                <w:sz w:val="20"/>
                <w:szCs w:val="20"/>
              </w:rPr>
              <w:t>Refrescos</w:t>
            </w:r>
            <w:proofErr w:type="spellEnd"/>
            <w:r w:rsidR="009044BB">
              <w:rPr>
                <w:sz w:val="20"/>
                <w:szCs w:val="20"/>
              </w:rPr>
              <w:t xml:space="preserve">, </w:t>
            </w:r>
            <w:proofErr w:type="spellStart"/>
            <w:r w:rsidR="009044BB">
              <w:rPr>
                <w:sz w:val="20"/>
                <w:szCs w:val="20"/>
              </w:rPr>
              <w:t>Joyerías</w:t>
            </w:r>
            <w:proofErr w:type="spellEnd"/>
            <w:r w:rsidR="009044BB">
              <w:rPr>
                <w:sz w:val="20"/>
                <w:szCs w:val="20"/>
              </w:rPr>
              <w:t xml:space="preserve"> </w:t>
            </w:r>
            <w:r w:rsidRPr="009D6BCA">
              <w:rPr>
                <w:sz w:val="20"/>
                <w:szCs w:val="20"/>
              </w:rPr>
              <w:t xml:space="preserve">, Ferro </w:t>
            </w:r>
            <w:proofErr w:type="spellStart"/>
            <w:r w:rsidRPr="009D6BCA">
              <w:rPr>
                <w:sz w:val="20"/>
                <w:szCs w:val="20"/>
              </w:rPr>
              <w:t>tlapalería</w:t>
            </w:r>
            <w:proofErr w:type="spellEnd"/>
            <w:r w:rsidRPr="009D6BCA">
              <w:rPr>
                <w:sz w:val="20"/>
                <w:szCs w:val="20"/>
              </w:rPr>
              <w:t xml:space="preserve"> y Material </w:t>
            </w:r>
            <w:proofErr w:type="spellStart"/>
            <w:r w:rsidRPr="009D6BCA">
              <w:rPr>
                <w:sz w:val="20"/>
                <w:szCs w:val="20"/>
              </w:rPr>
              <w:t>Eléctrico</w:t>
            </w:r>
            <w:proofErr w:type="spellEnd"/>
            <w:r w:rsidRPr="009D6BCA">
              <w:rPr>
                <w:sz w:val="20"/>
                <w:szCs w:val="20"/>
              </w:rPr>
              <w:t xml:space="preserve">, </w:t>
            </w:r>
            <w:proofErr w:type="spellStart"/>
            <w:r w:rsidRPr="009D6BCA">
              <w:rPr>
                <w:sz w:val="20"/>
                <w:szCs w:val="20"/>
              </w:rPr>
              <w:t>Tiendas</w:t>
            </w:r>
            <w:proofErr w:type="spellEnd"/>
            <w:r w:rsidRPr="009D6BCA">
              <w:rPr>
                <w:sz w:val="20"/>
                <w:szCs w:val="20"/>
              </w:rPr>
              <w:t xml:space="preserve"> de </w:t>
            </w:r>
            <w:proofErr w:type="spellStart"/>
            <w:r w:rsidRPr="009D6BCA">
              <w:rPr>
                <w:sz w:val="20"/>
                <w:szCs w:val="20"/>
              </w:rPr>
              <w:t>Materiales</w:t>
            </w:r>
            <w:proofErr w:type="spellEnd"/>
            <w:r w:rsidRPr="009D6BCA">
              <w:rPr>
                <w:sz w:val="20"/>
                <w:szCs w:val="20"/>
              </w:rPr>
              <w:t xml:space="preserve"> de </w:t>
            </w:r>
            <w:proofErr w:type="spellStart"/>
            <w:r w:rsidRPr="009D6BCA">
              <w:rPr>
                <w:sz w:val="20"/>
                <w:szCs w:val="20"/>
              </w:rPr>
              <w:t>Construcci</w:t>
            </w:r>
            <w:r w:rsidR="009044BB">
              <w:rPr>
                <w:sz w:val="20"/>
                <w:szCs w:val="20"/>
              </w:rPr>
              <w:t>ón</w:t>
            </w:r>
            <w:proofErr w:type="spellEnd"/>
            <w:r w:rsidRPr="009D6BCA">
              <w:rPr>
                <w:sz w:val="20"/>
                <w:szCs w:val="20"/>
              </w:rPr>
              <w:t xml:space="preserve">, </w:t>
            </w:r>
            <w:proofErr w:type="spellStart"/>
            <w:r w:rsidRPr="009D6BCA">
              <w:rPr>
                <w:sz w:val="20"/>
                <w:szCs w:val="20"/>
              </w:rPr>
              <w:t>Centros</w:t>
            </w:r>
            <w:proofErr w:type="spellEnd"/>
            <w:r w:rsidRPr="009D6BCA">
              <w:rPr>
                <w:sz w:val="20"/>
                <w:szCs w:val="20"/>
              </w:rPr>
              <w:t xml:space="preserve"> de </w:t>
            </w:r>
            <w:proofErr w:type="spellStart"/>
            <w:r w:rsidRPr="009D6BCA">
              <w:rPr>
                <w:sz w:val="20"/>
                <w:szCs w:val="20"/>
              </w:rPr>
              <w:t>Servicios</w:t>
            </w:r>
            <w:proofErr w:type="spellEnd"/>
            <w:r w:rsidRPr="009D6BCA">
              <w:rPr>
                <w:sz w:val="20"/>
                <w:szCs w:val="20"/>
              </w:rPr>
              <w:t xml:space="preserve"> </w:t>
            </w:r>
            <w:proofErr w:type="spellStart"/>
            <w:r w:rsidRPr="009D6BCA">
              <w:rPr>
                <w:sz w:val="20"/>
                <w:szCs w:val="20"/>
              </w:rPr>
              <w:t>Varios</w:t>
            </w:r>
            <w:proofErr w:type="spellEnd"/>
            <w:r w:rsidRPr="009D6BCA">
              <w:rPr>
                <w:sz w:val="20"/>
                <w:szCs w:val="20"/>
              </w:rPr>
              <w:t xml:space="preserve">, </w:t>
            </w:r>
            <w:proofErr w:type="spellStart"/>
            <w:r w:rsidRPr="009D6BCA">
              <w:rPr>
                <w:sz w:val="20"/>
                <w:szCs w:val="20"/>
              </w:rPr>
              <w:t>Oficinas</w:t>
            </w:r>
            <w:proofErr w:type="spellEnd"/>
            <w:r w:rsidRPr="009D6BCA">
              <w:rPr>
                <w:sz w:val="20"/>
                <w:szCs w:val="20"/>
              </w:rPr>
              <w:t xml:space="preserve"> y </w:t>
            </w:r>
            <w:proofErr w:type="spellStart"/>
            <w:r w:rsidRPr="009D6BCA">
              <w:rPr>
                <w:sz w:val="20"/>
                <w:szCs w:val="20"/>
              </w:rPr>
              <w:t>Consultorios</w:t>
            </w:r>
            <w:proofErr w:type="spellEnd"/>
            <w:r w:rsidRPr="009D6BCA">
              <w:rPr>
                <w:sz w:val="20"/>
                <w:szCs w:val="20"/>
              </w:rPr>
              <w:t xml:space="preserve"> de </w:t>
            </w:r>
            <w:proofErr w:type="spellStart"/>
            <w:r w:rsidRPr="009D6BCA">
              <w:rPr>
                <w:sz w:val="20"/>
                <w:szCs w:val="20"/>
              </w:rPr>
              <w:t>Servicios</w:t>
            </w:r>
            <w:proofErr w:type="spellEnd"/>
            <w:r w:rsidRPr="009D6BCA">
              <w:rPr>
                <w:sz w:val="20"/>
                <w:szCs w:val="20"/>
              </w:rPr>
              <w:t xml:space="preserve"> </w:t>
            </w:r>
            <w:proofErr w:type="spellStart"/>
            <w:r w:rsidRPr="009D6BCA">
              <w:rPr>
                <w:sz w:val="20"/>
                <w:szCs w:val="20"/>
              </w:rPr>
              <w:t>Profesionales</w:t>
            </w:r>
            <w:proofErr w:type="spellEnd"/>
            <w:r w:rsidRPr="009D6BCA">
              <w:rPr>
                <w:sz w:val="20"/>
                <w:szCs w:val="20"/>
              </w:rPr>
              <w:t>.</w:t>
            </w:r>
          </w:p>
        </w:tc>
      </w:tr>
      <w:tr w:rsidR="009D6BCA" w:rsidRPr="009D6BCA" w14:paraId="71CFCF7E" w14:textId="77777777" w:rsidTr="009044BB">
        <w:tc>
          <w:tcPr>
            <w:tcW w:w="1667" w:type="pct"/>
          </w:tcPr>
          <w:p w14:paraId="227C5DE2" w14:textId="77777777" w:rsidR="009D6BCA" w:rsidRPr="009D6BCA" w:rsidRDefault="009D6BCA" w:rsidP="009D6BCA">
            <w:pPr>
              <w:adjustRightInd w:val="0"/>
              <w:jc w:val="center"/>
              <w:rPr>
                <w:b/>
                <w:sz w:val="20"/>
                <w:szCs w:val="20"/>
              </w:rPr>
            </w:pPr>
            <w:r w:rsidRPr="009D6BCA">
              <w:rPr>
                <w:b/>
                <w:sz w:val="20"/>
                <w:szCs w:val="20"/>
              </w:rPr>
              <w:t>ESTABLECIMIENTO</w:t>
            </w:r>
          </w:p>
          <w:p w14:paraId="182A6020" w14:textId="77777777" w:rsidR="009D6BCA" w:rsidRPr="009D6BCA" w:rsidRDefault="009D6BCA" w:rsidP="009D6BCA">
            <w:pPr>
              <w:adjustRightInd w:val="0"/>
              <w:jc w:val="center"/>
              <w:rPr>
                <w:b/>
                <w:sz w:val="20"/>
                <w:szCs w:val="20"/>
              </w:rPr>
            </w:pPr>
            <w:r w:rsidRPr="009D6BCA">
              <w:rPr>
                <w:b/>
                <w:sz w:val="20"/>
                <w:szCs w:val="20"/>
              </w:rPr>
              <w:t>GRANDE</w:t>
            </w:r>
          </w:p>
        </w:tc>
        <w:tc>
          <w:tcPr>
            <w:tcW w:w="1667" w:type="pct"/>
          </w:tcPr>
          <w:p w14:paraId="2CB667DE" w14:textId="77777777" w:rsidR="009D6BCA" w:rsidRPr="009D6BCA" w:rsidRDefault="009D6BCA" w:rsidP="009D6BCA">
            <w:pPr>
              <w:adjustRightInd w:val="0"/>
              <w:jc w:val="center"/>
              <w:rPr>
                <w:sz w:val="20"/>
                <w:szCs w:val="20"/>
              </w:rPr>
            </w:pPr>
            <w:r w:rsidRPr="009D6BCA">
              <w:rPr>
                <w:b/>
                <w:sz w:val="20"/>
                <w:szCs w:val="20"/>
              </w:rPr>
              <w:t xml:space="preserve">80 </w:t>
            </w:r>
            <w:r w:rsidRPr="009D6BCA">
              <w:rPr>
                <w:sz w:val="20"/>
                <w:szCs w:val="20"/>
              </w:rPr>
              <w:t>UMA</w:t>
            </w:r>
          </w:p>
        </w:tc>
        <w:tc>
          <w:tcPr>
            <w:tcW w:w="1666" w:type="pct"/>
          </w:tcPr>
          <w:p w14:paraId="6CBB8AFC" w14:textId="77777777" w:rsidR="009D6BCA" w:rsidRPr="009D6BCA" w:rsidRDefault="009D6BCA" w:rsidP="009D6BCA">
            <w:pPr>
              <w:adjustRightInd w:val="0"/>
              <w:jc w:val="center"/>
              <w:rPr>
                <w:b/>
                <w:sz w:val="20"/>
                <w:szCs w:val="20"/>
              </w:rPr>
            </w:pPr>
            <w:r w:rsidRPr="009D6BCA">
              <w:rPr>
                <w:b/>
                <w:sz w:val="20"/>
                <w:szCs w:val="20"/>
              </w:rPr>
              <w:t xml:space="preserve">50 </w:t>
            </w:r>
            <w:r w:rsidRPr="009D6BCA">
              <w:rPr>
                <w:sz w:val="20"/>
                <w:szCs w:val="20"/>
              </w:rPr>
              <w:t>UMA</w:t>
            </w:r>
            <w:r w:rsidRPr="009D6BCA">
              <w:rPr>
                <w:b/>
                <w:sz w:val="20"/>
                <w:szCs w:val="20"/>
              </w:rPr>
              <w:t>.</w:t>
            </w:r>
          </w:p>
        </w:tc>
      </w:tr>
      <w:tr w:rsidR="009D6BCA" w:rsidRPr="009D6BCA" w14:paraId="61015FC7" w14:textId="77777777" w:rsidTr="009044BB">
        <w:tc>
          <w:tcPr>
            <w:tcW w:w="5000" w:type="pct"/>
            <w:gridSpan w:val="3"/>
          </w:tcPr>
          <w:p w14:paraId="4C580EFB" w14:textId="2A3A9BAE" w:rsidR="009D6BCA" w:rsidRPr="009D6BCA" w:rsidRDefault="009D6BCA" w:rsidP="009D6BCA">
            <w:pPr>
              <w:adjustRightInd w:val="0"/>
              <w:rPr>
                <w:sz w:val="20"/>
                <w:szCs w:val="20"/>
              </w:rPr>
            </w:pPr>
            <w:r w:rsidRPr="009D6BCA">
              <w:rPr>
                <w:sz w:val="20"/>
                <w:szCs w:val="20"/>
              </w:rPr>
              <w:t xml:space="preserve"> </w:t>
            </w:r>
            <w:proofErr w:type="spellStart"/>
            <w:r w:rsidRPr="009D6BCA">
              <w:rPr>
                <w:sz w:val="20"/>
                <w:szCs w:val="20"/>
              </w:rPr>
              <w:t>Panadería</w:t>
            </w:r>
            <w:proofErr w:type="spellEnd"/>
            <w:r w:rsidRPr="009D6BCA">
              <w:rPr>
                <w:sz w:val="20"/>
                <w:szCs w:val="20"/>
              </w:rPr>
              <w:t xml:space="preserve"> (</w:t>
            </w:r>
            <w:proofErr w:type="spellStart"/>
            <w:r w:rsidRPr="009D6BCA">
              <w:rPr>
                <w:sz w:val="20"/>
                <w:szCs w:val="20"/>
              </w:rPr>
              <w:t>Fabrica</w:t>
            </w:r>
            <w:proofErr w:type="spellEnd"/>
            <w:r w:rsidRPr="009D6BCA">
              <w:rPr>
                <w:sz w:val="20"/>
                <w:szCs w:val="20"/>
              </w:rPr>
              <w:t xml:space="preserve">), </w:t>
            </w:r>
            <w:proofErr w:type="spellStart"/>
            <w:r w:rsidRPr="009D6BCA">
              <w:rPr>
                <w:sz w:val="20"/>
                <w:szCs w:val="20"/>
              </w:rPr>
              <w:t>Centros</w:t>
            </w:r>
            <w:proofErr w:type="spellEnd"/>
            <w:r w:rsidRPr="009D6BCA">
              <w:rPr>
                <w:sz w:val="20"/>
                <w:szCs w:val="20"/>
              </w:rPr>
              <w:t xml:space="preserve"> de </w:t>
            </w:r>
            <w:proofErr w:type="spellStart"/>
            <w:r w:rsidRPr="009D6BCA">
              <w:rPr>
                <w:sz w:val="20"/>
                <w:szCs w:val="20"/>
              </w:rPr>
              <w:t>Servicio</w:t>
            </w:r>
            <w:proofErr w:type="spellEnd"/>
            <w:r w:rsidRPr="009D6BCA">
              <w:rPr>
                <w:sz w:val="20"/>
                <w:szCs w:val="20"/>
              </w:rPr>
              <w:t xml:space="preserve"> </w:t>
            </w:r>
            <w:proofErr w:type="spellStart"/>
            <w:r w:rsidRPr="009D6BCA">
              <w:rPr>
                <w:sz w:val="20"/>
                <w:szCs w:val="20"/>
              </w:rPr>
              <w:t>Automotriz</w:t>
            </w:r>
            <w:proofErr w:type="spellEnd"/>
            <w:r w:rsidRPr="009D6BCA">
              <w:rPr>
                <w:sz w:val="20"/>
                <w:szCs w:val="20"/>
              </w:rPr>
              <w:t xml:space="preserve">, </w:t>
            </w:r>
            <w:proofErr w:type="spellStart"/>
            <w:r w:rsidRPr="009D6BCA">
              <w:rPr>
                <w:sz w:val="20"/>
                <w:szCs w:val="20"/>
              </w:rPr>
              <w:t>Servicios</w:t>
            </w:r>
            <w:proofErr w:type="spellEnd"/>
            <w:r w:rsidRPr="009D6BCA">
              <w:rPr>
                <w:sz w:val="20"/>
                <w:szCs w:val="20"/>
              </w:rPr>
              <w:t xml:space="preserve"> para </w:t>
            </w:r>
            <w:proofErr w:type="spellStart"/>
            <w:r w:rsidRPr="009D6BCA">
              <w:rPr>
                <w:sz w:val="20"/>
                <w:szCs w:val="20"/>
              </w:rPr>
              <w:t>Eventos</w:t>
            </w:r>
            <w:proofErr w:type="spellEnd"/>
            <w:r w:rsidRPr="009D6BCA">
              <w:rPr>
                <w:sz w:val="20"/>
                <w:szCs w:val="20"/>
              </w:rPr>
              <w:t xml:space="preserve"> </w:t>
            </w:r>
            <w:proofErr w:type="spellStart"/>
            <w:r w:rsidRPr="009D6BCA">
              <w:rPr>
                <w:sz w:val="20"/>
                <w:szCs w:val="20"/>
              </w:rPr>
              <w:t>Sociales</w:t>
            </w:r>
            <w:proofErr w:type="spellEnd"/>
            <w:r w:rsidRPr="009D6BCA">
              <w:rPr>
                <w:sz w:val="20"/>
                <w:szCs w:val="20"/>
              </w:rPr>
              <w:t xml:space="preserve">, </w:t>
            </w:r>
            <w:proofErr w:type="spellStart"/>
            <w:r w:rsidRPr="009D6BCA">
              <w:rPr>
                <w:sz w:val="20"/>
                <w:szCs w:val="20"/>
              </w:rPr>
              <w:t>Salones</w:t>
            </w:r>
            <w:proofErr w:type="spellEnd"/>
            <w:r w:rsidRPr="009D6BCA">
              <w:rPr>
                <w:sz w:val="20"/>
                <w:szCs w:val="20"/>
              </w:rPr>
              <w:t xml:space="preserve"> de </w:t>
            </w:r>
            <w:proofErr w:type="spellStart"/>
            <w:r w:rsidRPr="009D6BCA">
              <w:rPr>
                <w:sz w:val="20"/>
                <w:szCs w:val="20"/>
              </w:rPr>
              <w:t>Eventos</w:t>
            </w:r>
            <w:proofErr w:type="spellEnd"/>
            <w:r w:rsidRPr="009D6BCA">
              <w:rPr>
                <w:sz w:val="20"/>
                <w:szCs w:val="20"/>
              </w:rPr>
              <w:t xml:space="preserve"> </w:t>
            </w:r>
            <w:proofErr w:type="spellStart"/>
            <w:r w:rsidRPr="009D6BCA">
              <w:rPr>
                <w:sz w:val="20"/>
                <w:szCs w:val="20"/>
              </w:rPr>
              <w:t>Sociales</w:t>
            </w:r>
            <w:proofErr w:type="spellEnd"/>
            <w:r w:rsidRPr="009D6BCA">
              <w:rPr>
                <w:sz w:val="20"/>
                <w:szCs w:val="20"/>
              </w:rPr>
              <w:t xml:space="preserve">, Bodegas de </w:t>
            </w:r>
            <w:proofErr w:type="spellStart"/>
            <w:r w:rsidRPr="009D6BCA">
              <w:rPr>
                <w:sz w:val="20"/>
                <w:szCs w:val="20"/>
              </w:rPr>
              <w:t>Almacen</w:t>
            </w:r>
            <w:r w:rsidR="009044BB">
              <w:rPr>
                <w:sz w:val="20"/>
                <w:szCs w:val="20"/>
              </w:rPr>
              <w:t>amiento</w:t>
            </w:r>
            <w:proofErr w:type="spellEnd"/>
            <w:r w:rsidRPr="009D6BCA">
              <w:rPr>
                <w:sz w:val="20"/>
                <w:szCs w:val="20"/>
              </w:rPr>
              <w:t xml:space="preserve">, </w:t>
            </w:r>
            <w:proofErr w:type="spellStart"/>
            <w:r w:rsidRPr="009D6BCA">
              <w:rPr>
                <w:sz w:val="20"/>
                <w:szCs w:val="20"/>
              </w:rPr>
              <w:t>Compraventa</w:t>
            </w:r>
            <w:proofErr w:type="spellEnd"/>
            <w:r w:rsidRPr="009D6BCA">
              <w:rPr>
                <w:sz w:val="20"/>
                <w:szCs w:val="20"/>
              </w:rPr>
              <w:t xml:space="preserve"> de </w:t>
            </w:r>
            <w:proofErr w:type="spellStart"/>
            <w:r w:rsidRPr="009D6BCA">
              <w:rPr>
                <w:sz w:val="20"/>
                <w:szCs w:val="20"/>
              </w:rPr>
              <w:t>Motos</w:t>
            </w:r>
            <w:proofErr w:type="spellEnd"/>
            <w:r w:rsidRPr="009D6BCA">
              <w:rPr>
                <w:sz w:val="20"/>
                <w:szCs w:val="20"/>
              </w:rPr>
              <w:t xml:space="preserve"> y </w:t>
            </w:r>
            <w:proofErr w:type="spellStart"/>
            <w:r w:rsidRPr="009D6BCA">
              <w:rPr>
                <w:sz w:val="20"/>
                <w:szCs w:val="20"/>
              </w:rPr>
              <w:t>Bicicletas</w:t>
            </w:r>
            <w:proofErr w:type="spellEnd"/>
            <w:r w:rsidRPr="009D6BCA">
              <w:rPr>
                <w:sz w:val="20"/>
                <w:szCs w:val="20"/>
              </w:rPr>
              <w:t xml:space="preserve">, </w:t>
            </w:r>
            <w:proofErr w:type="spellStart"/>
            <w:r w:rsidRPr="009D6BCA">
              <w:rPr>
                <w:sz w:val="20"/>
                <w:szCs w:val="20"/>
              </w:rPr>
              <w:t>Compra</w:t>
            </w:r>
            <w:proofErr w:type="spellEnd"/>
            <w:r w:rsidRPr="009D6BCA">
              <w:rPr>
                <w:sz w:val="20"/>
                <w:szCs w:val="20"/>
              </w:rPr>
              <w:t xml:space="preserve"> </w:t>
            </w:r>
            <w:proofErr w:type="spellStart"/>
            <w:r w:rsidRPr="009D6BCA">
              <w:rPr>
                <w:sz w:val="20"/>
                <w:szCs w:val="20"/>
              </w:rPr>
              <w:t>venta</w:t>
            </w:r>
            <w:proofErr w:type="spellEnd"/>
            <w:r w:rsidRPr="009D6BCA">
              <w:rPr>
                <w:sz w:val="20"/>
                <w:szCs w:val="20"/>
              </w:rPr>
              <w:t xml:space="preserve"> de </w:t>
            </w:r>
            <w:proofErr w:type="spellStart"/>
            <w:r w:rsidRPr="009D6BCA">
              <w:rPr>
                <w:sz w:val="20"/>
                <w:szCs w:val="20"/>
              </w:rPr>
              <w:t>Automóviles</w:t>
            </w:r>
            <w:proofErr w:type="spellEnd"/>
            <w:r w:rsidRPr="009D6BCA">
              <w:rPr>
                <w:sz w:val="20"/>
                <w:szCs w:val="20"/>
              </w:rPr>
              <w:t xml:space="preserve">, Salas de </w:t>
            </w:r>
            <w:proofErr w:type="spellStart"/>
            <w:r w:rsidRPr="009D6BCA">
              <w:rPr>
                <w:sz w:val="20"/>
                <w:szCs w:val="20"/>
              </w:rPr>
              <w:t>Velación</w:t>
            </w:r>
            <w:proofErr w:type="spellEnd"/>
            <w:r w:rsidRPr="009D6BCA">
              <w:rPr>
                <w:sz w:val="20"/>
                <w:szCs w:val="20"/>
              </w:rPr>
              <w:t xml:space="preserve"> y </w:t>
            </w:r>
            <w:proofErr w:type="spellStart"/>
            <w:r w:rsidRPr="009D6BCA">
              <w:rPr>
                <w:sz w:val="20"/>
                <w:szCs w:val="20"/>
              </w:rPr>
              <w:t>Servicios</w:t>
            </w:r>
            <w:proofErr w:type="spellEnd"/>
            <w:r w:rsidRPr="009D6BCA">
              <w:rPr>
                <w:sz w:val="20"/>
                <w:szCs w:val="20"/>
              </w:rPr>
              <w:t xml:space="preserve"> </w:t>
            </w:r>
            <w:proofErr w:type="spellStart"/>
            <w:r w:rsidRPr="009D6BCA">
              <w:rPr>
                <w:sz w:val="20"/>
                <w:szCs w:val="20"/>
              </w:rPr>
              <w:t>Funerarios</w:t>
            </w:r>
            <w:proofErr w:type="spellEnd"/>
            <w:r w:rsidRPr="009D6BCA">
              <w:rPr>
                <w:sz w:val="20"/>
                <w:szCs w:val="20"/>
              </w:rPr>
              <w:t xml:space="preserve">, </w:t>
            </w:r>
            <w:proofErr w:type="spellStart"/>
            <w:r w:rsidRPr="009D6BCA">
              <w:rPr>
                <w:sz w:val="20"/>
                <w:szCs w:val="20"/>
              </w:rPr>
              <w:t>Fábricas</w:t>
            </w:r>
            <w:proofErr w:type="spellEnd"/>
            <w:r w:rsidRPr="009D6BCA">
              <w:rPr>
                <w:sz w:val="20"/>
                <w:szCs w:val="20"/>
              </w:rPr>
              <w:t xml:space="preserve"> y Maquiladoras de hasta 15 </w:t>
            </w:r>
            <w:proofErr w:type="spellStart"/>
            <w:r w:rsidRPr="009D6BCA">
              <w:rPr>
                <w:sz w:val="20"/>
                <w:szCs w:val="20"/>
              </w:rPr>
              <w:t>Empleados</w:t>
            </w:r>
            <w:proofErr w:type="spellEnd"/>
            <w:r w:rsidRPr="009D6BCA">
              <w:rPr>
                <w:sz w:val="20"/>
                <w:szCs w:val="20"/>
              </w:rPr>
              <w:t xml:space="preserve">, </w:t>
            </w:r>
            <w:proofErr w:type="spellStart"/>
            <w:r w:rsidRPr="009D6BCA">
              <w:rPr>
                <w:sz w:val="20"/>
                <w:szCs w:val="20"/>
              </w:rPr>
              <w:t>Hoteles</w:t>
            </w:r>
            <w:proofErr w:type="spellEnd"/>
            <w:r w:rsidRPr="009D6BCA">
              <w:rPr>
                <w:sz w:val="20"/>
                <w:szCs w:val="20"/>
              </w:rPr>
              <w:t xml:space="preserve">, Posadas y </w:t>
            </w:r>
            <w:proofErr w:type="spellStart"/>
            <w:r w:rsidRPr="009D6BCA">
              <w:rPr>
                <w:sz w:val="20"/>
                <w:szCs w:val="20"/>
              </w:rPr>
              <w:t>Hospedajes</w:t>
            </w:r>
            <w:proofErr w:type="spellEnd"/>
            <w:r w:rsidRPr="009D6BCA">
              <w:rPr>
                <w:sz w:val="20"/>
                <w:szCs w:val="20"/>
              </w:rPr>
              <w:t xml:space="preserve"> (de 1 a 4 </w:t>
            </w:r>
            <w:proofErr w:type="spellStart"/>
            <w:r w:rsidRPr="009D6BCA">
              <w:rPr>
                <w:sz w:val="20"/>
                <w:szCs w:val="20"/>
              </w:rPr>
              <w:t>cuartos</w:t>
            </w:r>
            <w:proofErr w:type="spellEnd"/>
            <w:r w:rsidRPr="009D6BCA">
              <w:rPr>
                <w:sz w:val="20"/>
                <w:szCs w:val="20"/>
              </w:rPr>
              <w:t>)</w:t>
            </w:r>
          </w:p>
          <w:p w14:paraId="694396E9" w14:textId="77777777" w:rsidR="009D6BCA" w:rsidRPr="009D6BCA" w:rsidRDefault="009D6BCA" w:rsidP="009D6BCA">
            <w:pPr>
              <w:adjustRightInd w:val="0"/>
              <w:rPr>
                <w:sz w:val="20"/>
                <w:szCs w:val="20"/>
              </w:rPr>
            </w:pPr>
          </w:p>
        </w:tc>
      </w:tr>
      <w:tr w:rsidR="009D6BCA" w:rsidRPr="009D6BCA" w14:paraId="58D1C238" w14:textId="77777777" w:rsidTr="009044BB">
        <w:tc>
          <w:tcPr>
            <w:tcW w:w="1667" w:type="pct"/>
          </w:tcPr>
          <w:p w14:paraId="0CC44E28" w14:textId="77777777" w:rsidR="009D6BCA" w:rsidRPr="009D6BCA" w:rsidRDefault="009D6BCA" w:rsidP="009D6BCA">
            <w:pPr>
              <w:adjustRightInd w:val="0"/>
              <w:jc w:val="center"/>
              <w:rPr>
                <w:b/>
                <w:sz w:val="20"/>
                <w:szCs w:val="20"/>
              </w:rPr>
            </w:pPr>
            <w:r w:rsidRPr="009D6BCA">
              <w:rPr>
                <w:b/>
                <w:sz w:val="20"/>
                <w:szCs w:val="20"/>
              </w:rPr>
              <w:t>EMPRESA COMERCIAL</w:t>
            </w:r>
          </w:p>
          <w:p w14:paraId="61F7077B" w14:textId="77777777" w:rsidR="009D6BCA" w:rsidRPr="009D6BCA" w:rsidRDefault="009D6BCA" w:rsidP="009D6BCA">
            <w:pPr>
              <w:adjustRightInd w:val="0"/>
              <w:jc w:val="center"/>
              <w:rPr>
                <w:b/>
                <w:sz w:val="20"/>
                <w:szCs w:val="20"/>
              </w:rPr>
            </w:pPr>
            <w:r w:rsidRPr="009D6BCA">
              <w:rPr>
                <w:b/>
                <w:sz w:val="20"/>
                <w:szCs w:val="20"/>
              </w:rPr>
              <w:t>INDUSTRIAL O DE SERVICIO</w:t>
            </w:r>
          </w:p>
        </w:tc>
        <w:tc>
          <w:tcPr>
            <w:tcW w:w="1667" w:type="pct"/>
          </w:tcPr>
          <w:p w14:paraId="5CE6E74D" w14:textId="77777777" w:rsidR="009D6BCA" w:rsidRPr="009D6BCA" w:rsidRDefault="009D6BCA" w:rsidP="009D6BCA">
            <w:pPr>
              <w:adjustRightInd w:val="0"/>
              <w:jc w:val="center"/>
              <w:rPr>
                <w:sz w:val="20"/>
                <w:szCs w:val="20"/>
              </w:rPr>
            </w:pPr>
            <w:r w:rsidRPr="009D6BCA">
              <w:rPr>
                <w:b/>
                <w:sz w:val="20"/>
                <w:szCs w:val="20"/>
              </w:rPr>
              <w:t xml:space="preserve">200 </w:t>
            </w:r>
            <w:r w:rsidRPr="009D6BCA">
              <w:rPr>
                <w:sz w:val="20"/>
                <w:szCs w:val="20"/>
              </w:rPr>
              <w:t>UMA</w:t>
            </w:r>
          </w:p>
        </w:tc>
        <w:tc>
          <w:tcPr>
            <w:tcW w:w="1666" w:type="pct"/>
          </w:tcPr>
          <w:p w14:paraId="21446B36" w14:textId="77777777" w:rsidR="009D6BCA" w:rsidRPr="009D6BCA" w:rsidRDefault="009D6BCA" w:rsidP="009D6BCA">
            <w:pPr>
              <w:adjustRightInd w:val="0"/>
              <w:jc w:val="center"/>
              <w:rPr>
                <w:sz w:val="20"/>
                <w:szCs w:val="20"/>
              </w:rPr>
            </w:pPr>
            <w:r w:rsidRPr="009D6BCA">
              <w:rPr>
                <w:b/>
                <w:sz w:val="20"/>
                <w:szCs w:val="20"/>
              </w:rPr>
              <w:t xml:space="preserve">160 </w:t>
            </w:r>
            <w:r w:rsidRPr="009D6BCA">
              <w:rPr>
                <w:sz w:val="20"/>
                <w:szCs w:val="20"/>
              </w:rPr>
              <w:t>UMA</w:t>
            </w:r>
          </w:p>
        </w:tc>
      </w:tr>
      <w:tr w:rsidR="009D6BCA" w:rsidRPr="009D6BCA" w14:paraId="71800282" w14:textId="77777777" w:rsidTr="009044BB">
        <w:tc>
          <w:tcPr>
            <w:tcW w:w="5000" w:type="pct"/>
            <w:gridSpan w:val="3"/>
          </w:tcPr>
          <w:p w14:paraId="0214C2C0" w14:textId="77777777" w:rsidR="009D6BCA" w:rsidRPr="009D6BCA" w:rsidRDefault="009D6BCA" w:rsidP="009D6BCA">
            <w:pPr>
              <w:adjustRightInd w:val="0"/>
              <w:rPr>
                <w:sz w:val="20"/>
                <w:szCs w:val="20"/>
              </w:rPr>
            </w:pPr>
            <w:proofErr w:type="spellStart"/>
            <w:r w:rsidRPr="009D6BCA">
              <w:rPr>
                <w:sz w:val="20"/>
                <w:szCs w:val="20"/>
              </w:rPr>
              <w:t>Hoteles</w:t>
            </w:r>
            <w:proofErr w:type="spellEnd"/>
            <w:r w:rsidRPr="009D6BCA">
              <w:rPr>
                <w:sz w:val="20"/>
                <w:szCs w:val="20"/>
              </w:rPr>
              <w:t xml:space="preserve">, Posadas y </w:t>
            </w:r>
            <w:proofErr w:type="spellStart"/>
            <w:r w:rsidRPr="009D6BCA">
              <w:rPr>
                <w:sz w:val="20"/>
                <w:szCs w:val="20"/>
              </w:rPr>
              <w:t>Hospedajes</w:t>
            </w:r>
            <w:proofErr w:type="spellEnd"/>
            <w:r w:rsidRPr="009D6BCA">
              <w:rPr>
                <w:sz w:val="20"/>
                <w:szCs w:val="20"/>
              </w:rPr>
              <w:t xml:space="preserve"> (de 5 </w:t>
            </w:r>
            <w:proofErr w:type="spellStart"/>
            <w:r w:rsidRPr="009D6BCA">
              <w:rPr>
                <w:sz w:val="20"/>
                <w:szCs w:val="20"/>
              </w:rPr>
              <w:t>cuartos</w:t>
            </w:r>
            <w:proofErr w:type="spellEnd"/>
            <w:r w:rsidRPr="009D6BCA">
              <w:rPr>
                <w:sz w:val="20"/>
                <w:szCs w:val="20"/>
              </w:rPr>
              <w:t xml:space="preserve"> </w:t>
            </w:r>
            <w:proofErr w:type="spellStart"/>
            <w:r w:rsidRPr="009D6BCA">
              <w:rPr>
                <w:sz w:val="20"/>
                <w:szCs w:val="20"/>
              </w:rPr>
              <w:t>en</w:t>
            </w:r>
            <w:proofErr w:type="spellEnd"/>
            <w:r w:rsidRPr="009D6BCA">
              <w:rPr>
                <w:sz w:val="20"/>
                <w:szCs w:val="20"/>
              </w:rPr>
              <w:t xml:space="preserve"> </w:t>
            </w:r>
            <w:proofErr w:type="spellStart"/>
            <w:r w:rsidRPr="009D6BCA">
              <w:rPr>
                <w:sz w:val="20"/>
                <w:szCs w:val="20"/>
              </w:rPr>
              <w:t>adelante</w:t>
            </w:r>
            <w:proofErr w:type="spellEnd"/>
            <w:r w:rsidRPr="009D6BCA">
              <w:rPr>
                <w:sz w:val="20"/>
                <w:szCs w:val="20"/>
              </w:rPr>
              <w:t xml:space="preserve">), </w:t>
            </w:r>
            <w:proofErr w:type="spellStart"/>
            <w:r w:rsidRPr="009D6BCA">
              <w:rPr>
                <w:sz w:val="20"/>
                <w:szCs w:val="20"/>
              </w:rPr>
              <w:t>Clínicas</w:t>
            </w:r>
            <w:proofErr w:type="spellEnd"/>
            <w:r w:rsidRPr="009D6BCA">
              <w:rPr>
                <w:sz w:val="20"/>
                <w:szCs w:val="20"/>
              </w:rPr>
              <w:t xml:space="preserve"> y </w:t>
            </w:r>
            <w:proofErr w:type="spellStart"/>
            <w:r w:rsidRPr="009D6BCA">
              <w:rPr>
                <w:sz w:val="20"/>
                <w:szCs w:val="20"/>
              </w:rPr>
              <w:t>Hospitales</w:t>
            </w:r>
            <w:proofErr w:type="spellEnd"/>
            <w:r w:rsidRPr="009D6BCA">
              <w:rPr>
                <w:sz w:val="20"/>
                <w:szCs w:val="20"/>
              </w:rPr>
              <w:t xml:space="preserve">, Casa de </w:t>
            </w:r>
            <w:proofErr w:type="spellStart"/>
            <w:r w:rsidRPr="009D6BCA">
              <w:rPr>
                <w:sz w:val="20"/>
                <w:szCs w:val="20"/>
              </w:rPr>
              <w:t>Cambio</w:t>
            </w:r>
            <w:proofErr w:type="spellEnd"/>
            <w:r w:rsidRPr="009D6BCA">
              <w:rPr>
                <w:sz w:val="20"/>
                <w:szCs w:val="20"/>
              </w:rPr>
              <w:t xml:space="preserve">, Cinemas, </w:t>
            </w:r>
            <w:proofErr w:type="spellStart"/>
            <w:r w:rsidRPr="009D6BCA">
              <w:rPr>
                <w:sz w:val="20"/>
                <w:szCs w:val="20"/>
              </w:rPr>
              <w:t>Escuelas</w:t>
            </w:r>
            <w:proofErr w:type="spellEnd"/>
            <w:r w:rsidRPr="009D6BCA">
              <w:rPr>
                <w:sz w:val="20"/>
                <w:szCs w:val="20"/>
              </w:rPr>
              <w:t xml:space="preserve"> </w:t>
            </w:r>
            <w:proofErr w:type="spellStart"/>
            <w:r w:rsidRPr="009D6BCA">
              <w:rPr>
                <w:sz w:val="20"/>
                <w:szCs w:val="20"/>
              </w:rPr>
              <w:t>Particulares</w:t>
            </w:r>
            <w:proofErr w:type="spellEnd"/>
            <w:r w:rsidRPr="009D6BCA">
              <w:rPr>
                <w:sz w:val="20"/>
                <w:szCs w:val="20"/>
              </w:rPr>
              <w:t xml:space="preserve">, </w:t>
            </w:r>
            <w:proofErr w:type="spellStart"/>
            <w:r w:rsidRPr="009D6BCA">
              <w:rPr>
                <w:sz w:val="20"/>
                <w:szCs w:val="20"/>
              </w:rPr>
              <w:t>Fábricas</w:t>
            </w:r>
            <w:proofErr w:type="spellEnd"/>
            <w:r w:rsidRPr="009D6BCA">
              <w:rPr>
                <w:sz w:val="20"/>
                <w:szCs w:val="20"/>
              </w:rPr>
              <w:t xml:space="preserve"> y Maquiladoras (hasta 20 </w:t>
            </w:r>
            <w:proofErr w:type="spellStart"/>
            <w:r w:rsidRPr="009D6BCA">
              <w:rPr>
                <w:sz w:val="20"/>
                <w:szCs w:val="20"/>
              </w:rPr>
              <w:t>empleados</w:t>
            </w:r>
            <w:proofErr w:type="spellEnd"/>
            <w:r w:rsidRPr="009D6BCA">
              <w:rPr>
                <w:sz w:val="20"/>
                <w:szCs w:val="20"/>
              </w:rPr>
              <w:t xml:space="preserve">), </w:t>
            </w:r>
            <w:proofErr w:type="spellStart"/>
            <w:r w:rsidRPr="009D6BCA">
              <w:rPr>
                <w:sz w:val="20"/>
                <w:szCs w:val="20"/>
              </w:rPr>
              <w:t>Mueblería</w:t>
            </w:r>
            <w:proofErr w:type="spellEnd"/>
            <w:r w:rsidRPr="009D6BCA">
              <w:rPr>
                <w:sz w:val="20"/>
                <w:szCs w:val="20"/>
              </w:rPr>
              <w:t xml:space="preserve"> y </w:t>
            </w:r>
            <w:proofErr w:type="spellStart"/>
            <w:r w:rsidRPr="009D6BCA">
              <w:rPr>
                <w:sz w:val="20"/>
                <w:szCs w:val="20"/>
              </w:rPr>
              <w:t>Artículos</w:t>
            </w:r>
            <w:proofErr w:type="spellEnd"/>
            <w:r w:rsidRPr="009D6BCA">
              <w:rPr>
                <w:sz w:val="20"/>
                <w:szCs w:val="20"/>
              </w:rPr>
              <w:t xml:space="preserve"> para el </w:t>
            </w:r>
            <w:proofErr w:type="spellStart"/>
            <w:r w:rsidRPr="009D6BCA">
              <w:rPr>
                <w:sz w:val="20"/>
                <w:szCs w:val="20"/>
              </w:rPr>
              <w:t>Hogar</w:t>
            </w:r>
            <w:proofErr w:type="spellEnd"/>
            <w:r w:rsidRPr="009D6BCA">
              <w:rPr>
                <w:sz w:val="20"/>
                <w:szCs w:val="20"/>
              </w:rPr>
              <w:t>.</w:t>
            </w:r>
          </w:p>
        </w:tc>
      </w:tr>
      <w:tr w:rsidR="009D6BCA" w:rsidRPr="009D6BCA" w14:paraId="2DC93CA6" w14:textId="77777777" w:rsidTr="009044BB">
        <w:tc>
          <w:tcPr>
            <w:tcW w:w="1667" w:type="pct"/>
          </w:tcPr>
          <w:p w14:paraId="56ED2F5C" w14:textId="77777777" w:rsidR="009D6BCA" w:rsidRPr="009D6BCA" w:rsidRDefault="009D6BCA" w:rsidP="009D6BCA">
            <w:pPr>
              <w:adjustRightInd w:val="0"/>
              <w:rPr>
                <w:b/>
                <w:sz w:val="20"/>
                <w:szCs w:val="20"/>
              </w:rPr>
            </w:pPr>
            <w:r w:rsidRPr="009D6BCA">
              <w:rPr>
                <w:b/>
                <w:sz w:val="20"/>
                <w:szCs w:val="20"/>
              </w:rPr>
              <w:t>MEDIANA EMPRESA COMERCIAL, INDUSTRIAL O DE SERVICIO</w:t>
            </w:r>
          </w:p>
        </w:tc>
        <w:tc>
          <w:tcPr>
            <w:tcW w:w="1667" w:type="pct"/>
          </w:tcPr>
          <w:p w14:paraId="643ED02F" w14:textId="77777777" w:rsidR="009D6BCA" w:rsidRPr="009D6BCA" w:rsidRDefault="009D6BCA" w:rsidP="009D6BCA">
            <w:pPr>
              <w:adjustRightInd w:val="0"/>
              <w:jc w:val="center"/>
              <w:rPr>
                <w:sz w:val="20"/>
                <w:szCs w:val="20"/>
              </w:rPr>
            </w:pPr>
            <w:r w:rsidRPr="009D6BCA">
              <w:rPr>
                <w:b/>
                <w:sz w:val="20"/>
                <w:szCs w:val="20"/>
              </w:rPr>
              <w:t xml:space="preserve">780 </w:t>
            </w:r>
            <w:r w:rsidRPr="009D6BCA">
              <w:rPr>
                <w:sz w:val="20"/>
                <w:szCs w:val="20"/>
              </w:rPr>
              <w:t>UMA</w:t>
            </w:r>
          </w:p>
        </w:tc>
        <w:tc>
          <w:tcPr>
            <w:tcW w:w="1666" w:type="pct"/>
          </w:tcPr>
          <w:p w14:paraId="58C58D44" w14:textId="77777777" w:rsidR="009D6BCA" w:rsidRPr="009D6BCA" w:rsidRDefault="009D6BCA" w:rsidP="009D6BCA">
            <w:pPr>
              <w:adjustRightInd w:val="0"/>
              <w:jc w:val="center"/>
              <w:rPr>
                <w:sz w:val="20"/>
                <w:szCs w:val="20"/>
              </w:rPr>
            </w:pPr>
            <w:r w:rsidRPr="009D6BCA">
              <w:rPr>
                <w:b/>
                <w:sz w:val="20"/>
                <w:szCs w:val="20"/>
              </w:rPr>
              <w:t xml:space="preserve">450 </w:t>
            </w:r>
            <w:r w:rsidRPr="009D6BCA">
              <w:rPr>
                <w:sz w:val="20"/>
                <w:szCs w:val="20"/>
              </w:rPr>
              <w:t>UMA</w:t>
            </w:r>
          </w:p>
        </w:tc>
      </w:tr>
      <w:tr w:rsidR="009D6BCA" w:rsidRPr="009D6BCA" w14:paraId="5A1F2611" w14:textId="77777777" w:rsidTr="009044BB">
        <w:tc>
          <w:tcPr>
            <w:tcW w:w="5000" w:type="pct"/>
            <w:gridSpan w:val="3"/>
          </w:tcPr>
          <w:p w14:paraId="1C288912" w14:textId="77777777" w:rsidR="009D6BCA" w:rsidRPr="009D6BCA" w:rsidRDefault="009D6BCA" w:rsidP="009D6BCA">
            <w:pPr>
              <w:adjustRightInd w:val="0"/>
              <w:rPr>
                <w:sz w:val="20"/>
                <w:szCs w:val="20"/>
              </w:rPr>
            </w:pPr>
            <w:proofErr w:type="spellStart"/>
            <w:r w:rsidRPr="009D6BCA">
              <w:rPr>
                <w:sz w:val="20"/>
                <w:szCs w:val="20"/>
              </w:rPr>
              <w:t>Bancos</w:t>
            </w:r>
            <w:proofErr w:type="spellEnd"/>
            <w:r w:rsidRPr="009D6BCA">
              <w:rPr>
                <w:sz w:val="20"/>
                <w:szCs w:val="20"/>
              </w:rPr>
              <w:t xml:space="preserve">, </w:t>
            </w:r>
            <w:proofErr w:type="spellStart"/>
            <w:r w:rsidRPr="009D6BCA">
              <w:rPr>
                <w:sz w:val="20"/>
                <w:szCs w:val="20"/>
              </w:rPr>
              <w:t>Gasolineras</w:t>
            </w:r>
            <w:proofErr w:type="spellEnd"/>
            <w:r w:rsidRPr="009D6BCA">
              <w:rPr>
                <w:sz w:val="20"/>
                <w:szCs w:val="20"/>
              </w:rPr>
              <w:t xml:space="preserve">, </w:t>
            </w:r>
            <w:proofErr w:type="spellStart"/>
            <w:r w:rsidRPr="009D6BCA">
              <w:rPr>
                <w:sz w:val="20"/>
                <w:szCs w:val="20"/>
              </w:rPr>
              <w:t>Fábricas</w:t>
            </w:r>
            <w:proofErr w:type="spellEnd"/>
            <w:r w:rsidRPr="009D6BCA">
              <w:rPr>
                <w:sz w:val="20"/>
                <w:szCs w:val="20"/>
              </w:rPr>
              <w:t xml:space="preserve"> de Blocks e </w:t>
            </w:r>
            <w:proofErr w:type="spellStart"/>
            <w:r w:rsidRPr="009D6BCA">
              <w:rPr>
                <w:sz w:val="20"/>
                <w:szCs w:val="20"/>
              </w:rPr>
              <w:t>insumos</w:t>
            </w:r>
            <w:proofErr w:type="spellEnd"/>
            <w:r w:rsidRPr="009D6BCA">
              <w:rPr>
                <w:sz w:val="20"/>
                <w:szCs w:val="20"/>
              </w:rPr>
              <w:t xml:space="preserve"> para </w:t>
            </w:r>
            <w:proofErr w:type="spellStart"/>
            <w:r w:rsidRPr="009D6BCA">
              <w:rPr>
                <w:sz w:val="20"/>
                <w:szCs w:val="20"/>
              </w:rPr>
              <w:t>construcción</w:t>
            </w:r>
            <w:proofErr w:type="spellEnd"/>
            <w:r w:rsidRPr="009D6BCA">
              <w:rPr>
                <w:sz w:val="20"/>
                <w:szCs w:val="20"/>
              </w:rPr>
              <w:t xml:space="preserve">, </w:t>
            </w:r>
            <w:proofErr w:type="spellStart"/>
            <w:r w:rsidRPr="009D6BCA">
              <w:rPr>
                <w:sz w:val="20"/>
                <w:szCs w:val="20"/>
              </w:rPr>
              <w:t>Gaseras</w:t>
            </w:r>
            <w:proofErr w:type="spellEnd"/>
            <w:r w:rsidRPr="009D6BCA">
              <w:rPr>
                <w:sz w:val="20"/>
                <w:szCs w:val="20"/>
              </w:rPr>
              <w:t xml:space="preserve">, </w:t>
            </w:r>
            <w:proofErr w:type="spellStart"/>
            <w:r w:rsidRPr="009D6BCA">
              <w:rPr>
                <w:sz w:val="20"/>
                <w:szCs w:val="20"/>
              </w:rPr>
              <w:t>Agencias</w:t>
            </w:r>
            <w:proofErr w:type="spellEnd"/>
            <w:r w:rsidRPr="009D6BCA">
              <w:rPr>
                <w:sz w:val="20"/>
                <w:szCs w:val="20"/>
              </w:rPr>
              <w:t xml:space="preserve"> de </w:t>
            </w:r>
            <w:proofErr w:type="spellStart"/>
            <w:r w:rsidRPr="009D6BCA">
              <w:rPr>
                <w:sz w:val="20"/>
                <w:szCs w:val="20"/>
              </w:rPr>
              <w:t>Automóviles</w:t>
            </w:r>
            <w:proofErr w:type="spellEnd"/>
            <w:r w:rsidRPr="009D6BCA">
              <w:rPr>
                <w:sz w:val="20"/>
                <w:szCs w:val="20"/>
              </w:rPr>
              <w:t xml:space="preserve"> </w:t>
            </w:r>
            <w:proofErr w:type="spellStart"/>
            <w:r w:rsidRPr="009D6BCA">
              <w:rPr>
                <w:sz w:val="20"/>
                <w:szCs w:val="20"/>
              </w:rPr>
              <w:t>Nuevos</w:t>
            </w:r>
            <w:proofErr w:type="spellEnd"/>
            <w:r w:rsidRPr="009D6BCA">
              <w:rPr>
                <w:sz w:val="20"/>
                <w:szCs w:val="20"/>
              </w:rPr>
              <w:t xml:space="preserve">, Fábricas y Maquiladoras (hasta 50 </w:t>
            </w:r>
            <w:proofErr w:type="spellStart"/>
            <w:r w:rsidRPr="009D6BCA">
              <w:rPr>
                <w:sz w:val="20"/>
                <w:szCs w:val="20"/>
              </w:rPr>
              <w:t>empleados</w:t>
            </w:r>
            <w:proofErr w:type="spellEnd"/>
            <w:r w:rsidRPr="009D6BCA">
              <w:rPr>
                <w:sz w:val="20"/>
                <w:szCs w:val="20"/>
              </w:rPr>
              <w:t xml:space="preserve">), </w:t>
            </w:r>
            <w:proofErr w:type="spellStart"/>
            <w:r w:rsidRPr="009D6BCA">
              <w:rPr>
                <w:sz w:val="20"/>
                <w:szCs w:val="20"/>
              </w:rPr>
              <w:t>Tienda</w:t>
            </w:r>
            <w:proofErr w:type="spellEnd"/>
            <w:r w:rsidRPr="009D6BCA">
              <w:rPr>
                <w:sz w:val="20"/>
                <w:szCs w:val="20"/>
              </w:rPr>
              <w:t xml:space="preserve"> de </w:t>
            </w:r>
            <w:proofErr w:type="spellStart"/>
            <w:r w:rsidRPr="009D6BCA">
              <w:rPr>
                <w:sz w:val="20"/>
                <w:szCs w:val="20"/>
              </w:rPr>
              <w:t>Artículos</w:t>
            </w:r>
            <w:proofErr w:type="spellEnd"/>
            <w:r w:rsidRPr="009D6BCA">
              <w:rPr>
                <w:sz w:val="20"/>
                <w:szCs w:val="20"/>
              </w:rPr>
              <w:t xml:space="preserve"> </w:t>
            </w:r>
            <w:proofErr w:type="spellStart"/>
            <w:r w:rsidRPr="009D6BCA">
              <w:rPr>
                <w:sz w:val="20"/>
                <w:szCs w:val="20"/>
              </w:rPr>
              <w:t>Electrodomésticos</w:t>
            </w:r>
            <w:proofErr w:type="spellEnd"/>
            <w:r w:rsidRPr="009D6BCA">
              <w:rPr>
                <w:sz w:val="20"/>
                <w:szCs w:val="20"/>
              </w:rPr>
              <w:t xml:space="preserve">, </w:t>
            </w:r>
            <w:proofErr w:type="spellStart"/>
            <w:r w:rsidRPr="009D6BCA">
              <w:rPr>
                <w:sz w:val="20"/>
                <w:szCs w:val="20"/>
              </w:rPr>
              <w:t>Muebles</w:t>
            </w:r>
            <w:proofErr w:type="spellEnd"/>
            <w:r w:rsidRPr="009D6BCA">
              <w:rPr>
                <w:sz w:val="20"/>
                <w:szCs w:val="20"/>
              </w:rPr>
              <w:t xml:space="preserve"> y </w:t>
            </w:r>
            <w:proofErr w:type="spellStart"/>
            <w:r w:rsidRPr="009D6BCA">
              <w:rPr>
                <w:sz w:val="20"/>
                <w:szCs w:val="20"/>
              </w:rPr>
              <w:t>Línea</w:t>
            </w:r>
            <w:proofErr w:type="spellEnd"/>
            <w:r w:rsidRPr="009D6BCA">
              <w:rPr>
                <w:sz w:val="20"/>
                <w:szCs w:val="20"/>
              </w:rPr>
              <w:t xml:space="preserve"> Blanca, Mini </w:t>
            </w:r>
            <w:proofErr w:type="spellStart"/>
            <w:r w:rsidRPr="009D6BCA">
              <w:rPr>
                <w:sz w:val="20"/>
                <w:szCs w:val="20"/>
              </w:rPr>
              <w:t>súper</w:t>
            </w:r>
            <w:proofErr w:type="spellEnd"/>
            <w:r w:rsidRPr="009D6BCA">
              <w:rPr>
                <w:sz w:val="20"/>
                <w:szCs w:val="20"/>
              </w:rPr>
              <w:t xml:space="preserve">, </w:t>
            </w:r>
            <w:proofErr w:type="spellStart"/>
            <w:r w:rsidRPr="009D6BCA">
              <w:rPr>
                <w:sz w:val="20"/>
                <w:szCs w:val="20"/>
              </w:rPr>
              <w:t>cooperativa</w:t>
            </w:r>
            <w:proofErr w:type="spellEnd"/>
            <w:r w:rsidRPr="009D6BCA">
              <w:rPr>
                <w:sz w:val="20"/>
                <w:szCs w:val="20"/>
              </w:rPr>
              <w:t xml:space="preserve">, </w:t>
            </w:r>
            <w:proofErr w:type="spellStart"/>
            <w:r w:rsidRPr="009D6BCA">
              <w:rPr>
                <w:sz w:val="20"/>
                <w:szCs w:val="20"/>
              </w:rPr>
              <w:t>pesquera</w:t>
            </w:r>
            <w:proofErr w:type="spellEnd"/>
            <w:r w:rsidRPr="009D6BCA">
              <w:rPr>
                <w:sz w:val="20"/>
                <w:szCs w:val="20"/>
              </w:rPr>
              <w:t>.</w:t>
            </w:r>
          </w:p>
        </w:tc>
      </w:tr>
      <w:tr w:rsidR="009D6BCA" w:rsidRPr="009D6BCA" w14:paraId="4B20627B" w14:textId="77777777" w:rsidTr="009044BB">
        <w:tc>
          <w:tcPr>
            <w:tcW w:w="1667" w:type="pct"/>
          </w:tcPr>
          <w:p w14:paraId="780452A8" w14:textId="77777777" w:rsidR="009D6BCA" w:rsidRPr="009D6BCA" w:rsidRDefault="009D6BCA" w:rsidP="009D6BCA">
            <w:pPr>
              <w:adjustRightInd w:val="0"/>
              <w:rPr>
                <w:b/>
                <w:sz w:val="20"/>
                <w:szCs w:val="20"/>
              </w:rPr>
            </w:pPr>
            <w:r w:rsidRPr="009D6BCA">
              <w:rPr>
                <w:b/>
                <w:sz w:val="20"/>
                <w:szCs w:val="20"/>
              </w:rPr>
              <w:t>GRAN EMPRESA COMERCIAL, INDUSTRIAL O DE SERVICIO</w:t>
            </w:r>
          </w:p>
        </w:tc>
        <w:tc>
          <w:tcPr>
            <w:tcW w:w="1667" w:type="pct"/>
          </w:tcPr>
          <w:p w14:paraId="58E3FA3B" w14:textId="77777777" w:rsidR="009D6BCA" w:rsidRPr="009D6BCA" w:rsidRDefault="009D6BCA" w:rsidP="009D6BCA">
            <w:pPr>
              <w:adjustRightInd w:val="0"/>
              <w:jc w:val="center"/>
              <w:rPr>
                <w:sz w:val="20"/>
                <w:szCs w:val="20"/>
              </w:rPr>
            </w:pPr>
            <w:r w:rsidRPr="009D6BCA">
              <w:rPr>
                <w:b/>
                <w:sz w:val="20"/>
                <w:szCs w:val="20"/>
              </w:rPr>
              <w:t xml:space="preserve">3500 </w:t>
            </w:r>
            <w:r w:rsidRPr="009D6BCA">
              <w:rPr>
                <w:sz w:val="20"/>
                <w:szCs w:val="20"/>
              </w:rPr>
              <w:t>UMA</w:t>
            </w:r>
          </w:p>
        </w:tc>
        <w:tc>
          <w:tcPr>
            <w:tcW w:w="1666" w:type="pct"/>
          </w:tcPr>
          <w:p w14:paraId="3D03855F" w14:textId="77777777" w:rsidR="009D6BCA" w:rsidRPr="009D6BCA" w:rsidRDefault="009D6BCA" w:rsidP="009D6BCA">
            <w:pPr>
              <w:adjustRightInd w:val="0"/>
              <w:jc w:val="center"/>
              <w:rPr>
                <w:b/>
                <w:sz w:val="20"/>
                <w:szCs w:val="20"/>
              </w:rPr>
            </w:pPr>
            <w:r w:rsidRPr="009D6BCA">
              <w:rPr>
                <w:b/>
                <w:sz w:val="20"/>
                <w:szCs w:val="20"/>
              </w:rPr>
              <w:t xml:space="preserve">2000 </w:t>
            </w:r>
            <w:r w:rsidRPr="009D6BCA">
              <w:rPr>
                <w:sz w:val="20"/>
                <w:szCs w:val="20"/>
              </w:rPr>
              <w:t>UMA</w:t>
            </w:r>
            <w:r w:rsidRPr="009D6BCA">
              <w:rPr>
                <w:b/>
                <w:sz w:val="20"/>
                <w:szCs w:val="20"/>
              </w:rPr>
              <w:t>.</w:t>
            </w:r>
          </w:p>
        </w:tc>
      </w:tr>
      <w:tr w:rsidR="009D6BCA" w:rsidRPr="009D6BCA" w14:paraId="1CD841A6" w14:textId="77777777" w:rsidTr="009044BB">
        <w:tc>
          <w:tcPr>
            <w:tcW w:w="5000" w:type="pct"/>
            <w:gridSpan w:val="3"/>
          </w:tcPr>
          <w:p w14:paraId="346EE1C6" w14:textId="7EB16C1D" w:rsidR="009D6BCA" w:rsidRPr="009D6BCA" w:rsidRDefault="009D6BCA" w:rsidP="009044BB">
            <w:pPr>
              <w:adjustRightInd w:val="0"/>
              <w:rPr>
                <w:sz w:val="20"/>
                <w:szCs w:val="20"/>
              </w:rPr>
            </w:pPr>
            <w:proofErr w:type="spellStart"/>
            <w:r w:rsidRPr="009D6BCA">
              <w:rPr>
                <w:sz w:val="20"/>
                <w:szCs w:val="20"/>
              </w:rPr>
              <w:t>Súper</w:t>
            </w:r>
            <w:proofErr w:type="spellEnd"/>
            <w:r w:rsidRPr="009D6BCA">
              <w:rPr>
                <w:sz w:val="20"/>
                <w:szCs w:val="20"/>
              </w:rPr>
              <w:t xml:space="preserve"> Mercado y/o </w:t>
            </w:r>
            <w:proofErr w:type="spellStart"/>
            <w:r w:rsidRPr="009D6BCA">
              <w:rPr>
                <w:sz w:val="20"/>
                <w:szCs w:val="20"/>
              </w:rPr>
              <w:t>Tienda</w:t>
            </w:r>
            <w:proofErr w:type="spellEnd"/>
            <w:r w:rsidRPr="009D6BCA">
              <w:rPr>
                <w:sz w:val="20"/>
                <w:szCs w:val="20"/>
              </w:rPr>
              <w:t xml:space="preserve"> </w:t>
            </w:r>
            <w:proofErr w:type="spellStart"/>
            <w:r w:rsidRPr="009D6BCA">
              <w:rPr>
                <w:sz w:val="20"/>
                <w:szCs w:val="20"/>
              </w:rPr>
              <w:t>Departamental</w:t>
            </w:r>
            <w:proofErr w:type="spellEnd"/>
            <w:r w:rsidRPr="009D6BCA">
              <w:rPr>
                <w:sz w:val="20"/>
                <w:szCs w:val="20"/>
              </w:rPr>
              <w:t xml:space="preserve">, </w:t>
            </w:r>
            <w:proofErr w:type="spellStart"/>
            <w:r w:rsidR="009044BB">
              <w:rPr>
                <w:sz w:val="20"/>
                <w:szCs w:val="20"/>
              </w:rPr>
              <w:t>Servicio</w:t>
            </w:r>
            <w:proofErr w:type="spellEnd"/>
            <w:r w:rsidR="009044BB">
              <w:rPr>
                <w:sz w:val="20"/>
                <w:szCs w:val="20"/>
              </w:rPr>
              <w:t xml:space="preserve"> de </w:t>
            </w:r>
            <w:proofErr w:type="spellStart"/>
            <w:r w:rsidRPr="009D6BCA">
              <w:rPr>
                <w:sz w:val="20"/>
                <w:szCs w:val="20"/>
              </w:rPr>
              <w:t>Sistemas</w:t>
            </w:r>
            <w:proofErr w:type="spellEnd"/>
            <w:r w:rsidRPr="009D6BCA">
              <w:rPr>
                <w:sz w:val="20"/>
                <w:szCs w:val="20"/>
              </w:rPr>
              <w:t xml:space="preserve"> de </w:t>
            </w:r>
            <w:proofErr w:type="spellStart"/>
            <w:r w:rsidRPr="009D6BCA">
              <w:rPr>
                <w:sz w:val="20"/>
                <w:szCs w:val="20"/>
              </w:rPr>
              <w:t>Comunicación</w:t>
            </w:r>
            <w:proofErr w:type="spellEnd"/>
            <w:r w:rsidRPr="009D6BCA">
              <w:rPr>
                <w:sz w:val="20"/>
                <w:szCs w:val="20"/>
              </w:rPr>
              <w:t xml:space="preserve"> de internet y/o </w:t>
            </w:r>
            <w:proofErr w:type="spellStart"/>
            <w:r w:rsidRPr="009D6BCA">
              <w:rPr>
                <w:sz w:val="20"/>
                <w:szCs w:val="20"/>
              </w:rPr>
              <w:t>por</w:t>
            </w:r>
            <w:proofErr w:type="spellEnd"/>
            <w:r w:rsidRPr="009D6BCA">
              <w:rPr>
                <w:sz w:val="20"/>
                <w:szCs w:val="20"/>
              </w:rPr>
              <w:t xml:space="preserve"> Cable, </w:t>
            </w:r>
            <w:proofErr w:type="spellStart"/>
            <w:r w:rsidRPr="009D6BCA">
              <w:rPr>
                <w:sz w:val="20"/>
                <w:szCs w:val="20"/>
              </w:rPr>
              <w:t>Fábricas</w:t>
            </w:r>
            <w:proofErr w:type="spellEnd"/>
            <w:r w:rsidRPr="009D6BCA">
              <w:rPr>
                <w:sz w:val="20"/>
                <w:szCs w:val="20"/>
              </w:rPr>
              <w:t xml:space="preserve"> y Maquiladoras y/o </w:t>
            </w:r>
            <w:proofErr w:type="spellStart"/>
            <w:r w:rsidRPr="009D6BCA">
              <w:rPr>
                <w:sz w:val="20"/>
                <w:szCs w:val="20"/>
              </w:rPr>
              <w:t>Industriales</w:t>
            </w:r>
            <w:proofErr w:type="spellEnd"/>
            <w:r w:rsidRPr="009D6BCA">
              <w:rPr>
                <w:sz w:val="20"/>
                <w:szCs w:val="20"/>
              </w:rPr>
              <w:t xml:space="preserve"> (de 100 </w:t>
            </w:r>
            <w:proofErr w:type="spellStart"/>
            <w:r w:rsidRPr="009D6BCA">
              <w:rPr>
                <w:sz w:val="20"/>
                <w:szCs w:val="20"/>
              </w:rPr>
              <w:t>empleado</w:t>
            </w:r>
            <w:proofErr w:type="spellEnd"/>
            <w:r w:rsidRPr="009D6BCA">
              <w:rPr>
                <w:sz w:val="20"/>
                <w:szCs w:val="20"/>
              </w:rPr>
              <w:t xml:space="preserve"> </w:t>
            </w:r>
            <w:proofErr w:type="spellStart"/>
            <w:r w:rsidRPr="009D6BCA">
              <w:rPr>
                <w:sz w:val="20"/>
                <w:szCs w:val="20"/>
              </w:rPr>
              <w:t>en</w:t>
            </w:r>
            <w:proofErr w:type="spellEnd"/>
            <w:r w:rsidRPr="009D6BCA">
              <w:rPr>
                <w:sz w:val="20"/>
                <w:szCs w:val="20"/>
              </w:rPr>
              <w:t xml:space="preserve"> </w:t>
            </w:r>
            <w:proofErr w:type="spellStart"/>
            <w:r w:rsidRPr="009D6BCA">
              <w:rPr>
                <w:sz w:val="20"/>
                <w:szCs w:val="20"/>
              </w:rPr>
              <w:t>adelante</w:t>
            </w:r>
            <w:proofErr w:type="spellEnd"/>
            <w:r w:rsidRPr="009D6BCA">
              <w:rPr>
                <w:sz w:val="20"/>
                <w:szCs w:val="20"/>
              </w:rPr>
              <w:t xml:space="preserve">), </w:t>
            </w:r>
            <w:proofErr w:type="spellStart"/>
            <w:r w:rsidRPr="009D6BCA">
              <w:rPr>
                <w:sz w:val="20"/>
                <w:szCs w:val="20"/>
              </w:rPr>
              <w:t>paradero</w:t>
            </w:r>
            <w:proofErr w:type="spellEnd"/>
            <w:r w:rsidRPr="009D6BCA">
              <w:rPr>
                <w:sz w:val="20"/>
                <w:szCs w:val="20"/>
              </w:rPr>
              <w:t xml:space="preserve"> </w:t>
            </w:r>
            <w:proofErr w:type="spellStart"/>
            <w:r w:rsidRPr="009D6BCA">
              <w:rPr>
                <w:sz w:val="20"/>
                <w:szCs w:val="20"/>
              </w:rPr>
              <w:t>turístico</w:t>
            </w:r>
            <w:proofErr w:type="spellEnd"/>
            <w:r w:rsidRPr="009D6BCA">
              <w:rPr>
                <w:sz w:val="20"/>
                <w:szCs w:val="20"/>
              </w:rPr>
              <w:t xml:space="preserve">, </w:t>
            </w:r>
            <w:proofErr w:type="spellStart"/>
            <w:r w:rsidRPr="009D6BCA">
              <w:rPr>
                <w:sz w:val="20"/>
                <w:szCs w:val="20"/>
              </w:rPr>
              <w:t>parque</w:t>
            </w:r>
            <w:proofErr w:type="spellEnd"/>
            <w:r w:rsidRPr="009D6BCA">
              <w:rPr>
                <w:sz w:val="20"/>
                <w:szCs w:val="20"/>
              </w:rPr>
              <w:t xml:space="preserve"> </w:t>
            </w:r>
            <w:proofErr w:type="spellStart"/>
            <w:r w:rsidRPr="009D6BCA">
              <w:rPr>
                <w:sz w:val="20"/>
                <w:szCs w:val="20"/>
              </w:rPr>
              <w:t>turístico</w:t>
            </w:r>
            <w:proofErr w:type="spellEnd"/>
            <w:r w:rsidRPr="009D6BCA">
              <w:rPr>
                <w:sz w:val="20"/>
                <w:szCs w:val="20"/>
              </w:rPr>
              <w:t xml:space="preserve">, </w:t>
            </w:r>
            <w:proofErr w:type="spellStart"/>
            <w:r w:rsidRPr="009D6BCA">
              <w:rPr>
                <w:bCs/>
                <w:sz w:val="20"/>
                <w:szCs w:val="20"/>
              </w:rPr>
              <w:t>procesado</w:t>
            </w:r>
            <w:r w:rsidR="009044BB">
              <w:rPr>
                <w:bCs/>
                <w:sz w:val="20"/>
                <w:szCs w:val="20"/>
              </w:rPr>
              <w:t>ras</w:t>
            </w:r>
            <w:proofErr w:type="spellEnd"/>
            <w:r w:rsidR="009044BB">
              <w:rPr>
                <w:bCs/>
                <w:sz w:val="20"/>
                <w:szCs w:val="20"/>
              </w:rPr>
              <w:t xml:space="preserve">, </w:t>
            </w:r>
            <w:proofErr w:type="spellStart"/>
            <w:r w:rsidR="009044BB">
              <w:rPr>
                <w:bCs/>
                <w:sz w:val="20"/>
                <w:szCs w:val="20"/>
              </w:rPr>
              <w:t>empacadoras</w:t>
            </w:r>
            <w:proofErr w:type="spellEnd"/>
            <w:r w:rsidR="009044BB">
              <w:rPr>
                <w:bCs/>
                <w:sz w:val="20"/>
                <w:szCs w:val="20"/>
              </w:rPr>
              <w:t xml:space="preserve">, </w:t>
            </w:r>
            <w:proofErr w:type="spellStart"/>
            <w:r w:rsidR="009044BB">
              <w:rPr>
                <w:bCs/>
                <w:sz w:val="20"/>
                <w:szCs w:val="20"/>
              </w:rPr>
              <w:t>destiladoras</w:t>
            </w:r>
            <w:proofErr w:type="spellEnd"/>
            <w:r w:rsidRPr="009D6BCA">
              <w:rPr>
                <w:bCs/>
                <w:sz w:val="20"/>
                <w:szCs w:val="20"/>
              </w:rPr>
              <w:t xml:space="preserve">, </w:t>
            </w:r>
            <w:proofErr w:type="spellStart"/>
            <w:r w:rsidRPr="009D6BCA">
              <w:rPr>
                <w:bCs/>
                <w:sz w:val="20"/>
                <w:szCs w:val="20"/>
              </w:rPr>
              <w:t>salineras</w:t>
            </w:r>
            <w:proofErr w:type="spellEnd"/>
            <w:r w:rsidRPr="009D6BCA">
              <w:rPr>
                <w:bCs/>
                <w:sz w:val="20"/>
                <w:szCs w:val="20"/>
              </w:rPr>
              <w:t xml:space="preserve">. </w:t>
            </w:r>
            <w:r w:rsidRPr="009D6BCA">
              <w:rPr>
                <w:sz w:val="20"/>
                <w:szCs w:val="20"/>
              </w:rPr>
              <w:t xml:space="preserve"> </w:t>
            </w:r>
          </w:p>
        </w:tc>
      </w:tr>
    </w:tbl>
    <w:p w14:paraId="2F5B332E" w14:textId="77777777" w:rsidR="009D6BCA" w:rsidRPr="009D6BCA" w:rsidRDefault="009D6BCA" w:rsidP="009D6BCA">
      <w:pPr>
        <w:spacing w:after="0" w:line="240" w:lineRule="auto"/>
        <w:ind w:left="0" w:right="0" w:firstLine="0"/>
        <w:jc w:val="left"/>
        <w:rPr>
          <w:rFonts w:eastAsia="Calibri"/>
          <w:bCs/>
          <w:sz w:val="20"/>
          <w:szCs w:val="20"/>
          <w:lang w:eastAsia="en-US"/>
        </w:rPr>
      </w:pPr>
    </w:p>
    <w:p w14:paraId="58C73630" w14:textId="77777777" w:rsidR="009D6BCA" w:rsidRPr="009D6BCA" w:rsidRDefault="009D6BCA" w:rsidP="009D6BCA">
      <w:pPr>
        <w:spacing w:after="0" w:line="240" w:lineRule="auto"/>
        <w:ind w:left="0" w:right="0" w:firstLine="0"/>
        <w:jc w:val="left"/>
        <w:rPr>
          <w:rFonts w:eastAsia="Calibri"/>
          <w:bCs/>
          <w:sz w:val="20"/>
          <w:szCs w:val="20"/>
          <w:lang w:eastAsia="en-US"/>
        </w:rPr>
      </w:pPr>
      <w:r w:rsidRPr="009D6BCA">
        <w:rPr>
          <w:rFonts w:eastAsia="Calibri"/>
          <w:bCs/>
          <w:sz w:val="20"/>
          <w:szCs w:val="20"/>
          <w:lang w:eastAsia="en-US"/>
        </w:rPr>
        <w:t>…</w:t>
      </w:r>
    </w:p>
    <w:p w14:paraId="6D76BE67" w14:textId="77777777" w:rsidR="009D6BCA" w:rsidRPr="009D6BCA" w:rsidRDefault="009D6BCA" w:rsidP="009D6BCA">
      <w:pPr>
        <w:spacing w:after="0" w:line="240" w:lineRule="auto"/>
        <w:ind w:left="0" w:right="0" w:firstLine="0"/>
        <w:jc w:val="left"/>
        <w:rPr>
          <w:rFonts w:eastAsia="Calibri"/>
          <w:b/>
          <w:sz w:val="20"/>
          <w:szCs w:val="20"/>
          <w:lang w:eastAsia="en-US"/>
        </w:rPr>
      </w:pPr>
    </w:p>
    <w:p w14:paraId="7F7375FE" w14:textId="77777777" w:rsidR="009D6BCA" w:rsidRPr="009D6BCA" w:rsidRDefault="009D6BCA" w:rsidP="009D6BCA">
      <w:pPr>
        <w:spacing w:after="0" w:line="240" w:lineRule="auto"/>
        <w:ind w:left="0" w:right="0" w:firstLine="0"/>
        <w:rPr>
          <w:rFonts w:eastAsia="Calibri"/>
          <w:bCs/>
          <w:sz w:val="20"/>
          <w:szCs w:val="20"/>
          <w:lang w:eastAsia="en-US"/>
        </w:rPr>
      </w:pPr>
      <w:r w:rsidRPr="009D6BCA">
        <w:rPr>
          <w:rFonts w:eastAsia="Calibri"/>
          <w:b/>
          <w:sz w:val="20"/>
          <w:szCs w:val="20"/>
          <w:lang w:eastAsia="en-US"/>
        </w:rPr>
        <w:t>Artículo 77 Bis</w:t>
      </w:r>
      <w:r w:rsidRPr="009D6BCA">
        <w:rPr>
          <w:rFonts w:eastAsia="Calibri"/>
          <w:bCs/>
          <w:sz w:val="20"/>
          <w:szCs w:val="20"/>
          <w:lang w:eastAsia="en-US"/>
        </w:rPr>
        <w:t xml:space="preserve">. - los inmuebles públicos o privados que, por sus funciones o actividades, puedan contar con la presencia simultánea de más de veinticinco personas, independientemente de que sean o no empelados, o en los que se presten servicios educativos o se manejen materiales peligrosos, deberán cumplir con las siguientes disposiciones y cubrir con los siguientes montos: </w:t>
      </w:r>
    </w:p>
    <w:p w14:paraId="0B8285CA" w14:textId="77777777" w:rsidR="009D6BCA" w:rsidRPr="009D6BCA" w:rsidRDefault="009D6BCA" w:rsidP="009D6BCA">
      <w:pPr>
        <w:spacing w:after="0" w:line="240" w:lineRule="auto"/>
        <w:ind w:left="0" w:right="0" w:firstLine="0"/>
        <w:jc w:val="left"/>
        <w:rPr>
          <w:rFonts w:eastAsia="Calibri"/>
          <w:bCs/>
          <w:sz w:val="20"/>
          <w:szCs w:val="20"/>
          <w:lang w:eastAsia="en-US"/>
        </w:rPr>
      </w:pPr>
    </w:p>
    <w:tbl>
      <w:tblPr>
        <w:tblStyle w:val="Tablaconcuadrcula1"/>
        <w:tblW w:w="5000" w:type="pct"/>
        <w:tblLook w:val="04A0" w:firstRow="1" w:lastRow="0" w:firstColumn="1" w:lastColumn="0" w:noHBand="0" w:noVBand="1"/>
      </w:tblPr>
      <w:tblGrid>
        <w:gridCol w:w="7571"/>
        <w:gridCol w:w="1540"/>
      </w:tblGrid>
      <w:tr w:rsidR="009D6BCA" w:rsidRPr="009D6BCA" w14:paraId="1CB4ED3F" w14:textId="77777777" w:rsidTr="009044BB">
        <w:tc>
          <w:tcPr>
            <w:tcW w:w="4155" w:type="pct"/>
          </w:tcPr>
          <w:p w14:paraId="29535B3E" w14:textId="77777777" w:rsidR="009D6BCA" w:rsidRPr="009D6BCA" w:rsidRDefault="009D6BCA" w:rsidP="009D6BCA">
            <w:pPr>
              <w:jc w:val="center"/>
              <w:rPr>
                <w:rFonts w:eastAsia="Calibri"/>
                <w:b/>
                <w:sz w:val="20"/>
                <w:szCs w:val="20"/>
              </w:rPr>
            </w:pPr>
            <w:proofErr w:type="spellStart"/>
            <w:r w:rsidRPr="009D6BCA">
              <w:rPr>
                <w:rFonts w:eastAsia="Calibri"/>
                <w:b/>
                <w:sz w:val="20"/>
                <w:szCs w:val="20"/>
              </w:rPr>
              <w:t>Concepto</w:t>
            </w:r>
            <w:proofErr w:type="spellEnd"/>
          </w:p>
        </w:tc>
        <w:tc>
          <w:tcPr>
            <w:tcW w:w="845" w:type="pct"/>
          </w:tcPr>
          <w:p w14:paraId="7DE03096" w14:textId="77777777" w:rsidR="009D6BCA" w:rsidRPr="009D6BCA" w:rsidRDefault="009D6BCA" w:rsidP="009D6BCA">
            <w:pPr>
              <w:jc w:val="center"/>
              <w:rPr>
                <w:rFonts w:eastAsia="Calibri"/>
                <w:b/>
                <w:sz w:val="20"/>
                <w:szCs w:val="20"/>
              </w:rPr>
            </w:pPr>
            <w:r w:rsidRPr="009D6BCA">
              <w:rPr>
                <w:rFonts w:eastAsia="Calibri"/>
                <w:b/>
                <w:sz w:val="20"/>
                <w:szCs w:val="20"/>
              </w:rPr>
              <w:t>Tarifa</w:t>
            </w:r>
          </w:p>
        </w:tc>
      </w:tr>
      <w:tr w:rsidR="009D6BCA" w:rsidRPr="009D6BCA" w14:paraId="642FF1DC" w14:textId="77777777" w:rsidTr="009044BB">
        <w:tc>
          <w:tcPr>
            <w:tcW w:w="4155" w:type="pct"/>
          </w:tcPr>
          <w:p w14:paraId="63FE3C03" w14:textId="77777777" w:rsidR="009D6BCA" w:rsidRPr="009D6BCA" w:rsidRDefault="009D6BCA" w:rsidP="007A3B65">
            <w:pPr>
              <w:numPr>
                <w:ilvl w:val="0"/>
                <w:numId w:val="11"/>
              </w:numPr>
              <w:ind w:left="0" w:firstLine="0"/>
              <w:contextualSpacing/>
              <w:rPr>
                <w:rFonts w:eastAsia="Calibri"/>
                <w:bCs/>
                <w:sz w:val="20"/>
                <w:szCs w:val="20"/>
              </w:rPr>
            </w:pPr>
            <w:proofErr w:type="spellStart"/>
            <w:r w:rsidRPr="009D6BCA">
              <w:rPr>
                <w:rFonts w:eastAsia="Calibri"/>
                <w:bCs/>
                <w:sz w:val="20"/>
                <w:szCs w:val="20"/>
              </w:rPr>
              <w:t>Análisis</w:t>
            </w:r>
            <w:proofErr w:type="spellEnd"/>
            <w:r w:rsidRPr="009D6BCA">
              <w:rPr>
                <w:rFonts w:eastAsia="Calibri"/>
                <w:bCs/>
                <w:sz w:val="20"/>
                <w:szCs w:val="20"/>
              </w:rPr>
              <w:t xml:space="preserve"> de </w:t>
            </w:r>
            <w:proofErr w:type="spellStart"/>
            <w:r w:rsidRPr="009D6BCA">
              <w:rPr>
                <w:rFonts w:eastAsia="Calibri"/>
                <w:bCs/>
                <w:sz w:val="20"/>
                <w:szCs w:val="20"/>
              </w:rPr>
              <w:t>riesgos</w:t>
            </w:r>
            <w:proofErr w:type="spellEnd"/>
            <w:r w:rsidRPr="009D6BCA">
              <w:rPr>
                <w:rFonts w:eastAsia="Calibri"/>
                <w:bCs/>
                <w:sz w:val="20"/>
                <w:szCs w:val="20"/>
              </w:rPr>
              <w:t xml:space="preserve"> de la </w:t>
            </w:r>
            <w:proofErr w:type="spellStart"/>
            <w:r w:rsidRPr="009D6BCA">
              <w:rPr>
                <w:rFonts w:eastAsia="Calibri"/>
                <w:bCs/>
                <w:sz w:val="20"/>
                <w:szCs w:val="20"/>
              </w:rPr>
              <w:t>coordinación</w:t>
            </w:r>
            <w:proofErr w:type="spellEnd"/>
            <w:r w:rsidRPr="009D6BCA">
              <w:rPr>
                <w:rFonts w:eastAsia="Calibri"/>
                <w:bCs/>
                <w:sz w:val="20"/>
                <w:szCs w:val="20"/>
              </w:rPr>
              <w:t xml:space="preserve"> Municipal.</w:t>
            </w:r>
          </w:p>
        </w:tc>
        <w:tc>
          <w:tcPr>
            <w:tcW w:w="845" w:type="pct"/>
          </w:tcPr>
          <w:p w14:paraId="2B512CC9" w14:textId="77777777" w:rsidR="009D6BCA" w:rsidRPr="009D6BCA" w:rsidRDefault="009D6BCA" w:rsidP="009D6BCA">
            <w:pPr>
              <w:rPr>
                <w:rFonts w:eastAsia="Calibri"/>
                <w:bCs/>
                <w:sz w:val="20"/>
                <w:szCs w:val="20"/>
              </w:rPr>
            </w:pPr>
            <w:r w:rsidRPr="009D6BCA">
              <w:rPr>
                <w:rFonts w:eastAsia="Calibri"/>
                <w:bCs/>
                <w:sz w:val="20"/>
                <w:szCs w:val="20"/>
              </w:rPr>
              <w:t>$800.00</w:t>
            </w:r>
          </w:p>
        </w:tc>
      </w:tr>
      <w:tr w:rsidR="009D6BCA" w:rsidRPr="009D6BCA" w14:paraId="5FD05BC9" w14:textId="77777777" w:rsidTr="009044BB">
        <w:tc>
          <w:tcPr>
            <w:tcW w:w="4155" w:type="pct"/>
          </w:tcPr>
          <w:p w14:paraId="1E5E72C5" w14:textId="77777777" w:rsidR="009D6BCA" w:rsidRPr="009D6BCA" w:rsidRDefault="009D6BCA" w:rsidP="007A3B65">
            <w:pPr>
              <w:numPr>
                <w:ilvl w:val="0"/>
                <w:numId w:val="11"/>
              </w:numPr>
              <w:ind w:left="0" w:firstLine="0"/>
              <w:contextualSpacing/>
              <w:rPr>
                <w:rFonts w:eastAsia="Calibri"/>
                <w:bCs/>
                <w:sz w:val="20"/>
                <w:szCs w:val="20"/>
              </w:rPr>
            </w:pPr>
            <w:proofErr w:type="spellStart"/>
            <w:r w:rsidRPr="009D6BCA">
              <w:rPr>
                <w:rFonts w:eastAsia="Calibri"/>
                <w:bCs/>
                <w:sz w:val="20"/>
                <w:szCs w:val="20"/>
              </w:rPr>
              <w:t>Dictamen</w:t>
            </w:r>
            <w:proofErr w:type="spellEnd"/>
            <w:r w:rsidRPr="009D6BCA">
              <w:rPr>
                <w:rFonts w:eastAsia="Calibri"/>
                <w:bCs/>
                <w:sz w:val="20"/>
                <w:szCs w:val="20"/>
              </w:rPr>
              <w:t xml:space="preserve"> de </w:t>
            </w:r>
            <w:proofErr w:type="spellStart"/>
            <w:r w:rsidRPr="009D6BCA">
              <w:rPr>
                <w:rFonts w:eastAsia="Calibri"/>
                <w:bCs/>
                <w:sz w:val="20"/>
                <w:szCs w:val="20"/>
              </w:rPr>
              <w:t>riesgo</w:t>
            </w:r>
            <w:proofErr w:type="spellEnd"/>
            <w:r w:rsidRPr="009D6BCA">
              <w:rPr>
                <w:rFonts w:eastAsia="Calibri"/>
                <w:bCs/>
                <w:sz w:val="20"/>
                <w:szCs w:val="20"/>
              </w:rPr>
              <w:t xml:space="preserve"> de la </w:t>
            </w:r>
            <w:proofErr w:type="spellStart"/>
            <w:r w:rsidRPr="009D6BCA">
              <w:rPr>
                <w:rFonts w:eastAsia="Calibri"/>
                <w:bCs/>
                <w:sz w:val="20"/>
                <w:szCs w:val="20"/>
              </w:rPr>
              <w:t>Coordinación</w:t>
            </w:r>
            <w:proofErr w:type="spellEnd"/>
            <w:r w:rsidRPr="009D6BCA">
              <w:rPr>
                <w:rFonts w:eastAsia="Calibri"/>
                <w:bCs/>
                <w:sz w:val="20"/>
                <w:szCs w:val="20"/>
              </w:rPr>
              <w:t xml:space="preserve"> Municipal </w:t>
            </w:r>
            <w:proofErr w:type="spellStart"/>
            <w:r w:rsidRPr="009D6BCA">
              <w:rPr>
                <w:rFonts w:eastAsia="Calibri"/>
                <w:bCs/>
                <w:sz w:val="20"/>
                <w:szCs w:val="20"/>
              </w:rPr>
              <w:t>en</w:t>
            </w:r>
            <w:proofErr w:type="spellEnd"/>
            <w:r w:rsidRPr="009D6BCA">
              <w:rPr>
                <w:rFonts w:eastAsia="Calibri"/>
                <w:bCs/>
                <w:sz w:val="20"/>
                <w:szCs w:val="20"/>
              </w:rPr>
              <w:t xml:space="preserve"> la que </w:t>
            </w:r>
            <w:proofErr w:type="spellStart"/>
            <w:r w:rsidRPr="009D6BCA">
              <w:rPr>
                <w:rFonts w:eastAsia="Calibri"/>
                <w:bCs/>
                <w:sz w:val="20"/>
                <w:szCs w:val="20"/>
              </w:rPr>
              <w:t>conste</w:t>
            </w:r>
            <w:proofErr w:type="spellEnd"/>
            <w:r w:rsidRPr="009D6BCA">
              <w:rPr>
                <w:rFonts w:eastAsia="Calibri"/>
                <w:bCs/>
                <w:sz w:val="20"/>
                <w:szCs w:val="20"/>
              </w:rPr>
              <w:t xml:space="preserve"> el </w:t>
            </w:r>
            <w:proofErr w:type="spellStart"/>
            <w:r w:rsidRPr="009D6BCA">
              <w:rPr>
                <w:rFonts w:eastAsia="Calibri"/>
                <w:bCs/>
                <w:sz w:val="20"/>
                <w:szCs w:val="20"/>
              </w:rPr>
              <w:t>cumplimiento</w:t>
            </w:r>
            <w:proofErr w:type="spellEnd"/>
            <w:r w:rsidRPr="009D6BCA">
              <w:rPr>
                <w:rFonts w:eastAsia="Calibri"/>
                <w:bCs/>
                <w:sz w:val="20"/>
                <w:szCs w:val="20"/>
              </w:rPr>
              <w:t xml:space="preserve"> del </w:t>
            </w:r>
            <w:proofErr w:type="spellStart"/>
            <w:r w:rsidRPr="009D6BCA">
              <w:rPr>
                <w:rFonts w:eastAsia="Calibri"/>
                <w:bCs/>
                <w:sz w:val="20"/>
                <w:szCs w:val="20"/>
              </w:rPr>
              <w:t>presente</w:t>
            </w:r>
            <w:proofErr w:type="spellEnd"/>
            <w:r w:rsidRPr="009D6BCA">
              <w:rPr>
                <w:rFonts w:eastAsia="Calibri"/>
                <w:bCs/>
                <w:sz w:val="20"/>
                <w:szCs w:val="20"/>
              </w:rPr>
              <w:t xml:space="preserve"> </w:t>
            </w:r>
            <w:proofErr w:type="spellStart"/>
            <w:r w:rsidRPr="009D6BCA">
              <w:rPr>
                <w:rFonts w:eastAsia="Calibri"/>
                <w:bCs/>
                <w:sz w:val="20"/>
                <w:szCs w:val="20"/>
              </w:rPr>
              <w:t>artículo</w:t>
            </w:r>
            <w:proofErr w:type="spellEnd"/>
            <w:r w:rsidRPr="009D6BCA">
              <w:rPr>
                <w:rFonts w:eastAsia="Calibri"/>
                <w:bCs/>
                <w:sz w:val="20"/>
                <w:szCs w:val="20"/>
              </w:rPr>
              <w:t>.</w:t>
            </w:r>
          </w:p>
        </w:tc>
        <w:tc>
          <w:tcPr>
            <w:tcW w:w="845" w:type="pct"/>
          </w:tcPr>
          <w:p w14:paraId="2865ADFC" w14:textId="77777777" w:rsidR="009D6BCA" w:rsidRPr="009D6BCA" w:rsidRDefault="009D6BCA" w:rsidP="009D6BCA">
            <w:pPr>
              <w:rPr>
                <w:rFonts w:eastAsia="Calibri"/>
                <w:bCs/>
                <w:sz w:val="20"/>
                <w:szCs w:val="20"/>
              </w:rPr>
            </w:pPr>
            <w:r w:rsidRPr="009D6BCA">
              <w:rPr>
                <w:rFonts w:eastAsia="Calibri"/>
                <w:bCs/>
                <w:sz w:val="20"/>
                <w:szCs w:val="20"/>
              </w:rPr>
              <w:t>$8000.00</w:t>
            </w:r>
          </w:p>
        </w:tc>
      </w:tr>
    </w:tbl>
    <w:p w14:paraId="575E138C" w14:textId="77777777" w:rsidR="009D6BCA" w:rsidRPr="009D6BCA" w:rsidRDefault="009D6BCA" w:rsidP="009D6BCA">
      <w:pPr>
        <w:spacing w:after="0" w:line="240" w:lineRule="auto"/>
        <w:ind w:left="0" w:right="0" w:firstLine="0"/>
        <w:rPr>
          <w:rFonts w:eastAsia="Calibri"/>
          <w:b/>
          <w:sz w:val="20"/>
          <w:szCs w:val="20"/>
          <w:lang w:eastAsia="en-US"/>
        </w:rPr>
      </w:pPr>
    </w:p>
    <w:p w14:paraId="4F20C06B" w14:textId="77777777" w:rsidR="009D6BCA" w:rsidRPr="009D6BCA" w:rsidRDefault="009D6BCA" w:rsidP="009D6BCA">
      <w:pPr>
        <w:spacing w:after="0" w:line="240" w:lineRule="auto"/>
        <w:ind w:left="0" w:right="0" w:firstLine="0"/>
        <w:jc w:val="left"/>
        <w:rPr>
          <w:rFonts w:eastAsia="Calibri"/>
          <w:bCs/>
          <w:sz w:val="20"/>
          <w:szCs w:val="20"/>
          <w:lang w:eastAsia="en-US"/>
        </w:rPr>
      </w:pPr>
      <w:r w:rsidRPr="009D6BCA">
        <w:rPr>
          <w:rFonts w:eastAsia="Calibri"/>
          <w:b/>
          <w:bCs/>
          <w:sz w:val="20"/>
          <w:szCs w:val="20"/>
          <w:lang w:eastAsia="en-US"/>
        </w:rPr>
        <w:t xml:space="preserve">Artículo 77 Ter.- </w:t>
      </w:r>
      <w:r w:rsidRPr="009D6BCA">
        <w:rPr>
          <w:rFonts w:eastAsia="Calibri"/>
          <w:bCs/>
          <w:sz w:val="20"/>
          <w:szCs w:val="20"/>
          <w:lang w:eastAsia="en-US"/>
        </w:rPr>
        <w:t xml:space="preserve"> Análisis de Riesgos </w:t>
      </w:r>
    </w:p>
    <w:p w14:paraId="3682AB8D" w14:textId="77777777" w:rsidR="009D6BCA" w:rsidRPr="009D6BCA" w:rsidRDefault="009D6BCA" w:rsidP="009D6BCA">
      <w:pPr>
        <w:spacing w:after="0" w:line="240" w:lineRule="auto"/>
        <w:ind w:left="0" w:right="0" w:firstLine="0"/>
        <w:rPr>
          <w:rFonts w:eastAsia="Calibri"/>
          <w:bCs/>
          <w:sz w:val="20"/>
          <w:szCs w:val="20"/>
          <w:lang w:eastAsia="en-US"/>
        </w:rPr>
      </w:pPr>
      <w:r w:rsidRPr="009D6BCA">
        <w:rPr>
          <w:rFonts w:eastAsia="Calibri"/>
          <w:bCs/>
          <w:sz w:val="20"/>
          <w:szCs w:val="20"/>
          <w:lang w:eastAsia="en-US"/>
        </w:rPr>
        <w:t>Para la construcción de cualquier inmueble y apertura de comercios, salvo que se trate de viviendas unifamiliares, la coordinación municipal deberá emitir previamente el análisis de riesgos, sin el cual, la autoridad municipal no podrá otorgar los permisos de construcción respectivos o en su caso las licencias correspondientes.</w:t>
      </w:r>
    </w:p>
    <w:p w14:paraId="4DFC2287" w14:textId="77777777" w:rsidR="009D6BCA" w:rsidRPr="009D6BCA" w:rsidRDefault="009D6BCA" w:rsidP="009D6BCA">
      <w:pPr>
        <w:spacing w:after="0" w:line="240" w:lineRule="auto"/>
        <w:ind w:left="0" w:right="0" w:firstLine="0"/>
        <w:rPr>
          <w:rFonts w:eastAsia="Calibri"/>
          <w:bCs/>
          <w:sz w:val="20"/>
          <w:szCs w:val="20"/>
          <w:lang w:eastAsia="en-US"/>
        </w:rPr>
      </w:pPr>
    </w:p>
    <w:p w14:paraId="5CC57ADE" w14:textId="77777777" w:rsidR="009D6BCA" w:rsidRPr="009D6BCA" w:rsidRDefault="009D6BCA" w:rsidP="009D6BCA">
      <w:pPr>
        <w:spacing w:after="0" w:line="240" w:lineRule="auto"/>
        <w:ind w:left="0" w:right="0" w:firstLine="0"/>
        <w:rPr>
          <w:rFonts w:eastAsia="Calibri"/>
          <w:bCs/>
          <w:sz w:val="20"/>
          <w:szCs w:val="20"/>
          <w:lang w:eastAsia="en-US"/>
        </w:rPr>
      </w:pPr>
      <w:r w:rsidRPr="009D6BCA">
        <w:rPr>
          <w:rFonts w:eastAsia="Calibri"/>
          <w:bCs/>
          <w:sz w:val="20"/>
          <w:szCs w:val="20"/>
          <w:lang w:eastAsia="en-US"/>
        </w:rPr>
        <w:t>La emisión de los análisis de riesgo a que se refiere este artículo corresponderá a la coordinación municipal cuando se trate de inmuebles o comercios.</w:t>
      </w:r>
    </w:p>
    <w:p w14:paraId="1F079115" w14:textId="77777777" w:rsidR="009D6BCA" w:rsidRPr="009D6BCA" w:rsidRDefault="009D6BCA" w:rsidP="009D6BCA">
      <w:pPr>
        <w:spacing w:after="0" w:line="240" w:lineRule="auto"/>
        <w:ind w:left="0" w:right="0" w:firstLine="0"/>
        <w:rPr>
          <w:rFonts w:eastAsia="Calibri"/>
          <w:bCs/>
          <w:sz w:val="20"/>
          <w:szCs w:val="20"/>
          <w:lang w:eastAsia="en-US"/>
        </w:rPr>
      </w:pPr>
    </w:p>
    <w:p w14:paraId="0055A4D4" w14:textId="77777777" w:rsidR="009D6BCA" w:rsidRPr="009D6BCA" w:rsidRDefault="009D6BCA" w:rsidP="009D6BCA">
      <w:pPr>
        <w:spacing w:after="0" w:line="240" w:lineRule="auto"/>
        <w:ind w:left="0" w:right="0" w:firstLine="0"/>
        <w:rPr>
          <w:rFonts w:eastAsia="Calibri"/>
          <w:bCs/>
          <w:sz w:val="20"/>
          <w:szCs w:val="20"/>
          <w:lang w:eastAsia="en-US"/>
        </w:rPr>
      </w:pPr>
      <w:r w:rsidRPr="009D6BCA">
        <w:rPr>
          <w:rFonts w:eastAsia="Calibri"/>
          <w:bCs/>
          <w:sz w:val="20"/>
          <w:szCs w:val="20"/>
          <w:lang w:eastAsia="en-US"/>
        </w:rPr>
        <w:t>Las infracciones a los artículos que anteceden serán sancionadas por la coordinación municipal de la manera siguiente:</w:t>
      </w:r>
    </w:p>
    <w:p w14:paraId="70A11674" w14:textId="77777777" w:rsidR="009D6BCA" w:rsidRPr="009D6BCA" w:rsidRDefault="009D6BCA" w:rsidP="009D6BCA">
      <w:pPr>
        <w:spacing w:after="0" w:line="240" w:lineRule="auto"/>
        <w:ind w:left="0" w:right="0" w:firstLine="0"/>
        <w:rPr>
          <w:rFonts w:eastAsia="Calibri"/>
          <w:bCs/>
          <w:sz w:val="20"/>
          <w:szCs w:val="20"/>
          <w:lang w:eastAsia="en-US"/>
        </w:rPr>
      </w:pPr>
    </w:p>
    <w:p w14:paraId="6EE75E3E" w14:textId="77777777" w:rsidR="009D6BCA" w:rsidRPr="009D6BCA" w:rsidRDefault="009D6BCA" w:rsidP="007A3B65">
      <w:pPr>
        <w:numPr>
          <w:ilvl w:val="0"/>
          <w:numId w:val="10"/>
        </w:numPr>
        <w:spacing w:after="0" w:line="240" w:lineRule="auto"/>
        <w:ind w:left="0" w:right="0" w:firstLine="0"/>
        <w:contextualSpacing/>
        <w:jc w:val="left"/>
        <w:rPr>
          <w:rFonts w:eastAsia="Calibri"/>
          <w:bCs/>
          <w:sz w:val="20"/>
          <w:szCs w:val="20"/>
          <w:lang w:eastAsia="en-US"/>
        </w:rPr>
      </w:pPr>
      <w:r w:rsidRPr="009D6BCA">
        <w:rPr>
          <w:rFonts w:eastAsia="Calibri"/>
          <w:bCs/>
          <w:sz w:val="20"/>
          <w:szCs w:val="20"/>
          <w:lang w:eastAsia="en-US"/>
        </w:rPr>
        <w:t>Las infracciones leves serán sancionadas con amonestación o con multa de quinientas unidades de medida y actualización Vigentes.</w:t>
      </w:r>
    </w:p>
    <w:p w14:paraId="3D1773B9" w14:textId="77777777" w:rsidR="009D6BCA" w:rsidRPr="009D6BCA" w:rsidRDefault="009D6BCA" w:rsidP="009D6BCA">
      <w:pPr>
        <w:spacing w:after="0" w:line="240" w:lineRule="auto"/>
        <w:ind w:left="0" w:right="0" w:firstLine="0"/>
        <w:contextualSpacing/>
        <w:rPr>
          <w:rFonts w:eastAsia="Calibri"/>
          <w:bCs/>
          <w:sz w:val="20"/>
          <w:szCs w:val="20"/>
          <w:lang w:eastAsia="en-US"/>
        </w:rPr>
      </w:pPr>
    </w:p>
    <w:p w14:paraId="47BF5C25" w14:textId="77777777" w:rsidR="009D6BCA" w:rsidRPr="009D6BCA" w:rsidRDefault="009D6BCA" w:rsidP="009D6BCA">
      <w:pPr>
        <w:spacing w:after="0" w:line="240" w:lineRule="auto"/>
        <w:ind w:left="0" w:right="0" w:firstLine="0"/>
        <w:rPr>
          <w:rFonts w:eastAsia="Calibri"/>
          <w:bCs/>
          <w:sz w:val="20"/>
          <w:szCs w:val="20"/>
          <w:lang w:eastAsia="en-US"/>
        </w:rPr>
      </w:pPr>
      <w:r w:rsidRPr="009D6BCA">
        <w:rPr>
          <w:rFonts w:eastAsia="Calibri"/>
          <w:bCs/>
          <w:sz w:val="20"/>
          <w:szCs w:val="20"/>
          <w:lang w:eastAsia="en-US"/>
        </w:rPr>
        <w:t>Las infracciones graves serán sancionadas con una multa de cinco mil unidades de medida y actualización vigentes, así como con la clausura temporal o definitiva, parcial o total del inmueble.</w:t>
      </w:r>
    </w:p>
    <w:p w14:paraId="133ECC6A" w14:textId="77777777" w:rsidR="009D6BCA" w:rsidRPr="009D6BCA" w:rsidRDefault="009D6BCA" w:rsidP="009D6BCA">
      <w:pPr>
        <w:spacing w:after="0" w:line="240" w:lineRule="auto"/>
        <w:ind w:left="0" w:right="0" w:firstLine="0"/>
        <w:jc w:val="left"/>
        <w:rPr>
          <w:rFonts w:eastAsia="Calibri"/>
          <w:b/>
          <w:bCs/>
          <w:sz w:val="20"/>
          <w:szCs w:val="20"/>
          <w:lang w:eastAsia="en-US"/>
        </w:rPr>
      </w:pPr>
    </w:p>
    <w:p w14:paraId="6B34B13B"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b/>
          <w:bCs/>
          <w:sz w:val="20"/>
          <w:szCs w:val="20"/>
          <w:lang w:eastAsia="en-US"/>
        </w:rPr>
        <w:t xml:space="preserve">Artículo 78.- </w:t>
      </w:r>
      <w:r w:rsidRPr="009D6BCA">
        <w:rPr>
          <w:rFonts w:eastAsia="Calibri"/>
          <w:sz w:val="20"/>
          <w:szCs w:val="20"/>
          <w:lang w:eastAsia="en-US"/>
        </w:rPr>
        <w:t>…</w:t>
      </w:r>
    </w:p>
    <w:p w14:paraId="5F802383"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Style w:val="Tablaconcuadrcula1"/>
        <w:tblW w:w="0" w:type="auto"/>
        <w:tblLook w:val="04A0" w:firstRow="1" w:lastRow="0" w:firstColumn="1" w:lastColumn="0" w:noHBand="0" w:noVBand="1"/>
      </w:tblPr>
      <w:tblGrid>
        <w:gridCol w:w="4414"/>
        <w:gridCol w:w="4414"/>
      </w:tblGrid>
      <w:tr w:rsidR="009D6BCA" w:rsidRPr="009D6BCA" w14:paraId="752D97BD" w14:textId="77777777" w:rsidTr="009044BB">
        <w:tc>
          <w:tcPr>
            <w:tcW w:w="4414" w:type="dxa"/>
          </w:tcPr>
          <w:p w14:paraId="51DF34D3" w14:textId="77777777" w:rsidR="009D6BCA" w:rsidRPr="009D6BCA" w:rsidRDefault="009D6BCA" w:rsidP="009D6BCA">
            <w:pPr>
              <w:jc w:val="center"/>
              <w:rPr>
                <w:rFonts w:eastAsia="Calibri"/>
                <w:b/>
                <w:bCs/>
                <w:sz w:val="20"/>
                <w:szCs w:val="20"/>
              </w:rPr>
            </w:pPr>
            <w:r w:rsidRPr="009D6BCA">
              <w:rPr>
                <w:rFonts w:eastAsia="Calibri"/>
                <w:b/>
                <w:bCs/>
                <w:sz w:val="20"/>
                <w:szCs w:val="20"/>
              </w:rPr>
              <w:t>TIPO DE BAILE</w:t>
            </w:r>
          </w:p>
        </w:tc>
        <w:tc>
          <w:tcPr>
            <w:tcW w:w="4414" w:type="dxa"/>
          </w:tcPr>
          <w:p w14:paraId="7AFA737E" w14:textId="77777777" w:rsidR="009D6BCA" w:rsidRPr="009D6BCA" w:rsidRDefault="009D6BCA" w:rsidP="009D6BCA">
            <w:pPr>
              <w:rPr>
                <w:rFonts w:eastAsia="Calibri"/>
                <w:b/>
                <w:bCs/>
                <w:sz w:val="20"/>
                <w:szCs w:val="20"/>
              </w:rPr>
            </w:pPr>
            <w:proofErr w:type="spellStart"/>
            <w:r w:rsidRPr="009D6BCA">
              <w:rPr>
                <w:rFonts w:eastAsia="Calibri"/>
                <w:b/>
                <w:bCs/>
                <w:sz w:val="20"/>
                <w:szCs w:val="20"/>
              </w:rPr>
              <w:t>Cuota</w:t>
            </w:r>
            <w:proofErr w:type="spellEnd"/>
            <w:r w:rsidRPr="009D6BCA">
              <w:rPr>
                <w:rFonts w:eastAsia="Calibri"/>
                <w:b/>
                <w:bCs/>
                <w:sz w:val="20"/>
                <w:szCs w:val="20"/>
              </w:rPr>
              <w:t xml:space="preserve"> </w:t>
            </w:r>
            <w:proofErr w:type="spellStart"/>
            <w:r w:rsidRPr="009D6BCA">
              <w:rPr>
                <w:rFonts w:eastAsia="Calibri"/>
                <w:b/>
                <w:bCs/>
                <w:sz w:val="20"/>
                <w:szCs w:val="20"/>
              </w:rPr>
              <w:t>fija</w:t>
            </w:r>
            <w:proofErr w:type="spellEnd"/>
            <w:r w:rsidRPr="009D6BCA">
              <w:rPr>
                <w:rFonts w:eastAsia="Calibri"/>
                <w:b/>
                <w:bCs/>
                <w:sz w:val="20"/>
                <w:szCs w:val="20"/>
              </w:rPr>
              <w:t xml:space="preserve"> </w:t>
            </w:r>
            <w:proofErr w:type="spellStart"/>
            <w:r w:rsidRPr="009D6BCA">
              <w:rPr>
                <w:rFonts w:eastAsia="Calibri"/>
                <w:b/>
                <w:bCs/>
                <w:sz w:val="20"/>
                <w:szCs w:val="20"/>
              </w:rPr>
              <w:t>por</w:t>
            </w:r>
            <w:proofErr w:type="spellEnd"/>
            <w:r w:rsidRPr="009D6BCA">
              <w:rPr>
                <w:rFonts w:eastAsia="Calibri"/>
                <w:b/>
                <w:bCs/>
                <w:sz w:val="20"/>
                <w:szCs w:val="20"/>
              </w:rPr>
              <w:t xml:space="preserve"> </w:t>
            </w:r>
            <w:proofErr w:type="spellStart"/>
            <w:r w:rsidRPr="009D6BCA">
              <w:rPr>
                <w:rFonts w:eastAsia="Calibri"/>
                <w:b/>
                <w:bCs/>
                <w:sz w:val="20"/>
                <w:szCs w:val="20"/>
              </w:rPr>
              <w:t>evento</w:t>
            </w:r>
            <w:proofErr w:type="spellEnd"/>
            <w:r w:rsidRPr="009D6BCA">
              <w:rPr>
                <w:rFonts w:eastAsia="Calibri"/>
                <w:b/>
                <w:bCs/>
                <w:sz w:val="20"/>
                <w:szCs w:val="20"/>
              </w:rPr>
              <w:t xml:space="preserve"> </w:t>
            </w:r>
          </w:p>
        </w:tc>
      </w:tr>
      <w:tr w:rsidR="009D6BCA" w:rsidRPr="009D6BCA" w14:paraId="41DC13AF" w14:textId="77777777" w:rsidTr="009044BB">
        <w:tc>
          <w:tcPr>
            <w:tcW w:w="4414" w:type="dxa"/>
          </w:tcPr>
          <w:p w14:paraId="71232E4F" w14:textId="77777777" w:rsidR="009D6BCA" w:rsidRPr="009D6BCA" w:rsidRDefault="009D6BCA" w:rsidP="009D6BCA">
            <w:pPr>
              <w:rPr>
                <w:rFonts w:eastAsia="Calibri"/>
                <w:sz w:val="20"/>
                <w:szCs w:val="20"/>
              </w:rPr>
            </w:pPr>
            <w:r w:rsidRPr="009D6BCA">
              <w:rPr>
                <w:rFonts w:eastAsia="Calibri"/>
                <w:sz w:val="20"/>
                <w:szCs w:val="20"/>
              </w:rPr>
              <w:t>…</w:t>
            </w:r>
          </w:p>
        </w:tc>
        <w:tc>
          <w:tcPr>
            <w:tcW w:w="4414" w:type="dxa"/>
          </w:tcPr>
          <w:p w14:paraId="6DB48841" w14:textId="77777777" w:rsidR="009D6BCA" w:rsidRPr="009D6BCA" w:rsidRDefault="009D6BCA" w:rsidP="009D6BCA">
            <w:pPr>
              <w:rPr>
                <w:rFonts w:eastAsia="Calibri"/>
                <w:sz w:val="20"/>
                <w:szCs w:val="20"/>
              </w:rPr>
            </w:pPr>
            <w:r w:rsidRPr="009D6BCA">
              <w:rPr>
                <w:rFonts w:eastAsia="Calibri"/>
                <w:sz w:val="20"/>
                <w:szCs w:val="20"/>
              </w:rPr>
              <w:t>$                           2000.00</w:t>
            </w:r>
          </w:p>
        </w:tc>
      </w:tr>
      <w:tr w:rsidR="009D6BCA" w:rsidRPr="009D6BCA" w14:paraId="646AD980" w14:textId="77777777" w:rsidTr="009044BB">
        <w:tc>
          <w:tcPr>
            <w:tcW w:w="4414" w:type="dxa"/>
          </w:tcPr>
          <w:p w14:paraId="32EBF3F8" w14:textId="77777777" w:rsidR="009D6BCA" w:rsidRPr="009D6BCA" w:rsidRDefault="009D6BCA" w:rsidP="009D6BCA">
            <w:pPr>
              <w:rPr>
                <w:rFonts w:eastAsia="Calibri"/>
                <w:sz w:val="20"/>
                <w:szCs w:val="20"/>
              </w:rPr>
            </w:pPr>
            <w:r w:rsidRPr="009D6BCA">
              <w:rPr>
                <w:rFonts w:eastAsia="Calibri"/>
                <w:sz w:val="20"/>
                <w:szCs w:val="20"/>
              </w:rPr>
              <w:t>…</w:t>
            </w:r>
          </w:p>
        </w:tc>
        <w:tc>
          <w:tcPr>
            <w:tcW w:w="4414" w:type="dxa"/>
          </w:tcPr>
          <w:p w14:paraId="20FB514E" w14:textId="77777777" w:rsidR="009D6BCA" w:rsidRPr="009D6BCA" w:rsidRDefault="009D6BCA" w:rsidP="009D6BCA">
            <w:pPr>
              <w:rPr>
                <w:rFonts w:eastAsia="Calibri"/>
                <w:sz w:val="20"/>
                <w:szCs w:val="20"/>
              </w:rPr>
            </w:pPr>
            <w:r w:rsidRPr="009D6BCA">
              <w:rPr>
                <w:rFonts w:eastAsia="Calibri"/>
                <w:sz w:val="20"/>
                <w:szCs w:val="20"/>
              </w:rPr>
              <w:t>$                           1000.00</w:t>
            </w:r>
          </w:p>
        </w:tc>
      </w:tr>
      <w:tr w:rsidR="009D6BCA" w:rsidRPr="009D6BCA" w14:paraId="196A2743" w14:textId="77777777" w:rsidTr="009044BB">
        <w:tc>
          <w:tcPr>
            <w:tcW w:w="4414" w:type="dxa"/>
          </w:tcPr>
          <w:p w14:paraId="7226FE3B" w14:textId="77777777" w:rsidR="009D6BCA" w:rsidRPr="009D6BCA" w:rsidRDefault="009D6BCA" w:rsidP="009D6BCA">
            <w:pPr>
              <w:rPr>
                <w:rFonts w:eastAsia="Calibri"/>
                <w:sz w:val="20"/>
                <w:szCs w:val="20"/>
              </w:rPr>
            </w:pPr>
            <w:r w:rsidRPr="009D6BCA">
              <w:rPr>
                <w:rFonts w:eastAsia="Calibri"/>
                <w:sz w:val="20"/>
                <w:szCs w:val="20"/>
              </w:rPr>
              <w:t>…</w:t>
            </w:r>
          </w:p>
        </w:tc>
        <w:tc>
          <w:tcPr>
            <w:tcW w:w="4414" w:type="dxa"/>
          </w:tcPr>
          <w:p w14:paraId="5CF40B80" w14:textId="77777777" w:rsidR="009D6BCA" w:rsidRPr="009D6BCA" w:rsidRDefault="009D6BCA" w:rsidP="009D6BCA">
            <w:pPr>
              <w:rPr>
                <w:rFonts w:eastAsia="Calibri"/>
                <w:sz w:val="20"/>
                <w:szCs w:val="20"/>
              </w:rPr>
            </w:pPr>
            <w:r w:rsidRPr="009D6BCA">
              <w:rPr>
                <w:rFonts w:eastAsia="Calibri"/>
                <w:sz w:val="20"/>
                <w:szCs w:val="20"/>
              </w:rPr>
              <w:t>…</w:t>
            </w:r>
          </w:p>
        </w:tc>
      </w:tr>
    </w:tbl>
    <w:p w14:paraId="1870EF30" w14:textId="77777777" w:rsidR="009D6BCA" w:rsidRPr="009D6BCA" w:rsidRDefault="009D6BCA" w:rsidP="009D6BCA">
      <w:pPr>
        <w:spacing w:after="0" w:line="240" w:lineRule="auto"/>
        <w:ind w:left="0" w:right="0" w:firstLine="0"/>
        <w:jc w:val="left"/>
        <w:rPr>
          <w:rFonts w:eastAsia="Calibri"/>
          <w:b/>
          <w:bCs/>
          <w:sz w:val="20"/>
          <w:szCs w:val="20"/>
          <w:lang w:eastAsia="en-US"/>
        </w:rPr>
      </w:pPr>
    </w:p>
    <w:p w14:paraId="3F94C09B"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b/>
          <w:bCs/>
          <w:sz w:val="20"/>
          <w:szCs w:val="20"/>
          <w:lang w:eastAsia="en-US"/>
        </w:rPr>
        <w:t xml:space="preserve">Artículo 80.- </w:t>
      </w:r>
      <w:r w:rsidRPr="009D6BCA">
        <w:rPr>
          <w:rFonts w:eastAsia="Calibri"/>
          <w:sz w:val="20"/>
          <w:szCs w:val="20"/>
          <w:lang w:eastAsia="en-US"/>
        </w:rPr>
        <w:t>…</w:t>
      </w:r>
    </w:p>
    <w:p w14:paraId="48ADCEAD"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W w:w="47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40"/>
        <w:gridCol w:w="3040"/>
        <w:gridCol w:w="2552"/>
      </w:tblGrid>
      <w:tr w:rsidR="009D6BCA" w:rsidRPr="009D6BCA" w14:paraId="2A7C61C9" w14:textId="77777777" w:rsidTr="009044BB">
        <w:trPr>
          <w:trHeight w:val="20"/>
        </w:trPr>
        <w:tc>
          <w:tcPr>
            <w:tcW w:w="1761" w:type="pct"/>
          </w:tcPr>
          <w:p w14:paraId="4EDEB0EB"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lang w:eastAsia="en-US"/>
              </w:rPr>
              <w:t>…</w:t>
            </w:r>
          </w:p>
        </w:tc>
        <w:tc>
          <w:tcPr>
            <w:tcW w:w="1761" w:type="pct"/>
          </w:tcPr>
          <w:p w14:paraId="5035FAB1"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eastAsia="en-US"/>
              </w:rPr>
              <w:t>TARIFA UMA</w:t>
            </w:r>
          </w:p>
        </w:tc>
        <w:tc>
          <w:tcPr>
            <w:tcW w:w="1478" w:type="pct"/>
          </w:tcPr>
          <w:p w14:paraId="41DF318A"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eastAsia="en-US"/>
              </w:rPr>
              <w:t>…</w:t>
            </w:r>
          </w:p>
        </w:tc>
      </w:tr>
      <w:tr w:rsidR="009D6BCA" w:rsidRPr="009D6BCA" w14:paraId="67FED4AE" w14:textId="77777777" w:rsidTr="009044BB">
        <w:trPr>
          <w:trHeight w:val="20"/>
        </w:trPr>
        <w:tc>
          <w:tcPr>
            <w:tcW w:w="5000" w:type="pct"/>
            <w:gridSpan w:val="3"/>
          </w:tcPr>
          <w:p w14:paraId="00C03005" w14:textId="77777777" w:rsidR="009D6BCA" w:rsidRPr="009D6BCA" w:rsidRDefault="009D6BCA" w:rsidP="009D6BCA">
            <w:pPr>
              <w:adjustRightInd w:val="0"/>
              <w:spacing w:after="0" w:line="240" w:lineRule="auto"/>
              <w:ind w:left="0" w:right="0" w:firstLine="0"/>
              <w:rPr>
                <w:rFonts w:eastAsia="Calibri"/>
                <w:sz w:val="20"/>
                <w:szCs w:val="20"/>
                <w:lang w:val="en-US"/>
              </w:rPr>
            </w:pPr>
            <w:r w:rsidRPr="009D6BCA">
              <w:rPr>
                <w:rFonts w:eastAsia="Calibri"/>
                <w:sz w:val="20"/>
                <w:szCs w:val="20"/>
                <w:lang w:eastAsia="en-US"/>
              </w:rPr>
              <w:t>1 …</w:t>
            </w:r>
          </w:p>
        </w:tc>
      </w:tr>
      <w:tr w:rsidR="009D6BCA" w:rsidRPr="009D6BCA" w14:paraId="07504840" w14:textId="77777777" w:rsidTr="009044BB">
        <w:trPr>
          <w:trHeight w:val="20"/>
        </w:trPr>
        <w:tc>
          <w:tcPr>
            <w:tcW w:w="1761" w:type="pct"/>
          </w:tcPr>
          <w:p w14:paraId="3631FF23"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3715C48C"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1600</w:t>
            </w:r>
          </w:p>
        </w:tc>
        <w:tc>
          <w:tcPr>
            <w:tcW w:w="1478" w:type="pct"/>
          </w:tcPr>
          <w:p w14:paraId="5921F8BD"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7FD5CBCB" w14:textId="77777777" w:rsidTr="009044BB">
        <w:trPr>
          <w:trHeight w:val="20"/>
        </w:trPr>
        <w:tc>
          <w:tcPr>
            <w:tcW w:w="1761" w:type="pct"/>
          </w:tcPr>
          <w:p w14:paraId="2DF06DB5"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7BAD83E7"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2550</w:t>
            </w:r>
          </w:p>
        </w:tc>
        <w:tc>
          <w:tcPr>
            <w:tcW w:w="1478" w:type="pct"/>
          </w:tcPr>
          <w:p w14:paraId="4AAA3C3D"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3DC53D56" w14:textId="77777777" w:rsidTr="009044BB">
        <w:trPr>
          <w:trHeight w:val="20"/>
        </w:trPr>
        <w:tc>
          <w:tcPr>
            <w:tcW w:w="1761" w:type="pct"/>
          </w:tcPr>
          <w:p w14:paraId="47F83091"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176C1467"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4500</w:t>
            </w:r>
          </w:p>
        </w:tc>
        <w:tc>
          <w:tcPr>
            <w:tcW w:w="1478" w:type="pct"/>
          </w:tcPr>
          <w:p w14:paraId="28577236"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2ECDD9E2" w14:textId="77777777" w:rsidTr="009044BB">
        <w:trPr>
          <w:trHeight w:val="20"/>
        </w:trPr>
        <w:tc>
          <w:tcPr>
            <w:tcW w:w="1761" w:type="pct"/>
          </w:tcPr>
          <w:p w14:paraId="52CEDD2A"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650774B0"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6500</w:t>
            </w:r>
          </w:p>
        </w:tc>
        <w:tc>
          <w:tcPr>
            <w:tcW w:w="1478" w:type="pct"/>
          </w:tcPr>
          <w:p w14:paraId="6A147B5F"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01202649" w14:textId="77777777" w:rsidTr="009044BB">
        <w:trPr>
          <w:trHeight w:val="20"/>
        </w:trPr>
        <w:tc>
          <w:tcPr>
            <w:tcW w:w="1761" w:type="pct"/>
          </w:tcPr>
          <w:p w14:paraId="2A2C7BEF"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079B4895"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100</w:t>
            </w:r>
          </w:p>
        </w:tc>
        <w:tc>
          <w:tcPr>
            <w:tcW w:w="1478" w:type="pct"/>
          </w:tcPr>
          <w:p w14:paraId="6B3C3DEA"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16B3E30D" w14:textId="77777777" w:rsidTr="009044BB">
        <w:trPr>
          <w:trHeight w:val="20"/>
        </w:trPr>
        <w:tc>
          <w:tcPr>
            <w:tcW w:w="1761" w:type="pct"/>
          </w:tcPr>
          <w:p w14:paraId="49695DC4"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6A3EF83A"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500</w:t>
            </w:r>
          </w:p>
        </w:tc>
        <w:tc>
          <w:tcPr>
            <w:tcW w:w="1478" w:type="pct"/>
          </w:tcPr>
          <w:p w14:paraId="0CC5AE14"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5AD9D3C5" w14:textId="77777777" w:rsidTr="009044BB">
        <w:trPr>
          <w:trHeight w:val="20"/>
        </w:trPr>
        <w:tc>
          <w:tcPr>
            <w:tcW w:w="1761" w:type="pct"/>
          </w:tcPr>
          <w:p w14:paraId="0E1A1C87"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1AC5205E"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700</w:t>
            </w:r>
          </w:p>
        </w:tc>
        <w:tc>
          <w:tcPr>
            <w:tcW w:w="1478" w:type="pct"/>
          </w:tcPr>
          <w:p w14:paraId="177767E7"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320D1B27" w14:textId="77777777" w:rsidTr="009044BB">
        <w:trPr>
          <w:trHeight w:val="20"/>
        </w:trPr>
        <w:tc>
          <w:tcPr>
            <w:tcW w:w="1761" w:type="pct"/>
          </w:tcPr>
          <w:p w14:paraId="719E1803"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590C170F"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1000</w:t>
            </w:r>
          </w:p>
        </w:tc>
        <w:tc>
          <w:tcPr>
            <w:tcW w:w="1478" w:type="pct"/>
          </w:tcPr>
          <w:p w14:paraId="3FDD90E9"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7BAACBC5" w14:textId="77777777" w:rsidTr="009044BB">
        <w:trPr>
          <w:trHeight w:val="20"/>
        </w:trPr>
        <w:tc>
          <w:tcPr>
            <w:tcW w:w="1761" w:type="pct"/>
          </w:tcPr>
          <w:p w14:paraId="3BD77F36"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5537FE80"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1300</w:t>
            </w:r>
          </w:p>
        </w:tc>
        <w:tc>
          <w:tcPr>
            <w:tcW w:w="1478" w:type="pct"/>
          </w:tcPr>
          <w:p w14:paraId="602B6411"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7B3B9474" w14:textId="77777777" w:rsidTr="009044BB">
        <w:trPr>
          <w:trHeight w:val="20"/>
        </w:trPr>
        <w:tc>
          <w:tcPr>
            <w:tcW w:w="1761" w:type="pct"/>
          </w:tcPr>
          <w:p w14:paraId="62583E79"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6E61962D"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200</w:t>
            </w:r>
          </w:p>
        </w:tc>
        <w:tc>
          <w:tcPr>
            <w:tcW w:w="1478" w:type="pct"/>
          </w:tcPr>
          <w:p w14:paraId="30CB1D9B"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5BA521B3" w14:textId="77777777" w:rsidTr="009044BB">
        <w:trPr>
          <w:trHeight w:val="20"/>
        </w:trPr>
        <w:tc>
          <w:tcPr>
            <w:tcW w:w="1761" w:type="pct"/>
          </w:tcPr>
          <w:p w14:paraId="37BB1B7B"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201A028C"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400</w:t>
            </w:r>
          </w:p>
        </w:tc>
        <w:tc>
          <w:tcPr>
            <w:tcW w:w="1478" w:type="pct"/>
          </w:tcPr>
          <w:p w14:paraId="20E06591"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63680915" w14:textId="77777777" w:rsidTr="009044BB">
        <w:trPr>
          <w:trHeight w:val="20"/>
        </w:trPr>
        <w:tc>
          <w:tcPr>
            <w:tcW w:w="1761" w:type="pct"/>
          </w:tcPr>
          <w:p w14:paraId="690AA871"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58ECDDC7"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800</w:t>
            </w:r>
          </w:p>
        </w:tc>
        <w:tc>
          <w:tcPr>
            <w:tcW w:w="1478" w:type="pct"/>
          </w:tcPr>
          <w:p w14:paraId="1204F642"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2D11C914" w14:textId="77777777" w:rsidTr="009044BB">
        <w:trPr>
          <w:trHeight w:val="20"/>
        </w:trPr>
        <w:tc>
          <w:tcPr>
            <w:tcW w:w="1761" w:type="pct"/>
          </w:tcPr>
          <w:p w14:paraId="293152EE"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6447484E"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1000</w:t>
            </w:r>
          </w:p>
        </w:tc>
        <w:tc>
          <w:tcPr>
            <w:tcW w:w="1478" w:type="pct"/>
          </w:tcPr>
          <w:p w14:paraId="1DADBBFE"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79ED3168" w14:textId="77777777" w:rsidTr="009044BB">
        <w:trPr>
          <w:trHeight w:val="20"/>
        </w:trPr>
        <w:tc>
          <w:tcPr>
            <w:tcW w:w="1761" w:type="pct"/>
          </w:tcPr>
          <w:p w14:paraId="1E5BDAE3"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44E8E90B"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1050</w:t>
            </w:r>
          </w:p>
        </w:tc>
        <w:tc>
          <w:tcPr>
            <w:tcW w:w="1478" w:type="pct"/>
          </w:tcPr>
          <w:p w14:paraId="364115C7"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75E1AEED" w14:textId="77777777" w:rsidTr="009044BB">
        <w:trPr>
          <w:trHeight w:val="20"/>
        </w:trPr>
        <w:tc>
          <w:tcPr>
            <w:tcW w:w="1761" w:type="pct"/>
          </w:tcPr>
          <w:p w14:paraId="1B8D52E0"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17B12B07"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2870</w:t>
            </w:r>
          </w:p>
        </w:tc>
        <w:tc>
          <w:tcPr>
            <w:tcW w:w="1478" w:type="pct"/>
          </w:tcPr>
          <w:p w14:paraId="02CC623F"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3AA51BCE" w14:textId="77777777" w:rsidTr="009044BB">
        <w:trPr>
          <w:trHeight w:val="20"/>
        </w:trPr>
        <w:tc>
          <w:tcPr>
            <w:tcW w:w="1761" w:type="pct"/>
          </w:tcPr>
          <w:p w14:paraId="6E00A219"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29578E7F"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110</w:t>
            </w:r>
          </w:p>
        </w:tc>
        <w:tc>
          <w:tcPr>
            <w:tcW w:w="1478" w:type="pct"/>
          </w:tcPr>
          <w:p w14:paraId="1F0269E4"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3D937D0A" w14:textId="77777777" w:rsidTr="009044BB">
        <w:trPr>
          <w:trHeight w:val="20"/>
        </w:trPr>
        <w:tc>
          <w:tcPr>
            <w:tcW w:w="1761" w:type="pct"/>
          </w:tcPr>
          <w:p w14:paraId="6B288EB7"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0DF7FD5E"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150</w:t>
            </w:r>
          </w:p>
        </w:tc>
        <w:tc>
          <w:tcPr>
            <w:tcW w:w="1478" w:type="pct"/>
          </w:tcPr>
          <w:p w14:paraId="7DBFAE6D"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47FBD0C6" w14:textId="77777777" w:rsidTr="009044BB">
        <w:trPr>
          <w:trHeight w:val="20"/>
        </w:trPr>
        <w:tc>
          <w:tcPr>
            <w:tcW w:w="1761" w:type="pct"/>
          </w:tcPr>
          <w:p w14:paraId="5E30C2C5"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0FACED1D"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280</w:t>
            </w:r>
          </w:p>
        </w:tc>
        <w:tc>
          <w:tcPr>
            <w:tcW w:w="1478" w:type="pct"/>
          </w:tcPr>
          <w:p w14:paraId="78113A70"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69B22C06" w14:textId="77777777" w:rsidTr="009044BB">
        <w:trPr>
          <w:trHeight w:val="20"/>
        </w:trPr>
        <w:tc>
          <w:tcPr>
            <w:tcW w:w="1761" w:type="pct"/>
          </w:tcPr>
          <w:p w14:paraId="22851FF6"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6827E6A6"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380</w:t>
            </w:r>
          </w:p>
        </w:tc>
        <w:tc>
          <w:tcPr>
            <w:tcW w:w="1478" w:type="pct"/>
          </w:tcPr>
          <w:p w14:paraId="5DC856AE"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106C5EDA" w14:textId="77777777" w:rsidTr="009044BB">
        <w:trPr>
          <w:trHeight w:val="20"/>
        </w:trPr>
        <w:tc>
          <w:tcPr>
            <w:tcW w:w="1761" w:type="pct"/>
          </w:tcPr>
          <w:p w14:paraId="734FC1B6"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55C753A9"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180</w:t>
            </w:r>
          </w:p>
        </w:tc>
        <w:tc>
          <w:tcPr>
            <w:tcW w:w="1478" w:type="pct"/>
          </w:tcPr>
          <w:p w14:paraId="5AE14DA3"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137400CA" w14:textId="77777777" w:rsidTr="009044BB">
        <w:trPr>
          <w:trHeight w:val="20"/>
        </w:trPr>
        <w:tc>
          <w:tcPr>
            <w:tcW w:w="1761" w:type="pct"/>
          </w:tcPr>
          <w:p w14:paraId="287F959B"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419B2EEE"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350</w:t>
            </w:r>
          </w:p>
        </w:tc>
        <w:tc>
          <w:tcPr>
            <w:tcW w:w="1478" w:type="pct"/>
          </w:tcPr>
          <w:p w14:paraId="79642F35"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r w:rsidR="009D6BCA" w:rsidRPr="009D6BCA" w14:paraId="32C66C8B" w14:textId="77777777" w:rsidTr="009044BB">
        <w:trPr>
          <w:trHeight w:val="20"/>
        </w:trPr>
        <w:tc>
          <w:tcPr>
            <w:tcW w:w="1761" w:type="pct"/>
          </w:tcPr>
          <w:p w14:paraId="644EF4A9" w14:textId="77777777" w:rsidR="009D6BCA" w:rsidRPr="009D6BCA" w:rsidRDefault="009D6BCA" w:rsidP="009D6BCA">
            <w:pPr>
              <w:adjustRightInd w:val="0"/>
              <w:spacing w:after="0" w:line="240" w:lineRule="auto"/>
              <w:ind w:left="0" w:right="0" w:firstLine="0"/>
              <w:jc w:val="center"/>
              <w:rPr>
                <w:rFonts w:eastAsia="Calibri"/>
                <w:sz w:val="20"/>
                <w:szCs w:val="20"/>
              </w:rPr>
            </w:pPr>
            <w:r w:rsidRPr="009D6BCA">
              <w:rPr>
                <w:rFonts w:eastAsia="Calibri"/>
                <w:sz w:val="20"/>
                <w:szCs w:val="20"/>
              </w:rPr>
              <w:t>…</w:t>
            </w:r>
          </w:p>
        </w:tc>
        <w:tc>
          <w:tcPr>
            <w:tcW w:w="1761" w:type="pct"/>
          </w:tcPr>
          <w:p w14:paraId="440CE8D6"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0.10</w:t>
            </w:r>
          </w:p>
        </w:tc>
        <w:tc>
          <w:tcPr>
            <w:tcW w:w="1478" w:type="pct"/>
          </w:tcPr>
          <w:p w14:paraId="3E4D33BB" w14:textId="77777777" w:rsidR="009D6BCA" w:rsidRPr="009D6BCA" w:rsidRDefault="009D6BCA" w:rsidP="009D6BCA">
            <w:pPr>
              <w:adjustRightInd w:val="0"/>
              <w:spacing w:after="0" w:line="240" w:lineRule="auto"/>
              <w:ind w:left="0" w:right="0" w:firstLine="0"/>
              <w:jc w:val="center"/>
              <w:rPr>
                <w:rFonts w:eastAsia="Calibri"/>
                <w:sz w:val="20"/>
                <w:szCs w:val="20"/>
                <w:lang w:val="en-US"/>
              </w:rPr>
            </w:pPr>
            <w:r w:rsidRPr="009D6BCA">
              <w:rPr>
                <w:rFonts w:eastAsia="Calibri"/>
                <w:sz w:val="20"/>
                <w:szCs w:val="20"/>
                <w:lang w:val="en-US"/>
              </w:rPr>
              <w:t>…</w:t>
            </w:r>
          </w:p>
        </w:tc>
      </w:tr>
    </w:tbl>
    <w:p w14:paraId="013EE1A6" w14:textId="77777777" w:rsidR="009D6BCA" w:rsidRPr="009D6BCA" w:rsidRDefault="009D6BCA" w:rsidP="009D6BCA">
      <w:pPr>
        <w:spacing w:after="0" w:line="240" w:lineRule="auto"/>
        <w:ind w:left="0" w:right="0" w:firstLine="0"/>
        <w:jc w:val="left"/>
        <w:rPr>
          <w:rFonts w:eastAsia="Calibri"/>
          <w:sz w:val="20"/>
          <w:szCs w:val="20"/>
          <w:lang w:eastAsia="en-US"/>
        </w:rPr>
      </w:pPr>
    </w:p>
    <w:p w14:paraId="646345EA"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4F7E0D15" w14:textId="77777777" w:rsidR="009D6BCA" w:rsidRPr="009D6BCA" w:rsidRDefault="009D6BCA" w:rsidP="009D6BCA">
      <w:pPr>
        <w:spacing w:after="0" w:line="240" w:lineRule="auto"/>
        <w:ind w:left="0" w:right="0" w:firstLine="0"/>
        <w:jc w:val="left"/>
        <w:rPr>
          <w:rFonts w:eastAsia="Calibri"/>
          <w:sz w:val="20"/>
          <w:szCs w:val="20"/>
          <w:lang w:eastAsia="en-US"/>
        </w:rPr>
      </w:pPr>
    </w:p>
    <w:p w14:paraId="31C8B339"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2. …</w:t>
      </w:r>
    </w:p>
    <w:p w14:paraId="7B906E51"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Style w:val="Tablaconcuadrcula1"/>
        <w:tblW w:w="0" w:type="auto"/>
        <w:tblLook w:val="04A0" w:firstRow="1" w:lastRow="0" w:firstColumn="1" w:lastColumn="0" w:noHBand="0" w:noVBand="1"/>
      </w:tblPr>
      <w:tblGrid>
        <w:gridCol w:w="2972"/>
        <w:gridCol w:w="2977"/>
        <w:gridCol w:w="2410"/>
      </w:tblGrid>
      <w:tr w:rsidR="009D6BCA" w:rsidRPr="009D6BCA" w14:paraId="5789DA68" w14:textId="77777777" w:rsidTr="009044BB">
        <w:trPr>
          <w:trHeight w:val="20"/>
        </w:trPr>
        <w:tc>
          <w:tcPr>
            <w:tcW w:w="2972" w:type="dxa"/>
          </w:tcPr>
          <w:p w14:paraId="6EE506BE"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6340A7D3" w14:textId="77777777" w:rsidR="009D6BCA" w:rsidRPr="009D6BCA" w:rsidRDefault="009D6BCA" w:rsidP="009D6BCA">
            <w:pPr>
              <w:adjustRightInd w:val="0"/>
              <w:jc w:val="center"/>
              <w:rPr>
                <w:rFonts w:eastAsia="Calibri"/>
                <w:sz w:val="20"/>
                <w:szCs w:val="20"/>
              </w:rPr>
            </w:pPr>
            <w:r w:rsidRPr="009D6BCA">
              <w:rPr>
                <w:rFonts w:eastAsia="Calibri"/>
                <w:sz w:val="20"/>
                <w:szCs w:val="20"/>
              </w:rPr>
              <w:t>15</w:t>
            </w:r>
          </w:p>
        </w:tc>
        <w:tc>
          <w:tcPr>
            <w:tcW w:w="2410" w:type="dxa"/>
          </w:tcPr>
          <w:p w14:paraId="42732CC8"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r w:rsidR="009D6BCA" w:rsidRPr="009D6BCA" w14:paraId="1F30C10E" w14:textId="77777777" w:rsidTr="009044BB">
        <w:trPr>
          <w:trHeight w:val="20"/>
        </w:trPr>
        <w:tc>
          <w:tcPr>
            <w:tcW w:w="2972" w:type="dxa"/>
          </w:tcPr>
          <w:p w14:paraId="5E8CBB3F"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57F83634" w14:textId="77777777" w:rsidR="009D6BCA" w:rsidRPr="009D6BCA" w:rsidRDefault="009D6BCA" w:rsidP="009D6BCA">
            <w:pPr>
              <w:adjustRightInd w:val="0"/>
              <w:jc w:val="center"/>
              <w:rPr>
                <w:rFonts w:eastAsia="Calibri"/>
                <w:sz w:val="20"/>
                <w:szCs w:val="20"/>
              </w:rPr>
            </w:pPr>
            <w:r w:rsidRPr="009D6BCA">
              <w:rPr>
                <w:rFonts w:eastAsia="Calibri"/>
                <w:sz w:val="20"/>
                <w:szCs w:val="20"/>
              </w:rPr>
              <w:t>20</w:t>
            </w:r>
          </w:p>
        </w:tc>
        <w:tc>
          <w:tcPr>
            <w:tcW w:w="2410" w:type="dxa"/>
          </w:tcPr>
          <w:p w14:paraId="68444C51"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r w:rsidR="009D6BCA" w:rsidRPr="009D6BCA" w14:paraId="0ECA8427" w14:textId="77777777" w:rsidTr="009044BB">
        <w:trPr>
          <w:trHeight w:val="20"/>
        </w:trPr>
        <w:tc>
          <w:tcPr>
            <w:tcW w:w="2972" w:type="dxa"/>
          </w:tcPr>
          <w:p w14:paraId="2C6AF2B4"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1DEDBB36" w14:textId="77777777" w:rsidR="009D6BCA" w:rsidRPr="009D6BCA" w:rsidRDefault="009D6BCA" w:rsidP="009D6BCA">
            <w:pPr>
              <w:adjustRightInd w:val="0"/>
              <w:jc w:val="center"/>
              <w:rPr>
                <w:rFonts w:eastAsia="Calibri"/>
                <w:sz w:val="20"/>
                <w:szCs w:val="20"/>
              </w:rPr>
            </w:pPr>
            <w:r w:rsidRPr="009D6BCA">
              <w:rPr>
                <w:rFonts w:eastAsia="Calibri"/>
                <w:sz w:val="20"/>
                <w:szCs w:val="20"/>
              </w:rPr>
              <w:t>600</w:t>
            </w:r>
          </w:p>
        </w:tc>
        <w:tc>
          <w:tcPr>
            <w:tcW w:w="2410" w:type="dxa"/>
          </w:tcPr>
          <w:p w14:paraId="4433B599"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r w:rsidR="009D6BCA" w:rsidRPr="009D6BCA" w14:paraId="1A412ED7" w14:textId="77777777" w:rsidTr="009044BB">
        <w:trPr>
          <w:trHeight w:val="20"/>
        </w:trPr>
        <w:tc>
          <w:tcPr>
            <w:tcW w:w="2972" w:type="dxa"/>
          </w:tcPr>
          <w:p w14:paraId="0A3C9048"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5077D1E7" w14:textId="77777777" w:rsidR="009D6BCA" w:rsidRPr="009D6BCA" w:rsidRDefault="009D6BCA" w:rsidP="009D6BCA">
            <w:pPr>
              <w:adjustRightInd w:val="0"/>
              <w:jc w:val="center"/>
              <w:rPr>
                <w:rFonts w:eastAsia="Calibri"/>
                <w:sz w:val="20"/>
                <w:szCs w:val="20"/>
              </w:rPr>
            </w:pPr>
            <w:r w:rsidRPr="009D6BCA">
              <w:rPr>
                <w:rFonts w:eastAsia="Calibri"/>
                <w:sz w:val="20"/>
                <w:szCs w:val="20"/>
              </w:rPr>
              <w:t>100</w:t>
            </w:r>
          </w:p>
        </w:tc>
        <w:tc>
          <w:tcPr>
            <w:tcW w:w="2410" w:type="dxa"/>
          </w:tcPr>
          <w:p w14:paraId="1FBC6A27"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r w:rsidR="009D6BCA" w:rsidRPr="009D6BCA" w14:paraId="336285DF" w14:textId="77777777" w:rsidTr="009044BB">
        <w:trPr>
          <w:trHeight w:val="20"/>
        </w:trPr>
        <w:tc>
          <w:tcPr>
            <w:tcW w:w="2972" w:type="dxa"/>
          </w:tcPr>
          <w:p w14:paraId="51AEAB52"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34EF51FD" w14:textId="77777777" w:rsidR="009D6BCA" w:rsidRPr="009D6BCA" w:rsidRDefault="009D6BCA" w:rsidP="009D6BCA">
            <w:pPr>
              <w:adjustRightInd w:val="0"/>
              <w:jc w:val="center"/>
              <w:rPr>
                <w:rFonts w:eastAsia="Calibri"/>
                <w:sz w:val="20"/>
                <w:szCs w:val="20"/>
              </w:rPr>
            </w:pPr>
            <w:r w:rsidRPr="009D6BCA">
              <w:rPr>
                <w:rFonts w:eastAsia="Calibri"/>
                <w:sz w:val="20"/>
                <w:szCs w:val="20"/>
              </w:rPr>
              <w:t>20</w:t>
            </w:r>
          </w:p>
        </w:tc>
        <w:tc>
          <w:tcPr>
            <w:tcW w:w="2410" w:type="dxa"/>
          </w:tcPr>
          <w:p w14:paraId="5C2931A6"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r w:rsidR="009D6BCA" w:rsidRPr="009D6BCA" w14:paraId="369639A2" w14:textId="77777777" w:rsidTr="009044BB">
        <w:trPr>
          <w:trHeight w:val="20"/>
        </w:trPr>
        <w:tc>
          <w:tcPr>
            <w:tcW w:w="2972" w:type="dxa"/>
          </w:tcPr>
          <w:p w14:paraId="65B68A4F"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26E4F1C9" w14:textId="77777777" w:rsidR="009D6BCA" w:rsidRPr="009D6BCA" w:rsidRDefault="009D6BCA" w:rsidP="009D6BCA">
            <w:pPr>
              <w:adjustRightInd w:val="0"/>
              <w:jc w:val="center"/>
              <w:rPr>
                <w:rFonts w:eastAsia="Calibri"/>
                <w:sz w:val="20"/>
                <w:szCs w:val="20"/>
              </w:rPr>
            </w:pPr>
            <w:r w:rsidRPr="009D6BCA">
              <w:rPr>
                <w:rFonts w:eastAsia="Calibri"/>
                <w:sz w:val="20"/>
                <w:szCs w:val="20"/>
              </w:rPr>
              <w:t>10</w:t>
            </w:r>
          </w:p>
        </w:tc>
        <w:tc>
          <w:tcPr>
            <w:tcW w:w="2410" w:type="dxa"/>
          </w:tcPr>
          <w:p w14:paraId="381C73E0"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r w:rsidR="009D6BCA" w:rsidRPr="009D6BCA" w14:paraId="39BAB822" w14:textId="77777777" w:rsidTr="009044BB">
        <w:trPr>
          <w:trHeight w:val="20"/>
        </w:trPr>
        <w:tc>
          <w:tcPr>
            <w:tcW w:w="2972" w:type="dxa"/>
          </w:tcPr>
          <w:p w14:paraId="3C2DCCD9"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4418883C" w14:textId="77777777" w:rsidR="009D6BCA" w:rsidRPr="009D6BCA" w:rsidRDefault="009D6BCA" w:rsidP="009D6BCA">
            <w:pPr>
              <w:adjustRightInd w:val="0"/>
              <w:jc w:val="center"/>
              <w:rPr>
                <w:rFonts w:eastAsia="Calibri"/>
                <w:sz w:val="20"/>
                <w:szCs w:val="20"/>
              </w:rPr>
            </w:pPr>
            <w:r w:rsidRPr="009D6BCA">
              <w:rPr>
                <w:rFonts w:eastAsia="Calibri"/>
                <w:sz w:val="20"/>
                <w:szCs w:val="20"/>
              </w:rPr>
              <w:t>250</w:t>
            </w:r>
          </w:p>
        </w:tc>
        <w:tc>
          <w:tcPr>
            <w:tcW w:w="2410" w:type="dxa"/>
          </w:tcPr>
          <w:p w14:paraId="7C2F32BF"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r w:rsidR="009D6BCA" w:rsidRPr="009D6BCA" w14:paraId="0D833F68" w14:textId="77777777" w:rsidTr="009044BB">
        <w:trPr>
          <w:trHeight w:val="20"/>
        </w:trPr>
        <w:tc>
          <w:tcPr>
            <w:tcW w:w="2972" w:type="dxa"/>
          </w:tcPr>
          <w:p w14:paraId="4B36B5CF"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0CE9AEA7" w14:textId="77777777" w:rsidR="009D6BCA" w:rsidRPr="009D6BCA" w:rsidRDefault="009D6BCA" w:rsidP="009D6BCA">
            <w:pPr>
              <w:adjustRightInd w:val="0"/>
              <w:jc w:val="center"/>
              <w:rPr>
                <w:rFonts w:eastAsia="Calibri"/>
                <w:sz w:val="20"/>
                <w:szCs w:val="20"/>
              </w:rPr>
            </w:pPr>
            <w:r w:rsidRPr="009D6BCA">
              <w:rPr>
                <w:rFonts w:eastAsia="Calibri"/>
                <w:sz w:val="20"/>
                <w:szCs w:val="20"/>
              </w:rPr>
              <w:t>135</w:t>
            </w:r>
          </w:p>
        </w:tc>
        <w:tc>
          <w:tcPr>
            <w:tcW w:w="2410" w:type="dxa"/>
          </w:tcPr>
          <w:p w14:paraId="7BDDF815"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r w:rsidR="009D6BCA" w:rsidRPr="009D6BCA" w14:paraId="1EB1E716" w14:textId="77777777" w:rsidTr="009044BB">
        <w:trPr>
          <w:trHeight w:val="20"/>
        </w:trPr>
        <w:tc>
          <w:tcPr>
            <w:tcW w:w="2972" w:type="dxa"/>
          </w:tcPr>
          <w:p w14:paraId="7F244355"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2D3809D1" w14:textId="77777777" w:rsidR="009D6BCA" w:rsidRPr="009D6BCA" w:rsidRDefault="009D6BCA" w:rsidP="009D6BCA">
            <w:pPr>
              <w:adjustRightInd w:val="0"/>
              <w:jc w:val="center"/>
              <w:rPr>
                <w:rFonts w:eastAsia="Calibri"/>
                <w:sz w:val="20"/>
                <w:szCs w:val="20"/>
              </w:rPr>
            </w:pPr>
            <w:r w:rsidRPr="009D6BCA">
              <w:rPr>
                <w:rFonts w:eastAsia="Calibri"/>
                <w:sz w:val="20"/>
                <w:szCs w:val="20"/>
              </w:rPr>
              <w:t>15</w:t>
            </w:r>
          </w:p>
        </w:tc>
        <w:tc>
          <w:tcPr>
            <w:tcW w:w="2410" w:type="dxa"/>
          </w:tcPr>
          <w:p w14:paraId="59DD6D2B"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r w:rsidR="009D6BCA" w:rsidRPr="009D6BCA" w14:paraId="0438BEF4" w14:textId="77777777" w:rsidTr="009044BB">
        <w:trPr>
          <w:trHeight w:val="20"/>
        </w:trPr>
        <w:tc>
          <w:tcPr>
            <w:tcW w:w="2972" w:type="dxa"/>
          </w:tcPr>
          <w:p w14:paraId="29FAF004"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1AD685B3" w14:textId="77777777" w:rsidR="009D6BCA" w:rsidRPr="009D6BCA" w:rsidRDefault="009D6BCA" w:rsidP="009D6BCA">
            <w:pPr>
              <w:adjustRightInd w:val="0"/>
              <w:jc w:val="center"/>
              <w:rPr>
                <w:rFonts w:eastAsia="Calibri"/>
                <w:sz w:val="20"/>
                <w:szCs w:val="20"/>
              </w:rPr>
            </w:pPr>
            <w:r w:rsidRPr="009D6BCA">
              <w:rPr>
                <w:rFonts w:eastAsia="Calibri"/>
                <w:sz w:val="20"/>
                <w:szCs w:val="20"/>
              </w:rPr>
              <w:t>900</w:t>
            </w:r>
          </w:p>
        </w:tc>
        <w:tc>
          <w:tcPr>
            <w:tcW w:w="2410" w:type="dxa"/>
          </w:tcPr>
          <w:p w14:paraId="32D3D901"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r w:rsidR="009D6BCA" w:rsidRPr="009D6BCA" w14:paraId="60686D8F" w14:textId="77777777" w:rsidTr="009044BB">
        <w:trPr>
          <w:trHeight w:val="20"/>
        </w:trPr>
        <w:tc>
          <w:tcPr>
            <w:tcW w:w="2972" w:type="dxa"/>
          </w:tcPr>
          <w:p w14:paraId="100243FA"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41F67D2D" w14:textId="77777777" w:rsidR="009D6BCA" w:rsidRPr="009D6BCA" w:rsidRDefault="009D6BCA" w:rsidP="009D6BCA">
            <w:pPr>
              <w:adjustRightInd w:val="0"/>
              <w:jc w:val="center"/>
              <w:rPr>
                <w:rFonts w:eastAsia="Calibri"/>
                <w:sz w:val="20"/>
                <w:szCs w:val="20"/>
              </w:rPr>
            </w:pPr>
            <w:r w:rsidRPr="009D6BCA">
              <w:rPr>
                <w:rFonts w:eastAsia="Calibri"/>
                <w:sz w:val="20"/>
                <w:szCs w:val="20"/>
              </w:rPr>
              <w:t>5</w:t>
            </w:r>
          </w:p>
        </w:tc>
        <w:tc>
          <w:tcPr>
            <w:tcW w:w="2410" w:type="dxa"/>
          </w:tcPr>
          <w:p w14:paraId="282CF965"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r w:rsidR="009D6BCA" w:rsidRPr="009D6BCA" w14:paraId="30FA202C" w14:textId="77777777" w:rsidTr="009044BB">
        <w:trPr>
          <w:trHeight w:val="20"/>
        </w:trPr>
        <w:tc>
          <w:tcPr>
            <w:tcW w:w="2972" w:type="dxa"/>
          </w:tcPr>
          <w:p w14:paraId="213FE6EF"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c>
          <w:tcPr>
            <w:tcW w:w="2977" w:type="dxa"/>
          </w:tcPr>
          <w:p w14:paraId="2B8B2C74" w14:textId="77777777" w:rsidR="009D6BCA" w:rsidRPr="009D6BCA" w:rsidRDefault="009D6BCA" w:rsidP="009D6BCA">
            <w:pPr>
              <w:adjustRightInd w:val="0"/>
              <w:jc w:val="center"/>
              <w:rPr>
                <w:rFonts w:eastAsia="Calibri"/>
                <w:sz w:val="20"/>
                <w:szCs w:val="20"/>
              </w:rPr>
            </w:pPr>
            <w:r w:rsidRPr="009D6BCA">
              <w:rPr>
                <w:rFonts w:eastAsia="Calibri"/>
                <w:sz w:val="20"/>
                <w:szCs w:val="20"/>
              </w:rPr>
              <w:t>0.08</w:t>
            </w:r>
          </w:p>
        </w:tc>
        <w:tc>
          <w:tcPr>
            <w:tcW w:w="2410" w:type="dxa"/>
          </w:tcPr>
          <w:p w14:paraId="15351883" w14:textId="77777777" w:rsidR="009D6BCA" w:rsidRPr="009D6BCA" w:rsidRDefault="009D6BCA" w:rsidP="009D6BCA">
            <w:pPr>
              <w:adjustRightInd w:val="0"/>
              <w:jc w:val="center"/>
              <w:rPr>
                <w:rFonts w:eastAsia="Calibri"/>
                <w:sz w:val="20"/>
                <w:szCs w:val="20"/>
              </w:rPr>
            </w:pPr>
            <w:r w:rsidRPr="009D6BCA">
              <w:rPr>
                <w:rFonts w:eastAsia="Calibri"/>
                <w:sz w:val="20"/>
                <w:szCs w:val="20"/>
              </w:rPr>
              <w:t>…</w:t>
            </w:r>
          </w:p>
        </w:tc>
      </w:tr>
    </w:tbl>
    <w:p w14:paraId="06B115E0" w14:textId="77777777" w:rsidR="009D6BCA" w:rsidRPr="009D6BCA" w:rsidRDefault="009D6BCA" w:rsidP="009D6BCA">
      <w:pPr>
        <w:spacing w:after="0" w:line="240" w:lineRule="auto"/>
        <w:ind w:left="0" w:right="0" w:firstLine="0"/>
        <w:jc w:val="left"/>
        <w:rPr>
          <w:rFonts w:eastAsia="Calibri"/>
          <w:sz w:val="20"/>
          <w:szCs w:val="20"/>
          <w:lang w:eastAsia="en-US"/>
        </w:rPr>
      </w:pPr>
    </w:p>
    <w:p w14:paraId="52A0D657"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 xml:space="preserve">3.    </w:t>
      </w:r>
    </w:p>
    <w:tbl>
      <w:tblPr>
        <w:tblW w:w="47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73"/>
        <w:gridCol w:w="3073"/>
        <w:gridCol w:w="2486"/>
      </w:tblGrid>
      <w:tr w:rsidR="009D6BCA" w:rsidRPr="009D6BCA" w14:paraId="0E624609" w14:textId="77777777" w:rsidTr="009044BB">
        <w:trPr>
          <w:trHeight w:val="20"/>
        </w:trPr>
        <w:tc>
          <w:tcPr>
            <w:tcW w:w="1780" w:type="pct"/>
          </w:tcPr>
          <w:p w14:paraId="7F4BA8A2"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780" w:type="pct"/>
          </w:tcPr>
          <w:p w14:paraId="149157AC"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0.5</w:t>
            </w:r>
          </w:p>
        </w:tc>
        <w:tc>
          <w:tcPr>
            <w:tcW w:w="1441" w:type="pct"/>
          </w:tcPr>
          <w:p w14:paraId="26DD2F09"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53A3F830" w14:textId="77777777" w:rsidTr="009044BB">
        <w:trPr>
          <w:trHeight w:val="20"/>
        </w:trPr>
        <w:tc>
          <w:tcPr>
            <w:tcW w:w="1780" w:type="pct"/>
          </w:tcPr>
          <w:p w14:paraId="6B2591F9"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780" w:type="pct"/>
          </w:tcPr>
          <w:p w14:paraId="1B5DDAF8"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500</w:t>
            </w:r>
          </w:p>
        </w:tc>
        <w:tc>
          <w:tcPr>
            <w:tcW w:w="1441" w:type="pct"/>
          </w:tcPr>
          <w:p w14:paraId="7AA629F1"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16F836A5" w14:textId="77777777" w:rsidTr="009044BB">
        <w:trPr>
          <w:trHeight w:val="20"/>
        </w:trPr>
        <w:tc>
          <w:tcPr>
            <w:tcW w:w="1780" w:type="pct"/>
          </w:tcPr>
          <w:p w14:paraId="54752A2B"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780" w:type="pct"/>
          </w:tcPr>
          <w:p w14:paraId="2DDFA091"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4</w:t>
            </w:r>
          </w:p>
        </w:tc>
        <w:tc>
          <w:tcPr>
            <w:tcW w:w="1441" w:type="pct"/>
          </w:tcPr>
          <w:p w14:paraId="771FB88F"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69912027" w14:textId="77777777" w:rsidTr="009044BB">
        <w:trPr>
          <w:trHeight w:val="20"/>
        </w:trPr>
        <w:tc>
          <w:tcPr>
            <w:tcW w:w="1780" w:type="pct"/>
          </w:tcPr>
          <w:p w14:paraId="4B55129C"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780" w:type="pct"/>
          </w:tcPr>
          <w:p w14:paraId="19B7CD21"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3</w:t>
            </w:r>
          </w:p>
        </w:tc>
        <w:tc>
          <w:tcPr>
            <w:tcW w:w="1441" w:type="pct"/>
          </w:tcPr>
          <w:p w14:paraId="3B453864"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44D6BA8B" w14:textId="77777777" w:rsidTr="009044BB">
        <w:trPr>
          <w:trHeight w:val="20"/>
        </w:trPr>
        <w:tc>
          <w:tcPr>
            <w:tcW w:w="1780" w:type="pct"/>
          </w:tcPr>
          <w:p w14:paraId="7F8B7179"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780" w:type="pct"/>
          </w:tcPr>
          <w:p w14:paraId="238D3215"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3</w:t>
            </w:r>
          </w:p>
        </w:tc>
        <w:tc>
          <w:tcPr>
            <w:tcW w:w="1441" w:type="pct"/>
          </w:tcPr>
          <w:p w14:paraId="7AC724AB"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bl>
    <w:p w14:paraId="7CBF3B3D" w14:textId="77777777" w:rsidR="009D6BCA" w:rsidRPr="009D6BCA" w:rsidRDefault="009D6BCA" w:rsidP="009D6BCA">
      <w:pPr>
        <w:spacing w:after="0" w:line="240" w:lineRule="auto"/>
        <w:ind w:left="0" w:right="0" w:firstLine="0"/>
        <w:jc w:val="left"/>
        <w:rPr>
          <w:rFonts w:eastAsia="Calibri"/>
          <w:sz w:val="20"/>
          <w:szCs w:val="20"/>
          <w:lang w:eastAsia="en-US"/>
        </w:rPr>
      </w:pPr>
    </w:p>
    <w:p w14:paraId="4F507DB5"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4. …</w:t>
      </w:r>
    </w:p>
    <w:p w14:paraId="5DF36DFB"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5"/>
        <w:gridCol w:w="3038"/>
        <w:gridCol w:w="3038"/>
      </w:tblGrid>
      <w:tr w:rsidR="009D6BCA" w:rsidRPr="009D6BCA" w14:paraId="0F32D4E2" w14:textId="77777777" w:rsidTr="009044BB">
        <w:trPr>
          <w:trHeight w:val="20"/>
        </w:trPr>
        <w:tc>
          <w:tcPr>
            <w:tcW w:w="1666" w:type="pct"/>
          </w:tcPr>
          <w:p w14:paraId="5ECF1F3B"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4AEE0D99"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0.15</w:t>
            </w:r>
          </w:p>
        </w:tc>
        <w:tc>
          <w:tcPr>
            <w:tcW w:w="1667" w:type="pct"/>
          </w:tcPr>
          <w:p w14:paraId="298C8764"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054C774B" w14:textId="77777777" w:rsidTr="009044BB">
        <w:trPr>
          <w:trHeight w:val="20"/>
        </w:trPr>
        <w:tc>
          <w:tcPr>
            <w:tcW w:w="1666" w:type="pct"/>
          </w:tcPr>
          <w:p w14:paraId="2C1D9581"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05FD4092"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0.17</w:t>
            </w:r>
          </w:p>
        </w:tc>
        <w:tc>
          <w:tcPr>
            <w:tcW w:w="1667" w:type="pct"/>
          </w:tcPr>
          <w:p w14:paraId="5FA2D82F"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4C76719F" w14:textId="77777777" w:rsidTr="009044BB">
        <w:trPr>
          <w:trHeight w:val="20"/>
        </w:trPr>
        <w:tc>
          <w:tcPr>
            <w:tcW w:w="1666" w:type="pct"/>
          </w:tcPr>
          <w:p w14:paraId="61892128"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64C9DC1D"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0.19</w:t>
            </w:r>
          </w:p>
        </w:tc>
        <w:tc>
          <w:tcPr>
            <w:tcW w:w="1667" w:type="pct"/>
          </w:tcPr>
          <w:p w14:paraId="2F0E238C"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548F7C4B" w14:textId="77777777" w:rsidTr="009044BB">
        <w:trPr>
          <w:trHeight w:val="20"/>
        </w:trPr>
        <w:tc>
          <w:tcPr>
            <w:tcW w:w="1666" w:type="pct"/>
          </w:tcPr>
          <w:p w14:paraId="76F1D0B4"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35E07178"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0.40</w:t>
            </w:r>
          </w:p>
        </w:tc>
        <w:tc>
          <w:tcPr>
            <w:tcW w:w="1667" w:type="pct"/>
          </w:tcPr>
          <w:p w14:paraId="7E6DC79B"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72D08942" w14:textId="77777777" w:rsidTr="009044BB">
        <w:trPr>
          <w:trHeight w:val="20"/>
        </w:trPr>
        <w:tc>
          <w:tcPr>
            <w:tcW w:w="1666" w:type="pct"/>
          </w:tcPr>
          <w:p w14:paraId="1FA0342C"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5FFE372D"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0.006</w:t>
            </w:r>
          </w:p>
        </w:tc>
        <w:tc>
          <w:tcPr>
            <w:tcW w:w="1667" w:type="pct"/>
          </w:tcPr>
          <w:p w14:paraId="3697A638"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36234492" w14:textId="77777777" w:rsidTr="009044BB">
        <w:trPr>
          <w:trHeight w:val="20"/>
        </w:trPr>
        <w:tc>
          <w:tcPr>
            <w:tcW w:w="1666" w:type="pct"/>
          </w:tcPr>
          <w:p w14:paraId="452E9DCA"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28682F1E"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1.5</w:t>
            </w:r>
          </w:p>
        </w:tc>
        <w:tc>
          <w:tcPr>
            <w:tcW w:w="1667" w:type="pct"/>
          </w:tcPr>
          <w:p w14:paraId="3FE4587B"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4BBF6B06" w14:textId="77777777" w:rsidTr="009044BB">
        <w:trPr>
          <w:trHeight w:val="20"/>
        </w:trPr>
        <w:tc>
          <w:tcPr>
            <w:tcW w:w="1666" w:type="pct"/>
          </w:tcPr>
          <w:p w14:paraId="020A5F5F"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62F97A2E"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0.08</w:t>
            </w:r>
          </w:p>
        </w:tc>
        <w:tc>
          <w:tcPr>
            <w:tcW w:w="1667" w:type="pct"/>
          </w:tcPr>
          <w:p w14:paraId="17D1192C"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77B8280F" w14:textId="77777777" w:rsidTr="009044BB">
        <w:trPr>
          <w:trHeight w:val="20"/>
        </w:trPr>
        <w:tc>
          <w:tcPr>
            <w:tcW w:w="1666" w:type="pct"/>
          </w:tcPr>
          <w:p w14:paraId="0979AE4F"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1C20BA1C"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0.12</w:t>
            </w:r>
          </w:p>
        </w:tc>
        <w:tc>
          <w:tcPr>
            <w:tcW w:w="1667" w:type="pct"/>
          </w:tcPr>
          <w:p w14:paraId="2E907A7F"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3743D9F7" w14:textId="77777777" w:rsidTr="009044BB">
        <w:trPr>
          <w:trHeight w:val="20"/>
        </w:trPr>
        <w:tc>
          <w:tcPr>
            <w:tcW w:w="1666" w:type="pct"/>
          </w:tcPr>
          <w:p w14:paraId="6EE5C40D"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7F9F299E"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0.15</w:t>
            </w:r>
          </w:p>
        </w:tc>
        <w:tc>
          <w:tcPr>
            <w:tcW w:w="1667" w:type="pct"/>
          </w:tcPr>
          <w:p w14:paraId="180C9F31"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2511853A" w14:textId="77777777" w:rsidTr="009044BB">
        <w:trPr>
          <w:trHeight w:val="20"/>
        </w:trPr>
        <w:tc>
          <w:tcPr>
            <w:tcW w:w="1666" w:type="pct"/>
          </w:tcPr>
          <w:p w14:paraId="410DB74A"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463D7490"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0.15</w:t>
            </w:r>
          </w:p>
        </w:tc>
        <w:tc>
          <w:tcPr>
            <w:tcW w:w="1667" w:type="pct"/>
          </w:tcPr>
          <w:p w14:paraId="3EAD9A9E"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0E066F8B" w14:textId="77777777" w:rsidTr="009044BB">
        <w:trPr>
          <w:trHeight w:val="20"/>
        </w:trPr>
        <w:tc>
          <w:tcPr>
            <w:tcW w:w="1666" w:type="pct"/>
          </w:tcPr>
          <w:p w14:paraId="2C30D624"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6893F546"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0.075</w:t>
            </w:r>
          </w:p>
        </w:tc>
        <w:tc>
          <w:tcPr>
            <w:tcW w:w="1667" w:type="pct"/>
          </w:tcPr>
          <w:p w14:paraId="0F35623D"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3F981B71" w14:textId="77777777" w:rsidTr="009044BB">
        <w:trPr>
          <w:trHeight w:val="20"/>
        </w:trPr>
        <w:tc>
          <w:tcPr>
            <w:tcW w:w="1666" w:type="pct"/>
          </w:tcPr>
          <w:p w14:paraId="27F1CF82"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02B287EB"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0.4</w:t>
            </w:r>
          </w:p>
        </w:tc>
        <w:tc>
          <w:tcPr>
            <w:tcW w:w="1667" w:type="pct"/>
          </w:tcPr>
          <w:p w14:paraId="1615061C"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bl>
    <w:p w14:paraId="4961A288" w14:textId="77777777" w:rsidR="009D6BCA" w:rsidRPr="009D6BCA" w:rsidRDefault="009D6BCA" w:rsidP="009D6BCA">
      <w:pPr>
        <w:spacing w:after="0" w:line="240" w:lineRule="auto"/>
        <w:ind w:left="0" w:right="0" w:firstLine="0"/>
        <w:jc w:val="left"/>
        <w:rPr>
          <w:rFonts w:eastAsia="Calibri"/>
          <w:sz w:val="20"/>
          <w:szCs w:val="20"/>
          <w:lang w:eastAsia="en-US"/>
        </w:rPr>
      </w:pPr>
    </w:p>
    <w:p w14:paraId="41A50523"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72C2DF5C"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5.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5"/>
        <w:gridCol w:w="3038"/>
        <w:gridCol w:w="3038"/>
      </w:tblGrid>
      <w:tr w:rsidR="009D6BCA" w:rsidRPr="009D6BCA" w14:paraId="5D478739" w14:textId="77777777" w:rsidTr="009044BB">
        <w:trPr>
          <w:trHeight w:val="20"/>
        </w:trPr>
        <w:tc>
          <w:tcPr>
            <w:tcW w:w="1666" w:type="pct"/>
          </w:tcPr>
          <w:p w14:paraId="38FFCFD9"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48D58263"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0.030</w:t>
            </w:r>
          </w:p>
        </w:tc>
        <w:tc>
          <w:tcPr>
            <w:tcW w:w="1667" w:type="pct"/>
          </w:tcPr>
          <w:p w14:paraId="41F7DF8A"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78DCE288" w14:textId="77777777" w:rsidTr="009044BB">
        <w:trPr>
          <w:trHeight w:val="20"/>
        </w:trPr>
        <w:tc>
          <w:tcPr>
            <w:tcW w:w="1666" w:type="pct"/>
          </w:tcPr>
          <w:p w14:paraId="1C1B8A99"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67A0D0D8"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0.035</w:t>
            </w:r>
          </w:p>
        </w:tc>
        <w:tc>
          <w:tcPr>
            <w:tcW w:w="1667" w:type="pct"/>
          </w:tcPr>
          <w:p w14:paraId="1F78D054"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2AB76148" w14:textId="77777777" w:rsidTr="009044BB">
        <w:trPr>
          <w:trHeight w:val="20"/>
        </w:trPr>
        <w:tc>
          <w:tcPr>
            <w:tcW w:w="1666" w:type="pct"/>
          </w:tcPr>
          <w:p w14:paraId="4CEB6834"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7E0962D6"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0.045</w:t>
            </w:r>
          </w:p>
        </w:tc>
        <w:tc>
          <w:tcPr>
            <w:tcW w:w="1667" w:type="pct"/>
          </w:tcPr>
          <w:p w14:paraId="4921A4AD"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3ACC30DC" w14:textId="77777777" w:rsidTr="009044BB">
        <w:trPr>
          <w:trHeight w:val="20"/>
        </w:trPr>
        <w:tc>
          <w:tcPr>
            <w:tcW w:w="1666" w:type="pct"/>
          </w:tcPr>
          <w:p w14:paraId="581BD83A"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3F431771"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0.055</w:t>
            </w:r>
          </w:p>
        </w:tc>
        <w:tc>
          <w:tcPr>
            <w:tcW w:w="1667" w:type="pct"/>
          </w:tcPr>
          <w:p w14:paraId="0BE712E2"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36FE4B52" w14:textId="77777777" w:rsidTr="009044BB">
        <w:trPr>
          <w:trHeight w:val="20"/>
        </w:trPr>
        <w:tc>
          <w:tcPr>
            <w:tcW w:w="1666" w:type="pct"/>
          </w:tcPr>
          <w:p w14:paraId="467B29B5"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7DFBF106"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0.025</w:t>
            </w:r>
          </w:p>
        </w:tc>
        <w:tc>
          <w:tcPr>
            <w:tcW w:w="1667" w:type="pct"/>
          </w:tcPr>
          <w:p w14:paraId="455A5F14"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292FEB16" w14:textId="77777777" w:rsidTr="009044BB">
        <w:trPr>
          <w:trHeight w:val="20"/>
        </w:trPr>
        <w:tc>
          <w:tcPr>
            <w:tcW w:w="1666" w:type="pct"/>
          </w:tcPr>
          <w:p w14:paraId="549C6673"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0F132591"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0.035</w:t>
            </w:r>
          </w:p>
        </w:tc>
        <w:tc>
          <w:tcPr>
            <w:tcW w:w="1667" w:type="pct"/>
          </w:tcPr>
          <w:p w14:paraId="6C94F2B5"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r w:rsidR="009D6BCA" w:rsidRPr="009D6BCA" w14:paraId="1E1FB6E5" w14:textId="77777777" w:rsidTr="009044BB">
        <w:trPr>
          <w:trHeight w:val="20"/>
        </w:trPr>
        <w:tc>
          <w:tcPr>
            <w:tcW w:w="1666" w:type="pct"/>
          </w:tcPr>
          <w:p w14:paraId="2E5A8309"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c>
          <w:tcPr>
            <w:tcW w:w="1667" w:type="pct"/>
          </w:tcPr>
          <w:p w14:paraId="6161B427" w14:textId="77777777" w:rsidR="009D6BCA" w:rsidRPr="009D6BCA" w:rsidRDefault="009D6BCA" w:rsidP="009D6BCA">
            <w:pPr>
              <w:spacing w:after="0" w:line="240" w:lineRule="auto"/>
              <w:ind w:left="0" w:right="0" w:firstLine="0"/>
              <w:jc w:val="center"/>
              <w:rPr>
                <w:rFonts w:eastAsia="Calibri"/>
                <w:sz w:val="20"/>
                <w:szCs w:val="20"/>
                <w:lang w:eastAsia="en-US"/>
              </w:rPr>
            </w:pPr>
            <w:r w:rsidRPr="009D6BCA">
              <w:rPr>
                <w:rFonts w:eastAsia="Calibri"/>
                <w:sz w:val="20"/>
                <w:szCs w:val="20"/>
                <w:lang w:val="en-US" w:eastAsia="en-US"/>
              </w:rPr>
              <w:t>0.025</w:t>
            </w:r>
          </w:p>
        </w:tc>
        <w:tc>
          <w:tcPr>
            <w:tcW w:w="1667" w:type="pct"/>
          </w:tcPr>
          <w:p w14:paraId="7C492BBC" w14:textId="77777777" w:rsidR="009D6BCA" w:rsidRPr="009D6BCA" w:rsidRDefault="009D6BCA" w:rsidP="009D6BCA">
            <w:pPr>
              <w:spacing w:after="0" w:line="240" w:lineRule="auto"/>
              <w:ind w:left="0" w:right="0" w:firstLine="0"/>
              <w:jc w:val="left"/>
              <w:rPr>
                <w:rFonts w:eastAsia="Calibri"/>
                <w:sz w:val="20"/>
                <w:szCs w:val="20"/>
                <w:lang w:val="en-US" w:eastAsia="en-US"/>
              </w:rPr>
            </w:pPr>
            <w:r w:rsidRPr="009D6BCA">
              <w:rPr>
                <w:rFonts w:eastAsia="Calibri"/>
                <w:sz w:val="20"/>
                <w:szCs w:val="20"/>
                <w:lang w:val="en-US" w:eastAsia="en-US"/>
              </w:rPr>
              <w:t>…</w:t>
            </w:r>
          </w:p>
        </w:tc>
      </w:tr>
    </w:tbl>
    <w:p w14:paraId="41B842BD"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Style w:val="Tablaconcuadrcula1"/>
        <w:tblW w:w="5000" w:type="pct"/>
        <w:tblLook w:val="04A0" w:firstRow="1" w:lastRow="0" w:firstColumn="1" w:lastColumn="0" w:noHBand="0" w:noVBand="1"/>
      </w:tblPr>
      <w:tblGrid>
        <w:gridCol w:w="2957"/>
        <w:gridCol w:w="3198"/>
        <w:gridCol w:w="2956"/>
      </w:tblGrid>
      <w:tr w:rsidR="009D6BCA" w:rsidRPr="009D6BCA" w14:paraId="25637B3C" w14:textId="77777777" w:rsidTr="009044BB">
        <w:tc>
          <w:tcPr>
            <w:tcW w:w="1623" w:type="pct"/>
          </w:tcPr>
          <w:p w14:paraId="54E51471" w14:textId="77777777" w:rsidR="009D6BCA" w:rsidRPr="009D6BCA" w:rsidRDefault="009D6BCA" w:rsidP="009D6BCA">
            <w:pPr>
              <w:rPr>
                <w:rFonts w:eastAsia="Calibri"/>
                <w:sz w:val="20"/>
                <w:szCs w:val="20"/>
              </w:rPr>
            </w:pPr>
            <w:r w:rsidRPr="009D6BCA">
              <w:rPr>
                <w:rFonts w:eastAsia="Calibri"/>
                <w:sz w:val="20"/>
                <w:szCs w:val="20"/>
              </w:rPr>
              <w:t>6. …</w:t>
            </w:r>
          </w:p>
        </w:tc>
        <w:tc>
          <w:tcPr>
            <w:tcW w:w="1755" w:type="pct"/>
          </w:tcPr>
          <w:p w14:paraId="734E0D56" w14:textId="77777777" w:rsidR="009D6BCA" w:rsidRPr="009D6BCA" w:rsidRDefault="009D6BCA" w:rsidP="009D6BCA">
            <w:pPr>
              <w:jc w:val="center"/>
              <w:rPr>
                <w:rFonts w:eastAsia="Calibri"/>
                <w:sz w:val="20"/>
                <w:szCs w:val="20"/>
              </w:rPr>
            </w:pPr>
            <w:r w:rsidRPr="009D6BCA">
              <w:rPr>
                <w:rFonts w:eastAsia="Calibri"/>
                <w:sz w:val="20"/>
                <w:szCs w:val="20"/>
              </w:rPr>
              <w:t>0.025</w:t>
            </w:r>
          </w:p>
        </w:tc>
        <w:tc>
          <w:tcPr>
            <w:tcW w:w="1622" w:type="pct"/>
          </w:tcPr>
          <w:p w14:paraId="146297BA" w14:textId="77777777" w:rsidR="009D6BCA" w:rsidRPr="009D6BCA" w:rsidRDefault="009D6BCA" w:rsidP="009D6BCA">
            <w:pPr>
              <w:rPr>
                <w:rFonts w:eastAsia="Calibri"/>
                <w:sz w:val="20"/>
                <w:szCs w:val="20"/>
              </w:rPr>
            </w:pPr>
            <w:r w:rsidRPr="009D6BCA">
              <w:rPr>
                <w:rFonts w:eastAsia="Calibri"/>
                <w:sz w:val="20"/>
                <w:szCs w:val="20"/>
              </w:rPr>
              <w:t>…</w:t>
            </w:r>
          </w:p>
        </w:tc>
      </w:tr>
      <w:tr w:rsidR="009D6BCA" w:rsidRPr="009D6BCA" w14:paraId="1DDEEB50" w14:textId="77777777" w:rsidTr="009044BB">
        <w:tc>
          <w:tcPr>
            <w:tcW w:w="1623" w:type="pct"/>
          </w:tcPr>
          <w:p w14:paraId="747B7D44" w14:textId="77777777" w:rsidR="009D6BCA" w:rsidRPr="009D6BCA" w:rsidRDefault="009D6BCA" w:rsidP="009D6BCA">
            <w:pPr>
              <w:rPr>
                <w:rFonts w:eastAsia="Calibri"/>
                <w:sz w:val="20"/>
                <w:szCs w:val="20"/>
              </w:rPr>
            </w:pPr>
            <w:r w:rsidRPr="009D6BCA">
              <w:rPr>
                <w:rFonts w:eastAsia="Calibri"/>
                <w:sz w:val="20"/>
                <w:szCs w:val="20"/>
              </w:rPr>
              <w:t>7. …</w:t>
            </w:r>
          </w:p>
        </w:tc>
        <w:tc>
          <w:tcPr>
            <w:tcW w:w="1755" w:type="pct"/>
          </w:tcPr>
          <w:p w14:paraId="40819D0D" w14:textId="77777777" w:rsidR="009D6BCA" w:rsidRPr="009D6BCA" w:rsidRDefault="009D6BCA" w:rsidP="009D6BCA">
            <w:pPr>
              <w:jc w:val="center"/>
              <w:rPr>
                <w:rFonts w:eastAsia="Calibri"/>
                <w:sz w:val="20"/>
                <w:szCs w:val="20"/>
              </w:rPr>
            </w:pPr>
            <w:r w:rsidRPr="009D6BCA">
              <w:rPr>
                <w:rFonts w:eastAsia="Calibri"/>
                <w:sz w:val="20"/>
                <w:szCs w:val="20"/>
              </w:rPr>
              <w:t>0.35</w:t>
            </w:r>
          </w:p>
        </w:tc>
        <w:tc>
          <w:tcPr>
            <w:tcW w:w="1622" w:type="pct"/>
          </w:tcPr>
          <w:p w14:paraId="4772E599" w14:textId="77777777" w:rsidR="009D6BCA" w:rsidRPr="009D6BCA" w:rsidRDefault="009D6BCA" w:rsidP="009D6BCA">
            <w:pPr>
              <w:rPr>
                <w:rFonts w:eastAsia="Calibri"/>
                <w:sz w:val="20"/>
                <w:szCs w:val="20"/>
              </w:rPr>
            </w:pPr>
            <w:r w:rsidRPr="009D6BCA">
              <w:rPr>
                <w:rFonts w:eastAsia="Calibri"/>
                <w:sz w:val="20"/>
                <w:szCs w:val="20"/>
              </w:rPr>
              <w:t>…</w:t>
            </w:r>
          </w:p>
        </w:tc>
      </w:tr>
      <w:tr w:rsidR="009D6BCA" w:rsidRPr="009D6BCA" w14:paraId="2D75A23A" w14:textId="77777777" w:rsidTr="009044BB">
        <w:tc>
          <w:tcPr>
            <w:tcW w:w="5000" w:type="pct"/>
            <w:gridSpan w:val="3"/>
          </w:tcPr>
          <w:p w14:paraId="0BF60F8B" w14:textId="77777777" w:rsidR="009D6BCA" w:rsidRPr="009D6BCA" w:rsidRDefault="009D6BCA" w:rsidP="009D6BCA">
            <w:pPr>
              <w:rPr>
                <w:rFonts w:eastAsia="Calibri"/>
                <w:sz w:val="20"/>
                <w:szCs w:val="20"/>
              </w:rPr>
            </w:pPr>
            <w:r w:rsidRPr="009D6BCA">
              <w:rPr>
                <w:rFonts w:eastAsia="Calibri"/>
                <w:sz w:val="20"/>
                <w:szCs w:val="20"/>
              </w:rPr>
              <w:t>8. a la 13. …</w:t>
            </w:r>
          </w:p>
          <w:p w14:paraId="79BEF2CD" w14:textId="77777777" w:rsidR="009D6BCA" w:rsidRPr="009D6BCA" w:rsidRDefault="009D6BCA" w:rsidP="009D6BCA">
            <w:pPr>
              <w:rPr>
                <w:rFonts w:eastAsia="Calibri"/>
                <w:sz w:val="20"/>
                <w:szCs w:val="20"/>
              </w:rPr>
            </w:pPr>
          </w:p>
        </w:tc>
      </w:tr>
    </w:tbl>
    <w:p w14:paraId="14DD5960" w14:textId="77777777" w:rsidR="009D6BCA" w:rsidRPr="009D6BCA" w:rsidRDefault="009D6BCA" w:rsidP="009D6BCA">
      <w:pPr>
        <w:spacing w:after="0" w:line="240" w:lineRule="auto"/>
        <w:ind w:left="0" w:right="0" w:firstLine="0"/>
        <w:jc w:val="left"/>
        <w:rPr>
          <w:rFonts w:eastAsia="Calibri"/>
          <w:sz w:val="20"/>
          <w:szCs w:val="20"/>
          <w:lang w:eastAsia="en-US"/>
        </w:rPr>
      </w:pPr>
    </w:p>
    <w:p w14:paraId="0ABA643C"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b/>
          <w:bCs/>
          <w:sz w:val="20"/>
          <w:szCs w:val="20"/>
          <w:lang w:eastAsia="en-US"/>
        </w:rPr>
        <w:t>Artículo 87.-</w:t>
      </w:r>
      <w:r w:rsidRPr="009D6BCA">
        <w:rPr>
          <w:rFonts w:eastAsia="Calibri"/>
          <w:sz w:val="20"/>
          <w:szCs w:val="20"/>
          <w:lang w:eastAsia="en-US"/>
        </w:rPr>
        <w:t xml:space="preserve"> …</w:t>
      </w:r>
    </w:p>
    <w:p w14:paraId="2BA419A8"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6"/>
        <w:gridCol w:w="3185"/>
      </w:tblGrid>
      <w:tr w:rsidR="009D6BCA" w:rsidRPr="009D6BCA" w14:paraId="76473D1E" w14:textId="77777777" w:rsidTr="009044BB">
        <w:trPr>
          <w:trHeight w:val="20"/>
        </w:trPr>
        <w:tc>
          <w:tcPr>
            <w:tcW w:w="3715" w:type="dxa"/>
          </w:tcPr>
          <w:p w14:paraId="5178FCED" w14:textId="77777777" w:rsidR="009D6BCA" w:rsidRPr="009D6BCA" w:rsidRDefault="009D6BCA" w:rsidP="009D6BCA">
            <w:pPr>
              <w:adjustRightInd w:val="0"/>
              <w:spacing w:after="0" w:line="240" w:lineRule="auto"/>
              <w:ind w:left="0" w:right="0" w:firstLine="0"/>
              <w:jc w:val="center"/>
              <w:rPr>
                <w:rFonts w:eastAsia="Calibri"/>
                <w:b/>
                <w:sz w:val="20"/>
                <w:szCs w:val="20"/>
              </w:rPr>
            </w:pPr>
            <w:r w:rsidRPr="009D6BCA">
              <w:rPr>
                <w:rFonts w:eastAsia="Calibri"/>
                <w:b/>
                <w:sz w:val="20"/>
                <w:szCs w:val="20"/>
                <w:lang w:val="en-US"/>
              </w:rPr>
              <w:t>SERVICIO</w:t>
            </w:r>
          </w:p>
        </w:tc>
        <w:tc>
          <w:tcPr>
            <w:tcW w:w="1997" w:type="dxa"/>
          </w:tcPr>
          <w:p w14:paraId="298BE119" w14:textId="77777777" w:rsidR="009D6BCA" w:rsidRPr="009D6BCA" w:rsidRDefault="009D6BCA" w:rsidP="009D6BCA">
            <w:pPr>
              <w:adjustRightInd w:val="0"/>
              <w:spacing w:after="0" w:line="240" w:lineRule="auto"/>
              <w:ind w:left="0" w:right="0" w:firstLine="0"/>
              <w:jc w:val="center"/>
              <w:rPr>
                <w:rFonts w:eastAsia="Calibri"/>
                <w:b/>
                <w:sz w:val="20"/>
                <w:szCs w:val="20"/>
              </w:rPr>
            </w:pPr>
            <w:r w:rsidRPr="009D6BCA">
              <w:rPr>
                <w:rFonts w:eastAsia="Calibri"/>
                <w:b/>
                <w:sz w:val="20"/>
                <w:szCs w:val="20"/>
                <w:lang w:val="en-US"/>
              </w:rPr>
              <w:t>TARIFA O CUOTA</w:t>
            </w:r>
          </w:p>
        </w:tc>
      </w:tr>
      <w:tr w:rsidR="009D6BCA" w:rsidRPr="009D6BCA" w14:paraId="7E8D75F6" w14:textId="77777777" w:rsidTr="009044BB">
        <w:trPr>
          <w:trHeight w:val="20"/>
        </w:trPr>
        <w:tc>
          <w:tcPr>
            <w:tcW w:w="3715" w:type="dxa"/>
          </w:tcPr>
          <w:p w14:paraId="26009B37"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1997" w:type="dxa"/>
          </w:tcPr>
          <w:p w14:paraId="004F5571" w14:textId="77777777" w:rsidR="009D6BCA" w:rsidRPr="009D6BCA" w:rsidRDefault="009D6BCA" w:rsidP="009D6BCA">
            <w:pPr>
              <w:tabs>
                <w:tab w:val="left" w:pos="427"/>
                <w:tab w:val="center" w:pos="2109"/>
                <w:tab w:val="right" w:pos="4219"/>
              </w:tabs>
              <w:adjustRightInd w:val="0"/>
              <w:spacing w:after="0" w:line="240" w:lineRule="auto"/>
              <w:ind w:left="0" w:right="0" w:firstLine="0"/>
              <w:jc w:val="left"/>
              <w:rPr>
                <w:rFonts w:eastAsia="Calibri"/>
                <w:sz w:val="20"/>
                <w:szCs w:val="20"/>
              </w:rPr>
            </w:pPr>
            <w:r w:rsidRPr="009D6BCA">
              <w:rPr>
                <w:rFonts w:eastAsia="Calibri"/>
                <w:sz w:val="20"/>
                <w:szCs w:val="20"/>
              </w:rPr>
              <w:t>…</w:t>
            </w:r>
          </w:p>
        </w:tc>
      </w:tr>
      <w:tr w:rsidR="009D6BCA" w:rsidRPr="009D6BCA" w14:paraId="472D5793" w14:textId="77777777" w:rsidTr="009044BB">
        <w:trPr>
          <w:trHeight w:val="20"/>
        </w:trPr>
        <w:tc>
          <w:tcPr>
            <w:tcW w:w="3715" w:type="dxa"/>
          </w:tcPr>
          <w:p w14:paraId="13F35B21"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1997" w:type="dxa"/>
          </w:tcPr>
          <w:p w14:paraId="79FBAD1E" w14:textId="77777777" w:rsidR="009D6BCA" w:rsidRPr="009D6BCA" w:rsidRDefault="009D6BCA" w:rsidP="009D6BCA">
            <w:pPr>
              <w:tabs>
                <w:tab w:val="left" w:pos="770"/>
              </w:tabs>
              <w:adjustRightInd w:val="0"/>
              <w:spacing w:after="0" w:line="240" w:lineRule="auto"/>
              <w:ind w:left="0" w:right="0" w:firstLine="0"/>
              <w:jc w:val="left"/>
              <w:rPr>
                <w:rFonts w:eastAsia="Calibri"/>
                <w:sz w:val="20"/>
                <w:szCs w:val="20"/>
              </w:rPr>
            </w:pPr>
            <w:r w:rsidRPr="009D6BCA">
              <w:rPr>
                <w:rFonts w:eastAsia="Calibri"/>
                <w:sz w:val="20"/>
                <w:szCs w:val="20"/>
              </w:rPr>
              <w:t>…</w:t>
            </w:r>
          </w:p>
        </w:tc>
      </w:tr>
      <w:tr w:rsidR="009D6BCA" w:rsidRPr="009D6BCA" w14:paraId="653C12B0" w14:textId="77777777" w:rsidTr="009044BB">
        <w:trPr>
          <w:trHeight w:val="20"/>
        </w:trPr>
        <w:tc>
          <w:tcPr>
            <w:tcW w:w="3715" w:type="dxa"/>
          </w:tcPr>
          <w:p w14:paraId="31859006"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1997" w:type="dxa"/>
          </w:tcPr>
          <w:p w14:paraId="6BF3060D" w14:textId="77777777" w:rsidR="009D6BCA" w:rsidRPr="009D6BCA" w:rsidRDefault="009D6BCA" w:rsidP="009D6BCA">
            <w:pPr>
              <w:tabs>
                <w:tab w:val="left" w:pos="319"/>
              </w:tabs>
              <w:adjustRightInd w:val="0"/>
              <w:spacing w:after="0" w:line="240" w:lineRule="auto"/>
              <w:ind w:left="0" w:right="0" w:firstLine="0"/>
              <w:jc w:val="left"/>
              <w:rPr>
                <w:rFonts w:eastAsia="Calibri"/>
                <w:sz w:val="20"/>
                <w:szCs w:val="20"/>
              </w:rPr>
            </w:pPr>
            <w:r w:rsidRPr="009D6BCA">
              <w:rPr>
                <w:rFonts w:eastAsia="Calibri"/>
                <w:sz w:val="20"/>
                <w:szCs w:val="20"/>
              </w:rPr>
              <w:t>…</w:t>
            </w:r>
          </w:p>
        </w:tc>
      </w:tr>
      <w:tr w:rsidR="009D6BCA" w:rsidRPr="009D6BCA" w14:paraId="050CEB99" w14:textId="77777777" w:rsidTr="009044BB">
        <w:trPr>
          <w:trHeight w:val="20"/>
        </w:trPr>
        <w:tc>
          <w:tcPr>
            <w:tcW w:w="3715" w:type="dxa"/>
          </w:tcPr>
          <w:p w14:paraId="4CA5CE6A"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1997" w:type="dxa"/>
          </w:tcPr>
          <w:p w14:paraId="0FECA89B" w14:textId="77777777" w:rsidR="009D6BCA" w:rsidRPr="009D6BCA" w:rsidRDefault="009D6BCA" w:rsidP="009D6BCA">
            <w:pPr>
              <w:tabs>
                <w:tab w:val="left" w:pos="430"/>
              </w:tabs>
              <w:adjustRightInd w:val="0"/>
              <w:spacing w:after="0" w:line="240" w:lineRule="auto"/>
              <w:ind w:left="0" w:right="0" w:firstLine="0"/>
              <w:jc w:val="left"/>
              <w:rPr>
                <w:rFonts w:eastAsia="Calibri"/>
                <w:sz w:val="20"/>
                <w:szCs w:val="20"/>
              </w:rPr>
            </w:pPr>
            <w:r w:rsidRPr="009D6BCA">
              <w:rPr>
                <w:rFonts w:eastAsia="Calibri"/>
                <w:sz w:val="20"/>
                <w:szCs w:val="20"/>
              </w:rPr>
              <w:t>…</w:t>
            </w:r>
          </w:p>
        </w:tc>
      </w:tr>
      <w:tr w:rsidR="009D6BCA" w:rsidRPr="009D6BCA" w14:paraId="4F9374F3" w14:textId="77777777" w:rsidTr="009044BB">
        <w:trPr>
          <w:trHeight w:val="20"/>
        </w:trPr>
        <w:tc>
          <w:tcPr>
            <w:tcW w:w="3715" w:type="dxa"/>
          </w:tcPr>
          <w:p w14:paraId="5BB70347" w14:textId="77777777" w:rsidR="009D6BCA" w:rsidRPr="009D6BCA" w:rsidRDefault="009D6BCA" w:rsidP="009D6BCA">
            <w:pPr>
              <w:adjustRightInd w:val="0"/>
              <w:spacing w:after="0" w:line="240" w:lineRule="auto"/>
              <w:ind w:left="0" w:right="0" w:firstLine="0"/>
              <w:rPr>
                <w:rFonts w:eastAsia="Calibri"/>
                <w:sz w:val="20"/>
                <w:szCs w:val="20"/>
              </w:rPr>
            </w:pPr>
            <w:r w:rsidRPr="009D6BCA">
              <w:rPr>
                <w:rFonts w:eastAsia="Calibri"/>
                <w:sz w:val="20"/>
                <w:szCs w:val="20"/>
              </w:rPr>
              <w:t>Por certificado de no adeudo de impuestos</w:t>
            </w:r>
          </w:p>
        </w:tc>
        <w:tc>
          <w:tcPr>
            <w:tcW w:w="1997" w:type="dxa"/>
          </w:tcPr>
          <w:p w14:paraId="1705AB90" w14:textId="77777777" w:rsidR="009D6BCA" w:rsidRPr="009D6BCA" w:rsidRDefault="009D6BCA" w:rsidP="009D6BCA">
            <w:pPr>
              <w:tabs>
                <w:tab w:val="left" w:pos="1093"/>
              </w:tabs>
              <w:adjustRightInd w:val="0"/>
              <w:spacing w:after="0" w:line="240" w:lineRule="auto"/>
              <w:ind w:left="0" w:right="0" w:firstLine="0"/>
              <w:jc w:val="left"/>
              <w:rPr>
                <w:rFonts w:eastAsia="Calibri"/>
                <w:sz w:val="20"/>
                <w:szCs w:val="20"/>
              </w:rPr>
            </w:pPr>
            <w:r w:rsidRPr="009D6BCA">
              <w:rPr>
                <w:rFonts w:eastAsia="Calibri"/>
                <w:sz w:val="20"/>
                <w:szCs w:val="20"/>
              </w:rPr>
              <w:t>$       320.00</w:t>
            </w:r>
          </w:p>
        </w:tc>
      </w:tr>
      <w:tr w:rsidR="009D6BCA" w:rsidRPr="009D6BCA" w14:paraId="2C3143DF" w14:textId="77777777" w:rsidTr="009044BB">
        <w:trPr>
          <w:trHeight w:val="20"/>
        </w:trPr>
        <w:tc>
          <w:tcPr>
            <w:tcW w:w="3715" w:type="dxa"/>
          </w:tcPr>
          <w:p w14:paraId="66FA6C9C"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1997" w:type="dxa"/>
          </w:tcPr>
          <w:p w14:paraId="302590D0" w14:textId="77777777" w:rsidR="009D6BCA" w:rsidRPr="009D6BCA" w:rsidRDefault="009D6BCA" w:rsidP="009D6BCA">
            <w:pPr>
              <w:tabs>
                <w:tab w:val="left" w:pos="771"/>
              </w:tabs>
              <w:adjustRightInd w:val="0"/>
              <w:spacing w:after="0" w:line="240" w:lineRule="auto"/>
              <w:ind w:left="0" w:right="0" w:firstLine="0"/>
              <w:jc w:val="left"/>
              <w:rPr>
                <w:rFonts w:eastAsia="Calibri"/>
                <w:sz w:val="20"/>
                <w:szCs w:val="20"/>
              </w:rPr>
            </w:pPr>
            <w:r w:rsidRPr="009D6BCA">
              <w:rPr>
                <w:rFonts w:eastAsia="Calibri"/>
                <w:sz w:val="20"/>
                <w:szCs w:val="20"/>
              </w:rPr>
              <w:t>…</w:t>
            </w:r>
          </w:p>
        </w:tc>
      </w:tr>
    </w:tbl>
    <w:p w14:paraId="79058059" w14:textId="77777777" w:rsidR="009D6BCA" w:rsidRPr="009D6BCA" w:rsidRDefault="009D6BCA" w:rsidP="009D6BCA">
      <w:pPr>
        <w:spacing w:after="0" w:line="240" w:lineRule="auto"/>
        <w:ind w:left="0" w:right="0" w:firstLine="0"/>
        <w:jc w:val="left"/>
        <w:rPr>
          <w:rFonts w:eastAsia="Calibri"/>
          <w:b/>
          <w:bCs/>
          <w:sz w:val="20"/>
          <w:szCs w:val="20"/>
          <w:lang w:eastAsia="en-US"/>
        </w:rPr>
      </w:pPr>
    </w:p>
    <w:p w14:paraId="6319DB54"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b/>
          <w:bCs/>
          <w:sz w:val="20"/>
          <w:szCs w:val="20"/>
          <w:lang w:eastAsia="en-US"/>
        </w:rPr>
        <w:t>Artículo 104.-</w:t>
      </w:r>
      <w:r w:rsidRPr="009D6BCA">
        <w:rPr>
          <w:rFonts w:eastAsia="Calibri"/>
          <w:sz w:val="20"/>
          <w:szCs w:val="20"/>
          <w:lang w:eastAsia="en-US"/>
        </w:rPr>
        <w:t xml:space="preserve"> …</w:t>
      </w:r>
    </w:p>
    <w:p w14:paraId="72000F3D" w14:textId="77777777" w:rsidR="009D6BCA" w:rsidRPr="009D6BCA" w:rsidRDefault="009D6BCA" w:rsidP="009D6BCA">
      <w:pPr>
        <w:spacing w:after="0" w:line="240" w:lineRule="auto"/>
        <w:ind w:left="0" w:right="0" w:firstLine="0"/>
        <w:jc w:val="left"/>
        <w:rPr>
          <w:rFonts w:eastAsia="Calibri"/>
          <w:sz w:val="20"/>
          <w:szCs w:val="20"/>
          <w:lang w:eastAsia="en-US"/>
        </w:rPr>
      </w:pPr>
    </w:p>
    <w:p w14:paraId="07557C51"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758EEB4A" w14:textId="77777777" w:rsidR="009D6BCA" w:rsidRPr="009D6BCA" w:rsidRDefault="009D6BCA" w:rsidP="009D6BCA">
      <w:pPr>
        <w:spacing w:after="0" w:line="240" w:lineRule="auto"/>
        <w:ind w:left="0" w:right="0" w:firstLine="0"/>
        <w:jc w:val="left"/>
        <w:rPr>
          <w:rFonts w:eastAsia="Calibri"/>
          <w:sz w:val="20"/>
          <w:szCs w:val="20"/>
          <w:lang w:eastAsia="en-US"/>
        </w:rPr>
      </w:pPr>
    </w:p>
    <w:p w14:paraId="06E57B1C"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2CB09327" w14:textId="77777777" w:rsidR="009D6BCA" w:rsidRPr="009D6BCA" w:rsidRDefault="009D6BCA" w:rsidP="009D6BCA">
      <w:pPr>
        <w:spacing w:after="0" w:line="240" w:lineRule="auto"/>
        <w:ind w:left="0" w:right="0" w:firstLine="0"/>
        <w:jc w:val="left"/>
        <w:rPr>
          <w:rFonts w:eastAsia="Calibri"/>
          <w:sz w:val="20"/>
          <w:szCs w:val="20"/>
          <w:lang w:eastAsia="en-US"/>
        </w:rPr>
      </w:pPr>
    </w:p>
    <w:p w14:paraId="0D09F891"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52918B65" w14:textId="77777777" w:rsidR="009D6BCA" w:rsidRPr="009D6BCA" w:rsidRDefault="009D6BCA" w:rsidP="009D6BCA">
      <w:pPr>
        <w:spacing w:after="0" w:line="240" w:lineRule="auto"/>
        <w:ind w:left="0" w:right="0" w:firstLine="0"/>
        <w:jc w:val="left"/>
        <w:rPr>
          <w:rFonts w:eastAsia="Calibri"/>
          <w:sz w:val="20"/>
          <w:szCs w:val="20"/>
          <w:lang w:eastAsia="en-US"/>
        </w:rPr>
      </w:pPr>
    </w:p>
    <w:p w14:paraId="349D8ECA"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1B7BA0D8"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4"/>
        <w:gridCol w:w="2156"/>
        <w:gridCol w:w="3951"/>
      </w:tblGrid>
      <w:tr w:rsidR="009D6BCA" w:rsidRPr="009D6BCA" w14:paraId="66FB3CBC" w14:textId="77777777" w:rsidTr="009044BB">
        <w:trPr>
          <w:trHeight w:val="20"/>
        </w:trPr>
        <w:tc>
          <w:tcPr>
            <w:tcW w:w="1649" w:type="pct"/>
          </w:tcPr>
          <w:p w14:paraId="70D6408E" w14:textId="77777777" w:rsidR="009D6BCA" w:rsidRPr="009D6BCA" w:rsidRDefault="009D6BCA" w:rsidP="009D6BCA">
            <w:pPr>
              <w:spacing w:after="0" w:line="240" w:lineRule="auto"/>
              <w:ind w:left="0" w:right="0" w:firstLine="0"/>
              <w:jc w:val="left"/>
              <w:rPr>
                <w:rFonts w:eastAsia="Calibri"/>
                <w:b/>
                <w:sz w:val="20"/>
                <w:szCs w:val="20"/>
                <w:lang w:eastAsia="en-US"/>
              </w:rPr>
            </w:pPr>
            <w:r w:rsidRPr="009D6BCA">
              <w:rPr>
                <w:rFonts w:eastAsia="Calibri"/>
                <w:b/>
                <w:sz w:val="20"/>
                <w:szCs w:val="20"/>
                <w:lang w:eastAsia="en-US"/>
              </w:rPr>
              <w:t>TIPO DE GENERADOR</w:t>
            </w:r>
          </w:p>
        </w:tc>
        <w:tc>
          <w:tcPr>
            <w:tcW w:w="1183" w:type="pct"/>
          </w:tcPr>
          <w:p w14:paraId="6677695E" w14:textId="77777777" w:rsidR="009D6BCA" w:rsidRPr="009D6BCA" w:rsidRDefault="009D6BCA" w:rsidP="009D6BCA">
            <w:pPr>
              <w:spacing w:after="0" w:line="240" w:lineRule="auto"/>
              <w:ind w:left="0" w:right="0" w:firstLine="0"/>
              <w:jc w:val="left"/>
              <w:rPr>
                <w:rFonts w:eastAsia="Calibri"/>
                <w:b/>
                <w:sz w:val="20"/>
                <w:szCs w:val="20"/>
                <w:lang w:eastAsia="en-US"/>
              </w:rPr>
            </w:pPr>
            <w:r w:rsidRPr="009D6BCA">
              <w:rPr>
                <w:rFonts w:eastAsia="Calibri"/>
                <w:b/>
                <w:sz w:val="20"/>
                <w:szCs w:val="20"/>
                <w:lang w:eastAsia="en-US"/>
              </w:rPr>
              <w:t>UNIDAD</w:t>
            </w:r>
          </w:p>
        </w:tc>
        <w:tc>
          <w:tcPr>
            <w:tcW w:w="2168" w:type="pct"/>
          </w:tcPr>
          <w:p w14:paraId="0E1216A4" w14:textId="77777777" w:rsidR="009D6BCA" w:rsidRPr="009D6BCA" w:rsidRDefault="009D6BCA" w:rsidP="009D6BCA">
            <w:pPr>
              <w:spacing w:after="0" w:line="240" w:lineRule="auto"/>
              <w:ind w:left="0" w:right="0" w:firstLine="0"/>
              <w:jc w:val="left"/>
              <w:rPr>
                <w:rFonts w:eastAsia="Calibri"/>
                <w:b/>
                <w:sz w:val="20"/>
                <w:szCs w:val="20"/>
                <w:lang w:eastAsia="en-US"/>
              </w:rPr>
            </w:pPr>
            <w:r w:rsidRPr="009D6BCA">
              <w:rPr>
                <w:rFonts w:eastAsia="Calibri"/>
                <w:b/>
                <w:sz w:val="20"/>
                <w:szCs w:val="20"/>
                <w:lang w:eastAsia="en-US"/>
              </w:rPr>
              <w:t>CUOTA</w:t>
            </w:r>
          </w:p>
        </w:tc>
      </w:tr>
      <w:tr w:rsidR="009D6BCA" w:rsidRPr="009D6BCA" w14:paraId="6542EF2B" w14:textId="77777777" w:rsidTr="009044BB">
        <w:trPr>
          <w:trHeight w:val="20"/>
        </w:trPr>
        <w:tc>
          <w:tcPr>
            <w:tcW w:w="1649" w:type="pct"/>
          </w:tcPr>
          <w:p w14:paraId="4F55EA1D"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1183" w:type="pct"/>
          </w:tcPr>
          <w:p w14:paraId="2E033101"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2168" w:type="pct"/>
          </w:tcPr>
          <w:p w14:paraId="4B7BBE5E"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r>
      <w:tr w:rsidR="009D6BCA" w:rsidRPr="009D6BCA" w14:paraId="57EB5EAB" w14:textId="77777777" w:rsidTr="009044BB">
        <w:trPr>
          <w:trHeight w:val="20"/>
        </w:trPr>
        <w:tc>
          <w:tcPr>
            <w:tcW w:w="1649" w:type="pct"/>
          </w:tcPr>
          <w:p w14:paraId="53DE285A"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1183" w:type="pct"/>
          </w:tcPr>
          <w:p w14:paraId="0CBED579"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2168" w:type="pct"/>
          </w:tcPr>
          <w:p w14:paraId="10102F18" w14:textId="77777777" w:rsidR="009D6BCA" w:rsidRPr="009D6BCA" w:rsidRDefault="009D6BCA" w:rsidP="009D6BCA">
            <w:pPr>
              <w:spacing w:after="0" w:line="240" w:lineRule="auto"/>
              <w:ind w:left="0" w:right="0" w:firstLine="0"/>
              <w:rPr>
                <w:rFonts w:eastAsia="Calibri"/>
                <w:sz w:val="20"/>
                <w:szCs w:val="20"/>
                <w:lang w:eastAsia="en-US"/>
              </w:rPr>
            </w:pPr>
            <w:r w:rsidRPr="009D6BCA">
              <w:rPr>
                <w:rFonts w:eastAsia="Calibri"/>
                <w:sz w:val="20"/>
                <w:szCs w:val="20"/>
                <w:lang w:eastAsia="en-US"/>
              </w:rPr>
              <w:t>$600.00 por mes</w:t>
            </w:r>
          </w:p>
        </w:tc>
      </w:tr>
      <w:tr w:rsidR="009D6BCA" w:rsidRPr="009D6BCA" w14:paraId="1BAA00AE" w14:textId="77777777" w:rsidTr="009044BB">
        <w:trPr>
          <w:trHeight w:val="20"/>
        </w:trPr>
        <w:tc>
          <w:tcPr>
            <w:tcW w:w="1649" w:type="pct"/>
          </w:tcPr>
          <w:p w14:paraId="7B9BB3BD"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1183" w:type="pct"/>
          </w:tcPr>
          <w:p w14:paraId="1F4B4FE6"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2168" w:type="pct"/>
          </w:tcPr>
          <w:p w14:paraId="2744F64F" w14:textId="77777777" w:rsidR="009D6BCA" w:rsidRPr="009D6BCA" w:rsidRDefault="009D6BCA" w:rsidP="009D6BCA">
            <w:pPr>
              <w:spacing w:after="0" w:line="240" w:lineRule="auto"/>
              <w:ind w:left="0" w:right="0" w:firstLine="0"/>
              <w:rPr>
                <w:rFonts w:eastAsia="Calibri"/>
                <w:sz w:val="20"/>
                <w:szCs w:val="20"/>
                <w:lang w:eastAsia="en-US"/>
              </w:rPr>
            </w:pPr>
            <w:r w:rsidRPr="009D6BCA">
              <w:rPr>
                <w:rFonts w:eastAsia="Calibri"/>
                <w:sz w:val="20"/>
                <w:szCs w:val="20"/>
                <w:lang w:eastAsia="en-US"/>
              </w:rPr>
              <w:t>$   300.00 por mes</w:t>
            </w:r>
          </w:p>
        </w:tc>
      </w:tr>
    </w:tbl>
    <w:p w14:paraId="63E8CDBA" w14:textId="77777777" w:rsidR="009D6BCA" w:rsidRPr="009D6BCA" w:rsidRDefault="009D6BCA" w:rsidP="009D6BCA">
      <w:pPr>
        <w:spacing w:after="0" w:line="240" w:lineRule="auto"/>
        <w:ind w:left="0" w:right="0" w:firstLine="0"/>
        <w:jc w:val="left"/>
        <w:rPr>
          <w:rFonts w:eastAsia="Calibri"/>
          <w:sz w:val="20"/>
          <w:szCs w:val="20"/>
          <w:lang w:eastAsia="en-US"/>
        </w:rPr>
      </w:pPr>
    </w:p>
    <w:p w14:paraId="75295373"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4D735EC8" w14:textId="77777777" w:rsidR="009D6BCA" w:rsidRPr="009D6BCA" w:rsidRDefault="009D6BCA" w:rsidP="009D6BCA">
      <w:pPr>
        <w:spacing w:after="0" w:line="240" w:lineRule="auto"/>
        <w:ind w:left="0" w:right="0" w:firstLine="0"/>
        <w:jc w:val="left"/>
        <w:rPr>
          <w:rFonts w:eastAsia="Calibri"/>
          <w:b/>
          <w:bCs/>
          <w:sz w:val="20"/>
          <w:szCs w:val="20"/>
          <w:lang w:eastAsia="en-US"/>
        </w:rPr>
      </w:pPr>
    </w:p>
    <w:p w14:paraId="5E08102C"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b/>
          <w:bCs/>
          <w:sz w:val="20"/>
          <w:szCs w:val="20"/>
          <w:lang w:eastAsia="en-US"/>
        </w:rPr>
        <w:t>Artículo 108</w:t>
      </w:r>
      <w:r w:rsidRPr="009D6BCA">
        <w:rPr>
          <w:rFonts w:eastAsia="Calibri"/>
          <w:sz w:val="20"/>
          <w:szCs w:val="20"/>
          <w:lang w:eastAsia="en-US"/>
        </w:rPr>
        <w:t>. …</w:t>
      </w:r>
    </w:p>
    <w:p w14:paraId="766148F0" w14:textId="77777777" w:rsidR="009D6BCA" w:rsidRPr="009D6BCA" w:rsidRDefault="009D6BCA" w:rsidP="009D6BCA">
      <w:pPr>
        <w:spacing w:after="0" w:line="240" w:lineRule="auto"/>
        <w:ind w:left="0" w:right="0" w:firstLine="0"/>
        <w:jc w:val="left"/>
        <w:rPr>
          <w:rFonts w:eastAsia="Calibri"/>
          <w:sz w:val="20"/>
          <w:szCs w:val="20"/>
          <w:lang w:eastAsia="en-US"/>
        </w:rPr>
      </w:pPr>
    </w:p>
    <w:p w14:paraId="0D38210B"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3D584E3B" w14:textId="77777777" w:rsidR="009D6BCA" w:rsidRPr="009D6BCA" w:rsidRDefault="009D6BCA" w:rsidP="009D6BCA">
      <w:pPr>
        <w:spacing w:after="0" w:line="240" w:lineRule="auto"/>
        <w:ind w:left="0" w:right="0" w:firstLine="0"/>
        <w:jc w:val="left"/>
        <w:rPr>
          <w:rFonts w:eastAsia="Calibri"/>
          <w:sz w:val="20"/>
          <w:szCs w:val="20"/>
          <w:lang w:eastAsia="en-US"/>
        </w:rPr>
      </w:pPr>
    </w:p>
    <w:p w14:paraId="7FBDFFDA"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370D46E8" w14:textId="77777777" w:rsidR="009D6BCA" w:rsidRPr="009D6BCA" w:rsidRDefault="009D6BCA" w:rsidP="009D6BCA">
      <w:pPr>
        <w:spacing w:after="0" w:line="240" w:lineRule="auto"/>
        <w:ind w:left="0" w:right="0" w:firstLine="0"/>
        <w:jc w:val="left"/>
        <w:rPr>
          <w:rFonts w:eastAsia="Calibri"/>
          <w:sz w:val="20"/>
          <w:szCs w:val="20"/>
          <w:lang w:eastAsia="en-US"/>
        </w:rPr>
      </w:pPr>
    </w:p>
    <w:p w14:paraId="1365FDBD"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4AC3EBC4"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5"/>
        <w:gridCol w:w="4556"/>
      </w:tblGrid>
      <w:tr w:rsidR="009D6BCA" w:rsidRPr="009D6BCA" w14:paraId="0843262A" w14:textId="77777777" w:rsidTr="009044BB">
        <w:trPr>
          <w:trHeight w:val="20"/>
        </w:trPr>
        <w:tc>
          <w:tcPr>
            <w:tcW w:w="4414" w:type="dxa"/>
          </w:tcPr>
          <w:p w14:paraId="59388935"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4414" w:type="dxa"/>
          </w:tcPr>
          <w:p w14:paraId="68F48946" w14:textId="77777777" w:rsidR="009D6BCA" w:rsidRPr="009D6BCA" w:rsidRDefault="009D6BCA" w:rsidP="009D6BCA">
            <w:pPr>
              <w:tabs>
                <w:tab w:val="left" w:pos="645"/>
              </w:tabs>
              <w:adjustRightInd w:val="0"/>
              <w:spacing w:after="0" w:line="240" w:lineRule="auto"/>
              <w:ind w:left="0" w:right="0" w:firstLine="0"/>
              <w:jc w:val="left"/>
              <w:rPr>
                <w:rFonts w:eastAsia="Calibri"/>
                <w:sz w:val="20"/>
                <w:szCs w:val="20"/>
              </w:rPr>
            </w:pPr>
            <w:r w:rsidRPr="009D6BCA">
              <w:rPr>
                <w:rFonts w:eastAsia="Calibri"/>
                <w:sz w:val="20"/>
                <w:szCs w:val="20"/>
                <w:lang w:val="en-US"/>
              </w:rPr>
              <w:t>$                …</w:t>
            </w:r>
          </w:p>
        </w:tc>
      </w:tr>
      <w:tr w:rsidR="009D6BCA" w:rsidRPr="009D6BCA" w14:paraId="29CB0BB7" w14:textId="77777777" w:rsidTr="009044BB">
        <w:trPr>
          <w:trHeight w:val="20"/>
        </w:trPr>
        <w:tc>
          <w:tcPr>
            <w:tcW w:w="4414" w:type="dxa"/>
          </w:tcPr>
          <w:p w14:paraId="131BC3AC"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4414" w:type="dxa"/>
          </w:tcPr>
          <w:p w14:paraId="2B2E499E" w14:textId="77777777" w:rsidR="009D6BCA" w:rsidRPr="009D6BCA" w:rsidRDefault="009D6BCA" w:rsidP="009D6BCA">
            <w:pPr>
              <w:tabs>
                <w:tab w:val="left" w:pos="646"/>
              </w:tabs>
              <w:adjustRightInd w:val="0"/>
              <w:spacing w:after="0" w:line="240" w:lineRule="auto"/>
              <w:ind w:left="0" w:right="0" w:firstLine="0"/>
              <w:jc w:val="left"/>
              <w:rPr>
                <w:rFonts w:eastAsia="Calibri"/>
                <w:sz w:val="20"/>
                <w:szCs w:val="20"/>
              </w:rPr>
            </w:pPr>
            <w:r w:rsidRPr="009D6BCA">
              <w:rPr>
                <w:rFonts w:eastAsia="Calibri"/>
                <w:sz w:val="20"/>
                <w:szCs w:val="20"/>
              </w:rPr>
              <w:t>$                …</w:t>
            </w:r>
          </w:p>
        </w:tc>
      </w:tr>
      <w:tr w:rsidR="009D6BCA" w:rsidRPr="009D6BCA" w14:paraId="23E4EF86" w14:textId="77777777" w:rsidTr="009044BB">
        <w:trPr>
          <w:trHeight w:val="20"/>
        </w:trPr>
        <w:tc>
          <w:tcPr>
            <w:tcW w:w="4414" w:type="dxa"/>
          </w:tcPr>
          <w:p w14:paraId="6D8D32BC"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4414" w:type="dxa"/>
          </w:tcPr>
          <w:p w14:paraId="5CE04C88" w14:textId="77777777" w:rsidR="009D6BCA" w:rsidRPr="009D6BCA" w:rsidRDefault="009D6BCA" w:rsidP="009D6BCA">
            <w:pPr>
              <w:tabs>
                <w:tab w:val="left" w:pos="645"/>
              </w:tabs>
              <w:adjustRightInd w:val="0"/>
              <w:spacing w:after="0" w:line="240" w:lineRule="auto"/>
              <w:ind w:left="0" w:right="0" w:firstLine="0"/>
              <w:jc w:val="left"/>
              <w:rPr>
                <w:rFonts w:eastAsia="Calibri"/>
                <w:sz w:val="20"/>
                <w:szCs w:val="20"/>
              </w:rPr>
            </w:pPr>
            <w:r w:rsidRPr="009D6BCA">
              <w:rPr>
                <w:rFonts w:eastAsia="Calibri"/>
                <w:sz w:val="20"/>
                <w:szCs w:val="20"/>
              </w:rPr>
              <w:t>$  250.00 mensuales</w:t>
            </w:r>
          </w:p>
        </w:tc>
      </w:tr>
      <w:tr w:rsidR="009D6BCA" w:rsidRPr="009D6BCA" w14:paraId="5B512987" w14:textId="77777777" w:rsidTr="009044BB">
        <w:trPr>
          <w:trHeight w:val="20"/>
        </w:trPr>
        <w:tc>
          <w:tcPr>
            <w:tcW w:w="4414" w:type="dxa"/>
          </w:tcPr>
          <w:p w14:paraId="20C5B3A9"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4414" w:type="dxa"/>
          </w:tcPr>
          <w:p w14:paraId="5B8A14EA" w14:textId="77777777" w:rsidR="009D6BCA" w:rsidRPr="009D6BCA" w:rsidRDefault="009D6BCA" w:rsidP="009D6BCA">
            <w:pPr>
              <w:tabs>
                <w:tab w:val="left" w:pos="535"/>
              </w:tabs>
              <w:adjustRightInd w:val="0"/>
              <w:spacing w:after="0" w:line="240" w:lineRule="auto"/>
              <w:ind w:left="0" w:right="0" w:firstLine="0"/>
              <w:jc w:val="left"/>
              <w:rPr>
                <w:rFonts w:eastAsia="Calibri"/>
                <w:sz w:val="20"/>
                <w:szCs w:val="20"/>
              </w:rPr>
            </w:pPr>
            <w:r w:rsidRPr="009D6BCA">
              <w:rPr>
                <w:rFonts w:eastAsia="Calibri"/>
                <w:sz w:val="20"/>
                <w:szCs w:val="20"/>
              </w:rPr>
              <w:t>$   250.00 mensuales</w:t>
            </w:r>
          </w:p>
        </w:tc>
      </w:tr>
      <w:tr w:rsidR="009D6BCA" w:rsidRPr="009D6BCA" w14:paraId="6A0D6F71" w14:textId="77777777" w:rsidTr="009044BB">
        <w:trPr>
          <w:trHeight w:val="20"/>
        </w:trPr>
        <w:tc>
          <w:tcPr>
            <w:tcW w:w="4414" w:type="dxa"/>
          </w:tcPr>
          <w:p w14:paraId="53B2F5AF"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4414" w:type="dxa"/>
          </w:tcPr>
          <w:p w14:paraId="13882C05" w14:textId="77777777" w:rsidR="009D6BCA" w:rsidRPr="009D6BCA" w:rsidRDefault="009D6BCA" w:rsidP="009D6BCA">
            <w:pPr>
              <w:tabs>
                <w:tab w:val="left" w:pos="535"/>
              </w:tabs>
              <w:adjustRightInd w:val="0"/>
              <w:spacing w:after="0" w:line="240" w:lineRule="auto"/>
              <w:ind w:left="0" w:right="0" w:firstLine="0"/>
              <w:jc w:val="left"/>
              <w:rPr>
                <w:rFonts w:eastAsia="Calibri"/>
                <w:sz w:val="20"/>
                <w:szCs w:val="20"/>
              </w:rPr>
            </w:pPr>
            <w:r w:rsidRPr="009D6BCA">
              <w:rPr>
                <w:rFonts w:eastAsia="Calibri"/>
                <w:sz w:val="20"/>
                <w:szCs w:val="20"/>
              </w:rPr>
              <w:t>$  250.00 mensuales</w:t>
            </w:r>
          </w:p>
        </w:tc>
      </w:tr>
      <w:tr w:rsidR="009D6BCA" w:rsidRPr="009D6BCA" w14:paraId="2CCCA079" w14:textId="77777777" w:rsidTr="009044BB">
        <w:trPr>
          <w:trHeight w:val="20"/>
        </w:trPr>
        <w:tc>
          <w:tcPr>
            <w:tcW w:w="4414" w:type="dxa"/>
          </w:tcPr>
          <w:p w14:paraId="207921A9"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4414" w:type="dxa"/>
          </w:tcPr>
          <w:p w14:paraId="620D218A" w14:textId="77777777" w:rsidR="009D6BCA" w:rsidRPr="009D6BCA" w:rsidRDefault="009D6BCA" w:rsidP="009D6BCA">
            <w:pPr>
              <w:tabs>
                <w:tab w:val="left" w:pos="535"/>
              </w:tabs>
              <w:adjustRightInd w:val="0"/>
              <w:spacing w:after="0" w:line="240" w:lineRule="auto"/>
              <w:ind w:left="0" w:right="0" w:firstLine="0"/>
              <w:jc w:val="left"/>
              <w:rPr>
                <w:rFonts w:eastAsia="Calibri"/>
                <w:sz w:val="20"/>
                <w:szCs w:val="20"/>
              </w:rPr>
            </w:pPr>
            <w:r w:rsidRPr="009D6BCA">
              <w:rPr>
                <w:rFonts w:eastAsia="Calibri"/>
                <w:sz w:val="20"/>
                <w:szCs w:val="20"/>
              </w:rPr>
              <w:t>$  2,500.00 mensuales</w:t>
            </w:r>
          </w:p>
        </w:tc>
      </w:tr>
    </w:tbl>
    <w:p w14:paraId="413506AB" w14:textId="77777777" w:rsidR="009D6BCA" w:rsidRPr="009D6BCA" w:rsidRDefault="009D6BCA" w:rsidP="009D6BCA">
      <w:pPr>
        <w:spacing w:after="0" w:line="240" w:lineRule="auto"/>
        <w:ind w:left="0" w:right="0" w:firstLine="0"/>
        <w:jc w:val="left"/>
        <w:rPr>
          <w:rFonts w:eastAsia="Calibri"/>
          <w:sz w:val="20"/>
          <w:szCs w:val="20"/>
          <w:lang w:eastAsia="en-US"/>
        </w:rPr>
      </w:pPr>
    </w:p>
    <w:p w14:paraId="2A4D9741"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7DB056E0" w14:textId="77777777" w:rsidR="009D6BCA" w:rsidRPr="009D6BCA" w:rsidRDefault="009D6BCA" w:rsidP="009D6BCA">
      <w:pPr>
        <w:spacing w:after="0" w:line="240" w:lineRule="auto"/>
        <w:ind w:left="0" w:right="0" w:firstLine="0"/>
        <w:jc w:val="left"/>
        <w:rPr>
          <w:rFonts w:eastAsia="Calibri"/>
          <w:sz w:val="20"/>
          <w:szCs w:val="20"/>
          <w:lang w:eastAsia="en-US"/>
        </w:rPr>
      </w:pPr>
    </w:p>
    <w:p w14:paraId="7101CD67"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6D31D656" w14:textId="77777777" w:rsidR="009D6BCA" w:rsidRPr="009D6BCA" w:rsidRDefault="009D6BCA" w:rsidP="009D6BCA">
      <w:pPr>
        <w:spacing w:after="0" w:line="240" w:lineRule="auto"/>
        <w:ind w:left="0" w:right="0" w:firstLine="0"/>
        <w:jc w:val="left"/>
        <w:rPr>
          <w:rFonts w:eastAsia="Calibri"/>
          <w:b/>
          <w:bCs/>
          <w:sz w:val="20"/>
          <w:szCs w:val="20"/>
          <w:lang w:eastAsia="en-US"/>
        </w:rPr>
      </w:pPr>
    </w:p>
    <w:p w14:paraId="2BF88D11"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b/>
          <w:bCs/>
          <w:sz w:val="20"/>
          <w:szCs w:val="20"/>
          <w:lang w:eastAsia="en-US"/>
        </w:rPr>
        <w:t>Artículo 115.-</w:t>
      </w:r>
      <w:r w:rsidRPr="009D6BCA">
        <w:rPr>
          <w:rFonts w:eastAsia="Calibri"/>
          <w:sz w:val="20"/>
          <w:szCs w:val="20"/>
          <w:lang w:eastAsia="en-US"/>
        </w:rPr>
        <w:t xml:space="preserve"> …</w:t>
      </w:r>
    </w:p>
    <w:p w14:paraId="79488756"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0"/>
        <w:gridCol w:w="4581"/>
      </w:tblGrid>
      <w:tr w:rsidR="009D6BCA" w:rsidRPr="009D6BCA" w14:paraId="1EF2366C" w14:textId="77777777" w:rsidTr="009044BB">
        <w:tc>
          <w:tcPr>
            <w:tcW w:w="2486" w:type="pct"/>
          </w:tcPr>
          <w:p w14:paraId="6E7CD6FD"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2514" w:type="pct"/>
          </w:tcPr>
          <w:p w14:paraId="4650A5B7" w14:textId="77777777" w:rsidR="009D6BCA" w:rsidRPr="009D6BCA" w:rsidRDefault="009D6BCA" w:rsidP="009D6BCA">
            <w:pPr>
              <w:tabs>
                <w:tab w:val="left" w:pos="1413"/>
              </w:tabs>
              <w:adjustRightInd w:val="0"/>
              <w:spacing w:after="0" w:line="240" w:lineRule="auto"/>
              <w:ind w:left="0" w:right="0" w:firstLine="0"/>
              <w:jc w:val="left"/>
              <w:rPr>
                <w:rFonts w:eastAsia="Calibri"/>
                <w:sz w:val="20"/>
                <w:szCs w:val="20"/>
              </w:rPr>
            </w:pPr>
            <w:r w:rsidRPr="009D6BCA">
              <w:rPr>
                <w:rFonts w:eastAsia="Calibri"/>
                <w:sz w:val="20"/>
                <w:szCs w:val="20"/>
              </w:rPr>
              <w:t>$                            …</w:t>
            </w:r>
          </w:p>
        </w:tc>
      </w:tr>
      <w:tr w:rsidR="009D6BCA" w:rsidRPr="009D6BCA" w14:paraId="75229DC4" w14:textId="77777777" w:rsidTr="009044BB">
        <w:tc>
          <w:tcPr>
            <w:tcW w:w="2486" w:type="pct"/>
          </w:tcPr>
          <w:p w14:paraId="4D1E9803"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2514" w:type="pct"/>
          </w:tcPr>
          <w:p w14:paraId="29BA8F92" w14:textId="77777777" w:rsidR="009D6BCA" w:rsidRPr="009D6BCA" w:rsidRDefault="009D6BCA" w:rsidP="009D6BCA">
            <w:pPr>
              <w:tabs>
                <w:tab w:val="left" w:pos="1413"/>
              </w:tabs>
              <w:adjustRightInd w:val="0"/>
              <w:spacing w:after="0" w:line="240" w:lineRule="auto"/>
              <w:ind w:left="0" w:right="0" w:firstLine="0"/>
              <w:jc w:val="left"/>
              <w:rPr>
                <w:rFonts w:eastAsia="Calibri"/>
                <w:sz w:val="20"/>
                <w:szCs w:val="20"/>
              </w:rPr>
            </w:pPr>
            <w:r w:rsidRPr="009D6BCA">
              <w:rPr>
                <w:rFonts w:eastAsia="Calibri"/>
                <w:sz w:val="20"/>
                <w:szCs w:val="20"/>
              </w:rPr>
              <w:t>$                          1,500.00</w:t>
            </w:r>
          </w:p>
        </w:tc>
      </w:tr>
      <w:tr w:rsidR="009D6BCA" w:rsidRPr="009D6BCA" w14:paraId="4F10ED45" w14:textId="77777777" w:rsidTr="009044BB">
        <w:tc>
          <w:tcPr>
            <w:tcW w:w="2486" w:type="pct"/>
          </w:tcPr>
          <w:p w14:paraId="4C0B5E37"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2514" w:type="pct"/>
          </w:tcPr>
          <w:p w14:paraId="6B2A411D" w14:textId="77777777" w:rsidR="009D6BCA" w:rsidRPr="009D6BCA" w:rsidRDefault="009D6BCA" w:rsidP="009D6BCA">
            <w:pPr>
              <w:tabs>
                <w:tab w:val="left" w:pos="1413"/>
              </w:tabs>
              <w:adjustRightInd w:val="0"/>
              <w:spacing w:after="0" w:line="240" w:lineRule="auto"/>
              <w:ind w:left="0" w:right="0" w:firstLine="0"/>
              <w:jc w:val="left"/>
              <w:rPr>
                <w:rFonts w:eastAsia="Calibri"/>
                <w:sz w:val="20"/>
                <w:szCs w:val="20"/>
              </w:rPr>
            </w:pPr>
            <w:r w:rsidRPr="009D6BCA">
              <w:rPr>
                <w:rFonts w:eastAsia="Calibri"/>
                <w:sz w:val="20"/>
                <w:szCs w:val="20"/>
              </w:rPr>
              <w:t>$                             500.00</w:t>
            </w:r>
          </w:p>
        </w:tc>
      </w:tr>
      <w:tr w:rsidR="009D6BCA" w:rsidRPr="009D6BCA" w14:paraId="70221D28" w14:textId="77777777" w:rsidTr="009044BB">
        <w:tc>
          <w:tcPr>
            <w:tcW w:w="2486" w:type="pct"/>
          </w:tcPr>
          <w:p w14:paraId="576B5418"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2514" w:type="pct"/>
          </w:tcPr>
          <w:p w14:paraId="4B86095D" w14:textId="77777777" w:rsidR="009D6BCA" w:rsidRPr="009D6BCA" w:rsidRDefault="009D6BCA" w:rsidP="009D6BCA">
            <w:pPr>
              <w:tabs>
                <w:tab w:val="left" w:pos="1246"/>
              </w:tabs>
              <w:adjustRightInd w:val="0"/>
              <w:spacing w:after="0" w:line="240" w:lineRule="auto"/>
              <w:ind w:left="0" w:right="0" w:firstLine="0"/>
              <w:jc w:val="left"/>
              <w:rPr>
                <w:rFonts w:eastAsia="Calibri"/>
                <w:sz w:val="20"/>
                <w:szCs w:val="20"/>
              </w:rPr>
            </w:pPr>
            <w:r w:rsidRPr="009D6BCA">
              <w:rPr>
                <w:rFonts w:eastAsia="Calibri"/>
                <w:sz w:val="20"/>
                <w:szCs w:val="20"/>
              </w:rPr>
              <w:t>$                          9,000.00</w:t>
            </w:r>
          </w:p>
        </w:tc>
      </w:tr>
      <w:tr w:rsidR="009D6BCA" w:rsidRPr="009D6BCA" w14:paraId="2FF94C10" w14:textId="77777777" w:rsidTr="009044BB">
        <w:tc>
          <w:tcPr>
            <w:tcW w:w="2486" w:type="pct"/>
          </w:tcPr>
          <w:p w14:paraId="67C588B5"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2514" w:type="pct"/>
          </w:tcPr>
          <w:p w14:paraId="201A674A" w14:textId="77777777" w:rsidR="009D6BCA" w:rsidRPr="009D6BCA" w:rsidRDefault="009D6BCA" w:rsidP="009D6BCA">
            <w:pPr>
              <w:tabs>
                <w:tab w:val="left" w:pos="1246"/>
              </w:tabs>
              <w:adjustRightInd w:val="0"/>
              <w:spacing w:after="0" w:line="240" w:lineRule="auto"/>
              <w:ind w:left="0" w:right="0" w:firstLine="0"/>
              <w:jc w:val="left"/>
              <w:rPr>
                <w:rFonts w:eastAsia="Calibri"/>
                <w:sz w:val="20"/>
                <w:szCs w:val="20"/>
              </w:rPr>
            </w:pPr>
            <w:r w:rsidRPr="009D6BCA">
              <w:rPr>
                <w:rFonts w:eastAsia="Calibri"/>
                <w:sz w:val="20"/>
                <w:szCs w:val="20"/>
              </w:rPr>
              <w:t>$                           1,700.00</w:t>
            </w:r>
          </w:p>
        </w:tc>
      </w:tr>
      <w:tr w:rsidR="009D6BCA" w:rsidRPr="009D6BCA" w14:paraId="29E213D6" w14:textId="77777777" w:rsidTr="009044BB">
        <w:tc>
          <w:tcPr>
            <w:tcW w:w="2486" w:type="pct"/>
          </w:tcPr>
          <w:p w14:paraId="09E7D4E9"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2514" w:type="pct"/>
          </w:tcPr>
          <w:p w14:paraId="1DDFB2FB" w14:textId="77777777" w:rsidR="009D6BCA" w:rsidRPr="009D6BCA" w:rsidRDefault="009D6BCA" w:rsidP="009D6BCA">
            <w:pPr>
              <w:tabs>
                <w:tab w:val="left" w:pos="1413"/>
              </w:tabs>
              <w:adjustRightInd w:val="0"/>
              <w:spacing w:after="0" w:line="240" w:lineRule="auto"/>
              <w:ind w:left="0" w:right="0" w:firstLine="0"/>
              <w:jc w:val="left"/>
              <w:rPr>
                <w:rFonts w:eastAsia="Calibri"/>
                <w:sz w:val="20"/>
                <w:szCs w:val="20"/>
              </w:rPr>
            </w:pPr>
            <w:r w:rsidRPr="009D6BCA">
              <w:rPr>
                <w:rFonts w:eastAsia="Calibri"/>
                <w:sz w:val="20"/>
                <w:szCs w:val="20"/>
              </w:rPr>
              <w:t>$                            500.00</w:t>
            </w:r>
          </w:p>
        </w:tc>
      </w:tr>
      <w:tr w:rsidR="009D6BCA" w:rsidRPr="009D6BCA" w14:paraId="0CDF6D09" w14:textId="77777777" w:rsidTr="009044BB">
        <w:tc>
          <w:tcPr>
            <w:tcW w:w="2486" w:type="pct"/>
          </w:tcPr>
          <w:p w14:paraId="611FCB9C"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2514" w:type="pct"/>
          </w:tcPr>
          <w:p w14:paraId="1BD31BD5" w14:textId="77777777" w:rsidR="009D6BCA" w:rsidRPr="009D6BCA" w:rsidRDefault="009D6BCA" w:rsidP="009D6BCA">
            <w:pPr>
              <w:tabs>
                <w:tab w:val="left" w:pos="1413"/>
              </w:tabs>
              <w:adjustRightInd w:val="0"/>
              <w:spacing w:after="0" w:line="240" w:lineRule="auto"/>
              <w:ind w:left="0" w:right="0" w:firstLine="0"/>
              <w:jc w:val="left"/>
              <w:rPr>
                <w:rFonts w:eastAsia="Calibri"/>
                <w:sz w:val="20"/>
                <w:szCs w:val="20"/>
              </w:rPr>
            </w:pPr>
            <w:r w:rsidRPr="009D6BCA">
              <w:rPr>
                <w:rFonts w:eastAsia="Calibri"/>
                <w:sz w:val="20"/>
                <w:szCs w:val="20"/>
              </w:rPr>
              <w:t>$                            500.00</w:t>
            </w:r>
          </w:p>
        </w:tc>
      </w:tr>
      <w:tr w:rsidR="009D6BCA" w:rsidRPr="009D6BCA" w14:paraId="4F9706CC" w14:textId="77777777" w:rsidTr="009044BB">
        <w:trPr>
          <w:trHeight w:val="54"/>
        </w:trPr>
        <w:tc>
          <w:tcPr>
            <w:tcW w:w="2486" w:type="pct"/>
          </w:tcPr>
          <w:p w14:paraId="72669DA6" w14:textId="77777777" w:rsidR="009D6BCA" w:rsidRPr="009D6BCA" w:rsidRDefault="009D6BCA" w:rsidP="009D6BCA">
            <w:pPr>
              <w:adjustRightInd w:val="0"/>
              <w:spacing w:after="0" w:line="240" w:lineRule="auto"/>
              <w:ind w:left="0" w:right="0" w:firstLine="0"/>
              <w:jc w:val="left"/>
              <w:rPr>
                <w:rFonts w:eastAsia="Calibri"/>
                <w:sz w:val="20"/>
                <w:szCs w:val="20"/>
              </w:rPr>
            </w:pPr>
            <w:r w:rsidRPr="009D6BCA">
              <w:rPr>
                <w:rFonts w:eastAsia="Calibri"/>
                <w:sz w:val="20"/>
                <w:szCs w:val="20"/>
              </w:rPr>
              <w:t>…</w:t>
            </w:r>
          </w:p>
        </w:tc>
        <w:tc>
          <w:tcPr>
            <w:tcW w:w="2514" w:type="pct"/>
          </w:tcPr>
          <w:p w14:paraId="65BAF006" w14:textId="77777777" w:rsidR="009D6BCA" w:rsidRPr="009D6BCA" w:rsidRDefault="009D6BCA" w:rsidP="009D6BCA">
            <w:pPr>
              <w:tabs>
                <w:tab w:val="left" w:pos="1413"/>
              </w:tabs>
              <w:adjustRightInd w:val="0"/>
              <w:spacing w:after="0" w:line="240" w:lineRule="auto"/>
              <w:ind w:left="0" w:right="0" w:firstLine="0"/>
              <w:jc w:val="left"/>
              <w:rPr>
                <w:rFonts w:eastAsia="Calibri"/>
                <w:sz w:val="20"/>
                <w:szCs w:val="20"/>
              </w:rPr>
            </w:pPr>
            <w:r w:rsidRPr="009D6BCA">
              <w:rPr>
                <w:rFonts w:eastAsia="Calibri"/>
                <w:sz w:val="20"/>
                <w:szCs w:val="20"/>
              </w:rPr>
              <w:t>$                           2,000.00</w:t>
            </w:r>
          </w:p>
        </w:tc>
      </w:tr>
    </w:tbl>
    <w:p w14:paraId="6FEC9A2C" w14:textId="77777777" w:rsidR="009D6BCA" w:rsidRPr="009D6BCA" w:rsidRDefault="009D6BCA" w:rsidP="009D6BCA">
      <w:pPr>
        <w:spacing w:after="0" w:line="240" w:lineRule="auto"/>
        <w:ind w:left="0" w:right="0" w:firstLine="0"/>
        <w:jc w:val="left"/>
        <w:rPr>
          <w:rFonts w:eastAsia="Calibri"/>
          <w:sz w:val="20"/>
          <w:szCs w:val="20"/>
          <w:lang w:eastAsia="en-US"/>
        </w:rPr>
      </w:pPr>
    </w:p>
    <w:p w14:paraId="62E3708F"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p w14:paraId="4A62116A" w14:textId="77777777" w:rsidR="009D6BCA" w:rsidRPr="009D6BCA" w:rsidRDefault="009D6BCA" w:rsidP="009D6BCA">
      <w:pPr>
        <w:spacing w:after="0" w:line="240" w:lineRule="auto"/>
        <w:ind w:left="0" w:right="0" w:firstLine="0"/>
        <w:jc w:val="left"/>
        <w:rPr>
          <w:rFonts w:eastAsia="Calibri"/>
          <w:b/>
          <w:bCs/>
          <w:sz w:val="20"/>
          <w:szCs w:val="20"/>
          <w:lang w:eastAsia="en-US"/>
        </w:rPr>
      </w:pPr>
    </w:p>
    <w:p w14:paraId="2F42E5D4"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b/>
          <w:bCs/>
          <w:sz w:val="20"/>
          <w:szCs w:val="20"/>
          <w:lang w:eastAsia="en-US"/>
        </w:rPr>
        <w:t xml:space="preserve">Artículo 119.- </w:t>
      </w:r>
      <w:r w:rsidRPr="009D6BCA">
        <w:rPr>
          <w:rFonts w:eastAsia="Calibri"/>
          <w:sz w:val="20"/>
          <w:szCs w:val="20"/>
          <w:lang w:eastAsia="en-US"/>
        </w:rPr>
        <w:t>…</w:t>
      </w:r>
    </w:p>
    <w:p w14:paraId="3477B315"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Style w:val="Tablaconcuadrcula1"/>
        <w:tblW w:w="0" w:type="auto"/>
        <w:tblLook w:val="04A0" w:firstRow="1" w:lastRow="0" w:firstColumn="1" w:lastColumn="0" w:noHBand="0" w:noVBand="1"/>
      </w:tblPr>
      <w:tblGrid>
        <w:gridCol w:w="4414"/>
        <w:gridCol w:w="4414"/>
      </w:tblGrid>
      <w:tr w:rsidR="009D6BCA" w:rsidRPr="009D6BCA" w14:paraId="19F01518" w14:textId="77777777" w:rsidTr="009044BB">
        <w:tc>
          <w:tcPr>
            <w:tcW w:w="4414" w:type="dxa"/>
          </w:tcPr>
          <w:p w14:paraId="6F1E07E4" w14:textId="77777777" w:rsidR="009D6BCA" w:rsidRPr="009D6BCA" w:rsidRDefault="009D6BCA" w:rsidP="009D6BCA">
            <w:pPr>
              <w:rPr>
                <w:rFonts w:eastAsia="Calibri"/>
                <w:sz w:val="20"/>
                <w:szCs w:val="20"/>
              </w:rPr>
            </w:pPr>
            <w:r w:rsidRPr="009D6BCA">
              <w:rPr>
                <w:rFonts w:eastAsia="Calibri"/>
                <w:sz w:val="20"/>
                <w:szCs w:val="20"/>
              </w:rPr>
              <w:t>…</w:t>
            </w:r>
          </w:p>
        </w:tc>
        <w:tc>
          <w:tcPr>
            <w:tcW w:w="4414" w:type="dxa"/>
          </w:tcPr>
          <w:p w14:paraId="6E2198CE" w14:textId="77777777" w:rsidR="009D6BCA" w:rsidRPr="009D6BCA" w:rsidRDefault="009D6BCA" w:rsidP="009D6BCA">
            <w:pPr>
              <w:rPr>
                <w:rFonts w:eastAsia="Calibri"/>
                <w:sz w:val="20"/>
                <w:szCs w:val="20"/>
              </w:rPr>
            </w:pPr>
            <w:r w:rsidRPr="009D6BCA">
              <w:rPr>
                <w:rFonts w:eastAsia="Calibri"/>
                <w:sz w:val="20"/>
                <w:szCs w:val="20"/>
              </w:rPr>
              <w:t xml:space="preserve">$    35.00 </w:t>
            </w:r>
            <w:proofErr w:type="spellStart"/>
            <w:r w:rsidRPr="009D6BCA">
              <w:rPr>
                <w:rFonts w:eastAsia="Calibri"/>
                <w:sz w:val="20"/>
                <w:szCs w:val="20"/>
              </w:rPr>
              <w:t>por</w:t>
            </w:r>
            <w:proofErr w:type="spellEnd"/>
            <w:r w:rsidRPr="009D6BCA">
              <w:rPr>
                <w:rFonts w:eastAsia="Calibri"/>
                <w:sz w:val="20"/>
                <w:szCs w:val="20"/>
              </w:rPr>
              <w:t xml:space="preserve"> </w:t>
            </w:r>
            <w:proofErr w:type="spellStart"/>
            <w:r w:rsidRPr="009D6BCA">
              <w:rPr>
                <w:rFonts w:eastAsia="Calibri"/>
                <w:sz w:val="20"/>
                <w:szCs w:val="20"/>
              </w:rPr>
              <w:t>cabeza</w:t>
            </w:r>
            <w:proofErr w:type="spellEnd"/>
          </w:p>
        </w:tc>
      </w:tr>
    </w:tbl>
    <w:p w14:paraId="2A65EFBE" w14:textId="77777777" w:rsidR="009D6BCA" w:rsidRPr="009D6BCA" w:rsidRDefault="009D6BCA" w:rsidP="009D6BCA">
      <w:pPr>
        <w:spacing w:after="0" w:line="240" w:lineRule="auto"/>
        <w:ind w:left="0" w:right="0" w:firstLine="0"/>
        <w:jc w:val="left"/>
        <w:rPr>
          <w:rFonts w:eastAsia="Calibri"/>
          <w:b/>
          <w:bCs/>
          <w:sz w:val="20"/>
          <w:szCs w:val="20"/>
          <w:lang w:eastAsia="en-US"/>
        </w:rPr>
      </w:pPr>
    </w:p>
    <w:p w14:paraId="23AB2471"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b/>
          <w:bCs/>
          <w:sz w:val="20"/>
          <w:szCs w:val="20"/>
          <w:lang w:eastAsia="en-US"/>
        </w:rPr>
        <w:t>Artículo 124.-</w:t>
      </w:r>
      <w:r w:rsidRPr="009D6BCA">
        <w:rPr>
          <w:rFonts w:eastAsia="Calibri"/>
          <w:sz w:val="20"/>
          <w:szCs w:val="20"/>
          <w:lang w:eastAsia="en-US"/>
        </w:rPr>
        <w:t xml:space="preserve"> …</w:t>
      </w:r>
    </w:p>
    <w:p w14:paraId="77A1C369"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5"/>
        <w:gridCol w:w="4556"/>
      </w:tblGrid>
      <w:tr w:rsidR="009D6BCA" w:rsidRPr="009D6BCA" w14:paraId="7F7FE6DA" w14:textId="77777777" w:rsidTr="009044BB">
        <w:trPr>
          <w:trHeight w:val="20"/>
        </w:trPr>
        <w:tc>
          <w:tcPr>
            <w:tcW w:w="4411" w:type="dxa"/>
          </w:tcPr>
          <w:p w14:paraId="13D29479"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4411" w:type="dxa"/>
          </w:tcPr>
          <w:p w14:paraId="1096AD38"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val="en-US" w:eastAsia="en-US"/>
              </w:rPr>
              <w:t xml:space="preserve">$      25.00 </w:t>
            </w:r>
            <w:proofErr w:type="spellStart"/>
            <w:r w:rsidRPr="009D6BCA">
              <w:rPr>
                <w:rFonts w:eastAsia="Calibri"/>
                <w:sz w:val="20"/>
                <w:szCs w:val="20"/>
                <w:lang w:val="en-US" w:eastAsia="en-US"/>
              </w:rPr>
              <w:t>por</w:t>
            </w:r>
            <w:proofErr w:type="spellEnd"/>
            <w:r w:rsidRPr="009D6BCA">
              <w:rPr>
                <w:rFonts w:eastAsia="Calibri"/>
                <w:sz w:val="20"/>
                <w:szCs w:val="20"/>
                <w:lang w:val="en-US" w:eastAsia="en-US"/>
              </w:rPr>
              <w:t xml:space="preserve"> </w:t>
            </w:r>
            <w:proofErr w:type="spellStart"/>
            <w:r w:rsidRPr="009D6BCA">
              <w:rPr>
                <w:rFonts w:eastAsia="Calibri"/>
                <w:sz w:val="20"/>
                <w:szCs w:val="20"/>
                <w:lang w:val="en-US" w:eastAsia="en-US"/>
              </w:rPr>
              <w:t>cabeza</w:t>
            </w:r>
            <w:proofErr w:type="spellEnd"/>
          </w:p>
        </w:tc>
      </w:tr>
      <w:tr w:rsidR="009D6BCA" w:rsidRPr="009D6BCA" w14:paraId="6644349A" w14:textId="77777777" w:rsidTr="009044BB">
        <w:trPr>
          <w:trHeight w:val="20"/>
        </w:trPr>
        <w:tc>
          <w:tcPr>
            <w:tcW w:w="4411" w:type="dxa"/>
          </w:tcPr>
          <w:p w14:paraId="68C82B29"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4411" w:type="dxa"/>
          </w:tcPr>
          <w:p w14:paraId="622CA85F"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val="en-US" w:eastAsia="en-US"/>
              </w:rPr>
              <w:t xml:space="preserve">$        55.00 </w:t>
            </w:r>
            <w:proofErr w:type="spellStart"/>
            <w:r w:rsidRPr="009D6BCA">
              <w:rPr>
                <w:rFonts w:eastAsia="Calibri"/>
                <w:sz w:val="20"/>
                <w:szCs w:val="20"/>
                <w:lang w:val="en-US" w:eastAsia="en-US"/>
              </w:rPr>
              <w:t>por</w:t>
            </w:r>
            <w:proofErr w:type="spellEnd"/>
            <w:r w:rsidRPr="009D6BCA">
              <w:rPr>
                <w:rFonts w:eastAsia="Calibri"/>
                <w:sz w:val="20"/>
                <w:szCs w:val="20"/>
                <w:lang w:val="en-US" w:eastAsia="en-US"/>
              </w:rPr>
              <w:t xml:space="preserve"> </w:t>
            </w:r>
            <w:proofErr w:type="spellStart"/>
            <w:r w:rsidRPr="009D6BCA">
              <w:rPr>
                <w:rFonts w:eastAsia="Calibri"/>
                <w:sz w:val="20"/>
                <w:szCs w:val="20"/>
                <w:lang w:val="en-US" w:eastAsia="en-US"/>
              </w:rPr>
              <w:t>cabeza</w:t>
            </w:r>
            <w:proofErr w:type="spellEnd"/>
          </w:p>
        </w:tc>
      </w:tr>
    </w:tbl>
    <w:p w14:paraId="61A2EDF5" w14:textId="77777777" w:rsidR="009D6BCA" w:rsidRPr="009D6BCA" w:rsidRDefault="009D6BCA" w:rsidP="009D6BCA">
      <w:pPr>
        <w:spacing w:after="0" w:line="240" w:lineRule="auto"/>
        <w:ind w:left="0" w:right="0" w:firstLine="0"/>
        <w:jc w:val="left"/>
        <w:rPr>
          <w:rFonts w:eastAsia="Calibri"/>
          <w:b/>
          <w:bCs/>
          <w:sz w:val="20"/>
          <w:szCs w:val="20"/>
          <w:lang w:eastAsia="en-US"/>
        </w:rPr>
      </w:pPr>
    </w:p>
    <w:p w14:paraId="428FAD11"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b/>
          <w:bCs/>
          <w:sz w:val="20"/>
          <w:szCs w:val="20"/>
          <w:lang w:eastAsia="en-US"/>
        </w:rPr>
        <w:t>Artículo 128</w:t>
      </w:r>
      <w:r w:rsidRPr="009D6BCA">
        <w:rPr>
          <w:rFonts w:eastAsia="Calibri"/>
          <w:sz w:val="20"/>
          <w:szCs w:val="20"/>
          <w:lang w:eastAsia="en-US"/>
        </w:rPr>
        <w:t>.- …</w:t>
      </w:r>
    </w:p>
    <w:p w14:paraId="1CEF2F95"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0"/>
        <w:gridCol w:w="4581"/>
      </w:tblGrid>
      <w:tr w:rsidR="009D6BCA" w:rsidRPr="009D6BCA" w14:paraId="48F80CE8" w14:textId="77777777" w:rsidTr="009044BB">
        <w:trPr>
          <w:trHeight w:val="20"/>
        </w:trPr>
        <w:tc>
          <w:tcPr>
            <w:tcW w:w="2486" w:type="pct"/>
          </w:tcPr>
          <w:p w14:paraId="1F0128C5" w14:textId="77777777" w:rsidR="009D6BCA" w:rsidRPr="009D6BCA" w:rsidRDefault="009D6BCA" w:rsidP="009D6BCA">
            <w:pPr>
              <w:spacing w:after="0" w:line="240" w:lineRule="auto"/>
              <w:ind w:left="0" w:right="0" w:firstLine="0"/>
              <w:jc w:val="left"/>
              <w:rPr>
                <w:rFonts w:eastAsia="Calibri"/>
                <w:b/>
                <w:sz w:val="20"/>
                <w:szCs w:val="20"/>
                <w:lang w:eastAsia="en-US"/>
              </w:rPr>
            </w:pPr>
            <w:r w:rsidRPr="009D6BCA">
              <w:rPr>
                <w:rFonts w:eastAsia="Calibri"/>
                <w:b/>
                <w:sz w:val="20"/>
                <w:szCs w:val="20"/>
                <w:lang w:eastAsia="en-US"/>
              </w:rPr>
              <w:t>TIPO DE CONTRUBUYENTE Y/O USUARIO</w:t>
            </w:r>
          </w:p>
        </w:tc>
        <w:tc>
          <w:tcPr>
            <w:tcW w:w="2514" w:type="pct"/>
          </w:tcPr>
          <w:p w14:paraId="0A85C58B" w14:textId="77777777" w:rsidR="009D6BCA" w:rsidRPr="009D6BCA" w:rsidRDefault="009D6BCA" w:rsidP="009D6BCA">
            <w:pPr>
              <w:spacing w:after="0" w:line="240" w:lineRule="auto"/>
              <w:ind w:left="0" w:right="0" w:firstLine="0"/>
              <w:jc w:val="left"/>
              <w:rPr>
                <w:rFonts w:eastAsia="Calibri"/>
                <w:b/>
                <w:sz w:val="20"/>
                <w:szCs w:val="20"/>
                <w:lang w:eastAsia="en-US"/>
              </w:rPr>
            </w:pPr>
            <w:r w:rsidRPr="009D6BCA">
              <w:rPr>
                <w:rFonts w:eastAsia="Calibri"/>
                <w:b/>
                <w:sz w:val="20"/>
                <w:szCs w:val="20"/>
                <w:lang w:eastAsia="en-US"/>
              </w:rPr>
              <w:t>TARIFA O CUOTA</w:t>
            </w:r>
          </w:p>
        </w:tc>
      </w:tr>
      <w:tr w:rsidR="009D6BCA" w:rsidRPr="009D6BCA" w14:paraId="44C4CFD1" w14:textId="77777777" w:rsidTr="009044BB">
        <w:trPr>
          <w:trHeight w:val="20"/>
        </w:trPr>
        <w:tc>
          <w:tcPr>
            <w:tcW w:w="2486" w:type="pct"/>
          </w:tcPr>
          <w:p w14:paraId="6F140EF3"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2514" w:type="pct"/>
          </w:tcPr>
          <w:p w14:paraId="6F8E64FA"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                              …</w:t>
            </w:r>
          </w:p>
        </w:tc>
      </w:tr>
      <w:tr w:rsidR="009D6BCA" w:rsidRPr="009D6BCA" w14:paraId="4BEE5996" w14:textId="77777777" w:rsidTr="009044BB">
        <w:trPr>
          <w:trHeight w:val="20"/>
        </w:trPr>
        <w:tc>
          <w:tcPr>
            <w:tcW w:w="2486" w:type="pct"/>
          </w:tcPr>
          <w:p w14:paraId="4D656EA6"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2514" w:type="pct"/>
          </w:tcPr>
          <w:p w14:paraId="4752BB75"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                                 …</w:t>
            </w:r>
          </w:p>
        </w:tc>
      </w:tr>
      <w:tr w:rsidR="009D6BCA" w:rsidRPr="009D6BCA" w14:paraId="17B408A0" w14:textId="77777777" w:rsidTr="009044BB">
        <w:trPr>
          <w:trHeight w:val="20"/>
        </w:trPr>
        <w:tc>
          <w:tcPr>
            <w:tcW w:w="2486" w:type="pct"/>
          </w:tcPr>
          <w:p w14:paraId="11EFA06B"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2514" w:type="pct"/>
          </w:tcPr>
          <w:p w14:paraId="30E9E2F1"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            5.00 por servicio</w:t>
            </w:r>
          </w:p>
        </w:tc>
      </w:tr>
      <w:tr w:rsidR="009D6BCA" w:rsidRPr="009D6BCA" w14:paraId="7DD30AD3" w14:textId="77777777" w:rsidTr="009044BB">
        <w:trPr>
          <w:trHeight w:val="20"/>
        </w:trPr>
        <w:tc>
          <w:tcPr>
            <w:tcW w:w="2486" w:type="pct"/>
          </w:tcPr>
          <w:p w14:paraId="70BBAA21"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2514" w:type="pct"/>
          </w:tcPr>
          <w:p w14:paraId="6A7AA32E"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           55.00 por día</w:t>
            </w:r>
          </w:p>
        </w:tc>
      </w:tr>
    </w:tbl>
    <w:p w14:paraId="24534F2B" w14:textId="77777777" w:rsidR="009D6BCA" w:rsidRPr="009D6BCA" w:rsidRDefault="009D6BCA" w:rsidP="009D6BCA">
      <w:pPr>
        <w:spacing w:after="0" w:line="240" w:lineRule="auto"/>
        <w:ind w:left="0" w:right="0" w:firstLine="0"/>
        <w:jc w:val="left"/>
        <w:rPr>
          <w:rFonts w:eastAsia="Calibri"/>
          <w:b/>
          <w:bCs/>
          <w:sz w:val="20"/>
          <w:szCs w:val="20"/>
          <w:lang w:eastAsia="en-US"/>
        </w:rPr>
      </w:pPr>
    </w:p>
    <w:p w14:paraId="2B10EAAE"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b/>
          <w:sz w:val="20"/>
          <w:szCs w:val="20"/>
          <w:lang w:eastAsia="en-US"/>
        </w:rPr>
        <w:t xml:space="preserve">Artículo 132.- </w:t>
      </w:r>
      <w:r w:rsidRPr="009D6BCA">
        <w:rPr>
          <w:rFonts w:eastAsia="Calibri"/>
          <w:bCs/>
          <w:sz w:val="20"/>
          <w:szCs w:val="20"/>
          <w:lang w:eastAsia="en-US"/>
        </w:rPr>
        <w:t>…</w:t>
      </w:r>
    </w:p>
    <w:p w14:paraId="4307E8AE" w14:textId="77777777" w:rsidR="009D6BCA" w:rsidRPr="009D6BCA" w:rsidRDefault="009D6BCA" w:rsidP="009D6BCA">
      <w:pPr>
        <w:spacing w:after="0" w:line="240" w:lineRule="auto"/>
        <w:ind w:left="0" w:right="0" w:firstLine="0"/>
        <w:jc w:val="left"/>
        <w:rPr>
          <w:rFonts w:eastAsia="Calibri"/>
          <w:sz w:val="20"/>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0"/>
        <w:gridCol w:w="4581"/>
      </w:tblGrid>
      <w:tr w:rsidR="009D6BCA" w:rsidRPr="009D6BCA" w14:paraId="63776D9E" w14:textId="77777777" w:rsidTr="009044BB">
        <w:trPr>
          <w:trHeight w:val="20"/>
        </w:trPr>
        <w:tc>
          <w:tcPr>
            <w:tcW w:w="2486" w:type="pct"/>
          </w:tcPr>
          <w:p w14:paraId="21764264"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2514" w:type="pct"/>
          </w:tcPr>
          <w:p w14:paraId="50DDAE60"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                                              …</w:t>
            </w:r>
          </w:p>
        </w:tc>
      </w:tr>
      <w:tr w:rsidR="009D6BCA" w:rsidRPr="009D6BCA" w14:paraId="59B12376" w14:textId="77777777" w:rsidTr="009044BB">
        <w:trPr>
          <w:trHeight w:val="20"/>
        </w:trPr>
        <w:tc>
          <w:tcPr>
            <w:tcW w:w="2486" w:type="pct"/>
          </w:tcPr>
          <w:p w14:paraId="77B530F2"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2514" w:type="pct"/>
          </w:tcPr>
          <w:p w14:paraId="7D2398FD"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                                                  70.00</w:t>
            </w:r>
          </w:p>
        </w:tc>
      </w:tr>
      <w:tr w:rsidR="009D6BCA" w:rsidRPr="009D6BCA" w14:paraId="1CD49BB6" w14:textId="77777777" w:rsidTr="009044BB">
        <w:trPr>
          <w:trHeight w:val="20"/>
        </w:trPr>
        <w:tc>
          <w:tcPr>
            <w:tcW w:w="2486" w:type="pct"/>
          </w:tcPr>
          <w:p w14:paraId="7BAA41F3"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2514" w:type="pct"/>
          </w:tcPr>
          <w:p w14:paraId="4DB1108C"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                                                  35.00</w:t>
            </w:r>
          </w:p>
        </w:tc>
      </w:tr>
      <w:tr w:rsidR="009D6BCA" w:rsidRPr="009D6BCA" w14:paraId="1EC3B2C4" w14:textId="77777777" w:rsidTr="009044BB">
        <w:trPr>
          <w:trHeight w:val="20"/>
        </w:trPr>
        <w:tc>
          <w:tcPr>
            <w:tcW w:w="2486" w:type="pct"/>
          </w:tcPr>
          <w:p w14:paraId="23664838"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w:t>
            </w:r>
          </w:p>
        </w:tc>
        <w:tc>
          <w:tcPr>
            <w:tcW w:w="2514" w:type="pct"/>
          </w:tcPr>
          <w:p w14:paraId="25ED618A" w14:textId="77777777" w:rsidR="009D6BCA" w:rsidRPr="009D6BCA" w:rsidRDefault="009D6BCA" w:rsidP="009D6BCA">
            <w:pPr>
              <w:spacing w:after="0" w:line="240" w:lineRule="auto"/>
              <w:ind w:left="0" w:right="0" w:firstLine="0"/>
              <w:jc w:val="left"/>
              <w:rPr>
                <w:rFonts w:eastAsia="Calibri"/>
                <w:sz w:val="20"/>
                <w:szCs w:val="20"/>
                <w:lang w:eastAsia="en-US"/>
              </w:rPr>
            </w:pPr>
            <w:r w:rsidRPr="009D6BCA">
              <w:rPr>
                <w:rFonts w:eastAsia="Calibri"/>
                <w:sz w:val="20"/>
                <w:szCs w:val="20"/>
                <w:lang w:eastAsia="en-US"/>
              </w:rPr>
              <w:t>$                                                  …</w:t>
            </w:r>
          </w:p>
        </w:tc>
      </w:tr>
    </w:tbl>
    <w:p w14:paraId="54ADD58E" w14:textId="77777777" w:rsidR="009D6BCA" w:rsidRPr="009D6BCA" w:rsidRDefault="009D6BCA" w:rsidP="009D6BCA">
      <w:pPr>
        <w:spacing w:after="0" w:line="240" w:lineRule="auto"/>
        <w:ind w:left="0" w:right="0" w:firstLine="0"/>
        <w:jc w:val="left"/>
        <w:rPr>
          <w:rFonts w:eastAsia="Calibri"/>
          <w:b/>
          <w:sz w:val="20"/>
          <w:szCs w:val="20"/>
          <w:lang w:eastAsia="en-US"/>
        </w:rPr>
      </w:pPr>
    </w:p>
    <w:p w14:paraId="2BE685F3" w14:textId="77777777" w:rsidR="009D6BCA" w:rsidRPr="009D6BCA" w:rsidRDefault="009D6BCA" w:rsidP="009D6BCA">
      <w:pPr>
        <w:spacing w:after="0" w:line="240" w:lineRule="auto"/>
        <w:ind w:left="0" w:right="0" w:firstLine="0"/>
        <w:jc w:val="center"/>
        <w:rPr>
          <w:rFonts w:eastAsia="Calibri"/>
          <w:b/>
          <w:sz w:val="20"/>
          <w:szCs w:val="20"/>
          <w:lang w:eastAsia="en-US"/>
        </w:rPr>
      </w:pPr>
      <w:r w:rsidRPr="009D6BCA">
        <w:rPr>
          <w:rFonts w:eastAsia="Calibri"/>
          <w:b/>
          <w:sz w:val="20"/>
          <w:szCs w:val="20"/>
          <w:lang w:eastAsia="en-US"/>
        </w:rPr>
        <w:t>Sección Décima cuarta</w:t>
      </w:r>
    </w:p>
    <w:p w14:paraId="45AD7B31" w14:textId="77777777" w:rsidR="009D6BCA" w:rsidRPr="009D6BCA" w:rsidRDefault="009D6BCA" w:rsidP="009D6BCA">
      <w:pPr>
        <w:spacing w:after="0" w:line="240" w:lineRule="auto"/>
        <w:ind w:left="0" w:right="0" w:firstLine="0"/>
        <w:jc w:val="center"/>
        <w:rPr>
          <w:rFonts w:eastAsia="Calibri"/>
          <w:b/>
          <w:sz w:val="20"/>
          <w:szCs w:val="20"/>
          <w:lang w:eastAsia="en-US"/>
        </w:rPr>
      </w:pPr>
      <w:r w:rsidRPr="009D6BCA">
        <w:rPr>
          <w:rFonts w:eastAsia="Calibri"/>
          <w:b/>
          <w:sz w:val="20"/>
          <w:szCs w:val="20"/>
          <w:lang w:eastAsia="en-US"/>
        </w:rPr>
        <w:t xml:space="preserve">De los Derechos por la Prestación de Servicios en Materia de Protección Civil </w:t>
      </w:r>
    </w:p>
    <w:p w14:paraId="2B5BDE52" w14:textId="77777777" w:rsidR="009D6BCA" w:rsidRPr="009D6BCA" w:rsidRDefault="009D6BCA" w:rsidP="009D6BCA">
      <w:pPr>
        <w:spacing w:after="0" w:line="240" w:lineRule="auto"/>
        <w:ind w:left="0" w:right="0" w:firstLine="0"/>
        <w:jc w:val="center"/>
        <w:rPr>
          <w:rFonts w:eastAsia="Calibri"/>
          <w:color w:val="000000"/>
          <w:sz w:val="20"/>
          <w:szCs w:val="20"/>
          <w:lang w:eastAsia="en-US"/>
        </w:rPr>
      </w:pPr>
    </w:p>
    <w:p w14:paraId="7E6CA941" w14:textId="77777777" w:rsidR="009D6BCA" w:rsidRPr="009D6BCA" w:rsidRDefault="009D6BCA" w:rsidP="009D6BCA">
      <w:pPr>
        <w:spacing w:after="0" w:line="240" w:lineRule="auto"/>
        <w:ind w:left="0" w:right="0" w:firstLine="0"/>
        <w:rPr>
          <w:rFonts w:eastAsia="Calibri"/>
          <w:color w:val="000000"/>
          <w:sz w:val="20"/>
          <w:szCs w:val="20"/>
          <w:lang w:eastAsia="en-US"/>
        </w:rPr>
      </w:pPr>
      <w:r w:rsidRPr="009D6BCA">
        <w:rPr>
          <w:rFonts w:eastAsia="Calibri"/>
          <w:b/>
          <w:bCs/>
          <w:color w:val="000000"/>
          <w:sz w:val="20"/>
          <w:szCs w:val="20"/>
          <w:lang w:eastAsia="en-US"/>
        </w:rPr>
        <w:t>Artículo 143 Bis.-</w:t>
      </w:r>
      <w:r w:rsidRPr="009D6BCA">
        <w:rPr>
          <w:rFonts w:eastAsia="Calibri"/>
          <w:color w:val="000000"/>
          <w:sz w:val="20"/>
          <w:szCs w:val="20"/>
          <w:lang w:eastAsia="en-US"/>
        </w:rPr>
        <w:t xml:space="preserve"> Son </w:t>
      </w:r>
      <w:proofErr w:type="gramStart"/>
      <w:r w:rsidRPr="009D6BCA">
        <w:rPr>
          <w:rFonts w:eastAsia="Calibri"/>
          <w:color w:val="000000"/>
          <w:sz w:val="20"/>
          <w:szCs w:val="20"/>
          <w:lang w:eastAsia="en-US"/>
        </w:rPr>
        <w:t>sujetos</w:t>
      </w:r>
      <w:proofErr w:type="gramEnd"/>
      <w:r w:rsidRPr="009D6BCA">
        <w:rPr>
          <w:rFonts w:eastAsia="Calibri"/>
          <w:color w:val="000000"/>
          <w:sz w:val="20"/>
          <w:szCs w:val="20"/>
          <w:lang w:eastAsia="en-US"/>
        </w:rPr>
        <w:t xml:space="preserve"> de los derechos establecidos en esta sección las personas físicas o morales que soliciten, cualquiera de los servicios a que se refiere esta sección. </w:t>
      </w:r>
    </w:p>
    <w:p w14:paraId="29A62F08" w14:textId="77777777" w:rsidR="009D6BCA" w:rsidRPr="009D6BCA" w:rsidRDefault="009D6BCA" w:rsidP="009D6BCA">
      <w:pPr>
        <w:spacing w:after="0" w:line="240" w:lineRule="auto"/>
        <w:ind w:left="0" w:right="0" w:firstLine="0"/>
        <w:rPr>
          <w:rFonts w:eastAsia="Calibri"/>
          <w:color w:val="000000"/>
          <w:sz w:val="20"/>
          <w:szCs w:val="20"/>
          <w:lang w:eastAsia="en-US"/>
        </w:rPr>
      </w:pPr>
    </w:p>
    <w:p w14:paraId="676708AA" w14:textId="77777777" w:rsidR="009D6BCA" w:rsidRPr="009D6BCA" w:rsidRDefault="009D6BCA" w:rsidP="009D6BCA">
      <w:pPr>
        <w:spacing w:after="0" w:line="240" w:lineRule="auto"/>
        <w:ind w:left="0" w:right="0" w:firstLine="0"/>
        <w:rPr>
          <w:rFonts w:eastAsia="Calibri"/>
          <w:color w:val="000000"/>
          <w:sz w:val="20"/>
          <w:szCs w:val="20"/>
          <w:lang w:eastAsia="en-US"/>
        </w:rPr>
      </w:pPr>
      <w:r w:rsidRPr="009D6BCA">
        <w:rPr>
          <w:rFonts w:eastAsia="Calibri"/>
          <w:b/>
          <w:bCs/>
          <w:color w:val="000000"/>
          <w:sz w:val="20"/>
          <w:szCs w:val="20"/>
          <w:lang w:eastAsia="en-US"/>
        </w:rPr>
        <w:t>Artículo 143 Ter.-</w:t>
      </w:r>
      <w:r w:rsidRPr="009D6BCA">
        <w:rPr>
          <w:rFonts w:eastAsia="Calibri"/>
          <w:color w:val="000000"/>
          <w:sz w:val="20"/>
          <w:szCs w:val="20"/>
          <w:lang w:eastAsia="en-US"/>
        </w:rPr>
        <w:t xml:space="preserve"> El objeto de los derechos establecidos en esta sección son los servicios prestados por el Departamento de Protección Civil por concepto de: </w:t>
      </w:r>
    </w:p>
    <w:p w14:paraId="76C45BE3" w14:textId="77777777" w:rsidR="009D6BCA" w:rsidRPr="009D6BCA" w:rsidRDefault="009D6BCA" w:rsidP="009D6BCA">
      <w:pPr>
        <w:spacing w:after="0" w:line="240" w:lineRule="auto"/>
        <w:ind w:left="0" w:right="0" w:firstLine="0"/>
        <w:rPr>
          <w:rFonts w:eastAsia="Calibri"/>
          <w:color w:val="000000"/>
          <w:sz w:val="20"/>
          <w:szCs w:val="20"/>
          <w:lang w:eastAsia="en-US"/>
        </w:rPr>
      </w:pPr>
    </w:p>
    <w:p w14:paraId="66061683" w14:textId="77777777" w:rsidR="009D6BCA" w:rsidRPr="009D6BCA" w:rsidRDefault="009D6BCA" w:rsidP="009D6BCA">
      <w:pPr>
        <w:spacing w:after="0" w:line="240" w:lineRule="auto"/>
        <w:ind w:left="0" w:right="0" w:firstLine="0"/>
        <w:rPr>
          <w:rFonts w:eastAsia="Calibri"/>
          <w:color w:val="000000"/>
          <w:sz w:val="20"/>
          <w:szCs w:val="20"/>
          <w:lang w:eastAsia="en-US"/>
        </w:rPr>
      </w:pPr>
      <w:r w:rsidRPr="009D6BCA">
        <w:rPr>
          <w:rFonts w:eastAsia="Calibri"/>
          <w:b/>
          <w:bCs/>
          <w:color w:val="000000"/>
          <w:sz w:val="20"/>
          <w:szCs w:val="20"/>
          <w:lang w:eastAsia="en-US"/>
        </w:rPr>
        <w:t xml:space="preserve">I.- </w:t>
      </w:r>
      <w:r w:rsidRPr="009D6BCA">
        <w:rPr>
          <w:rFonts w:eastAsia="Calibri"/>
          <w:color w:val="000000"/>
          <w:sz w:val="20"/>
          <w:szCs w:val="20"/>
          <w:lang w:eastAsia="en-US"/>
        </w:rPr>
        <w:t xml:space="preserve">Constancia de Conformidad respecto de seguridad y ubicación para el funcionamiento de instalaciones comerciales, industriales o de servicios, </w:t>
      </w:r>
    </w:p>
    <w:p w14:paraId="129A93F5" w14:textId="77777777" w:rsidR="009D6BCA" w:rsidRPr="009D6BCA" w:rsidRDefault="009D6BCA" w:rsidP="009D6BCA">
      <w:pPr>
        <w:spacing w:after="0" w:line="240" w:lineRule="auto"/>
        <w:ind w:left="0" w:right="0" w:firstLine="0"/>
        <w:rPr>
          <w:rFonts w:eastAsia="Calibri"/>
          <w:color w:val="000000"/>
          <w:sz w:val="20"/>
          <w:szCs w:val="20"/>
          <w:lang w:eastAsia="en-US"/>
        </w:rPr>
      </w:pPr>
      <w:r w:rsidRPr="009D6BCA">
        <w:rPr>
          <w:rFonts w:eastAsia="Calibri"/>
          <w:b/>
          <w:bCs/>
          <w:color w:val="000000"/>
          <w:sz w:val="20"/>
          <w:szCs w:val="20"/>
          <w:lang w:eastAsia="en-US"/>
        </w:rPr>
        <w:t xml:space="preserve">II.- </w:t>
      </w:r>
      <w:r w:rsidRPr="009D6BCA">
        <w:rPr>
          <w:rFonts w:eastAsia="Calibri"/>
          <w:color w:val="000000"/>
          <w:sz w:val="20"/>
          <w:szCs w:val="20"/>
          <w:lang w:eastAsia="en-US"/>
        </w:rPr>
        <w:t xml:space="preserve">Constancia aprobación programas en materia de protección civil, y </w:t>
      </w:r>
    </w:p>
    <w:p w14:paraId="4F2AD4DA" w14:textId="77777777" w:rsidR="009D6BCA" w:rsidRPr="009D6BCA" w:rsidRDefault="009D6BCA" w:rsidP="009D6BCA">
      <w:pPr>
        <w:spacing w:after="0" w:line="240" w:lineRule="auto"/>
        <w:ind w:left="0" w:right="0" w:firstLine="0"/>
        <w:rPr>
          <w:rFonts w:eastAsia="Calibri"/>
          <w:color w:val="000000"/>
          <w:sz w:val="20"/>
          <w:szCs w:val="20"/>
          <w:lang w:eastAsia="en-US"/>
        </w:rPr>
      </w:pPr>
      <w:r w:rsidRPr="009D6BCA">
        <w:rPr>
          <w:rFonts w:eastAsia="Calibri"/>
          <w:b/>
          <w:bCs/>
          <w:color w:val="000000"/>
          <w:sz w:val="20"/>
          <w:szCs w:val="20"/>
          <w:lang w:eastAsia="en-US"/>
        </w:rPr>
        <w:t xml:space="preserve">III.- </w:t>
      </w:r>
      <w:r w:rsidRPr="009D6BCA">
        <w:rPr>
          <w:rFonts w:eastAsia="Calibri"/>
          <w:color w:val="000000"/>
          <w:sz w:val="20"/>
          <w:szCs w:val="20"/>
          <w:lang w:eastAsia="en-US"/>
        </w:rPr>
        <w:t xml:space="preserve">Resultado de visita de verificación voluntaria. </w:t>
      </w:r>
    </w:p>
    <w:p w14:paraId="39348789" w14:textId="77777777" w:rsidR="009D6BCA" w:rsidRPr="009D6BCA" w:rsidRDefault="009D6BCA" w:rsidP="009D6BCA">
      <w:pPr>
        <w:spacing w:after="0" w:line="240" w:lineRule="auto"/>
        <w:ind w:left="0" w:right="0" w:firstLine="0"/>
        <w:rPr>
          <w:rFonts w:eastAsia="Calibri"/>
          <w:color w:val="000000"/>
          <w:sz w:val="20"/>
          <w:szCs w:val="20"/>
          <w:lang w:eastAsia="en-US"/>
        </w:rPr>
      </w:pPr>
    </w:p>
    <w:p w14:paraId="2F407287" w14:textId="77777777" w:rsidR="009D6BCA" w:rsidRPr="009D6BCA" w:rsidRDefault="009D6BCA" w:rsidP="009D6BCA">
      <w:pPr>
        <w:spacing w:after="0" w:line="240" w:lineRule="auto"/>
        <w:ind w:left="0" w:right="0" w:firstLine="0"/>
        <w:rPr>
          <w:rFonts w:eastAsia="Calibri"/>
          <w:color w:val="000000"/>
          <w:sz w:val="20"/>
          <w:szCs w:val="20"/>
          <w:lang w:eastAsia="en-US"/>
        </w:rPr>
      </w:pPr>
      <w:r w:rsidRPr="009D6BCA">
        <w:rPr>
          <w:rFonts w:eastAsia="Calibri"/>
          <w:b/>
          <w:bCs/>
          <w:color w:val="000000"/>
          <w:sz w:val="20"/>
          <w:szCs w:val="20"/>
          <w:lang w:eastAsia="en-US"/>
        </w:rPr>
        <w:t xml:space="preserve">Artículo 143 </w:t>
      </w:r>
      <w:proofErr w:type="spellStart"/>
      <w:r w:rsidRPr="009D6BCA">
        <w:rPr>
          <w:rFonts w:eastAsia="Calibri"/>
          <w:b/>
          <w:bCs/>
          <w:color w:val="000000"/>
          <w:sz w:val="20"/>
          <w:szCs w:val="20"/>
          <w:lang w:eastAsia="en-US"/>
        </w:rPr>
        <w:t>Quáter</w:t>
      </w:r>
      <w:proofErr w:type="spellEnd"/>
      <w:r w:rsidRPr="009D6BCA">
        <w:rPr>
          <w:rFonts w:eastAsia="Calibri"/>
          <w:b/>
          <w:bCs/>
          <w:color w:val="000000"/>
          <w:sz w:val="20"/>
          <w:szCs w:val="20"/>
          <w:lang w:eastAsia="en-US"/>
        </w:rPr>
        <w:t>.-</w:t>
      </w:r>
      <w:r w:rsidRPr="009D6BCA">
        <w:rPr>
          <w:rFonts w:eastAsia="Calibri"/>
          <w:color w:val="000000"/>
          <w:sz w:val="20"/>
          <w:szCs w:val="20"/>
          <w:lang w:eastAsia="en-US"/>
        </w:rPr>
        <w:t xml:space="preserve"> Los derechos por los servicios a que se refiere la presente sección se pagarán conforme a lo siguiente: </w:t>
      </w:r>
    </w:p>
    <w:p w14:paraId="56768420" w14:textId="77777777" w:rsidR="009D6BCA" w:rsidRPr="009D6BCA" w:rsidRDefault="009D6BCA" w:rsidP="009D6BCA">
      <w:pPr>
        <w:spacing w:after="0" w:line="240" w:lineRule="auto"/>
        <w:ind w:left="0" w:right="0" w:firstLine="0"/>
        <w:rPr>
          <w:rFonts w:eastAsia="Calibri"/>
          <w:color w:val="000000"/>
          <w:sz w:val="20"/>
          <w:szCs w:val="20"/>
          <w:lang w:eastAsia="en-US"/>
        </w:rPr>
      </w:pPr>
    </w:p>
    <w:p w14:paraId="1BB7ACB9" w14:textId="77777777" w:rsidR="009D6BCA" w:rsidRPr="009D6BCA" w:rsidRDefault="009D6BCA" w:rsidP="009D6BCA">
      <w:pPr>
        <w:spacing w:after="0" w:line="240" w:lineRule="auto"/>
        <w:ind w:left="0" w:right="0" w:firstLine="0"/>
        <w:rPr>
          <w:rFonts w:eastAsia="Calibri"/>
          <w:color w:val="000000"/>
          <w:sz w:val="20"/>
          <w:szCs w:val="20"/>
          <w:lang w:eastAsia="en-US"/>
        </w:rPr>
      </w:pPr>
      <w:r w:rsidRPr="009D6BCA">
        <w:rPr>
          <w:rFonts w:eastAsia="Calibri"/>
          <w:b/>
          <w:bCs/>
          <w:color w:val="000000"/>
          <w:sz w:val="20"/>
          <w:szCs w:val="20"/>
          <w:lang w:eastAsia="en-US"/>
        </w:rPr>
        <w:t>I.-</w:t>
      </w:r>
      <w:r w:rsidRPr="009D6BCA">
        <w:rPr>
          <w:rFonts w:eastAsia="Calibri"/>
          <w:color w:val="000000"/>
          <w:sz w:val="20"/>
          <w:szCs w:val="20"/>
          <w:lang w:eastAsia="en-US"/>
        </w:rPr>
        <w:t xml:space="preserve"> Por la Constancia de conformidad respecto de seguridad y ubicación para el funcionamiento de instalaciones comerciales, industriales o de servicios: 50 U.M.A. </w:t>
      </w:r>
    </w:p>
    <w:p w14:paraId="7069FAAA" w14:textId="77777777" w:rsidR="009D6BCA" w:rsidRPr="009D6BCA" w:rsidRDefault="009D6BCA" w:rsidP="009D6BCA">
      <w:pPr>
        <w:spacing w:after="0" w:line="240" w:lineRule="auto"/>
        <w:ind w:left="0" w:right="0" w:firstLine="0"/>
        <w:rPr>
          <w:rFonts w:eastAsia="Calibri"/>
          <w:color w:val="000000"/>
          <w:sz w:val="20"/>
          <w:szCs w:val="20"/>
          <w:lang w:eastAsia="en-US"/>
        </w:rPr>
      </w:pPr>
      <w:r w:rsidRPr="009D6BCA">
        <w:rPr>
          <w:rFonts w:eastAsia="Calibri"/>
          <w:b/>
          <w:bCs/>
          <w:color w:val="000000"/>
          <w:sz w:val="20"/>
          <w:szCs w:val="20"/>
          <w:lang w:eastAsia="en-US"/>
        </w:rPr>
        <w:t>II.-</w:t>
      </w:r>
      <w:r w:rsidRPr="009D6BCA">
        <w:rPr>
          <w:rFonts w:eastAsia="Calibri"/>
          <w:color w:val="000000"/>
          <w:sz w:val="20"/>
          <w:szCs w:val="20"/>
          <w:lang w:eastAsia="en-US"/>
        </w:rPr>
        <w:t xml:space="preserve"> Constancia aprobación programas en materia de protección civil 500 U.M.A</w:t>
      </w:r>
    </w:p>
    <w:p w14:paraId="2CC23436" w14:textId="77777777" w:rsidR="009D6BCA" w:rsidRPr="009D6BCA" w:rsidRDefault="009D6BCA" w:rsidP="009D6BCA">
      <w:pPr>
        <w:spacing w:after="0" w:line="240" w:lineRule="auto"/>
        <w:ind w:left="0" w:right="0" w:firstLine="0"/>
        <w:rPr>
          <w:rFonts w:eastAsia="Calibri"/>
          <w:b/>
          <w:bCs/>
          <w:color w:val="000000"/>
          <w:sz w:val="20"/>
          <w:szCs w:val="20"/>
          <w:lang w:eastAsia="en-US"/>
        </w:rPr>
      </w:pPr>
      <w:r w:rsidRPr="009D6BCA">
        <w:rPr>
          <w:rFonts w:eastAsia="Calibri"/>
          <w:b/>
          <w:bCs/>
          <w:color w:val="000000"/>
          <w:sz w:val="20"/>
          <w:szCs w:val="20"/>
          <w:lang w:eastAsia="en-US"/>
        </w:rPr>
        <w:t>III.-</w:t>
      </w:r>
      <w:r w:rsidRPr="009D6BCA">
        <w:rPr>
          <w:rFonts w:eastAsia="Calibri"/>
          <w:color w:val="000000"/>
          <w:sz w:val="20"/>
          <w:szCs w:val="20"/>
          <w:lang w:eastAsia="en-US"/>
        </w:rPr>
        <w:t xml:space="preserve"> Por el resultado de visita de verificación voluntaria: 50 U.M.A.</w:t>
      </w:r>
    </w:p>
    <w:p w14:paraId="3159B730" w14:textId="77777777" w:rsidR="009D6BCA" w:rsidRPr="009D6BCA" w:rsidRDefault="009D6BCA" w:rsidP="009D6BCA">
      <w:pPr>
        <w:spacing w:after="0" w:line="240" w:lineRule="auto"/>
        <w:ind w:left="0" w:right="0" w:firstLine="0"/>
        <w:jc w:val="center"/>
        <w:rPr>
          <w:rFonts w:eastAsia="Calibri"/>
          <w:b/>
          <w:bCs/>
          <w:color w:val="000000"/>
          <w:sz w:val="20"/>
          <w:szCs w:val="20"/>
          <w:lang w:eastAsia="en-US"/>
        </w:rPr>
      </w:pPr>
    </w:p>
    <w:p w14:paraId="59D56F6C" w14:textId="77777777" w:rsidR="009D6BCA" w:rsidRPr="009D6BCA" w:rsidRDefault="009D6BCA" w:rsidP="009D6BCA">
      <w:pPr>
        <w:spacing w:after="0" w:line="240" w:lineRule="auto"/>
        <w:ind w:left="0" w:right="0" w:firstLine="0"/>
        <w:jc w:val="center"/>
        <w:rPr>
          <w:rFonts w:eastAsia="Calibri"/>
          <w:b/>
          <w:bCs/>
          <w:color w:val="000000"/>
          <w:sz w:val="20"/>
          <w:szCs w:val="20"/>
          <w:lang w:eastAsia="en-US"/>
        </w:rPr>
      </w:pPr>
      <w:r w:rsidRPr="009D6BCA">
        <w:rPr>
          <w:rFonts w:eastAsia="Calibri"/>
          <w:b/>
          <w:bCs/>
          <w:color w:val="000000"/>
          <w:sz w:val="20"/>
          <w:szCs w:val="20"/>
          <w:lang w:eastAsia="en-US"/>
        </w:rPr>
        <w:t>Sección Décima quinta</w:t>
      </w:r>
    </w:p>
    <w:p w14:paraId="6C206AE8" w14:textId="77777777" w:rsidR="009D6BCA" w:rsidRPr="009D6BCA" w:rsidRDefault="009D6BCA" w:rsidP="009D6BCA">
      <w:pPr>
        <w:spacing w:after="0" w:line="240" w:lineRule="auto"/>
        <w:ind w:left="0" w:right="0" w:firstLine="0"/>
        <w:contextualSpacing/>
        <w:jc w:val="center"/>
        <w:rPr>
          <w:rFonts w:eastAsia="Times New Roman"/>
          <w:b/>
          <w:color w:val="000000"/>
          <w:sz w:val="20"/>
          <w:szCs w:val="20"/>
          <w:lang w:eastAsia="en-US"/>
        </w:rPr>
      </w:pPr>
      <w:r w:rsidRPr="009D6BCA">
        <w:rPr>
          <w:rFonts w:eastAsia="Times New Roman"/>
          <w:b/>
          <w:color w:val="000000"/>
          <w:sz w:val="20"/>
          <w:szCs w:val="20"/>
          <w:lang w:eastAsia="en-US"/>
        </w:rPr>
        <w:t xml:space="preserve">Derechos por ocupación comercial: puestos ambulantes, fijos y </w:t>
      </w:r>
    </w:p>
    <w:p w14:paraId="32B23CF8" w14:textId="77777777" w:rsidR="009D6BCA" w:rsidRPr="009D6BCA" w:rsidRDefault="009D6BCA" w:rsidP="009D6BCA">
      <w:pPr>
        <w:spacing w:after="0" w:line="240" w:lineRule="auto"/>
        <w:ind w:left="0" w:right="0" w:firstLine="0"/>
        <w:contextualSpacing/>
        <w:jc w:val="center"/>
        <w:rPr>
          <w:rFonts w:eastAsia="Times New Roman"/>
          <w:color w:val="000000"/>
          <w:sz w:val="20"/>
          <w:szCs w:val="20"/>
          <w:lang w:eastAsia="en-US"/>
        </w:rPr>
      </w:pPr>
      <w:r w:rsidRPr="009D6BCA">
        <w:rPr>
          <w:rFonts w:eastAsia="Times New Roman"/>
          <w:b/>
          <w:color w:val="000000"/>
          <w:sz w:val="20"/>
          <w:szCs w:val="20"/>
          <w:lang w:eastAsia="en-US"/>
        </w:rPr>
        <w:t>semifijos que no venden bebidas alcohólicas</w:t>
      </w:r>
    </w:p>
    <w:p w14:paraId="7AD9C524" w14:textId="77777777" w:rsidR="009D6BCA" w:rsidRPr="009D6BCA" w:rsidRDefault="009D6BCA" w:rsidP="009D6BCA">
      <w:pPr>
        <w:spacing w:after="0" w:line="240" w:lineRule="auto"/>
        <w:ind w:left="0" w:right="0" w:firstLine="0"/>
        <w:contextualSpacing/>
        <w:jc w:val="left"/>
        <w:rPr>
          <w:rFonts w:eastAsia="Times New Roman"/>
          <w:color w:val="000000"/>
          <w:sz w:val="20"/>
          <w:szCs w:val="20"/>
          <w:lang w:eastAsia="en-US"/>
        </w:rPr>
      </w:pPr>
    </w:p>
    <w:p w14:paraId="0F6CE81F" w14:textId="77777777" w:rsidR="009D6BCA" w:rsidRPr="009D6BCA" w:rsidRDefault="009D6BCA" w:rsidP="009D6BCA">
      <w:pPr>
        <w:spacing w:after="0" w:line="240" w:lineRule="auto"/>
        <w:ind w:left="0" w:right="0" w:firstLine="0"/>
        <w:contextualSpacing/>
        <w:rPr>
          <w:rFonts w:eastAsia="Times New Roman"/>
          <w:color w:val="000000"/>
          <w:sz w:val="20"/>
          <w:szCs w:val="20"/>
          <w:lang w:eastAsia="en-US"/>
        </w:rPr>
      </w:pPr>
      <w:r w:rsidRPr="009D6BCA">
        <w:rPr>
          <w:rFonts w:eastAsia="Times New Roman"/>
          <w:b/>
          <w:color w:val="000000"/>
          <w:sz w:val="20"/>
          <w:szCs w:val="20"/>
          <w:lang w:eastAsia="en-US"/>
        </w:rPr>
        <w:t>Artículo 143 Quinquies.</w:t>
      </w:r>
      <w:r w:rsidRPr="009D6BCA">
        <w:rPr>
          <w:rFonts w:eastAsia="Times New Roman"/>
          <w:color w:val="000000"/>
          <w:sz w:val="20"/>
          <w:szCs w:val="20"/>
          <w:lang w:eastAsia="en-US"/>
        </w:rPr>
        <w:t xml:space="preserve"> - Sujetos. Son sujetos los comerciantes ambulantes, semifijos y fijos que ocupen vía pública o espacios públicos municipales para la realización de comercio formal o semiformal y que no tengan giro de expendio de bebidas alcohólicas.</w:t>
      </w:r>
    </w:p>
    <w:p w14:paraId="6011B26B" w14:textId="77777777" w:rsidR="009D6BCA" w:rsidRPr="009D6BCA" w:rsidRDefault="009D6BCA" w:rsidP="009D6BCA">
      <w:pPr>
        <w:spacing w:after="0" w:line="240" w:lineRule="auto"/>
        <w:ind w:left="0" w:right="0" w:firstLine="0"/>
        <w:contextualSpacing/>
        <w:rPr>
          <w:rFonts w:eastAsia="Times New Roman"/>
          <w:b/>
          <w:bCs/>
          <w:color w:val="000000"/>
          <w:sz w:val="20"/>
          <w:szCs w:val="20"/>
          <w:lang w:eastAsia="en-US"/>
        </w:rPr>
      </w:pPr>
    </w:p>
    <w:p w14:paraId="21F6A5D0" w14:textId="77777777" w:rsidR="009D6BCA" w:rsidRPr="009D6BCA" w:rsidRDefault="009D6BCA" w:rsidP="009D6BCA">
      <w:pPr>
        <w:spacing w:after="0" w:line="240" w:lineRule="auto"/>
        <w:ind w:left="0" w:right="0" w:firstLine="0"/>
        <w:contextualSpacing/>
        <w:rPr>
          <w:rFonts w:eastAsia="Times New Roman"/>
          <w:color w:val="000000"/>
          <w:sz w:val="20"/>
          <w:szCs w:val="20"/>
          <w:lang w:eastAsia="en-US"/>
        </w:rPr>
      </w:pPr>
      <w:r w:rsidRPr="009D6BCA">
        <w:rPr>
          <w:rFonts w:eastAsia="Times New Roman"/>
          <w:b/>
          <w:bCs/>
          <w:color w:val="000000"/>
          <w:sz w:val="20"/>
          <w:szCs w:val="20"/>
          <w:lang w:eastAsia="en-US"/>
        </w:rPr>
        <w:t xml:space="preserve">Artículo 143 </w:t>
      </w:r>
      <w:proofErr w:type="spellStart"/>
      <w:r w:rsidRPr="009D6BCA">
        <w:rPr>
          <w:rFonts w:eastAsia="Times New Roman"/>
          <w:b/>
          <w:bCs/>
          <w:color w:val="000000"/>
          <w:sz w:val="20"/>
          <w:szCs w:val="20"/>
          <w:lang w:eastAsia="en-US"/>
        </w:rPr>
        <w:t>Sexies</w:t>
      </w:r>
      <w:proofErr w:type="spellEnd"/>
      <w:r w:rsidRPr="009D6BCA">
        <w:rPr>
          <w:rFonts w:eastAsia="Times New Roman"/>
          <w:b/>
          <w:bCs/>
          <w:color w:val="000000"/>
          <w:sz w:val="20"/>
          <w:szCs w:val="20"/>
          <w:lang w:eastAsia="en-US"/>
        </w:rPr>
        <w:t>.-</w:t>
      </w:r>
      <w:r w:rsidRPr="009D6BCA">
        <w:rPr>
          <w:rFonts w:eastAsia="Times New Roman"/>
          <w:color w:val="000000"/>
          <w:sz w:val="20"/>
          <w:szCs w:val="20"/>
          <w:lang w:eastAsia="en-US"/>
        </w:rPr>
        <w:t xml:space="preserve"> El objeto es establecer un régimen de derechos por la ocupación y uso de la vía pública y espacios municipales por puestos ambulantes, semifijos y fijos que realicen actividades de venta de bienes y servicios y que no expendan bebidas alcohólicas, con el fin de ordenar la actividad, financiar la supervisión, limpieza y mantenimiento del mobiliario urbano.</w:t>
      </w:r>
    </w:p>
    <w:p w14:paraId="0E43E878" w14:textId="77777777" w:rsidR="009D6BCA" w:rsidRPr="009D6BCA" w:rsidRDefault="009D6BCA" w:rsidP="009D6BCA">
      <w:pPr>
        <w:spacing w:after="0" w:line="240" w:lineRule="auto"/>
        <w:ind w:left="0" w:right="0" w:firstLine="0"/>
        <w:contextualSpacing/>
        <w:rPr>
          <w:rFonts w:eastAsia="Times New Roman"/>
          <w:color w:val="000000"/>
          <w:sz w:val="20"/>
          <w:szCs w:val="20"/>
          <w:lang w:eastAsia="en-US"/>
        </w:rPr>
      </w:pPr>
    </w:p>
    <w:p w14:paraId="5E39F725"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Septies</w:t>
      </w:r>
      <w:proofErr w:type="spellEnd"/>
      <w:r w:rsidRPr="009D6BCA">
        <w:rPr>
          <w:rFonts w:eastAsia="Times New Roman"/>
          <w:sz w:val="20"/>
          <w:szCs w:val="20"/>
          <w:lang w:eastAsia="en-US"/>
        </w:rPr>
        <w:t xml:space="preserve"> Categorías y tarifas. Se fijan las siguientes tarifas referenciales, sujetas a estudio técnico y a posible ajuste por el Cabildo: </w:t>
      </w:r>
    </w:p>
    <w:p w14:paraId="70CB1F14"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sz w:val="20"/>
          <w:szCs w:val="20"/>
          <w:lang w:eastAsia="en-US"/>
        </w:rPr>
        <w:t xml:space="preserve">a) Puesto ambulante (permiso diario): $100.00 por día. </w:t>
      </w:r>
    </w:p>
    <w:p w14:paraId="3B743DE6"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sz w:val="20"/>
          <w:szCs w:val="20"/>
          <w:lang w:eastAsia="en-US"/>
        </w:rPr>
        <w:t xml:space="preserve">b) Puesto ambulante (permiso temporada alta 3 meses): $1500.00 por temporada. </w:t>
      </w:r>
    </w:p>
    <w:p w14:paraId="75776F4D"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sz w:val="20"/>
          <w:szCs w:val="20"/>
          <w:lang w:eastAsia="en-US"/>
        </w:rPr>
        <w:t>c) Puesto semifijo (permiso anual): $1,200.00 por año.</w:t>
      </w:r>
    </w:p>
    <w:p w14:paraId="01F5D982"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sz w:val="20"/>
          <w:szCs w:val="20"/>
          <w:lang w:eastAsia="en-US"/>
        </w:rPr>
        <w:t xml:space="preserve"> d) Puesto fijo (permiso anual): $2,500.00 por año.</w:t>
      </w:r>
    </w:p>
    <w:p w14:paraId="4FA5FF81"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sz w:val="20"/>
          <w:szCs w:val="20"/>
          <w:lang w:eastAsia="en-US"/>
        </w:rPr>
        <w:t xml:space="preserve"> Los interesados solicitarán permiso ante la Tesorería y la Dirección competente; una vez autorizado recibirán permiso con identificación y código verificable por inspectores. </w:t>
      </w:r>
    </w:p>
    <w:p w14:paraId="2E47E94F"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sz w:val="20"/>
          <w:szCs w:val="20"/>
          <w:lang w:eastAsia="en-US"/>
        </w:rPr>
        <w:t>La ocupación sin permiso podrá motivar la imposición de multas y medidas administrativas, incluida la retención temporal de mercancías conforme a la normativa aplicable.</w:t>
      </w:r>
    </w:p>
    <w:p w14:paraId="17CE4655" w14:textId="77777777" w:rsidR="009D6BCA" w:rsidRPr="009D6BCA" w:rsidRDefault="009D6BCA" w:rsidP="009D6BCA">
      <w:pPr>
        <w:spacing w:after="0" w:line="240" w:lineRule="auto"/>
        <w:ind w:left="0" w:right="0" w:firstLine="0"/>
        <w:contextualSpacing/>
        <w:rPr>
          <w:rFonts w:eastAsia="Times New Roman"/>
          <w:sz w:val="20"/>
          <w:szCs w:val="20"/>
          <w:lang w:eastAsia="en-US"/>
        </w:rPr>
      </w:pPr>
    </w:p>
    <w:p w14:paraId="5F6CDB0E"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Octies</w:t>
      </w:r>
      <w:proofErr w:type="spellEnd"/>
      <w:r w:rsidRPr="009D6BCA">
        <w:rPr>
          <w:rFonts w:eastAsia="Times New Roman"/>
          <w:b/>
          <w:bCs/>
          <w:sz w:val="20"/>
          <w:szCs w:val="20"/>
          <w:lang w:eastAsia="en-US"/>
        </w:rPr>
        <w:t xml:space="preserve">.- </w:t>
      </w:r>
      <w:r w:rsidRPr="009D6BCA">
        <w:rPr>
          <w:rFonts w:eastAsia="Times New Roman"/>
          <w:sz w:val="20"/>
          <w:szCs w:val="20"/>
          <w:lang w:eastAsia="en-US"/>
        </w:rPr>
        <w:t>Sanciones. La ocupación no autorizada, incumplimiento sanitario o bloqueos de la vía pública serán sancionados con multas de 2 a 15 UMAs y, en su caso, clausura temporal conforme a la Ley.</w:t>
      </w:r>
    </w:p>
    <w:p w14:paraId="6E1CA06B" w14:textId="77777777" w:rsidR="009D6BCA" w:rsidRPr="009D6BCA" w:rsidRDefault="009D6BCA" w:rsidP="009D6BCA">
      <w:pPr>
        <w:spacing w:after="0" w:line="240" w:lineRule="auto"/>
        <w:ind w:left="0" w:right="0" w:firstLine="0"/>
        <w:jc w:val="center"/>
        <w:rPr>
          <w:rFonts w:eastAsia="Calibri"/>
          <w:b/>
          <w:bCs/>
          <w:sz w:val="20"/>
          <w:szCs w:val="20"/>
          <w:lang w:eastAsia="en-US"/>
        </w:rPr>
      </w:pPr>
    </w:p>
    <w:p w14:paraId="5B431E22" w14:textId="77777777" w:rsidR="009D6BCA" w:rsidRPr="009D6BCA" w:rsidRDefault="009D6BCA" w:rsidP="009D6BCA">
      <w:pPr>
        <w:spacing w:after="0" w:line="240" w:lineRule="auto"/>
        <w:ind w:left="0" w:right="0" w:firstLine="0"/>
        <w:jc w:val="center"/>
        <w:rPr>
          <w:rFonts w:eastAsia="Calibri"/>
          <w:b/>
          <w:bCs/>
          <w:sz w:val="20"/>
          <w:szCs w:val="20"/>
          <w:lang w:eastAsia="en-US"/>
        </w:rPr>
      </w:pPr>
      <w:r w:rsidRPr="009D6BCA">
        <w:rPr>
          <w:rFonts w:eastAsia="Calibri"/>
          <w:b/>
          <w:bCs/>
          <w:sz w:val="20"/>
          <w:szCs w:val="20"/>
          <w:lang w:eastAsia="en-US"/>
        </w:rPr>
        <w:t>Sección Décima sexta</w:t>
      </w:r>
    </w:p>
    <w:p w14:paraId="38E7E288" w14:textId="77777777" w:rsidR="009D6BCA" w:rsidRPr="009D6BCA" w:rsidRDefault="009D6BCA" w:rsidP="009D6BCA">
      <w:pPr>
        <w:spacing w:after="0" w:line="240" w:lineRule="auto"/>
        <w:ind w:left="0" w:right="0" w:firstLine="0"/>
        <w:jc w:val="center"/>
        <w:rPr>
          <w:rFonts w:eastAsia="Calibri"/>
          <w:b/>
          <w:sz w:val="20"/>
          <w:szCs w:val="20"/>
          <w:lang w:eastAsia="en-US"/>
        </w:rPr>
      </w:pPr>
      <w:r w:rsidRPr="009D6BCA">
        <w:rPr>
          <w:rFonts w:eastAsia="Calibri"/>
          <w:b/>
          <w:sz w:val="20"/>
          <w:szCs w:val="20"/>
          <w:lang w:eastAsia="en-US"/>
        </w:rPr>
        <w:t xml:space="preserve">Derecho por servicios turísticos </w:t>
      </w:r>
    </w:p>
    <w:p w14:paraId="32EA4FA0" w14:textId="77777777" w:rsidR="009D6BCA" w:rsidRPr="009D6BCA" w:rsidRDefault="009D6BCA" w:rsidP="009D6BCA">
      <w:pPr>
        <w:spacing w:after="0" w:line="240" w:lineRule="auto"/>
        <w:ind w:left="0" w:right="0" w:firstLine="0"/>
        <w:jc w:val="center"/>
        <w:rPr>
          <w:rFonts w:eastAsia="Calibri"/>
          <w:b/>
          <w:sz w:val="20"/>
          <w:szCs w:val="20"/>
          <w:lang w:eastAsia="en-US"/>
        </w:rPr>
      </w:pPr>
    </w:p>
    <w:p w14:paraId="61FD8D42"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Nonies</w:t>
      </w:r>
      <w:proofErr w:type="spellEnd"/>
      <w:r w:rsidRPr="009D6BCA">
        <w:rPr>
          <w:rFonts w:eastAsia="Times New Roman"/>
          <w:b/>
          <w:bCs/>
          <w:sz w:val="20"/>
          <w:szCs w:val="20"/>
          <w:lang w:eastAsia="en-US"/>
        </w:rPr>
        <w:t>.-</w:t>
      </w:r>
      <w:r w:rsidRPr="009D6BCA">
        <w:rPr>
          <w:rFonts w:eastAsia="Times New Roman"/>
          <w:sz w:val="20"/>
          <w:szCs w:val="20"/>
          <w:lang w:eastAsia="en-US"/>
        </w:rPr>
        <w:t xml:space="preserve"> Son sujetos obligados al pago de estos derechos: </w:t>
      </w:r>
    </w:p>
    <w:p w14:paraId="5720F88A"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sz w:val="20"/>
          <w:szCs w:val="20"/>
          <w:lang w:eastAsia="en-US"/>
        </w:rPr>
        <w:t>a) Los prestadores de servicios de paseos en lancha y operadores turísticos que gestionen embarque y desembarque de visitantes desde muelles o puntos de atraque municipales, quienes actuarán como agentes de retención y enterarán el derecho a la Tesorería Municipal; y b) En su caso, los visitantes, cuando el cobro no pueda ser efectuado por el prestador, mediante los mecanismos autorizados por la Tesorería.</w:t>
      </w:r>
    </w:p>
    <w:p w14:paraId="26EB9EA0"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sz w:val="20"/>
          <w:szCs w:val="20"/>
          <w:lang w:eastAsia="en-US"/>
        </w:rPr>
        <w:t>b). Los prestadores de servicios en los paradores o parques turísticos en la cabecera municipal o su comisaria Las Coloradas.</w:t>
      </w:r>
    </w:p>
    <w:p w14:paraId="38312775" w14:textId="77777777" w:rsidR="009D6BCA" w:rsidRPr="009D6BCA" w:rsidRDefault="009D6BCA" w:rsidP="009D6BCA">
      <w:pPr>
        <w:spacing w:after="0" w:line="240" w:lineRule="auto"/>
        <w:ind w:left="0" w:right="0" w:firstLine="0"/>
        <w:contextualSpacing/>
        <w:rPr>
          <w:rFonts w:eastAsia="Times New Roman"/>
          <w:sz w:val="20"/>
          <w:szCs w:val="20"/>
          <w:lang w:eastAsia="en-US"/>
        </w:rPr>
      </w:pPr>
    </w:p>
    <w:p w14:paraId="50C38A58"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Decies</w:t>
      </w:r>
      <w:proofErr w:type="spellEnd"/>
      <w:r w:rsidRPr="009D6BCA">
        <w:rPr>
          <w:rFonts w:eastAsia="Times New Roman"/>
          <w:b/>
          <w:bCs/>
          <w:sz w:val="20"/>
          <w:szCs w:val="20"/>
          <w:lang w:eastAsia="en-US"/>
        </w:rPr>
        <w:t xml:space="preserve">.- </w:t>
      </w:r>
      <w:r w:rsidRPr="009D6BCA">
        <w:rPr>
          <w:rFonts w:eastAsia="Times New Roman"/>
          <w:sz w:val="20"/>
          <w:szCs w:val="20"/>
          <w:lang w:eastAsia="en-US"/>
        </w:rPr>
        <w:t xml:space="preserve"> El objeto es establecer un derecho por el uso al Puerto municipal, aplicable al uso de los embarcaderos, zonas de embarque y zonas de recreo y esparcimiento administradas por el municipio, con la finalidad de financiar el mantenimiento, seguridad, limpieza y servicios asociados al Puerto y su comisaria.</w:t>
      </w:r>
    </w:p>
    <w:p w14:paraId="789F3FCF" w14:textId="77777777" w:rsidR="009D6BCA" w:rsidRPr="009D6BCA" w:rsidRDefault="009D6BCA" w:rsidP="009D6BCA">
      <w:pPr>
        <w:spacing w:after="0" w:line="240" w:lineRule="auto"/>
        <w:ind w:left="0" w:right="0" w:firstLine="0"/>
        <w:contextualSpacing/>
        <w:rPr>
          <w:rFonts w:eastAsia="Times New Roman"/>
          <w:sz w:val="20"/>
          <w:szCs w:val="20"/>
          <w:lang w:eastAsia="en-US"/>
        </w:rPr>
      </w:pPr>
    </w:p>
    <w:p w14:paraId="105FF358"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Undecies</w:t>
      </w:r>
      <w:proofErr w:type="spellEnd"/>
      <w:r w:rsidRPr="009D6BCA">
        <w:rPr>
          <w:rFonts w:eastAsia="Times New Roman"/>
          <w:b/>
          <w:bCs/>
          <w:sz w:val="20"/>
          <w:szCs w:val="20"/>
          <w:lang w:eastAsia="en-US"/>
        </w:rPr>
        <w:t>.-</w:t>
      </w:r>
      <w:r w:rsidRPr="009D6BCA">
        <w:rPr>
          <w:rFonts w:eastAsia="Times New Roman"/>
          <w:sz w:val="20"/>
          <w:szCs w:val="20"/>
          <w:lang w:eastAsia="en-US"/>
        </w:rPr>
        <w:t xml:space="preserve"> Base y tarifa. La base será por visitante embarcado o desembarcado en el puerto municipal. </w:t>
      </w:r>
    </w:p>
    <w:p w14:paraId="4C073648"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sz w:val="20"/>
          <w:szCs w:val="20"/>
          <w:lang w:eastAsia="en-US"/>
        </w:rPr>
        <w:t>1.-Se fija como tarifa referencial: $10.00 (diez pesos 00/100 M.N.) por visitante por viaje de paseo/recorrido, sujeta a la ratificación o ajuste técnico por el Cabildo a propuesta de la Tesorería.</w:t>
      </w:r>
    </w:p>
    <w:p w14:paraId="4BBA54A7"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sz w:val="20"/>
          <w:szCs w:val="20"/>
          <w:lang w:eastAsia="en-US"/>
        </w:rPr>
        <w:t>2.- Se fija como tarifa referencial: $10.00  (diez pesos 00/100 M.N.) por visitante que ingrese a cualquier parador turístico sea de carácter privado o administrado por el municipio, establecidos en la propia localidad, sujeta a la ratificación o ajuste técnico por el Cabildo a propuesta de la Tesorería.</w:t>
      </w:r>
    </w:p>
    <w:p w14:paraId="464E651B" w14:textId="77777777" w:rsidR="009D6BCA" w:rsidRPr="009D6BCA" w:rsidRDefault="009D6BCA" w:rsidP="009D6BCA">
      <w:pPr>
        <w:spacing w:after="0" w:line="240" w:lineRule="auto"/>
        <w:ind w:left="0" w:right="0" w:firstLine="0"/>
        <w:contextualSpacing/>
        <w:rPr>
          <w:rFonts w:eastAsia="Times New Roman"/>
          <w:sz w:val="20"/>
          <w:szCs w:val="20"/>
          <w:lang w:eastAsia="en-US"/>
        </w:rPr>
      </w:pPr>
    </w:p>
    <w:p w14:paraId="48899FDD"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Duodecies</w:t>
      </w:r>
      <w:proofErr w:type="spellEnd"/>
      <w:r w:rsidRPr="009D6BCA">
        <w:rPr>
          <w:rFonts w:eastAsia="Times New Roman"/>
          <w:sz w:val="20"/>
          <w:szCs w:val="20"/>
          <w:lang w:eastAsia="en-US"/>
        </w:rPr>
        <w:t>.- Mecanismo de recaudación. Los prestadores se inscribirán en el Padrón Municipal de Operadores Turísticos; emitirán comprobantes electrónicos que consignen el derecho; presentarán declaración y enterarán mensualmente las cantidades recaudadas dentro de los primeros quince días naturales del mes siguiente, conforme a los formatos oficiales que expida la Tesorería.</w:t>
      </w:r>
    </w:p>
    <w:p w14:paraId="62C6C011" w14:textId="77777777" w:rsidR="009D6BCA" w:rsidRPr="009D6BCA" w:rsidRDefault="009D6BCA" w:rsidP="009D6BCA">
      <w:pPr>
        <w:spacing w:after="0" w:line="240" w:lineRule="auto"/>
        <w:ind w:left="0" w:right="0" w:firstLine="0"/>
        <w:contextualSpacing/>
        <w:rPr>
          <w:rFonts w:eastAsia="Times New Roman"/>
          <w:sz w:val="20"/>
          <w:szCs w:val="20"/>
          <w:lang w:eastAsia="en-US"/>
        </w:rPr>
      </w:pPr>
    </w:p>
    <w:p w14:paraId="7DC343C2"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Terdecies</w:t>
      </w:r>
      <w:proofErr w:type="spellEnd"/>
      <w:r w:rsidRPr="009D6BCA">
        <w:rPr>
          <w:rFonts w:eastAsia="Times New Roman"/>
          <w:b/>
          <w:bCs/>
          <w:sz w:val="20"/>
          <w:szCs w:val="20"/>
          <w:lang w:eastAsia="en-US"/>
        </w:rPr>
        <w:t>.-</w:t>
      </w:r>
      <w:r w:rsidRPr="009D6BCA">
        <w:rPr>
          <w:rFonts w:eastAsia="Times New Roman"/>
          <w:sz w:val="20"/>
          <w:szCs w:val="20"/>
          <w:lang w:eastAsia="en-US"/>
        </w:rPr>
        <w:t xml:space="preserve"> Sanciones. El incumplimiento dará lugar a las sanciones administrativas previstas en la Ley, incluida multa de 5 a 25 UMAs, la suspensión temporal de la actividad y demás medidas de apremio establecidas por la normativa municipal y estatal.</w:t>
      </w:r>
    </w:p>
    <w:p w14:paraId="470B65C8" w14:textId="77777777" w:rsidR="009D6BCA" w:rsidRPr="009D6BCA" w:rsidRDefault="009D6BCA" w:rsidP="009D6BCA">
      <w:pPr>
        <w:spacing w:after="0" w:line="240" w:lineRule="auto"/>
        <w:ind w:left="0" w:right="0" w:firstLine="0"/>
        <w:contextualSpacing/>
        <w:jc w:val="center"/>
        <w:rPr>
          <w:rFonts w:eastAsia="Times New Roman"/>
          <w:b/>
          <w:sz w:val="20"/>
          <w:szCs w:val="20"/>
          <w:lang w:eastAsia="en-US"/>
        </w:rPr>
      </w:pPr>
    </w:p>
    <w:p w14:paraId="1B4C90AF" w14:textId="77777777" w:rsidR="009D6BCA" w:rsidRPr="009D6BCA" w:rsidRDefault="009D6BCA" w:rsidP="009D6BCA">
      <w:pPr>
        <w:spacing w:after="0" w:line="240" w:lineRule="auto"/>
        <w:ind w:left="0" w:right="0" w:firstLine="0"/>
        <w:contextualSpacing/>
        <w:jc w:val="center"/>
        <w:rPr>
          <w:rFonts w:eastAsia="Times New Roman"/>
          <w:b/>
          <w:bCs/>
          <w:sz w:val="20"/>
          <w:szCs w:val="20"/>
          <w:lang w:eastAsia="en-US"/>
        </w:rPr>
      </w:pPr>
      <w:r w:rsidRPr="009D6BCA">
        <w:rPr>
          <w:rFonts w:eastAsia="Times New Roman"/>
          <w:b/>
          <w:bCs/>
          <w:sz w:val="20"/>
          <w:szCs w:val="20"/>
          <w:lang w:eastAsia="en-US"/>
        </w:rPr>
        <w:t>Sección Décima séptima</w:t>
      </w:r>
    </w:p>
    <w:p w14:paraId="63575A0C" w14:textId="77777777" w:rsidR="009D6BCA" w:rsidRPr="009D6BCA" w:rsidRDefault="009D6BCA" w:rsidP="009D6BCA">
      <w:pPr>
        <w:spacing w:after="0" w:line="240" w:lineRule="auto"/>
        <w:ind w:left="0" w:right="0" w:firstLine="0"/>
        <w:contextualSpacing/>
        <w:jc w:val="center"/>
        <w:rPr>
          <w:rFonts w:eastAsia="Times New Roman"/>
          <w:sz w:val="20"/>
          <w:szCs w:val="20"/>
          <w:lang w:eastAsia="en-US"/>
        </w:rPr>
      </w:pPr>
      <w:r w:rsidRPr="009D6BCA">
        <w:rPr>
          <w:rFonts w:eastAsia="Times New Roman"/>
          <w:b/>
          <w:sz w:val="20"/>
          <w:szCs w:val="20"/>
          <w:lang w:eastAsia="en-US"/>
        </w:rPr>
        <w:t xml:space="preserve"> Derecho por uso de infraestructura Vehicular de Carga</w:t>
      </w:r>
    </w:p>
    <w:p w14:paraId="29265B59" w14:textId="77777777" w:rsidR="009D6BCA" w:rsidRPr="009D6BCA" w:rsidRDefault="009D6BCA" w:rsidP="009D6BCA">
      <w:pPr>
        <w:spacing w:after="0" w:line="240" w:lineRule="auto"/>
        <w:ind w:left="0" w:right="0" w:firstLine="0"/>
        <w:contextualSpacing/>
        <w:jc w:val="center"/>
        <w:rPr>
          <w:rFonts w:eastAsia="Times New Roman"/>
          <w:sz w:val="20"/>
          <w:szCs w:val="20"/>
          <w:lang w:eastAsia="en-US"/>
        </w:rPr>
      </w:pPr>
    </w:p>
    <w:p w14:paraId="3F8B28C5"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Quaterdecies</w:t>
      </w:r>
      <w:proofErr w:type="spellEnd"/>
      <w:r w:rsidRPr="009D6BCA">
        <w:rPr>
          <w:rFonts w:eastAsia="Times New Roman"/>
          <w:b/>
          <w:bCs/>
          <w:sz w:val="20"/>
          <w:szCs w:val="20"/>
          <w:lang w:eastAsia="en-US"/>
        </w:rPr>
        <w:t>.-</w:t>
      </w:r>
      <w:r w:rsidRPr="009D6BCA">
        <w:rPr>
          <w:rFonts w:eastAsia="Times New Roman"/>
          <w:sz w:val="20"/>
          <w:szCs w:val="20"/>
          <w:lang w:eastAsia="en-US"/>
        </w:rPr>
        <w:t xml:space="preserve"> Son sujetos obligados los propietarios, transportistas o concesionarios de vehículos de carga que ingresen con destino de descarga, abastecimiento o prestación de servicios dentro de la jurisdicción de la Comisaría y que transiten por vialidades municipales o utilicen infraestructura municipal de acceso.</w:t>
      </w:r>
    </w:p>
    <w:p w14:paraId="58A7D353" w14:textId="77777777" w:rsidR="009D6BCA" w:rsidRPr="009D6BCA" w:rsidRDefault="009D6BCA" w:rsidP="009D6BCA">
      <w:pPr>
        <w:spacing w:after="0" w:line="240" w:lineRule="auto"/>
        <w:ind w:left="0" w:right="0" w:firstLine="0"/>
        <w:contextualSpacing/>
        <w:rPr>
          <w:rFonts w:eastAsia="Times New Roman"/>
          <w:sz w:val="20"/>
          <w:szCs w:val="20"/>
          <w:lang w:eastAsia="en-US"/>
        </w:rPr>
      </w:pPr>
    </w:p>
    <w:p w14:paraId="3962F51D"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Quindecies</w:t>
      </w:r>
      <w:proofErr w:type="spellEnd"/>
      <w:r w:rsidRPr="009D6BCA">
        <w:rPr>
          <w:rFonts w:eastAsia="Times New Roman"/>
          <w:b/>
          <w:bCs/>
          <w:sz w:val="20"/>
          <w:szCs w:val="20"/>
          <w:lang w:eastAsia="en-US"/>
        </w:rPr>
        <w:t>.-</w:t>
      </w:r>
      <w:r w:rsidRPr="009D6BCA">
        <w:rPr>
          <w:rFonts w:eastAsia="Times New Roman"/>
          <w:sz w:val="20"/>
          <w:szCs w:val="20"/>
          <w:lang w:eastAsia="en-US"/>
        </w:rPr>
        <w:t xml:space="preserve"> Objeto. Establecer el Derecho por uso de infraestructura Vehicular de Carga a las Comisarías del Municipio para financiar conservación vial, mantenimiento y reparación de accesos viales, mitigación de impactos por tránsito pesado y limpieza asociada a la actividad de carga y descarga.</w:t>
      </w:r>
    </w:p>
    <w:p w14:paraId="24622AD6" w14:textId="77777777" w:rsidR="009D6BCA" w:rsidRPr="009D6BCA" w:rsidRDefault="009D6BCA" w:rsidP="009D6BCA">
      <w:pPr>
        <w:spacing w:after="0" w:line="240" w:lineRule="auto"/>
        <w:ind w:left="0" w:right="0" w:firstLine="0"/>
        <w:contextualSpacing/>
        <w:rPr>
          <w:rFonts w:eastAsia="Times New Roman"/>
          <w:sz w:val="20"/>
          <w:szCs w:val="20"/>
          <w:lang w:eastAsia="en-US"/>
        </w:rPr>
      </w:pPr>
    </w:p>
    <w:p w14:paraId="65120A4A" w14:textId="77777777" w:rsidR="009D6BCA" w:rsidRPr="009D6BCA" w:rsidRDefault="009D6BCA" w:rsidP="009D6BCA">
      <w:pPr>
        <w:spacing w:after="0" w:line="240" w:lineRule="auto"/>
        <w:ind w:left="0" w:right="0" w:firstLine="0"/>
        <w:contextualSpacing/>
        <w:rPr>
          <w:rFonts w:eastAsia="Times New Roman"/>
          <w:strike/>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Sexdecies</w:t>
      </w:r>
      <w:proofErr w:type="spellEnd"/>
      <w:r w:rsidRPr="009D6BCA">
        <w:rPr>
          <w:rFonts w:eastAsia="Times New Roman"/>
          <w:sz w:val="20"/>
          <w:szCs w:val="20"/>
          <w:lang w:eastAsia="en-US"/>
        </w:rPr>
        <w:t>.- Base y tarifa. La base será por entrada de vehículo de carga al perímetro de la Comisaría destinada a operaciones, considerándose cada acceso válido por un periodo de hasta 24 horas. Se establece como tarifa referencial: $200.00 (ciento cincuenta pesos 00/100 M.N.) por vehículo por acceso; vehículos de carga ligera tendrán tarifa reducida del 50%. Las tarifas podrán ajustarse mediante estudio técnico y aprobación del Cabildo.</w:t>
      </w:r>
    </w:p>
    <w:p w14:paraId="00219BB8" w14:textId="77777777" w:rsidR="009D6BCA" w:rsidRPr="009D6BCA" w:rsidRDefault="009D6BCA" w:rsidP="009D6BCA">
      <w:pPr>
        <w:spacing w:after="0" w:line="240" w:lineRule="auto"/>
        <w:ind w:left="0" w:right="0" w:firstLine="0"/>
        <w:contextualSpacing/>
        <w:rPr>
          <w:rFonts w:eastAsia="Times New Roman"/>
          <w:sz w:val="20"/>
          <w:szCs w:val="20"/>
          <w:lang w:eastAsia="en-US"/>
        </w:rPr>
      </w:pPr>
    </w:p>
    <w:p w14:paraId="245F855D"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Septdecies</w:t>
      </w:r>
      <w:proofErr w:type="spellEnd"/>
      <w:r w:rsidRPr="009D6BCA">
        <w:rPr>
          <w:rFonts w:eastAsia="Times New Roman"/>
          <w:b/>
          <w:bCs/>
          <w:sz w:val="20"/>
          <w:szCs w:val="20"/>
          <w:lang w:eastAsia="en-US"/>
        </w:rPr>
        <w:t>.-</w:t>
      </w:r>
      <w:r w:rsidRPr="009D6BCA">
        <w:rPr>
          <w:rFonts w:eastAsia="Times New Roman"/>
          <w:sz w:val="20"/>
          <w:szCs w:val="20"/>
          <w:lang w:eastAsia="en-US"/>
        </w:rPr>
        <w:t xml:space="preserve"> Mecanismo de cobro. El cobro podrá realizarse en puntos de control y casetas habilitados por el Ayuntamiento, mediante taquillas físicas o terminales electrónicas, o por sistemas electrónicos de registro y facturación anticipada a cargo de la empresa transportista, con registro de placas y constancia de pago.</w:t>
      </w:r>
    </w:p>
    <w:p w14:paraId="7F8BF801" w14:textId="77777777" w:rsidR="009D6BCA" w:rsidRPr="009D6BCA" w:rsidRDefault="009D6BCA" w:rsidP="009D6BCA">
      <w:pPr>
        <w:spacing w:after="0" w:line="240" w:lineRule="auto"/>
        <w:ind w:left="0" w:right="0" w:firstLine="0"/>
        <w:contextualSpacing/>
        <w:rPr>
          <w:rFonts w:eastAsia="Times New Roman"/>
          <w:sz w:val="20"/>
          <w:szCs w:val="20"/>
          <w:lang w:eastAsia="en-US"/>
        </w:rPr>
      </w:pPr>
    </w:p>
    <w:p w14:paraId="37B647EF"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Octodecies</w:t>
      </w:r>
      <w:proofErr w:type="spellEnd"/>
      <w:r w:rsidRPr="009D6BCA">
        <w:rPr>
          <w:rFonts w:eastAsia="Times New Roman"/>
          <w:b/>
          <w:bCs/>
          <w:sz w:val="20"/>
          <w:szCs w:val="20"/>
          <w:lang w:eastAsia="en-US"/>
        </w:rPr>
        <w:t>.-</w:t>
      </w:r>
      <w:r w:rsidRPr="009D6BCA">
        <w:rPr>
          <w:rFonts w:eastAsia="Times New Roman"/>
          <w:sz w:val="20"/>
          <w:szCs w:val="20"/>
          <w:lang w:eastAsia="en-US"/>
        </w:rPr>
        <w:t xml:space="preserve"> Exenciones. Podrán establecerse exenciones o bonificaciones para vehículos de emergencia, autoridades o transportes de carácter esencial, previa acreditación ante la Tesorería.</w:t>
      </w:r>
    </w:p>
    <w:p w14:paraId="66F2622E" w14:textId="77777777" w:rsidR="009D6BCA" w:rsidRPr="009D6BCA" w:rsidRDefault="009D6BCA" w:rsidP="009D6BCA">
      <w:pPr>
        <w:spacing w:after="0" w:line="240" w:lineRule="auto"/>
        <w:ind w:left="0" w:right="0" w:firstLine="0"/>
        <w:contextualSpacing/>
        <w:rPr>
          <w:rFonts w:eastAsia="Times New Roman"/>
          <w:sz w:val="20"/>
          <w:szCs w:val="20"/>
          <w:lang w:eastAsia="en-US"/>
        </w:rPr>
      </w:pPr>
    </w:p>
    <w:p w14:paraId="7BAD6E0D"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 xml:space="preserve">Artículo 143 </w:t>
      </w:r>
      <w:proofErr w:type="spellStart"/>
      <w:r w:rsidRPr="009D6BCA">
        <w:rPr>
          <w:rFonts w:eastAsia="Times New Roman"/>
          <w:b/>
          <w:bCs/>
          <w:sz w:val="20"/>
          <w:szCs w:val="20"/>
          <w:lang w:eastAsia="en-US"/>
        </w:rPr>
        <w:t>Novodecies</w:t>
      </w:r>
      <w:proofErr w:type="spellEnd"/>
      <w:r w:rsidRPr="009D6BCA">
        <w:rPr>
          <w:rFonts w:eastAsia="Times New Roman"/>
          <w:b/>
          <w:bCs/>
          <w:sz w:val="20"/>
          <w:szCs w:val="20"/>
          <w:lang w:eastAsia="en-US"/>
        </w:rPr>
        <w:t>.-</w:t>
      </w:r>
      <w:r w:rsidRPr="009D6BCA">
        <w:rPr>
          <w:rFonts w:eastAsia="Times New Roman"/>
          <w:sz w:val="20"/>
          <w:szCs w:val="20"/>
          <w:lang w:eastAsia="en-US"/>
        </w:rPr>
        <w:t xml:space="preserve"> Destino de recursos. Los ingresos se aplicarán a un “Programa de Conservación Vial y Manejo de Residuos del municipio destinado a reparación de vialidades, señalética, control de polvo, limpieza y mitigación de impactos por tráfico pesado.</w:t>
      </w:r>
    </w:p>
    <w:p w14:paraId="4763E5C7" w14:textId="77777777" w:rsidR="009D6BCA" w:rsidRPr="009D6BCA" w:rsidRDefault="009D6BCA" w:rsidP="009D6BCA">
      <w:pPr>
        <w:spacing w:after="0" w:line="240" w:lineRule="auto"/>
        <w:ind w:left="0" w:right="0" w:firstLine="0"/>
        <w:contextualSpacing/>
        <w:rPr>
          <w:rFonts w:eastAsia="Times New Roman"/>
          <w:sz w:val="20"/>
          <w:szCs w:val="20"/>
          <w:lang w:eastAsia="en-US"/>
        </w:rPr>
      </w:pPr>
    </w:p>
    <w:p w14:paraId="5E72E346" w14:textId="77777777" w:rsidR="009D6BCA" w:rsidRPr="009D6BCA" w:rsidRDefault="009D6BCA" w:rsidP="009D6BCA">
      <w:pPr>
        <w:spacing w:after="0" w:line="240" w:lineRule="auto"/>
        <w:ind w:left="0" w:right="0" w:firstLine="0"/>
        <w:contextualSpacing/>
        <w:rPr>
          <w:rFonts w:eastAsia="Times New Roman"/>
          <w:sz w:val="20"/>
          <w:szCs w:val="20"/>
          <w:lang w:eastAsia="en-US"/>
        </w:rPr>
      </w:pPr>
      <w:r w:rsidRPr="009D6BCA">
        <w:rPr>
          <w:rFonts w:eastAsia="Times New Roman"/>
          <w:b/>
          <w:bCs/>
          <w:sz w:val="20"/>
          <w:szCs w:val="20"/>
          <w:lang w:eastAsia="en-US"/>
        </w:rPr>
        <w:t>Artículo 143 Vicies.-</w:t>
      </w:r>
      <w:r w:rsidRPr="009D6BCA">
        <w:rPr>
          <w:rFonts w:eastAsia="Times New Roman"/>
          <w:sz w:val="20"/>
          <w:szCs w:val="20"/>
          <w:lang w:eastAsia="en-US"/>
        </w:rPr>
        <w:t xml:space="preserve"> Sanciones. La falta de pago o la presentación de información falsa dará lugar a sanciones administrativas de 10 a 30 UMAs, retención temporal del vehículo y demás medidas previstas en la Ley.</w:t>
      </w:r>
    </w:p>
    <w:p w14:paraId="7885E86A" w14:textId="77777777" w:rsidR="009D6BCA" w:rsidRPr="009D6BCA" w:rsidRDefault="009D6BCA" w:rsidP="009D6BCA">
      <w:pPr>
        <w:spacing w:after="0" w:line="240" w:lineRule="auto"/>
        <w:ind w:left="0" w:right="0" w:firstLine="0"/>
        <w:jc w:val="center"/>
        <w:rPr>
          <w:rFonts w:eastAsia="Calibri"/>
          <w:b/>
          <w:sz w:val="20"/>
          <w:szCs w:val="20"/>
          <w:lang w:eastAsia="en-US"/>
        </w:rPr>
      </w:pPr>
    </w:p>
    <w:p w14:paraId="4432319B"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 xml:space="preserve">Artículo noveno. </w:t>
      </w:r>
      <w:r w:rsidRPr="009D6BCA">
        <w:rPr>
          <w:rFonts w:eastAsia="Times New Roman"/>
          <w:bCs/>
          <w:sz w:val="20"/>
          <w:szCs w:val="20"/>
          <w:lang w:eastAsia="en-US"/>
        </w:rPr>
        <w:t xml:space="preserve">Se reforman el artículo 34, dos tarifas del cuadro del artículo 57, dos tarifas del cuadro del artículo 71; se derogan los numerales 21 y 22, y se adicionan los numerales 83 y 84 del artículo 72; se reforman las tarifas de las fracciones III y IV del artículo 122, y la tarifa del concepto “camiones pesados o autobuses” del artículo 145, todos de la Ley de Hacienda para el Municipio de </w:t>
      </w:r>
      <w:proofErr w:type="spellStart"/>
      <w:r w:rsidRPr="009D6BCA">
        <w:rPr>
          <w:rFonts w:eastAsia="Times New Roman"/>
          <w:bCs/>
          <w:sz w:val="20"/>
          <w:szCs w:val="20"/>
          <w:lang w:eastAsia="en-US"/>
        </w:rPr>
        <w:t>Sacalum</w:t>
      </w:r>
      <w:proofErr w:type="spellEnd"/>
      <w:r w:rsidRPr="009D6BCA">
        <w:rPr>
          <w:rFonts w:eastAsia="Times New Roman"/>
          <w:bCs/>
          <w:sz w:val="20"/>
          <w:szCs w:val="20"/>
          <w:lang w:eastAsia="en-US"/>
        </w:rPr>
        <w:t xml:space="preserve">, Yucatán, para quedar como sigue: </w:t>
      </w:r>
    </w:p>
    <w:p w14:paraId="54A5CDF7" w14:textId="77777777" w:rsidR="009D6BCA" w:rsidRPr="009D6BCA" w:rsidRDefault="009D6BCA" w:rsidP="009D6BCA">
      <w:pPr>
        <w:spacing w:after="0" w:line="240" w:lineRule="auto"/>
        <w:ind w:left="0" w:right="0" w:firstLine="0"/>
        <w:rPr>
          <w:rFonts w:eastAsia="Times New Roman"/>
          <w:b/>
          <w:sz w:val="20"/>
          <w:szCs w:val="20"/>
          <w:lang w:eastAsia="en-US"/>
        </w:rPr>
      </w:pPr>
    </w:p>
    <w:p w14:paraId="77DB6195"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34.- Impuesto Predial</w:t>
      </w:r>
    </w:p>
    <w:p w14:paraId="363B7DB3"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En caso de predios cuyo valor catastral sea igual o menor a $200,000.00, el contribuyente pagará como cuota fija para el impuesto predial de $100,00.00</w:t>
      </w:r>
    </w:p>
    <w:p w14:paraId="23521D83"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2042EA22"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TABLA DE VALORES UNITARIOS DE TERRENO</w:t>
      </w:r>
    </w:p>
    <w:p w14:paraId="421CCF07" w14:textId="77777777" w:rsidR="009D6BCA" w:rsidRPr="009D6BCA" w:rsidRDefault="009D6BCA" w:rsidP="009D6BCA">
      <w:pPr>
        <w:spacing w:after="0" w:line="240" w:lineRule="auto"/>
        <w:ind w:left="0" w:right="0" w:firstLine="0"/>
        <w:jc w:val="center"/>
        <w:rPr>
          <w:rFonts w:eastAsia="Times New Roman"/>
          <w:b/>
          <w:sz w:val="20"/>
          <w:szCs w:val="20"/>
          <w:lang w:eastAsia="en-US"/>
        </w:rPr>
      </w:pPr>
    </w:p>
    <w:tbl>
      <w:tblPr>
        <w:tblW w:w="5000" w:type="pct"/>
        <w:jc w:val="center"/>
        <w:tblCellMar>
          <w:left w:w="70" w:type="dxa"/>
          <w:right w:w="70" w:type="dxa"/>
        </w:tblCellMar>
        <w:tblLook w:val="04A0" w:firstRow="1" w:lastRow="0" w:firstColumn="1" w:lastColumn="0" w:noHBand="0" w:noVBand="1"/>
      </w:tblPr>
      <w:tblGrid>
        <w:gridCol w:w="1493"/>
        <w:gridCol w:w="1973"/>
        <w:gridCol w:w="2917"/>
        <w:gridCol w:w="2728"/>
      </w:tblGrid>
      <w:tr w:rsidR="009D6BCA" w:rsidRPr="009D6BCA" w14:paraId="1BFA4A95" w14:textId="77777777" w:rsidTr="009044BB">
        <w:trPr>
          <w:jc w:val="center"/>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663F0D9E"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VALORES UNITARIOS DE TERENO (TABLA A)</w:t>
            </w:r>
          </w:p>
        </w:tc>
      </w:tr>
      <w:tr w:rsidR="009D6BCA" w:rsidRPr="009D6BCA" w14:paraId="2712B49C" w14:textId="77777777" w:rsidTr="009044BB">
        <w:trPr>
          <w:jc w:val="center"/>
        </w:trPr>
        <w:tc>
          <w:tcPr>
            <w:tcW w:w="819" w:type="pct"/>
            <w:tcBorders>
              <w:top w:val="nil"/>
              <w:left w:val="single" w:sz="4" w:space="0" w:color="auto"/>
              <w:bottom w:val="single" w:sz="4" w:space="0" w:color="auto"/>
              <w:right w:val="single" w:sz="4" w:space="0" w:color="auto"/>
            </w:tcBorders>
            <w:noWrap/>
            <w:vAlign w:val="center"/>
            <w:hideMark/>
          </w:tcPr>
          <w:p w14:paraId="6C0BE3FC"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SECCION</w:t>
            </w:r>
          </w:p>
        </w:tc>
        <w:tc>
          <w:tcPr>
            <w:tcW w:w="1083" w:type="pct"/>
            <w:tcBorders>
              <w:top w:val="nil"/>
              <w:left w:val="nil"/>
              <w:bottom w:val="single" w:sz="4" w:space="0" w:color="auto"/>
              <w:right w:val="single" w:sz="4" w:space="0" w:color="auto"/>
            </w:tcBorders>
            <w:noWrap/>
            <w:vAlign w:val="center"/>
            <w:hideMark/>
          </w:tcPr>
          <w:p w14:paraId="1F361AAF"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AREA</w:t>
            </w:r>
          </w:p>
        </w:tc>
        <w:tc>
          <w:tcPr>
            <w:tcW w:w="1601" w:type="pct"/>
            <w:tcBorders>
              <w:top w:val="nil"/>
              <w:left w:val="nil"/>
              <w:bottom w:val="single" w:sz="4" w:space="0" w:color="auto"/>
              <w:right w:val="single" w:sz="4" w:space="0" w:color="auto"/>
            </w:tcBorders>
            <w:noWrap/>
            <w:vAlign w:val="center"/>
            <w:hideMark/>
          </w:tcPr>
          <w:p w14:paraId="79AA60D8"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MANZANA</w:t>
            </w:r>
          </w:p>
        </w:tc>
        <w:tc>
          <w:tcPr>
            <w:tcW w:w="1497" w:type="pct"/>
            <w:tcBorders>
              <w:top w:val="nil"/>
              <w:left w:val="nil"/>
              <w:bottom w:val="single" w:sz="4" w:space="0" w:color="auto"/>
              <w:right w:val="single" w:sz="4" w:space="0" w:color="auto"/>
            </w:tcBorders>
            <w:noWrap/>
            <w:vAlign w:val="center"/>
            <w:hideMark/>
          </w:tcPr>
          <w:p w14:paraId="1852444B"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 POR M2</w:t>
            </w:r>
          </w:p>
        </w:tc>
      </w:tr>
      <w:tr w:rsidR="009D6BCA" w:rsidRPr="009D6BCA" w14:paraId="1E03B871" w14:textId="77777777" w:rsidTr="009044BB">
        <w:trPr>
          <w:jc w:val="center"/>
        </w:trPr>
        <w:tc>
          <w:tcPr>
            <w:tcW w:w="819" w:type="pct"/>
            <w:vMerge w:val="restart"/>
            <w:tcBorders>
              <w:top w:val="nil"/>
              <w:left w:val="single" w:sz="4" w:space="0" w:color="auto"/>
              <w:bottom w:val="single" w:sz="4" w:space="0" w:color="auto"/>
              <w:right w:val="single" w:sz="4" w:space="0" w:color="auto"/>
            </w:tcBorders>
            <w:noWrap/>
            <w:vAlign w:val="center"/>
            <w:hideMark/>
          </w:tcPr>
          <w:p w14:paraId="13A78377"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1</w:t>
            </w:r>
          </w:p>
        </w:tc>
        <w:tc>
          <w:tcPr>
            <w:tcW w:w="1083" w:type="pct"/>
            <w:tcBorders>
              <w:top w:val="nil"/>
              <w:left w:val="nil"/>
              <w:bottom w:val="single" w:sz="4" w:space="0" w:color="auto"/>
              <w:right w:val="single" w:sz="4" w:space="0" w:color="auto"/>
            </w:tcBorders>
            <w:noWrap/>
            <w:vAlign w:val="center"/>
            <w:hideMark/>
          </w:tcPr>
          <w:p w14:paraId="1C6B27F3"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CENTRO</w:t>
            </w:r>
          </w:p>
        </w:tc>
        <w:tc>
          <w:tcPr>
            <w:tcW w:w="1601" w:type="pct"/>
            <w:tcBorders>
              <w:top w:val="nil"/>
              <w:left w:val="nil"/>
              <w:bottom w:val="single" w:sz="4" w:space="0" w:color="auto"/>
              <w:right w:val="single" w:sz="4" w:space="0" w:color="auto"/>
            </w:tcBorders>
            <w:noWrap/>
            <w:vAlign w:val="bottom"/>
            <w:hideMark/>
          </w:tcPr>
          <w:p w14:paraId="55E86633"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1,2, 11, 12, 13, 14, 21, 22. </w:t>
            </w:r>
          </w:p>
        </w:tc>
        <w:tc>
          <w:tcPr>
            <w:tcW w:w="1497" w:type="pct"/>
            <w:tcBorders>
              <w:top w:val="nil"/>
              <w:left w:val="nil"/>
              <w:bottom w:val="single" w:sz="4" w:space="0" w:color="auto"/>
              <w:right w:val="single" w:sz="4" w:space="0" w:color="auto"/>
            </w:tcBorders>
            <w:noWrap/>
            <w:vAlign w:val="center"/>
            <w:hideMark/>
          </w:tcPr>
          <w:p w14:paraId="4FA592F6"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233.20 </w:t>
            </w:r>
          </w:p>
        </w:tc>
      </w:tr>
      <w:tr w:rsidR="009D6BCA" w:rsidRPr="009D6BCA" w14:paraId="19050AE4" w14:textId="77777777" w:rsidTr="009044BB">
        <w:trPr>
          <w:jc w:val="center"/>
        </w:trPr>
        <w:tc>
          <w:tcPr>
            <w:tcW w:w="819" w:type="pct"/>
            <w:vMerge/>
            <w:tcBorders>
              <w:top w:val="nil"/>
              <w:left w:val="single" w:sz="4" w:space="0" w:color="auto"/>
              <w:bottom w:val="single" w:sz="4" w:space="0" w:color="auto"/>
              <w:right w:val="single" w:sz="4" w:space="0" w:color="auto"/>
            </w:tcBorders>
            <w:vAlign w:val="center"/>
            <w:hideMark/>
          </w:tcPr>
          <w:p w14:paraId="0FC78F0F"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p>
        </w:tc>
        <w:tc>
          <w:tcPr>
            <w:tcW w:w="1083" w:type="pct"/>
            <w:tcBorders>
              <w:top w:val="nil"/>
              <w:left w:val="nil"/>
              <w:bottom w:val="single" w:sz="4" w:space="0" w:color="auto"/>
              <w:right w:val="single" w:sz="4" w:space="0" w:color="auto"/>
            </w:tcBorders>
            <w:noWrap/>
            <w:vAlign w:val="center"/>
            <w:hideMark/>
          </w:tcPr>
          <w:p w14:paraId="75C7FB47"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MEDIA</w:t>
            </w:r>
          </w:p>
        </w:tc>
        <w:tc>
          <w:tcPr>
            <w:tcW w:w="1601" w:type="pct"/>
            <w:tcBorders>
              <w:top w:val="nil"/>
              <w:left w:val="nil"/>
              <w:bottom w:val="single" w:sz="4" w:space="0" w:color="auto"/>
              <w:right w:val="single" w:sz="4" w:space="0" w:color="auto"/>
            </w:tcBorders>
            <w:vAlign w:val="bottom"/>
            <w:hideMark/>
          </w:tcPr>
          <w:p w14:paraId="13FFC1EA"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3, 4, 5, 15, 23, 24 </w:t>
            </w:r>
          </w:p>
        </w:tc>
        <w:tc>
          <w:tcPr>
            <w:tcW w:w="1497" w:type="pct"/>
            <w:tcBorders>
              <w:top w:val="nil"/>
              <w:left w:val="nil"/>
              <w:bottom w:val="single" w:sz="4" w:space="0" w:color="auto"/>
              <w:right w:val="single" w:sz="4" w:space="0" w:color="auto"/>
            </w:tcBorders>
            <w:noWrap/>
            <w:vAlign w:val="center"/>
            <w:hideMark/>
          </w:tcPr>
          <w:p w14:paraId="55BEEFDE"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106.00 </w:t>
            </w:r>
          </w:p>
        </w:tc>
      </w:tr>
      <w:tr w:rsidR="009D6BCA" w:rsidRPr="009D6BCA" w14:paraId="67A7EB29" w14:textId="77777777" w:rsidTr="009044BB">
        <w:trPr>
          <w:jc w:val="center"/>
        </w:trPr>
        <w:tc>
          <w:tcPr>
            <w:tcW w:w="819" w:type="pct"/>
            <w:vMerge/>
            <w:tcBorders>
              <w:top w:val="single" w:sz="4" w:space="0" w:color="auto"/>
              <w:left w:val="single" w:sz="4" w:space="0" w:color="auto"/>
              <w:bottom w:val="single" w:sz="4" w:space="0" w:color="auto"/>
              <w:right w:val="single" w:sz="4" w:space="0" w:color="auto"/>
            </w:tcBorders>
            <w:vAlign w:val="center"/>
            <w:hideMark/>
          </w:tcPr>
          <w:p w14:paraId="717F8E3D"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p>
        </w:tc>
        <w:tc>
          <w:tcPr>
            <w:tcW w:w="1083" w:type="pct"/>
            <w:tcBorders>
              <w:top w:val="single" w:sz="4" w:space="0" w:color="auto"/>
              <w:left w:val="nil"/>
              <w:bottom w:val="single" w:sz="4" w:space="0" w:color="auto"/>
              <w:right w:val="single" w:sz="4" w:space="0" w:color="auto"/>
            </w:tcBorders>
            <w:noWrap/>
            <w:vAlign w:val="center"/>
            <w:hideMark/>
          </w:tcPr>
          <w:p w14:paraId="4580A9F4"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PERIFERIA</w:t>
            </w:r>
          </w:p>
        </w:tc>
        <w:tc>
          <w:tcPr>
            <w:tcW w:w="1601" w:type="pct"/>
            <w:tcBorders>
              <w:top w:val="single" w:sz="4" w:space="0" w:color="auto"/>
              <w:left w:val="nil"/>
              <w:bottom w:val="single" w:sz="4" w:space="0" w:color="auto"/>
              <w:right w:val="single" w:sz="4" w:space="0" w:color="auto"/>
            </w:tcBorders>
            <w:noWrap/>
            <w:vAlign w:val="bottom"/>
            <w:hideMark/>
          </w:tcPr>
          <w:p w14:paraId="7404CFC7"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RESTO DE SECCION</w:t>
            </w:r>
          </w:p>
        </w:tc>
        <w:tc>
          <w:tcPr>
            <w:tcW w:w="1497" w:type="pct"/>
            <w:tcBorders>
              <w:top w:val="single" w:sz="4" w:space="0" w:color="auto"/>
              <w:left w:val="nil"/>
              <w:bottom w:val="single" w:sz="4" w:space="0" w:color="auto"/>
              <w:right w:val="single" w:sz="4" w:space="0" w:color="auto"/>
            </w:tcBorders>
            <w:noWrap/>
            <w:vAlign w:val="center"/>
            <w:hideMark/>
          </w:tcPr>
          <w:p w14:paraId="77A3F2D6"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55.00 </w:t>
            </w:r>
          </w:p>
        </w:tc>
      </w:tr>
      <w:tr w:rsidR="009D6BCA" w:rsidRPr="009D6BCA" w14:paraId="0E8B183E" w14:textId="77777777" w:rsidTr="009044BB">
        <w:trPr>
          <w:jc w:val="center"/>
        </w:trPr>
        <w:tc>
          <w:tcPr>
            <w:tcW w:w="819" w:type="pct"/>
            <w:tcBorders>
              <w:top w:val="nil"/>
              <w:left w:val="single" w:sz="4" w:space="0" w:color="auto"/>
              <w:bottom w:val="single" w:sz="4" w:space="0" w:color="auto"/>
              <w:right w:val="single" w:sz="4" w:space="0" w:color="auto"/>
            </w:tcBorders>
            <w:noWrap/>
            <w:vAlign w:val="center"/>
            <w:hideMark/>
          </w:tcPr>
          <w:p w14:paraId="2FF561A2"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w:t>
            </w:r>
          </w:p>
        </w:tc>
        <w:tc>
          <w:tcPr>
            <w:tcW w:w="1083" w:type="pct"/>
            <w:tcBorders>
              <w:top w:val="nil"/>
              <w:left w:val="nil"/>
              <w:bottom w:val="single" w:sz="4" w:space="0" w:color="auto"/>
              <w:right w:val="single" w:sz="4" w:space="0" w:color="auto"/>
            </w:tcBorders>
            <w:noWrap/>
            <w:vAlign w:val="center"/>
            <w:hideMark/>
          </w:tcPr>
          <w:p w14:paraId="73AF403E"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w:t>
            </w:r>
          </w:p>
        </w:tc>
        <w:tc>
          <w:tcPr>
            <w:tcW w:w="1601" w:type="pct"/>
            <w:tcBorders>
              <w:top w:val="nil"/>
              <w:left w:val="nil"/>
              <w:bottom w:val="single" w:sz="4" w:space="0" w:color="auto"/>
              <w:right w:val="single" w:sz="4" w:space="0" w:color="auto"/>
            </w:tcBorders>
            <w:noWrap/>
            <w:vAlign w:val="bottom"/>
            <w:hideMark/>
          </w:tcPr>
          <w:p w14:paraId="254073CD"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w:t>
            </w:r>
          </w:p>
        </w:tc>
        <w:tc>
          <w:tcPr>
            <w:tcW w:w="1497" w:type="pct"/>
            <w:tcBorders>
              <w:top w:val="nil"/>
              <w:left w:val="nil"/>
              <w:bottom w:val="single" w:sz="4" w:space="0" w:color="auto"/>
              <w:right w:val="single" w:sz="4" w:space="0" w:color="auto"/>
            </w:tcBorders>
            <w:noWrap/>
            <w:vAlign w:val="center"/>
            <w:hideMark/>
          </w:tcPr>
          <w:p w14:paraId="34A73AE4"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w:t>
            </w:r>
          </w:p>
        </w:tc>
      </w:tr>
      <w:tr w:rsidR="009D6BCA" w:rsidRPr="009D6BCA" w14:paraId="3C630259" w14:textId="77777777" w:rsidTr="009044BB">
        <w:trPr>
          <w:jc w:val="center"/>
        </w:trPr>
        <w:tc>
          <w:tcPr>
            <w:tcW w:w="819" w:type="pct"/>
            <w:tcBorders>
              <w:top w:val="nil"/>
              <w:left w:val="single" w:sz="4" w:space="0" w:color="auto"/>
              <w:bottom w:val="single" w:sz="4" w:space="0" w:color="auto"/>
              <w:right w:val="single" w:sz="4" w:space="0" w:color="auto"/>
            </w:tcBorders>
            <w:noWrap/>
            <w:vAlign w:val="center"/>
            <w:hideMark/>
          </w:tcPr>
          <w:p w14:paraId="092DCD15"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SECCION</w:t>
            </w:r>
          </w:p>
        </w:tc>
        <w:tc>
          <w:tcPr>
            <w:tcW w:w="1083" w:type="pct"/>
            <w:tcBorders>
              <w:top w:val="nil"/>
              <w:left w:val="nil"/>
              <w:bottom w:val="single" w:sz="4" w:space="0" w:color="auto"/>
              <w:right w:val="single" w:sz="4" w:space="0" w:color="auto"/>
            </w:tcBorders>
            <w:noWrap/>
            <w:vAlign w:val="center"/>
            <w:hideMark/>
          </w:tcPr>
          <w:p w14:paraId="3D2147D7"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AREA</w:t>
            </w:r>
          </w:p>
        </w:tc>
        <w:tc>
          <w:tcPr>
            <w:tcW w:w="1601" w:type="pct"/>
            <w:tcBorders>
              <w:top w:val="nil"/>
              <w:left w:val="nil"/>
              <w:bottom w:val="single" w:sz="4" w:space="0" w:color="auto"/>
              <w:right w:val="single" w:sz="4" w:space="0" w:color="auto"/>
            </w:tcBorders>
            <w:noWrap/>
            <w:vAlign w:val="center"/>
            <w:hideMark/>
          </w:tcPr>
          <w:p w14:paraId="40CDD933"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MANZANA</w:t>
            </w:r>
          </w:p>
        </w:tc>
        <w:tc>
          <w:tcPr>
            <w:tcW w:w="1497" w:type="pct"/>
            <w:tcBorders>
              <w:top w:val="nil"/>
              <w:left w:val="nil"/>
              <w:bottom w:val="single" w:sz="4" w:space="0" w:color="auto"/>
              <w:right w:val="single" w:sz="4" w:space="0" w:color="auto"/>
            </w:tcBorders>
            <w:noWrap/>
            <w:vAlign w:val="center"/>
            <w:hideMark/>
          </w:tcPr>
          <w:p w14:paraId="3412480E"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 POR M2</w:t>
            </w:r>
          </w:p>
        </w:tc>
      </w:tr>
      <w:tr w:rsidR="009D6BCA" w:rsidRPr="009D6BCA" w14:paraId="43F2351A" w14:textId="77777777" w:rsidTr="009044BB">
        <w:trPr>
          <w:jc w:val="center"/>
        </w:trPr>
        <w:tc>
          <w:tcPr>
            <w:tcW w:w="819" w:type="pct"/>
            <w:vMerge w:val="restart"/>
            <w:tcBorders>
              <w:top w:val="nil"/>
              <w:left w:val="single" w:sz="4" w:space="0" w:color="auto"/>
              <w:bottom w:val="single" w:sz="4" w:space="0" w:color="auto"/>
              <w:right w:val="single" w:sz="4" w:space="0" w:color="auto"/>
            </w:tcBorders>
            <w:noWrap/>
            <w:vAlign w:val="center"/>
            <w:hideMark/>
          </w:tcPr>
          <w:p w14:paraId="3D5DF230"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2</w:t>
            </w:r>
          </w:p>
        </w:tc>
        <w:tc>
          <w:tcPr>
            <w:tcW w:w="1083" w:type="pct"/>
            <w:tcBorders>
              <w:top w:val="nil"/>
              <w:left w:val="nil"/>
              <w:bottom w:val="single" w:sz="4" w:space="0" w:color="auto"/>
              <w:right w:val="single" w:sz="4" w:space="0" w:color="auto"/>
            </w:tcBorders>
            <w:noWrap/>
            <w:vAlign w:val="center"/>
            <w:hideMark/>
          </w:tcPr>
          <w:p w14:paraId="5820FDD1"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CENTRO</w:t>
            </w:r>
          </w:p>
        </w:tc>
        <w:tc>
          <w:tcPr>
            <w:tcW w:w="1601" w:type="pct"/>
            <w:tcBorders>
              <w:top w:val="nil"/>
              <w:left w:val="nil"/>
              <w:bottom w:val="single" w:sz="4" w:space="0" w:color="auto"/>
              <w:right w:val="single" w:sz="4" w:space="0" w:color="auto"/>
            </w:tcBorders>
            <w:noWrap/>
            <w:vAlign w:val="bottom"/>
            <w:hideMark/>
          </w:tcPr>
          <w:p w14:paraId="04B627BA"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1,2, </w:t>
            </w:r>
          </w:p>
        </w:tc>
        <w:tc>
          <w:tcPr>
            <w:tcW w:w="1497" w:type="pct"/>
            <w:tcBorders>
              <w:top w:val="nil"/>
              <w:left w:val="nil"/>
              <w:bottom w:val="single" w:sz="4" w:space="0" w:color="auto"/>
              <w:right w:val="single" w:sz="4" w:space="0" w:color="auto"/>
            </w:tcBorders>
            <w:noWrap/>
            <w:vAlign w:val="center"/>
            <w:hideMark/>
          </w:tcPr>
          <w:p w14:paraId="5B1EB427"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233.20 </w:t>
            </w:r>
          </w:p>
        </w:tc>
      </w:tr>
      <w:tr w:rsidR="009D6BCA" w:rsidRPr="009D6BCA" w14:paraId="61C64307" w14:textId="77777777" w:rsidTr="009044BB">
        <w:trPr>
          <w:jc w:val="center"/>
        </w:trPr>
        <w:tc>
          <w:tcPr>
            <w:tcW w:w="819" w:type="pct"/>
            <w:vMerge/>
            <w:tcBorders>
              <w:top w:val="nil"/>
              <w:left w:val="single" w:sz="4" w:space="0" w:color="auto"/>
              <w:bottom w:val="single" w:sz="4" w:space="0" w:color="auto"/>
              <w:right w:val="single" w:sz="4" w:space="0" w:color="auto"/>
            </w:tcBorders>
            <w:vAlign w:val="center"/>
            <w:hideMark/>
          </w:tcPr>
          <w:p w14:paraId="3DEC06BB"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p>
        </w:tc>
        <w:tc>
          <w:tcPr>
            <w:tcW w:w="1083" w:type="pct"/>
            <w:tcBorders>
              <w:top w:val="nil"/>
              <w:left w:val="nil"/>
              <w:bottom w:val="single" w:sz="4" w:space="0" w:color="auto"/>
              <w:right w:val="single" w:sz="4" w:space="0" w:color="auto"/>
            </w:tcBorders>
            <w:noWrap/>
            <w:vAlign w:val="center"/>
            <w:hideMark/>
          </w:tcPr>
          <w:p w14:paraId="22CAF712"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MEDIA</w:t>
            </w:r>
          </w:p>
        </w:tc>
        <w:tc>
          <w:tcPr>
            <w:tcW w:w="1601" w:type="pct"/>
            <w:tcBorders>
              <w:top w:val="nil"/>
              <w:left w:val="nil"/>
              <w:bottom w:val="single" w:sz="4" w:space="0" w:color="auto"/>
              <w:right w:val="single" w:sz="4" w:space="0" w:color="auto"/>
            </w:tcBorders>
            <w:vAlign w:val="bottom"/>
            <w:hideMark/>
          </w:tcPr>
          <w:p w14:paraId="5F753DC9"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3, 4, 11, 12, 13,14, 21, 22, 23.</w:t>
            </w:r>
          </w:p>
        </w:tc>
        <w:tc>
          <w:tcPr>
            <w:tcW w:w="1497" w:type="pct"/>
            <w:tcBorders>
              <w:top w:val="nil"/>
              <w:left w:val="nil"/>
              <w:bottom w:val="single" w:sz="4" w:space="0" w:color="auto"/>
              <w:right w:val="single" w:sz="4" w:space="0" w:color="auto"/>
            </w:tcBorders>
            <w:noWrap/>
            <w:vAlign w:val="center"/>
            <w:hideMark/>
          </w:tcPr>
          <w:p w14:paraId="2FD03677"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106.00 </w:t>
            </w:r>
          </w:p>
        </w:tc>
      </w:tr>
      <w:tr w:rsidR="009D6BCA" w:rsidRPr="009D6BCA" w14:paraId="113F8135" w14:textId="77777777" w:rsidTr="009044BB">
        <w:trPr>
          <w:jc w:val="center"/>
        </w:trPr>
        <w:tc>
          <w:tcPr>
            <w:tcW w:w="819" w:type="pct"/>
            <w:vMerge/>
            <w:tcBorders>
              <w:top w:val="nil"/>
              <w:left w:val="single" w:sz="4" w:space="0" w:color="auto"/>
              <w:bottom w:val="single" w:sz="4" w:space="0" w:color="auto"/>
              <w:right w:val="single" w:sz="4" w:space="0" w:color="auto"/>
            </w:tcBorders>
            <w:vAlign w:val="center"/>
            <w:hideMark/>
          </w:tcPr>
          <w:p w14:paraId="0E064E8B"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p>
        </w:tc>
        <w:tc>
          <w:tcPr>
            <w:tcW w:w="1083" w:type="pct"/>
            <w:tcBorders>
              <w:top w:val="nil"/>
              <w:left w:val="nil"/>
              <w:bottom w:val="single" w:sz="4" w:space="0" w:color="auto"/>
              <w:right w:val="single" w:sz="4" w:space="0" w:color="auto"/>
            </w:tcBorders>
            <w:noWrap/>
            <w:vAlign w:val="center"/>
            <w:hideMark/>
          </w:tcPr>
          <w:p w14:paraId="22FFECA9"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PERIFERIA</w:t>
            </w:r>
          </w:p>
        </w:tc>
        <w:tc>
          <w:tcPr>
            <w:tcW w:w="1601" w:type="pct"/>
            <w:tcBorders>
              <w:top w:val="nil"/>
              <w:left w:val="nil"/>
              <w:bottom w:val="single" w:sz="4" w:space="0" w:color="auto"/>
              <w:right w:val="single" w:sz="4" w:space="0" w:color="auto"/>
            </w:tcBorders>
            <w:noWrap/>
            <w:vAlign w:val="bottom"/>
            <w:hideMark/>
          </w:tcPr>
          <w:p w14:paraId="4F26D1C8"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RESTO DE SECCION</w:t>
            </w:r>
          </w:p>
        </w:tc>
        <w:tc>
          <w:tcPr>
            <w:tcW w:w="1497" w:type="pct"/>
            <w:tcBorders>
              <w:top w:val="nil"/>
              <w:left w:val="nil"/>
              <w:bottom w:val="single" w:sz="4" w:space="0" w:color="auto"/>
              <w:right w:val="single" w:sz="4" w:space="0" w:color="auto"/>
            </w:tcBorders>
            <w:noWrap/>
            <w:vAlign w:val="center"/>
            <w:hideMark/>
          </w:tcPr>
          <w:p w14:paraId="1F4ABCF3"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55.00 </w:t>
            </w:r>
          </w:p>
        </w:tc>
      </w:tr>
      <w:tr w:rsidR="009D6BCA" w:rsidRPr="009D6BCA" w14:paraId="4DF06665" w14:textId="77777777" w:rsidTr="009044BB">
        <w:trPr>
          <w:jc w:val="center"/>
        </w:trPr>
        <w:tc>
          <w:tcPr>
            <w:tcW w:w="819" w:type="pct"/>
            <w:tcBorders>
              <w:top w:val="nil"/>
              <w:left w:val="single" w:sz="4" w:space="0" w:color="auto"/>
              <w:bottom w:val="single" w:sz="4" w:space="0" w:color="auto"/>
              <w:right w:val="single" w:sz="4" w:space="0" w:color="auto"/>
            </w:tcBorders>
            <w:noWrap/>
            <w:vAlign w:val="center"/>
            <w:hideMark/>
          </w:tcPr>
          <w:p w14:paraId="4C4C9A4E"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w:t>
            </w:r>
          </w:p>
        </w:tc>
        <w:tc>
          <w:tcPr>
            <w:tcW w:w="1083" w:type="pct"/>
            <w:tcBorders>
              <w:top w:val="nil"/>
              <w:left w:val="nil"/>
              <w:bottom w:val="single" w:sz="4" w:space="0" w:color="auto"/>
              <w:right w:val="single" w:sz="4" w:space="0" w:color="auto"/>
            </w:tcBorders>
            <w:noWrap/>
            <w:vAlign w:val="center"/>
            <w:hideMark/>
          </w:tcPr>
          <w:p w14:paraId="31C88A30"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w:t>
            </w:r>
          </w:p>
        </w:tc>
        <w:tc>
          <w:tcPr>
            <w:tcW w:w="1601" w:type="pct"/>
            <w:tcBorders>
              <w:top w:val="nil"/>
              <w:left w:val="nil"/>
              <w:bottom w:val="single" w:sz="4" w:space="0" w:color="auto"/>
              <w:right w:val="single" w:sz="4" w:space="0" w:color="auto"/>
            </w:tcBorders>
            <w:noWrap/>
            <w:vAlign w:val="bottom"/>
            <w:hideMark/>
          </w:tcPr>
          <w:p w14:paraId="756A23D5"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w:t>
            </w:r>
          </w:p>
        </w:tc>
        <w:tc>
          <w:tcPr>
            <w:tcW w:w="1497" w:type="pct"/>
            <w:tcBorders>
              <w:top w:val="nil"/>
              <w:left w:val="nil"/>
              <w:bottom w:val="single" w:sz="4" w:space="0" w:color="auto"/>
              <w:right w:val="single" w:sz="4" w:space="0" w:color="auto"/>
            </w:tcBorders>
            <w:noWrap/>
            <w:vAlign w:val="center"/>
            <w:hideMark/>
          </w:tcPr>
          <w:p w14:paraId="03ED9EC4"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w:t>
            </w:r>
          </w:p>
        </w:tc>
      </w:tr>
      <w:tr w:rsidR="009D6BCA" w:rsidRPr="009D6BCA" w14:paraId="5067B0EB" w14:textId="77777777" w:rsidTr="009044BB">
        <w:trPr>
          <w:jc w:val="center"/>
        </w:trPr>
        <w:tc>
          <w:tcPr>
            <w:tcW w:w="819" w:type="pct"/>
            <w:tcBorders>
              <w:top w:val="nil"/>
              <w:left w:val="single" w:sz="4" w:space="0" w:color="auto"/>
              <w:bottom w:val="single" w:sz="4" w:space="0" w:color="auto"/>
              <w:right w:val="single" w:sz="4" w:space="0" w:color="auto"/>
            </w:tcBorders>
            <w:noWrap/>
            <w:vAlign w:val="center"/>
            <w:hideMark/>
          </w:tcPr>
          <w:p w14:paraId="1A951C71"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SECCION</w:t>
            </w:r>
          </w:p>
        </w:tc>
        <w:tc>
          <w:tcPr>
            <w:tcW w:w="1083" w:type="pct"/>
            <w:tcBorders>
              <w:top w:val="nil"/>
              <w:left w:val="nil"/>
              <w:bottom w:val="single" w:sz="4" w:space="0" w:color="auto"/>
              <w:right w:val="single" w:sz="4" w:space="0" w:color="auto"/>
            </w:tcBorders>
            <w:noWrap/>
            <w:vAlign w:val="center"/>
            <w:hideMark/>
          </w:tcPr>
          <w:p w14:paraId="6570D62B"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AREA</w:t>
            </w:r>
          </w:p>
        </w:tc>
        <w:tc>
          <w:tcPr>
            <w:tcW w:w="1601" w:type="pct"/>
            <w:tcBorders>
              <w:top w:val="nil"/>
              <w:left w:val="nil"/>
              <w:bottom w:val="single" w:sz="4" w:space="0" w:color="auto"/>
              <w:right w:val="single" w:sz="4" w:space="0" w:color="auto"/>
            </w:tcBorders>
            <w:noWrap/>
            <w:vAlign w:val="center"/>
            <w:hideMark/>
          </w:tcPr>
          <w:p w14:paraId="34D51586"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MANZANA</w:t>
            </w:r>
          </w:p>
        </w:tc>
        <w:tc>
          <w:tcPr>
            <w:tcW w:w="1497" w:type="pct"/>
            <w:tcBorders>
              <w:top w:val="nil"/>
              <w:left w:val="nil"/>
              <w:bottom w:val="single" w:sz="4" w:space="0" w:color="auto"/>
              <w:right w:val="single" w:sz="4" w:space="0" w:color="auto"/>
            </w:tcBorders>
            <w:noWrap/>
            <w:vAlign w:val="center"/>
            <w:hideMark/>
          </w:tcPr>
          <w:p w14:paraId="6DA790B7"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 POR M2</w:t>
            </w:r>
          </w:p>
        </w:tc>
      </w:tr>
      <w:tr w:rsidR="009D6BCA" w:rsidRPr="009D6BCA" w14:paraId="5072CD72" w14:textId="77777777" w:rsidTr="009044BB">
        <w:trPr>
          <w:jc w:val="center"/>
        </w:trPr>
        <w:tc>
          <w:tcPr>
            <w:tcW w:w="819" w:type="pct"/>
            <w:vMerge w:val="restart"/>
            <w:tcBorders>
              <w:top w:val="nil"/>
              <w:left w:val="single" w:sz="4" w:space="0" w:color="auto"/>
              <w:bottom w:val="single" w:sz="4" w:space="0" w:color="auto"/>
              <w:right w:val="single" w:sz="4" w:space="0" w:color="auto"/>
            </w:tcBorders>
            <w:noWrap/>
            <w:vAlign w:val="center"/>
            <w:hideMark/>
          </w:tcPr>
          <w:p w14:paraId="34FB0BB3"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3</w:t>
            </w:r>
          </w:p>
        </w:tc>
        <w:tc>
          <w:tcPr>
            <w:tcW w:w="1083" w:type="pct"/>
            <w:tcBorders>
              <w:top w:val="nil"/>
              <w:left w:val="nil"/>
              <w:bottom w:val="single" w:sz="4" w:space="0" w:color="auto"/>
              <w:right w:val="single" w:sz="4" w:space="0" w:color="auto"/>
            </w:tcBorders>
            <w:noWrap/>
            <w:vAlign w:val="center"/>
            <w:hideMark/>
          </w:tcPr>
          <w:p w14:paraId="1DFCB430"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CENTRO</w:t>
            </w:r>
          </w:p>
        </w:tc>
        <w:tc>
          <w:tcPr>
            <w:tcW w:w="1601" w:type="pct"/>
            <w:tcBorders>
              <w:top w:val="nil"/>
              <w:left w:val="nil"/>
              <w:bottom w:val="single" w:sz="4" w:space="0" w:color="auto"/>
              <w:right w:val="single" w:sz="4" w:space="0" w:color="auto"/>
            </w:tcBorders>
            <w:noWrap/>
            <w:vAlign w:val="bottom"/>
            <w:hideMark/>
          </w:tcPr>
          <w:p w14:paraId="029946F8"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1,</w:t>
            </w:r>
          </w:p>
        </w:tc>
        <w:tc>
          <w:tcPr>
            <w:tcW w:w="1497" w:type="pct"/>
            <w:tcBorders>
              <w:top w:val="nil"/>
              <w:left w:val="nil"/>
              <w:bottom w:val="single" w:sz="4" w:space="0" w:color="auto"/>
              <w:right w:val="single" w:sz="4" w:space="0" w:color="auto"/>
            </w:tcBorders>
            <w:noWrap/>
            <w:vAlign w:val="center"/>
            <w:hideMark/>
          </w:tcPr>
          <w:p w14:paraId="4D444E0B"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233.20 </w:t>
            </w:r>
          </w:p>
        </w:tc>
      </w:tr>
      <w:tr w:rsidR="009D6BCA" w:rsidRPr="009D6BCA" w14:paraId="204E14E2" w14:textId="77777777" w:rsidTr="009044BB">
        <w:trPr>
          <w:jc w:val="center"/>
        </w:trPr>
        <w:tc>
          <w:tcPr>
            <w:tcW w:w="819" w:type="pct"/>
            <w:vMerge/>
            <w:tcBorders>
              <w:top w:val="nil"/>
              <w:left w:val="single" w:sz="4" w:space="0" w:color="auto"/>
              <w:bottom w:val="single" w:sz="4" w:space="0" w:color="auto"/>
              <w:right w:val="single" w:sz="4" w:space="0" w:color="auto"/>
            </w:tcBorders>
            <w:vAlign w:val="center"/>
            <w:hideMark/>
          </w:tcPr>
          <w:p w14:paraId="5F4069E6"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p>
        </w:tc>
        <w:tc>
          <w:tcPr>
            <w:tcW w:w="1083" w:type="pct"/>
            <w:tcBorders>
              <w:top w:val="nil"/>
              <w:left w:val="nil"/>
              <w:bottom w:val="single" w:sz="4" w:space="0" w:color="auto"/>
              <w:right w:val="single" w:sz="4" w:space="0" w:color="auto"/>
            </w:tcBorders>
            <w:noWrap/>
            <w:vAlign w:val="center"/>
            <w:hideMark/>
          </w:tcPr>
          <w:p w14:paraId="452B9471"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MEDIA</w:t>
            </w:r>
          </w:p>
        </w:tc>
        <w:tc>
          <w:tcPr>
            <w:tcW w:w="1601" w:type="pct"/>
            <w:tcBorders>
              <w:top w:val="nil"/>
              <w:left w:val="nil"/>
              <w:bottom w:val="single" w:sz="4" w:space="0" w:color="auto"/>
              <w:right w:val="single" w:sz="4" w:space="0" w:color="auto"/>
            </w:tcBorders>
            <w:vAlign w:val="bottom"/>
            <w:hideMark/>
          </w:tcPr>
          <w:p w14:paraId="33EA7E81"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2, 3, 11, 12, 21, 22, 23</w:t>
            </w:r>
          </w:p>
        </w:tc>
        <w:tc>
          <w:tcPr>
            <w:tcW w:w="1497" w:type="pct"/>
            <w:tcBorders>
              <w:top w:val="nil"/>
              <w:left w:val="nil"/>
              <w:bottom w:val="single" w:sz="4" w:space="0" w:color="auto"/>
              <w:right w:val="single" w:sz="4" w:space="0" w:color="auto"/>
            </w:tcBorders>
            <w:noWrap/>
            <w:vAlign w:val="center"/>
            <w:hideMark/>
          </w:tcPr>
          <w:p w14:paraId="4603F155"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106.00 </w:t>
            </w:r>
          </w:p>
        </w:tc>
      </w:tr>
      <w:tr w:rsidR="009D6BCA" w:rsidRPr="009D6BCA" w14:paraId="162CD0C4" w14:textId="77777777" w:rsidTr="009044BB">
        <w:trPr>
          <w:jc w:val="center"/>
        </w:trPr>
        <w:tc>
          <w:tcPr>
            <w:tcW w:w="819" w:type="pct"/>
            <w:vMerge/>
            <w:tcBorders>
              <w:top w:val="nil"/>
              <w:left w:val="single" w:sz="4" w:space="0" w:color="auto"/>
              <w:bottom w:val="single" w:sz="4" w:space="0" w:color="auto"/>
              <w:right w:val="single" w:sz="4" w:space="0" w:color="auto"/>
            </w:tcBorders>
            <w:vAlign w:val="center"/>
            <w:hideMark/>
          </w:tcPr>
          <w:p w14:paraId="6E83F51F"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p>
        </w:tc>
        <w:tc>
          <w:tcPr>
            <w:tcW w:w="1083" w:type="pct"/>
            <w:tcBorders>
              <w:top w:val="nil"/>
              <w:left w:val="nil"/>
              <w:bottom w:val="single" w:sz="4" w:space="0" w:color="auto"/>
              <w:right w:val="single" w:sz="4" w:space="0" w:color="auto"/>
            </w:tcBorders>
            <w:noWrap/>
            <w:vAlign w:val="center"/>
            <w:hideMark/>
          </w:tcPr>
          <w:p w14:paraId="575F89FD"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PERIFERIA</w:t>
            </w:r>
          </w:p>
        </w:tc>
        <w:tc>
          <w:tcPr>
            <w:tcW w:w="1601" w:type="pct"/>
            <w:tcBorders>
              <w:top w:val="nil"/>
              <w:left w:val="nil"/>
              <w:bottom w:val="single" w:sz="4" w:space="0" w:color="auto"/>
              <w:right w:val="single" w:sz="4" w:space="0" w:color="auto"/>
            </w:tcBorders>
            <w:noWrap/>
            <w:vAlign w:val="bottom"/>
            <w:hideMark/>
          </w:tcPr>
          <w:p w14:paraId="073DA620"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RESTO DE SECCION</w:t>
            </w:r>
          </w:p>
        </w:tc>
        <w:tc>
          <w:tcPr>
            <w:tcW w:w="1497" w:type="pct"/>
            <w:tcBorders>
              <w:top w:val="nil"/>
              <w:left w:val="nil"/>
              <w:bottom w:val="single" w:sz="4" w:space="0" w:color="auto"/>
              <w:right w:val="single" w:sz="4" w:space="0" w:color="auto"/>
            </w:tcBorders>
            <w:noWrap/>
            <w:vAlign w:val="center"/>
            <w:hideMark/>
          </w:tcPr>
          <w:p w14:paraId="631ACCB9"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55.00 </w:t>
            </w:r>
          </w:p>
        </w:tc>
      </w:tr>
      <w:tr w:rsidR="009D6BCA" w:rsidRPr="009D6BCA" w14:paraId="7F306F02" w14:textId="77777777" w:rsidTr="009044BB">
        <w:trPr>
          <w:jc w:val="center"/>
        </w:trPr>
        <w:tc>
          <w:tcPr>
            <w:tcW w:w="819" w:type="pct"/>
            <w:tcBorders>
              <w:top w:val="nil"/>
              <w:left w:val="single" w:sz="4" w:space="0" w:color="auto"/>
              <w:bottom w:val="single" w:sz="4" w:space="0" w:color="auto"/>
              <w:right w:val="single" w:sz="4" w:space="0" w:color="auto"/>
            </w:tcBorders>
            <w:noWrap/>
            <w:vAlign w:val="center"/>
            <w:hideMark/>
          </w:tcPr>
          <w:p w14:paraId="5051B6D5"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w:t>
            </w:r>
          </w:p>
        </w:tc>
        <w:tc>
          <w:tcPr>
            <w:tcW w:w="1083" w:type="pct"/>
            <w:tcBorders>
              <w:top w:val="nil"/>
              <w:left w:val="nil"/>
              <w:bottom w:val="single" w:sz="4" w:space="0" w:color="auto"/>
              <w:right w:val="single" w:sz="4" w:space="0" w:color="auto"/>
            </w:tcBorders>
            <w:noWrap/>
            <w:vAlign w:val="center"/>
            <w:hideMark/>
          </w:tcPr>
          <w:p w14:paraId="69DFFC18"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w:t>
            </w:r>
          </w:p>
        </w:tc>
        <w:tc>
          <w:tcPr>
            <w:tcW w:w="1601" w:type="pct"/>
            <w:tcBorders>
              <w:top w:val="nil"/>
              <w:left w:val="nil"/>
              <w:bottom w:val="single" w:sz="4" w:space="0" w:color="auto"/>
              <w:right w:val="single" w:sz="4" w:space="0" w:color="auto"/>
            </w:tcBorders>
            <w:noWrap/>
            <w:vAlign w:val="bottom"/>
            <w:hideMark/>
          </w:tcPr>
          <w:p w14:paraId="50D70214"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w:t>
            </w:r>
          </w:p>
        </w:tc>
        <w:tc>
          <w:tcPr>
            <w:tcW w:w="1497" w:type="pct"/>
            <w:tcBorders>
              <w:top w:val="nil"/>
              <w:left w:val="nil"/>
              <w:bottom w:val="single" w:sz="4" w:space="0" w:color="auto"/>
              <w:right w:val="single" w:sz="4" w:space="0" w:color="auto"/>
            </w:tcBorders>
            <w:noWrap/>
            <w:vAlign w:val="center"/>
            <w:hideMark/>
          </w:tcPr>
          <w:p w14:paraId="63779F8A"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w:t>
            </w:r>
          </w:p>
        </w:tc>
      </w:tr>
      <w:tr w:rsidR="009D6BCA" w:rsidRPr="009D6BCA" w14:paraId="4FF626E5" w14:textId="77777777" w:rsidTr="009044BB">
        <w:trPr>
          <w:jc w:val="center"/>
        </w:trPr>
        <w:tc>
          <w:tcPr>
            <w:tcW w:w="819" w:type="pct"/>
            <w:tcBorders>
              <w:top w:val="nil"/>
              <w:left w:val="single" w:sz="4" w:space="0" w:color="auto"/>
              <w:bottom w:val="single" w:sz="4" w:space="0" w:color="auto"/>
              <w:right w:val="single" w:sz="4" w:space="0" w:color="auto"/>
            </w:tcBorders>
            <w:noWrap/>
            <w:vAlign w:val="center"/>
            <w:hideMark/>
          </w:tcPr>
          <w:p w14:paraId="001FA5ED"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SECCION</w:t>
            </w:r>
          </w:p>
        </w:tc>
        <w:tc>
          <w:tcPr>
            <w:tcW w:w="1083" w:type="pct"/>
            <w:tcBorders>
              <w:top w:val="nil"/>
              <w:left w:val="nil"/>
              <w:bottom w:val="single" w:sz="4" w:space="0" w:color="auto"/>
              <w:right w:val="single" w:sz="4" w:space="0" w:color="auto"/>
            </w:tcBorders>
            <w:noWrap/>
            <w:vAlign w:val="center"/>
            <w:hideMark/>
          </w:tcPr>
          <w:p w14:paraId="592D34DC"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AREA</w:t>
            </w:r>
          </w:p>
        </w:tc>
        <w:tc>
          <w:tcPr>
            <w:tcW w:w="1601" w:type="pct"/>
            <w:tcBorders>
              <w:top w:val="nil"/>
              <w:left w:val="nil"/>
              <w:bottom w:val="single" w:sz="4" w:space="0" w:color="auto"/>
              <w:right w:val="single" w:sz="4" w:space="0" w:color="auto"/>
            </w:tcBorders>
            <w:noWrap/>
            <w:vAlign w:val="center"/>
            <w:hideMark/>
          </w:tcPr>
          <w:p w14:paraId="3651CBDE"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MANZANA</w:t>
            </w:r>
          </w:p>
        </w:tc>
        <w:tc>
          <w:tcPr>
            <w:tcW w:w="1497" w:type="pct"/>
            <w:tcBorders>
              <w:top w:val="nil"/>
              <w:left w:val="nil"/>
              <w:bottom w:val="single" w:sz="4" w:space="0" w:color="auto"/>
              <w:right w:val="single" w:sz="4" w:space="0" w:color="auto"/>
            </w:tcBorders>
            <w:noWrap/>
            <w:vAlign w:val="center"/>
            <w:hideMark/>
          </w:tcPr>
          <w:p w14:paraId="7B06D3BE"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 POR M2</w:t>
            </w:r>
          </w:p>
        </w:tc>
      </w:tr>
      <w:tr w:rsidR="009D6BCA" w:rsidRPr="009D6BCA" w14:paraId="70DBA55F" w14:textId="77777777" w:rsidTr="009044BB">
        <w:trPr>
          <w:jc w:val="center"/>
        </w:trPr>
        <w:tc>
          <w:tcPr>
            <w:tcW w:w="819" w:type="pct"/>
            <w:vMerge w:val="restart"/>
            <w:tcBorders>
              <w:top w:val="nil"/>
              <w:left w:val="single" w:sz="4" w:space="0" w:color="auto"/>
              <w:bottom w:val="single" w:sz="4" w:space="0" w:color="auto"/>
              <w:right w:val="single" w:sz="4" w:space="0" w:color="auto"/>
            </w:tcBorders>
            <w:noWrap/>
            <w:vAlign w:val="center"/>
            <w:hideMark/>
          </w:tcPr>
          <w:p w14:paraId="313EF73C"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4</w:t>
            </w:r>
          </w:p>
        </w:tc>
        <w:tc>
          <w:tcPr>
            <w:tcW w:w="1083" w:type="pct"/>
            <w:tcBorders>
              <w:top w:val="nil"/>
              <w:left w:val="nil"/>
              <w:bottom w:val="single" w:sz="4" w:space="0" w:color="auto"/>
              <w:right w:val="single" w:sz="4" w:space="0" w:color="auto"/>
            </w:tcBorders>
            <w:noWrap/>
            <w:vAlign w:val="center"/>
            <w:hideMark/>
          </w:tcPr>
          <w:p w14:paraId="579F7CAE"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CENTRO</w:t>
            </w:r>
          </w:p>
        </w:tc>
        <w:tc>
          <w:tcPr>
            <w:tcW w:w="1601" w:type="pct"/>
            <w:tcBorders>
              <w:top w:val="nil"/>
              <w:left w:val="nil"/>
              <w:bottom w:val="single" w:sz="4" w:space="0" w:color="auto"/>
              <w:right w:val="single" w:sz="4" w:space="0" w:color="auto"/>
            </w:tcBorders>
            <w:noWrap/>
            <w:vAlign w:val="bottom"/>
            <w:hideMark/>
          </w:tcPr>
          <w:p w14:paraId="1C7F0EC8"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1,6, 7,11, 21</w:t>
            </w:r>
          </w:p>
        </w:tc>
        <w:tc>
          <w:tcPr>
            <w:tcW w:w="1497" w:type="pct"/>
            <w:tcBorders>
              <w:top w:val="nil"/>
              <w:left w:val="nil"/>
              <w:bottom w:val="single" w:sz="4" w:space="0" w:color="auto"/>
              <w:right w:val="single" w:sz="4" w:space="0" w:color="auto"/>
            </w:tcBorders>
            <w:noWrap/>
            <w:vAlign w:val="center"/>
            <w:hideMark/>
          </w:tcPr>
          <w:p w14:paraId="5166D3E4"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233.20</w:t>
            </w:r>
          </w:p>
        </w:tc>
      </w:tr>
      <w:tr w:rsidR="009D6BCA" w:rsidRPr="009D6BCA" w14:paraId="09102295" w14:textId="77777777" w:rsidTr="009044BB">
        <w:trPr>
          <w:jc w:val="center"/>
        </w:trPr>
        <w:tc>
          <w:tcPr>
            <w:tcW w:w="819" w:type="pct"/>
            <w:vMerge/>
            <w:tcBorders>
              <w:top w:val="nil"/>
              <w:left w:val="single" w:sz="4" w:space="0" w:color="auto"/>
              <w:bottom w:val="single" w:sz="4" w:space="0" w:color="auto"/>
              <w:right w:val="single" w:sz="4" w:space="0" w:color="auto"/>
            </w:tcBorders>
            <w:vAlign w:val="center"/>
            <w:hideMark/>
          </w:tcPr>
          <w:p w14:paraId="35641BA8"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p>
        </w:tc>
        <w:tc>
          <w:tcPr>
            <w:tcW w:w="1083" w:type="pct"/>
            <w:tcBorders>
              <w:top w:val="nil"/>
              <w:left w:val="nil"/>
              <w:bottom w:val="single" w:sz="4" w:space="0" w:color="auto"/>
              <w:right w:val="single" w:sz="4" w:space="0" w:color="auto"/>
            </w:tcBorders>
            <w:noWrap/>
            <w:vAlign w:val="center"/>
            <w:hideMark/>
          </w:tcPr>
          <w:p w14:paraId="5C85D678"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MEDIA</w:t>
            </w:r>
          </w:p>
        </w:tc>
        <w:tc>
          <w:tcPr>
            <w:tcW w:w="1601" w:type="pct"/>
            <w:tcBorders>
              <w:top w:val="nil"/>
              <w:left w:val="nil"/>
              <w:bottom w:val="single" w:sz="4" w:space="0" w:color="auto"/>
              <w:right w:val="single" w:sz="4" w:space="0" w:color="auto"/>
            </w:tcBorders>
            <w:vAlign w:val="bottom"/>
            <w:hideMark/>
          </w:tcPr>
          <w:p w14:paraId="15819CA7"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2, 3, 4, 12,13,14, 22, 23</w:t>
            </w:r>
          </w:p>
        </w:tc>
        <w:tc>
          <w:tcPr>
            <w:tcW w:w="1497" w:type="pct"/>
            <w:tcBorders>
              <w:top w:val="nil"/>
              <w:left w:val="nil"/>
              <w:bottom w:val="single" w:sz="4" w:space="0" w:color="auto"/>
              <w:right w:val="single" w:sz="4" w:space="0" w:color="auto"/>
            </w:tcBorders>
            <w:noWrap/>
            <w:vAlign w:val="center"/>
            <w:hideMark/>
          </w:tcPr>
          <w:p w14:paraId="28636B17"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106.00 </w:t>
            </w:r>
          </w:p>
        </w:tc>
      </w:tr>
      <w:tr w:rsidR="009D6BCA" w:rsidRPr="009D6BCA" w14:paraId="29189C0E" w14:textId="77777777" w:rsidTr="009044BB">
        <w:trPr>
          <w:jc w:val="center"/>
        </w:trPr>
        <w:tc>
          <w:tcPr>
            <w:tcW w:w="819" w:type="pct"/>
            <w:vMerge/>
            <w:tcBorders>
              <w:top w:val="nil"/>
              <w:left w:val="single" w:sz="4" w:space="0" w:color="auto"/>
              <w:bottom w:val="single" w:sz="4" w:space="0" w:color="auto"/>
              <w:right w:val="single" w:sz="4" w:space="0" w:color="auto"/>
            </w:tcBorders>
            <w:vAlign w:val="center"/>
            <w:hideMark/>
          </w:tcPr>
          <w:p w14:paraId="4B0B5DB5"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p>
        </w:tc>
        <w:tc>
          <w:tcPr>
            <w:tcW w:w="1083" w:type="pct"/>
            <w:tcBorders>
              <w:top w:val="nil"/>
              <w:left w:val="nil"/>
              <w:bottom w:val="single" w:sz="4" w:space="0" w:color="auto"/>
              <w:right w:val="single" w:sz="4" w:space="0" w:color="auto"/>
            </w:tcBorders>
            <w:noWrap/>
            <w:vAlign w:val="center"/>
            <w:hideMark/>
          </w:tcPr>
          <w:p w14:paraId="0E16CFB5"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PERIFERIA</w:t>
            </w:r>
          </w:p>
        </w:tc>
        <w:tc>
          <w:tcPr>
            <w:tcW w:w="1601" w:type="pct"/>
            <w:tcBorders>
              <w:top w:val="nil"/>
              <w:left w:val="nil"/>
              <w:bottom w:val="single" w:sz="4" w:space="0" w:color="auto"/>
              <w:right w:val="single" w:sz="4" w:space="0" w:color="auto"/>
            </w:tcBorders>
            <w:noWrap/>
            <w:vAlign w:val="bottom"/>
            <w:hideMark/>
          </w:tcPr>
          <w:p w14:paraId="1C2B1C43"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RESTO DE SECCION</w:t>
            </w:r>
          </w:p>
        </w:tc>
        <w:tc>
          <w:tcPr>
            <w:tcW w:w="1497" w:type="pct"/>
            <w:tcBorders>
              <w:top w:val="nil"/>
              <w:left w:val="nil"/>
              <w:bottom w:val="single" w:sz="4" w:space="0" w:color="auto"/>
              <w:right w:val="single" w:sz="4" w:space="0" w:color="auto"/>
            </w:tcBorders>
            <w:noWrap/>
            <w:vAlign w:val="center"/>
            <w:hideMark/>
          </w:tcPr>
          <w:p w14:paraId="3CE7F116"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55.00 </w:t>
            </w:r>
          </w:p>
        </w:tc>
      </w:tr>
      <w:tr w:rsidR="009D6BCA" w:rsidRPr="009D6BCA" w14:paraId="664EE41E" w14:textId="77777777" w:rsidTr="009044BB">
        <w:trPr>
          <w:jc w:val="center"/>
        </w:trPr>
        <w:tc>
          <w:tcPr>
            <w:tcW w:w="3503" w:type="pct"/>
            <w:gridSpan w:val="3"/>
            <w:tcBorders>
              <w:top w:val="single" w:sz="4" w:space="0" w:color="auto"/>
              <w:left w:val="single" w:sz="4" w:space="0" w:color="auto"/>
              <w:bottom w:val="single" w:sz="4" w:space="0" w:color="auto"/>
              <w:right w:val="single" w:sz="4" w:space="0" w:color="auto"/>
            </w:tcBorders>
            <w:noWrap/>
            <w:vAlign w:val="center"/>
            <w:hideMark/>
          </w:tcPr>
          <w:p w14:paraId="30278E5E"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TODAS LAS COMISARIAS </w:t>
            </w:r>
          </w:p>
        </w:tc>
        <w:tc>
          <w:tcPr>
            <w:tcW w:w="1497" w:type="pct"/>
            <w:tcBorders>
              <w:top w:val="nil"/>
              <w:left w:val="nil"/>
              <w:bottom w:val="single" w:sz="4" w:space="0" w:color="auto"/>
              <w:right w:val="single" w:sz="4" w:space="0" w:color="auto"/>
            </w:tcBorders>
            <w:noWrap/>
            <w:vAlign w:val="center"/>
            <w:hideMark/>
          </w:tcPr>
          <w:p w14:paraId="788D7859" w14:textId="77777777" w:rsidR="009D6BCA" w:rsidRPr="009D6BCA" w:rsidRDefault="009D6BCA" w:rsidP="009D6BCA">
            <w:pPr>
              <w:spacing w:after="0" w:line="240" w:lineRule="auto"/>
              <w:ind w:left="0" w:right="0" w:firstLine="0"/>
              <w:jc w:val="center"/>
              <w:rPr>
                <w:rFonts w:eastAsia="Times New Roman"/>
                <w:color w:val="000000"/>
                <w:sz w:val="20"/>
                <w:szCs w:val="20"/>
                <w:lang w:val="es-ES" w:eastAsia="es-ES"/>
              </w:rPr>
            </w:pPr>
            <w:r w:rsidRPr="009D6BCA">
              <w:rPr>
                <w:rFonts w:eastAsia="Times New Roman"/>
                <w:color w:val="000000"/>
                <w:sz w:val="20"/>
                <w:szCs w:val="20"/>
                <w:lang w:val="es-ES" w:eastAsia="es-ES"/>
              </w:rPr>
              <w:t xml:space="preserve"> $                       55 .00</w:t>
            </w:r>
          </w:p>
        </w:tc>
      </w:tr>
    </w:tbl>
    <w:p w14:paraId="7B92416A"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34E47CA4" w14:textId="77777777" w:rsidR="009D6BCA" w:rsidRPr="009D6BCA" w:rsidRDefault="009D6BCA" w:rsidP="009D6BCA">
      <w:pPr>
        <w:spacing w:after="0" w:line="240" w:lineRule="auto"/>
        <w:ind w:left="0" w:right="0" w:firstLine="0"/>
        <w:jc w:val="center"/>
        <w:rPr>
          <w:rFonts w:eastAsia="Times New Roman"/>
          <w:b/>
          <w:sz w:val="20"/>
          <w:szCs w:val="20"/>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10"/>
        <w:gridCol w:w="2701"/>
      </w:tblGrid>
      <w:tr w:rsidR="009D6BCA" w:rsidRPr="009D6BCA" w14:paraId="3D0EFAFF" w14:textId="77777777" w:rsidTr="009D6BCA">
        <w:trPr>
          <w:jc w:val="center"/>
        </w:trPr>
        <w:tc>
          <w:tcPr>
            <w:tcW w:w="5000" w:type="pct"/>
            <w:gridSpan w:val="2"/>
            <w:tcBorders>
              <w:top w:val="single" w:sz="4" w:space="0" w:color="000000"/>
              <w:left w:val="single" w:sz="4" w:space="0" w:color="000000"/>
              <w:bottom w:val="single" w:sz="4" w:space="0" w:color="000000"/>
              <w:right w:val="single" w:sz="4" w:space="0" w:color="000000"/>
            </w:tcBorders>
            <w:vAlign w:val="bottom"/>
            <w:hideMark/>
          </w:tcPr>
          <w:p w14:paraId="3C8E603E" w14:textId="77777777" w:rsidR="009D6BCA" w:rsidRPr="009D6BCA" w:rsidRDefault="009D6BCA" w:rsidP="009D6BCA">
            <w:pPr>
              <w:spacing w:after="0" w:line="240" w:lineRule="auto"/>
              <w:ind w:left="0" w:right="0" w:firstLine="0"/>
              <w:jc w:val="center"/>
              <w:rPr>
                <w:rFonts w:eastAsia="Times New Roman"/>
                <w:sz w:val="20"/>
                <w:szCs w:val="20"/>
                <w:lang w:val="es-ES" w:eastAsia="es-ES"/>
              </w:rPr>
            </w:pPr>
            <w:r w:rsidRPr="009D6BCA">
              <w:rPr>
                <w:b/>
                <w:sz w:val="20"/>
                <w:szCs w:val="20"/>
                <w:lang w:val="es-ES" w:eastAsia="es-ES"/>
              </w:rPr>
              <w:t>TABLA DE VALORES POR METRO CUADRADO DE TERRENO EN PREDIOS URBANOS, DE ACUERDO CON LA COLONIA O CALLE TRAMO</w:t>
            </w:r>
          </w:p>
        </w:tc>
      </w:tr>
      <w:tr w:rsidR="009D6BCA" w:rsidRPr="009D6BCA" w14:paraId="1B44D013"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02BFE5A0" w14:textId="77777777" w:rsidR="009D6BCA" w:rsidRPr="009D6BCA" w:rsidRDefault="009D6BCA" w:rsidP="009D6BCA">
            <w:pPr>
              <w:spacing w:after="0" w:line="240" w:lineRule="auto"/>
              <w:ind w:left="0" w:right="0" w:firstLine="0"/>
              <w:jc w:val="left"/>
              <w:rPr>
                <w:b/>
                <w:sz w:val="20"/>
                <w:szCs w:val="20"/>
                <w:lang w:val="es-ES" w:eastAsia="es-ES"/>
              </w:rPr>
            </w:pPr>
            <w:r w:rsidRPr="009D6BCA">
              <w:rPr>
                <w:b/>
                <w:sz w:val="20"/>
                <w:szCs w:val="20"/>
                <w:lang w:val="es-ES" w:eastAsia="es-ES"/>
              </w:rPr>
              <w:t>SECCIÓN 1</w:t>
            </w:r>
          </w:p>
        </w:tc>
        <w:tc>
          <w:tcPr>
            <w:tcW w:w="1482" w:type="pct"/>
            <w:tcBorders>
              <w:top w:val="single" w:sz="4" w:space="0" w:color="000000"/>
              <w:left w:val="single" w:sz="4" w:space="0" w:color="000000"/>
              <w:bottom w:val="single" w:sz="4" w:space="0" w:color="000000"/>
              <w:right w:val="single" w:sz="4" w:space="0" w:color="000000"/>
            </w:tcBorders>
            <w:vAlign w:val="bottom"/>
          </w:tcPr>
          <w:p w14:paraId="16D8EE90"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p>
        </w:tc>
      </w:tr>
      <w:tr w:rsidR="009D6BCA" w:rsidRPr="009D6BCA" w14:paraId="5B762E74"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39EF3781"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29 A LA CALLE 31 26 30</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29311819"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$233.20</w:t>
            </w:r>
          </w:p>
        </w:tc>
      </w:tr>
      <w:tr w:rsidR="009D6BCA" w:rsidRPr="009D6BCA" w14:paraId="641912EF"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5FE0FAE5"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26 A LA CALLE 30 29 31</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55060C77"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220.00</w:t>
            </w:r>
          </w:p>
        </w:tc>
      </w:tr>
      <w:tr w:rsidR="009D6BCA" w:rsidRPr="009D6BCA" w14:paraId="2D73683E"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30F855A2"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23 A LA CALLE 27 26 30</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41F9F687"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5F208D38"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3F72EC23"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26 A LA CALLE 30 23 29</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36D9DDD9"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6B584A61"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7ED690CE"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23 A LA CALLE 31 20 26</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087E2B85"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7303F142"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352A6CDD"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20 A LA CALLE 24 23 31</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379F3D6B"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6131EE86"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794B6470"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RESTO DE LA SECCIÓN</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5C591971"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$55.00</w:t>
            </w:r>
          </w:p>
        </w:tc>
      </w:tr>
      <w:tr w:rsidR="009D6BCA" w:rsidRPr="009D6BCA" w14:paraId="209A3E12"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539868CA" w14:textId="77777777" w:rsidR="009D6BCA" w:rsidRPr="009D6BCA" w:rsidRDefault="009D6BCA" w:rsidP="009D6BCA">
            <w:pPr>
              <w:spacing w:after="0" w:line="240" w:lineRule="auto"/>
              <w:ind w:left="0" w:right="0" w:firstLine="0"/>
              <w:jc w:val="left"/>
              <w:rPr>
                <w:b/>
                <w:sz w:val="20"/>
                <w:szCs w:val="20"/>
                <w:lang w:val="es-ES" w:eastAsia="es-ES"/>
              </w:rPr>
            </w:pPr>
            <w:r w:rsidRPr="009D6BCA">
              <w:rPr>
                <w:b/>
                <w:sz w:val="20"/>
                <w:szCs w:val="20"/>
                <w:lang w:val="es-ES" w:eastAsia="es-ES"/>
              </w:rPr>
              <w:t>SECCIÓN 2</w:t>
            </w:r>
          </w:p>
        </w:tc>
        <w:tc>
          <w:tcPr>
            <w:tcW w:w="1482" w:type="pct"/>
            <w:tcBorders>
              <w:top w:val="single" w:sz="4" w:space="0" w:color="000000"/>
              <w:left w:val="single" w:sz="4" w:space="0" w:color="000000"/>
              <w:bottom w:val="single" w:sz="4" w:space="0" w:color="000000"/>
              <w:right w:val="single" w:sz="4" w:space="0" w:color="000000"/>
            </w:tcBorders>
            <w:vAlign w:val="bottom"/>
          </w:tcPr>
          <w:p w14:paraId="18F8EC9F"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p>
        </w:tc>
      </w:tr>
      <w:tr w:rsidR="009D6BCA" w:rsidRPr="009D6BCA" w14:paraId="616D95CD"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584BF5C1"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31 A LA CALLE 35 26 30</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751FD64F"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$233.20</w:t>
            </w:r>
          </w:p>
        </w:tc>
      </w:tr>
      <w:tr w:rsidR="009D6BCA" w:rsidRPr="009D6BCA" w14:paraId="7DE4C86F"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4418B21D"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26 A LA CALLE 30 31 35</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0275D7CF"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$233.20</w:t>
            </w:r>
          </w:p>
        </w:tc>
      </w:tr>
      <w:tr w:rsidR="009D6BCA" w:rsidRPr="009D6BCA" w14:paraId="3959DFBC"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4CEA38EC"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37 A LA CALLE 41 26 31</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5096842F"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1363CAA0"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47E8EEE9"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26 A LA CALLE 30 35 41</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4E2242A6"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2FC9A53B"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76611A50"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31 A LA CALLE 41 20 26</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063B6621"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65C42E66"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65D48679"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20 A LA CALLE 24 31 41</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2537B915"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6FC2A184"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3234DBBE"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RESTO DE LA SECCIÓN</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30DED5F3"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$55.00</w:t>
            </w:r>
          </w:p>
        </w:tc>
      </w:tr>
      <w:tr w:rsidR="009D6BCA" w:rsidRPr="009D6BCA" w14:paraId="776A9B31"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18BB47C8" w14:textId="77777777" w:rsidR="009D6BCA" w:rsidRPr="009D6BCA" w:rsidRDefault="009D6BCA" w:rsidP="009D6BCA">
            <w:pPr>
              <w:spacing w:after="0" w:line="240" w:lineRule="auto"/>
              <w:ind w:left="0" w:right="0" w:firstLine="0"/>
              <w:jc w:val="left"/>
              <w:rPr>
                <w:b/>
                <w:sz w:val="20"/>
                <w:szCs w:val="20"/>
                <w:lang w:val="es-ES" w:eastAsia="es-ES"/>
              </w:rPr>
            </w:pPr>
            <w:r w:rsidRPr="009D6BCA">
              <w:rPr>
                <w:b/>
                <w:sz w:val="20"/>
                <w:szCs w:val="20"/>
                <w:lang w:val="es-ES" w:eastAsia="es-ES"/>
              </w:rPr>
              <w:t>SECCIÓN 3</w:t>
            </w:r>
          </w:p>
        </w:tc>
        <w:tc>
          <w:tcPr>
            <w:tcW w:w="1482" w:type="pct"/>
            <w:tcBorders>
              <w:top w:val="single" w:sz="4" w:space="0" w:color="000000"/>
              <w:left w:val="single" w:sz="4" w:space="0" w:color="000000"/>
              <w:bottom w:val="single" w:sz="4" w:space="0" w:color="000000"/>
              <w:right w:val="single" w:sz="4" w:space="0" w:color="000000"/>
            </w:tcBorders>
            <w:vAlign w:val="bottom"/>
          </w:tcPr>
          <w:p w14:paraId="63BD7CD3"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p>
        </w:tc>
      </w:tr>
      <w:tr w:rsidR="009D6BCA" w:rsidRPr="009D6BCA" w14:paraId="65F40F5E"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4FD0A042"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31 A LA CALLE 35 30 43</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11A0EEC1"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$233.20</w:t>
            </w:r>
          </w:p>
        </w:tc>
      </w:tr>
      <w:tr w:rsidR="009D6BCA" w:rsidRPr="009D6BCA" w14:paraId="52869EB8"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5EFE7E43"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30 A LA CALLE 34 31 35</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643EA681"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$233.20</w:t>
            </w:r>
          </w:p>
        </w:tc>
      </w:tr>
      <w:tr w:rsidR="009D6BCA" w:rsidRPr="009D6BCA" w14:paraId="15EC872D"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1183DC5A"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31 A LA CALLE 41 34 40</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0AA92491"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00983BF4"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2E0A7B2D"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36 A LA CALLE 40 31 41</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63243F2B"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625CC404"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6B409F42"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37 A LA CALLE 41 30 34</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292A99D8"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15891D01"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1BD8B169"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30 A LA CALLE 34 35 41</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631AC875"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$150.00</w:t>
            </w:r>
          </w:p>
        </w:tc>
      </w:tr>
      <w:tr w:rsidR="009D6BCA" w:rsidRPr="009D6BCA" w14:paraId="2DB131CF"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482A6370"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RESTO DE LA SECCIÓN</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1D35A2BF"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$55.00</w:t>
            </w:r>
          </w:p>
        </w:tc>
      </w:tr>
      <w:tr w:rsidR="009D6BCA" w:rsidRPr="009D6BCA" w14:paraId="5583714D"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01D0A36D" w14:textId="77777777" w:rsidR="009D6BCA" w:rsidRPr="009D6BCA" w:rsidRDefault="009D6BCA" w:rsidP="009D6BCA">
            <w:pPr>
              <w:spacing w:after="0" w:line="240" w:lineRule="auto"/>
              <w:ind w:left="0" w:right="0" w:firstLine="0"/>
              <w:jc w:val="left"/>
              <w:rPr>
                <w:b/>
                <w:sz w:val="20"/>
                <w:szCs w:val="20"/>
                <w:lang w:val="es-ES" w:eastAsia="es-ES"/>
              </w:rPr>
            </w:pPr>
            <w:r w:rsidRPr="009D6BCA">
              <w:rPr>
                <w:b/>
                <w:sz w:val="20"/>
                <w:szCs w:val="20"/>
                <w:lang w:val="es-ES" w:eastAsia="es-ES"/>
              </w:rPr>
              <w:t>SECCIÓN 4</w:t>
            </w:r>
          </w:p>
        </w:tc>
        <w:tc>
          <w:tcPr>
            <w:tcW w:w="1482" w:type="pct"/>
            <w:tcBorders>
              <w:top w:val="single" w:sz="4" w:space="0" w:color="000000"/>
              <w:left w:val="single" w:sz="4" w:space="0" w:color="000000"/>
              <w:bottom w:val="single" w:sz="4" w:space="0" w:color="000000"/>
              <w:right w:val="single" w:sz="4" w:space="0" w:color="000000"/>
            </w:tcBorders>
            <w:vAlign w:val="bottom"/>
          </w:tcPr>
          <w:p w14:paraId="3C1A3C2D"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p>
        </w:tc>
      </w:tr>
      <w:tr w:rsidR="009D6BCA" w:rsidRPr="009D6BCA" w14:paraId="7B2F8074"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2E9E777B"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29 A LA CALLE 31 30 34</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105A81BA"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$233.20</w:t>
            </w:r>
          </w:p>
        </w:tc>
      </w:tr>
      <w:tr w:rsidR="009D6BCA" w:rsidRPr="009D6BCA" w14:paraId="09D3481D"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685FD1B5"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30 A LA CALLE 34 29 31</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3EFCF86D"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$233.20</w:t>
            </w:r>
          </w:p>
        </w:tc>
      </w:tr>
      <w:tr w:rsidR="009D6BCA" w:rsidRPr="009D6BCA" w14:paraId="561BF29D"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09824433"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23 A LA CALLE 31 34 40</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657F0CD3"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7C6AC392"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09374376" w14:textId="77777777" w:rsidR="009D6BCA" w:rsidRPr="009D6BCA" w:rsidRDefault="009D6BCA" w:rsidP="009D6BCA">
            <w:pPr>
              <w:spacing w:after="0" w:line="240" w:lineRule="auto"/>
              <w:ind w:left="0" w:right="0" w:firstLine="0"/>
              <w:jc w:val="left"/>
              <w:rPr>
                <w:sz w:val="20"/>
                <w:szCs w:val="20"/>
                <w:lang w:val="es-ES" w:eastAsia="es-ES"/>
              </w:rPr>
            </w:pPr>
            <w:bookmarkStart w:id="2" w:name="page781"/>
            <w:bookmarkEnd w:id="2"/>
            <w:r w:rsidRPr="009D6BCA">
              <w:rPr>
                <w:sz w:val="20"/>
                <w:szCs w:val="20"/>
                <w:lang w:val="es-ES" w:eastAsia="es-ES"/>
              </w:rPr>
              <w:t>DE LA CALLE 36 A LA CALLE 40 23 21</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2823B1DA"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453FC683"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26DDADE7"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23 A LA CALLE 27 30 24</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2165461F"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2391D4AF"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3AAF72B8"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DE LA CALLE 30 A LA CALLE 34 23 29</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77D0E298"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$106.00</w:t>
            </w:r>
          </w:p>
        </w:tc>
      </w:tr>
      <w:tr w:rsidR="009D6BCA" w:rsidRPr="009D6BCA" w14:paraId="19C02A22"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2C9913F8"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r w:rsidRPr="009D6BCA">
              <w:rPr>
                <w:sz w:val="20"/>
                <w:szCs w:val="20"/>
                <w:lang w:val="es-ES" w:eastAsia="es-ES"/>
              </w:rPr>
              <w:t>RESTO DE LA SECCION</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079FD522"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$55.00</w:t>
            </w:r>
          </w:p>
        </w:tc>
      </w:tr>
      <w:tr w:rsidR="009D6BCA" w:rsidRPr="009D6BCA" w14:paraId="65F47484" w14:textId="77777777" w:rsidTr="009D6BCA">
        <w:trPr>
          <w:jc w:val="center"/>
        </w:trPr>
        <w:tc>
          <w:tcPr>
            <w:tcW w:w="3518" w:type="pct"/>
            <w:tcBorders>
              <w:top w:val="single" w:sz="4" w:space="0" w:color="000000"/>
              <w:left w:val="single" w:sz="4" w:space="0" w:color="000000"/>
              <w:bottom w:val="single" w:sz="4" w:space="0" w:color="000000"/>
              <w:right w:val="single" w:sz="4" w:space="0" w:color="000000"/>
            </w:tcBorders>
            <w:vAlign w:val="bottom"/>
            <w:hideMark/>
          </w:tcPr>
          <w:p w14:paraId="7C1D1757"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r w:rsidRPr="009D6BCA">
              <w:rPr>
                <w:b/>
                <w:sz w:val="20"/>
                <w:szCs w:val="20"/>
                <w:lang w:val="es-ES" w:eastAsia="es-ES"/>
              </w:rPr>
              <w:t>TODAS LAS COMISARÍAS</w:t>
            </w:r>
          </w:p>
        </w:tc>
        <w:tc>
          <w:tcPr>
            <w:tcW w:w="1482" w:type="pct"/>
            <w:tcBorders>
              <w:top w:val="single" w:sz="4" w:space="0" w:color="000000"/>
              <w:left w:val="single" w:sz="4" w:space="0" w:color="000000"/>
              <w:bottom w:val="single" w:sz="4" w:space="0" w:color="000000"/>
              <w:right w:val="single" w:sz="4" w:space="0" w:color="000000"/>
            </w:tcBorders>
            <w:vAlign w:val="bottom"/>
            <w:hideMark/>
          </w:tcPr>
          <w:p w14:paraId="03155F44" w14:textId="77777777" w:rsidR="009D6BCA" w:rsidRPr="009D6BCA" w:rsidRDefault="009D6BCA" w:rsidP="009D6BCA">
            <w:pPr>
              <w:spacing w:after="0" w:line="240" w:lineRule="auto"/>
              <w:ind w:left="0" w:right="0" w:firstLine="0"/>
              <w:jc w:val="right"/>
              <w:rPr>
                <w:sz w:val="20"/>
                <w:szCs w:val="20"/>
                <w:lang w:val="es-ES" w:eastAsia="es-ES"/>
              </w:rPr>
            </w:pPr>
            <w:r w:rsidRPr="009D6BCA">
              <w:rPr>
                <w:rFonts w:eastAsia="Times New Roman"/>
                <w:color w:val="000000"/>
                <w:sz w:val="20"/>
                <w:szCs w:val="20"/>
                <w:lang w:val="es-ES" w:eastAsia="es-ES"/>
              </w:rPr>
              <w:t>$55.00</w:t>
            </w:r>
          </w:p>
        </w:tc>
      </w:tr>
    </w:tbl>
    <w:p w14:paraId="6E26CA5D" w14:textId="77777777" w:rsidR="009D6BCA" w:rsidRPr="009D6BCA" w:rsidRDefault="009D6BCA" w:rsidP="009D6BCA">
      <w:pPr>
        <w:spacing w:after="0" w:line="240" w:lineRule="auto"/>
        <w:ind w:left="0" w:right="0" w:firstLine="0"/>
        <w:jc w:val="left"/>
        <w:rPr>
          <w:rFonts w:eastAsia="Times New Roman"/>
          <w:sz w:val="20"/>
          <w:szCs w:val="20"/>
        </w:rPr>
      </w:pPr>
    </w:p>
    <w:tbl>
      <w:tblPr>
        <w:tblW w:w="49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66"/>
        <w:gridCol w:w="20"/>
        <w:gridCol w:w="2616"/>
        <w:gridCol w:w="1463"/>
      </w:tblGrid>
      <w:tr w:rsidR="009D6BCA" w:rsidRPr="009D6BCA" w14:paraId="45FB6C0A" w14:textId="77777777" w:rsidTr="009D6BCA">
        <w:trPr>
          <w:jc w:val="center"/>
        </w:trPr>
        <w:tc>
          <w:tcPr>
            <w:tcW w:w="5000" w:type="pct"/>
            <w:gridSpan w:val="4"/>
            <w:tcBorders>
              <w:top w:val="single" w:sz="4" w:space="0" w:color="000000"/>
              <w:left w:val="single" w:sz="4" w:space="0" w:color="000000"/>
              <w:bottom w:val="single" w:sz="4" w:space="0" w:color="000000"/>
              <w:right w:val="single" w:sz="4" w:space="0" w:color="000000"/>
            </w:tcBorders>
            <w:vAlign w:val="bottom"/>
            <w:hideMark/>
          </w:tcPr>
          <w:p w14:paraId="612E3D88" w14:textId="77777777" w:rsidR="009D6BCA" w:rsidRPr="009D6BCA" w:rsidRDefault="009D6BCA" w:rsidP="009D6BCA">
            <w:pPr>
              <w:spacing w:after="0" w:line="240" w:lineRule="auto"/>
              <w:ind w:left="0" w:right="0" w:firstLine="0"/>
              <w:jc w:val="center"/>
              <w:rPr>
                <w:b/>
                <w:sz w:val="20"/>
                <w:szCs w:val="20"/>
                <w:lang w:val="es-ES" w:eastAsia="es-ES"/>
              </w:rPr>
            </w:pPr>
            <w:r w:rsidRPr="009D6BCA">
              <w:rPr>
                <w:b/>
                <w:sz w:val="20"/>
                <w:szCs w:val="20"/>
                <w:lang w:val="es-ES" w:eastAsia="es-ES"/>
              </w:rPr>
              <w:t>TABLA DE VALORES POR METRO CUADRADO DE TERRENO EN PREDIOS RÚSTICOS</w:t>
            </w:r>
          </w:p>
        </w:tc>
      </w:tr>
      <w:tr w:rsidR="009D6BCA" w:rsidRPr="009D6BCA" w14:paraId="289DFD82" w14:textId="77777777" w:rsidTr="009D6BCA">
        <w:trPr>
          <w:jc w:val="center"/>
        </w:trPr>
        <w:tc>
          <w:tcPr>
            <w:tcW w:w="2739" w:type="pct"/>
            <w:tcBorders>
              <w:top w:val="single" w:sz="4" w:space="0" w:color="000000"/>
              <w:left w:val="single" w:sz="4" w:space="0" w:color="000000"/>
              <w:bottom w:val="single" w:sz="4" w:space="0" w:color="000000"/>
              <w:right w:val="single" w:sz="4" w:space="0" w:color="000000"/>
            </w:tcBorders>
            <w:vAlign w:val="bottom"/>
          </w:tcPr>
          <w:p w14:paraId="596C891C"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r w:rsidRPr="009D6BCA">
              <w:rPr>
                <w:rFonts w:eastAsia="Times New Roman"/>
                <w:sz w:val="20"/>
                <w:szCs w:val="20"/>
                <w:lang w:val="es-ES" w:eastAsia="es-ES"/>
              </w:rPr>
              <w:t>RÚSTICOS</w:t>
            </w:r>
          </w:p>
        </w:tc>
        <w:tc>
          <w:tcPr>
            <w:tcW w:w="1454" w:type="pct"/>
            <w:gridSpan w:val="2"/>
            <w:tcBorders>
              <w:top w:val="single" w:sz="4" w:space="0" w:color="000000"/>
              <w:left w:val="single" w:sz="4" w:space="0" w:color="000000"/>
              <w:bottom w:val="single" w:sz="4" w:space="0" w:color="000000"/>
              <w:right w:val="single" w:sz="4" w:space="0" w:color="000000"/>
            </w:tcBorders>
            <w:vAlign w:val="bottom"/>
            <w:hideMark/>
          </w:tcPr>
          <w:p w14:paraId="33D4C9F8" w14:textId="77777777" w:rsidR="009D6BCA" w:rsidRPr="009D6BCA" w:rsidRDefault="009D6BCA" w:rsidP="009D6BCA">
            <w:pPr>
              <w:spacing w:after="0" w:line="240" w:lineRule="auto"/>
              <w:ind w:left="0" w:right="0" w:firstLine="0"/>
              <w:jc w:val="right"/>
              <w:rPr>
                <w:b/>
                <w:sz w:val="20"/>
                <w:szCs w:val="20"/>
                <w:lang w:val="es-ES" w:eastAsia="es-ES"/>
              </w:rPr>
            </w:pPr>
            <w:r w:rsidRPr="009D6BCA">
              <w:rPr>
                <w:b/>
                <w:sz w:val="20"/>
                <w:szCs w:val="20"/>
                <w:lang w:val="es-ES" w:eastAsia="es-ES"/>
              </w:rPr>
              <w:t>$ POR HECTÁREA</w:t>
            </w:r>
          </w:p>
        </w:tc>
        <w:tc>
          <w:tcPr>
            <w:tcW w:w="807" w:type="pct"/>
            <w:tcBorders>
              <w:top w:val="single" w:sz="4" w:space="0" w:color="000000"/>
              <w:left w:val="single" w:sz="4" w:space="0" w:color="000000"/>
              <w:bottom w:val="single" w:sz="4" w:space="0" w:color="000000"/>
              <w:right w:val="single" w:sz="4" w:space="0" w:color="000000"/>
            </w:tcBorders>
          </w:tcPr>
          <w:p w14:paraId="0554FDEC" w14:textId="77777777" w:rsidR="009D6BCA" w:rsidRPr="009D6BCA" w:rsidRDefault="009D6BCA" w:rsidP="009D6BCA">
            <w:pPr>
              <w:spacing w:after="0" w:line="240" w:lineRule="auto"/>
              <w:ind w:left="0" w:right="0" w:firstLine="0"/>
              <w:jc w:val="right"/>
              <w:rPr>
                <w:b/>
                <w:sz w:val="20"/>
                <w:szCs w:val="20"/>
                <w:lang w:val="es-ES" w:eastAsia="es-ES"/>
              </w:rPr>
            </w:pPr>
            <w:r w:rsidRPr="009D6BCA">
              <w:rPr>
                <w:b/>
                <w:sz w:val="20"/>
                <w:szCs w:val="20"/>
                <w:lang w:val="es-ES" w:eastAsia="es-ES"/>
              </w:rPr>
              <w:t>$ POR M2</w:t>
            </w:r>
          </w:p>
        </w:tc>
      </w:tr>
      <w:tr w:rsidR="009D6BCA" w:rsidRPr="009D6BCA" w14:paraId="33A3C0E2" w14:textId="77777777" w:rsidTr="009D6BCA">
        <w:trPr>
          <w:jc w:val="center"/>
        </w:trPr>
        <w:tc>
          <w:tcPr>
            <w:tcW w:w="2739" w:type="pct"/>
            <w:tcBorders>
              <w:top w:val="single" w:sz="4" w:space="0" w:color="000000"/>
              <w:left w:val="single" w:sz="4" w:space="0" w:color="000000"/>
              <w:bottom w:val="single" w:sz="4" w:space="0" w:color="000000"/>
              <w:right w:val="single" w:sz="4" w:space="0" w:color="000000"/>
            </w:tcBorders>
            <w:vAlign w:val="bottom"/>
            <w:hideMark/>
          </w:tcPr>
          <w:p w14:paraId="50133599"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r w:rsidRPr="009D6BCA">
              <w:rPr>
                <w:sz w:val="20"/>
                <w:szCs w:val="20"/>
                <w:lang w:val="es-ES" w:eastAsia="es-ES"/>
              </w:rPr>
              <w:t>BRECHA</w:t>
            </w:r>
          </w:p>
        </w:tc>
        <w:tc>
          <w:tcPr>
            <w:tcW w:w="11" w:type="pct"/>
            <w:tcBorders>
              <w:top w:val="single" w:sz="4" w:space="0" w:color="000000"/>
              <w:left w:val="single" w:sz="4" w:space="0" w:color="000000"/>
              <w:bottom w:val="single" w:sz="4" w:space="0" w:color="000000"/>
              <w:right w:val="nil"/>
            </w:tcBorders>
            <w:vAlign w:val="bottom"/>
          </w:tcPr>
          <w:p w14:paraId="0BFC1277"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p>
        </w:tc>
        <w:tc>
          <w:tcPr>
            <w:tcW w:w="1443" w:type="pct"/>
            <w:tcBorders>
              <w:top w:val="single" w:sz="4" w:space="0" w:color="000000"/>
              <w:left w:val="nil"/>
              <w:bottom w:val="single" w:sz="4" w:space="0" w:color="000000"/>
              <w:right w:val="single" w:sz="4" w:space="0" w:color="000000"/>
            </w:tcBorders>
            <w:vAlign w:val="bottom"/>
            <w:hideMark/>
          </w:tcPr>
          <w:p w14:paraId="605D1793"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$ 2120.00</w:t>
            </w:r>
          </w:p>
        </w:tc>
        <w:tc>
          <w:tcPr>
            <w:tcW w:w="807" w:type="pct"/>
            <w:tcBorders>
              <w:top w:val="single" w:sz="4" w:space="0" w:color="000000"/>
              <w:left w:val="nil"/>
              <w:bottom w:val="single" w:sz="4" w:space="0" w:color="000000"/>
              <w:right w:val="single" w:sz="4" w:space="0" w:color="000000"/>
            </w:tcBorders>
          </w:tcPr>
          <w:p w14:paraId="6E5E5304"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0.21</w:t>
            </w:r>
          </w:p>
        </w:tc>
      </w:tr>
      <w:tr w:rsidR="009D6BCA" w:rsidRPr="009D6BCA" w14:paraId="6E1527FE" w14:textId="77777777" w:rsidTr="009D6BCA">
        <w:trPr>
          <w:jc w:val="center"/>
        </w:trPr>
        <w:tc>
          <w:tcPr>
            <w:tcW w:w="2739" w:type="pct"/>
            <w:tcBorders>
              <w:top w:val="single" w:sz="4" w:space="0" w:color="000000"/>
              <w:left w:val="single" w:sz="4" w:space="0" w:color="000000"/>
              <w:bottom w:val="single" w:sz="4" w:space="0" w:color="000000"/>
              <w:right w:val="single" w:sz="4" w:space="0" w:color="000000"/>
            </w:tcBorders>
            <w:vAlign w:val="bottom"/>
            <w:hideMark/>
          </w:tcPr>
          <w:p w14:paraId="2C2B5E77"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r w:rsidRPr="009D6BCA">
              <w:rPr>
                <w:sz w:val="20"/>
                <w:szCs w:val="20"/>
                <w:lang w:val="es-ES" w:eastAsia="es-ES"/>
              </w:rPr>
              <w:t>CAMINO BLANCO</w:t>
            </w:r>
          </w:p>
        </w:tc>
        <w:tc>
          <w:tcPr>
            <w:tcW w:w="11" w:type="pct"/>
            <w:tcBorders>
              <w:top w:val="single" w:sz="4" w:space="0" w:color="000000"/>
              <w:left w:val="single" w:sz="4" w:space="0" w:color="000000"/>
              <w:bottom w:val="single" w:sz="4" w:space="0" w:color="000000"/>
              <w:right w:val="nil"/>
            </w:tcBorders>
            <w:vAlign w:val="bottom"/>
          </w:tcPr>
          <w:p w14:paraId="16D3D632"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p>
        </w:tc>
        <w:tc>
          <w:tcPr>
            <w:tcW w:w="1443" w:type="pct"/>
            <w:tcBorders>
              <w:top w:val="single" w:sz="4" w:space="0" w:color="000000"/>
              <w:left w:val="nil"/>
              <w:bottom w:val="single" w:sz="4" w:space="0" w:color="000000"/>
              <w:right w:val="single" w:sz="4" w:space="0" w:color="000000"/>
            </w:tcBorders>
            <w:vAlign w:val="bottom"/>
            <w:hideMark/>
          </w:tcPr>
          <w:p w14:paraId="57CD0345"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$ 4240.00</w:t>
            </w:r>
          </w:p>
        </w:tc>
        <w:tc>
          <w:tcPr>
            <w:tcW w:w="807" w:type="pct"/>
            <w:tcBorders>
              <w:top w:val="single" w:sz="4" w:space="0" w:color="000000"/>
              <w:left w:val="nil"/>
              <w:bottom w:val="single" w:sz="4" w:space="0" w:color="000000"/>
              <w:right w:val="single" w:sz="4" w:space="0" w:color="000000"/>
            </w:tcBorders>
          </w:tcPr>
          <w:p w14:paraId="6F03565D"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0.42</w:t>
            </w:r>
          </w:p>
        </w:tc>
      </w:tr>
      <w:tr w:rsidR="009D6BCA" w:rsidRPr="009D6BCA" w14:paraId="3DAB9349" w14:textId="77777777" w:rsidTr="009D6BCA">
        <w:trPr>
          <w:jc w:val="center"/>
        </w:trPr>
        <w:tc>
          <w:tcPr>
            <w:tcW w:w="2739" w:type="pct"/>
            <w:tcBorders>
              <w:top w:val="single" w:sz="4" w:space="0" w:color="000000"/>
              <w:left w:val="single" w:sz="4" w:space="0" w:color="000000"/>
              <w:bottom w:val="single" w:sz="4" w:space="0" w:color="000000"/>
              <w:right w:val="single" w:sz="4" w:space="0" w:color="000000"/>
            </w:tcBorders>
            <w:vAlign w:val="bottom"/>
            <w:hideMark/>
          </w:tcPr>
          <w:p w14:paraId="3CAC1F01"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r w:rsidRPr="009D6BCA">
              <w:rPr>
                <w:sz w:val="20"/>
                <w:szCs w:val="20"/>
                <w:lang w:val="es-ES" w:eastAsia="es-ES"/>
              </w:rPr>
              <w:t>CARRETERA</w:t>
            </w:r>
          </w:p>
        </w:tc>
        <w:tc>
          <w:tcPr>
            <w:tcW w:w="11" w:type="pct"/>
            <w:tcBorders>
              <w:top w:val="single" w:sz="4" w:space="0" w:color="000000"/>
              <w:left w:val="single" w:sz="4" w:space="0" w:color="000000"/>
              <w:bottom w:val="single" w:sz="4" w:space="0" w:color="000000"/>
              <w:right w:val="nil"/>
            </w:tcBorders>
            <w:vAlign w:val="bottom"/>
          </w:tcPr>
          <w:p w14:paraId="322E3A36" w14:textId="77777777" w:rsidR="009D6BCA" w:rsidRPr="009D6BCA" w:rsidRDefault="009D6BCA" w:rsidP="009D6BCA">
            <w:pPr>
              <w:spacing w:after="0" w:line="240" w:lineRule="auto"/>
              <w:ind w:left="0" w:right="0" w:firstLine="0"/>
              <w:jc w:val="left"/>
              <w:rPr>
                <w:rFonts w:eastAsia="Times New Roman"/>
                <w:sz w:val="20"/>
                <w:szCs w:val="20"/>
                <w:lang w:val="es-ES" w:eastAsia="es-ES"/>
              </w:rPr>
            </w:pPr>
          </w:p>
        </w:tc>
        <w:tc>
          <w:tcPr>
            <w:tcW w:w="1443" w:type="pct"/>
            <w:tcBorders>
              <w:top w:val="single" w:sz="4" w:space="0" w:color="000000"/>
              <w:left w:val="nil"/>
              <w:bottom w:val="single" w:sz="4" w:space="0" w:color="000000"/>
              <w:right w:val="single" w:sz="4" w:space="0" w:color="000000"/>
            </w:tcBorders>
            <w:vAlign w:val="bottom"/>
            <w:hideMark/>
          </w:tcPr>
          <w:p w14:paraId="327C0315"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$ 6360.00</w:t>
            </w:r>
          </w:p>
        </w:tc>
        <w:tc>
          <w:tcPr>
            <w:tcW w:w="807" w:type="pct"/>
            <w:tcBorders>
              <w:top w:val="single" w:sz="4" w:space="0" w:color="000000"/>
              <w:left w:val="nil"/>
              <w:bottom w:val="single" w:sz="4" w:space="0" w:color="000000"/>
              <w:right w:val="single" w:sz="4" w:space="0" w:color="000000"/>
            </w:tcBorders>
          </w:tcPr>
          <w:p w14:paraId="5A8F11D2" w14:textId="77777777" w:rsidR="009D6BCA" w:rsidRPr="009D6BCA" w:rsidRDefault="009D6BCA" w:rsidP="009D6BCA">
            <w:pPr>
              <w:spacing w:after="0" w:line="240" w:lineRule="auto"/>
              <w:ind w:left="0" w:right="0" w:firstLine="0"/>
              <w:jc w:val="left"/>
              <w:rPr>
                <w:sz w:val="20"/>
                <w:szCs w:val="20"/>
                <w:lang w:val="es-ES" w:eastAsia="es-ES"/>
              </w:rPr>
            </w:pPr>
            <w:r w:rsidRPr="009D6BCA">
              <w:rPr>
                <w:sz w:val="20"/>
                <w:szCs w:val="20"/>
                <w:lang w:val="es-ES" w:eastAsia="es-ES"/>
              </w:rPr>
              <w:t>0.64</w:t>
            </w:r>
          </w:p>
        </w:tc>
      </w:tr>
    </w:tbl>
    <w:p w14:paraId="7A3E23DE" w14:textId="77777777" w:rsidR="009D6BCA" w:rsidRPr="009D6BCA" w:rsidRDefault="009D6BCA" w:rsidP="009D6BCA">
      <w:pPr>
        <w:autoSpaceDE w:val="0"/>
        <w:autoSpaceDN w:val="0"/>
        <w:adjustRightInd w:val="0"/>
        <w:spacing w:after="0" w:line="240" w:lineRule="auto"/>
        <w:ind w:left="0" w:right="0" w:firstLine="0"/>
        <w:jc w:val="left"/>
        <w:rPr>
          <w:rFonts w:eastAsia="Times New Roman"/>
          <w:sz w:val="20"/>
          <w:szCs w:val="20"/>
          <w:lang w:eastAsia="es-ES"/>
        </w:rPr>
      </w:pPr>
    </w:p>
    <w:p w14:paraId="3CF2FF5F" w14:textId="77777777" w:rsidR="009D6BCA" w:rsidRPr="009D6BCA" w:rsidRDefault="009D6BCA" w:rsidP="009D6BCA">
      <w:pPr>
        <w:spacing w:after="0" w:line="240" w:lineRule="auto"/>
        <w:ind w:left="0" w:right="0" w:firstLine="0"/>
        <w:jc w:val="center"/>
        <w:rPr>
          <w:rFonts w:eastAsia="Times New Roman"/>
          <w:b/>
          <w:sz w:val="20"/>
          <w:szCs w:val="20"/>
        </w:rPr>
      </w:pPr>
      <w:r w:rsidRPr="009D6BCA">
        <w:rPr>
          <w:rFonts w:eastAsia="Times New Roman"/>
          <w:b/>
          <w:sz w:val="20"/>
          <w:szCs w:val="20"/>
          <w:lang w:eastAsia="en-US"/>
        </w:rPr>
        <w:t>VALORES UNITARIOS DE CONSTRUCCIÓN</w:t>
      </w:r>
    </w:p>
    <w:tbl>
      <w:tblPr>
        <w:tblW w:w="5000" w:type="pct"/>
        <w:jc w:val="center"/>
        <w:tblCellMar>
          <w:left w:w="70" w:type="dxa"/>
          <w:right w:w="70" w:type="dxa"/>
        </w:tblCellMar>
        <w:tblLook w:val="04A0" w:firstRow="1" w:lastRow="0" w:firstColumn="1" w:lastColumn="0" w:noHBand="0" w:noVBand="1"/>
      </w:tblPr>
      <w:tblGrid>
        <w:gridCol w:w="2350"/>
        <w:gridCol w:w="1910"/>
        <w:gridCol w:w="1764"/>
        <w:gridCol w:w="1616"/>
        <w:gridCol w:w="1471"/>
      </w:tblGrid>
      <w:tr w:rsidR="009D6BCA" w:rsidRPr="009D6BCA" w14:paraId="7D256DA3" w14:textId="77777777" w:rsidTr="009044BB">
        <w:trPr>
          <w:jc w:val="center"/>
        </w:trPr>
        <w:tc>
          <w:tcPr>
            <w:tcW w:w="5000" w:type="pct"/>
            <w:gridSpan w:val="5"/>
            <w:tcBorders>
              <w:top w:val="single" w:sz="4" w:space="0" w:color="auto"/>
              <w:left w:val="single" w:sz="4" w:space="0" w:color="auto"/>
              <w:bottom w:val="single" w:sz="4" w:space="0" w:color="auto"/>
              <w:right w:val="single" w:sz="4" w:space="0" w:color="000000"/>
            </w:tcBorders>
            <w:noWrap/>
            <w:vAlign w:val="bottom"/>
            <w:hideMark/>
          </w:tcPr>
          <w:p w14:paraId="513BC5F0"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VALORES UNITARIOS DE CONSTRUCCION (TABLA B)</w:t>
            </w:r>
          </w:p>
        </w:tc>
      </w:tr>
      <w:tr w:rsidR="009D6BCA" w:rsidRPr="009D6BCA" w14:paraId="1B7A0D0A" w14:textId="77777777" w:rsidTr="009044BB">
        <w:trPr>
          <w:jc w:val="center"/>
        </w:trPr>
        <w:tc>
          <w:tcPr>
            <w:tcW w:w="1290" w:type="pct"/>
            <w:vMerge w:val="restart"/>
            <w:tcBorders>
              <w:top w:val="nil"/>
              <w:left w:val="single" w:sz="4" w:space="0" w:color="auto"/>
              <w:bottom w:val="single" w:sz="4" w:space="0" w:color="auto"/>
              <w:right w:val="single" w:sz="4" w:space="0" w:color="auto"/>
            </w:tcBorders>
            <w:vAlign w:val="bottom"/>
            <w:hideMark/>
          </w:tcPr>
          <w:p w14:paraId="1FEC042C"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TIPO DE CONSTRUCCION</w:t>
            </w:r>
          </w:p>
        </w:tc>
        <w:tc>
          <w:tcPr>
            <w:tcW w:w="3710" w:type="pct"/>
            <w:gridSpan w:val="4"/>
            <w:tcBorders>
              <w:top w:val="single" w:sz="4" w:space="0" w:color="auto"/>
              <w:left w:val="nil"/>
              <w:bottom w:val="single" w:sz="4" w:space="0" w:color="auto"/>
              <w:right w:val="single" w:sz="4" w:space="0" w:color="auto"/>
            </w:tcBorders>
            <w:noWrap/>
            <w:vAlign w:val="bottom"/>
            <w:hideMark/>
          </w:tcPr>
          <w:p w14:paraId="3C68CC80" w14:textId="77777777" w:rsidR="009D6BCA" w:rsidRPr="009D6BCA" w:rsidRDefault="009D6BCA" w:rsidP="009D6BCA">
            <w:pPr>
              <w:spacing w:after="0" w:line="240" w:lineRule="auto"/>
              <w:ind w:left="0" w:right="0" w:firstLine="0"/>
              <w:jc w:val="center"/>
              <w:rPr>
                <w:rFonts w:eastAsia="Times New Roman"/>
                <w:b/>
                <w:bCs/>
                <w:color w:val="000000"/>
                <w:sz w:val="20"/>
                <w:szCs w:val="20"/>
                <w:lang w:val="es-ES" w:eastAsia="es-ES"/>
              </w:rPr>
            </w:pPr>
            <w:r w:rsidRPr="009D6BCA">
              <w:rPr>
                <w:rFonts w:eastAsia="Times New Roman"/>
                <w:b/>
                <w:bCs/>
                <w:color w:val="000000"/>
                <w:sz w:val="20"/>
                <w:szCs w:val="20"/>
                <w:lang w:val="es-ES" w:eastAsia="es-ES"/>
              </w:rPr>
              <w:t>$ POR M2</w:t>
            </w:r>
          </w:p>
        </w:tc>
      </w:tr>
      <w:tr w:rsidR="009D6BCA" w:rsidRPr="009D6BCA" w14:paraId="358B3E99" w14:textId="77777777" w:rsidTr="009044BB">
        <w:trPr>
          <w:jc w:val="center"/>
        </w:trPr>
        <w:tc>
          <w:tcPr>
            <w:tcW w:w="1290" w:type="pct"/>
            <w:vMerge/>
            <w:tcBorders>
              <w:top w:val="nil"/>
              <w:left w:val="single" w:sz="4" w:space="0" w:color="auto"/>
              <w:bottom w:val="single" w:sz="4" w:space="0" w:color="auto"/>
              <w:right w:val="single" w:sz="4" w:space="0" w:color="auto"/>
            </w:tcBorders>
            <w:vAlign w:val="center"/>
            <w:hideMark/>
          </w:tcPr>
          <w:p w14:paraId="3452F780" w14:textId="77777777" w:rsidR="009D6BCA" w:rsidRPr="009D6BCA" w:rsidRDefault="009D6BCA" w:rsidP="009D6BCA">
            <w:pPr>
              <w:spacing w:after="0" w:line="240" w:lineRule="auto"/>
              <w:ind w:left="0" w:right="0" w:firstLine="0"/>
              <w:jc w:val="left"/>
              <w:rPr>
                <w:rFonts w:eastAsia="Times New Roman"/>
                <w:b/>
                <w:bCs/>
                <w:color w:val="000000"/>
                <w:sz w:val="20"/>
                <w:szCs w:val="20"/>
                <w:lang w:val="es-ES" w:eastAsia="es-ES"/>
              </w:rPr>
            </w:pPr>
          </w:p>
        </w:tc>
        <w:tc>
          <w:tcPr>
            <w:tcW w:w="1048" w:type="pct"/>
            <w:tcBorders>
              <w:top w:val="nil"/>
              <w:left w:val="nil"/>
              <w:bottom w:val="single" w:sz="4" w:space="0" w:color="auto"/>
              <w:right w:val="single" w:sz="4" w:space="0" w:color="auto"/>
            </w:tcBorders>
            <w:noWrap/>
            <w:vAlign w:val="bottom"/>
            <w:hideMark/>
          </w:tcPr>
          <w:p w14:paraId="6DEDAC2F" w14:textId="77777777" w:rsidR="009D6BCA" w:rsidRPr="009D6BCA" w:rsidRDefault="009D6BCA" w:rsidP="009D6BCA">
            <w:pPr>
              <w:spacing w:after="0" w:line="240" w:lineRule="auto"/>
              <w:ind w:left="0" w:right="0" w:firstLine="0"/>
              <w:jc w:val="left"/>
              <w:rPr>
                <w:rFonts w:eastAsia="Times New Roman"/>
                <w:b/>
                <w:bCs/>
                <w:color w:val="000000"/>
                <w:sz w:val="20"/>
                <w:szCs w:val="20"/>
                <w:lang w:val="es-ES" w:eastAsia="es-ES"/>
              </w:rPr>
            </w:pPr>
            <w:r w:rsidRPr="009D6BCA">
              <w:rPr>
                <w:rFonts w:eastAsia="Times New Roman"/>
                <w:b/>
                <w:bCs/>
                <w:color w:val="000000"/>
                <w:sz w:val="20"/>
                <w:szCs w:val="20"/>
                <w:lang w:val="es-ES" w:eastAsia="es-ES"/>
              </w:rPr>
              <w:t xml:space="preserve">CENTRO </w:t>
            </w:r>
          </w:p>
        </w:tc>
        <w:tc>
          <w:tcPr>
            <w:tcW w:w="968" w:type="pct"/>
            <w:tcBorders>
              <w:top w:val="nil"/>
              <w:left w:val="nil"/>
              <w:bottom w:val="single" w:sz="4" w:space="0" w:color="auto"/>
              <w:right w:val="single" w:sz="4" w:space="0" w:color="auto"/>
            </w:tcBorders>
            <w:noWrap/>
            <w:vAlign w:val="bottom"/>
            <w:hideMark/>
          </w:tcPr>
          <w:p w14:paraId="51F37A3D" w14:textId="77777777" w:rsidR="009D6BCA" w:rsidRPr="009D6BCA" w:rsidRDefault="009D6BCA" w:rsidP="009D6BCA">
            <w:pPr>
              <w:spacing w:after="0" w:line="240" w:lineRule="auto"/>
              <w:ind w:left="0" w:right="0" w:firstLine="0"/>
              <w:jc w:val="left"/>
              <w:rPr>
                <w:rFonts w:eastAsia="Times New Roman"/>
                <w:b/>
                <w:bCs/>
                <w:color w:val="000000"/>
                <w:sz w:val="20"/>
                <w:szCs w:val="20"/>
                <w:lang w:val="es-ES" w:eastAsia="es-ES"/>
              </w:rPr>
            </w:pPr>
            <w:r w:rsidRPr="009D6BCA">
              <w:rPr>
                <w:rFonts w:eastAsia="Times New Roman"/>
                <w:b/>
                <w:bCs/>
                <w:color w:val="000000"/>
                <w:sz w:val="20"/>
                <w:szCs w:val="20"/>
                <w:lang w:val="es-ES" w:eastAsia="es-ES"/>
              </w:rPr>
              <w:t>MEDIA</w:t>
            </w:r>
          </w:p>
        </w:tc>
        <w:tc>
          <w:tcPr>
            <w:tcW w:w="887" w:type="pct"/>
            <w:tcBorders>
              <w:top w:val="nil"/>
              <w:left w:val="nil"/>
              <w:bottom w:val="single" w:sz="4" w:space="0" w:color="auto"/>
              <w:right w:val="single" w:sz="4" w:space="0" w:color="auto"/>
            </w:tcBorders>
            <w:noWrap/>
            <w:vAlign w:val="bottom"/>
            <w:hideMark/>
          </w:tcPr>
          <w:p w14:paraId="04A5570C" w14:textId="77777777" w:rsidR="009D6BCA" w:rsidRPr="009D6BCA" w:rsidRDefault="009D6BCA" w:rsidP="009D6BCA">
            <w:pPr>
              <w:spacing w:after="0" w:line="240" w:lineRule="auto"/>
              <w:ind w:left="0" w:right="0" w:firstLine="0"/>
              <w:jc w:val="left"/>
              <w:rPr>
                <w:rFonts w:eastAsia="Times New Roman"/>
                <w:b/>
                <w:bCs/>
                <w:color w:val="000000"/>
                <w:sz w:val="20"/>
                <w:szCs w:val="20"/>
                <w:lang w:val="es-ES" w:eastAsia="es-ES"/>
              </w:rPr>
            </w:pPr>
            <w:r w:rsidRPr="009D6BCA">
              <w:rPr>
                <w:rFonts w:eastAsia="Times New Roman"/>
                <w:b/>
                <w:bCs/>
                <w:color w:val="000000"/>
                <w:sz w:val="20"/>
                <w:szCs w:val="20"/>
                <w:lang w:val="es-ES" w:eastAsia="es-ES"/>
              </w:rPr>
              <w:t>PERIFERIA</w:t>
            </w:r>
          </w:p>
        </w:tc>
        <w:tc>
          <w:tcPr>
            <w:tcW w:w="807" w:type="pct"/>
            <w:tcBorders>
              <w:top w:val="nil"/>
              <w:left w:val="nil"/>
              <w:bottom w:val="single" w:sz="4" w:space="0" w:color="auto"/>
              <w:right w:val="single" w:sz="4" w:space="0" w:color="auto"/>
            </w:tcBorders>
            <w:noWrap/>
            <w:vAlign w:val="bottom"/>
            <w:hideMark/>
          </w:tcPr>
          <w:p w14:paraId="56091584" w14:textId="77777777" w:rsidR="009D6BCA" w:rsidRPr="009D6BCA" w:rsidRDefault="009D6BCA" w:rsidP="009D6BCA">
            <w:pPr>
              <w:spacing w:after="0" w:line="240" w:lineRule="auto"/>
              <w:ind w:left="0" w:right="0" w:firstLine="0"/>
              <w:jc w:val="left"/>
              <w:rPr>
                <w:rFonts w:eastAsia="Times New Roman"/>
                <w:b/>
                <w:bCs/>
                <w:color w:val="000000"/>
                <w:sz w:val="20"/>
                <w:szCs w:val="20"/>
                <w:lang w:val="es-ES" w:eastAsia="es-ES"/>
              </w:rPr>
            </w:pPr>
            <w:r w:rsidRPr="009D6BCA">
              <w:rPr>
                <w:rFonts w:eastAsia="Times New Roman"/>
                <w:b/>
                <w:bCs/>
                <w:color w:val="000000"/>
                <w:sz w:val="20"/>
                <w:szCs w:val="20"/>
                <w:lang w:val="es-ES" w:eastAsia="es-ES"/>
              </w:rPr>
              <w:t>COMISARIAS</w:t>
            </w:r>
          </w:p>
        </w:tc>
      </w:tr>
      <w:tr w:rsidR="009D6BCA" w:rsidRPr="009D6BCA" w14:paraId="179E756C" w14:textId="77777777" w:rsidTr="009044BB">
        <w:trPr>
          <w:jc w:val="center"/>
        </w:trPr>
        <w:tc>
          <w:tcPr>
            <w:tcW w:w="1290" w:type="pct"/>
            <w:tcBorders>
              <w:top w:val="nil"/>
              <w:left w:val="single" w:sz="4" w:space="0" w:color="auto"/>
              <w:bottom w:val="single" w:sz="4" w:space="0" w:color="auto"/>
              <w:right w:val="single" w:sz="4" w:space="0" w:color="auto"/>
            </w:tcBorders>
            <w:vAlign w:val="bottom"/>
            <w:hideMark/>
          </w:tcPr>
          <w:p w14:paraId="39ED3EA9"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CONCRETO</w:t>
            </w:r>
          </w:p>
        </w:tc>
        <w:tc>
          <w:tcPr>
            <w:tcW w:w="1048" w:type="pct"/>
            <w:tcBorders>
              <w:top w:val="nil"/>
              <w:left w:val="nil"/>
              <w:bottom w:val="single" w:sz="4" w:space="0" w:color="auto"/>
              <w:right w:val="single" w:sz="4" w:space="0" w:color="auto"/>
            </w:tcBorders>
            <w:noWrap/>
            <w:vAlign w:val="bottom"/>
            <w:hideMark/>
          </w:tcPr>
          <w:p w14:paraId="5D89B362"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2,650.00 </w:t>
            </w:r>
          </w:p>
        </w:tc>
        <w:tc>
          <w:tcPr>
            <w:tcW w:w="968" w:type="pct"/>
            <w:tcBorders>
              <w:top w:val="nil"/>
              <w:left w:val="nil"/>
              <w:bottom w:val="single" w:sz="4" w:space="0" w:color="auto"/>
              <w:right w:val="single" w:sz="4" w:space="0" w:color="auto"/>
            </w:tcBorders>
            <w:noWrap/>
            <w:vAlign w:val="bottom"/>
            <w:hideMark/>
          </w:tcPr>
          <w:p w14:paraId="06B39637"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2,120.00 </w:t>
            </w:r>
          </w:p>
        </w:tc>
        <w:tc>
          <w:tcPr>
            <w:tcW w:w="887" w:type="pct"/>
            <w:tcBorders>
              <w:top w:val="nil"/>
              <w:left w:val="nil"/>
              <w:bottom w:val="single" w:sz="4" w:space="0" w:color="auto"/>
              <w:right w:val="single" w:sz="4" w:space="0" w:color="auto"/>
            </w:tcBorders>
            <w:noWrap/>
            <w:vAlign w:val="bottom"/>
            <w:hideMark/>
          </w:tcPr>
          <w:p w14:paraId="329666C4"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1,006.00 </w:t>
            </w:r>
          </w:p>
        </w:tc>
        <w:tc>
          <w:tcPr>
            <w:tcW w:w="807" w:type="pct"/>
            <w:tcBorders>
              <w:top w:val="nil"/>
              <w:left w:val="nil"/>
              <w:bottom w:val="single" w:sz="4" w:space="0" w:color="auto"/>
              <w:right w:val="single" w:sz="4" w:space="0" w:color="auto"/>
            </w:tcBorders>
            <w:noWrap/>
            <w:vAlign w:val="bottom"/>
            <w:hideMark/>
          </w:tcPr>
          <w:p w14:paraId="4EF13C2D"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1,060.00 </w:t>
            </w:r>
          </w:p>
        </w:tc>
      </w:tr>
      <w:tr w:rsidR="009D6BCA" w:rsidRPr="009D6BCA" w14:paraId="0D467476" w14:textId="77777777" w:rsidTr="009044BB">
        <w:trPr>
          <w:jc w:val="center"/>
        </w:trPr>
        <w:tc>
          <w:tcPr>
            <w:tcW w:w="1290" w:type="pct"/>
            <w:tcBorders>
              <w:top w:val="nil"/>
              <w:left w:val="single" w:sz="4" w:space="0" w:color="auto"/>
              <w:bottom w:val="single" w:sz="4" w:space="0" w:color="auto"/>
              <w:right w:val="single" w:sz="4" w:space="0" w:color="auto"/>
            </w:tcBorders>
            <w:vAlign w:val="bottom"/>
            <w:hideMark/>
          </w:tcPr>
          <w:p w14:paraId="350B795E"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HIERRO Y ROLLIZOS</w:t>
            </w:r>
          </w:p>
        </w:tc>
        <w:tc>
          <w:tcPr>
            <w:tcW w:w="1048" w:type="pct"/>
            <w:tcBorders>
              <w:top w:val="nil"/>
              <w:left w:val="nil"/>
              <w:bottom w:val="single" w:sz="4" w:space="0" w:color="auto"/>
              <w:right w:val="single" w:sz="4" w:space="0" w:color="auto"/>
            </w:tcBorders>
            <w:noWrap/>
            <w:vAlign w:val="bottom"/>
            <w:hideMark/>
          </w:tcPr>
          <w:p w14:paraId="143BC96B"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1,908.00 </w:t>
            </w:r>
          </w:p>
        </w:tc>
        <w:tc>
          <w:tcPr>
            <w:tcW w:w="968" w:type="pct"/>
            <w:tcBorders>
              <w:top w:val="nil"/>
              <w:left w:val="nil"/>
              <w:bottom w:val="single" w:sz="4" w:space="0" w:color="auto"/>
              <w:right w:val="single" w:sz="4" w:space="0" w:color="auto"/>
            </w:tcBorders>
            <w:noWrap/>
            <w:vAlign w:val="bottom"/>
            <w:hideMark/>
          </w:tcPr>
          <w:p w14:paraId="54AABF2C"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1,590.00 </w:t>
            </w:r>
          </w:p>
        </w:tc>
        <w:tc>
          <w:tcPr>
            <w:tcW w:w="887" w:type="pct"/>
            <w:tcBorders>
              <w:top w:val="nil"/>
              <w:left w:val="nil"/>
              <w:bottom w:val="single" w:sz="4" w:space="0" w:color="auto"/>
              <w:right w:val="single" w:sz="4" w:space="0" w:color="auto"/>
            </w:tcBorders>
            <w:noWrap/>
            <w:vAlign w:val="bottom"/>
            <w:hideMark/>
          </w:tcPr>
          <w:p w14:paraId="3574E8C1"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530.00 </w:t>
            </w:r>
          </w:p>
        </w:tc>
        <w:tc>
          <w:tcPr>
            <w:tcW w:w="807" w:type="pct"/>
            <w:tcBorders>
              <w:top w:val="nil"/>
              <w:left w:val="nil"/>
              <w:bottom w:val="single" w:sz="4" w:space="0" w:color="auto"/>
              <w:right w:val="single" w:sz="4" w:space="0" w:color="auto"/>
            </w:tcBorders>
            <w:noWrap/>
            <w:vAlign w:val="bottom"/>
            <w:hideMark/>
          </w:tcPr>
          <w:p w14:paraId="611211EC"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477.00 </w:t>
            </w:r>
          </w:p>
        </w:tc>
      </w:tr>
      <w:tr w:rsidR="009D6BCA" w:rsidRPr="009D6BCA" w14:paraId="7AF86B58" w14:textId="77777777" w:rsidTr="009044BB">
        <w:trPr>
          <w:jc w:val="center"/>
        </w:trPr>
        <w:tc>
          <w:tcPr>
            <w:tcW w:w="1290" w:type="pct"/>
            <w:tcBorders>
              <w:top w:val="nil"/>
              <w:left w:val="single" w:sz="4" w:space="0" w:color="auto"/>
              <w:bottom w:val="single" w:sz="4" w:space="0" w:color="auto"/>
              <w:right w:val="single" w:sz="4" w:space="0" w:color="auto"/>
            </w:tcBorders>
            <w:vAlign w:val="bottom"/>
            <w:hideMark/>
          </w:tcPr>
          <w:p w14:paraId="62EE91A8"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ZINC, ASBESTO Y TEJA</w:t>
            </w:r>
          </w:p>
        </w:tc>
        <w:tc>
          <w:tcPr>
            <w:tcW w:w="1048" w:type="pct"/>
            <w:tcBorders>
              <w:top w:val="nil"/>
              <w:left w:val="nil"/>
              <w:bottom w:val="single" w:sz="4" w:space="0" w:color="auto"/>
              <w:right w:val="single" w:sz="4" w:space="0" w:color="auto"/>
            </w:tcBorders>
            <w:noWrap/>
            <w:vAlign w:val="bottom"/>
            <w:hideMark/>
          </w:tcPr>
          <w:p w14:paraId="7556BC1C"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1,060.00 </w:t>
            </w:r>
          </w:p>
        </w:tc>
        <w:tc>
          <w:tcPr>
            <w:tcW w:w="968" w:type="pct"/>
            <w:tcBorders>
              <w:top w:val="nil"/>
              <w:left w:val="nil"/>
              <w:bottom w:val="single" w:sz="4" w:space="0" w:color="auto"/>
              <w:right w:val="single" w:sz="4" w:space="0" w:color="auto"/>
            </w:tcBorders>
            <w:noWrap/>
            <w:vAlign w:val="bottom"/>
            <w:hideMark/>
          </w:tcPr>
          <w:p w14:paraId="1B7B7576"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530.00 </w:t>
            </w:r>
          </w:p>
        </w:tc>
        <w:tc>
          <w:tcPr>
            <w:tcW w:w="887" w:type="pct"/>
            <w:tcBorders>
              <w:top w:val="nil"/>
              <w:left w:val="nil"/>
              <w:bottom w:val="single" w:sz="4" w:space="0" w:color="auto"/>
              <w:right w:val="single" w:sz="4" w:space="0" w:color="auto"/>
            </w:tcBorders>
            <w:noWrap/>
            <w:vAlign w:val="bottom"/>
            <w:hideMark/>
          </w:tcPr>
          <w:p w14:paraId="6A55E9EF"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371.00 </w:t>
            </w:r>
          </w:p>
        </w:tc>
        <w:tc>
          <w:tcPr>
            <w:tcW w:w="807" w:type="pct"/>
            <w:tcBorders>
              <w:top w:val="nil"/>
              <w:left w:val="nil"/>
              <w:bottom w:val="single" w:sz="4" w:space="0" w:color="auto"/>
              <w:right w:val="single" w:sz="4" w:space="0" w:color="auto"/>
            </w:tcBorders>
            <w:noWrap/>
            <w:vAlign w:val="bottom"/>
            <w:hideMark/>
          </w:tcPr>
          <w:p w14:paraId="7CFC6D42"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318.00 </w:t>
            </w:r>
          </w:p>
        </w:tc>
      </w:tr>
      <w:tr w:rsidR="009D6BCA" w:rsidRPr="009D6BCA" w14:paraId="266F1741" w14:textId="77777777" w:rsidTr="009044BB">
        <w:trPr>
          <w:jc w:val="center"/>
        </w:trPr>
        <w:tc>
          <w:tcPr>
            <w:tcW w:w="1290" w:type="pct"/>
            <w:tcBorders>
              <w:top w:val="nil"/>
              <w:left w:val="single" w:sz="4" w:space="0" w:color="auto"/>
              <w:bottom w:val="single" w:sz="4" w:space="0" w:color="auto"/>
              <w:right w:val="single" w:sz="4" w:space="0" w:color="auto"/>
            </w:tcBorders>
            <w:vAlign w:val="bottom"/>
            <w:hideMark/>
          </w:tcPr>
          <w:p w14:paraId="273AFE3D"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CARTON Y PAJA</w:t>
            </w:r>
          </w:p>
        </w:tc>
        <w:tc>
          <w:tcPr>
            <w:tcW w:w="1048" w:type="pct"/>
            <w:tcBorders>
              <w:top w:val="nil"/>
              <w:left w:val="nil"/>
              <w:bottom w:val="single" w:sz="4" w:space="0" w:color="auto"/>
              <w:right w:val="single" w:sz="4" w:space="0" w:color="auto"/>
            </w:tcBorders>
            <w:noWrap/>
            <w:vAlign w:val="bottom"/>
            <w:hideMark/>
          </w:tcPr>
          <w:p w14:paraId="1D3839F6"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530.00 </w:t>
            </w:r>
          </w:p>
        </w:tc>
        <w:tc>
          <w:tcPr>
            <w:tcW w:w="968" w:type="pct"/>
            <w:tcBorders>
              <w:top w:val="nil"/>
              <w:left w:val="nil"/>
              <w:bottom w:val="single" w:sz="4" w:space="0" w:color="auto"/>
              <w:right w:val="single" w:sz="4" w:space="0" w:color="auto"/>
            </w:tcBorders>
            <w:noWrap/>
            <w:vAlign w:val="bottom"/>
            <w:hideMark/>
          </w:tcPr>
          <w:p w14:paraId="11145701"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318.00 </w:t>
            </w:r>
          </w:p>
        </w:tc>
        <w:tc>
          <w:tcPr>
            <w:tcW w:w="887" w:type="pct"/>
            <w:tcBorders>
              <w:top w:val="nil"/>
              <w:left w:val="nil"/>
              <w:bottom w:val="single" w:sz="4" w:space="0" w:color="auto"/>
              <w:right w:val="single" w:sz="4" w:space="0" w:color="auto"/>
            </w:tcBorders>
            <w:noWrap/>
            <w:vAlign w:val="bottom"/>
            <w:hideMark/>
          </w:tcPr>
          <w:p w14:paraId="545A8386"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212.00 </w:t>
            </w:r>
          </w:p>
        </w:tc>
        <w:tc>
          <w:tcPr>
            <w:tcW w:w="807" w:type="pct"/>
            <w:tcBorders>
              <w:top w:val="nil"/>
              <w:left w:val="nil"/>
              <w:bottom w:val="single" w:sz="4" w:space="0" w:color="auto"/>
              <w:right w:val="single" w:sz="4" w:space="0" w:color="auto"/>
            </w:tcBorders>
            <w:noWrap/>
            <w:vAlign w:val="bottom"/>
            <w:hideMark/>
          </w:tcPr>
          <w:p w14:paraId="2F74946E"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 xml:space="preserve"> $       106.00 </w:t>
            </w:r>
          </w:p>
        </w:tc>
      </w:tr>
    </w:tbl>
    <w:p w14:paraId="0EDBE38B"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24B5178D" w14:textId="77777777" w:rsidR="009D6BCA" w:rsidRPr="009D6BCA" w:rsidRDefault="009D6BCA" w:rsidP="009D6BCA">
      <w:pPr>
        <w:widowControl w:val="0"/>
        <w:autoSpaceDE w:val="0"/>
        <w:autoSpaceDN w:val="0"/>
        <w:adjustRightInd w:val="0"/>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57.-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1"/>
        <w:gridCol w:w="1890"/>
      </w:tblGrid>
      <w:tr w:rsidR="009D6BCA" w:rsidRPr="009D6BCA" w14:paraId="669D883A"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52553DB6"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p w14:paraId="2B2D3F84" w14:textId="77777777" w:rsidR="009D6BCA" w:rsidRPr="009D6BCA" w:rsidRDefault="009D6BCA" w:rsidP="007A3B65">
            <w:pPr>
              <w:widowControl w:val="0"/>
              <w:numPr>
                <w:ilvl w:val="0"/>
                <w:numId w:val="13"/>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p w14:paraId="01EA80FA" w14:textId="77777777" w:rsidR="009D6BCA" w:rsidRPr="009D6BCA" w:rsidRDefault="009D6BCA" w:rsidP="007A3B65">
            <w:pPr>
              <w:widowControl w:val="0"/>
              <w:numPr>
                <w:ilvl w:val="0"/>
                <w:numId w:val="13"/>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tcPr>
          <w:p w14:paraId="1C629804"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p>
          <w:p w14:paraId="0D6E96D8"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6F466761"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447FF5E8"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p w14:paraId="7C09A124" w14:textId="77777777" w:rsidR="009D6BCA" w:rsidRPr="009D6BCA" w:rsidRDefault="009D6BCA" w:rsidP="009D6BCA">
            <w:pPr>
              <w:widowControl w:val="0"/>
              <w:adjustRightInd w:val="0"/>
              <w:spacing w:after="0" w:line="240" w:lineRule="auto"/>
              <w:ind w:left="0" w:right="0" w:firstLine="0"/>
              <w:jc w:val="left"/>
              <w:rPr>
                <w:rFonts w:eastAsia="Calibri"/>
                <w:sz w:val="20"/>
                <w:szCs w:val="20"/>
                <w:lang w:eastAsia="en-US"/>
              </w:rPr>
            </w:pPr>
            <w:r w:rsidRPr="009D6BCA">
              <w:rPr>
                <w:rFonts w:eastAsia="Calibri"/>
                <w:sz w:val="20"/>
                <w:szCs w:val="20"/>
                <w:lang w:eastAsia="en-US"/>
              </w:rPr>
              <w:t>a) …</w:t>
            </w:r>
          </w:p>
          <w:p w14:paraId="1877D672" w14:textId="77777777" w:rsidR="009D6BCA" w:rsidRPr="009D6BCA" w:rsidRDefault="009D6BCA" w:rsidP="009D6BCA">
            <w:pPr>
              <w:widowControl w:val="0"/>
              <w:adjustRightInd w:val="0"/>
              <w:spacing w:after="0" w:line="240" w:lineRule="auto"/>
              <w:ind w:left="0" w:right="0" w:firstLine="0"/>
              <w:jc w:val="left"/>
              <w:rPr>
                <w:rFonts w:eastAsia="Calibri"/>
                <w:sz w:val="20"/>
                <w:szCs w:val="20"/>
                <w:lang w:eastAsia="en-US"/>
              </w:rPr>
            </w:pPr>
            <w:r w:rsidRPr="009D6BCA">
              <w:rPr>
                <w:rFonts w:eastAsia="Calibri"/>
                <w:sz w:val="20"/>
                <w:szCs w:val="20"/>
                <w:lang w:eastAsia="en-US"/>
              </w:rPr>
              <w:t>b)…</w:t>
            </w:r>
          </w:p>
        </w:tc>
        <w:tc>
          <w:tcPr>
            <w:tcW w:w="1037" w:type="pct"/>
            <w:tcBorders>
              <w:top w:val="single" w:sz="4" w:space="0" w:color="auto"/>
              <w:left w:val="single" w:sz="4" w:space="0" w:color="auto"/>
              <w:bottom w:val="single" w:sz="4" w:space="0" w:color="auto"/>
              <w:right w:val="single" w:sz="4" w:space="0" w:color="auto"/>
            </w:tcBorders>
            <w:vAlign w:val="center"/>
          </w:tcPr>
          <w:p w14:paraId="486A8A56"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p>
          <w:p w14:paraId="3A49E48D"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p w14:paraId="3FD1D0DC"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1C0022EA"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7AF8DDCF"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p w14:paraId="38624BDB" w14:textId="77777777" w:rsidR="009D6BCA" w:rsidRPr="009D6BCA" w:rsidRDefault="009D6BCA" w:rsidP="007A3B65">
            <w:pPr>
              <w:widowControl w:val="0"/>
              <w:numPr>
                <w:ilvl w:val="0"/>
                <w:numId w:val="14"/>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p w14:paraId="2E04DB90" w14:textId="77777777" w:rsidR="009D6BCA" w:rsidRPr="009D6BCA" w:rsidRDefault="009D6BCA" w:rsidP="007A3B65">
            <w:pPr>
              <w:widowControl w:val="0"/>
              <w:numPr>
                <w:ilvl w:val="0"/>
                <w:numId w:val="14"/>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tcPr>
          <w:p w14:paraId="0B67F656"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p>
          <w:p w14:paraId="2E61FE9C"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p w14:paraId="00717773"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6D1F0B18"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4C481DF6"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p w14:paraId="05B23921" w14:textId="77777777" w:rsidR="009D6BCA" w:rsidRPr="009D6BCA" w:rsidRDefault="009D6BCA" w:rsidP="007A3B65">
            <w:pPr>
              <w:widowControl w:val="0"/>
              <w:numPr>
                <w:ilvl w:val="0"/>
                <w:numId w:val="15"/>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p w14:paraId="21465F30" w14:textId="77777777" w:rsidR="009D6BCA" w:rsidRPr="009D6BCA" w:rsidRDefault="009D6BCA" w:rsidP="007A3B65">
            <w:pPr>
              <w:widowControl w:val="0"/>
              <w:numPr>
                <w:ilvl w:val="0"/>
                <w:numId w:val="15"/>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tcPr>
          <w:p w14:paraId="23BE70C2"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p>
          <w:p w14:paraId="5BF87E6B"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45   UMA</w:t>
            </w:r>
          </w:p>
          <w:p w14:paraId="6716B4B2"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15605CE9"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5AF99047"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p w14:paraId="3320D7AC" w14:textId="77777777" w:rsidR="009D6BCA" w:rsidRPr="009D6BCA" w:rsidRDefault="009D6BCA" w:rsidP="007A3B65">
            <w:pPr>
              <w:widowControl w:val="0"/>
              <w:numPr>
                <w:ilvl w:val="0"/>
                <w:numId w:val="16"/>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p w14:paraId="0DFEC032" w14:textId="77777777" w:rsidR="009D6BCA" w:rsidRPr="009D6BCA" w:rsidRDefault="009D6BCA" w:rsidP="007A3B65">
            <w:pPr>
              <w:widowControl w:val="0"/>
              <w:numPr>
                <w:ilvl w:val="0"/>
                <w:numId w:val="16"/>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tcPr>
          <w:p w14:paraId="0120086C"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p>
          <w:p w14:paraId="44EFCAEF"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p w14:paraId="3E491967"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17BAFF3E"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2CD91DFA"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 xml:space="preserve">… </w:t>
            </w:r>
          </w:p>
        </w:tc>
        <w:tc>
          <w:tcPr>
            <w:tcW w:w="1037" w:type="pct"/>
            <w:tcBorders>
              <w:top w:val="single" w:sz="4" w:space="0" w:color="auto"/>
              <w:left w:val="single" w:sz="4" w:space="0" w:color="auto"/>
              <w:bottom w:val="single" w:sz="4" w:space="0" w:color="auto"/>
              <w:right w:val="single" w:sz="4" w:space="0" w:color="auto"/>
            </w:tcBorders>
            <w:vAlign w:val="center"/>
            <w:hideMark/>
          </w:tcPr>
          <w:p w14:paraId="205FD6AA"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5AC32B94"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7BDEABEF"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Carreras de caballos</w:t>
            </w:r>
          </w:p>
          <w:p w14:paraId="2876FBCB" w14:textId="77777777" w:rsidR="009D6BCA" w:rsidRPr="009D6BCA" w:rsidRDefault="009D6BCA" w:rsidP="007A3B65">
            <w:pPr>
              <w:numPr>
                <w:ilvl w:val="0"/>
                <w:numId w:val="17"/>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p w14:paraId="77A659E8" w14:textId="77777777" w:rsidR="009D6BCA" w:rsidRPr="009D6BCA" w:rsidRDefault="009D6BCA" w:rsidP="007A3B65">
            <w:pPr>
              <w:widowControl w:val="0"/>
              <w:numPr>
                <w:ilvl w:val="0"/>
                <w:numId w:val="17"/>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tcPr>
          <w:p w14:paraId="43D41E34"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p>
          <w:p w14:paraId="3B9793B9"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45   UMA</w:t>
            </w:r>
          </w:p>
          <w:p w14:paraId="410AEA16"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089214E7"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0C6BA197"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hideMark/>
          </w:tcPr>
          <w:p w14:paraId="1822C2A6"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063720AA"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6738970A"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p w14:paraId="01075286" w14:textId="77777777" w:rsidR="009D6BCA" w:rsidRPr="009D6BCA" w:rsidRDefault="009D6BCA" w:rsidP="007A3B65">
            <w:pPr>
              <w:widowControl w:val="0"/>
              <w:numPr>
                <w:ilvl w:val="0"/>
                <w:numId w:val="18"/>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p w14:paraId="10F583C6" w14:textId="77777777" w:rsidR="009D6BCA" w:rsidRPr="009D6BCA" w:rsidRDefault="009D6BCA" w:rsidP="007A3B65">
            <w:pPr>
              <w:widowControl w:val="0"/>
              <w:numPr>
                <w:ilvl w:val="0"/>
                <w:numId w:val="18"/>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tcPr>
          <w:p w14:paraId="35CCF309"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p>
          <w:p w14:paraId="129476C7"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p w14:paraId="649D6BA2"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230F5B47"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0BECC213"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hideMark/>
          </w:tcPr>
          <w:p w14:paraId="14DDFBBE"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6591147D"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1F2D6F90"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hideMark/>
          </w:tcPr>
          <w:p w14:paraId="2D1DA6B4"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2AECB749"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09CBFC18"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hideMark/>
          </w:tcPr>
          <w:p w14:paraId="7192E1C8"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6A6B7087" w14:textId="77777777" w:rsidTr="009044BB">
        <w:trPr>
          <w:trHeight w:val="300"/>
        </w:trPr>
        <w:tc>
          <w:tcPr>
            <w:tcW w:w="3963" w:type="pct"/>
            <w:tcBorders>
              <w:top w:val="single" w:sz="4" w:space="0" w:color="auto"/>
              <w:left w:val="single" w:sz="4" w:space="0" w:color="auto"/>
              <w:bottom w:val="single" w:sz="4" w:space="0" w:color="auto"/>
              <w:right w:val="single" w:sz="4" w:space="0" w:color="auto"/>
            </w:tcBorders>
            <w:hideMark/>
          </w:tcPr>
          <w:p w14:paraId="56402849"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hideMark/>
          </w:tcPr>
          <w:p w14:paraId="76565E45"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1D9CBD5F" w14:textId="77777777" w:rsidTr="009044BB">
        <w:trPr>
          <w:trHeight w:val="255"/>
        </w:trPr>
        <w:tc>
          <w:tcPr>
            <w:tcW w:w="3963" w:type="pct"/>
            <w:tcBorders>
              <w:top w:val="single" w:sz="4" w:space="0" w:color="auto"/>
              <w:left w:val="single" w:sz="4" w:space="0" w:color="auto"/>
              <w:bottom w:val="single" w:sz="4" w:space="0" w:color="auto"/>
              <w:right w:val="single" w:sz="4" w:space="0" w:color="auto"/>
            </w:tcBorders>
            <w:hideMark/>
          </w:tcPr>
          <w:p w14:paraId="36C8E7CD"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hideMark/>
          </w:tcPr>
          <w:p w14:paraId="54716782"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0391FCA3" w14:textId="77777777" w:rsidTr="009044BB">
        <w:trPr>
          <w:trHeight w:val="285"/>
        </w:trPr>
        <w:tc>
          <w:tcPr>
            <w:tcW w:w="3963" w:type="pct"/>
            <w:tcBorders>
              <w:top w:val="single" w:sz="4" w:space="0" w:color="auto"/>
              <w:left w:val="single" w:sz="4" w:space="0" w:color="auto"/>
              <w:bottom w:val="single" w:sz="4" w:space="0" w:color="auto"/>
              <w:right w:val="single" w:sz="4" w:space="0" w:color="auto"/>
            </w:tcBorders>
            <w:hideMark/>
          </w:tcPr>
          <w:p w14:paraId="2119A281"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hideMark/>
          </w:tcPr>
          <w:p w14:paraId="6F7C0328"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72199458" w14:textId="77777777" w:rsidTr="009044BB">
        <w:trPr>
          <w:trHeight w:val="390"/>
        </w:trPr>
        <w:tc>
          <w:tcPr>
            <w:tcW w:w="3963" w:type="pct"/>
            <w:tcBorders>
              <w:top w:val="single" w:sz="4" w:space="0" w:color="auto"/>
              <w:left w:val="single" w:sz="4" w:space="0" w:color="auto"/>
              <w:bottom w:val="single" w:sz="4" w:space="0" w:color="auto"/>
              <w:right w:val="single" w:sz="4" w:space="0" w:color="auto"/>
            </w:tcBorders>
            <w:hideMark/>
          </w:tcPr>
          <w:p w14:paraId="1295AA4C"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hideMark/>
          </w:tcPr>
          <w:p w14:paraId="12B2D81D"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r w:rsidR="009D6BCA" w:rsidRPr="009D6BCA" w14:paraId="54CDFE36" w14:textId="77777777" w:rsidTr="009044BB">
        <w:tc>
          <w:tcPr>
            <w:tcW w:w="3963" w:type="pct"/>
            <w:tcBorders>
              <w:top w:val="single" w:sz="4" w:space="0" w:color="auto"/>
              <w:left w:val="single" w:sz="4" w:space="0" w:color="auto"/>
              <w:bottom w:val="single" w:sz="4" w:space="0" w:color="auto"/>
              <w:right w:val="single" w:sz="4" w:space="0" w:color="auto"/>
            </w:tcBorders>
            <w:hideMark/>
          </w:tcPr>
          <w:p w14:paraId="5A5CDC91" w14:textId="77777777" w:rsidR="009D6BCA" w:rsidRPr="009D6BCA" w:rsidRDefault="009D6BCA" w:rsidP="007A3B65">
            <w:pPr>
              <w:widowControl w:val="0"/>
              <w:numPr>
                <w:ilvl w:val="0"/>
                <w:numId w:val="12"/>
              </w:numPr>
              <w:adjustRightInd w:val="0"/>
              <w:spacing w:after="0" w:line="240" w:lineRule="auto"/>
              <w:ind w:left="0" w:right="0"/>
              <w:jc w:val="left"/>
              <w:rPr>
                <w:rFonts w:eastAsia="Calibri"/>
                <w:sz w:val="20"/>
                <w:szCs w:val="20"/>
                <w:lang w:eastAsia="en-US"/>
              </w:rPr>
            </w:pPr>
            <w:r w:rsidRPr="009D6BCA">
              <w:rPr>
                <w:rFonts w:eastAsia="Calibri"/>
                <w:sz w:val="20"/>
                <w:szCs w:val="20"/>
                <w:lang w:eastAsia="en-US"/>
              </w:rPr>
              <w:t>…</w:t>
            </w:r>
          </w:p>
          <w:p w14:paraId="37869665" w14:textId="77777777" w:rsidR="009D6BCA" w:rsidRPr="009D6BCA" w:rsidRDefault="009D6BCA" w:rsidP="007A3B65">
            <w:pPr>
              <w:widowControl w:val="0"/>
              <w:numPr>
                <w:ilvl w:val="0"/>
                <w:numId w:val="19"/>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p w14:paraId="414473DD" w14:textId="77777777" w:rsidR="009D6BCA" w:rsidRPr="009D6BCA" w:rsidRDefault="009D6BCA" w:rsidP="007A3B65">
            <w:pPr>
              <w:widowControl w:val="0"/>
              <w:numPr>
                <w:ilvl w:val="0"/>
                <w:numId w:val="19"/>
              </w:numPr>
              <w:adjustRightInd w:val="0"/>
              <w:spacing w:after="0" w:line="240" w:lineRule="auto"/>
              <w:ind w:left="0" w:right="0"/>
              <w:contextualSpacing/>
              <w:jc w:val="left"/>
              <w:rPr>
                <w:rFonts w:eastAsia="Calibri"/>
                <w:sz w:val="20"/>
                <w:szCs w:val="20"/>
                <w:lang w:eastAsia="en-US"/>
              </w:rPr>
            </w:pPr>
            <w:r w:rsidRPr="009D6BCA">
              <w:rPr>
                <w:rFonts w:eastAsia="Calibri"/>
                <w:sz w:val="20"/>
                <w:szCs w:val="20"/>
                <w:lang w:eastAsia="en-US"/>
              </w:rPr>
              <w:t>…</w:t>
            </w:r>
          </w:p>
        </w:tc>
        <w:tc>
          <w:tcPr>
            <w:tcW w:w="1037" w:type="pct"/>
            <w:tcBorders>
              <w:top w:val="single" w:sz="4" w:space="0" w:color="auto"/>
              <w:left w:val="single" w:sz="4" w:space="0" w:color="auto"/>
              <w:bottom w:val="single" w:sz="4" w:space="0" w:color="auto"/>
              <w:right w:val="single" w:sz="4" w:space="0" w:color="auto"/>
            </w:tcBorders>
            <w:vAlign w:val="center"/>
          </w:tcPr>
          <w:p w14:paraId="7A1DB096"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p w14:paraId="600C5962" w14:textId="77777777" w:rsidR="009D6BCA" w:rsidRPr="009D6BCA" w:rsidRDefault="009D6BCA" w:rsidP="009D6BCA">
            <w:pPr>
              <w:widowControl w:val="0"/>
              <w:adjustRightInd w:val="0"/>
              <w:spacing w:after="0" w:line="240" w:lineRule="auto"/>
              <w:ind w:left="0" w:right="0" w:firstLine="0"/>
              <w:jc w:val="center"/>
              <w:rPr>
                <w:rFonts w:eastAsia="Calibri"/>
                <w:sz w:val="20"/>
                <w:szCs w:val="20"/>
                <w:lang w:eastAsia="en-US"/>
              </w:rPr>
            </w:pPr>
            <w:r w:rsidRPr="009D6BCA">
              <w:rPr>
                <w:rFonts w:eastAsia="Calibri"/>
                <w:sz w:val="20"/>
                <w:szCs w:val="20"/>
                <w:lang w:eastAsia="en-US"/>
              </w:rPr>
              <w:t>…</w:t>
            </w:r>
          </w:p>
        </w:tc>
      </w:tr>
    </w:tbl>
    <w:p w14:paraId="7D9E2FE3" w14:textId="77777777" w:rsidR="009D6BCA" w:rsidRPr="009D6BCA" w:rsidRDefault="009D6BCA" w:rsidP="009D6BCA">
      <w:pPr>
        <w:widowControl w:val="0"/>
        <w:autoSpaceDE w:val="0"/>
        <w:autoSpaceDN w:val="0"/>
        <w:adjustRightInd w:val="0"/>
        <w:spacing w:after="0" w:line="240" w:lineRule="auto"/>
        <w:ind w:left="0" w:right="0" w:firstLine="0"/>
        <w:rPr>
          <w:rFonts w:eastAsia="Times New Roman"/>
          <w:sz w:val="20"/>
          <w:szCs w:val="20"/>
          <w:lang w:eastAsia="en-US"/>
        </w:rPr>
      </w:pPr>
    </w:p>
    <w:p w14:paraId="38A0023D"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6D82B1DA"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 xml:space="preserve">Artículo 71.- </w:t>
      </w:r>
      <w:r w:rsidRPr="009D6BCA">
        <w:rPr>
          <w:rFonts w:eastAsia="Times New Roman"/>
          <w:bCs/>
          <w:sz w:val="20"/>
          <w:szCs w:val="20"/>
          <w:lang w:eastAsia="en-US"/>
        </w:rPr>
        <w:t>…</w:t>
      </w:r>
    </w:p>
    <w:tbl>
      <w:tblPr>
        <w:tblStyle w:val="Tablaconcuadrcula1"/>
        <w:tblW w:w="5000" w:type="pct"/>
        <w:tblLook w:val="04A0" w:firstRow="1" w:lastRow="0" w:firstColumn="1" w:lastColumn="0" w:noHBand="0" w:noVBand="1"/>
      </w:tblPr>
      <w:tblGrid>
        <w:gridCol w:w="6935"/>
        <w:gridCol w:w="2176"/>
      </w:tblGrid>
      <w:tr w:rsidR="009D6BCA" w:rsidRPr="009D6BCA" w14:paraId="330922F9" w14:textId="77777777" w:rsidTr="009044BB">
        <w:tc>
          <w:tcPr>
            <w:tcW w:w="3806" w:type="pct"/>
            <w:hideMark/>
          </w:tcPr>
          <w:p w14:paraId="49EDF447"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48C119D7"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3E717395" w14:textId="77777777" w:rsidTr="009044BB">
        <w:tc>
          <w:tcPr>
            <w:tcW w:w="3806" w:type="pct"/>
            <w:hideMark/>
          </w:tcPr>
          <w:p w14:paraId="008F8A72"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proofErr w:type="spellStart"/>
            <w:r w:rsidRPr="009D6BCA">
              <w:rPr>
                <w:rFonts w:eastAsia="Calibri"/>
                <w:sz w:val="20"/>
                <w:szCs w:val="20"/>
              </w:rPr>
              <w:t>Expendios</w:t>
            </w:r>
            <w:proofErr w:type="spellEnd"/>
            <w:r w:rsidRPr="009D6BCA">
              <w:rPr>
                <w:rFonts w:eastAsia="Calibri"/>
                <w:sz w:val="20"/>
                <w:szCs w:val="20"/>
              </w:rPr>
              <w:t xml:space="preserve"> de </w:t>
            </w:r>
            <w:proofErr w:type="spellStart"/>
            <w:r w:rsidRPr="009D6BCA">
              <w:rPr>
                <w:rFonts w:eastAsia="Calibri"/>
                <w:sz w:val="20"/>
                <w:szCs w:val="20"/>
              </w:rPr>
              <w:t>cerveza</w:t>
            </w:r>
            <w:proofErr w:type="spellEnd"/>
            <w:r w:rsidRPr="009D6BCA">
              <w:rPr>
                <w:rFonts w:eastAsia="Calibri"/>
                <w:sz w:val="20"/>
                <w:szCs w:val="20"/>
              </w:rPr>
              <w:t xml:space="preserve"> </w:t>
            </w:r>
          </w:p>
        </w:tc>
        <w:tc>
          <w:tcPr>
            <w:tcW w:w="1194" w:type="pct"/>
            <w:hideMark/>
          </w:tcPr>
          <w:p w14:paraId="1DBEDEAE"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80 UMA</w:t>
            </w:r>
          </w:p>
        </w:tc>
      </w:tr>
      <w:tr w:rsidR="009D6BCA" w:rsidRPr="009D6BCA" w14:paraId="4F01BBF9" w14:textId="77777777" w:rsidTr="009044BB">
        <w:tc>
          <w:tcPr>
            <w:tcW w:w="3806" w:type="pct"/>
            <w:hideMark/>
          </w:tcPr>
          <w:p w14:paraId="216BED37"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44781D1D"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461B6619" w14:textId="77777777" w:rsidTr="009044BB">
        <w:tc>
          <w:tcPr>
            <w:tcW w:w="3806" w:type="pct"/>
            <w:hideMark/>
          </w:tcPr>
          <w:p w14:paraId="10952284"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4459DA60"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7CC255DA" w14:textId="77777777" w:rsidTr="009044BB">
        <w:tc>
          <w:tcPr>
            <w:tcW w:w="3806" w:type="pct"/>
            <w:hideMark/>
          </w:tcPr>
          <w:p w14:paraId="2428A307"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46030422"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5D36365A" w14:textId="77777777" w:rsidTr="009044BB">
        <w:tc>
          <w:tcPr>
            <w:tcW w:w="3806" w:type="pct"/>
            <w:hideMark/>
          </w:tcPr>
          <w:p w14:paraId="466493AA"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1B81CA2F"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21A0315C" w14:textId="77777777" w:rsidTr="009044BB">
        <w:tc>
          <w:tcPr>
            <w:tcW w:w="3806" w:type="pct"/>
            <w:hideMark/>
          </w:tcPr>
          <w:p w14:paraId="03D00D44"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5F9992C3"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6E6632F6" w14:textId="77777777" w:rsidTr="009044BB">
        <w:tc>
          <w:tcPr>
            <w:tcW w:w="3806" w:type="pct"/>
            <w:hideMark/>
          </w:tcPr>
          <w:p w14:paraId="19926D31"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Restaurante – Bar</w:t>
            </w:r>
          </w:p>
        </w:tc>
        <w:tc>
          <w:tcPr>
            <w:tcW w:w="1194" w:type="pct"/>
            <w:hideMark/>
          </w:tcPr>
          <w:p w14:paraId="2173B151"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65 UMA</w:t>
            </w:r>
          </w:p>
        </w:tc>
      </w:tr>
      <w:tr w:rsidR="009D6BCA" w:rsidRPr="009D6BCA" w14:paraId="4C8B3FBD" w14:textId="77777777" w:rsidTr="009044BB">
        <w:tc>
          <w:tcPr>
            <w:tcW w:w="3806" w:type="pct"/>
            <w:hideMark/>
          </w:tcPr>
          <w:p w14:paraId="61BDEC98"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4E2A6C58"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55E6F038" w14:textId="77777777" w:rsidTr="009044BB">
        <w:tc>
          <w:tcPr>
            <w:tcW w:w="3806" w:type="pct"/>
            <w:hideMark/>
          </w:tcPr>
          <w:p w14:paraId="15191259"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7DE1AE41"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0365A6D8" w14:textId="77777777" w:rsidTr="009044BB">
        <w:tc>
          <w:tcPr>
            <w:tcW w:w="3806" w:type="pct"/>
            <w:hideMark/>
          </w:tcPr>
          <w:p w14:paraId="179A70E2"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1AE94E18"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2191E33A" w14:textId="77777777" w:rsidTr="009044BB">
        <w:tc>
          <w:tcPr>
            <w:tcW w:w="3806" w:type="pct"/>
            <w:hideMark/>
          </w:tcPr>
          <w:p w14:paraId="6DBE61D1"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3BBB755A"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02D558FD" w14:textId="77777777" w:rsidTr="009044BB">
        <w:tc>
          <w:tcPr>
            <w:tcW w:w="3806" w:type="pct"/>
            <w:hideMark/>
          </w:tcPr>
          <w:p w14:paraId="74C6E043"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0C967363"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1C4EE3EE" w14:textId="77777777" w:rsidTr="009044BB">
        <w:trPr>
          <w:trHeight w:val="300"/>
        </w:trPr>
        <w:tc>
          <w:tcPr>
            <w:tcW w:w="3806" w:type="pct"/>
            <w:hideMark/>
          </w:tcPr>
          <w:p w14:paraId="4DC381FB"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605E4A22"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5E7A7323" w14:textId="77777777" w:rsidTr="009044BB">
        <w:trPr>
          <w:trHeight w:val="375"/>
        </w:trPr>
        <w:tc>
          <w:tcPr>
            <w:tcW w:w="3806" w:type="pct"/>
            <w:hideMark/>
          </w:tcPr>
          <w:p w14:paraId="198AD251"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7DB33162"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r w:rsidR="009D6BCA" w:rsidRPr="009D6BCA" w14:paraId="18F50540" w14:textId="77777777" w:rsidTr="009044BB">
        <w:tc>
          <w:tcPr>
            <w:tcW w:w="3806" w:type="pct"/>
            <w:hideMark/>
          </w:tcPr>
          <w:p w14:paraId="1A9FED58" w14:textId="77777777" w:rsidR="009D6BCA" w:rsidRPr="009D6BCA" w:rsidRDefault="009D6BCA" w:rsidP="007A3B65">
            <w:pPr>
              <w:numPr>
                <w:ilvl w:val="0"/>
                <w:numId w:val="20"/>
              </w:numPr>
              <w:kinsoku w:val="0"/>
              <w:overflowPunct w:val="0"/>
              <w:adjustRightInd w:val="0"/>
              <w:ind w:left="0"/>
              <w:contextualSpacing/>
              <w:rPr>
                <w:rFonts w:eastAsia="Calibri"/>
                <w:sz w:val="20"/>
                <w:szCs w:val="20"/>
              </w:rPr>
            </w:pPr>
            <w:r w:rsidRPr="009D6BCA">
              <w:rPr>
                <w:rFonts w:eastAsia="Calibri"/>
                <w:sz w:val="20"/>
                <w:szCs w:val="20"/>
              </w:rPr>
              <w:t>…</w:t>
            </w:r>
          </w:p>
        </w:tc>
        <w:tc>
          <w:tcPr>
            <w:tcW w:w="1194" w:type="pct"/>
            <w:hideMark/>
          </w:tcPr>
          <w:p w14:paraId="04610477" w14:textId="77777777" w:rsidR="009D6BCA" w:rsidRPr="009D6BCA" w:rsidRDefault="009D6BCA" w:rsidP="009D6BCA">
            <w:pPr>
              <w:kinsoku w:val="0"/>
              <w:overflowPunct w:val="0"/>
              <w:adjustRightInd w:val="0"/>
              <w:jc w:val="right"/>
              <w:rPr>
                <w:rFonts w:eastAsia="Calibri"/>
                <w:sz w:val="20"/>
                <w:szCs w:val="20"/>
              </w:rPr>
            </w:pPr>
            <w:r w:rsidRPr="009D6BCA">
              <w:rPr>
                <w:rFonts w:eastAsia="Calibri"/>
                <w:sz w:val="20"/>
                <w:szCs w:val="20"/>
              </w:rPr>
              <w:t>…</w:t>
            </w:r>
          </w:p>
        </w:tc>
      </w:tr>
    </w:tbl>
    <w:p w14:paraId="0AD72EB0"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7C26BF85"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Artículo 72.- </w:t>
      </w:r>
      <w:r w:rsidRPr="009D6BCA">
        <w:rPr>
          <w:rFonts w:eastAsia="Times New Roman"/>
          <w:sz w:val="20"/>
          <w:szCs w:val="20"/>
          <w:lang w:eastAsia="en-US"/>
        </w:rPr>
        <w:t>…</w:t>
      </w:r>
    </w:p>
    <w:p w14:paraId="758E4A3F" w14:textId="77777777" w:rsidR="009D6BCA" w:rsidRPr="009D6BCA" w:rsidRDefault="009D6BCA" w:rsidP="009D6BCA">
      <w:pPr>
        <w:spacing w:after="0" w:line="240" w:lineRule="auto"/>
        <w:ind w:left="0" w:right="0" w:firstLine="0"/>
        <w:rPr>
          <w:rFonts w:eastAsia="Times New Roman"/>
          <w:bCs/>
          <w:sz w:val="20"/>
          <w:szCs w:val="20"/>
          <w:lang w:eastAsia="en-US"/>
        </w:rPr>
      </w:pPr>
      <w:r w:rsidRPr="009D6BCA">
        <w:rPr>
          <w:rFonts w:eastAsia="Times New Roman"/>
          <w:bCs/>
          <w:sz w:val="20"/>
          <w:szCs w:val="20"/>
          <w:lang w:eastAsia="en-US"/>
        </w:rPr>
        <w:t>1. al 20. …</w:t>
      </w:r>
    </w:p>
    <w:p w14:paraId="6EC359AE" w14:textId="77777777" w:rsidR="009D6BCA" w:rsidRPr="009D6BCA" w:rsidRDefault="009D6BCA" w:rsidP="009D6BCA">
      <w:pPr>
        <w:spacing w:after="0" w:line="240" w:lineRule="auto"/>
        <w:ind w:left="0" w:right="0" w:firstLine="0"/>
        <w:rPr>
          <w:rFonts w:eastAsia="Times New Roman"/>
          <w:bCs/>
          <w:sz w:val="20"/>
          <w:szCs w:val="20"/>
          <w:lang w:eastAsia="en-US"/>
        </w:rPr>
      </w:pPr>
      <w:r w:rsidRPr="009D6BCA">
        <w:rPr>
          <w:rFonts w:eastAsia="Times New Roman"/>
          <w:bCs/>
          <w:sz w:val="20"/>
          <w:szCs w:val="20"/>
          <w:lang w:eastAsia="en-US"/>
        </w:rPr>
        <w:t>21. Se deroga</w:t>
      </w:r>
    </w:p>
    <w:p w14:paraId="57545FB8" w14:textId="77777777" w:rsidR="009D6BCA" w:rsidRPr="009D6BCA" w:rsidRDefault="009D6BCA" w:rsidP="009D6BCA">
      <w:pPr>
        <w:spacing w:after="0" w:line="240" w:lineRule="auto"/>
        <w:ind w:left="0" w:right="0" w:firstLine="0"/>
        <w:rPr>
          <w:rFonts w:eastAsia="Times New Roman"/>
          <w:bCs/>
          <w:sz w:val="20"/>
          <w:szCs w:val="20"/>
          <w:lang w:eastAsia="en-US"/>
        </w:rPr>
      </w:pPr>
      <w:r w:rsidRPr="009D6BCA">
        <w:rPr>
          <w:rFonts w:eastAsia="Times New Roman"/>
          <w:bCs/>
          <w:sz w:val="20"/>
          <w:szCs w:val="20"/>
          <w:lang w:eastAsia="en-US"/>
        </w:rPr>
        <w:t>22. Se deroga</w:t>
      </w:r>
    </w:p>
    <w:p w14:paraId="5AE90B41"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Cs/>
          <w:sz w:val="20"/>
          <w:szCs w:val="20"/>
          <w:lang w:eastAsia="en-US"/>
        </w:rPr>
        <w:t>23. al 82. …</w:t>
      </w:r>
    </w:p>
    <w:tbl>
      <w:tblPr>
        <w:tblW w:w="7900" w:type="dxa"/>
        <w:tblInd w:w="-5" w:type="dxa"/>
        <w:tblCellMar>
          <w:left w:w="70" w:type="dxa"/>
          <w:right w:w="70" w:type="dxa"/>
        </w:tblCellMar>
        <w:tblLook w:val="04A0" w:firstRow="1" w:lastRow="0" w:firstColumn="1" w:lastColumn="0" w:noHBand="0" w:noVBand="1"/>
      </w:tblPr>
      <w:tblGrid>
        <w:gridCol w:w="4480"/>
        <w:gridCol w:w="1640"/>
        <w:gridCol w:w="1780"/>
      </w:tblGrid>
      <w:tr w:rsidR="009D6BCA" w:rsidRPr="009D6BCA" w14:paraId="01F88B97" w14:textId="77777777" w:rsidTr="009044BB">
        <w:trPr>
          <w:trHeight w:val="300"/>
        </w:trPr>
        <w:tc>
          <w:tcPr>
            <w:tcW w:w="4480" w:type="dxa"/>
            <w:vAlign w:val="center"/>
          </w:tcPr>
          <w:p w14:paraId="3961AEA8"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83. Granjas avícolas, porcícolas, ganaderas de más de 10 empleados.</w:t>
            </w:r>
          </w:p>
          <w:p w14:paraId="7376280A"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p>
        </w:tc>
        <w:tc>
          <w:tcPr>
            <w:tcW w:w="1640" w:type="dxa"/>
            <w:vAlign w:val="center"/>
          </w:tcPr>
          <w:p w14:paraId="16EAECA4" w14:textId="77777777" w:rsidR="009D6BCA" w:rsidRPr="009D6BCA" w:rsidRDefault="009D6BCA" w:rsidP="009D6BCA">
            <w:pPr>
              <w:spacing w:after="0" w:line="240" w:lineRule="auto"/>
              <w:ind w:left="0" w:right="0" w:firstLine="0"/>
              <w:jc w:val="right"/>
              <w:rPr>
                <w:rFonts w:eastAsia="Times New Roman"/>
                <w:color w:val="000000"/>
                <w:sz w:val="20"/>
                <w:szCs w:val="20"/>
                <w:lang w:val="es-ES" w:eastAsia="es-ES"/>
              </w:rPr>
            </w:pPr>
            <w:r w:rsidRPr="009D6BCA">
              <w:rPr>
                <w:rFonts w:eastAsia="Times New Roman"/>
                <w:color w:val="000000"/>
                <w:sz w:val="20"/>
                <w:szCs w:val="20"/>
                <w:lang w:val="es-ES" w:eastAsia="es-ES"/>
              </w:rPr>
              <w:t>503 UMA</w:t>
            </w:r>
          </w:p>
        </w:tc>
        <w:tc>
          <w:tcPr>
            <w:tcW w:w="1780" w:type="dxa"/>
            <w:vAlign w:val="center"/>
          </w:tcPr>
          <w:p w14:paraId="4D84FD5C" w14:textId="77777777" w:rsidR="009D6BCA" w:rsidRPr="009D6BCA" w:rsidRDefault="009D6BCA" w:rsidP="009D6BCA">
            <w:pPr>
              <w:spacing w:after="0" w:line="240" w:lineRule="auto"/>
              <w:ind w:left="0" w:right="0" w:firstLine="0"/>
              <w:jc w:val="right"/>
              <w:rPr>
                <w:rFonts w:eastAsia="Times New Roman"/>
                <w:color w:val="000000"/>
                <w:sz w:val="20"/>
                <w:szCs w:val="20"/>
                <w:lang w:val="es-ES" w:eastAsia="es-ES"/>
              </w:rPr>
            </w:pPr>
            <w:r w:rsidRPr="009D6BCA">
              <w:rPr>
                <w:rFonts w:eastAsia="Times New Roman"/>
                <w:color w:val="000000"/>
                <w:sz w:val="20"/>
                <w:szCs w:val="20"/>
                <w:lang w:val="es-ES" w:eastAsia="es-ES"/>
              </w:rPr>
              <w:t>221 UMA</w:t>
            </w:r>
          </w:p>
        </w:tc>
      </w:tr>
      <w:tr w:rsidR="009D6BCA" w:rsidRPr="009D6BCA" w14:paraId="7658AC85" w14:textId="77777777" w:rsidTr="009044BB">
        <w:trPr>
          <w:trHeight w:val="300"/>
        </w:trPr>
        <w:tc>
          <w:tcPr>
            <w:tcW w:w="4480" w:type="dxa"/>
            <w:vAlign w:val="center"/>
          </w:tcPr>
          <w:p w14:paraId="370FD92D" w14:textId="77777777" w:rsidR="009D6BCA" w:rsidRPr="009D6BCA" w:rsidRDefault="009D6BCA" w:rsidP="009D6BCA">
            <w:pPr>
              <w:spacing w:after="0" w:line="240" w:lineRule="auto"/>
              <w:ind w:left="0" w:right="0" w:firstLine="0"/>
              <w:jc w:val="left"/>
              <w:rPr>
                <w:rFonts w:eastAsia="Times New Roman"/>
                <w:color w:val="000000"/>
                <w:sz w:val="20"/>
                <w:szCs w:val="20"/>
                <w:lang w:val="es-ES" w:eastAsia="es-ES"/>
              </w:rPr>
            </w:pPr>
            <w:r w:rsidRPr="009D6BCA">
              <w:rPr>
                <w:rFonts w:eastAsia="Times New Roman"/>
                <w:color w:val="000000"/>
                <w:sz w:val="20"/>
                <w:szCs w:val="20"/>
                <w:lang w:val="es-ES" w:eastAsia="es-ES"/>
              </w:rPr>
              <w:t>84. Granjas avícolas, porcícolas, ganaderas de menos de 10 empleados.</w:t>
            </w:r>
          </w:p>
        </w:tc>
        <w:tc>
          <w:tcPr>
            <w:tcW w:w="1640" w:type="dxa"/>
            <w:vAlign w:val="center"/>
          </w:tcPr>
          <w:p w14:paraId="760B6B76" w14:textId="77777777" w:rsidR="009D6BCA" w:rsidRPr="009D6BCA" w:rsidRDefault="009D6BCA" w:rsidP="009D6BCA">
            <w:pPr>
              <w:spacing w:after="0" w:line="240" w:lineRule="auto"/>
              <w:ind w:left="0" w:right="0" w:firstLine="0"/>
              <w:jc w:val="right"/>
              <w:rPr>
                <w:rFonts w:eastAsia="Times New Roman"/>
                <w:color w:val="000000"/>
                <w:sz w:val="20"/>
                <w:szCs w:val="20"/>
                <w:lang w:val="es-ES" w:eastAsia="es-ES"/>
              </w:rPr>
            </w:pPr>
            <w:r w:rsidRPr="009D6BCA">
              <w:rPr>
                <w:rFonts w:eastAsia="Times New Roman"/>
                <w:color w:val="000000"/>
                <w:sz w:val="20"/>
                <w:szCs w:val="20"/>
                <w:lang w:val="es-ES" w:eastAsia="es-ES"/>
              </w:rPr>
              <w:t>265 UMA</w:t>
            </w:r>
          </w:p>
        </w:tc>
        <w:tc>
          <w:tcPr>
            <w:tcW w:w="1780" w:type="dxa"/>
            <w:vAlign w:val="center"/>
          </w:tcPr>
          <w:p w14:paraId="2F269617" w14:textId="77777777" w:rsidR="009D6BCA" w:rsidRPr="009D6BCA" w:rsidRDefault="009D6BCA" w:rsidP="007A3B65">
            <w:pPr>
              <w:numPr>
                <w:ilvl w:val="0"/>
                <w:numId w:val="21"/>
              </w:numPr>
              <w:spacing w:after="0" w:line="240" w:lineRule="auto"/>
              <w:ind w:left="0" w:right="0" w:firstLine="0"/>
              <w:contextualSpacing/>
              <w:jc w:val="right"/>
              <w:rPr>
                <w:rFonts w:eastAsia="Times New Roman"/>
                <w:color w:val="000000"/>
                <w:sz w:val="20"/>
                <w:szCs w:val="20"/>
                <w:lang w:val="es-ES" w:eastAsia="es-ES"/>
              </w:rPr>
            </w:pPr>
            <w:r w:rsidRPr="009D6BCA">
              <w:rPr>
                <w:rFonts w:eastAsia="Times New Roman"/>
                <w:color w:val="000000"/>
                <w:sz w:val="20"/>
                <w:szCs w:val="20"/>
                <w:lang w:val="es-ES" w:eastAsia="es-ES"/>
              </w:rPr>
              <w:t>MA</w:t>
            </w:r>
          </w:p>
        </w:tc>
      </w:tr>
    </w:tbl>
    <w:p w14:paraId="42DF650D"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0F346B95" w14:textId="77777777" w:rsidR="009D6BCA" w:rsidRPr="009D6BCA" w:rsidRDefault="009D6BCA" w:rsidP="009D6BCA">
      <w:pPr>
        <w:spacing w:after="0" w:line="240" w:lineRule="auto"/>
        <w:ind w:left="0" w:right="0" w:firstLine="0"/>
        <w:rPr>
          <w:rFonts w:eastAsia="Times New Roman"/>
          <w:bCs/>
          <w:sz w:val="20"/>
          <w:szCs w:val="20"/>
          <w:lang w:eastAsia="en-US"/>
        </w:rPr>
      </w:pPr>
      <w:r w:rsidRPr="009D6BCA">
        <w:rPr>
          <w:rFonts w:eastAsia="Times New Roman"/>
          <w:b/>
          <w:sz w:val="20"/>
          <w:szCs w:val="20"/>
          <w:lang w:eastAsia="en-US"/>
        </w:rPr>
        <w:t xml:space="preserve">Artículo 122.- </w:t>
      </w:r>
      <w:r w:rsidRPr="009D6BCA">
        <w:rPr>
          <w:rFonts w:eastAsia="Times New Roman"/>
          <w:bCs/>
          <w:sz w:val="20"/>
          <w:szCs w:val="20"/>
          <w:lang w:eastAsia="en-US"/>
        </w:rPr>
        <w:t>…</w:t>
      </w:r>
    </w:p>
    <w:p w14:paraId="690FEE05"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        I.</w:t>
      </w:r>
      <w:r w:rsidRPr="009D6BCA">
        <w:rPr>
          <w:rFonts w:eastAsia="Times New Roman"/>
          <w:sz w:val="20"/>
          <w:szCs w:val="20"/>
          <w:lang w:eastAsia="en-US"/>
        </w:rPr>
        <w:t xml:space="preserve"> y </w:t>
      </w:r>
      <w:r w:rsidRPr="009D6BCA">
        <w:rPr>
          <w:rFonts w:eastAsia="Times New Roman"/>
          <w:b/>
          <w:bCs/>
          <w:sz w:val="20"/>
          <w:szCs w:val="20"/>
          <w:lang w:eastAsia="en-US"/>
        </w:rPr>
        <w:t>II.</w:t>
      </w:r>
      <w:r w:rsidRPr="009D6BCA">
        <w:rPr>
          <w:rFonts w:eastAsia="Times New Roman"/>
          <w:sz w:val="20"/>
          <w:szCs w:val="20"/>
          <w:lang w:eastAsia="en-U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2"/>
        <w:gridCol w:w="1599"/>
      </w:tblGrid>
      <w:tr w:rsidR="009D6BCA" w:rsidRPr="009D6BCA" w14:paraId="6BE9D8B3" w14:textId="77777777" w:rsidTr="009044BB">
        <w:trPr>
          <w:trHeight w:val="397"/>
        </w:trPr>
        <w:tc>
          <w:tcPr>
            <w:tcW w:w="7122" w:type="dxa"/>
            <w:vAlign w:val="center"/>
            <w:hideMark/>
          </w:tcPr>
          <w:p w14:paraId="232B2D2E" w14:textId="77777777" w:rsidR="009D6BCA" w:rsidRPr="009D6BCA" w:rsidRDefault="009D6BCA" w:rsidP="009D6BCA">
            <w:pPr>
              <w:rPr>
                <w:sz w:val="20"/>
                <w:szCs w:val="20"/>
              </w:rPr>
            </w:pPr>
            <w:r w:rsidRPr="009D6BCA">
              <w:rPr>
                <w:b/>
                <w:sz w:val="20"/>
                <w:szCs w:val="20"/>
              </w:rPr>
              <w:t xml:space="preserve">        III.</w:t>
            </w:r>
            <w:r w:rsidRPr="009D6BCA">
              <w:rPr>
                <w:sz w:val="20"/>
                <w:szCs w:val="20"/>
              </w:rPr>
              <w:t xml:space="preserve"> </w:t>
            </w:r>
            <w:proofErr w:type="spellStart"/>
            <w:r w:rsidRPr="009D6BCA">
              <w:rPr>
                <w:sz w:val="20"/>
                <w:szCs w:val="20"/>
              </w:rPr>
              <w:t>Por</w:t>
            </w:r>
            <w:proofErr w:type="spellEnd"/>
            <w:r w:rsidRPr="009D6BCA">
              <w:rPr>
                <w:sz w:val="20"/>
                <w:szCs w:val="20"/>
              </w:rPr>
              <w:t xml:space="preserve"> la </w:t>
            </w:r>
            <w:proofErr w:type="spellStart"/>
            <w:r w:rsidRPr="009D6BCA">
              <w:rPr>
                <w:sz w:val="20"/>
                <w:szCs w:val="20"/>
              </w:rPr>
              <w:t>obtención</w:t>
            </w:r>
            <w:proofErr w:type="spellEnd"/>
            <w:r w:rsidRPr="009D6BCA">
              <w:rPr>
                <w:sz w:val="20"/>
                <w:szCs w:val="20"/>
              </w:rPr>
              <w:t xml:space="preserve"> del </w:t>
            </w:r>
            <w:proofErr w:type="spellStart"/>
            <w:r w:rsidRPr="009D6BCA">
              <w:rPr>
                <w:sz w:val="20"/>
                <w:szCs w:val="20"/>
              </w:rPr>
              <w:t>permiso</w:t>
            </w:r>
            <w:proofErr w:type="spellEnd"/>
            <w:r w:rsidRPr="009D6BCA">
              <w:rPr>
                <w:sz w:val="20"/>
                <w:szCs w:val="20"/>
              </w:rPr>
              <w:t xml:space="preserve"> para </w:t>
            </w:r>
            <w:proofErr w:type="spellStart"/>
            <w:r w:rsidRPr="009D6BCA">
              <w:rPr>
                <w:sz w:val="20"/>
                <w:szCs w:val="20"/>
              </w:rPr>
              <w:t>instalar</w:t>
            </w:r>
            <w:proofErr w:type="spellEnd"/>
            <w:r w:rsidRPr="009D6BCA">
              <w:rPr>
                <w:sz w:val="20"/>
                <w:szCs w:val="20"/>
              </w:rPr>
              <w:t xml:space="preserve"> </w:t>
            </w:r>
            <w:proofErr w:type="spellStart"/>
            <w:r w:rsidRPr="009D6BCA">
              <w:rPr>
                <w:sz w:val="20"/>
                <w:szCs w:val="20"/>
              </w:rPr>
              <w:t>puestos</w:t>
            </w:r>
            <w:proofErr w:type="spellEnd"/>
            <w:r w:rsidRPr="009D6BCA">
              <w:rPr>
                <w:sz w:val="20"/>
                <w:szCs w:val="20"/>
              </w:rPr>
              <w:t xml:space="preserve"> </w:t>
            </w:r>
            <w:proofErr w:type="spellStart"/>
            <w:r w:rsidRPr="009D6BCA">
              <w:rPr>
                <w:sz w:val="20"/>
                <w:szCs w:val="20"/>
              </w:rPr>
              <w:t>fijos</w:t>
            </w:r>
            <w:proofErr w:type="spellEnd"/>
            <w:r w:rsidRPr="009D6BCA">
              <w:rPr>
                <w:sz w:val="20"/>
                <w:szCs w:val="20"/>
              </w:rPr>
              <w:t xml:space="preserve"> o </w:t>
            </w:r>
            <w:proofErr w:type="spellStart"/>
            <w:r w:rsidRPr="009D6BCA">
              <w:rPr>
                <w:sz w:val="20"/>
                <w:szCs w:val="20"/>
              </w:rPr>
              <w:t>semifijos</w:t>
            </w:r>
            <w:proofErr w:type="spellEnd"/>
            <w:r w:rsidRPr="009D6BCA">
              <w:rPr>
                <w:sz w:val="20"/>
                <w:szCs w:val="20"/>
              </w:rPr>
              <w:t xml:space="preserve"> para la </w:t>
            </w:r>
            <w:proofErr w:type="spellStart"/>
            <w:r w:rsidRPr="009D6BCA">
              <w:rPr>
                <w:sz w:val="20"/>
                <w:szCs w:val="20"/>
              </w:rPr>
              <w:t>realización</w:t>
            </w:r>
            <w:proofErr w:type="spellEnd"/>
            <w:r w:rsidRPr="009D6BCA">
              <w:rPr>
                <w:sz w:val="20"/>
                <w:szCs w:val="20"/>
              </w:rPr>
              <w:t xml:space="preserve"> de </w:t>
            </w:r>
            <w:proofErr w:type="spellStart"/>
            <w:r w:rsidRPr="009D6BCA">
              <w:rPr>
                <w:sz w:val="20"/>
                <w:szCs w:val="20"/>
              </w:rPr>
              <w:t>actividades</w:t>
            </w:r>
            <w:proofErr w:type="spellEnd"/>
            <w:r w:rsidRPr="009D6BCA">
              <w:rPr>
                <w:sz w:val="20"/>
                <w:szCs w:val="20"/>
              </w:rPr>
              <w:t xml:space="preserve"> </w:t>
            </w:r>
            <w:proofErr w:type="spellStart"/>
            <w:r w:rsidRPr="009D6BCA">
              <w:rPr>
                <w:sz w:val="20"/>
                <w:szCs w:val="20"/>
              </w:rPr>
              <w:t>comerciales</w:t>
            </w:r>
            <w:proofErr w:type="spellEnd"/>
            <w:r w:rsidRPr="009D6BCA">
              <w:rPr>
                <w:sz w:val="20"/>
                <w:szCs w:val="20"/>
              </w:rPr>
              <w:t xml:space="preserve"> </w:t>
            </w:r>
            <w:proofErr w:type="spellStart"/>
            <w:r w:rsidRPr="009D6BCA">
              <w:rPr>
                <w:sz w:val="20"/>
                <w:szCs w:val="20"/>
              </w:rPr>
              <w:t>en</w:t>
            </w:r>
            <w:proofErr w:type="spellEnd"/>
            <w:r w:rsidRPr="009D6BCA">
              <w:rPr>
                <w:sz w:val="20"/>
                <w:szCs w:val="20"/>
              </w:rPr>
              <w:t xml:space="preserve"> </w:t>
            </w:r>
            <w:proofErr w:type="spellStart"/>
            <w:r w:rsidRPr="009D6BCA">
              <w:rPr>
                <w:sz w:val="20"/>
                <w:szCs w:val="20"/>
              </w:rPr>
              <w:t>espacios</w:t>
            </w:r>
            <w:proofErr w:type="spellEnd"/>
            <w:r w:rsidRPr="009D6BCA">
              <w:rPr>
                <w:sz w:val="20"/>
                <w:szCs w:val="20"/>
              </w:rPr>
              <w:t xml:space="preserve"> </w:t>
            </w:r>
            <w:proofErr w:type="spellStart"/>
            <w:r w:rsidRPr="009D6BCA">
              <w:rPr>
                <w:sz w:val="20"/>
                <w:szCs w:val="20"/>
              </w:rPr>
              <w:t>determinados</w:t>
            </w:r>
            <w:proofErr w:type="spellEnd"/>
            <w:r w:rsidRPr="009D6BCA">
              <w:rPr>
                <w:sz w:val="20"/>
                <w:szCs w:val="20"/>
              </w:rPr>
              <w:t xml:space="preserve"> de </w:t>
            </w:r>
            <w:proofErr w:type="spellStart"/>
            <w:r w:rsidRPr="009D6BCA">
              <w:rPr>
                <w:sz w:val="20"/>
                <w:szCs w:val="20"/>
              </w:rPr>
              <w:t>los</w:t>
            </w:r>
            <w:proofErr w:type="spellEnd"/>
            <w:r w:rsidRPr="009D6BCA">
              <w:rPr>
                <w:sz w:val="20"/>
                <w:szCs w:val="20"/>
              </w:rPr>
              <w:t xml:space="preserve"> </w:t>
            </w:r>
            <w:proofErr w:type="spellStart"/>
            <w:r w:rsidRPr="009D6BCA">
              <w:rPr>
                <w:sz w:val="20"/>
                <w:szCs w:val="20"/>
              </w:rPr>
              <w:t>parques</w:t>
            </w:r>
            <w:proofErr w:type="spellEnd"/>
            <w:r w:rsidRPr="009D6BCA">
              <w:rPr>
                <w:sz w:val="20"/>
                <w:szCs w:val="20"/>
              </w:rPr>
              <w:t xml:space="preserve">, las </w:t>
            </w:r>
            <w:proofErr w:type="spellStart"/>
            <w:r w:rsidRPr="009D6BCA">
              <w:rPr>
                <w:sz w:val="20"/>
                <w:szCs w:val="20"/>
              </w:rPr>
              <w:t>unidades</w:t>
            </w:r>
            <w:proofErr w:type="spellEnd"/>
            <w:r w:rsidRPr="009D6BCA">
              <w:rPr>
                <w:sz w:val="20"/>
                <w:szCs w:val="20"/>
              </w:rPr>
              <w:t xml:space="preserve"> </w:t>
            </w:r>
            <w:proofErr w:type="spellStart"/>
            <w:r w:rsidRPr="009D6BCA">
              <w:rPr>
                <w:sz w:val="20"/>
                <w:szCs w:val="20"/>
              </w:rPr>
              <w:t>deportivas</w:t>
            </w:r>
            <w:proofErr w:type="spellEnd"/>
            <w:r w:rsidRPr="009D6BCA">
              <w:rPr>
                <w:sz w:val="20"/>
                <w:szCs w:val="20"/>
              </w:rPr>
              <w:t xml:space="preserve">, la </w:t>
            </w:r>
            <w:proofErr w:type="spellStart"/>
            <w:r w:rsidRPr="009D6BCA">
              <w:rPr>
                <w:sz w:val="20"/>
                <w:szCs w:val="20"/>
              </w:rPr>
              <w:t>vía</w:t>
            </w:r>
            <w:proofErr w:type="spellEnd"/>
            <w:r w:rsidRPr="009D6BCA">
              <w:rPr>
                <w:sz w:val="20"/>
                <w:szCs w:val="20"/>
              </w:rPr>
              <w:t xml:space="preserve"> </w:t>
            </w:r>
            <w:proofErr w:type="spellStart"/>
            <w:r w:rsidRPr="009D6BCA">
              <w:rPr>
                <w:sz w:val="20"/>
                <w:szCs w:val="20"/>
              </w:rPr>
              <w:t>pública</w:t>
            </w:r>
            <w:proofErr w:type="spellEnd"/>
            <w:r w:rsidRPr="009D6BCA">
              <w:rPr>
                <w:sz w:val="20"/>
                <w:szCs w:val="20"/>
              </w:rPr>
              <w:t xml:space="preserve"> y </w:t>
            </w:r>
            <w:proofErr w:type="spellStart"/>
            <w:r w:rsidRPr="009D6BCA">
              <w:rPr>
                <w:sz w:val="20"/>
                <w:szCs w:val="20"/>
              </w:rPr>
              <w:t>demás</w:t>
            </w:r>
            <w:proofErr w:type="spellEnd"/>
            <w:r w:rsidRPr="009D6BCA">
              <w:rPr>
                <w:sz w:val="20"/>
                <w:szCs w:val="20"/>
              </w:rPr>
              <w:t xml:space="preserve"> </w:t>
            </w:r>
            <w:proofErr w:type="spellStart"/>
            <w:r w:rsidRPr="009D6BCA">
              <w:rPr>
                <w:sz w:val="20"/>
                <w:szCs w:val="20"/>
              </w:rPr>
              <w:t>bienes</w:t>
            </w:r>
            <w:proofErr w:type="spellEnd"/>
            <w:r w:rsidRPr="009D6BCA">
              <w:rPr>
                <w:sz w:val="20"/>
                <w:szCs w:val="20"/>
              </w:rPr>
              <w:t xml:space="preserve"> del </w:t>
            </w:r>
            <w:proofErr w:type="spellStart"/>
            <w:r w:rsidRPr="009D6BCA">
              <w:rPr>
                <w:sz w:val="20"/>
                <w:szCs w:val="20"/>
              </w:rPr>
              <w:t>dominio</w:t>
            </w:r>
            <w:proofErr w:type="spellEnd"/>
            <w:r w:rsidRPr="009D6BCA">
              <w:rPr>
                <w:sz w:val="20"/>
                <w:szCs w:val="20"/>
              </w:rPr>
              <w:t xml:space="preserve"> </w:t>
            </w:r>
            <w:proofErr w:type="spellStart"/>
            <w:r w:rsidRPr="009D6BCA">
              <w:rPr>
                <w:sz w:val="20"/>
                <w:szCs w:val="20"/>
              </w:rPr>
              <w:t>público</w:t>
            </w:r>
            <w:proofErr w:type="spellEnd"/>
            <w:r w:rsidRPr="009D6BCA">
              <w:rPr>
                <w:sz w:val="20"/>
                <w:szCs w:val="20"/>
              </w:rPr>
              <w:t xml:space="preserve"> municipal, </w:t>
            </w:r>
            <w:proofErr w:type="spellStart"/>
            <w:r w:rsidRPr="009D6BCA">
              <w:rPr>
                <w:sz w:val="20"/>
                <w:szCs w:val="20"/>
              </w:rPr>
              <w:t>por</w:t>
            </w:r>
            <w:proofErr w:type="spellEnd"/>
            <w:r w:rsidRPr="009D6BCA">
              <w:rPr>
                <w:sz w:val="20"/>
                <w:szCs w:val="20"/>
              </w:rPr>
              <w:t xml:space="preserve"> día:</w:t>
            </w:r>
          </w:p>
        </w:tc>
        <w:tc>
          <w:tcPr>
            <w:tcW w:w="1599" w:type="dxa"/>
            <w:vAlign w:val="center"/>
            <w:hideMark/>
          </w:tcPr>
          <w:p w14:paraId="4A70FEC0" w14:textId="77777777" w:rsidR="009D6BCA" w:rsidRPr="009D6BCA" w:rsidRDefault="009D6BCA" w:rsidP="009D6BCA">
            <w:pPr>
              <w:jc w:val="center"/>
              <w:rPr>
                <w:sz w:val="20"/>
                <w:szCs w:val="20"/>
              </w:rPr>
            </w:pPr>
            <w:r w:rsidRPr="009D6BCA">
              <w:rPr>
                <w:color w:val="000000"/>
                <w:sz w:val="20"/>
                <w:szCs w:val="20"/>
              </w:rPr>
              <w:t>0.61 UMA</w:t>
            </w:r>
          </w:p>
        </w:tc>
      </w:tr>
      <w:tr w:rsidR="009D6BCA" w:rsidRPr="009D6BCA" w14:paraId="45518C6A" w14:textId="77777777" w:rsidTr="009044BB">
        <w:trPr>
          <w:trHeight w:val="397"/>
        </w:trPr>
        <w:tc>
          <w:tcPr>
            <w:tcW w:w="7122" w:type="dxa"/>
            <w:vAlign w:val="center"/>
            <w:hideMark/>
          </w:tcPr>
          <w:p w14:paraId="052B39C6" w14:textId="77777777" w:rsidR="009D6BCA" w:rsidRPr="009D6BCA" w:rsidRDefault="009D6BCA" w:rsidP="009D6BCA">
            <w:pPr>
              <w:rPr>
                <w:sz w:val="20"/>
                <w:szCs w:val="20"/>
              </w:rPr>
            </w:pPr>
            <w:r w:rsidRPr="009D6BCA">
              <w:rPr>
                <w:b/>
                <w:sz w:val="20"/>
                <w:szCs w:val="20"/>
              </w:rPr>
              <w:t xml:space="preserve">        IV.</w:t>
            </w:r>
            <w:r w:rsidRPr="009D6BCA">
              <w:rPr>
                <w:sz w:val="20"/>
                <w:szCs w:val="20"/>
              </w:rPr>
              <w:t xml:space="preserve"> </w:t>
            </w:r>
            <w:proofErr w:type="spellStart"/>
            <w:r w:rsidRPr="009D6BCA">
              <w:rPr>
                <w:sz w:val="20"/>
                <w:szCs w:val="20"/>
              </w:rPr>
              <w:t>Por</w:t>
            </w:r>
            <w:proofErr w:type="spellEnd"/>
            <w:r w:rsidRPr="009D6BCA">
              <w:rPr>
                <w:sz w:val="20"/>
                <w:szCs w:val="20"/>
              </w:rPr>
              <w:t xml:space="preserve"> la </w:t>
            </w:r>
            <w:proofErr w:type="spellStart"/>
            <w:r w:rsidRPr="009D6BCA">
              <w:rPr>
                <w:sz w:val="20"/>
                <w:szCs w:val="20"/>
              </w:rPr>
              <w:t>obtención</w:t>
            </w:r>
            <w:proofErr w:type="spellEnd"/>
            <w:r w:rsidRPr="009D6BCA">
              <w:rPr>
                <w:sz w:val="20"/>
                <w:szCs w:val="20"/>
              </w:rPr>
              <w:t xml:space="preserve"> del </w:t>
            </w:r>
            <w:proofErr w:type="spellStart"/>
            <w:r w:rsidRPr="009D6BCA">
              <w:rPr>
                <w:sz w:val="20"/>
                <w:szCs w:val="20"/>
              </w:rPr>
              <w:t>permiso</w:t>
            </w:r>
            <w:proofErr w:type="spellEnd"/>
            <w:r w:rsidRPr="009D6BCA">
              <w:rPr>
                <w:sz w:val="20"/>
                <w:szCs w:val="20"/>
              </w:rPr>
              <w:t xml:space="preserve"> para la </w:t>
            </w:r>
            <w:proofErr w:type="spellStart"/>
            <w:r w:rsidRPr="009D6BCA">
              <w:rPr>
                <w:sz w:val="20"/>
                <w:szCs w:val="20"/>
              </w:rPr>
              <w:t>realización</w:t>
            </w:r>
            <w:proofErr w:type="spellEnd"/>
            <w:r w:rsidRPr="009D6BCA">
              <w:rPr>
                <w:sz w:val="20"/>
                <w:szCs w:val="20"/>
              </w:rPr>
              <w:t xml:space="preserve"> de </w:t>
            </w:r>
            <w:proofErr w:type="spellStart"/>
            <w:r w:rsidRPr="009D6BCA">
              <w:rPr>
                <w:sz w:val="20"/>
                <w:szCs w:val="20"/>
              </w:rPr>
              <w:t>actividades</w:t>
            </w:r>
            <w:proofErr w:type="spellEnd"/>
            <w:r w:rsidRPr="009D6BCA">
              <w:rPr>
                <w:sz w:val="20"/>
                <w:szCs w:val="20"/>
              </w:rPr>
              <w:t xml:space="preserve"> de </w:t>
            </w:r>
            <w:proofErr w:type="spellStart"/>
            <w:r w:rsidRPr="009D6BCA">
              <w:rPr>
                <w:sz w:val="20"/>
                <w:szCs w:val="20"/>
              </w:rPr>
              <w:t>comercio</w:t>
            </w:r>
            <w:proofErr w:type="spellEnd"/>
            <w:r w:rsidRPr="009D6BCA">
              <w:rPr>
                <w:sz w:val="20"/>
                <w:szCs w:val="20"/>
              </w:rPr>
              <w:t xml:space="preserve"> </w:t>
            </w:r>
            <w:proofErr w:type="spellStart"/>
            <w:r w:rsidRPr="009D6BCA">
              <w:rPr>
                <w:sz w:val="20"/>
                <w:szCs w:val="20"/>
              </w:rPr>
              <w:t>ambulante</w:t>
            </w:r>
            <w:proofErr w:type="spellEnd"/>
            <w:r w:rsidRPr="009D6BCA">
              <w:rPr>
                <w:sz w:val="20"/>
                <w:szCs w:val="20"/>
              </w:rPr>
              <w:t xml:space="preserve">, </w:t>
            </w:r>
            <w:proofErr w:type="spellStart"/>
            <w:r w:rsidRPr="009D6BCA">
              <w:rPr>
                <w:sz w:val="20"/>
                <w:szCs w:val="20"/>
              </w:rPr>
              <w:t>en</w:t>
            </w:r>
            <w:proofErr w:type="spellEnd"/>
            <w:r w:rsidRPr="009D6BCA">
              <w:rPr>
                <w:sz w:val="20"/>
                <w:szCs w:val="20"/>
              </w:rPr>
              <w:t xml:space="preserve"> </w:t>
            </w:r>
            <w:proofErr w:type="spellStart"/>
            <w:r w:rsidRPr="009D6BCA">
              <w:rPr>
                <w:sz w:val="20"/>
                <w:szCs w:val="20"/>
              </w:rPr>
              <w:t>vehículo</w:t>
            </w:r>
            <w:proofErr w:type="spellEnd"/>
            <w:r w:rsidRPr="009D6BCA">
              <w:rPr>
                <w:sz w:val="20"/>
                <w:szCs w:val="20"/>
              </w:rPr>
              <w:t xml:space="preserve"> </w:t>
            </w:r>
            <w:proofErr w:type="spellStart"/>
            <w:r w:rsidRPr="009D6BCA">
              <w:rPr>
                <w:sz w:val="20"/>
                <w:szCs w:val="20"/>
              </w:rPr>
              <w:t>motorizado</w:t>
            </w:r>
            <w:proofErr w:type="spellEnd"/>
            <w:r w:rsidRPr="009D6BCA">
              <w:rPr>
                <w:sz w:val="20"/>
                <w:szCs w:val="20"/>
              </w:rPr>
              <w:t xml:space="preserve">, </w:t>
            </w:r>
            <w:proofErr w:type="spellStart"/>
            <w:r w:rsidRPr="009D6BCA">
              <w:rPr>
                <w:sz w:val="20"/>
                <w:szCs w:val="20"/>
              </w:rPr>
              <w:t>puestos</w:t>
            </w:r>
            <w:proofErr w:type="spellEnd"/>
            <w:r w:rsidRPr="009D6BCA">
              <w:rPr>
                <w:sz w:val="20"/>
                <w:szCs w:val="20"/>
              </w:rPr>
              <w:t xml:space="preserve"> </w:t>
            </w:r>
            <w:proofErr w:type="spellStart"/>
            <w:r w:rsidRPr="009D6BCA">
              <w:rPr>
                <w:sz w:val="20"/>
                <w:szCs w:val="20"/>
              </w:rPr>
              <w:t>semifijos</w:t>
            </w:r>
            <w:proofErr w:type="spellEnd"/>
            <w:r w:rsidRPr="009D6BCA">
              <w:rPr>
                <w:sz w:val="20"/>
                <w:szCs w:val="20"/>
              </w:rPr>
              <w:t xml:space="preserve"> que le </w:t>
            </w:r>
            <w:proofErr w:type="spellStart"/>
            <w:r w:rsidRPr="009D6BCA">
              <w:rPr>
                <w:sz w:val="20"/>
                <w:szCs w:val="20"/>
              </w:rPr>
              <w:t>permita</w:t>
            </w:r>
            <w:proofErr w:type="spellEnd"/>
            <w:r w:rsidRPr="009D6BCA">
              <w:rPr>
                <w:sz w:val="20"/>
                <w:szCs w:val="20"/>
              </w:rPr>
              <w:t xml:space="preserve"> </w:t>
            </w:r>
            <w:proofErr w:type="spellStart"/>
            <w:r w:rsidRPr="009D6BCA">
              <w:rPr>
                <w:sz w:val="20"/>
                <w:szCs w:val="20"/>
              </w:rPr>
              <w:t>llevar</w:t>
            </w:r>
            <w:proofErr w:type="spellEnd"/>
            <w:r w:rsidRPr="009D6BCA">
              <w:rPr>
                <w:sz w:val="20"/>
                <w:szCs w:val="20"/>
              </w:rPr>
              <w:t xml:space="preserve"> a </w:t>
            </w:r>
            <w:proofErr w:type="spellStart"/>
            <w:r w:rsidRPr="009D6BCA">
              <w:rPr>
                <w:sz w:val="20"/>
                <w:szCs w:val="20"/>
              </w:rPr>
              <w:t>cabo</w:t>
            </w:r>
            <w:proofErr w:type="spellEnd"/>
            <w:r w:rsidRPr="009D6BCA">
              <w:rPr>
                <w:sz w:val="20"/>
                <w:szCs w:val="20"/>
              </w:rPr>
              <w:t xml:space="preserve"> </w:t>
            </w:r>
            <w:proofErr w:type="spellStart"/>
            <w:r w:rsidRPr="009D6BCA">
              <w:rPr>
                <w:sz w:val="20"/>
                <w:szCs w:val="20"/>
              </w:rPr>
              <w:t>esta</w:t>
            </w:r>
            <w:proofErr w:type="spellEnd"/>
            <w:r w:rsidRPr="009D6BCA">
              <w:rPr>
                <w:sz w:val="20"/>
                <w:szCs w:val="20"/>
              </w:rPr>
              <w:t xml:space="preserve"> </w:t>
            </w:r>
            <w:proofErr w:type="spellStart"/>
            <w:r w:rsidRPr="009D6BCA">
              <w:rPr>
                <w:sz w:val="20"/>
                <w:szCs w:val="20"/>
              </w:rPr>
              <w:t>actividad</w:t>
            </w:r>
            <w:proofErr w:type="spellEnd"/>
            <w:r w:rsidRPr="009D6BCA">
              <w:rPr>
                <w:sz w:val="20"/>
                <w:szCs w:val="20"/>
              </w:rPr>
              <w:t xml:space="preserve"> sin </w:t>
            </w:r>
            <w:proofErr w:type="spellStart"/>
            <w:r w:rsidRPr="009D6BCA">
              <w:rPr>
                <w:sz w:val="20"/>
                <w:szCs w:val="20"/>
              </w:rPr>
              <w:t>tener</w:t>
            </w:r>
            <w:proofErr w:type="spellEnd"/>
            <w:r w:rsidRPr="009D6BCA">
              <w:rPr>
                <w:sz w:val="20"/>
                <w:szCs w:val="20"/>
              </w:rPr>
              <w:t xml:space="preserve"> un </w:t>
            </w:r>
            <w:proofErr w:type="spellStart"/>
            <w:r w:rsidRPr="009D6BCA">
              <w:rPr>
                <w:sz w:val="20"/>
                <w:szCs w:val="20"/>
              </w:rPr>
              <w:t>lugar</w:t>
            </w:r>
            <w:proofErr w:type="spellEnd"/>
            <w:r w:rsidRPr="009D6BCA">
              <w:rPr>
                <w:sz w:val="20"/>
                <w:szCs w:val="20"/>
              </w:rPr>
              <w:t xml:space="preserve"> </w:t>
            </w:r>
            <w:proofErr w:type="spellStart"/>
            <w:r w:rsidRPr="009D6BCA">
              <w:rPr>
                <w:sz w:val="20"/>
                <w:szCs w:val="20"/>
              </w:rPr>
              <w:t>específico</w:t>
            </w:r>
            <w:proofErr w:type="spellEnd"/>
            <w:r w:rsidRPr="009D6BCA">
              <w:rPr>
                <w:sz w:val="20"/>
                <w:szCs w:val="20"/>
              </w:rPr>
              <w:t xml:space="preserve"> </w:t>
            </w:r>
            <w:proofErr w:type="spellStart"/>
            <w:r w:rsidRPr="009D6BCA">
              <w:rPr>
                <w:sz w:val="20"/>
                <w:szCs w:val="20"/>
              </w:rPr>
              <w:t>asignado</w:t>
            </w:r>
            <w:proofErr w:type="spellEnd"/>
            <w:r w:rsidRPr="009D6BCA">
              <w:rPr>
                <w:sz w:val="20"/>
                <w:szCs w:val="20"/>
              </w:rPr>
              <w:t xml:space="preserve"> </w:t>
            </w:r>
            <w:proofErr w:type="spellStart"/>
            <w:r w:rsidRPr="009D6BCA">
              <w:rPr>
                <w:sz w:val="20"/>
                <w:szCs w:val="20"/>
              </w:rPr>
              <w:t>dentro</w:t>
            </w:r>
            <w:proofErr w:type="spellEnd"/>
            <w:r w:rsidRPr="009D6BCA">
              <w:rPr>
                <w:sz w:val="20"/>
                <w:szCs w:val="20"/>
              </w:rPr>
              <w:t xml:space="preserve"> de las </w:t>
            </w:r>
            <w:proofErr w:type="spellStart"/>
            <w:r w:rsidRPr="009D6BCA">
              <w:rPr>
                <w:sz w:val="20"/>
                <w:szCs w:val="20"/>
              </w:rPr>
              <w:t>vías</w:t>
            </w:r>
            <w:proofErr w:type="spellEnd"/>
            <w:r w:rsidRPr="009D6BCA">
              <w:rPr>
                <w:sz w:val="20"/>
                <w:szCs w:val="20"/>
              </w:rPr>
              <w:t xml:space="preserve"> o </w:t>
            </w:r>
            <w:proofErr w:type="spellStart"/>
            <w:r w:rsidRPr="009D6BCA">
              <w:rPr>
                <w:sz w:val="20"/>
                <w:szCs w:val="20"/>
              </w:rPr>
              <w:t>espacios</w:t>
            </w:r>
            <w:proofErr w:type="spellEnd"/>
            <w:r w:rsidRPr="009D6BCA">
              <w:rPr>
                <w:sz w:val="20"/>
                <w:szCs w:val="20"/>
              </w:rPr>
              <w:t xml:space="preserve"> </w:t>
            </w:r>
            <w:proofErr w:type="spellStart"/>
            <w:r w:rsidRPr="009D6BCA">
              <w:rPr>
                <w:sz w:val="20"/>
                <w:szCs w:val="20"/>
              </w:rPr>
              <w:t>públicos</w:t>
            </w:r>
            <w:proofErr w:type="spellEnd"/>
            <w:r w:rsidRPr="009D6BCA">
              <w:rPr>
                <w:sz w:val="20"/>
                <w:szCs w:val="20"/>
              </w:rPr>
              <w:t xml:space="preserve"> de la ciudad, </w:t>
            </w:r>
            <w:proofErr w:type="spellStart"/>
            <w:r w:rsidRPr="009D6BCA">
              <w:rPr>
                <w:sz w:val="20"/>
                <w:szCs w:val="20"/>
              </w:rPr>
              <w:t>por</w:t>
            </w:r>
            <w:proofErr w:type="spellEnd"/>
            <w:r w:rsidRPr="009D6BCA">
              <w:rPr>
                <w:sz w:val="20"/>
                <w:szCs w:val="20"/>
              </w:rPr>
              <w:t xml:space="preserve"> </w:t>
            </w:r>
            <w:proofErr w:type="spellStart"/>
            <w:r w:rsidRPr="009D6BCA">
              <w:rPr>
                <w:sz w:val="20"/>
                <w:szCs w:val="20"/>
              </w:rPr>
              <w:t>día</w:t>
            </w:r>
            <w:proofErr w:type="spellEnd"/>
            <w:r w:rsidRPr="009D6BCA">
              <w:rPr>
                <w:sz w:val="20"/>
                <w:szCs w:val="20"/>
              </w:rPr>
              <w:t>:</w:t>
            </w:r>
          </w:p>
        </w:tc>
        <w:tc>
          <w:tcPr>
            <w:tcW w:w="1599" w:type="dxa"/>
            <w:vAlign w:val="center"/>
            <w:hideMark/>
          </w:tcPr>
          <w:p w14:paraId="66542663" w14:textId="77777777" w:rsidR="009D6BCA" w:rsidRPr="009D6BCA" w:rsidRDefault="009D6BCA" w:rsidP="007A3B65">
            <w:pPr>
              <w:numPr>
                <w:ilvl w:val="1"/>
                <w:numId w:val="22"/>
              </w:numPr>
              <w:ind w:left="0" w:firstLine="0"/>
              <w:contextualSpacing/>
              <w:jc w:val="center"/>
              <w:rPr>
                <w:sz w:val="20"/>
                <w:szCs w:val="20"/>
              </w:rPr>
            </w:pPr>
            <w:r w:rsidRPr="009D6BCA">
              <w:rPr>
                <w:color w:val="000000"/>
                <w:sz w:val="20"/>
                <w:szCs w:val="20"/>
              </w:rPr>
              <w:t>UMA</w:t>
            </w:r>
          </w:p>
        </w:tc>
      </w:tr>
    </w:tbl>
    <w:p w14:paraId="6484A04A"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4F06124B" w14:textId="77777777" w:rsidR="009D6BCA" w:rsidRPr="009D6BCA" w:rsidRDefault="009D6BCA" w:rsidP="009D6BCA">
      <w:pPr>
        <w:tabs>
          <w:tab w:val="left" w:pos="1560"/>
        </w:tabs>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145.-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5"/>
        <w:gridCol w:w="2056"/>
      </w:tblGrid>
      <w:tr w:rsidR="009D6BCA" w:rsidRPr="009D6BCA" w14:paraId="5819AB78" w14:textId="77777777" w:rsidTr="009044BB">
        <w:tc>
          <w:tcPr>
            <w:tcW w:w="6665" w:type="dxa"/>
            <w:hideMark/>
          </w:tcPr>
          <w:p w14:paraId="36F8B82A" w14:textId="77777777" w:rsidR="009D6BCA" w:rsidRPr="009D6BCA" w:rsidRDefault="009D6BCA" w:rsidP="009D6BCA">
            <w:pPr>
              <w:widowControl w:val="0"/>
              <w:autoSpaceDE w:val="0"/>
              <w:autoSpaceDN w:val="0"/>
              <w:adjustRightInd w:val="0"/>
              <w:rPr>
                <w:sz w:val="20"/>
                <w:szCs w:val="20"/>
              </w:rPr>
            </w:pPr>
            <w:r w:rsidRPr="009D6BCA">
              <w:rPr>
                <w:sz w:val="20"/>
                <w:szCs w:val="20"/>
              </w:rPr>
              <w:t xml:space="preserve">I.- </w:t>
            </w:r>
            <w:proofErr w:type="spellStart"/>
            <w:r w:rsidRPr="009D6BCA">
              <w:rPr>
                <w:sz w:val="20"/>
                <w:szCs w:val="20"/>
              </w:rPr>
              <w:t>Servicio</w:t>
            </w:r>
            <w:proofErr w:type="spellEnd"/>
            <w:r w:rsidRPr="009D6BCA">
              <w:rPr>
                <w:sz w:val="20"/>
                <w:szCs w:val="20"/>
              </w:rPr>
              <w:t xml:space="preserve"> de </w:t>
            </w:r>
            <w:proofErr w:type="spellStart"/>
            <w:r w:rsidRPr="009D6BCA">
              <w:rPr>
                <w:sz w:val="20"/>
                <w:szCs w:val="20"/>
              </w:rPr>
              <w:t>Deposito</w:t>
            </w:r>
            <w:proofErr w:type="spellEnd"/>
            <w:r w:rsidRPr="009D6BCA">
              <w:rPr>
                <w:sz w:val="20"/>
                <w:szCs w:val="20"/>
              </w:rPr>
              <w:t xml:space="preserve"> </w:t>
            </w:r>
            <w:proofErr w:type="spellStart"/>
            <w:r w:rsidRPr="009D6BCA">
              <w:rPr>
                <w:sz w:val="20"/>
                <w:szCs w:val="20"/>
              </w:rPr>
              <w:t>por</w:t>
            </w:r>
            <w:proofErr w:type="spellEnd"/>
            <w:r w:rsidRPr="009D6BCA">
              <w:rPr>
                <w:sz w:val="20"/>
                <w:szCs w:val="20"/>
              </w:rPr>
              <w:t xml:space="preserve"> </w:t>
            </w:r>
            <w:proofErr w:type="spellStart"/>
            <w:r w:rsidRPr="009D6BCA">
              <w:rPr>
                <w:sz w:val="20"/>
                <w:szCs w:val="20"/>
              </w:rPr>
              <w:t>día</w:t>
            </w:r>
            <w:proofErr w:type="spellEnd"/>
          </w:p>
        </w:tc>
        <w:tc>
          <w:tcPr>
            <w:tcW w:w="2056" w:type="dxa"/>
          </w:tcPr>
          <w:p w14:paraId="7EBDF2D4" w14:textId="77777777" w:rsidR="009D6BCA" w:rsidRPr="009D6BCA" w:rsidRDefault="009D6BCA" w:rsidP="009D6BCA">
            <w:pPr>
              <w:widowControl w:val="0"/>
              <w:autoSpaceDE w:val="0"/>
              <w:autoSpaceDN w:val="0"/>
              <w:adjustRightInd w:val="0"/>
              <w:jc w:val="right"/>
              <w:rPr>
                <w:sz w:val="20"/>
                <w:szCs w:val="20"/>
              </w:rPr>
            </w:pPr>
          </w:p>
        </w:tc>
      </w:tr>
      <w:tr w:rsidR="009D6BCA" w:rsidRPr="009D6BCA" w14:paraId="74182772" w14:textId="77777777" w:rsidTr="009044BB">
        <w:tc>
          <w:tcPr>
            <w:tcW w:w="6665" w:type="dxa"/>
            <w:hideMark/>
          </w:tcPr>
          <w:p w14:paraId="6BD40F8E" w14:textId="77777777" w:rsidR="009D6BCA" w:rsidRPr="009D6BCA" w:rsidRDefault="009D6BCA" w:rsidP="009D6BCA">
            <w:pPr>
              <w:widowControl w:val="0"/>
              <w:autoSpaceDE w:val="0"/>
              <w:autoSpaceDN w:val="0"/>
              <w:adjustRightInd w:val="0"/>
              <w:ind w:left="360"/>
              <w:rPr>
                <w:sz w:val="20"/>
                <w:szCs w:val="20"/>
              </w:rPr>
            </w:pPr>
            <w:proofErr w:type="spellStart"/>
            <w:r w:rsidRPr="009D6BCA">
              <w:rPr>
                <w:sz w:val="20"/>
                <w:szCs w:val="20"/>
              </w:rPr>
              <w:t>Camiones</w:t>
            </w:r>
            <w:proofErr w:type="spellEnd"/>
            <w:r w:rsidRPr="009D6BCA">
              <w:rPr>
                <w:sz w:val="20"/>
                <w:szCs w:val="20"/>
              </w:rPr>
              <w:t xml:space="preserve"> </w:t>
            </w:r>
            <w:proofErr w:type="spellStart"/>
            <w:r w:rsidRPr="009D6BCA">
              <w:rPr>
                <w:sz w:val="20"/>
                <w:szCs w:val="20"/>
              </w:rPr>
              <w:t>pesados</w:t>
            </w:r>
            <w:proofErr w:type="spellEnd"/>
            <w:r w:rsidRPr="009D6BCA">
              <w:rPr>
                <w:sz w:val="20"/>
                <w:szCs w:val="20"/>
              </w:rPr>
              <w:t xml:space="preserve"> o autobuses</w:t>
            </w:r>
          </w:p>
        </w:tc>
        <w:tc>
          <w:tcPr>
            <w:tcW w:w="2056" w:type="dxa"/>
            <w:hideMark/>
          </w:tcPr>
          <w:p w14:paraId="4165A92E" w14:textId="77777777" w:rsidR="009D6BCA" w:rsidRPr="009D6BCA" w:rsidRDefault="009D6BCA" w:rsidP="009D6BCA">
            <w:pPr>
              <w:widowControl w:val="0"/>
              <w:autoSpaceDE w:val="0"/>
              <w:autoSpaceDN w:val="0"/>
              <w:adjustRightInd w:val="0"/>
              <w:jc w:val="right"/>
              <w:rPr>
                <w:sz w:val="20"/>
                <w:szCs w:val="20"/>
              </w:rPr>
            </w:pPr>
            <w:r w:rsidRPr="009D6BCA">
              <w:rPr>
                <w:sz w:val="20"/>
                <w:szCs w:val="20"/>
              </w:rPr>
              <w:t>2.5 UMA</w:t>
            </w:r>
          </w:p>
        </w:tc>
      </w:tr>
    </w:tbl>
    <w:p w14:paraId="5DAE232B"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7C88120B"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0B291FA5" w14:textId="77777777" w:rsidR="009D6BCA" w:rsidRPr="009D6BCA" w:rsidRDefault="009D6BCA" w:rsidP="009D6BCA">
      <w:pPr>
        <w:spacing w:after="0" w:line="240" w:lineRule="auto"/>
        <w:ind w:left="0" w:right="0" w:firstLine="0"/>
        <w:rPr>
          <w:rFonts w:eastAsia="Times New Roman"/>
          <w:bCs/>
          <w:sz w:val="20"/>
          <w:szCs w:val="20"/>
          <w:lang w:eastAsia="en-US"/>
        </w:rPr>
      </w:pPr>
      <w:bookmarkStart w:id="3" w:name="_Hlk216676978"/>
      <w:r w:rsidRPr="009D6BCA">
        <w:rPr>
          <w:rFonts w:eastAsia="Times New Roman"/>
          <w:b/>
          <w:sz w:val="20"/>
          <w:szCs w:val="20"/>
          <w:lang w:eastAsia="en-US"/>
        </w:rPr>
        <w:t xml:space="preserve">Artículo décimo.- </w:t>
      </w:r>
      <w:r w:rsidRPr="009D6BCA">
        <w:rPr>
          <w:rFonts w:eastAsia="Times New Roman"/>
          <w:bCs/>
          <w:sz w:val="20"/>
          <w:szCs w:val="20"/>
          <w:lang w:eastAsia="en-US"/>
        </w:rPr>
        <w:t>Se adiciona el inciso c) a la fracción I, se adiciona el inciso c) a la fracción II del artículo 48; se reforman los artículos 69, 71, 73, 108 Bis; se reforman los artículos 108 Ter, 109 Bis, 109 Ter, 127, 133; se derogan los artículos 139 Bis, 139 Ter, 140 bis, el inciso e) de la fracción II, el inciso e) de la fracción IV, y el inciso e) de la fracción V, del artículo 143; se reforman los artículos 148 y 160, todos de la Ley de Hacienda del Municipio de Tekax, Yucatán, para quedar como sigue:</w:t>
      </w:r>
    </w:p>
    <w:p w14:paraId="43AFA2EE" w14:textId="77777777" w:rsidR="009D6BCA" w:rsidRPr="009D6BCA" w:rsidRDefault="009D6BCA" w:rsidP="009D6BCA">
      <w:pPr>
        <w:spacing w:after="0" w:line="240" w:lineRule="auto"/>
        <w:ind w:left="0" w:right="0" w:firstLine="0"/>
        <w:rPr>
          <w:rFonts w:eastAsia="Times New Roman"/>
          <w:bCs/>
          <w:sz w:val="20"/>
          <w:szCs w:val="20"/>
          <w:lang w:eastAsia="en-US"/>
        </w:rPr>
      </w:pPr>
    </w:p>
    <w:bookmarkEnd w:id="3"/>
    <w:p w14:paraId="440A61D2"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b/>
          <w:color w:val="000000"/>
          <w:sz w:val="20"/>
          <w:szCs w:val="20"/>
          <w:lang w:eastAsia="en-US"/>
        </w:rPr>
      </w:pPr>
      <w:r w:rsidRPr="009D6BCA">
        <w:rPr>
          <w:rFonts w:eastAsia="Times New Roman"/>
          <w:b/>
          <w:color w:val="000000"/>
          <w:sz w:val="20"/>
          <w:szCs w:val="20"/>
          <w:lang w:eastAsia="en-US"/>
        </w:rPr>
        <w:t>Artículo 48.-</w:t>
      </w:r>
      <w:r w:rsidRPr="009D6BCA">
        <w:rPr>
          <w:rFonts w:eastAsia="Times New Roman"/>
          <w:color w:val="000000"/>
          <w:sz w:val="20"/>
          <w:szCs w:val="20"/>
          <w:lang w:eastAsia="en-US"/>
        </w:rPr>
        <w:t xml:space="preserve"> </w:t>
      </w:r>
      <w:r w:rsidRPr="009D6BCA">
        <w:rPr>
          <w:rFonts w:eastAsia="Times New Roman"/>
          <w:b/>
          <w:color w:val="000000"/>
          <w:sz w:val="20"/>
          <w:szCs w:val="20"/>
          <w:lang w:eastAsia="en-US"/>
        </w:rPr>
        <w:t>Cuota</w:t>
      </w:r>
    </w:p>
    <w:p w14:paraId="5D579B91"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 xml:space="preserve">… </w:t>
      </w:r>
    </w:p>
    <w:p w14:paraId="04F7E132"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p>
    <w:p w14:paraId="3486F4A3"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r w:rsidRPr="009D6BCA">
        <w:rPr>
          <w:rFonts w:eastAsia="Times New Roman"/>
          <w:b/>
          <w:bCs/>
          <w:color w:val="000000"/>
          <w:sz w:val="20"/>
          <w:szCs w:val="20"/>
          <w:lang w:eastAsia="en-US"/>
        </w:rPr>
        <w:t>l.-</w:t>
      </w:r>
      <w:r w:rsidRPr="009D6BCA">
        <w:rPr>
          <w:rFonts w:eastAsia="Times New Roman"/>
          <w:color w:val="000000"/>
          <w:sz w:val="20"/>
          <w:szCs w:val="20"/>
          <w:lang w:eastAsia="en-US"/>
        </w:rPr>
        <w:t xml:space="preserve"> …</w:t>
      </w:r>
    </w:p>
    <w:p w14:paraId="3863D0E8"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 xml:space="preserve">A) Y B)... </w:t>
      </w:r>
    </w:p>
    <w:p w14:paraId="685216E4"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           Internacional                                                   $10,484.00</w:t>
      </w:r>
    </w:p>
    <w:p w14:paraId="30451507"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p>
    <w:p w14:paraId="65446C1B"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r w:rsidRPr="009D6BCA">
        <w:rPr>
          <w:rFonts w:eastAsia="Times New Roman"/>
          <w:b/>
          <w:bCs/>
          <w:color w:val="000000"/>
          <w:sz w:val="20"/>
          <w:szCs w:val="20"/>
          <w:lang w:eastAsia="en-US"/>
        </w:rPr>
        <w:t>II.-</w:t>
      </w:r>
      <w:r w:rsidRPr="009D6BCA">
        <w:rPr>
          <w:rFonts w:eastAsia="Times New Roman"/>
          <w:color w:val="000000"/>
          <w:sz w:val="20"/>
          <w:szCs w:val="20"/>
          <w:lang w:eastAsia="en-US"/>
        </w:rPr>
        <w:t xml:space="preserve"> …</w:t>
      </w:r>
      <w:r w:rsidRPr="009D6BCA">
        <w:rPr>
          <w:rFonts w:eastAsia="Times New Roman"/>
          <w:color w:val="000000"/>
          <w:sz w:val="20"/>
          <w:szCs w:val="20"/>
          <w:lang w:eastAsia="en-US"/>
        </w:rPr>
        <w:tab/>
      </w:r>
    </w:p>
    <w:p w14:paraId="0CF43B5A"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p>
    <w:p w14:paraId="1095A29F"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A) Y B)...</w:t>
      </w:r>
    </w:p>
    <w:p w14:paraId="578C66B5"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          Internacional                                                   $10,484.00</w:t>
      </w:r>
    </w:p>
    <w:p w14:paraId="404D0964"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p>
    <w:p w14:paraId="666E20C9"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n-US"/>
        </w:rPr>
      </w:pPr>
      <w:r w:rsidRPr="009D6BCA">
        <w:rPr>
          <w:rFonts w:eastAsia="Times New Roman"/>
          <w:b/>
          <w:bCs/>
          <w:color w:val="000000"/>
          <w:sz w:val="20"/>
          <w:szCs w:val="20"/>
          <w:lang w:eastAsia="en-US"/>
        </w:rPr>
        <w:t>III.-</w:t>
      </w:r>
      <w:r w:rsidRPr="009D6BCA">
        <w:rPr>
          <w:rFonts w:eastAsia="Times New Roman"/>
          <w:color w:val="000000"/>
          <w:sz w:val="20"/>
          <w:szCs w:val="20"/>
          <w:lang w:eastAsia="en-US"/>
        </w:rPr>
        <w:t xml:space="preserve"> a la </w:t>
      </w:r>
      <w:r w:rsidRPr="009D6BCA">
        <w:rPr>
          <w:rFonts w:eastAsia="Times New Roman"/>
          <w:b/>
          <w:bCs/>
          <w:color w:val="000000"/>
          <w:sz w:val="20"/>
          <w:szCs w:val="20"/>
          <w:lang w:eastAsia="en-US"/>
        </w:rPr>
        <w:t>VIII.-</w:t>
      </w:r>
      <w:r w:rsidRPr="009D6BCA">
        <w:rPr>
          <w:rFonts w:eastAsia="Times New Roman"/>
          <w:color w:val="000000"/>
          <w:sz w:val="20"/>
          <w:szCs w:val="20"/>
          <w:lang w:eastAsia="en-US"/>
        </w:rPr>
        <w:t xml:space="preserve"> …</w:t>
      </w:r>
    </w:p>
    <w:p w14:paraId="29ECA898"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b/>
          <w:sz w:val="20"/>
          <w:szCs w:val="20"/>
          <w:lang w:eastAsia="en-US"/>
        </w:rPr>
      </w:pPr>
    </w:p>
    <w:p w14:paraId="770CA66F"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color w:val="000000"/>
          <w:sz w:val="20"/>
          <w:szCs w:val="20"/>
          <w:lang w:eastAsia="en-US"/>
        </w:rPr>
        <w:t>Artículo 69. Tablas de valores catastrales</w:t>
      </w:r>
      <w:r w:rsidRPr="009D6BCA">
        <w:rPr>
          <w:rFonts w:eastAsia="Times New Roman"/>
          <w:color w:val="000000"/>
          <w:sz w:val="20"/>
          <w:szCs w:val="20"/>
          <w:lang w:eastAsia="en-US"/>
        </w:rPr>
        <w:t xml:space="preserve"> </w:t>
      </w:r>
    </w:p>
    <w:p w14:paraId="3B59DAA6"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Para efectos de la determinación del impuesto predial con base en el valor catastral, los valores que corresponden a los inmuebles, serán los siguientes:</w:t>
      </w:r>
    </w:p>
    <w:p w14:paraId="0125E28F" w14:textId="77777777" w:rsidR="009D6BCA" w:rsidRPr="009D6BCA" w:rsidRDefault="009D6BCA" w:rsidP="009D6BCA">
      <w:pPr>
        <w:spacing w:after="0" w:line="240" w:lineRule="auto"/>
        <w:ind w:left="0" w:right="0" w:firstLine="0"/>
        <w:jc w:val="center"/>
        <w:outlineLvl w:val="2"/>
        <w:rPr>
          <w:rFonts w:eastAsia="Times New Roman"/>
          <w:b/>
          <w:bCs/>
          <w:sz w:val="20"/>
          <w:szCs w:val="20"/>
          <w:lang w:eastAsia="en-US"/>
        </w:rPr>
      </w:pPr>
    </w:p>
    <w:p w14:paraId="257129AB" w14:textId="77777777" w:rsidR="009D6BCA" w:rsidRPr="009D6BCA" w:rsidRDefault="009D6BCA" w:rsidP="009D6BCA">
      <w:pPr>
        <w:spacing w:after="0" w:line="240" w:lineRule="auto"/>
        <w:ind w:left="0" w:right="0" w:firstLine="0"/>
        <w:jc w:val="center"/>
        <w:outlineLvl w:val="2"/>
        <w:rPr>
          <w:rFonts w:eastAsia="Times New Roman"/>
          <w:b/>
          <w:bCs/>
          <w:sz w:val="20"/>
          <w:szCs w:val="20"/>
          <w:lang w:eastAsia="en-US"/>
        </w:rPr>
      </w:pPr>
      <w:r w:rsidRPr="009D6BCA">
        <w:rPr>
          <w:rFonts w:eastAsia="Times New Roman"/>
          <w:b/>
          <w:bCs/>
          <w:sz w:val="20"/>
          <w:szCs w:val="20"/>
          <w:lang w:eastAsia="en-US"/>
        </w:rPr>
        <w:t>PREDIOS</w:t>
      </w:r>
      <w:r w:rsidRPr="009D6BCA">
        <w:rPr>
          <w:rFonts w:eastAsia="Times New Roman"/>
          <w:b/>
          <w:bCs/>
          <w:spacing w:val="-2"/>
          <w:sz w:val="20"/>
          <w:szCs w:val="20"/>
          <w:lang w:eastAsia="en-US"/>
        </w:rPr>
        <w:t xml:space="preserve"> URBANOS Y PREDIOS RUSTICOS</w:t>
      </w:r>
    </w:p>
    <w:p w14:paraId="015854ED" w14:textId="77777777" w:rsidR="009D6BCA" w:rsidRPr="009D6BCA" w:rsidRDefault="009D6BCA" w:rsidP="009D6BCA">
      <w:pPr>
        <w:spacing w:after="0" w:line="240" w:lineRule="auto"/>
        <w:ind w:left="0" w:right="0" w:firstLine="0"/>
        <w:jc w:val="center"/>
        <w:rPr>
          <w:rFonts w:eastAsia="Microsoft Sans Serif"/>
          <w:spacing w:val="-2"/>
          <w:sz w:val="20"/>
          <w:szCs w:val="20"/>
          <w:lang w:eastAsia="en-US"/>
        </w:rPr>
      </w:pPr>
      <w:r w:rsidRPr="009D6BCA">
        <w:rPr>
          <w:rFonts w:eastAsia="Microsoft Sans Serif"/>
          <w:sz w:val="20"/>
          <w:szCs w:val="20"/>
          <w:lang w:eastAsia="en-US"/>
        </w:rPr>
        <w:t>(VALORES</w:t>
      </w:r>
      <w:r w:rsidRPr="009D6BCA">
        <w:rPr>
          <w:rFonts w:eastAsia="Microsoft Sans Serif"/>
          <w:spacing w:val="-9"/>
          <w:sz w:val="20"/>
          <w:szCs w:val="20"/>
          <w:lang w:eastAsia="en-US"/>
        </w:rPr>
        <w:t xml:space="preserve"> </w:t>
      </w:r>
      <w:r w:rsidRPr="009D6BCA">
        <w:rPr>
          <w:rFonts w:eastAsia="Microsoft Sans Serif"/>
          <w:spacing w:val="-2"/>
          <w:sz w:val="20"/>
          <w:szCs w:val="20"/>
          <w:lang w:eastAsia="en-US"/>
        </w:rPr>
        <w:t>CATASTRALES)</w:t>
      </w:r>
    </w:p>
    <w:p w14:paraId="34BEB1DF" w14:textId="77777777" w:rsidR="009D6BCA" w:rsidRPr="009D6BCA" w:rsidRDefault="009D6BCA" w:rsidP="009D6BCA">
      <w:pPr>
        <w:spacing w:after="0" w:line="240" w:lineRule="auto"/>
        <w:ind w:left="0" w:right="0" w:firstLine="0"/>
        <w:jc w:val="center"/>
        <w:rPr>
          <w:rFonts w:eastAsia="Microsoft Sans Serif"/>
          <w:sz w:val="20"/>
          <w:szCs w:val="20"/>
          <w:lang w:eastAsia="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9"/>
        <w:gridCol w:w="2691"/>
        <w:gridCol w:w="3551"/>
      </w:tblGrid>
      <w:tr w:rsidR="009D6BCA" w:rsidRPr="009D6BCA" w14:paraId="363F22A4" w14:textId="77777777" w:rsidTr="009044BB">
        <w:trPr>
          <w:trHeight w:val="688"/>
        </w:trPr>
        <w:tc>
          <w:tcPr>
            <w:tcW w:w="1574" w:type="pct"/>
          </w:tcPr>
          <w:p w14:paraId="12BA88D3" w14:textId="77777777" w:rsidR="009D6BCA" w:rsidRPr="009D6BCA" w:rsidRDefault="009D6BCA" w:rsidP="009D6BCA">
            <w:pPr>
              <w:spacing w:after="0" w:line="240" w:lineRule="auto"/>
              <w:jc w:val="center"/>
              <w:rPr>
                <w:rFonts w:eastAsia="Microsoft Sans Serif"/>
                <w:b/>
                <w:sz w:val="20"/>
                <w:szCs w:val="20"/>
              </w:rPr>
            </w:pPr>
            <w:r w:rsidRPr="009D6BCA">
              <w:rPr>
                <w:rFonts w:eastAsia="Microsoft Sans Serif"/>
                <w:b/>
                <w:sz w:val="20"/>
                <w:szCs w:val="20"/>
              </w:rPr>
              <w:t>VALOR CATASTRAL MINIMO</w:t>
            </w:r>
          </w:p>
        </w:tc>
        <w:tc>
          <w:tcPr>
            <w:tcW w:w="1477" w:type="pct"/>
          </w:tcPr>
          <w:p w14:paraId="191FD4F5" w14:textId="77777777" w:rsidR="009D6BCA" w:rsidRPr="009D6BCA" w:rsidRDefault="009D6BCA" w:rsidP="009D6BCA">
            <w:pPr>
              <w:spacing w:after="0" w:line="240" w:lineRule="auto"/>
              <w:jc w:val="center"/>
              <w:rPr>
                <w:rFonts w:eastAsia="Microsoft Sans Serif"/>
                <w:b/>
                <w:sz w:val="20"/>
                <w:szCs w:val="20"/>
              </w:rPr>
            </w:pPr>
            <w:r w:rsidRPr="009D6BCA">
              <w:rPr>
                <w:rFonts w:eastAsia="Microsoft Sans Serif"/>
                <w:b/>
                <w:sz w:val="20"/>
                <w:szCs w:val="20"/>
              </w:rPr>
              <w:t>CUOTA FIJA (IMPUESTO PREDIAL) ANUAL</w:t>
            </w:r>
          </w:p>
        </w:tc>
        <w:tc>
          <w:tcPr>
            <w:tcW w:w="1949" w:type="pct"/>
          </w:tcPr>
          <w:p w14:paraId="7539675C" w14:textId="77777777" w:rsidR="009D6BCA" w:rsidRPr="009D6BCA" w:rsidRDefault="009D6BCA" w:rsidP="009D6BCA">
            <w:pPr>
              <w:spacing w:after="0" w:line="240" w:lineRule="auto"/>
              <w:jc w:val="center"/>
              <w:rPr>
                <w:rFonts w:eastAsia="Microsoft Sans Serif"/>
                <w:b/>
                <w:sz w:val="20"/>
                <w:szCs w:val="20"/>
              </w:rPr>
            </w:pPr>
            <w:r w:rsidRPr="009D6BCA">
              <w:rPr>
                <w:rFonts w:eastAsia="Microsoft Sans Serif"/>
                <w:b/>
                <w:sz w:val="20"/>
                <w:szCs w:val="20"/>
              </w:rPr>
              <w:t>FACTOR APLICABLE SI REBASA EL VALOR CATASTRAL MINIMO</w:t>
            </w:r>
          </w:p>
        </w:tc>
      </w:tr>
      <w:tr w:rsidR="009D6BCA" w:rsidRPr="009D6BCA" w14:paraId="089D0CF8" w14:textId="77777777" w:rsidTr="009044BB">
        <w:trPr>
          <w:trHeight w:val="230"/>
        </w:trPr>
        <w:tc>
          <w:tcPr>
            <w:tcW w:w="1574" w:type="pct"/>
          </w:tcPr>
          <w:p w14:paraId="2F20CEE9"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pacing w:val="-4"/>
                <w:sz w:val="20"/>
                <w:szCs w:val="20"/>
              </w:rPr>
              <w:t>$105,000.00</w:t>
            </w:r>
          </w:p>
        </w:tc>
        <w:tc>
          <w:tcPr>
            <w:tcW w:w="1477" w:type="pct"/>
          </w:tcPr>
          <w:p w14:paraId="18AE989D" w14:textId="77777777" w:rsidR="009D6BCA" w:rsidRPr="009D6BCA" w:rsidRDefault="009D6BCA" w:rsidP="009D6BCA">
            <w:pPr>
              <w:spacing w:after="0" w:line="240" w:lineRule="auto"/>
              <w:jc w:val="right"/>
              <w:rPr>
                <w:rFonts w:eastAsia="Microsoft Sans Serif"/>
                <w:sz w:val="20"/>
                <w:szCs w:val="20"/>
              </w:rPr>
            </w:pPr>
            <w:r w:rsidRPr="009D6BCA">
              <w:rPr>
                <w:rFonts w:eastAsia="Microsoft Sans Serif"/>
                <w:sz w:val="20"/>
                <w:szCs w:val="20"/>
              </w:rPr>
              <w:t>$119.00</w:t>
            </w:r>
          </w:p>
        </w:tc>
        <w:tc>
          <w:tcPr>
            <w:tcW w:w="1949" w:type="pct"/>
          </w:tcPr>
          <w:p w14:paraId="7D217BF3"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z w:val="20"/>
                <w:szCs w:val="20"/>
              </w:rPr>
              <w:t>0.00113</w:t>
            </w:r>
          </w:p>
        </w:tc>
      </w:tr>
    </w:tbl>
    <w:p w14:paraId="0C074AF5" w14:textId="77777777" w:rsidR="009D6BCA" w:rsidRPr="009D6BCA" w:rsidRDefault="009D6BCA" w:rsidP="009D6BCA">
      <w:pPr>
        <w:spacing w:after="0" w:line="240" w:lineRule="auto"/>
        <w:ind w:left="0" w:right="0" w:firstLine="0"/>
        <w:jc w:val="left"/>
        <w:rPr>
          <w:rFonts w:eastAsia="Microsoft Sans Serif"/>
          <w:sz w:val="20"/>
          <w:szCs w:val="20"/>
          <w:lang w:eastAsia="en-US"/>
        </w:rPr>
      </w:pPr>
    </w:p>
    <w:p w14:paraId="5ABF8124" w14:textId="77777777" w:rsidR="009D6BCA" w:rsidRPr="009D6BCA" w:rsidRDefault="009D6BCA" w:rsidP="009D6BCA">
      <w:pPr>
        <w:spacing w:after="0" w:line="240" w:lineRule="auto"/>
        <w:ind w:left="0" w:right="0" w:firstLine="0"/>
        <w:jc w:val="center"/>
        <w:outlineLvl w:val="2"/>
        <w:rPr>
          <w:rFonts w:eastAsia="Times New Roman"/>
          <w:b/>
          <w:bCs/>
          <w:sz w:val="20"/>
          <w:szCs w:val="20"/>
          <w:lang w:eastAsia="en-US"/>
        </w:rPr>
      </w:pPr>
      <w:r w:rsidRPr="009D6BCA">
        <w:rPr>
          <w:rFonts w:eastAsia="Times New Roman"/>
          <w:b/>
          <w:bCs/>
          <w:sz w:val="20"/>
          <w:szCs w:val="20"/>
          <w:lang w:eastAsia="en-US"/>
        </w:rPr>
        <w:t>COMERCIO</w:t>
      </w:r>
    </w:p>
    <w:p w14:paraId="7FCA1A7D" w14:textId="77777777" w:rsidR="009D6BCA" w:rsidRPr="009D6BCA" w:rsidRDefault="009D6BCA" w:rsidP="009D6BCA">
      <w:pPr>
        <w:spacing w:after="0" w:line="240" w:lineRule="auto"/>
        <w:ind w:left="0" w:right="0" w:firstLine="0"/>
        <w:jc w:val="center"/>
        <w:rPr>
          <w:rFonts w:eastAsia="Microsoft Sans Serif"/>
          <w:sz w:val="20"/>
          <w:szCs w:val="20"/>
          <w:lang w:eastAsia="en-US"/>
        </w:rPr>
      </w:pPr>
      <w:r w:rsidRPr="009D6BCA">
        <w:rPr>
          <w:rFonts w:eastAsia="Microsoft Sans Serif"/>
          <w:sz w:val="20"/>
          <w:szCs w:val="20"/>
          <w:lang w:eastAsia="en-US"/>
        </w:rPr>
        <w:t>(VALORES</w:t>
      </w:r>
      <w:r w:rsidRPr="009D6BCA">
        <w:rPr>
          <w:rFonts w:eastAsia="Microsoft Sans Serif"/>
          <w:spacing w:val="-9"/>
          <w:sz w:val="20"/>
          <w:szCs w:val="20"/>
          <w:lang w:eastAsia="en-US"/>
        </w:rPr>
        <w:t xml:space="preserve"> </w:t>
      </w:r>
      <w:r w:rsidRPr="009D6BCA">
        <w:rPr>
          <w:rFonts w:eastAsia="Microsoft Sans Serif"/>
          <w:spacing w:val="-2"/>
          <w:sz w:val="20"/>
          <w:szCs w:val="20"/>
          <w:lang w:eastAsia="en-US"/>
        </w:rPr>
        <w:t>CATASTRALES)</w:t>
      </w:r>
    </w:p>
    <w:tbl>
      <w:tblPr>
        <w:tblStyle w:val="TableNormal1"/>
        <w:tblpPr w:leftFromText="141" w:rightFromText="141" w:vertAnchor="text" w:horzAnchor="margin" w:tblpY="14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8"/>
        <w:gridCol w:w="2575"/>
        <w:gridCol w:w="3568"/>
      </w:tblGrid>
      <w:tr w:rsidR="009D6BCA" w:rsidRPr="009D6BCA" w14:paraId="30C7146F" w14:textId="77777777" w:rsidTr="009044BB">
        <w:trPr>
          <w:trHeight w:val="688"/>
        </w:trPr>
        <w:tc>
          <w:tcPr>
            <w:tcW w:w="1628" w:type="pct"/>
          </w:tcPr>
          <w:p w14:paraId="07673A81" w14:textId="77777777" w:rsidR="009D6BCA" w:rsidRPr="009D6BCA" w:rsidRDefault="009D6BCA" w:rsidP="009D6BCA">
            <w:pPr>
              <w:spacing w:after="0" w:line="240" w:lineRule="auto"/>
              <w:jc w:val="center"/>
              <w:rPr>
                <w:rFonts w:eastAsia="Microsoft Sans Serif"/>
                <w:b/>
                <w:sz w:val="20"/>
                <w:szCs w:val="20"/>
              </w:rPr>
            </w:pPr>
            <w:r w:rsidRPr="009D6BCA">
              <w:rPr>
                <w:rFonts w:eastAsia="Microsoft Sans Serif"/>
                <w:b/>
                <w:sz w:val="20"/>
                <w:szCs w:val="20"/>
              </w:rPr>
              <w:t>VALOR CATASTRAL MINIMO</w:t>
            </w:r>
          </w:p>
        </w:tc>
        <w:tc>
          <w:tcPr>
            <w:tcW w:w="1413" w:type="pct"/>
          </w:tcPr>
          <w:p w14:paraId="1E3C1B8A" w14:textId="77777777" w:rsidR="009D6BCA" w:rsidRPr="009D6BCA" w:rsidRDefault="009D6BCA" w:rsidP="009D6BCA">
            <w:pPr>
              <w:spacing w:after="0" w:line="240" w:lineRule="auto"/>
              <w:jc w:val="center"/>
              <w:rPr>
                <w:rFonts w:eastAsia="Microsoft Sans Serif"/>
                <w:b/>
                <w:sz w:val="20"/>
                <w:szCs w:val="20"/>
              </w:rPr>
            </w:pPr>
            <w:r w:rsidRPr="009D6BCA">
              <w:rPr>
                <w:rFonts w:eastAsia="Microsoft Sans Serif"/>
                <w:b/>
                <w:sz w:val="20"/>
                <w:szCs w:val="20"/>
              </w:rPr>
              <w:t>CUOTA FIJA (IMPUESTO PREDIAL) ANUAL</w:t>
            </w:r>
          </w:p>
        </w:tc>
        <w:tc>
          <w:tcPr>
            <w:tcW w:w="1958" w:type="pct"/>
          </w:tcPr>
          <w:p w14:paraId="02F94B36" w14:textId="77777777" w:rsidR="009D6BCA" w:rsidRPr="009D6BCA" w:rsidRDefault="009D6BCA" w:rsidP="009D6BCA">
            <w:pPr>
              <w:spacing w:after="0" w:line="240" w:lineRule="auto"/>
              <w:jc w:val="center"/>
              <w:rPr>
                <w:rFonts w:eastAsia="Microsoft Sans Serif"/>
                <w:b/>
                <w:sz w:val="20"/>
                <w:szCs w:val="20"/>
              </w:rPr>
            </w:pPr>
            <w:r w:rsidRPr="009D6BCA">
              <w:rPr>
                <w:rFonts w:eastAsia="Microsoft Sans Serif"/>
                <w:b/>
                <w:sz w:val="20"/>
                <w:szCs w:val="20"/>
              </w:rPr>
              <w:t>FACTOR APLICABLE SI REBASA EL VALOR CATASTRAL MINIMO</w:t>
            </w:r>
          </w:p>
        </w:tc>
      </w:tr>
      <w:tr w:rsidR="009D6BCA" w:rsidRPr="009D6BCA" w14:paraId="680849A5" w14:textId="77777777" w:rsidTr="009044BB">
        <w:trPr>
          <w:trHeight w:val="230"/>
        </w:trPr>
        <w:tc>
          <w:tcPr>
            <w:tcW w:w="1628" w:type="pct"/>
          </w:tcPr>
          <w:p w14:paraId="6067BA8B"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pacing w:val="-4"/>
                <w:sz w:val="20"/>
                <w:szCs w:val="20"/>
              </w:rPr>
              <w:t>$105,000.00</w:t>
            </w:r>
          </w:p>
        </w:tc>
        <w:tc>
          <w:tcPr>
            <w:tcW w:w="1413" w:type="pct"/>
          </w:tcPr>
          <w:p w14:paraId="066C5DA3"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z w:val="20"/>
                <w:szCs w:val="20"/>
              </w:rPr>
              <w:t>$130.00</w:t>
            </w:r>
          </w:p>
        </w:tc>
        <w:tc>
          <w:tcPr>
            <w:tcW w:w="1958" w:type="pct"/>
          </w:tcPr>
          <w:p w14:paraId="0650E25A"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z w:val="20"/>
                <w:szCs w:val="20"/>
              </w:rPr>
              <w:t>0.00124</w:t>
            </w:r>
          </w:p>
        </w:tc>
      </w:tr>
    </w:tbl>
    <w:p w14:paraId="20FE2C90" w14:textId="77777777" w:rsidR="009D6BCA" w:rsidRPr="009D6BCA" w:rsidRDefault="009D6BCA" w:rsidP="009D6BCA">
      <w:pPr>
        <w:spacing w:after="0" w:line="240" w:lineRule="auto"/>
        <w:ind w:left="0" w:right="0" w:firstLine="0"/>
        <w:jc w:val="center"/>
        <w:rPr>
          <w:rFonts w:eastAsia="Microsoft Sans Serif"/>
          <w:sz w:val="20"/>
          <w:szCs w:val="20"/>
          <w:lang w:eastAsia="en-US"/>
        </w:rPr>
      </w:pPr>
    </w:p>
    <w:p w14:paraId="5200602F" w14:textId="77777777" w:rsidR="009D6BCA" w:rsidRPr="009D6BCA" w:rsidRDefault="009D6BCA" w:rsidP="009D6BCA">
      <w:pPr>
        <w:spacing w:after="0" w:line="240" w:lineRule="auto"/>
        <w:ind w:left="0" w:right="0" w:firstLine="0"/>
        <w:jc w:val="center"/>
        <w:outlineLvl w:val="2"/>
        <w:rPr>
          <w:rFonts w:eastAsia="Times New Roman"/>
          <w:b/>
          <w:bCs/>
          <w:sz w:val="20"/>
          <w:szCs w:val="20"/>
          <w:lang w:eastAsia="en-US"/>
        </w:rPr>
      </w:pPr>
      <w:r w:rsidRPr="009D6BCA">
        <w:rPr>
          <w:rFonts w:eastAsia="Times New Roman"/>
          <w:b/>
          <w:bCs/>
          <w:sz w:val="20"/>
          <w:szCs w:val="20"/>
          <w:lang w:eastAsia="en-US"/>
        </w:rPr>
        <w:t>EMPRESAS O INDUSTRIAS</w:t>
      </w:r>
    </w:p>
    <w:p w14:paraId="7376DD0A" w14:textId="77777777" w:rsidR="009D6BCA" w:rsidRPr="009D6BCA" w:rsidRDefault="009D6BCA" w:rsidP="009D6BCA">
      <w:pPr>
        <w:spacing w:after="0" w:line="240" w:lineRule="auto"/>
        <w:ind w:left="0" w:right="0" w:firstLine="0"/>
        <w:jc w:val="center"/>
        <w:outlineLvl w:val="2"/>
        <w:rPr>
          <w:rFonts w:eastAsia="Times New Roman"/>
          <w:sz w:val="20"/>
          <w:szCs w:val="20"/>
          <w:lang w:eastAsia="en-US"/>
        </w:rPr>
      </w:pPr>
      <w:r w:rsidRPr="009D6BCA">
        <w:rPr>
          <w:rFonts w:eastAsia="Times New Roman"/>
          <w:sz w:val="20"/>
          <w:szCs w:val="20"/>
          <w:lang w:eastAsia="en-US"/>
        </w:rPr>
        <w:t>(VALORES CATASTRALES)</w:t>
      </w:r>
    </w:p>
    <w:p w14:paraId="320AAD0A" w14:textId="77777777" w:rsidR="009D6BCA" w:rsidRPr="009D6BCA" w:rsidRDefault="009D6BCA" w:rsidP="009D6BCA">
      <w:pPr>
        <w:spacing w:after="0" w:line="240" w:lineRule="auto"/>
        <w:ind w:left="0" w:right="0" w:firstLine="0"/>
        <w:jc w:val="center"/>
        <w:outlineLvl w:val="2"/>
        <w:rPr>
          <w:rFonts w:eastAsia="Times New Roman"/>
          <w:b/>
          <w:bCs/>
          <w:sz w:val="20"/>
          <w:szCs w:val="20"/>
          <w:lang w:eastAsia="en-US"/>
        </w:rPr>
      </w:pPr>
    </w:p>
    <w:tbl>
      <w:tblPr>
        <w:tblStyle w:val="TableNormal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556"/>
        <w:gridCol w:w="2743"/>
        <w:gridCol w:w="1802"/>
      </w:tblGrid>
      <w:tr w:rsidR="009D6BCA" w:rsidRPr="009D6BCA" w14:paraId="4C984183" w14:textId="77777777" w:rsidTr="009044BB">
        <w:trPr>
          <w:trHeight w:val="230"/>
        </w:trPr>
        <w:tc>
          <w:tcPr>
            <w:tcW w:w="2503" w:type="pct"/>
            <w:vAlign w:val="center"/>
          </w:tcPr>
          <w:p w14:paraId="5E9D1B64" w14:textId="77777777" w:rsidR="009D6BCA" w:rsidRPr="009D6BCA" w:rsidRDefault="009D6BCA" w:rsidP="009D6BCA">
            <w:pPr>
              <w:spacing w:after="0" w:line="240" w:lineRule="auto"/>
              <w:jc w:val="center"/>
              <w:rPr>
                <w:rFonts w:eastAsia="Microsoft Sans Serif"/>
                <w:b/>
                <w:sz w:val="20"/>
                <w:szCs w:val="20"/>
              </w:rPr>
            </w:pPr>
            <w:r w:rsidRPr="009D6BCA">
              <w:rPr>
                <w:rFonts w:eastAsia="Microsoft Sans Serif"/>
                <w:b/>
                <w:sz w:val="20"/>
                <w:szCs w:val="20"/>
              </w:rPr>
              <w:t>RANGO DE VALOR CATASTRAL</w:t>
            </w:r>
          </w:p>
        </w:tc>
        <w:tc>
          <w:tcPr>
            <w:tcW w:w="1507" w:type="pct"/>
            <w:vAlign w:val="center"/>
          </w:tcPr>
          <w:p w14:paraId="4C30C576" w14:textId="77777777" w:rsidR="009D6BCA" w:rsidRPr="009D6BCA" w:rsidRDefault="009D6BCA" w:rsidP="009D6BCA">
            <w:pPr>
              <w:spacing w:after="0" w:line="240" w:lineRule="auto"/>
              <w:jc w:val="center"/>
              <w:rPr>
                <w:rFonts w:eastAsia="Microsoft Sans Serif"/>
                <w:b/>
                <w:sz w:val="20"/>
                <w:szCs w:val="20"/>
              </w:rPr>
            </w:pPr>
            <w:r w:rsidRPr="009D6BCA">
              <w:rPr>
                <w:rFonts w:eastAsia="Microsoft Sans Serif"/>
                <w:b/>
                <w:sz w:val="20"/>
                <w:szCs w:val="20"/>
              </w:rPr>
              <w:t>CUOTA</w:t>
            </w:r>
            <w:r w:rsidRPr="009D6BCA">
              <w:rPr>
                <w:rFonts w:eastAsia="Microsoft Sans Serif"/>
                <w:b/>
                <w:spacing w:val="-11"/>
                <w:sz w:val="20"/>
                <w:szCs w:val="20"/>
              </w:rPr>
              <w:t xml:space="preserve"> </w:t>
            </w:r>
            <w:r w:rsidRPr="009D6BCA">
              <w:rPr>
                <w:rFonts w:eastAsia="Microsoft Sans Serif"/>
                <w:b/>
                <w:sz w:val="20"/>
                <w:szCs w:val="20"/>
              </w:rPr>
              <w:t>FIJA</w:t>
            </w:r>
            <w:r w:rsidRPr="009D6BCA">
              <w:rPr>
                <w:rFonts w:eastAsia="Microsoft Sans Serif"/>
                <w:b/>
                <w:spacing w:val="-8"/>
                <w:sz w:val="20"/>
                <w:szCs w:val="20"/>
              </w:rPr>
              <w:t xml:space="preserve"> </w:t>
            </w:r>
            <w:r w:rsidRPr="009D6BCA">
              <w:rPr>
                <w:rFonts w:eastAsia="Microsoft Sans Serif"/>
                <w:b/>
                <w:sz w:val="20"/>
                <w:szCs w:val="20"/>
              </w:rPr>
              <w:t>(IMPUESTO</w:t>
            </w:r>
            <w:r w:rsidRPr="009D6BCA">
              <w:rPr>
                <w:rFonts w:eastAsia="Microsoft Sans Serif"/>
                <w:b/>
                <w:spacing w:val="-3"/>
                <w:sz w:val="20"/>
                <w:szCs w:val="20"/>
              </w:rPr>
              <w:t xml:space="preserve"> </w:t>
            </w:r>
            <w:r w:rsidRPr="009D6BCA">
              <w:rPr>
                <w:rFonts w:eastAsia="Microsoft Sans Serif"/>
                <w:b/>
                <w:spacing w:val="-2"/>
                <w:sz w:val="20"/>
                <w:szCs w:val="20"/>
              </w:rPr>
              <w:t>PREDIAL)</w:t>
            </w:r>
          </w:p>
        </w:tc>
        <w:tc>
          <w:tcPr>
            <w:tcW w:w="990" w:type="pct"/>
            <w:vAlign w:val="center"/>
          </w:tcPr>
          <w:p w14:paraId="06141C8F" w14:textId="77777777" w:rsidR="009D6BCA" w:rsidRPr="009D6BCA" w:rsidRDefault="009D6BCA" w:rsidP="009D6BCA">
            <w:pPr>
              <w:spacing w:after="0" w:line="240" w:lineRule="auto"/>
              <w:rPr>
                <w:rFonts w:eastAsia="Microsoft Sans Serif"/>
                <w:sz w:val="20"/>
                <w:szCs w:val="20"/>
              </w:rPr>
            </w:pPr>
            <w:r w:rsidRPr="009D6BCA">
              <w:rPr>
                <w:rFonts w:eastAsia="Microsoft Sans Serif"/>
                <w:b/>
                <w:sz w:val="20"/>
                <w:szCs w:val="20"/>
              </w:rPr>
              <w:t>TEMPORALIDAD</w:t>
            </w:r>
          </w:p>
        </w:tc>
      </w:tr>
      <w:tr w:rsidR="009D6BCA" w:rsidRPr="009D6BCA" w14:paraId="6E0C9C03" w14:textId="77777777" w:rsidTr="009044BB">
        <w:trPr>
          <w:trHeight w:val="229"/>
        </w:trPr>
        <w:tc>
          <w:tcPr>
            <w:tcW w:w="2503" w:type="pct"/>
            <w:tcBorders>
              <w:bottom w:val="single" w:sz="4" w:space="0" w:color="000000"/>
            </w:tcBorders>
          </w:tcPr>
          <w:p w14:paraId="081614D6"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pacing w:val="-4"/>
                <w:sz w:val="20"/>
                <w:szCs w:val="20"/>
              </w:rPr>
              <w:t>0.01</w:t>
            </w:r>
            <w:r w:rsidRPr="009D6BCA">
              <w:rPr>
                <w:rFonts w:eastAsia="Microsoft Sans Serif"/>
                <w:sz w:val="20"/>
                <w:szCs w:val="20"/>
              </w:rPr>
              <w:t xml:space="preserve"> A </w:t>
            </w:r>
            <w:r w:rsidRPr="009D6BCA">
              <w:rPr>
                <w:rFonts w:eastAsia="Microsoft Sans Serif"/>
                <w:spacing w:val="-2"/>
                <w:sz w:val="20"/>
                <w:szCs w:val="20"/>
              </w:rPr>
              <w:t>1,000,000.00</w:t>
            </w:r>
          </w:p>
        </w:tc>
        <w:tc>
          <w:tcPr>
            <w:tcW w:w="1507" w:type="pct"/>
            <w:tcBorders>
              <w:bottom w:val="single" w:sz="4" w:space="0" w:color="000000"/>
            </w:tcBorders>
          </w:tcPr>
          <w:p w14:paraId="522A0BD7" w14:textId="77777777" w:rsidR="009D6BCA" w:rsidRPr="009D6BCA" w:rsidRDefault="009D6BCA" w:rsidP="009D6BCA">
            <w:pPr>
              <w:spacing w:after="0" w:line="240" w:lineRule="auto"/>
              <w:jc w:val="right"/>
              <w:rPr>
                <w:rFonts w:eastAsia="Microsoft Sans Serif"/>
                <w:sz w:val="20"/>
                <w:szCs w:val="20"/>
              </w:rPr>
            </w:pPr>
            <w:r w:rsidRPr="009D6BCA">
              <w:rPr>
                <w:rFonts w:eastAsia="Microsoft Sans Serif"/>
                <w:spacing w:val="-2"/>
                <w:sz w:val="20"/>
                <w:szCs w:val="20"/>
              </w:rPr>
              <w:t>$10,500.00</w:t>
            </w:r>
          </w:p>
        </w:tc>
        <w:tc>
          <w:tcPr>
            <w:tcW w:w="990" w:type="pct"/>
            <w:tcBorders>
              <w:bottom w:val="single" w:sz="4" w:space="0" w:color="000000"/>
            </w:tcBorders>
          </w:tcPr>
          <w:p w14:paraId="3215167E"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pacing w:val="-2"/>
                <w:sz w:val="20"/>
                <w:szCs w:val="20"/>
              </w:rPr>
              <w:t>ANUAL</w:t>
            </w:r>
          </w:p>
        </w:tc>
      </w:tr>
      <w:tr w:rsidR="009D6BCA" w:rsidRPr="009D6BCA" w14:paraId="05A2FDE3" w14:textId="77777777" w:rsidTr="009044BB">
        <w:trPr>
          <w:trHeight w:val="229"/>
        </w:trPr>
        <w:tc>
          <w:tcPr>
            <w:tcW w:w="2503" w:type="pct"/>
            <w:tcBorders>
              <w:top w:val="single" w:sz="4" w:space="0" w:color="000000"/>
            </w:tcBorders>
          </w:tcPr>
          <w:p w14:paraId="74CA20CA"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pacing w:val="-2"/>
                <w:sz w:val="20"/>
                <w:szCs w:val="20"/>
              </w:rPr>
              <w:t>1,000,001.00</w:t>
            </w:r>
            <w:r w:rsidRPr="009D6BCA">
              <w:rPr>
                <w:rFonts w:eastAsia="Microsoft Sans Serif"/>
                <w:sz w:val="20"/>
                <w:szCs w:val="20"/>
              </w:rPr>
              <w:t xml:space="preserve"> A </w:t>
            </w:r>
            <w:r w:rsidRPr="009D6BCA">
              <w:rPr>
                <w:rFonts w:eastAsia="Microsoft Sans Serif"/>
                <w:spacing w:val="-2"/>
                <w:sz w:val="20"/>
                <w:szCs w:val="20"/>
              </w:rPr>
              <w:t>5,000,000.00</w:t>
            </w:r>
          </w:p>
        </w:tc>
        <w:tc>
          <w:tcPr>
            <w:tcW w:w="1507" w:type="pct"/>
            <w:tcBorders>
              <w:top w:val="single" w:sz="4" w:space="0" w:color="000000"/>
            </w:tcBorders>
          </w:tcPr>
          <w:p w14:paraId="0958CF69" w14:textId="77777777" w:rsidR="009D6BCA" w:rsidRPr="009D6BCA" w:rsidRDefault="009D6BCA" w:rsidP="009D6BCA">
            <w:pPr>
              <w:spacing w:after="0" w:line="240" w:lineRule="auto"/>
              <w:jc w:val="right"/>
              <w:rPr>
                <w:rFonts w:eastAsia="Microsoft Sans Serif"/>
                <w:sz w:val="20"/>
                <w:szCs w:val="20"/>
              </w:rPr>
            </w:pPr>
            <w:r w:rsidRPr="009D6BCA">
              <w:rPr>
                <w:rFonts w:eastAsia="Microsoft Sans Serif"/>
                <w:spacing w:val="-2"/>
                <w:sz w:val="20"/>
                <w:szCs w:val="20"/>
              </w:rPr>
              <w:t>$11,025.00</w:t>
            </w:r>
          </w:p>
        </w:tc>
        <w:tc>
          <w:tcPr>
            <w:tcW w:w="990" w:type="pct"/>
            <w:tcBorders>
              <w:top w:val="single" w:sz="4" w:space="0" w:color="000000"/>
            </w:tcBorders>
          </w:tcPr>
          <w:p w14:paraId="2F19A385"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pacing w:val="-2"/>
                <w:sz w:val="20"/>
                <w:szCs w:val="20"/>
              </w:rPr>
              <w:t>ANUAL</w:t>
            </w:r>
          </w:p>
        </w:tc>
      </w:tr>
      <w:tr w:rsidR="009D6BCA" w:rsidRPr="009D6BCA" w14:paraId="17616929" w14:textId="77777777" w:rsidTr="009044BB">
        <w:trPr>
          <w:trHeight w:val="229"/>
        </w:trPr>
        <w:tc>
          <w:tcPr>
            <w:tcW w:w="2503" w:type="pct"/>
          </w:tcPr>
          <w:p w14:paraId="58F29567"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pacing w:val="-2"/>
                <w:sz w:val="20"/>
                <w:szCs w:val="20"/>
              </w:rPr>
              <w:t>5,000,001.00</w:t>
            </w:r>
            <w:r w:rsidRPr="009D6BCA">
              <w:rPr>
                <w:rFonts w:eastAsia="Microsoft Sans Serif"/>
                <w:sz w:val="20"/>
                <w:szCs w:val="20"/>
              </w:rPr>
              <w:t xml:space="preserve"> A </w:t>
            </w:r>
            <w:r w:rsidRPr="009D6BCA">
              <w:rPr>
                <w:rFonts w:eastAsia="Microsoft Sans Serif"/>
                <w:spacing w:val="-2"/>
                <w:sz w:val="20"/>
                <w:szCs w:val="20"/>
              </w:rPr>
              <w:t>15,000,000,00</w:t>
            </w:r>
          </w:p>
        </w:tc>
        <w:tc>
          <w:tcPr>
            <w:tcW w:w="1507" w:type="pct"/>
          </w:tcPr>
          <w:p w14:paraId="6D5A6323" w14:textId="77777777" w:rsidR="009D6BCA" w:rsidRPr="009D6BCA" w:rsidRDefault="009D6BCA" w:rsidP="009D6BCA">
            <w:pPr>
              <w:spacing w:after="0" w:line="240" w:lineRule="auto"/>
              <w:jc w:val="right"/>
              <w:rPr>
                <w:rFonts w:eastAsia="Microsoft Sans Serif"/>
                <w:sz w:val="20"/>
                <w:szCs w:val="20"/>
              </w:rPr>
            </w:pPr>
            <w:r w:rsidRPr="009D6BCA">
              <w:rPr>
                <w:rFonts w:eastAsia="Microsoft Sans Serif"/>
                <w:spacing w:val="-2"/>
                <w:sz w:val="20"/>
                <w:szCs w:val="20"/>
              </w:rPr>
              <w:t>$11,550.00</w:t>
            </w:r>
          </w:p>
        </w:tc>
        <w:tc>
          <w:tcPr>
            <w:tcW w:w="990" w:type="pct"/>
          </w:tcPr>
          <w:p w14:paraId="3F9A23EF"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pacing w:val="-2"/>
                <w:sz w:val="20"/>
                <w:szCs w:val="20"/>
              </w:rPr>
              <w:t>ANUAL</w:t>
            </w:r>
          </w:p>
        </w:tc>
      </w:tr>
      <w:tr w:rsidR="009D6BCA" w:rsidRPr="009D6BCA" w14:paraId="76349162" w14:textId="77777777" w:rsidTr="009044BB">
        <w:trPr>
          <w:trHeight w:val="232"/>
        </w:trPr>
        <w:tc>
          <w:tcPr>
            <w:tcW w:w="2503" w:type="pct"/>
          </w:tcPr>
          <w:p w14:paraId="0F0BFB80"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pacing w:val="-2"/>
                <w:sz w:val="20"/>
                <w:szCs w:val="20"/>
              </w:rPr>
              <w:t>15,000,001.00</w:t>
            </w:r>
            <w:r w:rsidRPr="009D6BCA">
              <w:rPr>
                <w:rFonts w:eastAsia="Microsoft Sans Serif"/>
                <w:sz w:val="20"/>
                <w:szCs w:val="20"/>
              </w:rPr>
              <w:t xml:space="preserve"> EN </w:t>
            </w:r>
            <w:r w:rsidRPr="009D6BCA">
              <w:rPr>
                <w:rFonts w:eastAsia="Microsoft Sans Serif"/>
                <w:spacing w:val="-2"/>
                <w:sz w:val="20"/>
                <w:szCs w:val="20"/>
              </w:rPr>
              <w:t>ADELANTE</w:t>
            </w:r>
          </w:p>
        </w:tc>
        <w:tc>
          <w:tcPr>
            <w:tcW w:w="1507" w:type="pct"/>
          </w:tcPr>
          <w:p w14:paraId="59BC1A6A" w14:textId="77777777" w:rsidR="009D6BCA" w:rsidRPr="009D6BCA" w:rsidRDefault="009D6BCA" w:rsidP="009D6BCA">
            <w:pPr>
              <w:spacing w:after="0" w:line="240" w:lineRule="auto"/>
              <w:jc w:val="right"/>
              <w:rPr>
                <w:rFonts w:eastAsia="Microsoft Sans Serif"/>
                <w:sz w:val="20"/>
                <w:szCs w:val="20"/>
              </w:rPr>
            </w:pPr>
            <w:r w:rsidRPr="009D6BCA">
              <w:rPr>
                <w:rFonts w:eastAsia="Microsoft Sans Serif"/>
                <w:spacing w:val="-2"/>
                <w:sz w:val="20"/>
                <w:szCs w:val="20"/>
              </w:rPr>
              <w:t>$12,600.00</w:t>
            </w:r>
          </w:p>
        </w:tc>
        <w:tc>
          <w:tcPr>
            <w:tcW w:w="990" w:type="pct"/>
          </w:tcPr>
          <w:p w14:paraId="204E4833" w14:textId="77777777" w:rsidR="009D6BCA" w:rsidRPr="009D6BCA" w:rsidRDefault="009D6BCA" w:rsidP="009D6BCA">
            <w:pPr>
              <w:spacing w:after="0" w:line="240" w:lineRule="auto"/>
              <w:jc w:val="center"/>
              <w:rPr>
                <w:rFonts w:eastAsia="Microsoft Sans Serif"/>
                <w:sz w:val="20"/>
                <w:szCs w:val="20"/>
              </w:rPr>
            </w:pPr>
            <w:r w:rsidRPr="009D6BCA">
              <w:rPr>
                <w:rFonts w:eastAsia="Microsoft Sans Serif"/>
                <w:spacing w:val="-2"/>
                <w:sz w:val="20"/>
                <w:szCs w:val="20"/>
              </w:rPr>
              <w:t>ANUAL</w:t>
            </w:r>
          </w:p>
        </w:tc>
      </w:tr>
    </w:tbl>
    <w:p w14:paraId="59BA5A08"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b/>
          <w:color w:val="000000"/>
          <w:sz w:val="20"/>
          <w:szCs w:val="20"/>
          <w:lang w:eastAsia="en-US"/>
        </w:rPr>
      </w:pPr>
    </w:p>
    <w:p w14:paraId="5D1CC171" w14:textId="77777777" w:rsidR="009D6BCA" w:rsidRPr="009D6BCA" w:rsidRDefault="009D6BCA" w:rsidP="009D6BCA">
      <w:pPr>
        <w:spacing w:after="0" w:line="240" w:lineRule="auto"/>
        <w:ind w:left="0" w:right="0" w:firstLine="0"/>
        <w:rPr>
          <w:rFonts w:eastAsia="Microsoft Sans Serif"/>
          <w:b/>
          <w:spacing w:val="-2"/>
          <w:sz w:val="20"/>
          <w:szCs w:val="20"/>
          <w:lang w:eastAsia="en-US"/>
        </w:rPr>
      </w:pPr>
      <w:r w:rsidRPr="009D6BCA">
        <w:rPr>
          <w:rFonts w:eastAsia="Microsoft Sans Serif"/>
          <w:b/>
          <w:sz w:val="20"/>
          <w:szCs w:val="20"/>
          <w:lang w:eastAsia="en-US"/>
        </w:rPr>
        <w:t>TABLA DE VALORES UNITARIOS DE TERRENO POR METRO CUADRADO APLICABLE A LOS VALORES</w:t>
      </w:r>
      <w:r w:rsidRPr="009D6BCA">
        <w:rPr>
          <w:rFonts w:eastAsia="Microsoft Sans Serif"/>
          <w:b/>
          <w:spacing w:val="-14"/>
          <w:sz w:val="20"/>
          <w:szCs w:val="20"/>
          <w:lang w:eastAsia="en-US"/>
        </w:rPr>
        <w:t xml:space="preserve"> </w:t>
      </w:r>
      <w:r w:rsidRPr="009D6BCA">
        <w:rPr>
          <w:rFonts w:eastAsia="Microsoft Sans Serif"/>
          <w:b/>
          <w:sz w:val="20"/>
          <w:szCs w:val="20"/>
          <w:lang w:eastAsia="en-US"/>
        </w:rPr>
        <w:t>UNITARIOS</w:t>
      </w:r>
      <w:r w:rsidRPr="009D6BCA">
        <w:rPr>
          <w:rFonts w:eastAsia="Microsoft Sans Serif"/>
          <w:b/>
          <w:spacing w:val="-13"/>
          <w:sz w:val="20"/>
          <w:szCs w:val="20"/>
          <w:lang w:eastAsia="en-US"/>
        </w:rPr>
        <w:t xml:space="preserve"> </w:t>
      </w:r>
      <w:r w:rsidRPr="009D6BCA">
        <w:rPr>
          <w:rFonts w:eastAsia="Microsoft Sans Serif"/>
          <w:b/>
          <w:sz w:val="20"/>
          <w:szCs w:val="20"/>
          <w:lang w:eastAsia="en-US"/>
        </w:rPr>
        <w:t>DE</w:t>
      </w:r>
      <w:r w:rsidRPr="009D6BCA">
        <w:rPr>
          <w:rFonts w:eastAsia="Microsoft Sans Serif"/>
          <w:b/>
          <w:spacing w:val="-12"/>
          <w:sz w:val="20"/>
          <w:szCs w:val="20"/>
          <w:lang w:eastAsia="en-US"/>
        </w:rPr>
        <w:t xml:space="preserve"> </w:t>
      </w:r>
      <w:r w:rsidRPr="009D6BCA">
        <w:rPr>
          <w:rFonts w:eastAsia="Microsoft Sans Serif"/>
          <w:b/>
          <w:sz w:val="20"/>
          <w:szCs w:val="20"/>
          <w:lang w:eastAsia="en-US"/>
        </w:rPr>
        <w:t>CONSTRUCCIÓN</w:t>
      </w:r>
      <w:r w:rsidRPr="009D6BCA">
        <w:rPr>
          <w:rFonts w:eastAsia="Microsoft Sans Serif"/>
          <w:b/>
          <w:spacing w:val="-11"/>
          <w:sz w:val="20"/>
          <w:szCs w:val="20"/>
          <w:lang w:eastAsia="en-US"/>
        </w:rPr>
        <w:t xml:space="preserve"> </w:t>
      </w:r>
      <w:r w:rsidRPr="009D6BCA">
        <w:rPr>
          <w:rFonts w:eastAsia="Microsoft Sans Serif"/>
          <w:b/>
          <w:sz w:val="20"/>
          <w:szCs w:val="20"/>
          <w:lang w:eastAsia="en-US"/>
        </w:rPr>
        <w:t>EN</w:t>
      </w:r>
      <w:r w:rsidRPr="009D6BCA">
        <w:rPr>
          <w:rFonts w:eastAsia="Microsoft Sans Serif"/>
          <w:b/>
          <w:spacing w:val="-13"/>
          <w:sz w:val="20"/>
          <w:szCs w:val="20"/>
          <w:lang w:eastAsia="en-US"/>
        </w:rPr>
        <w:t xml:space="preserve"> </w:t>
      </w:r>
      <w:r w:rsidRPr="009D6BCA">
        <w:rPr>
          <w:rFonts w:eastAsia="Microsoft Sans Serif"/>
          <w:b/>
          <w:sz w:val="20"/>
          <w:szCs w:val="20"/>
          <w:lang w:eastAsia="en-US"/>
        </w:rPr>
        <w:t>RELACIÓN</w:t>
      </w:r>
      <w:r w:rsidRPr="009D6BCA">
        <w:rPr>
          <w:rFonts w:eastAsia="Microsoft Sans Serif"/>
          <w:b/>
          <w:spacing w:val="-7"/>
          <w:sz w:val="20"/>
          <w:szCs w:val="20"/>
          <w:lang w:eastAsia="en-US"/>
        </w:rPr>
        <w:t xml:space="preserve"> </w:t>
      </w:r>
      <w:r w:rsidRPr="009D6BCA">
        <w:rPr>
          <w:rFonts w:eastAsia="Microsoft Sans Serif"/>
          <w:b/>
          <w:sz w:val="20"/>
          <w:szCs w:val="20"/>
          <w:lang w:eastAsia="en-US"/>
        </w:rPr>
        <w:t>AL</w:t>
      </w:r>
      <w:r w:rsidRPr="009D6BCA">
        <w:rPr>
          <w:rFonts w:eastAsia="Microsoft Sans Serif"/>
          <w:b/>
          <w:spacing w:val="-12"/>
          <w:sz w:val="20"/>
          <w:szCs w:val="20"/>
          <w:lang w:eastAsia="en-US"/>
        </w:rPr>
        <w:t xml:space="preserve"> </w:t>
      </w:r>
      <w:r w:rsidRPr="009D6BCA">
        <w:rPr>
          <w:rFonts w:eastAsia="Microsoft Sans Serif"/>
          <w:b/>
          <w:sz w:val="20"/>
          <w:szCs w:val="20"/>
          <w:lang w:eastAsia="en-US"/>
        </w:rPr>
        <w:t>VALOR</w:t>
      </w:r>
      <w:r w:rsidRPr="009D6BCA">
        <w:rPr>
          <w:rFonts w:eastAsia="Microsoft Sans Serif"/>
          <w:b/>
          <w:spacing w:val="-9"/>
          <w:sz w:val="20"/>
          <w:szCs w:val="20"/>
          <w:lang w:eastAsia="en-US"/>
        </w:rPr>
        <w:t xml:space="preserve"> </w:t>
      </w:r>
      <w:r w:rsidRPr="009D6BCA">
        <w:rPr>
          <w:rFonts w:eastAsia="Microsoft Sans Serif"/>
          <w:b/>
          <w:sz w:val="20"/>
          <w:szCs w:val="20"/>
          <w:lang w:eastAsia="en-US"/>
        </w:rPr>
        <w:t>UNITARIO</w:t>
      </w:r>
      <w:r w:rsidRPr="009D6BCA">
        <w:rPr>
          <w:rFonts w:eastAsia="Microsoft Sans Serif"/>
          <w:b/>
          <w:spacing w:val="-11"/>
          <w:sz w:val="20"/>
          <w:szCs w:val="20"/>
          <w:lang w:eastAsia="en-US"/>
        </w:rPr>
        <w:t xml:space="preserve"> </w:t>
      </w:r>
      <w:r w:rsidRPr="009D6BCA">
        <w:rPr>
          <w:rFonts w:eastAsia="Microsoft Sans Serif"/>
          <w:b/>
          <w:sz w:val="20"/>
          <w:szCs w:val="20"/>
          <w:lang w:eastAsia="en-US"/>
        </w:rPr>
        <w:t>DEL</w:t>
      </w:r>
      <w:r w:rsidRPr="009D6BCA">
        <w:rPr>
          <w:rFonts w:eastAsia="Microsoft Sans Serif"/>
          <w:b/>
          <w:spacing w:val="-12"/>
          <w:sz w:val="20"/>
          <w:szCs w:val="20"/>
          <w:lang w:eastAsia="en-US"/>
        </w:rPr>
        <w:t xml:space="preserve"> </w:t>
      </w:r>
      <w:r w:rsidRPr="009D6BCA">
        <w:rPr>
          <w:rFonts w:eastAsia="Microsoft Sans Serif"/>
          <w:b/>
          <w:spacing w:val="-2"/>
          <w:sz w:val="20"/>
          <w:szCs w:val="20"/>
          <w:lang w:eastAsia="en-US"/>
        </w:rPr>
        <w:t>TERRENO</w:t>
      </w:r>
    </w:p>
    <w:p w14:paraId="3335F267" w14:textId="77777777" w:rsidR="009D6BCA" w:rsidRPr="009D6BCA" w:rsidRDefault="009D6BCA" w:rsidP="009D6BCA">
      <w:pPr>
        <w:spacing w:after="0" w:line="240" w:lineRule="auto"/>
        <w:ind w:left="0" w:right="0" w:firstLine="0"/>
        <w:rPr>
          <w:rFonts w:eastAsia="Microsoft Sans Serif"/>
          <w:b/>
          <w:spacing w:val="-2"/>
          <w:sz w:val="20"/>
          <w:szCs w:val="20"/>
          <w:lang w:eastAsia="en-US"/>
        </w:rPr>
      </w:pPr>
    </w:p>
    <w:p w14:paraId="37A137E7" w14:textId="77777777" w:rsidR="009D6BCA" w:rsidRPr="009D6BCA" w:rsidRDefault="009D6BCA" w:rsidP="009D6BCA">
      <w:pPr>
        <w:spacing w:after="0" w:line="240" w:lineRule="auto"/>
        <w:ind w:left="0" w:right="0" w:firstLine="0"/>
        <w:jc w:val="center"/>
        <w:rPr>
          <w:rFonts w:eastAsia="Microsoft Sans Serif"/>
          <w:b/>
          <w:spacing w:val="-2"/>
          <w:sz w:val="20"/>
          <w:szCs w:val="20"/>
          <w:lang w:eastAsia="en-US"/>
        </w:rPr>
      </w:pPr>
      <w:r w:rsidRPr="009D6BCA">
        <w:rPr>
          <w:rFonts w:eastAsia="Microsoft Sans Serif"/>
          <w:b/>
          <w:spacing w:val="-2"/>
          <w:sz w:val="20"/>
          <w:szCs w:val="20"/>
          <w:lang w:eastAsia="en-US"/>
        </w:rPr>
        <w:t>TABLA DE VALORES UNITARIOS DE CONSTRUCCIÓN.</w:t>
      </w:r>
    </w:p>
    <w:p w14:paraId="3EEA74A1" w14:textId="77777777" w:rsidR="009D6BCA" w:rsidRPr="009D6BCA" w:rsidRDefault="009D6BCA" w:rsidP="009D6BCA">
      <w:pPr>
        <w:spacing w:after="0" w:line="240" w:lineRule="auto"/>
        <w:ind w:left="0" w:right="0" w:firstLine="0"/>
        <w:jc w:val="center"/>
        <w:rPr>
          <w:rFonts w:eastAsia="Microsoft Sans Serif"/>
          <w:b/>
          <w:spacing w:val="-2"/>
          <w:sz w:val="20"/>
          <w:szCs w:val="20"/>
          <w:lang w:eastAsia="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2"/>
        <w:gridCol w:w="1981"/>
        <w:gridCol w:w="1737"/>
        <w:gridCol w:w="1481"/>
      </w:tblGrid>
      <w:tr w:rsidR="009D6BCA" w:rsidRPr="009D6BCA" w14:paraId="1C8741A8" w14:textId="77777777" w:rsidTr="009044BB">
        <w:trPr>
          <w:trHeight w:val="230"/>
        </w:trPr>
        <w:tc>
          <w:tcPr>
            <w:tcW w:w="2147" w:type="pct"/>
          </w:tcPr>
          <w:p w14:paraId="43892AEA" w14:textId="77777777" w:rsidR="009D6BCA" w:rsidRPr="009D6BCA" w:rsidRDefault="009D6BCA" w:rsidP="009D6BCA">
            <w:pPr>
              <w:spacing w:after="0" w:line="240" w:lineRule="auto"/>
              <w:rPr>
                <w:rFonts w:eastAsia="Microsoft Sans Serif"/>
                <w:b/>
                <w:sz w:val="20"/>
                <w:szCs w:val="20"/>
              </w:rPr>
            </w:pPr>
            <w:r w:rsidRPr="009D6BCA">
              <w:rPr>
                <w:rFonts w:eastAsia="Microsoft Sans Serif"/>
                <w:b/>
                <w:sz w:val="20"/>
                <w:szCs w:val="20"/>
              </w:rPr>
              <w:t>MATERIAL</w:t>
            </w:r>
            <w:r w:rsidRPr="009D6BCA">
              <w:rPr>
                <w:rFonts w:eastAsia="Microsoft Sans Serif"/>
                <w:b/>
                <w:spacing w:val="-5"/>
                <w:sz w:val="20"/>
                <w:szCs w:val="20"/>
              </w:rPr>
              <w:t xml:space="preserve"> </w:t>
            </w:r>
            <w:r w:rsidRPr="009D6BCA">
              <w:rPr>
                <w:rFonts w:eastAsia="Microsoft Sans Serif"/>
                <w:b/>
                <w:sz w:val="20"/>
                <w:szCs w:val="20"/>
              </w:rPr>
              <w:t>DE</w:t>
            </w:r>
            <w:r w:rsidRPr="009D6BCA">
              <w:rPr>
                <w:rFonts w:eastAsia="Microsoft Sans Serif"/>
                <w:b/>
                <w:spacing w:val="-3"/>
                <w:sz w:val="20"/>
                <w:szCs w:val="20"/>
              </w:rPr>
              <w:t xml:space="preserve"> </w:t>
            </w:r>
            <w:r w:rsidRPr="009D6BCA">
              <w:rPr>
                <w:rFonts w:eastAsia="Microsoft Sans Serif"/>
                <w:b/>
                <w:sz w:val="20"/>
                <w:szCs w:val="20"/>
              </w:rPr>
              <w:t>LA</w:t>
            </w:r>
            <w:r w:rsidRPr="009D6BCA">
              <w:rPr>
                <w:rFonts w:eastAsia="Microsoft Sans Serif"/>
                <w:b/>
                <w:spacing w:val="-8"/>
                <w:sz w:val="20"/>
                <w:szCs w:val="20"/>
              </w:rPr>
              <w:t xml:space="preserve"> </w:t>
            </w:r>
            <w:r w:rsidRPr="009D6BCA">
              <w:rPr>
                <w:rFonts w:eastAsia="Microsoft Sans Serif"/>
                <w:b/>
                <w:spacing w:val="-2"/>
                <w:sz w:val="20"/>
                <w:szCs w:val="20"/>
              </w:rPr>
              <w:t>CONSTRUCCIÓN</w:t>
            </w:r>
          </w:p>
        </w:tc>
        <w:tc>
          <w:tcPr>
            <w:tcW w:w="1087" w:type="pct"/>
          </w:tcPr>
          <w:p w14:paraId="00403877" w14:textId="77777777" w:rsidR="009D6BCA" w:rsidRPr="009D6BCA" w:rsidRDefault="009D6BCA" w:rsidP="009D6BCA">
            <w:pPr>
              <w:spacing w:after="0" w:line="240" w:lineRule="auto"/>
              <w:rPr>
                <w:rFonts w:eastAsia="Microsoft Sans Serif"/>
                <w:b/>
                <w:sz w:val="20"/>
                <w:szCs w:val="20"/>
              </w:rPr>
            </w:pPr>
            <w:r w:rsidRPr="009D6BCA">
              <w:rPr>
                <w:rFonts w:eastAsia="Microsoft Sans Serif"/>
                <w:b/>
                <w:sz w:val="20"/>
                <w:szCs w:val="20"/>
              </w:rPr>
              <w:t>ZONA</w:t>
            </w:r>
            <w:r w:rsidRPr="009D6BCA">
              <w:rPr>
                <w:rFonts w:eastAsia="Microsoft Sans Serif"/>
                <w:b/>
                <w:spacing w:val="-5"/>
                <w:sz w:val="20"/>
                <w:szCs w:val="20"/>
              </w:rPr>
              <w:t xml:space="preserve"> </w:t>
            </w:r>
            <w:r w:rsidRPr="009D6BCA">
              <w:rPr>
                <w:rFonts w:eastAsia="Microsoft Sans Serif"/>
                <w:b/>
                <w:spacing w:val="-10"/>
                <w:sz w:val="20"/>
                <w:szCs w:val="20"/>
              </w:rPr>
              <w:t>A</w:t>
            </w:r>
          </w:p>
        </w:tc>
        <w:tc>
          <w:tcPr>
            <w:tcW w:w="953" w:type="pct"/>
          </w:tcPr>
          <w:p w14:paraId="3AC2DE76" w14:textId="77777777" w:rsidR="009D6BCA" w:rsidRPr="009D6BCA" w:rsidRDefault="009D6BCA" w:rsidP="009D6BCA">
            <w:pPr>
              <w:spacing w:after="0" w:line="240" w:lineRule="auto"/>
              <w:rPr>
                <w:rFonts w:eastAsia="Microsoft Sans Serif"/>
                <w:b/>
                <w:sz w:val="20"/>
                <w:szCs w:val="20"/>
              </w:rPr>
            </w:pPr>
            <w:r w:rsidRPr="009D6BCA">
              <w:rPr>
                <w:rFonts w:eastAsia="Microsoft Sans Serif"/>
                <w:b/>
                <w:sz w:val="20"/>
                <w:szCs w:val="20"/>
              </w:rPr>
              <w:t>ZONA</w:t>
            </w:r>
            <w:r w:rsidRPr="009D6BCA">
              <w:rPr>
                <w:rFonts w:eastAsia="Microsoft Sans Serif"/>
                <w:b/>
                <w:spacing w:val="-9"/>
                <w:sz w:val="20"/>
                <w:szCs w:val="20"/>
              </w:rPr>
              <w:t xml:space="preserve"> </w:t>
            </w:r>
            <w:r w:rsidRPr="009D6BCA">
              <w:rPr>
                <w:rFonts w:eastAsia="Microsoft Sans Serif"/>
                <w:b/>
                <w:spacing w:val="-10"/>
                <w:sz w:val="20"/>
                <w:szCs w:val="20"/>
              </w:rPr>
              <w:t>B</w:t>
            </w:r>
          </w:p>
        </w:tc>
        <w:tc>
          <w:tcPr>
            <w:tcW w:w="813" w:type="pct"/>
          </w:tcPr>
          <w:p w14:paraId="60DD154E" w14:textId="77777777" w:rsidR="009D6BCA" w:rsidRPr="009D6BCA" w:rsidRDefault="009D6BCA" w:rsidP="009D6BCA">
            <w:pPr>
              <w:spacing w:after="0" w:line="240" w:lineRule="auto"/>
              <w:rPr>
                <w:rFonts w:eastAsia="Microsoft Sans Serif"/>
                <w:b/>
                <w:sz w:val="20"/>
                <w:szCs w:val="20"/>
              </w:rPr>
            </w:pPr>
            <w:r w:rsidRPr="009D6BCA">
              <w:rPr>
                <w:rFonts w:eastAsia="Microsoft Sans Serif"/>
                <w:b/>
                <w:sz w:val="20"/>
                <w:szCs w:val="20"/>
              </w:rPr>
              <w:t>ZONA</w:t>
            </w:r>
            <w:r w:rsidRPr="009D6BCA">
              <w:rPr>
                <w:rFonts w:eastAsia="Microsoft Sans Serif"/>
                <w:b/>
                <w:spacing w:val="-9"/>
                <w:sz w:val="20"/>
                <w:szCs w:val="20"/>
              </w:rPr>
              <w:t xml:space="preserve"> </w:t>
            </w:r>
            <w:r w:rsidRPr="009D6BCA">
              <w:rPr>
                <w:rFonts w:eastAsia="Microsoft Sans Serif"/>
                <w:b/>
                <w:spacing w:val="-10"/>
                <w:sz w:val="20"/>
                <w:szCs w:val="20"/>
              </w:rPr>
              <w:t>C</w:t>
            </w:r>
          </w:p>
        </w:tc>
      </w:tr>
      <w:tr w:rsidR="009D6BCA" w:rsidRPr="009D6BCA" w14:paraId="27A06199" w14:textId="77777777" w:rsidTr="009044BB">
        <w:trPr>
          <w:trHeight w:val="230"/>
        </w:trPr>
        <w:tc>
          <w:tcPr>
            <w:tcW w:w="2147" w:type="pct"/>
          </w:tcPr>
          <w:p w14:paraId="0BEE883A" w14:textId="77777777" w:rsidR="009D6BCA" w:rsidRPr="009D6BCA" w:rsidRDefault="009D6BCA" w:rsidP="009D6BCA">
            <w:pPr>
              <w:spacing w:after="0" w:line="240" w:lineRule="auto"/>
              <w:rPr>
                <w:rFonts w:eastAsia="Microsoft Sans Serif"/>
                <w:sz w:val="20"/>
                <w:szCs w:val="20"/>
              </w:rPr>
            </w:pPr>
            <w:r w:rsidRPr="009D6BCA">
              <w:rPr>
                <w:rFonts w:eastAsia="Microsoft Sans Serif"/>
                <w:sz w:val="20"/>
                <w:szCs w:val="20"/>
              </w:rPr>
              <w:t>CONCRETO</w:t>
            </w:r>
            <w:r w:rsidRPr="009D6BCA">
              <w:rPr>
                <w:rFonts w:eastAsia="Microsoft Sans Serif"/>
                <w:spacing w:val="-1"/>
                <w:sz w:val="20"/>
                <w:szCs w:val="20"/>
              </w:rPr>
              <w:t xml:space="preserve"> </w:t>
            </w:r>
            <w:r w:rsidRPr="009D6BCA">
              <w:rPr>
                <w:rFonts w:eastAsia="Microsoft Sans Serif"/>
                <w:sz w:val="20"/>
                <w:szCs w:val="20"/>
              </w:rPr>
              <w:t>Y</w:t>
            </w:r>
            <w:r w:rsidRPr="009D6BCA">
              <w:rPr>
                <w:rFonts w:eastAsia="Microsoft Sans Serif"/>
                <w:spacing w:val="-5"/>
                <w:sz w:val="20"/>
                <w:szCs w:val="20"/>
              </w:rPr>
              <w:t xml:space="preserve"> </w:t>
            </w:r>
            <w:r w:rsidRPr="009D6BCA">
              <w:rPr>
                <w:rFonts w:eastAsia="Microsoft Sans Serif"/>
                <w:spacing w:val="-2"/>
                <w:sz w:val="20"/>
                <w:szCs w:val="20"/>
              </w:rPr>
              <w:t>BLOCK</w:t>
            </w:r>
          </w:p>
        </w:tc>
        <w:tc>
          <w:tcPr>
            <w:tcW w:w="1087" w:type="pct"/>
          </w:tcPr>
          <w:p w14:paraId="58ECC367" w14:textId="77777777" w:rsidR="009D6BCA" w:rsidRPr="009D6BCA" w:rsidRDefault="009D6BCA" w:rsidP="009D6BCA">
            <w:pPr>
              <w:spacing w:after="0" w:line="240" w:lineRule="auto"/>
              <w:jc w:val="right"/>
              <w:rPr>
                <w:rFonts w:eastAsia="Microsoft Sans Serif"/>
                <w:bCs/>
                <w:sz w:val="20"/>
                <w:szCs w:val="20"/>
              </w:rPr>
            </w:pPr>
            <w:r w:rsidRPr="009D6BCA">
              <w:rPr>
                <w:rFonts w:eastAsia="Microsoft Sans Serif"/>
                <w:bCs/>
                <w:sz w:val="20"/>
                <w:szCs w:val="20"/>
              </w:rPr>
              <w:t>$</w:t>
            </w:r>
            <w:r w:rsidRPr="009D6BCA">
              <w:rPr>
                <w:rFonts w:eastAsia="Microsoft Sans Serif"/>
                <w:bCs/>
                <w:spacing w:val="-2"/>
                <w:sz w:val="20"/>
                <w:szCs w:val="20"/>
              </w:rPr>
              <w:t>1,850.00</w:t>
            </w:r>
          </w:p>
        </w:tc>
        <w:tc>
          <w:tcPr>
            <w:tcW w:w="953" w:type="pct"/>
          </w:tcPr>
          <w:p w14:paraId="0E113850" w14:textId="77777777" w:rsidR="009D6BCA" w:rsidRPr="009D6BCA" w:rsidRDefault="009D6BCA" w:rsidP="009D6BCA">
            <w:pPr>
              <w:spacing w:after="0" w:line="240" w:lineRule="auto"/>
              <w:jc w:val="right"/>
              <w:rPr>
                <w:rFonts w:eastAsia="Microsoft Sans Serif"/>
                <w:bCs/>
                <w:sz w:val="20"/>
                <w:szCs w:val="20"/>
              </w:rPr>
            </w:pPr>
            <w:r w:rsidRPr="009D6BCA">
              <w:rPr>
                <w:rFonts w:eastAsia="Microsoft Sans Serif"/>
                <w:bCs/>
                <w:sz w:val="20"/>
                <w:szCs w:val="20"/>
              </w:rPr>
              <w:t>$</w:t>
            </w:r>
            <w:r w:rsidRPr="009D6BCA">
              <w:rPr>
                <w:rFonts w:eastAsia="Microsoft Sans Serif"/>
                <w:bCs/>
                <w:spacing w:val="-2"/>
                <w:sz w:val="20"/>
                <w:szCs w:val="20"/>
              </w:rPr>
              <w:t>1,250.00</w:t>
            </w:r>
          </w:p>
        </w:tc>
        <w:tc>
          <w:tcPr>
            <w:tcW w:w="813" w:type="pct"/>
          </w:tcPr>
          <w:p w14:paraId="45AA0C23" w14:textId="77777777" w:rsidR="009D6BCA" w:rsidRPr="009D6BCA" w:rsidRDefault="009D6BCA" w:rsidP="009D6BCA">
            <w:pPr>
              <w:spacing w:after="0" w:line="240" w:lineRule="auto"/>
              <w:jc w:val="right"/>
              <w:rPr>
                <w:rFonts w:eastAsia="Microsoft Sans Serif"/>
                <w:bCs/>
                <w:sz w:val="20"/>
                <w:szCs w:val="20"/>
              </w:rPr>
            </w:pPr>
            <w:r w:rsidRPr="009D6BCA">
              <w:rPr>
                <w:rFonts w:eastAsia="Microsoft Sans Serif"/>
                <w:bCs/>
                <w:sz w:val="20"/>
                <w:szCs w:val="20"/>
              </w:rPr>
              <w:t>$</w:t>
            </w:r>
            <w:r w:rsidRPr="009D6BCA">
              <w:rPr>
                <w:rFonts w:eastAsia="Microsoft Sans Serif"/>
                <w:bCs/>
                <w:spacing w:val="-3"/>
                <w:sz w:val="20"/>
                <w:szCs w:val="20"/>
              </w:rPr>
              <w:t xml:space="preserve"> </w:t>
            </w:r>
            <w:r w:rsidRPr="009D6BCA">
              <w:rPr>
                <w:rFonts w:eastAsia="Microsoft Sans Serif"/>
                <w:bCs/>
                <w:spacing w:val="-2"/>
                <w:sz w:val="20"/>
                <w:szCs w:val="20"/>
              </w:rPr>
              <w:t>800.00</w:t>
            </w:r>
          </w:p>
        </w:tc>
      </w:tr>
      <w:tr w:rsidR="009D6BCA" w:rsidRPr="009D6BCA" w14:paraId="1BF4054A" w14:textId="77777777" w:rsidTr="009044BB">
        <w:trPr>
          <w:trHeight w:val="230"/>
        </w:trPr>
        <w:tc>
          <w:tcPr>
            <w:tcW w:w="2147" w:type="pct"/>
          </w:tcPr>
          <w:p w14:paraId="4ECCFDFA" w14:textId="77777777" w:rsidR="009D6BCA" w:rsidRPr="009D6BCA" w:rsidRDefault="009D6BCA" w:rsidP="009D6BCA">
            <w:pPr>
              <w:spacing w:after="0" w:line="240" w:lineRule="auto"/>
              <w:rPr>
                <w:rFonts w:eastAsia="Microsoft Sans Serif"/>
                <w:sz w:val="20"/>
                <w:szCs w:val="20"/>
              </w:rPr>
            </w:pPr>
            <w:r w:rsidRPr="009D6BCA">
              <w:rPr>
                <w:rFonts w:eastAsia="Microsoft Sans Serif"/>
                <w:spacing w:val="-2"/>
                <w:sz w:val="20"/>
                <w:szCs w:val="20"/>
              </w:rPr>
              <w:t>MAMPOSTERÍA</w:t>
            </w:r>
            <w:r w:rsidRPr="009D6BCA">
              <w:rPr>
                <w:rFonts w:eastAsia="Microsoft Sans Serif"/>
                <w:spacing w:val="8"/>
                <w:sz w:val="20"/>
                <w:szCs w:val="20"/>
              </w:rPr>
              <w:t xml:space="preserve"> </w:t>
            </w:r>
            <w:r w:rsidRPr="009D6BCA">
              <w:rPr>
                <w:rFonts w:eastAsia="Microsoft Sans Serif"/>
                <w:spacing w:val="-2"/>
                <w:sz w:val="20"/>
                <w:szCs w:val="20"/>
              </w:rPr>
              <w:t>(PIEDRA)</w:t>
            </w:r>
          </w:p>
        </w:tc>
        <w:tc>
          <w:tcPr>
            <w:tcW w:w="1087" w:type="pct"/>
          </w:tcPr>
          <w:p w14:paraId="29384008" w14:textId="77777777" w:rsidR="009D6BCA" w:rsidRPr="009D6BCA" w:rsidRDefault="009D6BCA" w:rsidP="009D6BCA">
            <w:pPr>
              <w:tabs>
                <w:tab w:val="left" w:pos="438"/>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1,250.00</w:t>
            </w:r>
          </w:p>
        </w:tc>
        <w:tc>
          <w:tcPr>
            <w:tcW w:w="953" w:type="pct"/>
          </w:tcPr>
          <w:p w14:paraId="6DFD2F12" w14:textId="77777777" w:rsidR="009D6BCA" w:rsidRPr="009D6BCA" w:rsidRDefault="009D6BCA" w:rsidP="009D6BCA">
            <w:pPr>
              <w:tabs>
                <w:tab w:val="left" w:pos="435"/>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950.00</w:t>
            </w:r>
          </w:p>
        </w:tc>
        <w:tc>
          <w:tcPr>
            <w:tcW w:w="813" w:type="pct"/>
          </w:tcPr>
          <w:p w14:paraId="2503C046" w14:textId="77777777" w:rsidR="009D6BCA" w:rsidRPr="009D6BCA" w:rsidRDefault="009D6BCA" w:rsidP="009D6BCA">
            <w:pPr>
              <w:spacing w:after="0" w:line="240" w:lineRule="auto"/>
              <w:jc w:val="right"/>
              <w:rPr>
                <w:rFonts w:eastAsia="Microsoft Sans Serif"/>
                <w:bCs/>
                <w:sz w:val="20"/>
                <w:szCs w:val="20"/>
              </w:rPr>
            </w:pPr>
            <w:r w:rsidRPr="009D6BCA">
              <w:rPr>
                <w:rFonts w:eastAsia="Microsoft Sans Serif"/>
                <w:bCs/>
                <w:sz w:val="20"/>
                <w:szCs w:val="20"/>
              </w:rPr>
              <w:t>$</w:t>
            </w:r>
            <w:r w:rsidRPr="009D6BCA">
              <w:rPr>
                <w:rFonts w:eastAsia="Microsoft Sans Serif"/>
                <w:bCs/>
                <w:spacing w:val="-3"/>
                <w:sz w:val="20"/>
                <w:szCs w:val="20"/>
              </w:rPr>
              <w:t xml:space="preserve"> </w:t>
            </w:r>
            <w:r w:rsidRPr="009D6BCA">
              <w:rPr>
                <w:rFonts w:eastAsia="Microsoft Sans Serif"/>
                <w:bCs/>
                <w:spacing w:val="-2"/>
                <w:sz w:val="20"/>
                <w:szCs w:val="20"/>
              </w:rPr>
              <w:t>670.00</w:t>
            </w:r>
          </w:p>
        </w:tc>
      </w:tr>
      <w:tr w:rsidR="009D6BCA" w:rsidRPr="009D6BCA" w14:paraId="63B9DC3A" w14:textId="77777777" w:rsidTr="009044BB">
        <w:trPr>
          <w:trHeight w:val="230"/>
        </w:trPr>
        <w:tc>
          <w:tcPr>
            <w:tcW w:w="2147" w:type="pct"/>
          </w:tcPr>
          <w:p w14:paraId="7B7BA2C6" w14:textId="77777777" w:rsidR="009D6BCA" w:rsidRPr="009D6BCA" w:rsidRDefault="009D6BCA" w:rsidP="009D6BCA">
            <w:pPr>
              <w:spacing w:after="0" w:line="240" w:lineRule="auto"/>
              <w:rPr>
                <w:rFonts w:eastAsia="Microsoft Sans Serif"/>
                <w:sz w:val="20"/>
                <w:szCs w:val="20"/>
              </w:rPr>
            </w:pPr>
            <w:r w:rsidRPr="009D6BCA">
              <w:rPr>
                <w:rFonts w:eastAsia="Microsoft Sans Serif"/>
                <w:sz w:val="20"/>
                <w:szCs w:val="20"/>
              </w:rPr>
              <w:t>ZINC,</w:t>
            </w:r>
            <w:r w:rsidRPr="009D6BCA">
              <w:rPr>
                <w:rFonts w:eastAsia="Microsoft Sans Serif"/>
                <w:spacing w:val="-3"/>
                <w:sz w:val="20"/>
                <w:szCs w:val="20"/>
              </w:rPr>
              <w:t xml:space="preserve"> </w:t>
            </w:r>
            <w:r w:rsidRPr="009D6BCA">
              <w:rPr>
                <w:rFonts w:eastAsia="Microsoft Sans Serif"/>
                <w:sz w:val="20"/>
                <w:szCs w:val="20"/>
              </w:rPr>
              <w:t>ASBESTO</w:t>
            </w:r>
            <w:r w:rsidRPr="009D6BCA">
              <w:rPr>
                <w:rFonts w:eastAsia="Microsoft Sans Serif"/>
                <w:spacing w:val="-1"/>
                <w:sz w:val="20"/>
                <w:szCs w:val="20"/>
              </w:rPr>
              <w:t xml:space="preserve"> </w:t>
            </w:r>
            <w:r w:rsidRPr="009D6BCA">
              <w:rPr>
                <w:rFonts w:eastAsia="Microsoft Sans Serif"/>
                <w:sz w:val="20"/>
                <w:szCs w:val="20"/>
              </w:rPr>
              <w:t>O</w:t>
            </w:r>
            <w:r w:rsidRPr="009D6BCA">
              <w:rPr>
                <w:rFonts w:eastAsia="Microsoft Sans Serif"/>
                <w:spacing w:val="-5"/>
                <w:sz w:val="20"/>
                <w:szCs w:val="20"/>
              </w:rPr>
              <w:t xml:space="preserve"> </w:t>
            </w:r>
            <w:r w:rsidRPr="009D6BCA">
              <w:rPr>
                <w:rFonts w:eastAsia="Microsoft Sans Serif"/>
                <w:spacing w:val="-4"/>
                <w:sz w:val="20"/>
                <w:szCs w:val="20"/>
              </w:rPr>
              <w:t>TEJA</w:t>
            </w:r>
          </w:p>
        </w:tc>
        <w:tc>
          <w:tcPr>
            <w:tcW w:w="1087" w:type="pct"/>
          </w:tcPr>
          <w:p w14:paraId="51207D4A" w14:textId="77777777" w:rsidR="009D6BCA" w:rsidRPr="009D6BCA" w:rsidRDefault="009D6BCA" w:rsidP="009D6BCA">
            <w:pPr>
              <w:tabs>
                <w:tab w:val="left" w:pos="551"/>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800.00</w:t>
            </w:r>
          </w:p>
        </w:tc>
        <w:tc>
          <w:tcPr>
            <w:tcW w:w="953" w:type="pct"/>
          </w:tcPr>
          <w:p w14:paraId="6673675B" w14:textId="77777777" w:rsidR="009D6BCA" w:rsidRPr="009D6BCA" w:rsidRDefault="009D6BCA" w:rsidP="009D6BCA">
            <w:pPr>
              <w:tabs>
                <w:tab w:val="left" w:pos="435"/>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515.00</w:t>
            </w:r>
          </w:p>
        </w:tc>
        <w:tc>
          <w:tcPr>
            <w:tcW w:w="813" w:type="pct"/>
          </w:tcPr>
          <w:p w14:paraId="74510857" w14:textId="77777777" w:rsidR="009D6BCA" w:rsidRPr="009D6BCA" w:rsidRDefault="009D6BCA" w:rsidP="009D6BCA">
            <w:pPr>
              <w:spacing w:after="0" w:line="240" w:lineRule="auto"/>
              <w:jc w:val="right"/>
              <w:rPr>
                <w:rFonts w:eastAsia="Microsoft Sans Serif"/>
                <w:bCs/>
                <w:sz w:val="20"/>
                <w:szCs w:val="20"/>
              </w:rPr>
            </w:pPr>
            <w:r w:rsidRPr="009D6BCA">
              <w:rPr>
                <w:rFonts w:eastAsia="Microsoft Sans Serif"/>
                <w:bCs/>
                <w:sz w:val="20"/>
                <w:szCs w:val="20"/>
              </w:rPr>
              <w:t>$</w:t>
            </w:r>
            <w:r w:rsidRPr="009D6BCA">
              <w:rPr>
                <w:rFonts w:eastAsia="Microsoft Sans Serif"/>
                <w:bCs/>
                <w:spacing w:val="-3"/>
                <w:sz w:val="20"/>
                <w:szCs w:val="20"/>
              </w:rPr>
              <w:t xml:space="preserve"> </w:t>
            </w:r>
            <w:r w:rsidRPr="009D6BCA">
              <w:rPr>
                <w:rFonts w:eastAsia="Microsoft Sans Serif"/>
                <w:bCs/>
                <w:spacing w:val="-2"/>
                <w:sz w:val="20"/>
                <w:szCs w:val="20"/>
              </w:rPr>
              <w:t>370.00</w:t>
            </w:r>
          </w:p>
        </w:tc>
      </w:tr>
      <w:tr w:rsidR="009D6BCA" w:rsidRPr="009D6BCA" w14:paraId="17E93BBD" w14:textId="77777777" w:rsidTr="009044BB">
        <w:trPr>
          <w:trHeight w:val="230"/>
        </w:trPr>
        <w:tc>
          <w:tcPr>
            <w:tcW w:w="2147" w:type="pct"/>
          </w:tcPr>
          <w:p w14:paraId="6C428931" w14:textId="77777777" w:rsidR="009D6BCA" w:rsidRPr="009D6BCA" w:rsidRDefault="009D6BCA" w:rsidP="009D6BCA">
            <w:pPr>
              <w:spacing w:after="0" w:line="240" w:lineRule="auto"/>
              <w:rPr>
                <w:rFonts w:eastAsia="Microsoft Sans Serif"/>
                <w:sz w:val="20"/>
                <w:szCs w:val="20"/>
              </w:rPr>
            </w:pPr>
            <w:r w:rsidRPr="009D6BCA">
              <w:rPr>
                <w:rFonts w:eastAsia="Microsoft Sans Serif"/>
                <w:sz w:val="20"/>
                <w:szCs w:val="20"/>
              </w:rPr>
              <w:t>CARTÓN</w:t>
            </w:r>
            <w:r w:rsidRPr="009D6BCA">
              <w:rPr>
                <w:rFonts w:eastAsia="Microsoft Sans Serif"/>
                <w:spacing w:val="-5"/>
                <w:sz w:val="20"/>
                <w:szCs w:val="20"/>
              </w:rPr>
              <w:t xml:space="preserve"> </w:t>
            </w:r>
            <w:r w:rsidRPr="009D6BCA">
              <w:rPr>
                <w:rFonts w:eastAsia="Microsoft Sans Serif"/>
                <w:sz w:val="20"/>
                <w:szCs w:val="20"/>
              </w:rPr>
              <w:t>O</w:t>
            </w:r>
            <w:r w:rsidRPr="009D6BCA">
              <w:rPr>
                <w:rFonts w:eastAsia="Microsoft Sans Serif"/>
                <w:spacing w:val="-1"/>
                <w:sz w:val="20"/>
                <w:szCs w:val="20"/>
              </w:rPr>
              <w:t xml:space="preserve"> </w:t>
            </w:r>
            <w:r w:rsidRPr="009D6BCA">
              <w:rPr>
                <w:rFonts w:eastAsia="Microsoft Sans Serif"/>
                <w:spacing w:val="-4"/>
                <w:sz w:val="20"/>
                <w:szCs w:val="20"/>
              </w:rPr>
              <w:t>PAJA</w:t>
            </w:r>
          </w:p>
        </w:tc>
        <w:tc>
          <w:tcPr>
            <w:tcW w:w="1087" w:type="pct"/>
          </w:tcPr>
          <w:p w14:paraId="4F95FAC3" w14:textId="77777777" w:rsidR="009D6BCA" w:rsidRPr="009D6BCA" w:rsidRDefault="009D6BCA" w:rsidP="009D6BCA">
            <w:pPr>
              <w:tabs>
                <w:tab w:val="left" w:pos="606"/>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370.00</w:t>
            </w:r>
          </w:p>
        </w:tc>
        <w:tc>
          <w:tcPr>
            <w:tcW w:w="953" w:type="pct"/>
          </w:tcPr>
          <w:p w14:paraId="47C1DC49" w14:textId="77777777" w:rsidR="009D6BCA" w:rsidRPr="009D6BCA" w:rsidRDefault="009D6BCA" w:rsidP="009D6BCA">
            <w:pPr>
              <w:tabs>
                <w:tab w:val="left" w:pos="435"/>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295.00</w:t>
            </w:r>
          </w:p>
        </w:tc>
        <w:tc>
          <w:tcPr>
            <w:tcW w:w="813" w:type="pct"/>
          </w:tcPr>
          <w:p w14:paraId="732CC75D" w14:textId="77777777" w:rsidR="009D6BCA" w:rsidRPr="009D6BCA" w:rsidRDefault="009D6BCA" w:rsidP="009D6BCA">
            <w:pPr>
              <w:spacing w:after="0" w:line="240" w:lineRule="auto"/>
              <w:jc w:val="right"/>
              <w:rPr>
                <w:rFonts w:eastAsia="Microsoft Sans Serif"/>
                <w:bCs/>
                <w:sz w:val="20"/>
                <w:szCs w:val="20"/>
              </w:rPr>
            </w:pPr>
            <w:r w:rsidRPr="009D6BCA">
              <w:rPr>
                <w:rFonts w:eastAsia="Microsoft Sans Serif"/>
                <w:bCs/>
                <w:sz w:val="20"/>
                <w:szCs w:val="20"/>
              </w:rPr>
              <w:t>$</w:t>
            </w:r>
            <w:r w:rsidRPr="009D6BCA">
              <w:rPr>
                <w:rFonts w:eastAsia="Microsoft Sans Serif"/>
                <w:bCs/>
                <w:spacing w:val="-3"/>
                <w:sz w:val="20"/>
                <w:szCs w:val="20"/>
              </w:rPr>
              <w:t xml:space="preserve"> </w:t>
            </w:r>
            <w:r w:rsidRPr="009D6BCA">
              <w:rPr>
                <w:rFonts w:eastAsia="Microsoft Sans Serif"/>
                <w:bCs/>
                <w:spacing w:val="-2"/>
                <w:sz w:val="20"/>
                <w:szCs w:val="20"/>
              </w:rPr>
              <w:t>220.00</w:t>
            </w:r>
          </w:p>
        </w:tc>
      </w:tr>
    </w:tbl>
    <w:p w14:paraId="69A58C5D" w14:textId="77777777" w:rsidR="009D6BCA" w:rsidRPr="009D6BCA" w:rsidRDefault="009D6BCA" w:rsidP="009D6BCA">
      <w:pPr>
        <w:spacing w:after="0" w:line="240" w:lineRule="auto"/>
        <w:ind w:left="0" w:right="0" w:firstLine="0"/>
        <w:jc w:val="left"/>
        <w:rPr>
          <w:rFonts w:eastAsia="Microsoft Sans Serif"/>
          <w:b/>
          <w:sz w:val="20"/>
          <w:szCs w:val="20"/>
          <w:lang w:eastAsia="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2365"/>
        <w:gridCol w:w="2072"/>
      </w:tblGrid>
      <w:tr w:rsidR="009D6BCA" w:rsidRPr="009D6BCA" w14:paraId="772ED1A8" w14:textId="77777777" w:rsidTr="009044BB">
        <w:trPr>
          <w:trHeight w:val="230"/>
        </w:trPr>
        <w:tc>
          <w:tcPr>
            <w:tcW w:w="2565" w:type="pct"/>
          </w:tcPr>
          <w:p w14:paraId="0F06A94D" w14:textId="77777777" w:rsidR="009D6BCA" w:rsidRPr="009D6BCA" w:rsidRDefault="009D6BCA" w:rsidP="009D6BCA">
            <w:pPr>
              <w:spacing w:after="0" w:line="240" w:lineRule="auto"/>
              <w:rPr>
                <w:rFonts w:eastAsia="Microsoft Sans Serif"/>
                <w:sz w:val="20"/>
                <w:szCs w:val="20"/>
              </w:rPr>
            </w:pPr>
          </w:p>
        </w:tc>
        <w:tc>
          <w:tcPr>
            <w:tcW w:w="1298" w:type="pct"/>
          </w:tcPr>
          <w:p w14:paraId="0D999677" w14:textId="77777777" w:rsidR="009D6BCA" w:rsidRPr="009D6BCA" w:rsidRDefault="009D6BCA" w:rsidP="009D6BCA">
            <w:pPr>
              <w:spacing w:after="0" w:line="240" w:lineRule="auto"/>
              <w:rPr>
                <w:rFonts w:eastAsia="Microsoft Sans Serif"/>
                <w:b/>
                <w:sz w:val="20"/>
                <w:szCs w:val="20"/>
              </w:rPr>
            </w:pPr>
            <w:r w:rsidRPr="009D6BCA">
              <w:rPr>
                <w:rFonts w:eastAsia="Microsoft Sans Serif"/>
                <w:b/>
                <w:sz w:val="20"/>
                <w:szCs w:val="20"/>
              </w:rPr>
              <w:t>COMISARIAS</w:t>
            </w:r>
            <w:r w:rsidRPr="009D6BCA">
              <w:rPr>
                <w:rFonts w:eastAsia="Microsoft Sans Serif"/>
                <w:b/>
                <w:spacing w:val="-13"/>
                <w:sz w:val="20"/>
                <w:szCs w:val="20"/>
              </w:rPr>
              <w:t xml:space="preserve"> </w:t>
            </w:r>
            <w:r w:rsidRPr="009D6BCA">
              <w:rPr>
                <w:rFonts w:eastAsia="Microsoft Sans Serif"/>
                <w:b/>
                <w:spacing w:val="-5"/>
                <w:sz w:val="20"/>
                <w:szCs w:val="20"/>
              </w:rPr>
              <w:t>M2</w:t>
            </w:r>
          </w:p>
        </w:tc>
        <w:tc>
          <w:tcPr>
            <w:tcW w:w="1137" w:type="pct"/>
          </w:tcPr>
          <w:p w14:paraId="582DFC24" w14:textId="77777777" w:rsidR="009D6BCA" w:rsidRPr="009D6BCA" w:rsidRDefault="009D6BCA" w:rsidP="009D6BCA">
            <w:pPr>
              <w:spacing w:after="0" w:line="240" w:lineRule="auto"/>
              <w:rPr>
                <w:rFonts w:eastAsia="Microsoft Sans Serif"/>
                <w:b/>
                <w:sz w:val="20"/>
                <w:szCs w:val="20"/>
              </w:rPr>
            </w:pPr>
            <w:r w:rsidRPr="009D6BCA">
              <w:rPr>
                <w:rFonts w:eastAsia="Microsoft Sans Serif"/>
                <w:b/>
                <w:sz w:val="20"/>
                <w:szCs w:val="20"/>
              </w:rPr>
              <w:t>RÚSTICOS</w:t>
            </w:r>
            <w:r w:rsidRPr="009D6BCA">
              <w:rPr>
                <w:rFonts w:eastAsia="Microsoft Sans Serif"/>
                <w:b/>
                <w:spacing w:val="-10"/>
                <w:sz w:val="20"/>
                <w:szCs w:val="20"/>
              </w:rPr>
              <w:t xml:space="preserve"> </w:t>
            </w:r>
            <w:r w:rsidRPr="009D6BCA">
              <w:rPr>
                <w:rFonts w:eastAsia="Microsoft Sans Serif"/>
                <w:b/>
                <w:spacing w:val="-5"/>
                <w:sz w:val="20"/>
                <w:szCs w:val="20"/>
              </w:rPr>
              <w:t>M2</w:t>
            </w:r>
          </w:p>
        </w:tc>
      </w:tr>
      <w:tr w:rsidR="009D6BCA" w:rsidRPr="009D6BCA" w14:paraId="70983CC3" w14:textId="77777777" w:rsidTr="009044BB">
        <w:trPr>
          <w:trHeight w:val="230"/>
        </w:trPr>
        <w:tc>
          <w:tcPr>
            <w:tcW w:w="2565" w:type="pct"/>
          </w:tcPr>
          <w:p w14:paraId="5A2E1F67" w14:textId="77777777" w:rsidR="009D6BCA" w:rsidRPr="009D6BCA" w:rsidRDefault="009D6BCA" w:rsidP="009D6BCA">
            <w:pPr>
              <w:spacing w:after="0" w:line="240" w:lineRule="auto"/>
              <w:rPr>
                <w:rFonts w:eastAsia="Microsoft Sans Serif"/>
                <w:sz w:val="20"/>
                <w:szCs w:val="20"/>
              </w:rPr>
            </w:pPr>
            <w:r w:rsidRPr="009D6BCA">
              <w:rPr>
                <w:rFonts w:eastAsia="Microsoft Sans Serif"/>
                <w:sz w:val="20"/>
                <w:szCs w:val="20"/>
              </w:rPr>
              <w:t>CONCRETO</w:t>
            </w:r>
            <w:r w:rsidRPr="009D6BCA">
              <w:rPr>
                <w:rFonts w:eastAsia="Microsoft Sans Serif"/>
                <w:spacing w:val="-5"/>
                <w:sz w:val="20"/>
                <w:szCs w:val="20"/>
              </w:rPr>
              <w:t xml:space="preserve"> </w:t>
            </w:r>
            <w:r w:rsidRPr="009D6BCA">
              <w:rPr>
                <w:rFonts w:eastAsia="Microsoft Sans Serif"/>
                <w:sz w:val="20"/>
                <w:szCs w:val="20"/>
              </w:rPr>
              <w:t>Y</w:t>
            </w:r>
            <w:r w:rsidRPr="009D6BCA">
              <w:rPr>
                <w:rFonts w:eastAsia="Microsoft Sans Serif"/>
                <w:spacing w:val="-2"/>
                <w:sz w:val="20"/>
                <w:szCs w:val="20"/>
              </w:rPr>
              <w:t xml:space="preserve"> </w:t>
            </w:r>
            <w:r w:rsidRPr="009D6BCA">
              <w:rPr>
                <w:rFonts w:eastAsia="Microsoft Sans Serif"/>
                <w:spacing w:val="-4"/>
                <w:sz w:val="20"/>
                <w:szCs w:val="20"/>
              </w:rPr>
              <w:t>BLOCK</w:t>
            </w:r>
          </w:p>
        </w:tc>
        <w:tc>
          <w:tcPr>
            <w:tcW w:w="1298" w:type="pct"/>
          </w:tcPr>
          <w:p w14:paraId="3677988C" w14:textId="77777777" w:rsidR="009D6BCA" w:rsidRPr="009D6BCA" w:rsidRDefault="009D6BCA" w:rsidP="009D6BCA">
            <w:pPr>
              <w:tabs>
                <w:tab w:val="left" w:pos="606"/>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670.00</w:t>
            </w:r>
          </w:p>
        </w:tc>
        <w:tc>
          <w:tcPr>
            <w:tcW w:w="1137" w:type="pct"/>
          </w:tcPr>
          <w:p w14:paraId="2523FC71" w14:textId="77777777" w:rsidR="009D6BCA" w:rsidRPr="009D6BCA" w:rsidRDefault="009D6BCA" w:rsidP="009D6BCA">
            <w:pPr>
              <w:spacing w:after="0" w:line="240" w:lineRule="auto"/>
              <w:jc w:val="right"/>
              <w:rPr>
                <w:rFonts w:eastAsia="Microsoft Sans Serif"/>
                <w:bCs/>
                <w:sz w:val="20"/>
                <w:szCs w:val="20"/>
              </w:rPr>
            </w:pPr>
            <w:r w:rsidRPr="009D6BCA">
              <w:rPr>
                <w:rFonts w:eastAsia="Microsoft Sans Serif"/>
                <w:bCs/>
                <w:sz w:val="20"/>
                <w:szCs w:val="20"/>
              </w:rPr>
              <w:t>$</w:t>
            </w:r>
            <w:r w:rsidRPr="009D6BCA">
              <w:rPr>
                <w:rFonts w:eastAsia="Microsoft Sans Serif"/>
                <w:bCs/>
                <w:spacing w:val="-2"/>
                <w:sz w:val="20"/>
                <w:szCs w:val="20"/>
              </w:rPr>
              <w:t>515.00</w:t>
            </w:r>
          </w:p>
        </w:tc>
      </w:tr>
      <w:tr w:rsidR="009D6BCA" w:rsidRPr="009D6BCA" w14:paraId="6F0A7405" w14:textId="77777777" w:rsidTr="009044BB">
        <w:trPr>
          <w:trHeight w:val="230"/>
        </w:trPr>
        <w:tc>
          <w:tcPr>
            <w:tcW w:w="2565" w:type="pct"/>
          </w:tcPr>
          <w:p w14:paraId="1B5FEA25" w14:textId="77777777" w:rsidR="009D6BCA" w:rsidRPr="009D6BCA" w:rsidRDefault="009D6BCA" w:rsidP="009D6BCA">
            <w:pPr>
              <w:spacing w:after="0" w:line="240" w:lineRule="auto"/>
              <w:rPr>
                <w:rFonts w:eastAsia="Microsoft Sans Serif"/>
                <w:sz w:val="20"/>
                <w:szCs w:val="20"/>
              </w:rPr>
            </w:pPr>
            <w:r w:rsidRPr="009D6BCA">
              <w:rPr>
                <w:rFonts w:eastAsia="Microsoft Sans Serif"/>
                <w:spacing w:val="-2"/>
                <w:sz w:val="20"/>
                <w:szCs w:val="20"/>
              </w:rPr>
              <w:t>MAMPOSTERÍA</w:t>
            </w:r>
            <w:r w:rsidRPr="009D6BCA">
              <w:rPr>
                <w:rFonts w:eastAsia="Microsoft Sans Serif"/>
                <w:spacing w:val="8"/>
                <w:sz w:val="20"/>
                <w:szCs w:val="20"/>
              </w:rPr>
              <w:t xml:space="preserve"> </w:t>
            </w:r>
            <w:r w:rsidRPr="009D6BCA">
              <w:rPr>
                <w:rFonts w:eastAsia="Microsoft Sans Serif"/>
                <w:spacing w:val="-2"/>
                <w:sz w:val="20"/>
                <w:szCs w:val="20"/>
              </w:rPr>
              <w:t>(PIEDRA)</w:t>
            </w:r>
          </w:p>
        </w:tc>
        <w:tc>
          <w:tcPr>
            <w:tcW w:w="1298" w:type="pct"/>
          </w:tcPr>
          <w:p w14:paraId="49A65718" w14:textId="77777777" w:rsidR="009D6BCA" w:rsidRPr="009D6BCA" w:rsidRDefault="009D6BCA" w:rsidP="009D6BCA">
            <w:pPr>
              <w:tabs>
                <w:tab w:val="left" w:pos="606"/>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450.00</w:t>
            </w:r>
          </w:p>
        </w:tc>
        <w:tc>
          <w:tcPr>
            <w:tcW w:w="1137" w:type="pct"/>
          </w:tcPr>
          <w:p w14:paraId="0D6822C4" w14:textId="77777777" w:rsidR="009D6BCA" w:rsidRPr="009D6BCA" w:rsidRDefault="009D6BCA" w:rsidP="009D6BCA">
            <w:pPr>
              <w:tabs>
                <w:tab w:val="left" w:pos="439"/>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295.00</w:t>
            </w:r>
          </w:p>
        </w:tc>
      </w:tr>
      <w:tr w:rsidR="009D6BCA" w:rsidRPr="009D6BCA" w14:paraId="3FE65CC9" w14:textId="77777777" w:rsidTr="009044BB">
        <w:trPr>
          <w:trHeight w:val="230"/>
        </w:trPr>
        <w:tc>
          <w:tcPr>
            <w:tcW w:w="2565" w:type="pct"/>
          </w:tcPr>
          <w:p w14:paraId="7F11D435" w14:textId="77777777" w:rsidR="009D6BCA" w:rsidRPr="009D6BCA" w:rsidRDefault="009D6BCA" w:rsidP="009D6BCA">
            <w:pPr>
              <w:spacing w:after="0" w:line="240" w:lineRule="auto"/>
              <w:rPr>
                <w:rFonts w:eastAsia="Microsoft Sans Serif"/>
                <w:sz w:val="20"/>
                <w:szCs w:val="20"/>
              </w:rPr>
            </w:pPr>
            <w:r w:rsidRPr="009D6BCA">
              <w:rPr>
                <w:rFonts w:eastAsia="Microsoft Sans Serif"/>
                <w:sz w:val="20"/>
                <w:szCs w:val="20"/>
              </w:rPr>
              <w:t>ZINC,</w:t>
            </w:r>
            <w:r w:rsidRPr="009D6BCA">
              <w:rPr>
                <w:rFonts w:eastAsia="Microsoft Sans Serif"/>
                <w:spacing w:val="-3"/>
                <w:sz w:val="20"/>
                <w:szCs w:val="20"/>
              </w:rPr>
              <w:t xml:space="preserve"> </w:t>
            </w:r>
            <w:r w:rsidRPr="009D6BCA">
              <w:rPr>
                <w:rFonts w:eastAsia="Microsoft Sans Serif"/>
                <w:sz w:val="20"/>
                <w:szCs w:val="20"/>
              </w:rPr>
              <w:t>ASBESTO</w:t>
            </w:r>
            <w:r w:rsidRPr="009D6BCA">
              <w:rPr>
                <w:rFonts w:eastAsia="Microsoft Sans Serif"/>
                <w:spacing w:val="-1"/>
                <w:sz w:val="20"/>
                <w:szCs w:val="20"/>
              </w:rPr>
              <w:t xml:space="preserve"> </w:t>
            </w:r>
            <w:r w:rsidRPr="009D6BCA">
              <w:rPr>
                <w:rFonts w:eastAsia="Microsoft Sans Serif"/>
                <w:sz w:val="20"/>
                <w:szCs w:val="20"/>
              </w:rPr>
              <w:t>O</w:t>
            </w:r>
            <w:r w:rsidRPr="009D6BCA">
              <w:rPr>
                <w:rFonts w:eastAsia="Microsoft Sans Serif"/>
                <w:spacing w:val="-5"/>
                <w:sz w:val="20"/>
                <w:szCs w:val="20"/>
              </w:rPr>
              <w:t xml:space="preserve"> </w:t>
            </w:r>
            <w:r w:rsidRPr="009D6BCA">
              <w:rPr>
                <w:rFonts w:eastAsia="Microsoft Sans Serif"/>
                <w:spacing w:val="-4"/>
                <w:sz w:val="20"/>
                <w:szCs w:val="20"/>
              </w:rPr>
              <w:t>TEJA</w:t>
            </w:r>
          </w:p>
        </w:tc>
        <w:tc>
          <w:tcPr>
            <w:tcW w:w="1298" w:type="pct"/>
          </w:tcPr>
          <w:p w14:paraId="6A06E0C6" w14:textId="77777777" w:rsidR="009D6BCA" w:rsidRPr="009D6BCA" w:rsidRDefault="009D6BCA" w:rsidP="009D6BCA">
            <w:pPr>
              <w:tabs>
                <w:tab w:val="left" w:pos="606"/>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295.00</w:t>
            </w:r>
          </w:p>
        </w:tc>
        <w:tc>
          <w:tcPr>
            <w:tcW w:w="1137" w:type="pct"/>
          </w:tcPr>
          <w:p w14:paraId="24E9FEF2" w14:textId="77777777" w:rsidR="009D6BCA" w:rsidRPr="009D6BCA" w:rsidRDefault="009D6BCA" w:rsidP="009D6BCA">
            <w:pPr>
              <w:tabs>
                <w:tab w:val="left" w:pos="439"/>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185.00</w:t>
            </w:r>
          </w:p>
        </w:tc>
      </w:tr>
      <w:tr w:rsidR="009D6BCA" w:rsidRPr="009D6BCA" w14:paraId="05C028F4" w14:textId="77777777" w:rsidTr="009044BB">
        <w:trPr>
          <w:trHeight w:val="229"/>
        </w:trPr>
        <w:tc>
          <w:tcPr>
            <w:tcW w:w="2565" w:type="pct"/>
          </w:tcPr>
          <w:p w14:paraId="038260D1" w14:textId="77777777" w:rsidR="009D6BCA" w:rsidRPr="009D6BCA" w:rsidRDefault="009D6BCA" w:rsidP="009D6BCA">
            <w:pPr>
              <w:spacing w:after="0" w:line="240" w:lineRule="auto"/>
              <w:rPr>
                <w:rFonts w:eastAsia="Microsoft Sans Serif"/>
                <w:sz w:val="20"/>
                <w:szCs w:val="20"/>
              </w:rPr>
            </w:pPr>
            <w:r w:rsidRPr="009D6BCA">
              <w:rPr>
                <w:rFonts w:eastAsia="Microsoft Sans Serif"/>
                <w:sz w:val="20"/>
                <w:szCs w:val="20"/>
              </w:rPr>
              <w:t>CARTÓN</w:t>
            </w:r>
            <w:r w:rsidRPr="009D6BCA">
              <w:rPr>
                <w:rFonts w:eastAsia="Microsoft Sans Serif"/>
                <w:spacing w:val="-5"/>
                <w:sz w:val="20"/>
                <w:szCs w:val="20"/>
              </w:rPr>
              <w:t xml:space="preserve"> </w:t>
            </w:r>
            <w:r w:rsidRPr="009D6BCA">
              <w:rPr>
                <w:rFonts w:eastAsia="Microsoft Sans Serif"/>
                <w:sz w:val="20"/>
                <w:szCs w:val="20"/>
              </w:rPr>
              <w:t>O</w:t>
            </w:r>
            <w:r w:rsidRPr="009D6BCA">
              <w:rPr>
                <w:rFonts w:eastAsia="Microsoft Sans Serif"/>
                <w:spacing w:val="-1"/>
                <w:sz w:val="20"/>
                <w:szCs w:val="20"/>
              </w:rPr>
              <w:t xml:space="preserve"> </w:t>
            </w:r>
            <w:r w:rsidRPr="009D6BCA">
              <w:rPr>
                <w:rFonts w:eastAsia="Microsoft Sans Serif"/>
                <w:spacing w:val="-4"/>
                <w:sz w:val="20"/>
                <w:szCs w:val="20"/>
              </w:rPr>
              <w:t>PAJA</w:t>
            </w:r>
          </w:p>
        </w:tc>
        <w:tc>
          <w:tcPr>
            <w:tcW w:w="1298" w:type="pct"/>
          </w:tcPr>
          <w:p w14:paraId="3BC8E494" w14:textId="77777777" w:rsidR="009D6BCA" w:rsidRPr="009D6BCA" w:rsidRDefault="009D6BCA" w:rsidP="009D6BCA">
            <w:pPr>
              <w:tabs>
                <w:tab w:val="left" w:pos="606"/>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185.00</w:t>
            </w:r>
          </w:p>
        </w:tc>
        <w:tc>
          <w:tcPr>
            <w:tcW w:w="1137" w:type="pct"/>
          </w:tcPr>
          <w:p w14:paraId="24F5D384" w14:textId="77777777" w:rsidR="009D6BCA" w:rsidRPr="009D6BCA" w:rsidRDefault="009D6BCA" w:rsidP="009D6BCA">
            <w:pPr>
              <w:tabs>
                <w:tab w:val="left" w:pos="439"/>
              </w:tabs>
              <w:spacing w:after="0" w:line="240" w:lineRule="auto"/>
              <w:jc w:val="right"/>
              <w:rPr>
                <w:rFonts w:eastAsia="Microsoft Sans Serif"/>
                <w:bCs/>
                <w:sz w:val="20"/>
                <w:szCs w:val="20"/>
              </w:rPr>
            </w:pPr>
            <w:r w:rsidRPr="009D6BCA">
              <w:rPr>
                <w:rFonts w:eastAsia="Microsoft Sans Serif"/>
                <w:bCs/>
                <w:spacing w:val="-10"/>
                <w:sz w:val="20"/>
                <w:szCs w:val="20"/>
              </w:rPr>
              <w:t>$</w:t>
            </w:r>
            <w:r w:rsidRPr="009D6BCA">
              <w:rPr>
                <w:rFonts w:eastAsia="Microsoft Sans Serif"/>
                <w:bCs/>
                <w:spacing w:val="-2"/>
                <w:sz w:val="20"/>
                <w:szCs w:val="20"/>
              </w:rPr>
              <w:t>145.00</w:t>
            </w:r>
          </w:p>
        </w:tc>
      </w:tr>
    </w:tbl>
    <w:p w14:paraId="37EFBC62"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b/>
          <w:color w:val="000000"/>
          <w:sz w:val="20"/>
          <w:szCs w:val="20"/>
          <w:lang w:eastAsia="en-US"/>
        </w:rPr>
      </w:pPr>
    </w:p>
    <w:tbl>
      <w:tblPr>
        <w:tblStyle w:val="Tablaconcuadrcula1"/>
        <w:tblpPr w:leftFromText="180" w:rightFromText="180" w:vertAnchor="text" w:horzAnchor="margin" w:tblpXSpec="center" w:tblpY="72"/>
        <w:tblW w:w="5000" w:type="pct"/>
        <w:tblLayout w:type="fixed"/>
        <w:tblLook w:val="04A0" w:firstRow="1" w:lastRow="0" w:firstColumn="1" w:lastColumn="0" w:noHBand="0" w:noVBand="1"/>
      </w:tblPr>
      <w:tblGrid>
        <w:gridCol w:w="6910"/>
        <w:gridCol w:w="2201"/>
      </w:tblGrid>
      <w:tr w:rsidR="009D6BCA" w:rsidRPr="009D6BCA" w14:paraId="3573DD9C" w14:textId="77777777" w:rsidTr="009044BB">
        <w:tc>
          <w:tcPr>
            <w:tcW w:w="3792" w:type="pct"/>
          </w:tcPr>
          <w:p w14:paraId="031AC7BC" w14:textId="77777777" w:rsidR="009D6BCA" w:rsidRPr="009D6BCA" w:rsidRDefault="009D6BCA" w:rsidP="009D6BCA">
            <w:pPr>
              <w:rPr>
                <w:rFonts w:eastAsia="Microsoft Sans Serif"/>
                <w:b/>
                <w:sz w:val="20"/>
                <w:szCs w:val="20"/>
              </w:rPr>
            </w:pPr>
            <w:r w:rsidRPr="009D6BCA">
              <w:rPr>
                <w:rFonts w:eastAsia="Microsoft Sans Serif"/>
                <w:b/>
                <w:sz w:val="20"/>
                <w:szCs w:val="20"/>
              </w:rPr>
              <w:t>PRECIO DE RÚSTICOS DE TERRENO POR HECTÁREA</w:t>
            </w:r>
          </w:p>
        </w:tc>
        <w:tc>
          <w:tcPr>
            <w:tcW w:w="1208" w:type="pct"/>
          </w:tcPr>
          <w:p w14:paraId="356D1964" w14:textId="77777777" w:rsidR="009D6BCA" w:rsidRPr="009D6BCA" w:rsidRDefault="009D6BCA" w:rsidP="009D6BCA">
            <w:pPr>
              <w:jc w:val="right"/>
              <w:rPr>
                <w:rFonts w:eastAsia="Microsoft Sans Serif"/>
                <w:b/>
                <w:sz w:val="20"/>
                <w:szCs w:val="20"/>
              </w:rPr>
            </w:pPr>
            <w:r w:rsidRPr="009D6BCA">
              <w:rPr>
                <w:rFonts w:eastAsia="Microsoft Sans Serif"/>
                <w:b/>
                <w:sz w:val="20"/>
                <w:szCs w:val="20"/>
              </w:rPr>
              <w:t xml:space="preserve">     $3,200.00</w:t>
            </w:r>
          </w:p>
        </w:tc>
      </w:tr>
    </w:tbl>
    <w:p w14:paraId="390970B4"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3A358AB9"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8520"/>
        </w:tabs>
        <w:spacing w:after="0" w:line="240" w:lineRule="auto"/>
        <w:ind w:left="0" w:right="0" w:firstLine="0"/>
        <w:jc w:val="center"/>
        <w:rPr>
          <w:rFonts w:eastAsia="Times New Roman"/>
          <w:b/>
          <w:color w:val="000000"/>
          <w:sz w:val="20"/>
          <w:szCs w:val="20"/>
          <w:lang w:eastAsia="en-US"/>
        </w:rPr>
      </w:pPr>
      <w:r w:rsidRPr="009D6BCA">
        <w:rPr>
          <w:rFonts w:eastAsia="Times New Roman"/>
          <w:b/>
          <w:color w:val="000000"/>
          <w:sz w:val="20"/>
          <w:szCs w:val="20"/>
          <w:lang w:eastAsia="en-US"/>
        </w:rPr>
        <w:t>TABLA DE VALORES UNITARIOS DE CONSTRUCCIÓN</w:t>
      </w:r>
    </w:p>
    <w:p w14:paraId="3317B32D"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2F418244"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noProof/>
          <w:color w:val="000000"/>
          <w:sz w:val="20"/>
          <w:szCs w:val="20"/>
        </w:rPr>
        <w:drawing>
          <wp:inline distT="0" distB="0" distL="0" distR="0" wp14:anchorId="08E9973D" wp14:editId="045BBC3B">
            <wp:extent cx="3665270" cy="1123950"/>
            <wp:effectExtent l="0" t="0" r="0" b="0"/>
            <wp:docPr id="1208347043" name="Imagen 1208347043"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47043" name="Imagen 1208347043" descr="Tabla&#10;&#10;El contenido generado por IA puede ser incorrecto."/>
                    <pic:cNvPicPr/>
                  </pic:nvPicPr>
                  <pic:blipFill>
                    <a:blip r:embed="rId8"/>
                    <a:stretch>
                      <a:fillRect/>
                    </a:stretch>
                  </pic:blipFill>
                  <pic:spPr>
                    <a:xfrm>
                      <a:off x="0" y="0"/>
                      <a:ext cx="3688571" cy="1131095"/>
                    </a:xfrm>
                    <a:prstGeom prst="rect">
                      <a:avLst/>
                    </a:prstGeom>
                  </pic:spPr>
                </pic:pic>
              </a:graphicData>
            </a:graphic>
          </wp:inline>
        </w:drawing>
      </w:r>
    </w:p>
    <w:p w14:paraId="7F2F3807" w14:textId="77777777" w:rsidR="009D6BCA" w:rsidRPr="009D6BCA" w:rsidRDefault="009D6BCA" w:rsidP="009D6BCA">
      <w:pPr>
        <w:spacing w:after="0" w:line="240" w:lineRule="auto"/>
        <w:ind w:left="0" w:right="0" w:firstLine="0"/>
        <w:jc w:val="center"/>
        <w:rPr>
          <w:rFonts w:eastAsia="Times New Roman"/>
          <w:b/>
          <w:sz w:val="20"/>
          <w:szCs w:val="20"/>
          <w:lang w:eastAsia="en-US"/>
        </w:rPr>
      </w:pPr>
    </w:p>
    <w:tbl>
      <w:tblPr>
        <w:tblStyle w:val="Tablaconcuadrcula1"/>
        <w:tblpPr w:leftFromText="180" w:rightFromText="180" w:vertAnchor="text" w:horzAnchor="margin" w:tblpXSpec="center" w:tblpY="72"/>
        <w:tblW w:w="5949" w:type="dxa"/>
        <w:tblLayout w:type="fixed"/>
        <w:tblLook w:val="04A0" w:firstRow="1" w:lastRow="0" w:firstColumn="1" w:lastColumn="0" w:noHBand="0" w:noVBand="1"/>
      </w:tblPr>
      <w:tblGrid>
        <w:gridCol w:w="4673"/>
        <w:gridCol w:w="1276"/>
      </w:tblGrid>
      <w:tr w:rsidR="009D6BCA" w:rsidRPr="009D6BCA" w14:paraId="1B71B854" w14:textId="77777777" w:rsidTr="009044BB">
        <w:tc>
          <w:tcPr>
            <w:tcW w:w="4673" w:type="dxa"/>
          </w:tcPr>
          <w:p w14:paraId="51854FC4" w14:textId="77777777" w:rsidR="009D6BCA" w:rsidRPr="009D6BCA" w:rsidRDefault="009D6BCA" w:rsidP="009D6BCA">
            <w:pPr>
              <w:rPr>
                <w:rFonts w:eastAsia="Microsoft Sans Serif"/>
                <w:sz w:val="20"/>
                <w:szCs w:val="20"/>
              </w:rPr>
            </w:pPr>
            <w:r w:rsidRPr="009D6BCA">
              <w:rPr>
                <w:rFonts w:eastAsia="Microsoft Sans Serif"/>
                <w:sz w:val="20"/>
                <w:szCs w:val="20"/>
              </w:rPr>
              <w:t xml:space="preserve">Genérico incluye todas aquellas construcciones no clasificadas </w:t>
            </w:r>
          </w:p>
        </w:tc>
        <w:tc>
          <w:tcPr>
            <w:tcW w:w="1276" w:type="dxa"/>
          </w:tcPr>
          <w:p w14:paraId="0251E959" w14:textId="77777777" w:rsidR="009D6BCA" w:rsidRPr="009D6BCA" w:rsidRDefault="009D6BCA" w:rsidP="009D6BCA">
            <w:pPr>
              <w:jc w:val="right"/>
              <w:rPr>
                <w:rFonts w:eastAsia="Microsoft Sans Serif"/>
                <w:b/>
                <w:sz w:val="20"/>
                <w:szCs w:val="20"/>
              </w:rPr>
            </w:pPr>
            <w:r w:rsidRPr="009D6BCA">
              <w:rPr>
                <w:rFonts w:eastAsia="Microsoft Sans Serif"/>
                <w:b/>
                <w:sz w:val="20"/>
                <w:szCs w:val="20"/>
              </w:rPr>
              <w:t xml:space="preserve">    $3,800.00</w:t>
            </w:r>
          </w:p>
        </w:tc>
      </w:tr>
    </w:tbl>
    <w:p w14:paraId="74B91C72" w14:textId="77777777" w:rsidR="009D6BCA" w:rsidRPr="009D6BCA" w:rsidRDefault="009D6BCA" w:rsidP="009D6BCA">
      <w:pPr>
        <w:spacing w:after="0" w:line="240" w:lineRule="auto"/>
        <w:ind w:left="0" w:right="0" w:firstLine="0"/>
        <w:rPr>
          <w:rFonts w:eastAsia="Microsoft Sans Serif"/>
          <w:b/>
          <w:sz w:val="20"/>
          <w:szCs w:val="20"/>
          <w:lang w:eastAsia="en-US"/>
        </w:rPr>
      </w:pPr>
    </w:p>
    <w:p w14:paraId="7C853F84" w14:textId="77777777" w:rsidR="009D6BCA" w:rsidRPr="009D6BCA" w:rsidRDefault="009D6BCA" w:rsidP="009D6BCA">
      <w:pPr>
        <w:spacing w:after="0" w:line="240" w:lineRule="auto"/>
        <w:ind w:left="0" w:right="0" w:firstLine="0"/>
        <w:rPr>
          <w:rFonts w:eastAsia="Microsoft Sans Serif"/>
          <w:b/>
          <w:sz w:val="20"/>
          <w:szCs w:val="20"/>
          <w:lang w:eastAsia="en-US"/>
        </w:rPr>
      </w:pPr>
    </w:p>
    <w:p w14:paraId="1EE29FC5" w14:textId="77777777" w:rsidR="009D6BCA" w:rsidRPr="009D6BCA" w:rsidRDefault="009D6BCA" w:rsidP="009D6BCA">
      <w:pPr>
        <w:spacing w:after="0" w:line="240" w:lineRule="auto"/>
        <w:ind w:left="0" w:right="0" w:firstLine="0"/>
        <w:rPr>
          <w:rFonts w:eastAsia="Microsoft Sans Serif"/>
          <w:b/>
          <w:sz w:val="20"/>
          <w:szCs w:val="20"/>
          <w:lang w:eastAsia="en-US"/>
        </w:rPr>
      </w:pPr>
    </w:p>
    <w:p w14:paraId="771802EF" w14:textId="77777777" w:rsidR="009D6BCA" w:rsidRPr="009D6BCA" w:rsidRDefault="009D6BCA" w:rsidP="009D6BCA">
      <w:pPr>
        <w:spacing w:after="0" w:line="240" w:lineRule="auto"/>
        <w:ind w:left="0" w:right="0" w:firstLine="0"/>
        <w:rPr>
          <w:rFonts w:eastAsia="Microsoft Sans Serif"/>
          <w:b/>
          <w:sz w:val="20"/>
          <w:szCs w:val="20"/>
          <w:lang w:eastAsia="en-US"/>
        </w:rPr>
      </w:pPr>
      <w:r w:rsidRPr="009D6BCA">
        <w:rPr>
          <w:rFonts w:eastAsia="Microsoft Sans Serif"/>
          <w:b/>
          <w:sz w:val="20"/>
          <w:szCs w:val="20"/>
          <w:lang w:eastAsia="en-US"/>
        </w:rPr>
        <w:t>Dependiendo del estado de conservación, la Dirección podrá aplicar un demerito a la construcción, previa visita del perito.</w:t>
      </w:r>
    </w:p>
    <w:p w14:paraId="6F3577C4" w14:textId="77777777" w:rsidR="009D6BCA" w:rsidRPr="009D6BCA" w:rsidRDefault="009D6BCA" w:rsidP="009D6BCA">
      <w:pPr>
        <w:spacing w:after="0" w:line="240" w:lineRule="auto"/>
        <w:ind w:left="0" w:right="0" w:firstLine="0"/>
        <w:rPr>
          <w:rFonts w:eastAsia="Microsoft Sans Serif"/>
          <w:sz w:val="20"/>
          <w:szCs w:val="20"/>
          <w:lang w:eastAsia="en-US"/>
        </w:rPr>
      </w:pPr>
    </w:p>
    <w:p w14:paraId="71409E99" w14:textId="77777777" w:rsidR="009D6BCA" w:rsidRPr="009D6BCA" w:rsidRDefault="009D6BCA" w:rsidP="009D6BCA">
      <w:pPr>
        <w:spacing w:after="0" w:line="240" w:lineRule="auto"/>
        <w:ind w:left="0" w:right="0" w:firstLine="0"/>
        <w:rPr>
          <w:rFonts w:eastAsia="Microsoft Sans Serif"/>
          <w:sz w:val="20"/>
          <w:szCs w:val="20"/>
          <w:lang w:eastAsia="en-US"/>
        </w:rPr>
      </w:pPr>
      <w:r w:rsidRPr="009D6BCA">
        <w:rPr>
          <w:rFonts w:eastAsia="Microsoft Sans Serif"/>
          <w:sz w:val="20"/>
          <w:szCs w:val="20"/>
          <w:lang w:eastAsia="en-US"/>
        </w:rPr>
        <w:t>El cálculo de la cantidad a pagar se realizará de la siguiente manera: el valor de los predios se determinará por el valor catastral mínimo, el cual se obtiene al realizar la suma del valor de la superficie del terreno y de la superficie de construcción según aplique al predio por la zona en la que se encuentre ubicada, al rebasar el valor catastral mínimo se le aplicará a la cuota el factor señalado.</w:t>
      </w:r>
    </w:p>
    <w:p w14:paraId="57115249" w14:textId="77777777" w:rsidR="009D6BCA" w:rsidRPr="009D6BCA" w:rsidRDefault="009D6BCA" w:rsidP="009D6BCA">
      <w:pPr>
        <w:spacing w:after="0" w:line="240" w:lineRule="auto"/>
        <w:ind w:left="0" w:right="0" w:firstLine="0"/>
        <w:jc w:val="left"/>
        <w:rPr>
          <w:rFonts w:eastAsia="Microsoft Sans Serif"/>
          <w:sz w:val="20"/>
          <w:szCs w:val="20"/>
          <w:lang w:eastAsia="en-US"/>
        </w:rPr>
      </w:pPr>
    </w:p>
    <w:p w14:paraId="4E8E9A5A" w14:textId="77777777" w:rsidR="009D6BCA" w:rsidRPr="009D6BCA" w:rsidRDefault="009D6BCA" w:rsidP="009D6BCA">
      <w:pPr>
        <w:spacing w:after="0" w:line="240" w:lineRule="auto"/>
        <w:ind w:left="0" w:right="0" w:firstLine="0"/>
        <w:rPr>
          <w:rFonts w:eastAsia="Microsoft Sans Serif"/>
          <w:sz w:val="20"/>
          <w:szCs w:val="20"/>
          <w:lang w:eastAsia="en-US"/>
        </w:rPr>
      </w:pPr>
      <w:r w:rsidRPr="009D6BCA">
        <w:rPr>
          <w:rFonts w:eastAsia="Microsoft Sans Serif"/>
          <w:sz w:val="20"/>
          <w:szCs w:val="20"/>
          <w:lang w:eastAsia="en-US"/>
        </w:rPr>
        <w:t>El</w:t>
      </w:r>
      <w:r w:rsidRPr="009D6BCA">
        <w:rPr>
          <w:rFonts w:eastAsia="Microsoft Sans Serif"/>
          <w:spacing w:val="-5"/>
          <w:sz w:val="20"/>
          <w:szCs w:val="20"/>
          <w:lang w:eastAsia="en-US"/>
        </w:rPr>
        <w:t xml:space="preserve"> </w:t>
      </w:r>
      <w:r w:rsidRPr="009D6BCA">
        <w:rPr>
          <w:rFonts w:eastAsia="Microsoft Sans Serif"/>
          <w:sz w:val="20"/>
          <w:szCs w:val="20"/>
          <w:lang w:eastAsia="en-US"/>
        </w:rPr>
        <w:t>resultado</w:t>
      </w:r>
      <w:r w:rsidRPr="009D6BCA">
        <w:rPr>
          <w:rFonts w:eastAsia="Microsoft Sans Serif"/>
          <w:spacing w:val="-3"/>
          <w:sz w:val="20"/>
          <w:szCs w:val="20"/>
          <w:lang w:eastAsia="en-US"/>
        </w:rPr>
        <w:t xml:space="preserve"> </w:t>
      </w:r>
      <w:r w:rsidRPr="009D6BCA">
        <w:rPr>
          <w:rFonts w:eastAsia="Microsoft Sans Serif"/>
          <w:sz w:val="20"/>
          <w:szCs w:val="20"/>
          <w:lang w:eastAsia="en-US"/>
        </w:rPr>
        <w:t>que</w:t>
      </w:r>
      <w:r w:rsidRPr="009D6BCA">
        <w:rPr>
          <w:rFonts w:eastAsia="Microsoft Sans Serif"/>
          <w:spacing w:val="-4"/>
          <w:sz w:val="20"/>
          <w:szCs w:val="20"/>
          <w:lang w:eastAsia="en-US"/>
        </w:rPr>
        <w:t xml:space="preserve"> </w:t>
      </w:r>
      <w:r w:rsidRPr="009D6BCA">
        <w:rPr>
          <w:rFonts w:eastAsia="Microsoft Sans Serif"/>
          <w:sz w:val="20"/>
          <w:szCs w:val="20"/>
          <w:lang w:eastAsia="en-US"/>
        </w:rPr>
        <w:t>se</w:t>
      </w:r>
      <w:r w:rsidRPr="009D6BCA">
        <w:rPr>
          <w:rFonts w:eastAsia="Microsoft Sans Serif"/>
          <w:spacing w:val="-2"/>
          <w:sz w:val="20"/>
          <w:szCs w:val="20"/>
          <w:lang w:eastAsia="en-US"/>
        </w:rPr>
        <w:t xml:space="preserve"> </w:t>
      </w:r>
      <w:r w:rsidRPr="009D6BCA">
        <w:rPr>
          <w:rFonts w:eastAsia="Microsoft Sans Serif"/>
          <w:sz w:val="20"/>
          <w:szCs w:val="20"/>
          <w:lang w:eastAsia="en-US"/>
        </w:rPr>
        <w:t>obtenga</w:t>
      </w:r>
      <w:r w:rsidRPr="009D6BCA">
        <w:rPr>
          <w:rFonts w:eastAsia="Microsoft Sans Serif"/>
          <w:spacing w:val="-4"/>
          <w:sz w:val="20"/>
          <w:szCs w:val="20"/>
          <w:lang w:eastAsia="en-US"/>
        </w:rPr>
        <w:t xml:space="preserve"> </w:t>
      </w:r>
      <w:r w:rsidRPr="009D6BCA">
        <w:rPr>
          <w:rFonts w:eastAsia="Microsoft Sans Serif"/>
          <w:sz w:val="20"/>
          <w:szCs w:val="20"/>
          <w:lang w:eastAsia="en-US"/>
        </w:rPr>
        <w:t>de</w:t>
      </w:r>
      <w:r w:rsidRPr="009D6BCA">
        <w:rPr>
          <w:rFonts w:eastAsia="Microsoft Sans Serif"/>
          <w:spacing w:val="-4"/>
          <w:sz w:val="20"/>
          <w:szCs w:val="20"/>
          <w:lang w:eastAsia="en-US"/>
        </w:rPr>
        <w:t xml:space="preserve"> </w:t>
      </w:r>
      <w:r w:rsidRPr="009D6BCA">
        <w:rPr>
          <w:rFonts w:eastAsia="Microsoft Sans Serif"/>
          <w:sz w:val="20"/>
          <w:szCs w:val="20"/>
          <w:lang w:eastAsia="en-US"/>
        </w:rPr>
        <w:t>la</w:t>
      </w:r>
      <w:r w:rsidRPr="009D6BCA">
        <w:rPr>
          <w:rFonts w:eastAsia="Microsoft Sans Serif"/>
          <w:spacing w:val="-2"/>
          <w:sz w:val="20"/>
          <w:szCs w:val="20"/>
          <w:lang w:eastAsia="en-US"/>
        </w:rPr>
        <w:t xml:space="preserve"> </w:t>
      </w:r>
      <w:r w:rsidRPr="009D6BCA">
        <w:rPr>
          <w:rFonts w:eastAsia="Microsoft Sans Serif"/>
          <w:sz w:val="20"/>
          <w:szCs w:val="20"/>
          <w:lang w:eastAsia="en-US"/>
        </w:rPr>
        <w:t>suma</w:t>
      </w:r>
      <w:r w:rsidRPr="009D6BCA">
        <w:rPr>
          <w:rFonts w:eastAsia="Microsoft Sans Serif"/>
          <w:spacing w:val="-4"/>
          <w:sz w:val="20"/>
          <w:szCs w:val="20"/>
          <w:lang w:eastAsia="en-US"/>
        </w:rPr>
        <w:t xml:space="preserve"> </w:t>
      </w:r>
      <w:r w:rsidRPr="009D6BCA">
        <w:rPr>
          <w:rFonts w:eastAsia="Microsoft Sans Serif"/>
          <w:sz w:val="20"/>
          <w:szCs w:val="20"/>
          <w:lang w:eastAsia="en-US"/>
        </w:rPr>
        <w:t>de</w:t>
      </w:r>
      <w:r w:rsidRPr="009D6BCA">
        <w:rPr>
          <w:rFonts w:eastAsia="Microsoft Sans Serif"/>
          <w:spacing w:val="-3"/>
          <w:sz w:val="20"/>
          <w:szCs w:val="20"/>
          <w:lang w:eastAsia="en-US"/>
        </w:rPr>
        <w:t xml:space="preserve"> </w:t>
      </w:r>
      <w:r w:rsidRPr="009D6BCA">
        <w:rPr>
          <w:rFonts w:eastAsia="Microsoft Sans Serif"/>
          <w:sz w:val="20"/>
          <w:szCs w:val="20"/>
          <w:lang w:eastAsia="en-US"/>
        </w:rPr>
        <w:t>estas</w:t>
      </w:r>
      <w:r w:rsidRPr="009D6BCA">
        <w:rPr>
          <w:rFonts w:eastAsia="Microsoft Sans Serif"/>
          <w:spacing w:val="-4"/>
          <w:sz w:val="20"/>
          <w:szCs w:val="20"/>
          <w:lang w:eastAsia="en-US"/>
        </w:rPr>
        <w:t xml:space="preserve"> </w:t>
      </w:r>
      <w:r w:rsidRPr="009D6BCA">
        <w:rPr>
          <w:rFonts w:eastAsia="Microsoft Sans Serif"/>
          <w:sz w:val="20"/>
          <w:szCs w:val="20"/>
          <w:lang w:eastAsia="en-US"/>
        </w:rPr>
        <w:t>operaciones</w:t>
      </w:r>
      <w:r w:rsidRPr="009D6BCA">
        <w:rPr>
          <w:rFonts w:eastAsia="Microsoft Sans Serif"/>
          <w:spacing w:val="-4"/>
          <w:sz w:val="20"/>
          <w:szCs w:val="20"/>
          <w:lang w:eastAsia="en-US"/>
        </w:rPr>
        <w:t xml:space="preserve"> </w:t>
      </w:r>
      <w:r w:rsidRPr="009D6BCA">
        <w:rPr>
          <w:rFonts w:eastAsia="Microsoft Sans Serif"/>
          <w:sz w:val="20"/>
          <w:szCs w:val="20"/>
          <w:lang w:eastAsia="en-US"/>
        </w:rPr>
        <w:t>determina</w:t>
      </w:r>
      <w:r w:rsidRPr="009D6BCA">
        <w:rPr>
          <w:rFonts w:eastAsia="Microsoft Sans Serif"/>
          <w:spacing w:val="-4"/>
          <w:sz w:val="20"/>
          <w:szCs w:val="20"/>
          <w:lang w:eastAsia="en-US"/>
        </w:rPr>
        <w:t xml:space="preserve"> </w:t>
      </w:r>
      <w:r w:rsidRPr="009D6BCA">
        <w:rPr>
          <w:rFonts w:eastAsia="Microsoft Sans Serif"/>
          <w:sz w:val="20"/>
          <w:szCs w:val="20"/>
          <w:lang w:eastAsia="en-US"/>
        </w:rPr>
        <w:t>el</w:t>
      </w:r>
      <w:r w:rsidRPr="009D6BCA">
        <w:rPr>
          <w:rFonts w:eastAsia="Microsoft Sans Serif"/>
          <w:spacing w:val="-4"/>
          <w:sz w:val="20"/>
          <w:szCs w:val="20"/>
          <w:lang w:eastAsia="en-US"/>
        </w:rPr>
        <w:t xml:space="preserve"> </w:t>
      </w:r>
      <w:r w:rsidRPr="009D6BCA">
        <w:rPr>
          <w:rFonts w:eastAsia="Microsoft Sans Serif"/>
          <w:sz w:val="20"/>
          <w:szCs w:val="20"/>
          <w:lang w:eastAsia="en-US"/>
        </w:rPr>
        <w:t>impuesto</w:t>
      </w:r>
      <w:r w:rsidRPr="009D6BCA">
        <w:rPr>
          <w:rFonts w:eastAsia="Microsoft Sans Serif"/>
          <w:spacing w:val="-5"/>
          <w:sz w:val="20"/>
          <w:szCs w:val="20"/>
          <w:lang w:eastAsia="en-US"/>
        </w:rPr>
        <w:t xml:space="preserve"> </w:t>
      </w:r>
      <w:r w:rsidRPr="009D6BCA">
        <w:rPr>
          <w:rFonts w:eastAsia="Microsoft Sans Serif"/>
          <w:sz w:val="20"/>
          <w:szCs w:val="20"/>
          <w:lang w:eastAsia="en-US"/>
        </w:rPr>
        <w:t>predial</w:t>
      </w:r>
      <w:r w:rsidRPr="009D6BCA">
        <w:rPr>
          <w:rFonts w:eastAsia="Microsoft Sans Serif"/>
          <w:spacing w:val="-5"/>
          <w:sz w:val="20"/>
          <w:szCs w:val="20"/>
          <w:lang w:eastAsia="en-US"/>
        </w:rPr>
        <w:t xml:space="preserve"> </w:t>
      </w:r>
      <w:r w:rsidRPr="009D6BCA">
        <w:rPr>
          <w:rFonts w:eastAsia="Microsoft Sans Serif"/>
          <w:sz w:val="20"/>
          <w:szCs w:val="20"/>
          <w:lang w:eastAsia="en-US"/>
        </w:rPr>
        <w:t>del</w:t>
      </w:r>
      <w:r w:rsidRPr="009D6BCA">
        <w:rPr>
          <w:rFonts w:eastAsia="Microsoft Sans Serif"/>
          <w:spacing w:val="-5"/>
          <w:sz w:val="20"/>
          <w:szCs w:val="20"/>
          <w:lang w:eastAsia="en-US"/>
        </w:rPr>
        <w:t xml:space="preserve"> </w:t>
      </w:r>
      <w:r w:rsidRPr="009D6BCA">
        <w:rPr>
          <w:rFonts w:eastAsia="Microsoft Sans Serif"/>
          <w:spacing w:val="-4"/>
          <w:sz w:val="20"/>
          <w:szCs w:val="20"/>
          <w:lang w:eastAsia="en-US"/>
        </w:rPr>
        <w:t>año.</w:t>
      </w:r>
    </w:p>
    <w:p w14:paraId="4FC454BF"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20"/>
        </w:tabs>
        <w:spacing w:after="0" w:line="240" w:lineRule="auto"/>
        <w:ind w:left="0" w:right="0" w:firstLine="0"/>
        <w:rPr>
          <w:rFonts w:eastAsia="Times New Roman"/>
          <w:color w:val="000000"/>
          <w:sz w:val="20"/>
          <w:szCs w:val="20"/>
          <w:lang w:eastAsia="en-US"/>
        </w:rPr>
      </w:pPr>
    </w:p>
    <w:p w14:paraId="39F40C5D"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Cuando no se cubra el impuesto en las fecha o plazos fijados para ello en la Ley de Hacienda del Municipio de Tekax, Yucatán, se pagarán los recargos en concepto de indemnización al Municipio de Tekax, Yucatán por la falta del pago oportuno.</w:t>
      </w:r>
    </w:p>
    <w:p w14:paraId="628B119E" w14:textId="77777777" w:rsidR="009D6BCA" w:rsidRPr="009D6BCA" w:rsidRDefault="009D6BCA" w:rsidP="009D6BCA">
      <w:pPr>
        <w:spacing w:after="0" w:line="240" w:lineRule="auto"/>
        <w:ind w:left="0" w:right="0" w:firstLine="0"/>
        <w:rPr>
          <w:rFonts w:eastAsia="Times New Roman"/>
          <w:sz w:val="20"/>
          <w:szCs w:val="20"/>
          <w:lang w:eastAsia="en-US"/>
        </w:rPr>
      </w:pPr>
    </w:p>
    <w:p w14:paraId="0C2FBF55"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Los recargos se calcularán aplicando al monto del impuesto debidamente actualizado conforme a lo dispuesto en el párrafo anterior, la tasa que resulte de sumar, las tasas aplicables en cada año, para cada uno de los meses transcurridos, en el periodo de actualización del impuesto.</w:t>
      </w:r>
    </w:p>
    <w:p w14:paraId="1ECBC6B2"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b/>
          <w:color w:val="000000"/>
          <w:sz w:val="20"/>
          <w:szCs w:val="20"/>
          <w:lang w:eastAsia="en-US"/>
        </w:rPr>
      </w:pPr>
    </w:p>
    <w:p w14:paraId="0A925197" w14:textId="77777777" w:rsidR="009D6BCA" w:rsidRPr="009D6BCA" w:rsidRDefault="009D6BCA" w:rsidP="009D6BCA">
      <w:pPr>
        <w:adjustRightInd w:val="0"/>
        <w:spacing w:after="0" w:line="240" w:lineRule="auto"/>
        <w:ind w:left="0" w:right="0" w:firstLine="0"/>
        <w:rPr>
          <w:rFonts w:eastAsia="Times New Roman"/>
          <w:b/>
          <w:color w:val="000000"/>
          <w:sz w:val="20"/>
          <w:szCs w:val="20"/>
          <w:lang w:eastAsia="en-US"/>
        </w:rPr>
      </w:pPr>
      <w:r w:rsidRPr="009D6BCA">
        <w:rPr>
          <w:rFonts w:eastAsia="Times New Roman"/>
          <w:b/>
          <w:bCs/>
          <w:color w:val="000000"/>
          <w:sz w:val="20"/>
          <w:szCs w:val="20"/>
          <w:lang w:eastAsia="en-US"/>
        </w:rPr>
        <w:t>Artículo 71</w:t>
      </w:r>
      <w:r w:rsidRPr="009D6BCA">
        <w:rPr>
          <w:rFonts w:eastAsia="Times New Roman"/>
          <w:b/>
          <w:color w:val="000000"/>
          <w:sz w:val="20"/>
          <w:szCs w:val="20"/>
          <w:lang w:eastAsia="en-US"/>
        </w:rPr>
        <w:t>. Tarifa y mínimo</w:t>
      </w:r>
    </w:p>
    <w:p w14:paraId="2A50C6CD" w14:textId="77777777" w:rsidR="009D6BCA" w:rsidRPr="009D6BCA" w:rsidRDefault="009D6BCA" w:rsidP="009D6BCA">
      <w:pPr>
        <w:spacing w:after="0" w:line="240" w:lineRule="auto"/>
        <w:ind w:left="0" w:right="0" w:firstLine="0"/>
        <w:rPr>
          <w:rFonts w:eastAsia="Microsoft Sans Serif"/>
          <w:sz w:val="20"/>
          <w:szCs w:val="20"/>
          <w:lang w:eastAsia="en-US"/>
        </w:rPr>
      </w:pPr>
      <w:r w:rsidRPr="009D6BCA">
        <w:rPr>
          <w:rFonts w:eastAsia="Microsoft Sans Serif"/>
          <w:sz w:val="20"/>
          <w:szCs w:val="20"/>
          <w:lang w:eastAsia="en-US"/>
        </w:rPr>
        <w:t>El</w:t>
      </w:r>
      <w:r w:rsidRPr="009D6BCA">
        <w:rPr>
          <w:rFonts w:eastAsia="Microsoft Sans Serif"/>
          <w:spacing w:val="-12"/>
          <w:sz w:val="20"/>
          <w:szCs w:val="20"/>
          <w:lang w:eastAsia="en-US"/>
        </w:rPr>
        <w:t xml:space="preserve"> </w:t>
      </w:r>
      <w:r w:rsidRPr="009D6BCA">
        <w:rPr>
          <w:rFonts w:eastAsia="Microsoft Sans Serif"/>
          <w:sz w:val="20"/>
          <w:szCs w:val="20"/>
          <w:lang w:eastAsia="en-US"/>
        </w:rPr>
        <w:t>mínimo</w:t>
      </w:r>
      <w:r w:rsidRPr="009D6BCA">
        <w:rPr>
          <w:rFonts w:eastAsia="Microsoft Sans Serif"/>
          <w:spacing w:val="-11"/>
          <w:sz w:val="20"/>
          <w:szCs w:val="20"/>
          <w:lang w:eastAsia="en-US"/>
        </w:rPr>
        <w:t xml:space="preserve"> </w:t>
      </w:r>
      <w:r w:rsidRPr="009D6BCA">
        <w:rPr>
          <w:rFonts w:eastAsia="Microsoft Sans Serif"/>
          <w:sz w:val="20"/>
          <w:szCs w:val="20"/>
          <w:lang w:eastAsia="en-US"/>
        </w:rPr>
        <w:t>a</w:t>
      </w:r>
      <w:r w:rsidRPr="009D6BCA">
        <w:rPr>
          <w:rFonts w:eastAsia="Microsoft Sans Serif"/>
          <w:spacing w:val="-11"/>
          <w:sz w:val="20"/>
          <w:szCs w:val="20"/>
          <w:lang w:eastAsia="en-US"/>
        </w:rPr>
        <w:t xml:space="preserve"> </w:t>
      </w:r>
      <w:r w:rsidRPr="009D6BCA">
        <w:rPr>
          <w:rFonts w:eastAsia="Microsoft Sans Serif"/>
          <w:sz w:val="20"/>
          <w:szCs w:val="20"/>
          <w:lang w:eastAsia="en-US"/>
        </w:rPr>
        <w:t>pagar</w:t>
      </w:r>
      <w:r w:rsidRPr="009D6BCA">
        <w:rPr>
          <w:rFonts w:eastAsia="Microsoft Sans Serif"/>
          <w:spacing w:val="-11"/>
          <w:sz w:val="20"/>
          <w:szCs w:val="20"/>
          <w:lang w:eastAsia="en-US"/>
        </w:rPr>
        <w:t xml:space="preserve"> </w:t>
      </w:r>
      <w:r w:rsidRPr="009D6BCA">
        <w:rPr>
          <w:rFonts w:eastAsia="Microsoft Sans Serif"/>
          <w:sz w:val="20"/>
          <w:szCs w:val="20"/>
          <w:lang w:eastAsia="en-US"/>
        </w:rPr>
        <w:t>de</w:t>
      </w:r>
      <w:r w:rsidRPr="009D6BCA">
        <w:rPr>
          <w:rFonts w:eastAsia="Microsoft Sans Serif"/>
          <w:spacing w:val="-9"/>
          <w:sz w:val="20"/>
          <w:szCs w:val="20"/>
          <w:lang w:eastAsia="en-US"/>
        </w:rPr>
        <w:t xml:space="preserve"> </w:t>
      </w:r>
      <w:r w:rsidRPr="009D6BCA">
        <w:rPr>
          <w:rFonts w:eastAsia="Microsoft Sans Serif"/>
          <w:sz w:val="20"/>
          <w:szCs w:val="20"/>
          <w:lang w:eastAsia="en-US"/>
        </w:rPr>
        <w:t>impuesto</w:t>
      </w:r>
      <w:r w:rsidRPr="009D6BCA">
        <w:rPr>
          <w:rFonts w:eastAsia="Microsoft Sans Serif"/>
          <w:spacing w:val="-12"/>
          <w:sz w:val="20"/>
          <w:szCs w:val="20"/>
          <w:lang w:eastAsia="en-US"/>
        </w:rPr>
        <w:t xml:space="preserve"> </w:t>
      </w:r>
      <w:r w:rsidRPr="009D6BCA">
        <w:rPr>
          <w:rFonts w:eastAsia="Microsoft Sans Serif"/>
          <w:sz w:val="20"/>
          <w:szCs w:val="20"/>
          <w:lang w:eastAsia="en-US"/>
        </w:rPr>
        <w:t>predial</w:t>
      </w:r>
      <w:r w:rsidRPr="009D6BCA">
        <w:rPr>
          <w:rFonts w:eastAsia="Microsoft Sans Serif"/>
          <w:spacing w:val="-12"/>
          <w:sz w:val="20"/>
          <w:szCs w:val="20"/>
          <w:lang w:eastAsia="en-US"/>
        </w:rPr>
        <w:t xml:space="preserve"> </w:t>
      </w:r>
      <w:r w:rsidRPr="009D6BCA">
        <w:rPr>
          <w:rFonts w:eastAsia="Microsoft Sans Serif"/>
          <w:sz w:val="20"/>
          <w:szCs w:val="20"/>
          <w:lang w:eastAsia="en-US"/>
        </w:rPr>
        <w:t>establecido,</w:t>
      </w:r>
      <w:r w:rsidRPr="009D6BCA">
        <w:rPr>
          <w:rFonts w:eastAsia="Microsoft Sans Serif"/>
          <w:spacing w:val="-9"/>
          <w:sz w:val="20"/>
          <w:szCs w:val="20"/>
          <w:lang w:eastAsia="en-US"/>
        </w:rPr>
        <w:t xml:space="preserve"> </w:t>
      </w:r>
      <w:r w:rsidRPr="009D6BCA">
        <w:rPr>
          <w:rFonts w:eastAsia="Microsoft Sans Serif"/>
          <w:sz w:val="20"/>
          <w:szCs w:val="20"/>
          <w:lang w:eastAsia="en-US"/>
        </w:rPr>
        <w:t>cuando</w:t>
      </w:r>
      <w:r w:rsidRPr="009D6BCA">
        <w:rPr>
          <w:rFonts w:eastAsia="Microsoft Sans Serif"/>
          <w:spacing w:val="-9"/>
          <w:sz w:val="20"/>
          <w:szCs w:val="20"/>
          <w:lang w:eastAsia="en-US"/>
        </w:rPr>
        <w:t xml:space="preserve"> </w:t>
      </w:r>
      <w:r w:rsidRPr="009D6BCA">
        <w:rPr>
          <w:rFonts w:eastAsia="Microsoft Sans Serif"/>
          <w:sz w:val="20"/>
          <w:szCs w:val="20"/>
          <w:lang w:eastAsia="en-US"/>
        </w:rPr>
        <w:t>el</w:t>
      </w:r>
      <w:r w:rsidRPr="009D6BCA">
        <w:rPr>
          <w:rFonts w:eastAsia="Microsoft Sans Serif"/>
          <w:spacing w:val="-12"/>
          <w:sz w:val="20"/>
          <w:szCs w:val="20"/>
          <w:lang w:eastAsia="en-US"/>
        </w:rPr>
        <w:t xml:space="preserve"> </w:t>
      </w:r>
      <w:r w:rsidRPr="009D6BCA">
        <w:rPr>
          <w:rFonts w:eastAsia="Microsoft Sans Serif"/>
          <w:sz w:val="20"/>
          <w:szCs w:val="20"/>
          <w:lang w:eastAsia="en-US"/>
        </w:rPr>
        <w:t>cálculo</w:t>
      </w:r>
      <w:r w:rsidRPr="009D6BCA">
        <w:rPr>
          <w:rFonts w:eastAsia="Microsoft Sans Serif"/>
          <w:spacing w:val="-11"/>
          <w:sz w:val="20"/>
          <w:szCs w:val="20"/>
          <w:lang w:eastAsia="en-US"/>
        </w:rPr>
        <w:t xml:space="preserve"> </w:t>
      </w:r>
      <w:r w:rsidRPr="009D6BCA">
        <w:rPr>
          <w:rFonts w:eastAsia="Microsoft Sans Serif"/>
          <w:sz w:val="20"/>
          <w:szCs w:val="20"/>
          <w:lang w:eastAsia="en-US"/>
        </w:rPr>
        <w:t>se</w:t>
      </w:r>
      <w:r w:rsidRPr="009D6BCA">
        <w:rPr>
          <w:rFonts w:eastAsia="Microsoft Sans Serif"/>
          <w:spacing w:val="-11"/>
          <w:sz w:val="20"/>
          <w:szCs w:val="20"/>
          <w:lang w:eastAsia="en-US"/>
        </w:rPr>
        <w:t xml:space="preserve"> </w:t>
      </w:r>
      <w:r w:rsidRPr="009D6BCA">
        <w:rPr>
          <w:rFonts w:eastAsia="Microsoft Sans Serif"/>
          <w:sz w:val="20"/>
          <w:szCs w:val="20"/>
          <w:lang w:eastAsia="en-US"/>
        </w:rPr>
        <w:t>realice</w:t>
      </w:r>
      <w:r w:rsidRPr="009D6BCA">
        <w:rPr>
          <w:rFonts w:eastAsia="Microsoft Sans Serif"/>
          <w:spacing w:val="-11"/>
          <w:sz w:val="20"/>
          <w:szCs w:val="20"/>
          <w:lang w:eastAsia="en-US"/>
        </w:rPr>
        <w:t xml:space="preserve"> </w:t>
      </w:r>
      <w:r w:rsidRPr="009D6BCA">
        <w:rPr>
          <w:rFonts w:eastAsia="Microsoft Sans Serif"/>
          <w:sz w:val="20"/>
          <w:szCs w:val="20"/>
          <w:lang w:eastAsia="en-US"/>
        </w:rPr>
        <w:t>con</w:t>
      </w:r>
      <w:r w:rsidRPr="009D6BCA">
        <w:rPr>
          <w:rFonts w:eastAsia="Microsoft Sans Serif"/>
          <w:spacing w:val="-11"/>
          <w:sz w:val="20"/>
          <w:szCs w:val="20"/>
          <w:lang w:eastAsia="en-US"/>
        </w:rPr>
        <w:t xml:space="preserve"> </w:t>
      </w:r>
      <w:r w:rsidRPr="009D6BCA">
        <w:rPr>
          <w:rFonts w:eastAsia="Microsoft Sans Serif"/>
          <w:sz w:val="20"/>
          <w:szCs w:val="20"/>
          <w:lang w:eastAsia="en-US"/>
        </w:rPr>
        <w:t>base</w:t>
      </w:r>
      <w:r w:rsidRPr="009D6BCA">
        <w:rPr>
          <w:rFonts w:eastAsia="Microsoft Sans Serif"/>
          <w:spacing w:val="-9"/>
          <w:sz w:val="20"/>
          <w:szCs w:val="20"/>
          <w:lang w:eastAsia="en-US"/>
        </w:rPr>
        <w:t xml:space="preserve"> </w:t>
      </w:r>
      <w:r w:rsidRPr="009D6BCA">
        <w:rPr>
          <w:rFonts w:eastAsia="Microsoft Sans Serif"/>
          <w:sz w:val="20"/>
          <w:szCs w:val="20"/>
          <w:lang w:eastAsia="en-US"/>
        </w:rPr>
        <w:t>en</w:t>
      </w:r>
      <w:r w:rsidRPr="009D6BCA">
        <w:rPr>
          <w:rFonts w:eastAsia="Microsoft Sans Serif"/>
          <w:spacing w:val="-9"/>
          <w:sz w:val="20"/>
          <w:szCs w:val="20"/>
          <w:lang w:eastAsia="en-US"/>
        </w:rPr>
        <w:t xml:space="preserve"> </w:t>
      </w:r>
      <w:r w:rsidRPr="009D6BCA">
        <w:rPr>
          <w:rFonts w:eastAsia="Microsoft Sans Serif"/>
          <w:sz w:val="20"/>
          <w:szCs w:val="20"/>
          <w:lang w:eastAsia="en-US"/>
        </w:rPr>
        <w:t>el</w:t>
      </w:r>
      <w:r w:rsidRPr="009D6BCA">
        <w:rPr>
          <w:rFonts w:eastAsia="Microsoft Sans Serif"/>
          <w:spacing w:val="-10"/>
          <w:sz w:val="20"/>
          <w:szCs w:val="20"/>
          <w:lang w:eastAsia="en-US"/>
        </w:rPr>
        <w:t xml:space="preserve"> </w:t>
      </w:r>
      <w:r w:rsidRPr="009D6BCA">
        <w:rPr>
          <w:rFonts w:eastAsia="Microsoft Sans Serif"/>
          <w:sz w:val="20"/>
          <w:szCs w:val="20"/>
          <w:lang w:eastAsia="en-US"/>
        </w:rPr>
        <w:t>impuesto predial del inmueble, será equivalente a 1.05 UMA en predios urbanos y rústicos.</w:t>
      </w:r>
    </w:p>
    <w:p w14:paraId="77E7821B" w14:textId="77777777" w:rsidR="009D6BCA" w:rsidRPr="009D6BCA" w:rsidRDefault="009D6BCA" w:rsidP="009D6BCA">
      <w:pPr>
        <w:spacing w:after="0" w:line="240" w:lineRule="auto"/>
        <w:ind w:left="0" w:right="0" w:firstLine="0"/>
        <w:rPr>
          <w:rFonts w:eastAsia="Times New Roman"/>
          <w:sz w:val="20"/>
          <w:szCs w:val="20"/>
          <w:lang w:eastAsia="en-US"/>
        </w:rPr>
      </w:pPr>
    </w:p>
    <w:p w14:paraId="07774BA2" w14:textId="77777777" w:rsidR="009D6BCA" w:rsidRPr="009D6BCA" w:rsidRDefault="009D6BCA" w:rsidP="009D6BCA">
      <w:pPr>
        <w:spacing w:after="0" w:line="240" w:lineRule="auto"/>
        <w:ind w:left="0" w:right="0" w:firstLine="0"/>
        <w:rPr>
          <w:rFonts w:eastAsia="Microsoft Sans Serif"/>
          <w:sz w:val="20"/>
          <w:szCs w:val="20"/>
          <w:lang w:eastAsia="en-US"/>
        </w:rPr>
      </w:pPr>
      <w:r w:rsidRPr="009D6BCA">
        <w:rPr>
          <w:rFonts w:eastAsia="Times New Roman"/>
          <w:sz w:val="20"/>
          <w:szCs w:val="20"/>
          <w:lang w:eastAsia="en-US"/>
        </w:rPr>
        <w:t xml:space="preserve">El mínimo a pagar de impuesto predial establecido, cuando el cálculo se realice con base en el impuesto predial del inmueble, será equivalente 1.15 UMA </w:t>
      </w:r>
      <w:r w:rsidRPr="009D6BCA">
        <w:rPr>
          <w:rFonts w:eastAsia="Microsoft Sans Serif"/>
          <w:sz w:val="20"/>
          <w:szCs w:val="20"/>
          <w:lang w:eastAsia="en-US"/>
        </w:rPr>
        <w:t>en predios comerciales.</w:t>
      </w:r>
    </w:p>
    <w:p w14:paraId="069D4937" w14:textId="77777777" w:rsidR="009D6BCA" w:rsidRPr="009D6BCA" w:rsidRDefault="009D6BCA" w:rsidP="009D6BCA">
      <w:pPr>
        <w:spacing w:after="0" w:line="240" w:lineRule="auto"/>
        <w:ind w:left="0" w:right="0" w:firstLine="0"/>
        <w:rPr>
          <w:rFonts w:eastAsia="Times New Roman"/>
          <w:sz w:val="20"/>
          <w:szCs w:val="20"/>
          <w:lang w:eastAsia="en-US"/>
        </w:rPr>
      </w:pPr>
    </w:p>
    <w:p w14:paraId="5B0E81C5" w14:textId="77777777" w:rsidR="009D6BCA" w:rsidRPr="009D6BCA" w:rsidRDefault="009D6BCA" w:rsidP="009D6BCA">
      <w:pPr>
        <w:spacing w:after="0" w:line="240" w:lineRule="auto"/>
        <w:ind w:left="0" w:right="0" w:firstLine="0"/>
        <w:rPr>
          <w:rFonts w:eastAsia="Microsoft Sans Serif"/>
          <w:sz w:val="20"/>
          <w:szCs w:val="20"/>
          <w:lang w:eastAsia="en-US"/>
        </w:rPr>
      </w:pPr>
      <w:r w:rsidRPr="009D6BCA">
        <w:rPr>
          <w:rFonts w:eastAsia="Times New Roman"/>
          <w:sz w:val="20"/>
          <w:szCs w:val="20"/>
          <w:lang w:eastAsia="en-US"/>
        </w:rPr>
        <w:t xml:space="preserve">El mínimo a pagar de impuesto predial establecido, cuando el cálculo se realice con base en el impuesto predial del inmueble, será equivalente 92.80 UMA </w:t>
      </w:r>
      <w:r w:rsidRPr="009D6BCA">
        <w:rPr>
          <w:rFonts w:eastAsia="Microsoft Sans Serif"/>
          <w:sz w:val="20"/>
          <w:szCs w:val="20"/>
          <w:lang w:eastAsia="en-US"/>
        </w:rPr>
        <w:t>en predios industriales o empresas.</w:t>
      </w:r>
    </w:p>
    <w:p w14:paraId="569544A6" w14:textId="77777777" w:rsidR="009D6BCA" w:rsidRPr="009D6BCA" w:rsidRDefault="009D6BCA" w:rsidP="009D6BCA">
      <w:pPr>
        <w:adjustRightInd w:val="0"/>
        <w:spacing w:after="0" w:line="240" w:lineRule="auto"/>
        <w:ind w:left="0" w:right="0" w:firstLine="0"/>
        <w:rPr>
          <w:rFonts w:eastAsia="Times New Roman"/>
          <w:b/>
          <w:bCs/>
          <w:color w:val="000000"/>
          <w:sz w:val="20"/>
          <w:szCs w:val="20"/>
          <w:lang w:eastAsia="en-US"/>
        </w:rPr>
      </w:pPr>
    </w:p>
    <w:p w14:paraId="3777653A" w14:textId="77777777" w:rsidR="009D6BCA" w:rsidRPr="009D6BCA" w:rsidRDefault="009D6BCA" w:rsidP="009D6BCA">
      <w:pPr>
        <w:adjustRightInd w:val="0"/>
        <w:spacing w:after="0" w:line="240" w:lineRule="auto"/>
        <w:ind w:left="0" w:right="0" w:firstLine="0"/>
        <w:rPr>
          <w:rFonts w:eastAsia="Times New Roman"/>
          <w:b/>
          <w:sz w:val="20"/>
          <w:szCs w:val="20"/>
          <w:lang w:eastAsia="en-US"/>
        </w:rPr>
      </w:pPr>
      <w:r w:rsidRPr="009D6BCA">
        <w:rPr>
          <w:rFonts w:eastAsia="Times New Roman"/>
          <w:b/>
          <w:sz w:val="20"/>
          <w:szCs w:val="20"/>
          <w:lang w:eastAsia="en-US"/>
        </w:rPr>
        <w:t>Artículo 73. Descuento por pago anticipado</w:t>
      </w:r>
    </w:p>
    <w:p w14:paraId="7A734280" w14:textId="77777777" w:rsidR="009D6BCA" w:rsidRPr="009D6BCA" w:rsidRDefault="009D6BCA" w:rsidP="009D6BCA">
      <w:pPr>
        <w:adjustRightInd w:val="0"/>
        <w:spacing w:after="0" w:line="240" w:lineRule="auto"/>
        <w:ind w:left="0" w:right="0" w:firstLine="0"/>
        <w:rPr>
          <w:rFonts w:eastAsia="Times New Roman"/>
          <w:sz w:val="20"/>
          <w:szCs w:val="20"/>
          <w:lang w:eastAsia="en-US"/>
        </w:rPr>
      </w:pPr>
      <w:r w:rsidRPr="009D6BCA">
        <w:rPr>
          <w:rFonts w:eastAsia="Times New Roman"/>
          <w:sz w:val="20"/>
          <w:szCs w:val="20"/>
          <w:lang w:eastAsia="en-US"/>
        </w:rPr>
        <w:t>Los contribuyentes que paguen anticipadamente, durante los meses de enero, febrero y marzo, las cuotas del Impuesto Predial obtendrán un descuento equivalente según tabla:</w:t>
      </w:r>
    </w:p>
    <w:p w14:paraId="32CB1FF0" w14:textId="77777777" w:rsidR="009D6BCA" w:rsidRPr="009D6BCA" w:rsidRDefault="009D6BCA" w:rsidP="009D6BCA">
      <w:pPr>
        <w:adjustRightInd w:val="0"/>
        <w:spacing w:after="0" w:line="240" w:lineRule="auto"/>
        <w:ind w:left="0" w:right="0" w:firstLine="0"/>
        <w:rPr>
          <w:rFonts w:eastAsia="Times New Roman"/>
          <w:sz w:val="20"/>
          <w:szCs w:val="20"/>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4"/>
        <w:gridCol w:w="4867"/>
      </w:tblGrid>
      <w:tr w:rsidR="009D6BCA" w:rsidRPr="009D6BCA" w14:paraId="62F9D32C" w14:textId="77777777" w:rsidTr="009044BB">
        <w:trPr>
          <w:trHeight w:val="20"/>
          <w:jc w:val="center"/>
        </w:trPr>
        <w:tc>
          <w:tcPr>
            <w:tcW w:w="2329" w:type="pct"/>
          </w:tcPr>
          <w:p w14:paraId="35950258" w14:textId="77777777" w:rsidR="009D6BCA" w:rsidRPr="009D6BCA" w:rsidRDefault="009D6BCA" w:rsidP="009D6BCA">
            <w:pPr>
              <w:adjustRightInd w:val="0"/>
              <w:spacing w:after="0" w:line="240" w:lineRule="auto"/>
              <w:ind w:left="0" w:right="0" w:firstLine="0"/>
              <w:rPr>
                <w:rFonts w:eastAsia="Times New Roman"/>
                <w:b/>
                <w:sz w:val="20"/>
                <w:szCs w:val="20"/>
                <w:lang w:eastAsia="en-US"/>
              </w:rPr>
            </w:pPr>
            <w:r w:rsidRPr="009D6BCA">
              <w:rPr>
                <w:rFonts w:eastAsia="Times New Roman"/>
                <w:b/>
                <w:sz w:val="20"/>
                <w:szCs w:val="20"/>
                <w:lang w:eastAsia="en-US"/>
              </w:rPr>
              <w:t>PERIODO</w:t>
            </w:r>
          </w:p>
        </w:tc>
        <w:tc>
          <w:tcPr>
            <w:tcW w:w="2671" w:type="pct"/>
          </w:tcPr>
          <w:p w14:paraId="3087C0BD" w14:textId="77777777" w:rsidR="009D6BCA" w:rsidRPr="009D6BCA" w:rsidRDefault="009D6BCA" w:rsidP="009D6BCA">
            <w:pPr>
              <w:adjustRightInd w:val="0"/>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DESCUENTO ANUAL</w:t>
            </w:r>
          </w:p>
        </w:tc>
      </w:tr>
      <w:tr w:rsidR="009D6BCA" w:rsidRPr="009D6BCA" w14:paraId="1890F591" w14:textId="77777777" w:rsidTr="009044BB">
        <w:trPr>
          <w:trHeight w:val="20"/>
          <w:jc w:val="center"/>
        </w:trPr>
        <w:tc>
          <w:tcPr>
            <w:tcW w:w="2329" w:type="pct"/>
          </w:tcPr>
          <w:p w14:paraId="252727E3" w14:textId="77777777" w:rsidR="009D6BCA" w:rsidRPr="009D6BCA" w:rsidRDefault="009D6BCA" w:rsidP="009D6BCA">
            <w:pPr>
              <w:adjustRightInd w:val="0"/>
              <w:spacing w:after="0" w:line="240" w:lineRule="auto"/>
              <w:ind w:left="0" w:right="0" w:firstLine="0"/>
              <w:rPr>
                <w:rFonts w:eastAsia="Times New Roman"/>
                <w:sz w:val="20"/>
                <w:szCs w:val="20"/>
                <w:lang w:eastAsia="en-US"/>
              </w:rPr>
            </w:pPr>
            <w:r w:rsidRPr="009D6BCA">
              <w:rPr>
                <w:rFonts w:eastAsia="Times New Roman"/>
                <w:sz w:val="20"/>
                <w:szCs w:val="20"/>
                <w:lang w:eastAsia="en-US"/>
              </w:rPr>
              <w:t>ENERO</w:t>
            </w:r>
          </w:p>
        </w:tc>
        <w:tc>
          <w:tcPr>
            <w:tcW w:w="2671" w:type="pct"/>
          </w:tcPr>
          <w:p w14:paraId="6A31EE54" w14:textId="77777777" w:rsidR="009D6BCA" w:rsidRPr="009D6BCA" w:rsidRDefault="009D6BCA" w:rsidP="009D6BCA">
            <w:pPr>
              <w:adjustRightInd w:val="0"/>
              <w:spacing w:after="0" w:line="240" w:lineRule="auto"/>
              <w:ind w:left="0" w:right="0" w:firstLine="0"/>
              <w:jc w:val="center"/>
              <w:rPr>
                <w:rFonts w:eastAsia="Times New Roman"/>
                <w:sz w:val="20"/>
                <w:szCs w:val="20"/>
                <w:lang w:eastAsia="en-US"/>
              </w:rPr>
            </w:pPr>
            <w:r w:rsidRPr="009D6BCA">
              <w:rPr>
                <w:rFonts w:eastAsia="Times New Roman"/>
                <w:sz w:val="20"/>
                <w:szCs w:val="20"/>
                <w:lang w:eastAsia="en-US"/>
              </w:rPr>
              <w:t>25%</w:t>
            </w:r>
          </w:p>
        </w:tc>
      </w:tr>
      <w:tr w:rsidR="009D6BCA" w:rsidRPr="009D6BCA" w14:paraId="437D6C8A" w14:textId="77777777" w:rsidTr="009044BB">
        <w:trPr>
          <w:trHeight w:val="20"/>
          <w:jc w:val="center"/>
        </w:trPr>
        <w:tc>
          <w:tcPr>
            <w:tcW w:w="2329" w:type="pct"/>
          </w:tcPr>
          <w:p w14:paraId="0C29887B" w14:textId="77777777" w:rsidR="009D6BCA" w:rsidRPr="009D6BCA" w:rsidRDefault="009D6BCA" w:rsidP="009D6BCA">
            <w:pPr>
              <w:adjustRightInd w:val="0"/>
              <w:spacing w:after="0" w:line="240" w:lineRule="auto"/>
              <w:ind w:left="0" w:right="0" w:firstLine="0"/>
              <w:rPr>
                <w:rFonts w:eastAsia="Times New Roman"/>
                <w:sz w:val="20"/>
                <w:szCs w:val="20"/>
                <w:lang w:eastAsia="en-US"/>
              </w:rPr>
            </w:pPr>
            <w:r w:rsidRPr="009D6BCA">
              <w:rPr>
                <w:rFonts w:eastAsia="Times New Roman"/>
                <w:sz w:val="20"/>
                <w:szCs w:val="20"/>
                <w:lang w:eastAsia="en-US"/>
              </w:rPr>
              <w:t>FEBRERO</w:t>
            </w:r>
          </w:p>
        </w:tc>
        <w:tc>
          <w:tcPr>
            <w:tcW w:w="2671" w:type="pct"/>
          </w:tcPr>
          <w:p w14:paraId="30659121" w14:textId="77777777" w:rsidR="009D6BCA" w:rsidRPr="009D6BCA" w:rsidRDefault="009D6BCA" w:rsidP="009D6BCA">
            <w:pPr>
              <w:adjustRightInd w:val="0"/>
              <w:spacing w:after="0" w:line="240" w:lineRule="auto"/>
              <w:ind w:left="0" w:right="0" w:firstLine="0"/>
              <w:jc w:val="center"/>
              <w:rPr>
                <w:rFonts w:eastAsia="Times New Roman"/>
                <w:sz w:val="20"/>
                <w:szCs w:val="20"/>
                <w:lang w:eastAsia="en-US"/>
              </w:rPr>
            </w:pPr>
            <w:r w:rsidRPr="009D6BCA">
              <w:rPr>
                <w:rFonts w:eastAsia="Times New Roman"/>
                <w:sz w:val="20"/>
                <w:szCs w:val="20"/>
                <w:lang w:eastAsia="en-US"/>
              </w:rPr>
              <w:t>20%</w:t>
            </w:r>
          </w:p>
        </w:tc>
      </w:tr>
      <w:tr w:rsidR="009D6BCA" w:rsidRPr="009D6BCA" w14:paraId="17DED67D" w14:textId="77777777" w:rsidTr="009044BB">
        <w:trPr>
          <w:trHeight w:val="20"/>
          <w:jc w:val="center"/>
        </w:trPr>
        <w:tc>
          <w:tcPr>
            <w:tcW w:w="2329" w:type="pct"/>
          </w:tcPr>
          <w:p w14:paraId="3DB9C3E6" w14:textId="77777777" w:rsidR="009D6BCA" w:rsidRPr="009D6BCA" w:rsidRDefault="009D6BCA" w:rsidP="009D6BCA">
            <w:pPr>
              <w:adjustRightInd w:val="0"/>
              <w:spacing w:after="0" w:line="240" w:lineRule="auto"/>
              <w:ind w:left="0" w:right="0" w:firstLine="0"/>
              <w:rPr>
                <w:rFonts w:eastAsia="Times New Roman"/>
                <w:sz w:val="20"/>
                <w:szCs w:val="20"/>
                <w:lang w:eastAsia="en-US"/>
              </w:rPr>
            </w:pPr>
            <w:r w:rsidRPr="009D6BCA">
              <w:rPr>
                <w:rFonts w:eastAsia="Times New Roman"/>
                <w:sz w:val="20"/>
                <w:szCs w:val="20"/>
                <w:lang w:eastAsia="en-US"/>
              </w:rPr>
              <w:t>MARZO</w:t>
            </w:r>
          </w:p>
        </w:tc>
        <w:tc>
          <w:tcPr>
            <w:tcW w:w="2671" w:type="pct"/>
          </w:tcPr>
          <w:p w14:paraId="1A9D1943" w14:textId="77777777" w:rsidR="009D6BCA" w:rsidRPr="009D6BCA" w:rsidRDefault="009D6BCA" w:rsidP="009D6BCA">
            <w:pPr>
              <w:adjustRightInd w:val="0"/>
              <w:spacing w:after="0" w:line="240" w:lineRule="auto"/>
              <w:ind w:left="0" w:right="0" w:firstLine="0"/>
              <w:jc w:val="center"/>
              <w:rPr>
                <w:rFonts w:eastAsia="Times New Roman"/>
                <w:sz w:val="20"/>
                <w:szCs w:val="20"/>
                <w:lang w:eastAsia="en-US"/>
              </w:rPr>
            </w:pPr>
            <w:r w:rsidRPr="009D6BCA">
              <w:rPr>
                <w:rFonts w:eastAsia="Times New Roman"/>
                <w:sz w:val="20"/>
                <w:szCs w:val="20"/>
                <w:lang w:eastAsia="en-US"/>
              </w:rPr>
              <w:t>15%</w:t>
            </w:r>
          </w:p>
        </w:tc>
      </w:tr>
    </w:tbl>
    <w:p w14:paraId="5AD74742" w14:textId="77777777" w:rsidR="009D6BCA" w:rsidRPr="009D6BCA" w:rsidRDefault="009D6BCA" w:rsidP="009D6BCA">
      <w:pPr>
        <w:tabs>
          <w:tab w:val="left" w:pos="3544"/>
        </w:tabs>
        <w:spacing w:after="0" w:line="240" w:lineRule="auto"/>
        <w:ind w:left="0" w:right="0" w:firstLine="0"/>
        <w:rPr>
          <w:rFonts w:eastAsia="Times New Roman"/>
          <w:b/>
          <w:sz w:val="20"/>
          <w:szCs w:val="20"/>
          <w:lang w:eastAsia="en-US"/>
        </w:rPr>
      </w:pPr>
    </w:p>
    <w:p w14:paraId="0FD5A49E"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b/>
          <w:sz w:val="20"/>
          <w:szCs w:val="20"/>
          <w:lang w:eastAsia="es-ES"/>
        </w:rPr>
        <w:t xml:space="preserve">Artículo 108 Bis. </w:t>
      </w:r>
      <w:r w:rsidRPr="009D6BCA">
        <w:rPr>
          <w:rFonts w:eastAsia="Times New Roman"/>
          <w:sz w:val="20"/>
          <w:szCs w:val="20"/>
          <w:lang w:eastAsia="es-ES"/>
        </w:rPr>
        <w:t>Para los efectos de este capítulo se entenderá por la clasificación de predios para la aplicación de las tarifas de consumo de agua potable las siguientes:</w:t>
      </w:r>
    </w:p>
    <w:p w14:paraId="1218FB9F"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p>
    <w:tbl>
      <w:tblPr>
        <w:tblW w:w="4998" w:type="pct"/>
        <w:tblInd w:w="2" w:type="dxa"/>
        <w:tblBorders>
          <w:top w:val="nil"/>
          <w:left w:val="nil"/>
          <w:bottom w:val="nil"/>
          <w:right w:val="nil"/>
          <w:insideH w:val="nil"/>
          <w:insideV w:val="nil"/>
        </w:tblBorders>
        <w:tblLayout w:type="fixed"/>
        <w:tblLook w:val="0600" w:firstRow="0" w:lastRow="0" w:firstColumn="0" w:lastColumn="0" w:noHBand="1" w:noVBand="1"/>
      </w:tblPr>
      <w:tblGrid>
        <w:gridCol w:w="1123"/>
        <w:gridCol w:w="1275"/>
        <w:gridCol w:w="4623"/>
        <w:gridCol w:w="2076"/>
      </w:tblGrid>
      <w:tr w:rsidR="009D6BCA" w:rsidRPr="009D6BCA" w14:paraId="367EADF6" w14:textId="77777777" w:rsidTr="009D6BCA">
        <w:tc>
          <w:tcPr>
            <w:tcW w:w="617" w:type="pct"/>
            <w:tcBorders>
              <w:top w:val="single" w:sz="8" w:space="0" w:color="000000"/>
              <w:left w:val="single" w:sz="8" w:space="0" w:color="000000"/>
              <w:bottom w:val="single" w:sz="4" w:space="0" w:color="auto"/>
              <w:right w:val="single" w:sz="8" w:space="0" w:color="000000"/>
            </w:tcBorders>
            <w:shd w:val="clear" w:color="auto" w:fill="BFBFBF"/>
            <w:tcMar>
              <w:top w:w="0" w:type="dxa"/>
              <w:left w:w="40" w:type="dxa"/>
              <w:bottom w:w="0" w:type="dxa"/>
              <w:right w:w="40" w:type="dxa"/>
            </w:tcMar>
            <w:vAlign w:val="center"/>
          </w:tcPr>
          <w:p w14:paraId="6379BB68" w14:textId="77777777" w:rsidR="009D6BCA" w:rsidRPr="009D6BCA" w:rsidRDefault="009D6BCA" w:rsidP="009D6BCA">
            <w:pPr>
              <w:spacing w:after="0" w:line="240" w:lineRule="auto"/>
              <w:ind w:left="0" w:right="0" w:firstLine="0"/>
              <w:jc w:val="center"/>
              <w:rPr>
                <w:rFonts w:eastAsia="Times New Roman"/>
                <w:b/>
                <w:sz w:val="20"/>
                <w:szCs w:val="20"/>
                <w:lang w:eastAsia="es-ES"/>
              </w:rPr>
            </w:pPr>
            <w:r w:rsidRPr="009D6BCA">
              <w:rPr>
                <w:rFonts w:eastAsia="Times New Roman"/>
                <w:b/>
                <w:sz w:val="20"/>
                <w:szCs w:val="20"/>
                <w:lang w:eastAsia="es-ES"/>
              </w:rPr>
              <w:t>TARIFA</w:t>
            </w:r>
          </w:p>
        </w:tc>
        <w:tc>
          <w:tcPr>
            <w:tcW w:w="701" w:type="pct"/>
            <w:tcBorders>
              <w:top w:val="single" w:sz="8" w:space="0" w:color="000000"/>
              <w:left w:val="single" w:sz="8" w:space="0" w:color="CCCCCC"/>
              <w:bottom w:val="single" w:sz="4" w:space="0" w:color="auto"/>
              <w:right w:val="single" w:sz="8" w:space="0" w:color="000000"/>
            </w:tcBorders>
            <w:shd w:val="clear" w:color="auto" w:fill="BFBFBF"/>
            <w:tcMar>
              <w:top w:w="0" w:type="dxa"/>
              <w:left w:w="40" w:type="dxa"/>
              <w:bottom w:w="0" w:type="dxa"/>
              <w:right w:w="40" w:type="dxa"/>
            </w:tcMar>
            <w:vAlign w:val="center"/>
          </w:tcPr>
          <w:p w14:paraId="50176AE8" w14:textId="77777777" w:rsidR="009D6BCA" w:rsidRPr="009D6BCA" w:rsidRDefault="009D6BCA" w:rsidP="009D6BCA">
            <w:pPr>
              <w:spacing w:after="0" w:line="240" w:lineRule="auto"/>
              <w:ind w:left="0" w:right="0" w:firstLine="0"/>
              <w:jc w:val="center"/>
              <w:rPr>
                <w:rFonts w:eastAsia="Times New Roman"/>
                <w:b/>
                <w:sz w:val="20"/>
                <w:szCs w:val="20"/>
                <w:lang w:eastAsia="es-ES"/>
              </w:rPr>
            </w:pPr>
            <w:r w:rsidRPr="009D6BCA">
              <w:rPr>
                <w:rFonts w:eastAsia="Times New Roman"/>
                <w:b/>
                <w:sz w:val="20"/>
                <w:szCs w:val="20"/>
                <w:lang w:eastAsia="es-ES"/>
              </w:rPr>
              <w:t>COSTO MENSUAL</w:t>
            </w:r>
          </w:p>
        </w:tc>
        <w:tc>
          <w:tcPr>
            <w:tcW w:w="2541" w:type="pct"/>
            <w:tcBorders>
              <w:top w:val="single" w:sz="8" w:space="0" w:color="000000"/>
              <w:left w:val="single" w:sz="8" w:space="0" w:color="CCCCCC"/>
              <w:bottom w:val="single" w:sz="4" w:space="0" w:color="auto"/>
              <w:right w:val="single" w:sz="8" w:space="0" w:color="000000"/>
            </w:tcBorders>
            <w:shd w:val="clear" w:color="auto" w:fill="BFBFBF"/>
            <w:tcMar>
              <w:top w:w="0" w:type="dxa"/>
              <w:left w:w="40" w:type="dxa"/>
              <w:bottom w:w="0" w:type="dxa"/>
              <w:right w:w="40" w:type="dxa"/>
            </w:tcMar>
            <w:vAlign w:val="center"/>
          </w:tcPr>
          <w:p w14:paraId="2D6D363A" w14:textId="77777777" w:rsidR="009D6BCA" w:rsidRPr="009D6BCA" w:rsidRDefault="009D6BCA" w:rsidP="009D6BCA">
            <w:pPr>
              <w:spacing w:after="0" w:line="240" w:lineRule="auto"/>
              <w:ind w:left="0" w:right="0" w:firstLine="0"/>
              <w:jc w:val="center"/>
              <w:rPr>
                <w:rFonts w:eastAsia="Times New Roman"/>
                <w:b/>
                <w:sz w:val="20"/>
                <w:szCs w:val="20"/>
                <w:lang w:eastAsia="es-ES"/>
              </w:rPr>
            </w:pPr>
            <w:r w:rsidRPr="009D6BCA">
              <w:rPr>
                <w:rFonts w:eastAsia="Times New Roman"/>
                <w:b/>
                <w:sz w:val="20"/>
                <w:szCs w:val="20"/>
                <w:lang w:eastAsia="es-ES"/>
              </w:rPr>
              <w:t>DEFINICIÓN</w:t>
            </w:r>
          </w:p>
        </w:tc>
        <w:tc>
          <w:tcPr>
            <w:tcW w:w="1141" w:type="pct"/>
            <w:tcBorders>
              <w:top w:val="single" w:sz="8" w:space="0" w:color="000000"/>
              <w:left w:val="single" w:sz="8" w:space="0" w:color="CCCCCC"/>
              <w:bottom w:val="single" w:sz="4" w:space="0" w:color="auto"/>
              <w:right w:val="single" w:sz="8" w:space="0" w:color="000000"/>
            </w:tcBorders>
            <w:shd w:val="clear" w:color="auto" w:fill="BFBFBF"/>
            <w:tcMar>
              <w:top w:w="0" w:type="dxa"/>
              <w:left w:w="40" w:type="dxa"/>
              <w:bottom w:w="0" w:type="dxa"/>
              <w:right w:w="40" w:type="dxa"/>
            </w:tcMar>
            <w:vAlign w:val="center"/>
          </w:tcPr>
          <w:p w14:paraId="51C610C8" w14:textId="77777777" w:rsidR="009D6BCA" w:rsidRPr="009D6BCA" w:rsidRDefault="009D6BCA" w:rsidP="009D6BCA">
            <w:pPr>
              <w:spacing w:after="0" w:line="240" w:lineRule="auto"/>
              <w:ind w:left="0" w:right="0" w:firstLine="0"/>
              <w:jc w:val="center"/>
              <w:rPr>
                <w:rFonts w:eastAsia="Times New Roman"/>
                <w:b/>
                <w:sz w:val="20"/>
                <w:szCs w:val="20"/>
                <w:lang w:eastAsia="es-ES"/>
              </w:rPr>
            </w:pPr>
            <w:r w:rsidRPr="009D6BCA">
              <w:rPr>
                <w:rFonts w:eastAsia="Times New Roman"/>
                <w:b/>
                <w:sz w:val="20"/>
                <w:szCs w:val="20"/>
                <w:lang w:eastAsia="es-ES"/>
              </w:rPr>
              <w:t>TIPO DE PREDIOS</w:t>
            </w:r>
          </w:p>
        </w:tc>
      </w:tr>
      <w:tr w:rsidR="009D6BCA" w:rsidRPr="009D6BCA" w14:paraId="465DA544" w14:textId="77777777" w:rsidTr="009044BB">
        <w:tc>
          <w:tcPr>
            <w:tcW w:w="617" w:type="pct"/>
            <w:tcBorders>
              <w:top w:val="single" w:sz="4" w:space="0" w:color="auto"/>
              <w:left w:val="single" w:sz="8" w:space="0" w:color="000000"/>
              <w:bottom w:val="single" w:sz="8" w:space="0" w:color="000000"/>
              <w:right w:val="single" w:sz="8" w:space="0" w:color="000000"/>
            </w:tcBorders>
            <w:tcMar>
              <w:top w:w="0" w:type="dxa"/>
              <w:left w:w="40" w:type="dxa"/>
              <w:bottom w:w="0" w:type="dxa"/>
              <w:right w:w="40" w:type="dxa"/>
            </w:tcMar>
            <w:vAlign w:val="center"/>
          </w:tcPr>
          <w:p w14:paraId="34E48006"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val="es" w:eastAsia="en-US"/>
              </w:rPr>
              <w:t>Doméstica</w:t>
            </w:r>
          </w:p>
        </w:tc>
        <w:tc>
          <w:tcPr>
            <w:tcW w:w="701" w:type="pct"/>
            <w:tcBorders>
              <w:top w:val="single" w:sz="4" w:space="0" w:color="auto"/>
              <w:left w:val="single" w:sz="8" w:space="0" w:color="CCCCCC"/>
              <w:bottom w:val="single" w:sz="8" w:space="0" w:color="000000"/>
              <w:right w:val="single" w:sz="8" w:space="0" w:color="000000"/>
            </w:tcBorders>
            <w:tcMar>
              <w:top w:w="0" w:type="dxa"/>
              <w:left w:w="40" w:type="dxa"/>
              <w:bottom w:w="0" w:type="dxa"/>
              <w:right w:w="40" w:type="dxa"/>
            </w:tcMar>
            <w:vAlign w:val="center"/>
          </w:tcPr>
          <w:p w14:paraId="3D102EDC" w14:textId="77777777" w:rsidR="009D6BCA" w:rsidRPr="009D6BCA" w:rsidRDefault="009D6BCA" w:rsidP="009D6BCA">
            <w:pPr>
              <w:spacing w:after="0" w:line="240" w:lineRule="auto"/>
              <w:ind w:left="0" w:right="0" w:firstLine="0"/>
              <w:jc w:val="right"/>
              <w:rPr>
                <w:rFonts w:eastAsia="Times New Roman"/>
                <w:sz w:val="20"/>
                <w:szCs w:val="20"/>
                <w:lang w:eastAsia="es-ES"/>
              </w:rPr>
            </w:pPr>
            <w:r w:rsidRPr="009D6BCA">
              <w:rPr>
                <w:rFonts w:eastAsia="Times New Roman"/>
                <w:sz w:val="20"/>
                <w:szCs w:val="20"/>
                <w:lang w:val="es" w:eastAsia="en-US"/>
              </w:rPr>
              <w:t>$40.00</w:t>
            </w:r>
          </w:p>
        </w:tc>
        <w:tc>
          <w:tcPr>
            <w:tcW w:w="2541" w:type="pct"/>
            <w:tcBorders>
              <w:top w:val="single" w:sz="4" w:space="0" w:color="auto"/>
              <w:left w:val="single" w:sz="8" w:space="0" w:color="CCCCCC"/>
              <w:bottom w:val="single" w:sz="8" w:space="0" w:color="000000"/>
              <w:right w:val="single" w:sz="8" w:space="0" w:color="000000"/>
            </w:tcBorders>
            <w:tcMar>
              <w:top w:w="0" w:type="dxa"/>
              <w:left w:w="40" w:type="dxa"/>
              <w:bottom w:w="0" w:type="dxa"/>
              <w:right w:w="40" w:type="dxa"/>
            </w:tcMar>
            <w:vAlign w:val="center"/>
          </w:tcPr>
          <w:p w14:paraId="30E28F1B"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val="es" w:eastAsia="en-US"/>
              </w:rPr>
              <w:t>I. Se entiende por servicios domésticos aquellos predios utilizados como vivienda familiar donde se utilice el servicio de agua potable para el aseo personal de sus habitantes y limpieza de la casa-habitación.</w:t>
            </w:r>
          </w:p>
        </w:tc>
        <w:tc>
          <w:tcPr>
            <w:tcW w:w="1141" w:type="pct"/>
            <w:tcBorders>
              <w:top w:val="single" w:sz="4" w:space="0" w:color="auto"/>
              <w:left w:val="single" w:sz="8" w:space="0" w:color="CCCCCC"/>
              <w:bottom w:val="single" w:sz="8" w:space="0" w:color="000000"/>
              <w:right w:val="single" w:sz="8" w:space="0" w:color="000000"/>
            </w:tcBorders>
            <w:tcMar>
              <w:top w:w="0" w:type="dxa"/>
              <w:left w:w="40" w:type="dxa"/>
              <w:bottom w:w="0" w:type="dxa"/>
              <w:right w:w="40" w:type="dxa"/>
            </w:tcMar>
            <w:vAlign w:val="center"/>
          </w:tcPr>
          <w:p w14:paraId="7E98C8D6"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val="es" w:eastAsia="en-US"/>
              </w:rPr>
              <w:t>Casa Habitación, Condominios, Unidades Habitacionales.</w:t>
            </w:r>
          </w:p>
        </w:tc>
      </w:tr>
      <w:tr w:rsidR="009D6BCA" w:rsidRPr="009D6BCA" w14:paraId="238B873D" w14:textId="77777777" w:rsidTr="009044BB">
        <w:tc>
          <w:tcPr>
            <w:tcW w:w="617" w:type="pct"/>
            <w:tcBorders>
              <w:top w:val="single" w:sz="8" w:space="0" w:color="CCCCCC"/>
              <w:left w:val="single" w:sz="8" w:space="0" w:color="000000"/>
              <w:bottom w:val="single" w:sz="4" w:space="0" w:color="auto"/>
              <w:right w:val="single" w:sz="8" w:space="0" w:color="000000"/>
            </w:tcBorders>
            <w:tcMar>
              <w:top w:w="0" w:type="dxa"/>
              <w:left w:w="40" w:type="dxa"/>
              <w:bottom w:w="0" w:type="dxa"/>
              <w:right w:w="40" w:type="dxa"/>
            </w:tcMar>
            <w:vAlign w:val="center"/>
          </w:tcPr>
          <w:p w14:paraId="1199EE5C" w14:textId="77777777" w:rsidR="009D6BCA" w:rsidRPr="009D6BCA" w:rsidRDefault="009D6BCA" w:rsidP="009D6BCA">
            <w:pPr>
              <w:spacing w:after="0" w:line="240" w:lineRule="auto"/>
              <w:ind w:left="0" w:right="0" w:firstLine="0"/>
              <w:rPr>
                <w:rFonts w:eastAsia="Times New Roman"/>
                <w:sz w:val="20"/>
                <w:szCs w:val="20"/>
                <w:lang w:val="es" w:eastAsia="en-US"/>
              </w:rPr>
            </w:pPr>
            <w:r w:rsidRPr="009D6BCA">
              <w:rPr>
                <w:rFonts w:eastAsia="Times New Roman"/>
                <w:sz w:val="20"/>
                <w:szCs w:val="20"/>
                <w:lang w:val="es" w:eastAsia="en-US"/>
              </w:rPr>
              <w:t>Comercial</w:t>
            </w:r>
          </w:p>
        </w:tc>
        <w:tc>
          <w:tcPr>
            <w:tcW w:w="701" w:type="pct"/>
            <w:tcBorders>
              <w:top w:val="single" w:sz="8" w:space="0" w:color="CCCCCC"/>
              <w:left w:val="single" w:sz="8" w:space="0" w:color="CCCCCC"/>
              <w:bottom w:val="single" w:sz="4" w:space="0" w:color="auto"/>
              <w:right w:val="single" w:sz="8" w:space="0" w:color="000000"/>
            </w:tcBorders>
            <w:tcMar>
              <w:top w:w="0" w:type="dxa"/>
              <w:left w:w="40" w:type="dxa"/>
              <w:bottom w:w="0" w:type="dxa"/>
              <w:right w:w="40" w:type="dxa"/>
            </w:tcMar>
            <w:vAlign w:val="center"/>
          </w:tcPr>
          <w:p w14:paraId="5959EBEE" w14:textId="77777777" w:rsidR="009D6BCA" w:rsidRPr="009D6BCA" w:rsidRDefault="009D6BCA" w:rsidP="009D6BCA">
            <w:pPr>
              <w:spacing w:after="0" w:line="240" w:lineRule="auto"/>
              <w:ind w:left="0" w:right="0" w:firstLine="0"/>
              <w:jc w:val="right"/>
              <w:rPr>
                <w:rFonts w:eastAsia="Times New Roman"/>
                <w:sz w:val="20"/>
                <w:szCs w:val="20"/>
                <w:lang w:val="es" w:eastAsia="en-US"/>
              </w:rPr>
            </w:pPr>
            <w:r w:rsidRPr="009D6BCA">
              <w:rPr>
                <w:rFonts w:eastAsia="Times New Roman"/>
                <w:sz w:val="20"/>
                <w:szCs w:val="20"/>
                <w:lang w:val="es" w:eastAsia="en-US"/>
              </w:rPr>
              <w:t>$70.00</w:t>
            </w:r>
          </w:p>
        </w:tc>
        <w:tc>
          <w:tcPr>
            <w:tcW w:w="2541" w:type="pct"/>
            <w:tcBorders>
              <w:top w:val="single" w:sz="8" w:space="0" w:color="CCCCCC"/>
              <w:left w:val="single" w:sz="8" w:space="0" w:color="CCCCCC"/>
              <w:bottom w:val="single" w:sz="4" w:space="0" w:color="auto"/>
              <w:right w:val="single" w:sz="8" w:space="0" w:color="000000"/>
            </w:tcBorders>
            <w:tcMar>
              <w:top w:w="0" w:type="dxa"/>
              <w:left w:w="40" w:type="dxa"/>
              <w:bottom w:w="0" w:type="dxa"/>
              <w:right w:w="40" w:type="dxa"/>
            </w:tcMar>
            <w:vAlign w:val="center"/>
          </w:tcPr>
          <w:p w14:paraId="69BCDF40" w14:textId="77777777" w:rsidR="009D6BCA" w:rsidRPr="009D6BCA" w:rsidRDefault="009D6BCA" w:rsidP="009D6BCA">
            <w:pPr>
              <w:spacing w:after="0" w:line="240" w:lineRule="auto"/>
              <w:ind w:left="0" w:right="0" w:firstLine="0"/>
              <w:rPr>
                <w:rFonts w:eastAsia="Times New Roman"/>
                <w:sz w:val="20"/>
                <w:szCs w:val="20"/>
                <w:lang w:val="es" w:eastAsia="en-US"/>
              </w:rPr>
            </w:pPr>
            <w:r w:rsidRPr="009D6BCA">
              <w:rPr>
                <w:rFonts w:eastAsia="Times New Roman"/>
                <w:sz w:val="20"/>
                <w:szCs w:val="20"/>
                <w:lang w:val="es" w:eastAsia="en-US"/>
              </w:rPr>
              <w:t>II. Se entienden por servicios Comerciales, aquellos predios donde se realizan actividades de compra y venta de productos, y/o se prestan servicios al público en general; y el agua se utiliza para la limpieza general de las instalaciones y para el aseo personal de los empleados.</w:t>
            </w:r>
          </w:p>
        </w:tc>
        <w:tc>
          <w:tcPr>
            <w:tcW w:w="1141" w:type="pct"/>
            <w:tcBorders>
              <w:top w:val="single" w:sz="8" w:space="0" w:color="CCCCCC"/>
              <w:left w:val="single" w:sz="8" w:space="0" w:color="CCCCCC"/>
              <w:bottom w:val="single" w:sz="4" w:space="0" w:color="auto"/>
              <w:right w:val="single" w:sz="8" w:space="0" w:color="000000"/>
            </w:tcBorders>
            <w:tcMar>
              <w:top w:w="0" w:type="dxa"/>
              <w:left w:w="40" w:type="dxa"/>
              <w:bottom w:w="0" w:type="dxa"/>
              <w:right w:w="40" w:type="dxa"/>
            </w:tcMar>
            <w:vAlign w:val="center"/>
          </w:tcPr>
          <w:p w14:paraId="0DCD99A2" w14:textId="77777777" w:rsidR="009D6BCA" w:rsidRPr="009D6BCA" w:rsidRDefault="009D6BCA" w:rsidP="009D6BCA">
            <w:pPr>
              <w:spacing w:after="0" w:line="240" w:lineRule="auto"/>
              <w:ind w:left="0" w:right="0" w:firstLine="0"/>
              <w:rPr>
                <w:rFonts w:eastAsia="Times New Roman"/>
                <w:sz w:val="20"/>
                <w:szCs w:val="20"/>
                <w:lang w:val="es" w:eastAsia="en-US"/>
              </w:rPr>
            </w:pPr>
            <w:r w:rsidRPr="009D6BCA">
              <w:rPr>
                <w:rFonts w:eastAsia="Times New Roman"/>
                <w:sz w:val="20"/>
                <w:szCs w:val="20"/>
                <w:lang w:val="es" w:eastAsia="en-US"/>
              </w:rPr>
              <w:t xml:space="preserve">Casa Habitación adaptada con algún tipo de comercio o servicio, (contrato mixto) Tiendas, Panaderías (venta), Locales comerciales. Puestos del mercado. </w:t>
            </w:r>
          </w:p>
        </w:tc>
      </w:tr>
      <w:tr w:rsidR="009D6BCA" w:rsidRPr="009D6BCA" w14:paraId="76C51BDF" w14:textId="77777777" w:rsidTr="009044BB">
        <w:tc>
          <w:tcPr>
            <w:tcW w:w="617" w:type="pct"/>
            <w:tcBorders>
              <w:top w:val="single" w:sz="4" w:space="0" w:color="auto"/>
              <w:left w:val="single" w:sz="8" w:space="0" w:color="000000"/>
              <w:bottom w:val="single" w:sz="8" w:space="0" w:color="000000"/>
              <w:right w:val="single" w:sz="8" w:space="0" w:color="000000"/>
            </w:tcBorders>
            <w:tcMar>
              <w:top w:w="0" w:type="dxa"/>
              <w:left w:w="40" w:type="dxa"/>
              <w:bottom w:w="0" w:type="dxa"/>
              <w:right w:w="40" w:type="dxa"/>
            </w:tcMar>
            <w:vAlign w:val="center"/>
          </w:tcPr>
          <w:p w14:paraId="3ACFE928"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val="es" w:eastAsia="en-US"/>
              </w:rPr>
              <w:t>Industrial</w:t>
            </w:r>
          </w:p>
        </w:tc>
        <w:tc>
          <w:tcPr>
            <w:tcW w:w="701" w:type="pct"/>
            <w:tcBorders>
              <w:top w:val="single" w:sz="4" w:space="0" w:color="auto"/>
              <w:left w:val="single" w:sz="8" w:space="0" w:color="CCCCCC"/>
              <w:bottom w:val="single" w:sz="8" w:space="0" w:color="000000"/>
              <w:right w:val="single" w:sz="8" w:space="0" w:color="000000"/>
            </w:tcBorders>
            <w:tcMar>
              <w:top w:w="0" w:type="dxa"/>
              <w:left w:w="40" w:type="dxa"/>
              <w:bottom w:w="0" w:type="dxa"/>
              <w:right w:w="40" w:type="dxa"/>
            </w:tcMar>
            <w:vAlign w:val="center"/>
          </w:tcPr>
          <w:p w14:paraId="55306DA2" w14:textId="77777777" w:rsidR="009D6BCA" w:rsidRPr="009D6BCA" w:rsidRDefault="009D6BCA" w:rsidP="009D6BCA">
            <w:pPr>
              <w:spacing w:after="0" w:line="240" w:lineRule="auto"/>
              <w:ind w:left="0" w:right="0" w:firstLine="0"/>
              <w:jc w:val="right"/>
              <w:rPr>
                <w:rFonts w:eastAsia="Times New Roman"/>
                <w:sz w:val="20"/>
                <w:szCs w:val="20"/>
                <w:lang w:eastAsia="es-ES"/>
              </w:rPr>
            </w:pPr>
            <w:r w:rsidRPr="009D6BCA">
              <w:rPr>
                <w:rFonts w:eastAsia="Times New Roman"/>
                <w:sz w:val="20"/>
                <w:szCs w:val="20"/>
                <w:lang w:val="es" w:eastAsia="en-US"/>
              </w:rPr>
              <w:t>$120.00</w:t>
            </w:r>
          </w:p>
        </w:tc>
        <w:tc>
          <w:tcPr>
            <w:tcW w:w="2541" w:type="pct"/>
            <w:tcBorders>
              <w:top w:val="single" w:sz="4" w:space="0" w:color="auto"/>
              <w:left w:val="single" w:sz="8" w:space="0" w:color="CCCCCC"/>
              <w:bottom w:val="single" w:sz="8" w:space="0" w:color="000000"/>
              <w:right w:val="single" w:sz="8" w:space="0" w:color="000000"/>
            </w:tcBorders>
            <w:tcMar>
              <w:top w:w="0" w:type="dxa"/>
              <w:left w:w="40" w:type="dxa"/>
              <w:bottom w:w="0" w:type="dxa"/>
              <w:right w:w="40" w:type="dxa"/>
            </w:tcMar>
            <w:vAlign w:val="center"/>
          </w:tcPr>
          <w:p w14:paraId="3DEAD258"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val="es" w:eastAsia="en-US"/>
              </w:rPr>
              <w:t>III. Se entiende por servicios Industriales aquellos predios donde se realicen actividades industriales y se utilice el agua para transformar la materia prima en productos terminados, para la limpieza general de las instalaciones y para el aseo personal de los empleados.</w:t>
            </w:r>
          </w:p>
        </w:tc>
        <w:tc>
          <w:tcPr>
            <w:tcW w:w="1141" w:type="pct"/>
            <w:tcBorders>
              <w:top w:val="single" w:sz="4" w:space="0" w:color="auto"/>
              <w:left w:val="single" w:sz="8" w:space="0" w:color="CCCCCC"/>
              <w:bottom w:val="single" w:sz="8" w:space="0" w:color="000000"/>
              <w:right w:val="single" w:sz="8" w:space="0" w:color="000000"/>
            </w:tcBorders>
            <w:tcMar>
              <w:top w:w="0" w:type="dxa"/>
              <w:left w:w="40" w:type="dxa"/>
              <w:bottom w:w="0" w:type="dxa"/>
              <w:right w:w="40" w:type="dxa"/>
            </w:tcMar>
            <w:vAlign w:val="center"/>
          </w:tcPr>
          <w:p w14:paraId="7494426C"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val="es" w:eastAsia="en-US"/>
              </w:rPr>
              <w:t>Empresas Industriales que tengan como actividad principal la utilización del agua para transformar la materia prima en productos terminados. Tiendas de conveniencia, Panaderías, Salas de Fiesta con o sin piscina, Lavanderías, Lavaderos, Restaurantes (con servicio a comedor), Establecimientos de Bienes y Servicios.</w:t>
            </w:r>
          </w:p>
        </w:tc>
      </w:tr>
      <w:tr w:rsidR="009D6BCA" w:rsidRPr="009D6BCA" w14:paraId="1A24BADE" w14:textId="77777777" w:rsidTr="009044BB">
        <w:tc>
          <w:tcPr>
            <w:tcW w:w="617"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02CB36EC"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Alto Consumo</w:t>
            </w:r>
          </w:p>
        </w:tc>
        <w:tc>
          <w:tcPr>
            <w:tcW w:w="70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4906A76B" w14:textId="77777777" w:rsidR="009D6BCA" w:rsidRPr="009D6BCA" w:rsidRDefault="009D6BCA" w:rsidP="009D6BCA">
            <w:pPr>
              <w:spacing w:after="0" w:line="240" w:lineRule="auto"/>
              <w:ind w:left="0" w:right="0" w:firstLine="0"/>
              <w:jc w:val="right"/>
              <w:rPr>
                <w:rFonts w:eastAsia="Times New Roman"/>
                <w:sz w:val="20"/>
                <w:szCs w:val="20"/>
                <w:lang w:eastAsia="es-ES"/>
              </w:rPr>
            </w:pPr>
            <w:r w:rsidRPr="009D6BCA">
              <w:rPr>
                <w:rFonts w:eastAsia="Times New Roman"/>
                <w:sz w:val="20"/>
                <w:szCs w:val="20"/>
                <w:lang w:eastAsia="es-ES"/>
              </w:rPr>
              <w:t>$600.00</w:t>
            </w:r>
          </w:p>
        </w:tc>
        <w:tc>
          <w:tcPr>
            <w:tcW w:w="254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1F5189BE"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IV. Se entiende por servicios de alto consumo aquellos predios utilizados por empresas dedicadas a ofrecer alojamiento temporal considerando a partir de cuatro cuartos en adelante, que utilizan el agua para el aseo personal de sus clientes, para la limpieza general de las instalaciones, elaboración de alimentos y actividades de recreación, de igual forma dentro de este concepto se incluyen los condominios y las unidades habitacionales, así mismo se le aplicará dicha tarifa a  las cadenas comerciales, supermercados y a las tiendas departamentales.</w:t>
            </w:r>
          </w:p>
        </w:tc>
        <w:tc>
          <w:tcPr>
            <w:tcW w:w="114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161E0EA6"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 xml:space="preserve">Cadenas Comerciales, Tiendas Departamentales, Hoteles, Condominios, Supermercados y Establecimientos de Bienes y Servicios </w:t>
            </w:r>
          </w:p>
        </w:tc>
      </w:tr>
      <w:tr w:rsidR="009D6BCA" w:rsidRPr="009D6BCA" w14:paraId="26FF99D5" w14:textId="77777777" w:rsidTr="009044BB">
        <w:tc>
          <w:tcPr>
            <w:tcW w:w="617"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0E2191D8"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Servicios Generales</w:t>
            </w:r>
          </w:p>
        </w:tc>
        <w:tc>
          <w:tcPr>
            <w:tcW w:w="70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38E4D1FA" w14:textId="77777777" w:rsidR="009D6BCA" w:rsidRPr="009D6BCA" w:rsidRDefault="009D6BCA" w:rsidP="009D6BCA">
            <w:pPr>
              <w:spacing w:after="0" w:line="240" w:lineRule="auto"/>
              <w:ind w:left="0" w:right="0" w:firstLine="0"/>
              <w:jc w:val="right"/>
              <w:rPr>
                <w:rFonts w:eastAsia="Times New Roman"/>
                <w:sz w:val="20"/>
                <w:szCs w:val="20"/>
                <w:lang w:eastAsia="es-ES"/>
              </w:rPr>
            </w:pPr>
            <w:r w:rsidRPr="009D6BCA">
              <w:rPr>
                <w:rFonts w:eastAsia="Times New Roman"/>
                <w:sz w:val="20"/>
                <w:szCs w:val="20"/>
                <w:lang w:eastAsia="es-ES"/>
              </w:rPr>
              <w:t>$300.00</w:t>
            </w:r>
          </w:p>
        </w:tc>
        <w:tc>
          <w:tcPr>
            <w:tcW w:w="254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3D583ABD"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V. Se entienden por servicios generales</w:t>
            </w:r>
            <w:r w:rsidRPr="009D6BCA">
              <w:rPr>
                <w:rFonts w:eastAsia="Times New Roman"/>
                <w:b/>
                <w:sz w:val="20"/>
                <w:szCs w:val="20"/>
                <w:lang w:eastAsia="es-ES"/>
              </w:rPr>
              <w:t xml:space="preserve"> </w:t>
            </w:r>
            <w:r w:rsidRPr="009D6BCA">
              <w:rPr>
                <w:rFonts w:eastAsia="Times New Roman"/>
                <w:sz w:val="20"/>
                <w:szCs w:val="20"/>
                <w:lang w:eastAsia="es-ES"/>
              </w:rPr>
              <w:t>aquellos predios utilizados por órganos, dependencias o entidades de la federación y el Estado para fines de su función pública, o privadas</w:t>
            </w:r>
          </w:p>
        </w:tc>
        <w:tc>
          <w:tcPr>
            <w:tcW w:w="114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7CD2331B"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Escuelas públicas, privadas y Hospitales.</w:t>
            </w:r>
          </w:p>
        </w:tc>
      </w:tr>
    </w:tbl>
    <w:p w14:paraId="36BD4025"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15529506" w14:textId="77777777" w:rsidR="009D6BCA" w:rsidRPr="009D6BCA" w:rsidRDefault="009D6BCA" w:rsidP="009D6BCA">
      <w:pPr>
        <w:spacing w:after="0" w:line="240" w:lineRule="auto"/>
        <w:ind w:left="0" w:right="0" w:firstLine="0"/>
        <w:rPr>
          <w:rFonts w:eastAsia="Times New Roman"/>
          <w:b/>
          <w:sz w:val="20"/>
          <w:szCs w:val="20"/>
          <w:lang w:eastAsia="es-ES"/>
        </w:rPr>
      </w:pPr>
      <w:r w:rsidRPr="009D6BCA">
        <w:rPr>
          <w:rFonts w:eastAsia="Times New Roman"/>
          <w:b/>
          <w:sz w:val="20"/>
          <w:szCs w:val="20"/>
          <w:lang w:eastAsia="es-ES"/>
        </w:rPr>
        <w:t xml:space="preserve">Artículo 108 Ter. Cuotas y tarifas por el consumo de agua potable. </w:t>
      </w:r>
    </w:p>
    <w:p w14:paraId="1C2BC8E5"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p w14:paraId="56C6B821" w14:textId="77777777" w:rsidR="009D6BCA" w:rsidRPr="009D6BCA" w:rsidRDefault="009D6BCA" w:rsidP="009D6BCA">
      <w:pPr>
        <w:spacing w:after="0" w:line="240" w:lineRule="auto"/>
        <w:ind w:left="0" w:right="0" w:firstLine="0"/>
        <w:rPr>
          <w:rFonts w:eastAsia="Times New Roman"/>
          <w:sz w:val="20"/>
          <w:szCs w:val="20"/>
          <w:lang w:eastAsia="es-ES"/>
        </w:rPr>
      </w:pPr>
    </w:p>
    <w:p w14:paraId="2092BA02" w14:textId="77777777" w:rsidR="009D6BCA" w:rsidRPr="009D6BCA" w:rsidRDefault="009D6BCA" w:rsidP="009D6BCA">
      <w:pPr>
        <w:spacing w:after="0" w:line="240" w:lineRule="auto"/>
        <w:ind w:left="0" w:right="0" w:firstLine="0"/>
        <w:jc w:val="left"/>
        <w:rPr>
          <w:rFonts w:eastAsia="Times New Roman"/>
          <w:sz w:val="20"/>
          <w:szCs w:val="20"/>
          <w:lang w:eastAsia="en-US"/>
        </w:rPr>
      </w:pPr>
      <w:r w:rsidRPr="009D6BCA">
        <w:rPr>
          <w:rFonts w:eastAsia="Times New Roman"/>
          <w:b/>
          <w:bCs/>
          <w:sz w:val="20"/>
          <w:szCs w:val="20"/>
          <w:lang w:eastAsia="en-US"/>
        </w:rPr>
        <w:t xml:space="preserve">I. </w:t>
      </w:r>
      <w:r w:rsidRPr="009D6BCA">
        <w:rPr>
          <w:rFonts w:eastAsia="Times New Roman"/>
          <w:sz w:val="20"/>
          <w:szCs w:val="20"/>
          <w:lang w:eastAsia="en-US"/>
        </w:rPr>
        <w:t xml:space="preserve">a la </w:t>
      </w:r>
      <w:r w:rsidRPr="009D6BCA">
        <w:rPr>
          <w:rFonts w:eastAsia="Times New Roman"/>
          <w:b/>
          <w:bCs/>
          <w:sz w:val="20"/>
          <w:szCs w:val="20"/>
          <w:lang w:eastAsia="en-US"/>
        </w:rPr>
        <w:t>V.-</w:t>
      </w:r>
      <w:r w:rsidRPr="009D6BCA">
        <w:rPr>
          <w:rFonts w:eastAsia="Times New Roman"/>
          <w:sz w:val="20"/>
          <w:szCs w:val="20"/>
          <w:lang w:eastAsia="en-US"/>
        </w:rPr>
        <w:t>…</w:t>
      </w:r>
    </w:p>
    <w:p w14:paraId="37F6A768" w14:textId="77777777" w:rsidR="009D6BCA" w:rsidRPr="009D6BCA" w:rsidRDefault="009D6BCA" w:rsidP="009D6BCA">
      <w:pPr>
        <w:spacing w:after="0" w:line="240" w:lineRule="auto"/>
        <w:ind w:left="0" w:right="0" w:firstLine="0"/>
        <w:rPr>
          <w:rFonts w:eastAsia="Times New Roman"/>
          <w:sz w:val="20"/>
          <w:szCs w:val="20"/>
          <w:lang w:eastAsia="en-US"/>
        </w:rPr>
      </w:pPr>
    </w:p>
    <w:p w14:paraId="0C8121F7"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El cobro de derechos por los servicios de Agua Potable que proporcione el Ayuntamiento se calculará con base en las siguientes cuotas Bimestrales fundamentado en el reglamento interno de cuotas y tarifas del Sistema municipal de Agua Potable del municipio de Tekax:</w:t>
      </w:r>
    </w:p>
    <w:p w14:paraId="5100CAC2"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266F6000" w14:textId="77777777" w:rsidR="009D6BCA" w:rsidRPr="009D6BCA" w:rsidRDefault="009D6BCA" w:rsidP="009D6BCA">
      <w:pPr>
        <w:spacing w:after="0" w:line="240" w:lineRule="auto"/>
        <w:ind w:left="0" w:right="0" w:firstLine="0"/>
        <w:jc w:val="left"/>
        <w:rPr>
          <w:rFonts w:eastAsia="Times New Roman"/>
          <w:sz w:val="20"/>
          <w:szCs w:val="20"/>
          <w:lang w:eastAsia="en-US"/>
        </w:rPr>
      </w:pPr>
      <w:r w:rsidRPr="009D6BCA">
        <w:rPr>
          <w:rFonts w:eastAsia="Times New Roman"/>
          <w:b/>
          <w:bCs/>
          <w:sz w:val="20"/>
          <w:szCs w:val="20"/>
          <w:lang w:eastAsia="en-US"/>
        </w:rPr>
        <w:t xml:space="preserve">I.- </w:t>
      </w:r>
      <w:r w:rsidRPr="009D6BCA">
        <w:rPr>
          <w:rFonts w:eastAsia="Times New Roman"/>
          <w:sz w:val="20"/>
          <w:szCs w:val="20"/>
          <w:lang w:eastAsia="en-US"/>
        </w:rPr>
        <w:t xml:space="preserve">a la </w:t>
      </w:r>
      <w:r w:rsidRPr="009D6BCA">
        <w:rPr>
          <w:rFonts w:eastAsia="Times New Roman"/>
          <w:b/>
          <w:bCs/>
          <w:sz w:val="20"/>
          <w:szCs w:val="20"/>
          <w:lang w:eastAsia="en-US"/>
        </w:rPr>
        <w:t>XXI.-</w:t>
      </w:r>
      <w:r w:rsidRPr="009D6BCA">
        <w:rPr>
          <w:rFonts w:eastAsia="Times New Roman"/>
          <w:sz w:val="20"/>
          <w:szCs w:val="20"/>
          <w:lang w:eastAsia="en-US"/>
        </w:rPr>
        <w:t xml:space="preserve"> … </w:t>
      </w:r>
    </w:p>
    <w:p w14:paraId="19C2AC94"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5C6375AB" w14:textId="77777777" w:rsidR="009D6BCA" w:rsidRPr="009D6BCA" w:rsidRDefault="009D6BCA" w:rsidP="009D6BCA">
      <w:pPr>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XXII. Copia de documento ………….……………..$5.00 por cada hoja.</w:t>
      </w:r>
    </w:p>
    <w:p w14:paraId="6EA5FB08"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p>
    <w:p w14:paraId="709C60E8"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p w14:paraId="3A3E9FFD"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p>
    <w:p w14:paraId="0F8C828E"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b) Las tarifas base para el cobro de los servicios de agua potable para el uso doméstico, considerando el consumo determinado de la lectura del medidor serán las siguientes:</w:t>
      </w:r>
    </w:p>
    <w:p w14:paraId="1C794CAB"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p>
    <w:tbl>
      <w:tblPr>
        <w:tblW w:w="5000" w:type="pct"/>
        <w:jc w:val="center"/>
        <w:tblLayout w:type="fixed"/>
        <w:tblLook w:val="0000" w:firstRow="0" w:lastRow="0" w:firstColumn="0" w:lastColumn="0" w:noHBand="0" w:noVBand="0"/>
      </w:tblPr>
      <w:tblGrid>
        <w:gridCol w:w="1620"/>
        <w:gridCol w:w="1511"/>
        <w:gridCol w:w="2961"/>
        <w:gridCol w:w="3009"/>
      </w:tblGrid>
      <w:tr w:rsidR="009D6BCA" w:rsidRPr="009D6BCA" w14:paraId="44C051FF" w14:textId="77777777" w:rsidTr="009044BB">
        <w:trPr>
          <w:trHeight w:val="20"/>
          <w:jc w:val="center"/>
        </w:trPr>
        <w:tc>
          <w:tcPr>
            <w:tcW w:w="5000" w:type="pct"/>
            <w:gridSpan w:val="4"/>
            <w:tcBorders>
              <w:top w:val="single" w:sz="8" w:space="0" w:color="000000"/>
              <w:left w:val="single" w:sz="8" w:space="0" w:color="000000"/>
              <w:bottom w:val="single" w:sz="31" w:space="0" w:color="CCCCCC"/>
              <w:right w:val="single" w:sz="8" w:space="0" w:color="000000"/>
            </w:tcBorders>
            <w:shd w:val="clear" w:color="auto" w:fill="B7B7B7"/>
            <w:tcMar>
              <w:top w:w="0" w:type="dxa"/>
              <w:left w:w="0" w:type="dxa"/>
              <w:bottom w:w="0" w:type="dxa"/>
              <w:right w:w="0" w:type="dxa"/>
            </w:tcMar>
          </w:tcPr>
          <w:p w14:paraId="747EEFBE" w14:textId="77777777" w:rsidR="009D6BCA" w:rsidRPr="009D6BCA" w:rsidRDefault="009D6BCA" w:rsidP="009D6BCA">
            <w:pPr>
              <w:tabs>
                <w:tab w:val="left" w:pos="3544"/>
              </w:tabs>
              <w:spacing w:after="0" w:line="240" w:lineRule="auto"/>
              <w:ind w:left="0" w:right="0" w:firstLine="0"/>
              <w:jc w:val="center"/>
              <w:rPr>
                <w:rFonts w:eastAsia="Times New Roman"/>
                <w:sz w:val="20"/>
                <w:szCs w:val="20"/>
                <w:lang w:eastAsia="es-ES"/>
              </w:rPr>
            </w:pPr>
            <w:r w:rsidRPr="009D6BCA">
              <w:rPr>
                <w:rFonts w:eastAsia="Times New Roman"/>
                <w:b/>
                <w:sz w:val="20"/>
                <w:szCs w:val="20"/>
                <w:lang w:eastAsia="es-ES"/>
              </w:rPr>
              <w:br w:type="column"/>
              <w:t>DOMÉSTICOS</w:t>
            </w:r>
          </w:p>
        </w:tc>
      </w:tr>
      <w:tr w:rsidR="009D6BCA" w:rsidRPr="009D6BCA" w14:paraId="329EA78A" w14:textId="77777777" w:rsidTr="009044BB">
        <w:trPr>
          <w:trHeight w:val="20"/>
          <w:jc w:val="center"/>
        </w:trPr>
        <w:tc>
          <w:tcPr>
            <w:tcW w:w="1720" w:type="pct"/>
            <w:gridSpan w:val="2"/>
            <w:vMerge w:val="restart"/>
            <w:tcBorders>
              <w:top w:val="single" w:sz="31" w:space="0" w:color="CCCCCC"/>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211674C9"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27" w:type="pct"/>
            <w:tcBorders>
              <w:top w:val="single" w:sz="31" w:space="0" w:color="CCCCCC"/>
              <w:left w:val="single" w:sz="28" w:space="0" w:color="CCCCCC"/>
              <w:bottom w:val="nil"/>
              <w:right w:val="single" w:sz="8" w:space="0" w:color="000000"/>
            </w:tcBorders>
            <w:shd w:val="clear" w:color="auto" w:fill="CCCCCC"/>
            <w:tcMar>
              <w:top w:w="0" w:type="dxa"/>
              <w:left w:w="0" w:type="dxa"/>
              <w:bottom w:w="0" w:type="dxa"/>
              <w:right w:w="0" w:type="dxa"/>
            </w:tcMar>
          </w:tcPr>
          <w:p w14:paraId="758B11FE"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53" w:type="pct"/>
            <w:tcBorders>
              <w:top w:val="single" w:sz="31" w:space="0" w:color="CCCCCC"/>
              <w:left w:val="single" w:sz="8" w:space="0" w:color="000000"/>
              <w:bottom w:val="nil"/>
              <w:right w:val="single" w:sz="28" w:space="0" w:color="CCCCCC"/>
            </w:tcBorders>
            <w:shd w:val="clear" w:color="auto" w:fill="CCCCCC"/>
            <w:tcMar>
              <w:top w:w="0" w:type="dxa"/>
              <w:left w:w="0" w:type="dxa"/>
              <w:bottom w:w="0" w:type="dxa"/>
              <w:right w:w="0" w:type="dxa"/>
            </w:tcMar>
          </w:tcPr>
          <w:p w14:paraId="733E2858"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4F53EAE8" w14:textId="77777777" w:rsidTr="009044BB">
        <w:trPr>
          <w:trHeight w:val="20"/>
          <w:jc w:val="center"/>
        </w:trPr>
        <w:tc>
          <w:tcPr>
            <w:tcW w:w="1720" w:type="pct"/>
            <w:gridSpan w:val="2"/>
            <w:vMerge/>
            <w:tcBorders>
              <w:top w:val="single" w:sz="31" w:space="0" w:color="CCCCCC"/>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0B8E1E72" w14:textId="77777777" w:rsidR="009D6BCA" w:rsidRPr="009D6BCA" w:rsidRDefault="009D6BCA" w:rsidP="009D6BCA">
            <w:pPr>
              <w:spacing w:after="0" w:line="240" w:lineRule="auto"/>
              <w:ind w:left="0" w:right="0" w:firstLine="0"/>
              <w:jc w:val="left"/>
              <w:rPr>
                <w:rFonts w:eastAsia="Times New Roman"/>
                <w:sz w:val="20"/>
                <w:szCs w:val="20"/>
                <w:lang w:eastAsia="es-ES"/>
              </w:rPr>
            </w:pPr>
          </w:p>
        </w:tc>
        <w:tc>
          <w:tcPr>
            <w:tcW w:w="1627"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6632AF90"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p>
        </w:tc>
        <w:tc>
          <w:tcPr>
            <w:tcW w:w="1653"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41861156"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799DF66A" w14:textId="77777777" w:rsidTr="009044BB">
        <w:trPr>
          <w:trHeight w:val="20"/>
          <w:jc w:val="center"/>
        </w:trPr>
        <w:tc>
          <w:tcPr>
            <w:tcW w:w="890" w:type="pct"/>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616797E0"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830" w:type="pct"/>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5E3A6528"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27" w:type="pct"/>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0147A83F"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53" w:type="pct"/>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350E1DE7"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77045AC2" w14:textId="77777777" w:rsidTr="009044BB">
        <w:trPr>
          <w:trHeight w:val="20"/>
          <w:jc w:val="center"/>
        </w:trPr>
        <w:tc>
          <w:tcPr>
            <w:tcW w:w="890"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3C03417F"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p>
        </w:tc>
        <w:tc>
          <w:tcPr>
            <w:tcW w:w="830"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63F48677"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p>
        </w:tc>
        <w:tc>
          <w:tcPr>
            <w:tcW w:w="1627"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36D7818F"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p>
        </w:tc>
        <w:tc>
          <w:tcPr>
            <w:tcW w:w="1653"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04922E3C"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p>
        </w:tc>
      </w:tr>
      <w:tr w:rsidR="009D6BCA" w:rsidRPr="009D6BCA" w14:paraId="76B80D86" w14:textId="77777777" w:rsidTr="009044BB">
        <w:trPr>
          <w:trHeight w:val="20"/>
          <w:jc w:val="center"/>
        </w:trPr>
        <w:tc>
          <w:tcPr>
            <w:tcW w:w="8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1AAFB2"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83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D33D2C"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DE7E0D"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9693FC"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07F69B3F" w14:textId="77777777" w:rsidTr="009044BB">
        <w:trPr>
          <w:trHeight w:val="20"/>
          <w:jc w:val="center"/>
        </w:trPr>
        <w:tc>
          <w:tcPr>
            <w:tcW w:w="8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EBCBDD"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83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F88C44"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29E246"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DA5B8A"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48877B31" w14:textId="77777777" w:rsidTr="009044BB">
        <w:trPr>
          <w:trHeight w:val="20"/>
          <w:jc w:val="center"/>
        </w:trPr>
        <w:tc>
          <w:tcPr>
            <w:tcW w:w="8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AE78C3"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83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5B7F26"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299205"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D3B305"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0F5C6352" w14:textId="77777777" w:rsidTr="009044BB">
        <w:trPr>
          <w:trHeight w:val="20"/>
          <w:jc w:val="center"/>
        </w:trPr>
        <w:tc>
          <w:tcPr>
            <w:tcW w:w="8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8DDF5F"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83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BEE773"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C1F980"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8D6B5C"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4539D0AC" w14:textId="77777777" w:rsidTr="009044BB">
        <w:trPr>
          <w:trHeight w:val="20"/>
          <w:jc w:val="center"/>
        </w:trPr>
        <w:tc>
          <w:tcPr>
            <w:tcW w:w="8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5AEB6C"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83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0675A3"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DBBB2B"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6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A82900"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bl>
    <w:p w14:paraId="560730FF"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p>
    <w:p w14:paraId="6CEF90A8"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En tanto se carezca de medidor en tomas de uso doméstico, se establecerá una cuota con base a un estudio previo efectuado por el personal autorizado por el sistema municipal de agua potable</w:t>
      </w:r>
    </w:p>
    <w:p w14:paraId="3D8D7E0F"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p>
    <w:p w14:paraId="7829D731"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r w:rsidRPr="009D6BCA">
        <w:rPr>
          <w:rFonts w:eastAsia="Times New Roman"/>
          <w:color w:val="000000"/>
          <w:sz w:val="20"/>
          <w:szCs w:val="20"/>
          <w:lang w:eastAsia="es-ES"/>
        </w:rPr>
        <w:t>…</w:t>
      </w:r>
    </w:p>
    <w:p w14:paraId="78317985"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0"/>
        <w:gridCol w:w="1401"/>
        <w:gridCol w:w="2094"/>
        <w:gridCol w:w="3076"/>
      </w:tblGrid>
      <w:tr w:rsidR="009D6BCA" w:rsidRPr="009D6BCA" w14:paraId="034251F8" w14:textId="77777777" w:rsidTr="009044BB">
        <w:trPr>
          <w:trHeight w:val="20"/>
        </w:trPr>
        <w:tc>
          <w:tcPr>
            <w:tcW w:w="5000" w:type="pct"/>
            <w:gridSpan w:val="4"/>
            <w:shd w:val="clear" w:color="auto" w:fill="B7B7B7"/>
            <w:tcMar>
              <w:top w:w="0" w:type="dxa"/>
              <w:left w:w="0" w:type="dxa"/>
              <w:bottom w:w="0" w:type="dxa"/>
              <w:right w:w="0" w:type="dxa"/>
            </w:tcMar>
          </w:tcPr>
          <w:p w14:paraId="1D0FD3F0" w14:textId="77777777" w:rsidR="009D6BCA" w:rsidRPr="009D6BCA" w:rsidRDefault="009D6BCA" w:rsidP="009D6BCA">
            <w:pPr>
              <w:spacing w:after="0" w:line="240" w:lineRule="auto"/>
              <w:ind w:left="0" w:right="0" w:firstLine="0"/>
              <w:jc w:val="center"/>
              <w:rPr>
                <w:rFonts w:eastAsia="Times New Roman"/>
                <w:sz w:val="20"/>
                <w:szCs w:val="20"/>
                <w:lang w:eastAsia="es-ES"/>
              </w:rPr>
            </w:pPr>
            <w:r w:rsidRPr="009D6BCA">
              <w:rPr>
                <w:rFonts w:eastAsia="Times New Roman"/>
                <w:b/>
                <w:sz w:val="20"/>
                <w:szCs w:val="20"/>
                <w:lang w:eastAsia="es-ES"/>
              </w:rPr>
              <w:t>COMERCIALES</w:t>
            </w:r>
          </w:p>
        </w:tc>
      </w:tr>
      <w:tr w:rsidR="009D6BCA" w:rsidRPr="009D6BCA" w14:paraId="108A3643" w14:textId="77777777" w:rsidTr="009044BB">
        <w:trPr>
          <w:trHeight w:val="424"/>
        </w:trPr>
        <w:tc>
          <w:tcPr>
            <w:tcW w:w="2163" w:type="pct"/>
            <w:gridSpan w:val="2"/>
            <w:shd w:val="clear" w:color="auto" w:fill="CCCCCC"/>
            <w:tcMar>
              <w:top w:w="0" w:type="dxa"/>
              <w:left w:w="0" w:type="dxa"/>
              <w:bottom w:w="0" w:type="dxa"/>
              <w:right w:w="0" w:type="dxa"/>
            </w:tcMar>
          </w:tcPr>
          <w:p w14:paraId="224F37EA"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149" w:type="pct"/>
            <w:shd w:val="clear" w:color="auto" w:fill="CCCCCC"/>
            <w:tcMar>
              <w:top w:w="0" w:type="dxa"/>
              <w:left w:w="0" w:type="dxa"/>
              <w:bottom w:w="0" w:type="dxa"/>
              <w:right w:w="0" w:type="dxa"/>
            </w:tcMar>
          </w:tcPr>
          <w:p w14:paraId="5420D4EA"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688" w:type="pct"/>
            <w:tcMar>
              <w:top w:w="0" w:type="dxa"/>
              <w:left w:w="0" w:type="dxa"/>
              <w:bottom w:w="0" w:type="dxa"/>
              <w:right w:w="0" w:type="dxa"/>
            </w:tcMar>
          </w:tcPr>
          <w:p w14:paraId="0A94FBBD"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6B1CC600" w14:textId="77777777" w:rsidTr="009044BB">
        <w:trPr>
          <w:trHeight w:val="424"/>
        </w:trPr>
        <w:tc>
          <w:tcPr>
            <w:tcW w:w="1394" w:type="pct"/>
            <w:shd w:val="clear" w:color="auto" w:fill="CCCCCC"/>
            <w:tcMar>
              <w:top w:w="0" w:type="dxa"/>
              <w:left w:w="0" w:type="dxa"/>
              <w:bottom w:w="0" w:type="dxa"/>
              <w:right w:w="0" w:type="dxa"/>
            </w:tcMar>
          </w:tcPr>
          <w:p w14:paraId="21506F73"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768" w:type="pct"/>
            <w:shd w:val="clear" w:color="auto" w:fill="CCCCCC"/>
            <w:tcMar>
              <w:top w:w="0" w:type="dxa"/>
              <w:left w:w="0" w:type="dxa"/>
              <w:bottom w:w="0" w:type="dxa"/>
              <w:right w:w="0" w:type="dxa"/>
            </w:tcMar>
          </w:tcPr>
          <w:p w14:paraId="25D050B7"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149" w:type="pct"/>
            <w:shd w:val="clear" w:color="auto" w:fill="CCCCCC"/>
            <w:tcMar>
              <w:top w:w="0" w:type="dxa"/>
              <w:left w:w="0" w:type="dxa"/>
              <w:bottom w:w="0" w:type="dxa"/>
              <w:right w:w="0" w:type="dxa"/>
            </w:tcMar>
          </w:tcPr>
          <w:p w14:paraId="43B55053"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688" w:type="pct"/>
            <w:tcMar>
              <w:top w:w="0" w:type="dxa"/>
              <w:left w:w="0" w:type="dxa"/>
              <w:bottom w:w="0" w:type="dxa"/>
              <w:right w:w="0" w:type="dxa"/>
            </w:tcMar>
          </w:tcPr>
          <w:p w14:paraId="1DD763CF"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33934607" w14:textId="77777777" w:rsidTr="009044BB">
        <w:trPr>
          <w:trHeight w:val="20"/>
        </w:trPr>
        <w:tc>
          <w:tcPr>
            <w:tcW w:w="1394" w:type="pct"/>
            <w:tcMar>
              <w:top w:w="0" w:type="dxa"/>
              <w:left w:w="0" w:type="dxa"/>
              <w:bottom w:w="0" w:type="dxa"/>
              <w:right w:w="0" w:type="dxa"/>
            </w:tcMar>
          </w:tcPr>
          <w:p w14:paraId="49E4EAFB"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768" w:type="pct"/>
            <w:tcMar>
              <w:top w:w="0" w:type="dxa"/>
              <w:left w:w="0" w:type="dxa"/>
              <w:bottom w:w="0" w:type="dxa"/>
              <w:right w:w="0" w:type="dxa"/>
            </w:tcMar>
          </w:tcPr>
          <w:p w14:paraId="6E17781F"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149" w:type="pct"/>
            <w:tcMar>
              <w:top w:w="0" w:type="dxa"/>
              <w:left w:w="0" w:type="dxa"/>
              <w:bottom w:w="0" w:type="dxa"/>
              <w:right w:w="0" w:type="dxa"/>
            </w:tcMar>
          </w:tcPr>
          <w:p w14:paraId="15682E68"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688" w:type="pct"/>
            <w:tcMar>
              <w:top w:w="0" w:type="dxa"/>
              <w:left w:w="0" w:type="dxa"/>
              <w:bottom w:w="0" w:type="dxa"/>
              <w:right w:w="0" w:type="dxa"/>
            </w:tcMar>
          </w:tcPr>
          <w:p w14:paraId="58C90A0C"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17D28BE2" w14:textId="77777777" w:rsidTr="009044BB">
        <w:trPr>
          <w:trHeight w:val="20"/>
        </w:trPr>
        <w:tc>
          <w:tcPr>
            <w:tcW w:w="1394" w:type="pct"/>
            <w:tcMar>
              <w:top w:w="0" w:type="dxa"/>
              <w:left w:w="0" w:type="dxa"/>
              <w:bottom w:w="0" w:type="dxa"/>
              <w:right w:w="0" w:type="dxa"/>
            </w:tcMar>
          </w:tcPr>
          <w:p w14:paraId="33F241F3"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768" w:type="pct"/>
            <w:tcMar>
              <w:top w:w="0" w:type="dxa"/>
              <w:left w:w="0" w:type="dxa"/>
              <w:bottom w:w="0" w:type="dxa"/>
              <w:right w:w="0" w:type="dxa"/>
            </w:tcMar>
          </w:tcPr>
          <w:p w14:paraId="6FD8E516"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149" w:type="pct"/>
            <w:tcMar>
              <w:top w:w="0" w:type="dxa"/>
              <w:left w:w="0" w:type="dxa"/>
              <w:bottom w:w="0" w:type="dxa"/>
              <w:right w:w="0" w:type="dxa"/>
            </w:tcMar>
          </w:tcPr>
          <w:p w14:paraId="6ED966B7"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688" w:type="pct"/>
            <w:tcMar>
              <w:top w:w="0" w:type="dxa"/>
              <w:left w:w="0" w:type="dxa"/>
              <w:bottom w:w="0" w:type="dxa"/>
              <w:right w:w="0" w:type="dxa"/>
            </w:tcMar>
          </w:tcPr>
          <w:p w14:paraId="25465FB6"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7AF8B6EE" w14:textId="77777777" w:rsidTr="009044BB">
        <w:trPr>
          <w:trHeight w:val="20"/>
        </w:trPr>
        <w:tc>
          <w:tcPr>
            <w:tcW w:w="1394" w:type="pct"/>
            <w:tcMar>
              <w:top w:w="0" w:type="dxa"/>
              <w:left w:w="0" w:type="dxa"/>
              <w:bottom w:w="0" w:type="dxa"/>
              <w:right w:w="0" w:type="dxa"/>
            </w:tcMar>
          </w:tcPr>
          <w:p w14:paraId="034D0A83"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768" w:type="pct"/>
            <w:tcMar>
              <w:top w:w="0" w:type="dxa"/>
              <w:left w:w="0" w:type="dxa"/>
              <w:bottom w:w="0" w:type="dxa"/>
              <w:right w:w="0" w:type="dxa"/>
            </w:tcMar>
          </w:tcPr>
          <w:p w14:paraId="3D98F9EA"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149" w:type="pct"/>
            <w:tcMar>
              <w:top w:w="0" w:type="dxa"/>
              <w:left w:w="0" w:type="dxa"/>
              <w:bottom w:w="0" w:type="dxa"/>
              <w:right w:w="0" w:type="dxa"/>
            </w:tcMar>
          </w:tcPr>
          <w:p w14:paraId="30B853F0"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688" w:type="pct"/>
            <w:tcMar>
              <w:top w:w="0" w:type="dxa"/>
              <w:left w:w="0" w:type="dxa"/>
              <w:bottom w:w="0" w:type="dxa"/>
              <w:right w:w="0" w:type="dxa"/>
            </w:tcMar>
          </w:tcPr>
          <w:p w14:paraId="2A78E512"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674A09D9" w14:textId="77777777" w:rsidTr="009044BB">
        <w:trPr>
          <w:trHeight w:val="20"/>
        </w:trPr>
        <w:tc>
          <w:tcPr>
            <w:tcW w:w="1394" w:type="pct"/>
            <w:tcMar>
              <w:top w:w="0" w:type="dxa"/>
              <w:left w:w="0" w:type="dxa"/>
              <w:bottom w:w="0" w:type="dxa"/>
              <w:right w:w="0" w:type="dxa"/>
            </w:tcMar>
          </w:tcPr>
          <w:p w14:paraId="328ECF09"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768" w:type="pct"/>
            <w:tcMar>
              <w:top w:w="0" w:type="dxa"/>
              <w:left w:w="0" w:type="dxa"/>
              <w:bottom w:w="0" w:type="dxa"/>
              <w:right w:w="0" w:type="dxa"/>
            </w:tcMar>
          </w:tcPr>
          <w:p w14:paraId="2BA94870"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149" w:type="pct"/>
            <w:tcMar>
              <w:top w:w="0" w:type="dxa"/>
              <w:left w:w="0" w:type="dxa"/>
              <w:bottom w:w="0" w:type="dxa"/>
              <w:right w:w="0" w:type="dxa"/>
            </w:tcMar>
          </w:tcPr>
          <w:p w14:paraId="184CC50F"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688" w:type="pct"/>
            <w:tcMar>
              <w:top w:w="0" w:type="dxa"/>
              <w:left w:w="0" w:type="dxa"/>
              <w:bottom w:w="0" w:type="dxa"/>
              <w:right w:w="0" w:type="dxa"/>
            </w:tcMar>
          </w:tcPr>
          <w:p w14:paraId="54309828"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05C42419" w14:textId="77777777" w:rsidTr="009044BB">
        <w:trPr>
          <w:trHeight w:val="20"/>
        </w:trPr>
        <w:tc>
          <w:tcPr>
            <w:tcW w:w="1394" w:type="pct"/>
            <w:tcMar>
              <w:top w:w="0" w:type="dxa"/>
              <w:left w:w="0" w:type="dxa"/>
              <w:bottom w:w="0" w:type="dxa"/>
              <w:right w:w="0" w:type="dxa"/>
            </w:tcMar>
          </w:tcPr>
          <w:p w14:paraId="1E68C970"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768" w:type="pct"/>
            <w:tcMar>
              <w:top w:w="0" w:type="dxa"/>
              <w:left w:w="0" w:type="dxa"/>
              <w:bottom w:w="0" w:type="dxa"/>
              <w:right w:w="0" w:type="dxa"/>
            </w:tcMar>
          </w:tcPr>
          <w:p w14:paraId="35048DFA"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149" w:type="pct"/>
            <w:tcMar>
              <w:top w:w="0" w:type="dxa"/>
              <w:left w:w="0" w:type="dxa"/>
              <w:bottom w:w="0" w:type="dxa"/>
              <w:right w:w="0" w:type="dxa"/>
            </w:tcMar>
          </w:tcPr>
          <w:p w14:paraId="0AC783D2"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688" w:type="pct"/>
            <w:tcMar>
              <w:top w:w="0" w:type="dxa"/>
              <w:left w:w="0" w:type="dxa"/>
              <w:bottom w:w="0" w:type="dxa"/>
              <w:right w:w="0" w:type="dxa"/>
            </w:tcMar>
          </w:tcPr>
          <w:p w14:paraId="2318B428"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bl>
    <w:p w14:paraId="50A98416"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p>
    <w:p w14:paraId="123D11E4"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p w14:paraId="4BE41FC2"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p>
    <w:p w14:paraId="09A33DB5"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c) …</w:t>
      </w:r>
    </w:p>
    <w:p w14:paraId="5682EF44" w14:textId="08D8DC58"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p>
    <w:tbl>
      <w:tblPr>
        <w:tblW w:w="5000" w:type="pct"/>
        <w:tblLook w:val="0000" w:firstRow="0" w:lastRow="0" w:firstColumn="0" w:lastColumn="0" w:noHBand="0" w:noVBand="0"/>
      </w:tblPr>
      <w:tblGrid>
        <w:gridCol w:w="1943"/>
        <w:gridCol w:w="1627"/>
        <w:gridCol w:w="1616"/>
        <w:gridCol w:w="1161"/>
        <w:gridCol w:w="2754"/>
      </w:tblGrid>
      <w:tr w:rsidR="009D6BCA" w:rsidRPr="009D6BCA" w14:paraId="4853971D" w14:textId="77777777" w:rsidTr="009044BB">
        <w:trPr>
          <w:trHeight w:val="2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B7B7B7"/>
            <w:tcMar>
              <w:top w:w="0" w:type="dxa"/>
              <w:left w:w="0" w:type="dxa"/>
              <w:bottom w:w="0" w:type="dxa"/>
              <w:right w:w="0" w:type="dxa"/>
            </w:tcMar>
          </w:tcPr>
          <w:p w14:paraId="7821EB7A"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b/>
                <w:sz w:val="20"/>
                <w:szCs w:val="20"/>
                <w:lang w:eastAsia="es-ES"/>
              </w:rPr>
              <w:t>INDUSTRIALES</w:t>
            </w:r>
          </w:p>
        </w:tc>
      </w:tr>
      <w:tr w:rsidR="009D6BCA" w:rsidRPr="009D6BCA" w14:paraId="6D2EBF49" w14:textId="77777777" w:rsidTr="009044BB">
        <w:trPr>
          <w:trHeight w:val="20"/>
        </w:trPr>
        <w:tc>
          <w:tcPr>
            <w:tcW w:w="1961" w:type="pct"/>
            <w:gridSpan w:val="2"/>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49D90DAC"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26" w:type="pct"/>
            <w:gridSpan w:val="2"/>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26EE6D08"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12" w:type="pct"/>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23D994D0"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2DF51532" w14:textId="77777777" w:rsidTr="009044BB">
        <w:trPr>
          <w:trHeight w:val="20"/>
        </w:trPr>
        <w:tc>
          <w:tcPr>
            <w:tcW w:w="1067" w:type="pct"/>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356D378D"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94" w:type="pct"/>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39F8E295"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26" w:type="pct"/>
            <w:gridSpan w:val="2"/>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1C19371D"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12" w:type="pct"/>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0E6403DE"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3071A10D" w14:textId="77777777" w:rsidTr="009044BB">
        <w:trPr>
          <w:trHeight w:val="20"/>
        </w:trPr>
        <w:tc>
          <w:tcPr>
            <w:tcW w:w="1067" w:type="pct"/>
            <w:tcBorders>
              <w:top w:val="nil"/>
              <w:left w:val="single" w:sz="8" w:space="0" w:color="000000"/>
              <w:bottom w:val="single" w:sz="8" w:space="0" w:color="000000"/>
              <w:right w:val="single" w:sz="8" w:space="0" w:color="000000"/>
            </w:tcBorders>
            <w:tcMar>
              <w:top w:w="0" w:type="dxa"/>
              <w:left w:w="0" w:type="dxa"/>
              <w:bottom w:w="0" w:type="dxa"/>
              <w:right w:w="0" w:type="dxa"/>
            </w:tcMar>
          </w:tcPr>
          <w:p w14:paraId="2E3AE5D3"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94" w:type="pct"/>
            <w:tcBorders>
              <w:top w:val="nil"/>
              <w:left w:val="single" w:sz="8" w:space="0" w:color="000000"/>
              <w:bottom w:val="single" w:sz="8" w:space="0" w:color="000000"/>
              <w:right w:val="single" w:sz="8" w:space="0" w:color="000000"/>
            </w:tcBorders>
            <w:tcMar>
              <w:top w:w="0" w:type="dxa"/>
              <w:left w:w="0" w:type="dxa"/>
              <w:bottom w:w="0" w:type="dxa"/>
              <w:right w:w="0" w:type="dxa"/>
            </w:tcMar>
          </w:tcPr>
          <w:p w14:paraId="248F8E25"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26" w:type="pct"/>
            <w:gridSpan w:val="2"/>
            <w:tcBorders>
              <w:top w:val="nil"/>
              <w:left w:val="single" w:sz="8" w:space="0" w:color="000000"/>
              <w:bottom w:val="single" w:sz="8" w:space="0" w:color="000000"/>
              <w:right w:val="single" w:sz="8" w:space="0" w:color="000000"/>
            </w:tcBorders>
            <w:tcMar>
              <w:top w:w="0" w:type="dxa"/>
              <w:left w:w="0" w:type="dxa"/>
              <w:bottom w:w="0" w:type="dxa"/>
              <w:right w:w="0" w:type="dxa"/>
            </w:tcMar>
          </w:tcPr>
          <w:p w14:paraId="324CE7A6"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12" w:type="pct"/>
            <w:tcBorders>
              <w:top w:val="nil"/>
              <w:left w:val="single" w:sz="8" w:space="0" w:color="000000"/>
              <w:bottom w:val="single" w:sz="8" w:space="0" w:color="000000"/>
              <w:right w:val="single" w:sz="8" w:space="0" w:color="000000"/>
            </w:tcBorders>
            <w:tcMar>
              <w:top w:w="0" w:type="dxa"/>
              <w:left w:w="0" w:type="dxa"/>
              <w:bottom w:w="0" w:type="dxa"/>
              <w:right w:w="0" w:type="dxa"/>
            </w:tcMar>
          </w:tcPr>
          <w:p w14:paraId="4B5FACB6"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15C10889" w14:textId="77777777" w:rsidTr="009044BB">
        <w:trPr>
          <w:trHeight w:val="20"/>
        </w:trPr>
        <w:tc>
          <w:tcPr>
            <w:tcW w:w="10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3C4EE2"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AB01CE"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26"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70FD2C"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AD69D0"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0903967E" w14:textId="77777777" w:rsidTr="009044BB">
        <w:trPr>
          <w:trHeight w:val="20"/>
        </w:trPr>
        <w:tc>
          <w:tcPr>
            <w:tcW w:w="10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713D8C"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52EC29"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88" w:type="pct"/>
            <w:tcBorders>
              <w:top w:val="single" w:sz="8" w:space="0" w:color="000000"/>
              <w:left w:val="single" w:sz="8" w:space="0" w:color="000000"/>
              <w:bottom w:val="single" w:sz="8" w:space="0" w:color="000000"/>
              <w:right w:val="nil"/>
            </w:tcBorders>
            <w:tcMar>
              <w:top w:w="0" w:type="dxa"/>
              <w:left w:w="0" w:type="dxa"/>
              <w:bottom w:w="0" w:type="dxa"/>
              <w:right w:w="0" w:type="dxa"/>
            </w:tcMar>
          </w:tcPr>
          <w:p w14:paraId="203AEBF7"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638" w:type="pct"/>
            <w:tcBorders>
              <w:top w:val="single" w:sz="8" w:space="0" w:color="000000"/>
              <w:left w:val="nil"/>
              <w:bottom w:val="single" w:sz="8" w:space="0" w:color="000000"/>
              <w:right w:val="single" w:sz="8" w:space="0" w:color="000000"/>
            </w:tcBorders>
            <w:tcMar>
              <w:top w:w="0" w:type="dxa"/>
              <w:left w:w="0" w:type="dxa"/>
              <w:bottom w:w="0" w:type="dxa"/>
              <w:right w:w="0" w:type="dxa"/>
            </w:tcMar>
          </w:tcPr>
          <w:p w14:paraId="0F7B1B01"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C7B8A7"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7AEE320E" w14:textId="77777777" w:rsidTr="009044BB">
        <w:trPr>
          <w:trHeight w:val="20"/>
        </w:trPr>
        <w:tc>
          <w:tcPr>
            <w:tcW w:w="10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B11F9C"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16A616"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88" w:type="pct"/>
            <w:tcBorders>
              <w:top w:val="single" w:sz="8" w:space="0" w:color="000000"/>
              <w:left w:val="single" w:sz="8" w:space="0" w:color="000000"/>
              <w:bottom w:val="single" w:sz="8" w:space="0" w:color="000000"/>
              <w:right w:val="nil"/>
            </w:tcBorders>
            <w:tcMar>
              <w:top w:w="0" w:type="dxa"/>
              <w:left w:w="0" w:type="dxa"/>
              <w:bottom w:w="0" w:type="dxa"/>
              <w:right w:w="0" w:type="dxa"/>
            </w:tcMar>
          </w:tcPr>
          <w:p w14:paraId="3EEE6645"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638" w:type="pct"/>
            <w:tcBorders>
              <w:top w:val="single" w:sz="8" w:space="0" w:color="000000"/>
              <w:left w:val="nil"/>
              <w:bottom w:val="single" w:sz="8" w:space="0" w:color="000000"/>
              <w:right w:val="single" w:sz="8" w:space="0" w:color="000000"/>
            </w:tcBorders>
            <w:tcMar>
              <w:top w:w="0" w:type="dxa"/>
              <w:left w:w="0" w:type="dxa"/>
              <w:bottom w:w="0" w:type="dxa"/>
              <w:right w:w="0" w:type="dxa"/>
            </w:tcMar>
          </w:tcPr>
          <w:p w14:paraId="5AD63B75"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B3E1E6"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77175850" w14:textId="77777777" w:rsidTr="009044BB">
        <w:trPr>
          <w:trHeight w:val="20"/>
        </w:trPr>
        <w:tc>
          <w:tcPr>
            <w:tcW w:w="10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034CCE"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A64F47"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88" w:type="pct"/>
            <w:tcBorders>
              <w:top w:val="single" w:sz="8" w:space="0" w:color="000000"/>
              <w:left w:val="single" w:sz="8" w:space="0" w:color="000000"/>
              <w:bottom w:val="single" w:sz="8" w:space="0" w:color="000000"/>
              <w:right w:val="nil"/>
            </w:tcBorders>
            <w:tcMar>
              <w:top w:w="0" w:type="dxa"/>
              <w:left w:w="0" w:type="dxa"/>
              <w:bottom w:w="0" w:type="dxa"/>
              <w:right w:w="0" w:type="dxa"/>
            </w:tcMar>
          </w:tcPr>
          <w:p w14:paraId="733C4BD4"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638" w:type="pct"/>
            <w:tcBorders>
              <w:top w:val="single" w:sz="8" w:space="0" w:color="000000"/>
              <w:left w:val="nil"/>
              <w:bottom w:val="single" w:sz="8" w:space="0" w:color="000000"/>
              <w:right w:val="single" w:sz="8" w:space="0" w:color="000000"/>
            </w:tcBorders>
            <w:tcMar>
              <w:top w:w="0" w:type="dxa"/>
              <w:left w:w="0" w:type="dxa"/>
              <w:bottom w:w="0" w:type="dxa"/>
              <w:right w:w="0" w:type="dxa"/>
            </w:tcMar>
          </w:tcPr>
          <w:p w14:paraId="6B35F993"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B47C75"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70A7A16D" w14:textId="77777777" w:rsidTr="009044BB">
        <w:trPr>
          <w:trHeight w:val="20"/>
        </w:trPr>
        <w:tc>
          <w:tcPr>
            <w:tcW w:w="10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A3DDA9"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7B8C1E"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88" w:type="pct"/>
            <w:tcBorders>
              <w:top w:val="single" w:sz="8" w:space="0" w:color="000000"/>
              <w:left w:val="single" w:sz="8" w:space="0" w:color="000000"/>
              <w:bottom w:val="single" w:sz="8" w:space="0" w:color="000000"/>
              <w:right w:val="nil"/>
            </w:tcBorders>
            <w:tcMar>
              <w:top w:w="0" w:type="dxa"/>
              <w:left w:w="0" w:type="dxa"/>
              <w:bottom w:w="0" w:type="dxa"/>
              <w:right w:w="0" w:type="dxa"/>
            </w:tcMar>
          </w:tcPr>
          <w:p w14:paraId="40BB07B5"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638" w:type="pct"/>
            <w:tcBorders>
              <w:top w:val="single" w:sz="8" w:space="0" w:color="000000"/>
              <w:left w:val="nil"/>
              <w:bottom w:val="single" w:sz="8" w:space="0" w:color="000000"/>
              <w:right w:val="single" w:sz="8" w:space="0" w:color="000000"/>
            </w:tcBorders>
            <w:tcMar>
              <w:top w:w="0" w:type="dxa"/>
              <w:left w:w="0" w:type="dxa"/>
              <w:bottom w:w="0" w:type="dxa"/>
              <w:right w:w="0" w:type="dxa"/>
            </w:tcMar>
          </w:tcPr>
          <w:p w14:paraId="6223760E"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74E5FC"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35F4F1FA" w14:textId="77777777" w:rsidTr="009044BB">
        <w:trPr>
          <w:trHeight w:val="20"/>
        </w:trPr>
        <w:tc>
          <w:tcPr>
            <w:tcW w:w="10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E8CB3B"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C9815C"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88" w:type="pct"/>
            <w:tcBorders>
              <w:top w:val="single" w:sz="8" w:space="0" w:color="000000"/>
              <w:left w:val="single" w:sz="8" w:space="0" w:color="000000"/>
              <w:bottom w:val="single" w:sz="8" w:space="0" w:color="000000"/>
              <w:right w:val="nil"/>
            </w:tcBorders>
            <w:tcMar>
              <w:top w:w="0" w:type="dxa"/>
              <w:left w:w="0" w:type="dxa"/>
              <w:bottom w:w="0" w:type="dxa"/>
              <w:right w:w="0" w:type="dxa"/>
            </w:tcMar>
          </w:tcPr>
          <w:p w14:paraId="2774619E"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638" w:type="pct"/>
            <w:tcBorders>
              <w:top w:val="single" w:sz="8" w:space="0" w:color="000000"/>
              <w:left w:val="nil"/>
              <w:bottom w:val="single" w:sz="8" w:space="0" w:color="000000"/>
              <w:right w:val="single" w:sz="8" w:space="0" w:color="000000"/>
            </w:tcBorders>
            <w:tcMar>
              <w:top w:w="0" w:type="dxa"/>
              <w:left w:w="0" w:type="dxa"/>
              <w:bottom w:w="0" w:type="dxa"/>
              <w:right w:w="0" w:type="dxa"/>
            </w:tcMar>
          </w:tcPr>
          <w:p w14:paraId="36D1B0E8"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7C8B33"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74200F18" w14:textId="77777777" w:rsidTr="009044BB">
        <w:trPr>
          <w:trHeight w:val="20"/>
        </w:trPr>
        <w:tc>
          <w:tcPr>
            <w:tcW w:w="10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F3E47B"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791024B"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888" w:type="pct"/>
            <w:tcBorders>
              <w:top w:val="single" w:sz="8" w:space="0" w:color="000000"/>
              <w:left w:val="single" w:sz="8" w:space="0" w:color="000000"/>
              <w:bottom w:val="single" w:sz="8" w:space="0" w:color="000000"/>
              <w:right w:val="nil"/>
            </w:tcBorders>
            <w:tcMar>
              <w:top w:w="0" w:type="dxa"/>
              <w:left w:w="0" w:type="dxa"/>
              <w:bottom w:w="0" w:type="dxa"/>
              <w:right w:w="0" w:type="dxa"/>
            </w:tcMar>
          </w:tcPr>
          <w:p w14:paraId="1111FF9E"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638" w:type="pct"/>
            <w:tcBorders>
              <w:top w:val="single" w:sz="8" w:space="0" w:color="000000"/>
              <w:left w:val="nil"/>
              <w:bottom w:val="single" w:sz="8" w:space="0" w:color="000000"/>
              <w:right w:val="single" w:sz="8" w:space="0" w:color="000000"/>
            </w:tcBorders>
            <w:tcMar>
              <w:top w:w="0" w:type="dxa"/>
              <w:left w:w="0" w:type="dxa"/>
              <w:bottom w:w="0" w:type="dxa"/>
              <w:right w:w="0" w:type="dxa"/>
            </w:tcMar>
          </w:tcPr>
          <w:p w14:paraId="7A881A59"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67D340" w14:textId="77777777" w:rsidR="009D6BCA" w:rsidRPr="009D6BCA" w:rsidRDefault="009D6BCA" w:rsidP="009D6BCA">
            <w:pPr>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bl>
    <w:p w14:paraId="0CF00B8D"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p>
    <w:p w14:paraId="6FF7CF33"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p w14:paraId="10D4D376"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p>
    <w:p w14:paraId="4FC11A20"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p w14:paraId="3E1429AC"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p>
    <w:p w14:paraId="268F827A"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d) Las tarifas base para el cobro de los servicios de agua potable para el uso Hotelero o de Alto Consumo, considerando el consumo determinado de la lectura del medidor serán las siguientes:</w:t>
      </w:r>
    </w:p>
    <w:p w14:paraId="6A8D57BC"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9"/>
        <w:gridCol w:w="1700"/>
        <w:gridCol w:w="2835"/>
        <w:gridCol w:w="2597"/>
        <w:gridCol w:w="49"/>
        <w:gridCol w:w="91"/>
      </w:tblGrid>
      <w:tr w:rsidR="009D6BCA" w:rsidRPr="009D6BCA" w14:paraId="0138C685" w14:textId="77777777" w:rsidTr="009044BB">
        <w:tc>
          <w:tcPr>
            <w:tcW w:w="5000" w:type="pct"/>
            <w:gridSpan w:val="6"/>
            <w:shd w:val="clear" w:color="auto" w:fill="B7B7B7"/>
            <w:tcMar>
              <w:top w:w="0" w:type="dxa"/>
              <w:left w:w="0" w:type="dxa"/>
              <w:bottom w:w="0" w:type="dxa"/>
              <w:right w:w="0" w:type="dxa"/>
            </w:tcMar>
          </w:tcPr>
          <w:p w14:paraId="4B6BCA32" w14:textId="77777777" w:rsidR="009D6BCA" w:rsidRPr="009D6BCA" w:rsidRDefault="009D6BCA" w:rsidP="009D6BCA">
            <w:pPr>
              <w:spacing w:after="0" w:line="240" w:lineRule="auto"/>
              <w:ind w:left="0" w:right="0" w:firstLine="0"/>
              <w:jc w:val="center"/>
              <w:rPr>
                <w:rFonts w:eastAsia="Times New Roman"/>
                <w:sz w:val="20"/>
                <w:szCs w:val="20"/>
                <w:lang w:eastAsia="es-ES"/>
              </w:rPr>
            </w:pPr>
            <w:r w:rsidRPr="009D6BCA">
              <w:rPr>
                <w:rFonts w:eastAsia="Times New Roman"/>
                <w:b/>
                <w:sz w:val="20"/>
                <w:szCs w:val="20"/>
                <w:lang w:eastAsia="es-ES"/>
              </w:rPr>
              <w:t>HOTELERO O DE ALTO CONSUMO</w:t>
            </w:r>
          </w:p>
        </w:tc>
      </w:tr>
      <w:tr w:rsidR="009D6BCA" w:rsidRPr="009D6BCA" w14:paraId="66383C77" w14:textId="77777777" w:rsidTr="009044BB">
        <w:trPr>
          <w:gridAfter w:val="1"/>
          <w:wAfter w:w="50" w:type="pct"/>
        </w:trPr>
        <w:tc>
          <w:tcPr>
            <w:tcW w:w="1942" w:type="pct"/>
            <w:gridSpan w:val="2"/>
            <w:shd w:val="clear" w:color="auto" w:fill="CCCCCC"/>
            <w:tcMar>
              <w:top w:w="0" w:type="dxa"/>
              <w:left w:w="0" w:type="dxa"/>
              <w:bottom w:w="0" w:type="dxa"/>
              <w:right w:w="0" w:type="dxa"/>
            </w:tcMar>
          </w:tcPr>
          <w:p w14:paraId="7A24946F"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b/>
                <w:sz w:val="20"/>
                <w:szCs w:val="20"/>
                <w:lang w:eastAsia="es-ES"/>
              </w:rPr>
              <w:t xml:space="preserve">Rango de Consumo. </w:t>
            </w:r>
            <w:r w:rsidRPr="009D6BCA">
              <w:rPr>
                <w:rFonts w:eastAsia="Times New Roman"/>
                <w:b/>
                <w:sz w:val="20"/>
                <w:szCs w:val="20"/>
                <w:vertAlign w:val="subscript"/>
                <w:lang w:eastAsia="es-ES"/>
              </w:rPr>
              <w:t>M</w:t>
            </w:r>
            <w:r w:rsidRPr="009D6BCA">
              <w:rPr>
                <w:rFonts w:eastAsia="Times New Roman"/>
                <w:b/>
                <w:sz w:val="20"/>
                <w:szCs w:val="20"/>
                <w:lang w:eastAsia="es-ES"/>
              </w:rPr>
              <w:t>3</w:t>
            </w:r>
          </w:p>
        </w:tc>
        <w:tc>
          <w:tcPr>
            <w:tcW w:w="1556" w:type="pct"/>
            <w:shd w:val="clear" w:color="auto" w:fill="CCCCCC"/>
            <w:tcMar>
              <w:top w:w="0" w:type="dxa"/>
              <w:left w:w="0" w:type="dxa"/>
              <w:bottom w:w="0" w:type="dxa"/>
              <w:right w:w="0" w:type="dxa"/>
            </w:tcMar>
          </w:tcPr>
          <w:p w14:paraId="685F6866"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b/>
                <w:sz w:val="20"/>
                <w:szCs w:val="20"/>
                <w:lang w:eastAsia="es-ES"/>
              </w:rPr>
              <w:t>Cuota Base</w:t>
            </w:r>
          </w:p>
        </w:tc>
        <w:tc>
          <w:tcPr>
            <w:tcW w:w="1425" w:type="pct"/>
            <w:shd w:val="clear" w:color="auto" w:fill="D0CECE"/>
            <w:tcMar>
              <w:top w:w="0" w:type="dxa"/>
              <w:left w:w="0" w:type="dxa"/>
              <w:bottom w:w="0" w:type="dxa"/>
              <w:right w:w="0" w:type="dxa"/>
            </w:tcMar>
          </w:tcPr>
          <w:p w14:paraId="2F350306"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b/>
                <w:sz w:val="20"/>
                <w:szCs w:val="20"/>
                <w:lang w:eastAsia="es-ES"/>
              </w:rPr>
              <w:t>Cuota Adicional</w:t>
            </w:r>
          </w:p>
        </w:tc>
        <w:tc>
          <w:tcPr>
            <w:tcW w:w="27" w:type="pct"/>
            <w:tcMar>
              <w:top w:w="0" w:type="dxa"/>
              <w:left w:w="0" w:type="dxa"/>
              <w:bottom w:w="0" w:type="dxa"/>
              <w:right w:w="0" w:type="dxa"/>
            </w:tcMar>
          </w:tcPr>
          <w:p w14:paraId="1FC1BB39" w14:textId="77777777" w:rsidR="009D6BCA" w:rsidRPr="009D6BCA" w:rsidRDefault="009D6BCA" w:rsidP="009D6BCA">
            <w:pPr>
              <w:spacing w:after="0" w:line="240" w:lineRule="auto"/>
              <w:ind w:left="0" w:right="0" w:firstLine="0"/>
              <w:jc w:val="left"/>
              <w:rPr>
                <w:rFonts w:eastAsia="Times New Roman"/>
                <w:sz w:val="20"/>
                <w:szCs w:val="20"/>
                <w:lang w:eastAsia="es-ES"/>
              </w:rPr>
            </w:pPr>
          </w:p>
        </w:tc>
      </w:tr>
      <w:tr w:rsidR="009D6BCA" w:rsidRPr="009D6BCA" w14:paraId="4DF9C158" w14:textId="77777777" w:rsidTr="009044BB">
        <w:trPr>
          <w:gridAfter w:val="1"/>
          <w:wAfter w:w="50" w:type="pct"/>
        </w:trPr>
        <w:tc>
          <w:tcPr>
            <w:tcW w:w="1009" w:type="pct"/>
            <w:shd w:val="clear" w:color="auto" w:fill="CCCCCC"/>
            <w:tcMar>
              <w:top w:w="0" w:type="dxa"/>
              <w:left w:w="0" w:type="dxa"/>
              <w:bottom w:w="0" w:type="dxa"/>
              <w:right w:w="0" w:type="dxa"/>
            </w:tcMar>
          </w:tcPr>
          <w:p w14:paraId="16749B5E"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b/>
                <w:sz w:val="20"/>
                <w:szCs w:val="20"/>
                <w:lang w:eastAsia="es-ES"/>
              </w:rPr>
              <w:t>Límite Inferior</w:t>
            </w:r>
          </w:p>
        </w:tc>
        <w:tc>
          <w:tcPr>
            <w:tcW w:w="933" w:type="pct"/>
            <w:shd w:val="clear" w:color="auto" w:fill="CCCCCC"/>
            <w:tcMar>
              <w:top w:w="0" w:type="dxa"/>
              <w:left w:w="0" w:type="dxa"/>
              <w:bottom w:w="0" w:type="dxa"/>
              <w:right w:w="0" w:type="dxa"/>
            </w:tcMar>
          </w:tcPr>
          <w:p w14:paraId="12791B79"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b/>
                <w:sz w:val="20"/>
                <w:szCs w:val="20"/>
                <w:lang w:eastAsia="es-ES"/>
              </w:rPr>
              <w:t>Límite Superior</w:t>
            </w:r>
          </w:p>
        </w:tc>
        <w:tc>
          <w:tcPr>
            <w:tcW w:w="1556" w:type="pct"/>
            <w:shd w:val="clear" w:color="auto" w:fill="CCCCCC"/>
            <w:tcMar>
              <w:top w:w="0" w:type="dxa"/>
              <w:left w:w="0" w:type="dxa"/>
              <w:bottom w:w="0" w:type="dxa"/>
              <w:right w:w="0" w:type="dxa"/>
            </w:tcMar>
          </w:tcPr>
          <w:p w14:paraId="4B1FBEE2"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b/>
                <w:sz w:val="20"/>
                <w:szCs w:val="20"/>
                <w:lang w:eastAsia="es-ES"/>
              </w:rPr>
              <w:t>(Pesos)</w:t>
            </w:r>
          </w:p>
        </w:tc>
        <w:tc>
          <w:tcPr>
            <w:tcW w:w="1425" w:type="pct"/>
            <w:shd w:val="clear" w:color="auto" w:fill="D0CECE"/>
            <w:tcMar>
              <w:top w:w="0" w:type="dxa"/>
              <w:left w:w="0" w:type="dxa"/>
              <w:bottom w:w="0" w:type="dxa"/>
              <w:right w:w="0" w:type="dxa"/>
            </w:tcMar>
          </w:tcPr>
          <w:p w14:paraId="1BEABA59"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b/>
                <w:sz w:val="20"/>
                <w:szCs w:val="20"/>
                <w:lang w:eastAsia="es-ES"/>
              </w:rPr>
              <w:t>M</w:t>
            </w:r>
            <w:r w:rsidRPr="009D6BCA">
              <w:rPr>
                <w:rFonts w:eastAsia="Times New Roman"/>
                <w:b/>
                <w:sz w:val="20"/>
                <w:szCs w:val="20"/>
                <w:vertAlign w:val="superscript"/>
                <w:lang w:eastAsia="es-ES"/>
              </w:rPr>
              <w:t xml:space="preserve">3 </w:t>
            </w:r>
            <w:r w:rsidRPr="009D6BCA">
              <w:rPr>
                <w:rFonts w:eastAsia="Times New Roman"/>
                <w:b/>
                <w:sz w:val="20"/>
                <w:szCs w:val="20"/>
                <w:lang w:eastAsia="es-ES"/>
              </w:rPr>
              <w:t>(Pesos)</w:t>
            </w:r>
          </w:p>
        </w:tc>
        <w:tc>
          <w:tcPr>
            <w:tcW w:w="27" w:type="pct"/>
            <w:tcMar>
              <w:top w:w="0" w:type="dxa"/>
              <w:left w:w="0" w:type="dxa"/>
              <w:bottom w:w="0" w:type="dxa"/>
              <w:right w:w="0" w:type="dxa"/>
            </w:tcMar>
          </w:tcPr>
          <w:p w14:paraId="16FB9E6F" w14:textId="77777777" w:rsidR="009D6BCA" w:rsidRPr="009D6BCA" w:rsidRDefault="009D6BCA" w:rsidP="009D6BCA">
            <w:pPr>
              <w:spacing w:after="0" w:line="240" w:lineRule="auto"/>
              <w:ind w:left="0" w:right="0" w:firstLine="0"/>
              <w:jc w:val="left"/>
              <w:rPr>
                <w:rFonts w:eastAsia="Times New Roman"/>
                <w:sz w:val="20"/>
                <w:szCs w:val="20"/>
                <w:lang w:eastAsia="es-ES"/>
              </w:rPr>
            </w:pPr>
          </w:p>
        </w:tc>
      </w:tr>
      <w:tr w:rsidR="009D6BCA" w:rsidRPr="009D6BCA" w14:paraId="151960F4" w14:textId="77777777" w:rsidTr="009044BB">
        <w:trPr>
          <w:gridAfter w:val="2"/>
          <w:wAfter w:w="77" w:type="pct"/>
        </w:trPr>
        <w:tc>
          <w:tcPr>
            <w:tcW w:w="1009" w:type="pct"/>
            <w:tcMar>
              <w:top w:w="0" w:type="dxa"/>
              <w:left w:w="0" w:type="dxa"/>
              <w:bottom w:w="0" w:type="dxa"/>
              <w:right w:w="0" w:type="dxa"/>
            </w:tcMar>
          </w:tcPr>
          <w:p w14:paraId="017B2F94"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933" w:type="pct"/>
            <w:tcMar>
              <w:top w:w="0" w:type="dxa"/>
              <w:left w:w="0" w:type="dxa"/>
              <w:bottom w:w="0" w:type="dxa"/>
              <w:right w:w="0" w:type="dxa"/>
            </w:tcMar>
          </w:tcPr>
          <w:p w14:paraId="6DDCF5BD"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56" w:type="pct"/>
            <w:tcMar>
              <w:top w:w="0" w:type="dxa"/>
              <w:left w:w="0" w:type="dxa"/>
              <w:bottom w:w="0" w:type="dxa"/>
              <w:right w:w="0" w:type="dxa"/>
            </w:tcMar>
          </w:tcPr>
          <w:p w14:paraId="50CC3D9C"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425" w:type="pct"/>
            <w:tcMar>
              <w:top w:w="0" w:type="dxa"/>
              <w:left w:w="0" w:type="dxa"/>
              <w:bottom w:w="0" w:type="dxa"/>
              <w:right w:w="0" w:type="dxa"/>
            </w:tcMar>
          </w:tcPr>
          <w:p w14:paraId="466468E8"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51603B29" w14:textId="77777777" w:rsidTr="009044BB">
        <w:trPr>
          <w:gridAfter w:val="2"/>
          <w:wAfter w:w="77" w:type="pct"/>
        </w:trPr>
        <w:tc>
          <w:tcPr>
            <w:tcW w:w="1009" w:type="pct"/>
            <w:tcMar>
              <w:top w:w="0" w:type="dxa"/>
              <w:left w:w="0" w:type="dxa"/>
              <w:bottom w:w="0" w:type="dxa"/>
              <w:right w:w="0" w:type="dxa"/>
            </w:tcMar>
          </w:tcPr>
          <w:p w14:paraId="09A92DDC"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933" w:type="pct"/>
            <w:tcMar>
              <w:top w:w="0" w:type="dxa"/>
              <w:left w:w="0" w:type="dxa"/>
              <w:bottom w:w="0" w:type="dxa"/>
              <w:right w:w="0" w:type="dxa"/>
            </w:tcMar>
          </w:tcPr>
          <w:p w14:paraId="3A5113C2"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56" w:type="pct"/>
            <w:tcMar>
              <w:top w:w="0" w:type="dxa"/>
              <w:left w:w="0" w:type="dxa"/>
              <w:bottom w:w="0" w:type="dxa"/>
              <w:right w:w="0" w:type="dxa"/>
            </w:tcMar>
          </w:tcPr>
          <w:p w14:paraId="536FD437"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425" w:type="pct"/>
            <w:tcMar>
              <w:top w:w="0" w:type="dxa"/>
              <w:left w:w="0" w:type="dxa"/>
              <w:bottom w:w="0" w:type="dxa"/>
              <w:right w:w="0" w:type="dxa"/>
            </w:tcMar>
          </w:tcPr>
          <w:p w14:paraId="042D1A8D"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48D50705" w14:textId="77777777" w:rsidTr="009044BB">
        <w:trPr>
          <w:gridAfter w:val="2"/>
          <w:wAfter w:w="77" w:type="pct"/>
        </w:trPr>
        <w:tc>
          <w:tcPr>
            <w:tcW w:w="1009" w:type="pct"/>
            <w:tcMar>
              <w:top w:w="0" w:type="dxa"/>
              <w:left w:w="0" w:type="dxa"/>
              <w:bottom w:w="0" w:type="dxa"/>
              <w:right w:w="0" w:type="dxa"/>
            </w:tcMar>
          </w:tcPr>
          <w:p w14:paraId="73CA669D"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933" w:type="pct"/>
            <w:tcMar>
              <w:top w:w="0" w:type="dxa"/>
              <w:left w:w="0" w:type="dxa"/>
              <w:bottom w:w="0" w:type="dxa"/>
              <w:right w:w="0" w:type="dxa"/>
            </w:tcMar>
          </w:tcPr>
          <w:p w14:paraId="36CF8341"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56" w:type="pct"/>
            <w:tcMar>
              <w:top w:w="0" w:type="dxa"/>
              <w:left w:w="0" w:type="dxa"/>
              <w:bottom w:w="0" w:type="dxa"/>
              <w:right w:w="0" w:type="dxa"/>
            </w:tcMar>
          </w:tcPr>
          <w:p w14:paraId="51EB35F2"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425" w:type="pct"/>
            <w:tcMar>
              <w:top w:w="0" w:type="dxa"/>
              <w:left w:w="0" w:type="dxa"/>
              <w:bottom w:w="0" w:type="dxa"/>
              <w:right w:w="0" w:type="dxa"/>
            </w:tcMar>
          </w:tcPr>
          <w:p w14:paraId="47815CE1"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45B0553B" w14:textId="77777777" w:rsidTr="009044BB">
        <w:trPr>
          <w:gridAfter w:val="2"/>
          <w:wAfter w:w="77" w:type="pct"/>
        </w:trPr>
        <w:tc>
          <w:tcPr>
            <w:tcW w:w="1009" w:type="pct"/>
            <w:tcMar>
              <w:top w:w="0" w:type="dxa"/>
              <w:left w:w="0" w:type="dxa"/>
              <w:bottom w:w="0" w:type="dxa"/>
              <w:right w:w="0" w:type="dxa"/>
            </w:tcMar>
          </w:tcPr>
          <w:p w14:paraId="2F7B1825"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933" w:type="pct"/>
            <w:tcMar>
              <w:top w:w="0" w:type="dxa"/>
              <w:left w:w="0" w:type="dxa"/>
              <w:bottom w:w="0" w:type="dxa"/>
              <w:right w:w="0" w:type="dxa"/>
            </w:tcMar>
          </w:tcPr>
          <w:p w14:paraId="205A084E"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56" w:type="pct"/>
            <w:tcMar>
              <w:top w:w="0" w:type="dxa"/>
              <w:left w:w="0" w:type="dxa"/>
              <w:bottom w:w="0" w:type="dxa"/>
              <w:right w:w="0" w:type="dxa"/>
            </w:tcMar>
          </w:tcPr>
          <w:p w14:paraId="38FD490A"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425" w:type="pct"/>
            <w:tcMar>
              <w:top w:w="0" w:type="dxa"/>
              <w:left w:w="0" w:type="dxa"/>
              <w:bottom w:w="0" w:type="dxa"/>
              <w:right w:w="0" w:type="dxa"/>
            </w:tcMar>
          </w:tcPr>
          <w:p w14:paraId="67E7E104"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0FDB7730" w14:textId="77777777" w:rsidTr="009044BB">
        <w:trPr>
          <w:gridAfter w:val="2"/>
          <w:wAfter w:w="77" w:type="pct"/>
        </w:trPr>
        <w:tc>
          <w:tcPr>
            <w:tcW w:w="1009" w:type="pct"/>
            <w:tcMar>
              <w:top w:w="0" w:type="dxa"/>
              <w:left w:w="0" w:type="dxa"/>
              <w:bottom w:w="0" w:type="dxa"/>
              <w:right w:w="0" w:type="dxa"/>
            </w:tcMar>
          </w:tcPr>
          <w:p w14:paraId="18C29F2A"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933" w:type="pct"/>
            <w:tcMar>
              <w:top w:w="0" w:type="dxa"/>
              <w:left w:w="0" w:type="dxa"/>
              <w:bottom w:w="0" w:type="dxa"/>
              <w:right w:w="0" w:type="dxa"/>
            </w:tcMar>
          </w:tcPr>
          <w:p w14:paraId="7D60C2DB"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56" w:type="pct"/>
            <w:tcMar>
              <w:top w:w="0" w:type="dxa"/>
              <w:left w:w="0" w:type="dxa"/>
              <w:bottom w:w="0" w:type="dxa"/>
              <w:right w:w="0" w:type="dxa"/>
            </w:tcMar>
          </w:tcPr>
          <w:p w14:paraId="04203908"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425" w:type="pct"/>
            <w:tcMar>
              <w:top w:w="0" w:type="dxa"/>
              <w:left w:w="0" w:type="dxa"/>
              <w:bottom w:w="0" w:type="dxa"/>
              <w:right w:w="0" w:type="dxa"/>
            </w:tcMar>
          </w:tcPr>
          <w:p w14:paraId="6338A9EB"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4ECA4690" w14:textId="77777777" w:rsidTr="009044BB">
        <w:trPr>
          <w:gridAfter w:val="2"/>
          <w:wAfter w:w="77" w:type="pct"/>
        </w:trPr>
        <w:tc>
          <w:tcPr>
            <w:tcW w:w="1009" w:type="pct"/>
            <w:tcMar>
              <w:top w:w="0" w:type="dxa"/>
              <w:left w:w="0" w:type="dxa"/>
              <w:bottom w:w="0" w:type="dxa"/>
              <w:right w:w="0" w:type="dxa"/>
            </w:tcMar>
          </w:tcPr>
          <w:p w14:paraId="7178259B"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933" w:type="pct"/>
            <w:tcMar>
              <w:top w:w="0" w:type="dxa"/>
              <w:left w:w="0" w:type="dxa"/>
              <w:bottom w:w="0" w:type="dxa"/>
              <w:right w:w="0" w:type="dxa"/>
            </w:tcMar>
          </w:tcPr>
          <w:p w14:paraId="29479BDA"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556" w:type="pct"/>
            <w:tcMar>
              <w:top w:w="0" w:type="dxa"/>
              <w:left w:w="0" w:type="dxa"/>
              <w:bottom w:w="0" w:type="dxa"/>
              <w:right w:w="0" w:type="dxa"/>
            </w:tcMar>
          </w:tcPr>
          <w:p w14:paraId="3B32CD71"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1425" w:type="pct"/>
            <w:tcMar>
              <w:top w:w="0" w:type="dxa"/>
              <w:left w:w="0" w:type="dxa"/>
              <w:bottom w:w="0" w:type="dxa"/>
              <w:right w:w="0" w:type="dxa"/>
            </w:tcMar>
          </w:tcPr>
          <w:p w14:paraId="27003A53"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bl>
    <w:p w14:paraId="4101D5EF"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color w:val="000000"/>
          <w:sz w:val="20"/>
          <w:szCs w:val="20"/>
          <w:lang w:eastAsia="es-ES"/>
        </w:rPr>
      </w:pPr>
    </w:p>
    <w:p w14:paraId="7E790092"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Se entiende por servicios hoteleros o de alto consumo: Aquellos predios utilizados por empresas dedicadas a ofrecer alojamiento temporal que utilizan el agua para el aseo personal de sus clientes, para la limpieza general de las instalaciones, elaboración de alimentos y actividades de recreación.</w:t>
      </w:r>
    </w:p>
    <w:p w14:paraId="0317DD93"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p>
    <w:p w14:paraId="459BFFAF"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En tanto se carezca de medidor en tomas de uso hotelero o de alto consumo se establecerá una cuota con base a un estudio previo efectuado por el personal autorizado por el sistema municipal de agua potable.</w:t>
      </w:r>
    </w:p>
    <w:p w14:paraId="0CACA7A8"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p>
    <w:p w14:paraId="56A8A2A9"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sz w:val="20"/>
          <w:szCs w:val="20"/>
          <w:lang w:eastAsia="es-ES"/>
        </w:rPr>
      </w:pPr>
      <w:r w:rsidRPr="009D6BCA">
        <w:rPr>
          <w:rFonts w:eastAsia="Times New Roman"/>
          <w:sz w:val="20"/>
          <w:szCs w:val="20"/>
          <w:lang w:eastAsia="es-ES"/>
        </w:rPr>
        <w:t>e) Las tarifas base para el cobro de los servicios de agua potable para el uso de los servicios Generales a la comunidad, considerando el consumo determinado de la lectura del medidor, serán las siguientes:</w:t>
      </w:r>
    </w:p>
    <w:p w14:paraId="1E7503F0" w14:textId="77777777" w:rsidR="009D6BCA" w:rsidRPr="009D6BCA" w:rsidRDefault="009D6BCA" w:rsidP="009D6BCA">
      <w:pPr>
        <w:spacing w:after="0" w:line="240" w:lineRule="auto"/>
        <w:ind w:left="0" w:right="0" w:firstLine="0"/>
        <w:jc w:val="center"/>
        <w:rPr>
          <w:rFonts w:eastAsia="Times New Roman"/>
          <w:b/>
          <w:sz w:val="20"/>
          <w:szCs w:val="20"/>
          <w:lang w:eastAsia="en-US"/>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2006"/>
        <w:gridCol w:w="18"/>
        <w:gridCol w:w="2143"/>
        <w:gridCol w:w="2494"/>
      </w:tblGrid>
      <w:tr w:rsidR="009D6BCA" w:rsidRPr="009D6BCA" w14:paraId="43B853CB" w14:textId="77777777" w:rsidTr="009044BB">
        <w:trPr>
          <w:trHeight w:val="20"/>
        </w:trPr>
        <w:tc>
          <w:tcPr>
            <w:tcW w:w="5000" w:type="pct"/>
            <w:gridSpan w:val="5"/>
            <w:shd w:val="clear" w:color="auto" w:fill="B7B7B7"/>
            <w:tcMar>
              <w:top w:w="0" w:type="dxa"/>
              <w:left w:w="0" w:type="dxa"/>
              <w:bottom w:w="0" w:type="dxa"/>
              <w:right w:w="0" w:type="dxa"/>
            </w:tcMar>
          </w:tcPr>
          <w:p w14:paraId="0A24E02A"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b/>
                <w:sz w:val="20"/>
                <w:szCs w:val="20"/>
                <w:lang w:eastAsia="es-ES"/>
              </w:rPr>
              <w:t>SERVICIOS GENERALES A LA COMUNIDAD</w:t>
            </w:r>
          </w:p>
        </w:tc>
      </w:tr>
      <w:tr w:rsidR="009D6BCA" w:rsidRPr="009D6BCA" w14:paraId="25BC7650" w14:textId="77777777" w:rsidTr="009044BB">
        <w:trPr>
          <w:trHeight w:val="424"/>
        </w:trPr>
        <w:tc>
          <w:tcPr>
            <w:tcW w:w="2395" w:type="pct"/>
            <w:gridSpan w:val="3"/>
            <w:shd w:val="clear" w:color="auto" w:fill="CCCCCC"/>
            <w:tcMar>
              <w:top w:w="0" w:type="dxa"/>
              <w:left w:w="0" w:type="dxa"/>
              <w:bottom w:w="0" w:type="dxa"/>
              <w:right w:w="0" w:type="dxa"/>
            </w:tcMar>
          </w:tcPr>
          <w:p w14:paraId="117376DA"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201" w:type="pct"/>
            <w:tcBorders>
              <w:right w:val="single" w:sz="4" w:space="0" w:color="auto"/>
            </w:tcBorders>
            <w:shd w:val="clear" w:color="auto" w:fill="D0CECE"/>
            <w:tcMar>
              <w:top w:w="0" w:type="dxa"/>
              <w:left w:w="0" w:type="dxa"/>
              <w:bottom w:w="0" w:type="dxa"/>
              <w:right w:w="0" w:type="dxa"/>
            </w:tcMar>
          </w:tcPr>
          <w:p w14:paraId="15A35673"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404" w:type="pct"/>
            <w:tcBorders>
              <w:left w:val="single" w:sz="4" w:space="0" w:color="auto"/>
            </w:tcBorders>
            <w:shd w:val="clear" w:color="auto" w:fill="D0CECE"/>
            <w:tcMar>
              <w:top w:w="0" w:type="dxa"/>
              <w:left w:w="0" w:type="dxa"/>
              <w:bottom w:w="0" w:type="dxa"/>
              <w:right w:w="0" w:type="dxa"/>
            </w:tcMar>
          </w:tcPr>
          <w:p w14:paraId="363837AB"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3F2358E1" w14:textId="77777777" w:rsidTr="009044BB">
        <w:trPr>
          <w:trHeight w:val="424"/>
        </w:trPr>
        <w:tc>
          <w:tcPr>
            <w:tcW w:w="1258" w:type="pct"/>
            <w:shd w:val="clear" w:color="auto" w:fill="CCCCCC"/>
            <w:tcMar>
              <w:top w:w="0" w:type="dxa"/>
              <w:left w:w="0" w:type="dxa"/>
              <w:bottom w:w="0" w:type="dxa"/>
              <w:right w:w="0" w:type="dxa"/>
            </w:tcMar>
          </w:tcPr>
          <w:p w14:paraId="4A1390B6"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134" w:type="pct"/>
            <w:gridSpan w:val="2"/>
            <w:shd w:val="clear" w:color="auto" w:fill="CCCCCC"/>
            <w:tcMar>
              <w:top w:w="0" w:type="dxa"/>
              <w:left w:w="0" w:type="dxa"/>
              <w:bottom w:w="0" w:type="dxa"/>
              <w:right w:w="0" w:type="dxa"/>
            </w:tcMar>
          </w:tcPr>
          <w:p w14:paraId="6BA3720D"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204" w:type="pct"/>
            <w:shd w:val="clear" w:color="auto" w:fill="CCCCCC"/>
            <w:tcMar>
              <w:top w:w="0" w:type="dxa"/>
              <w:left w:w="0" w:type="dxa"/>
              <w:bottom w:w="0" w:type="dxa"/>
              <w:right w:w="0" w:type="dxa"/>
            </w:tcMar>
          </w:tcPr>
          <w:p w14:paraId="785B580D"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404" w:type="pct"/>
            <w:shd w:val="clear" w:color="auto" w:fill="D0CECE"/>
            <w:tcMar>
              <w:top w:w="0" w:type="dxa"/>
              <w:left w:w="0" w:type="dxa"/>
              <w:bottom w:w="0" w:type="dxa"/>
              <w:right w:w="0" w:type="dxa"/>
            </w:tcMar>
          </w:tcPr>
          <w:p w14:paraId="634DEA53"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0630CB11" w14:textId="77777777" w:rsidTr="009044BB">
        <w:trPr>
          <w:trHeight w:val="20"/>
        </w:trPr>
        <w:tc>
          <w:tcPr>
            <w:tcW w:w="1258" w:type="pct"/>
            <w:tcMar>
              <w:top w:w="0" w:type="dxa"/>
              <w:left w:w="0" w:type="dxa"/>
              <w:bottom w:w="0" w:type="dxa"/>
              <w:right w:w="0" w:type="dxa"/>
            </w:tcMar>
          </w:tcPr>
          <w:p w14:paraId="4A158AB3"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134" w:type="pct"/>
            <w:gridSpan w:val="2"/>
            <w:tcMar>
              <w:top w:w="0" w:type="dxa"/>
              <w:left w:w="0" w:type="dxa"/>
              <w:bottom w:w="0" w:type="dxa"/>
              <w:right w:w="0" w:type="dxa"/>
            </w:tcMar>
          </w:tcPr>
          <w:p w14:paraId="3776E280"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204" w:type="pct"/>
            <w:tcMar>
              <w:top w:w="0" w:type="dxa"/>
              <w:left w:w="0" w:type="dxa"/>
              <w:bottom w:w="0" w:type="dxa"/>
              <w:right w:w="0" w:type="dxa"/>
            </w:tcMar>
          </w:tcPr>
          <w:p w14:paraId="66DC0A6F"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404" w:type="pct"/>
            <w:tcMar>
              <w:top w:w="0" w:type="dxa"/>
              <w:left w:w="0" w:type="dxa"/>
              <w:bottom w:w="0" w:type="dxa"/>
              <w:right w:w="0" w:type="dxa"/>
            </w:tcMar>
          </w:tcPr>
          <w:p w14:paraId="22893E89"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4A8F5D39" w14:textId="77777777" w:rsidTr="009044BB">
        <w:trPr>
          <w:trHeight w:val="20"/>
        </w:trPr>
        <w:tc>
          <w:tcPr>
            <w:tcW w:w="1258" w:type="pct"/>
            <w:tcMar>
              <w:top w:w="0" w:type="dxa"/>
              <w:left w:w="0" w:type="dxa"/>
              <w:bottom w:w="0" w:type="dxa"/>
              <w:right w:w="0" w:type="dxa"/>
            </w:tcMar>
          </w:tcPr>
          <w:p w14:paraId="18EAEE9F"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134" w:type="pct"/>
            <w:gridSpan w:val="2"/>
            <w:tcMar>
              <w:top w:w="0" w:type="dxa"/>
              <w:left w:w="0" w:type="dxa"/>
              <w:bottom w:w="0" w:type="dxa"/>
              <w:right w:w="0" w:type="dxa"/>
            </w:tcMar>
          </w:tcPr>
          <w:p w14:paraId="07D0FA05"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204" w:type="pct"/>
            <w:tcMar>
              <w:top w:w="0" w:type="dxa"/>
              <w:left w:w="0" w:type="dxa"/>
              <w:bottom w:w="0" w:type="dxa"/>
              <w:right w:w="0" w:type="dxa"/>
            </w:tcMar>
          </w:tcPr>
          <w:p w14:paraId="77144464"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404" w:type="pct"/>
            <w:tcMar>
              <w:top w:w="0" w:type="dxa"/>
              <w:left w:w="0" w:type="dxa"/>
              <w:bottom w:w="0" w:type="dxa"/>
              <w:right w:w="0" w:type="dxa"/>
            </w:tcMar>
          </w:tcPr>
          <w:p w14:paraId="5F90A178"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02D2D630" w14:textId="77777777" w:rsidTr="009044BB">
        <w:trPr>
          <w:trHeight w:val="20"/>
        </w:trPr>
        <w:tc>
          <w:tcPr>
            <w:tcW w:w="1258" w:type="pct"/>
            <w:tcMar>
              <w:top w:w="0" w:type="dxa"/>
              <w:left w:w="0" w:type="dxa"/>
              <w:bottom w:w="0" w:type="dxa"/>
              <w:right w:w="0" w:type="dxa"/>
            </w:tcMar>
          </w:tcPr>
          <w:p w14:paraId="78F82B5F"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134" w:type="pct"/>
            <w:gridSpan w:val="2"/>
            <w:tcMar>
              <w:top w:w="0" w:type="dxa"/>
              <w:left w:w="0" w:type="dxa"/>
              <w:bottom w:w="0" w:type="dxa"/>
              <w:right w:w="0" w:type="dxa"/>
            </w:tcMar>
          </w:tcPr>
          <w:p w14:paraId="63A4C948"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204" w:type="pct"/>
            <w:tcMar>
              <w:top w:w="0" w:type="dxa"/>
              <w:left w:w="0" w:type="dxa"/>
              <w:bottom w:w="0" w:type="dxa"/>
              <w:right w:w="0" w:type="dxa"/>
            </w:tcMar>
          </w:tcPr>
          <w:p w14:paraId="43CAAD0B"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404" w:type="pct"/>
            <w:tcMar>
              <w:top w:w="0" w:type="dxa"/>
              <w:left w:w="0" w:type="dxa"/>
              <w:bottom w:w="0" w:type="dxa"/>
              <w:right w:w="0" w:type="dxa"/>
            </w:tcMar>
          </w:tcPr>
          <w:p w14:paraId="515D4953"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5DF91179" w14:textId="77777777" w:rsidTr="009044BB">
        <w:trPr>
          <w:trHeight w:val="20"/>
        </w:trPr>
        <w:tc>
          <w:tcPr>
            <w:tcW w:w="1258" w:type="pct"/>
            <w:tcMar>
              <w:top w:w="0" w:type="dxa"/>
              <w:left w:w="0" w:type="dxa"/>
              <w:bottom w:w="0" w:type="dxa"/>
              <w:right w:w="0" w:type="dxa"/>
            </w:tcMar>
          </w:tcPr>
          <w:p w14:paraId="6D6FAB87"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127" w:type="pct"/>
            <w:tcMar>
              <w:top w:w="0" w:type="dxa"/>
              <w:left w:w="0" w:type="dxa"/>
              <w:bottom w:w="0" w:type="dxa"/>
              <w:right w:w="0" w:type="dxa"/>
            </w:tcMar>
          </w:tcPr>
          <w:p w14:paraId="70144DCF"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211" w:type="pct"/>
            <w:gridSpan w:val="2"/>
            <w:tcMar>
              <w:top w:w="0" w:type="dxa"/>
              <w:left w:w="0" w:type="dxa"/>
              <w:bottom w:w="0" w:type="dxa"/>
              <w:right w:w="0" w:type="dxa"/>
            </w:tcMar>
          </w:tcPr>
          <w:p w14:paraId="55F9E107"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404" w:type="pct"/>
            <w:tcMar>
              <w:top w:w="0" w:type="dxa"/>
              <w:left w:w="0" w:type="dxa"/>
              <w:bottom w:w="0" w:type="dxa"/>
              <w:right w:w="0" w:type="dxa"/>
            </w:tcMar>
          </w:tcPr>
          <w:p w14:paraId="6E3AB9DC"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57CC59C3" w14:textId="77777777" w:rsidTr="009044BB">
        <w:trPr>
          <w:trHeight w:val="20"/>
        </w:trPr>
        <w:tc>
          <w:tcPr>
            <w:tcW w:w="1258" w:type="pct"/>
            <w:tcMar>
              <w:top w:w="0" w:type="dxa"/>
              <w:left w:w="0" w:type="dxa"/>
              <w:bottom w:w="0" w:type="dxa"/>
              <w:right w:w="0" w:type="dxa"/>
            </w:tcMar>
          </w:tcPr>
          <w:p w14:paraId="3720462B"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127" w:type="pct"/>
            <w:tcMar>
              <w:top w:w="0" w:type="dxa"/>
              <w:left w:w="0" w:type="dxa"/>
              <w:bottom w:w="0" w:type="dxa"/>
              <w:right w:w="0" w:type="dxa"/>
            </w:tcMar>
          </w:tcPr>
          <w:p w14:paraId="6C30B915"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211" w:type="pct"/>
            <w:gridSpan w:val="2"/>
            <w:tcMar>
              <w:top w:w="0" w:type="dxa"/>
              <w:left w:w="0" w:type="dxa"/>
              <w:bottom w:w="0" w:type="dxa"/>
              <w:right w:w="0" w:type="dxa"/>
            </w:tcMar>
          </w:tcPr>
          <w:p w14:paraId="24395630"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404" w:type="pct"/>
            <w:tcMar>
              <w:top w:w="0" w:type="dxa"/>
              <w:left w:w="0" w:type="dxa"/>
              <w:bottom w:w="0" w:type="dxa"/>
              <w:right w:w="0" w:type="dxa"/>
            </w:tcMar>
          </w:tcPr>
          <w:p w14:paraId="46AC3725"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r w:rsidR="009D6BCA" w:rsidRPr="009D6BCA" w14:paraId="5A781AAC" w14:textId="77777777" w:rsidTr="009044BB">
        <w:trPr>
          <w:trHeight w:val="20"/>
        </w:trPr>
        <w:tc>
          <w:tcPr>
            <w:tcW w:w="1258" w:type="pct"/>
            <w:tcMar>
              <w:top w:w="0" w:type="dxa"/>
              <w:left w:w="0" w:type="dxa"/>
              <w:bottom w:w="0" w:type="dxa"/>
              <w:right w:w="0" w:type="dxa"/>
            </w:tcMar>
          </w:tcPr>
          <w:p w14:paraId="559C6714"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127" w:type="pct"/>
            <w:tcMar>
              <w:top w:w="0" w:type="dxa"/>
              <w:left w:w="0" w:type="dxa"/>
              <w:bottom w:w="0" w:type="dxa"/>
              <w:right w:w="0" w:type="dxa"/>
            </w:tcMar>
          </w:tcPr>
          <w:p w14:paraId="6C2B50EA"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211" w:type="pct"/>
            <w:gridSpan w:val="2"/>
            <w:tcMar>
              <w:top w:w="0" w:type="dxa"/>
              <w:left w:w="0" w:type="dxa"/>
              <w:bottom w:w="0" w:type="dxa"/>
              <w:right w:w="0" w:type="dxa"/>
            </w:tcMar>
          </w:tcPr>
          <w:p w14:paraId="54CC1B5D"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c>
          <w:tcPr>
            <w:tcW w:w="1404" w:type="pct"/>
            <w:tcMar>
              <w:top w:w="0" w:type="dxa"/>
              <w:left w:w="0" w:type="dxa"/>
              <w:bottom w:w="0" w:type="dxa"/>
              <w:right w:w="0" w:type="dxa"/>
            </w:tcMar>
          </w:tcPr>
          <w:p w14:paraId="3542B074"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sz w:val="20"/>
                <w:szCs w:val="20"/>
                <w:lang w:eastAsia="es-ES"/>
              </w:rPr>
              <w:t>…</w:t>
            </w:r>
          </w:p>
        </w:tc>
      </w:tr>
    </w:tbl>
    <w:p w14:paraId="4CA40BBB"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4C62D734" w14:textId="77777777" w:rsidR="009D6BCA" w:rsidRPr="009D6BCA" w:rsidRDefault="009D6BCA" w:rsidP="009D6BCA">
      <w:pPr>
        <w:pBdr>
          <w:top w:val="nil"/>
          <w:left w:val="nil"/>
          <w:bottom w:val="nil"/>
          <w:right w:val="nil"/>
          <w:between w:val="nil"/>
        </w:pBdr>
        <w:spacing w:after="0" w:line="240" w:lineRule="auto"/>
        <w:ind w:left="0" w:right="0" w:firstLine="0"/>
        <w:rPr>
          <w:rFonts w:eastAsia="Calibri"/>
          <w:color w:val="000000"/>
          <w:sz w:val="20"/>
          <w:szCs w:val="20"/>
          <w:lang w:eastAsia="es-ES"/>
        </w:rPr>
      </w:pPr>
      <w:r w:rsidRPr="009D6BCA">
        <w:rPr>
          <w:rFonts w:eastAsia="Calibri"/>
          <w:color w:val="000000"/>
          <w:sz w:val="20"/>
          <w:szCs w:val="20"/>
          <w:lang w:eastAsia="es-ES"/>
        </w:rPr>
        <w:t>Se entienden por servicios generales: Aquellos predios utilizados por órganos, dependencias o entidades de la Federación y el Estado para fines de su función pública.</w:t>
      </w:r>
    </w:p>
    <w:p w14:paraId="06E6D0AB" w14:textId="77777777" w:rsidR="009D6BCA" w:rsidRPr="009D6BCA" w:rsidRDefault="009D6BCA" w:rsidP="009D6BCA">
      <w:pPr>
        <w:pBdr>
          <w:top w:val="nil"/>
          <w:left w:val="nil"/>
          <w:bottom w:val="nil"/>
          <w:right w:val="nil"/>
          <w:between w:val="nil"/>
        </w:pBdr>
        <w:spacing w:after="0" w:line="240" w:lineRule="auto"/>
        <w:ind w:left="0" w:right="0" w:firstLine="0"/>
        <w:rPr>
          <w:rFonts w:eastAsia="Calibri"/>
          <w:i/>
          <w:color w:val="000000"/>
          <w:sz w:val="20"/>
          <w:szCs w:val="20"/>
          <w:lang w:eastAsia="es-ES"/>
        </w:rPr>
      </w:pPr>
    </w:p>
    <w:p w14:paraId="5FDFDD60"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b/>
          <w:sz w:val="20"/>
          <w:szCs w:val="20"/>
          <w:lang w:eastAsia="es-ES"/>
        </w:rPr>
      </w:pPr>
      <w:r w:rsidRPr="009D6BCA">
        <w:rPr>
          <w:rFonts w:eastAsia="Calibri"/>
          <w:color w:val="000000"/>
          <w:sz w:val="20"/>
          <w:szCs w:val="20"/>
          <w:lang w:eastAsia="es-ES"/>
        </w:rPr>
        <w:t>En tanto se carezca de medidor en tomas de uso de servicios generales se establecerá una cuota con base a un estudio previo efectuado por el personal autorizado por el sistema municipal de agua potable.</w:t>
      </w:r>
    </w:p>
    <w:p w14:paraId="2A3CA0FD"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72F8E013" w14:textId="77777777" w:rsidR="009D6BCA" w:rsidRPr="009D6BCA" w:rsidRDefault="009D6BCA" w:rsidP="009D6BCA">
      <w:pPr>
        <w:spacing w:after="0" w:line="240" w:lineRule="auto"/>
        <w:ind w:left="0" w:right="0" w:firstLine="0"/>
        <w:jc w:val="left"/>
        <w:rPr>
          <w:rFonts w:eastAsia="Times New Roman"/>
          <w:b/>
          <w:sz w:val="20"/>
          <w:szCs w:val="20"/>
          <w:lang w:eastAsia="en-US"/>
        </w:rPr>
      </w:pPr>
      <w:r w:rsidRPr="009D6BCA">
        <w:rPr>
          <w:rFonts w:eastAsia="Times New Roman"/>
          <w:b/>
          <w:sz w:val="20"/>
          <w:szCs w:val="20"/>
          <w:lang w:eastAsia="en-US"/>
        </w:rPr>
        <w:t>Artículo 109 Bis. Sanciones</w:t>
      </w:r>
    </w:p>
    <w:p w14:paraId="50B934C2"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Las sanciones que se impongan de conformidad con lo dispuesto en esta sección, deberán ser cubiertas en las oficinas de la caja recaudadora del municipio, dentro del término de quince días contados a partir de la fecha en que las resoluciones respectivas sean notificadas a los responsables. Los cuáles serán determinados según la tabla siguiente, con base a la Ley Orgánica de la Junta de Agua Potable del Estado de Yucatán y el reglamento interno de Cuotas y Tarifas de los servicios de Agua Potable de municipio de Tekax.</w:t>
      </w:r>
    </w:p>
    <w:p w14:paraId="6C29DA0E" w14:textId="77777777" w:rsidR="009D6BCA" w:rsidRPr="009D6BCA" w:rsidRDefault="009D6BCA" w:rsidP="009D6BCA">
      <w:pPr>
        <w:spacing w:after="0" w:line="240" w:lineRule="auto"/>
        <w:ind w:left="0" w:right="0" w:firstLine="0"/>
        <w:jc w:val="center"/>
        <w:rPr>
          <w:rFonts w:eastAsia="Times New Roman"/>
          <w:b/>
          <w:sz w:val="20"/>
          <w:szCs w:val="20"/>
          <w:lang w:eastAsia="en-US"/>
        </w:rPr>
      </w:pPr>
    </w:p>
    <w:tbl>
      <w:tblPr>
        <w:tblW w:w="5000" w:type="pct"/>
        <w:tblCellMar>
          <w:left w:w="70" w:type="dxa"/>
          <w:right w:w="70" w:type="dxa"/>
        </w:tblCellMar>
        <w:tblLook w:val="04A0" w:firstRow="1" w:lastRow="0" w:firstColumn="1" w:lastColumn="0" w:noHBand="0" w:noVBand="1"/>
      </w:tblPr>
      <w:tblGrid>
        <w:gridCol w:w="8197"/>
        <w:gridCol w:w="909"/>
      </w:tblGrid>
      <w:tr w:rsidR="009D6BCA" w:rsidRPr="009D6BCA" w14:paraId="49414F8B" w14:textId="77777777" w:rsidTr="009044BB">
        <w:trPr>
          <w:trHeight w:val="20"/>
        </w:trPr>
        <w:tc>
          <w:tcPr>
            <w:tcW w:w="4501" w:type="pct"/>
            <w:tcBorders>
              <w:top w:val="single" w:sz="8" w:space="0" w:color="000000"/>
              <w:left w:val="single" w:sz="8" w:space="0" w:color="000000"/>
              <w:bottom w:val="single" w:sz="8" w:space="0" w:color="000000"/>
              <w:right w:val="single" w:sz="4" w:space="0" w:color="auto"/>
            </w:tcBorders>
            <w:vAlign w:val="center"/>
            <w:hideMark/>
          </w:tcPr>
          <w:p w14:paraId="1C9F344A" w14:textId="77777777" w:rsidR="009D6BCA" w:rsidRPr="009D6BCA" w:rsidRDefault="009D6BCA" w:rsidP="009D6BCA">
            <w:pPr>
              <w:spacing w:after="0" w:line="240" w:lineRule="auto"/>
              <w:ind w:left="0" w:right="0" w:firstLine="0"/>
              <w:jc w:val="center"/>
              <w:rPr>
                <w:rFonts w:eastAsia="Times New Roman"/>
                <w:color w:val="FFFFFF"/>
                <w:sz w:val="20"/>
                <w:szCs w:val="20"/>
                <w:lang w:eastAsia="en-US"/>
              </w:rPr>
            </w:pPr>
            <w:r w:rsidRPr="009D6BCA">
              <w:rPr>
                <w:rFonts w:eastAsia="Times New Roman"/>
                <w:sz w:val="20"/>
                <w:szCs w:val="20"/>
                <w:lang w:eastAsia="en-US"/>
              </w:rPr>
              <w:t>SANCIONES</w:t>
            </w:r>
          </w:p>
        </w:tc>
        <w:tc>
          <w:tcPr>
            <w:tcW w:w="499" w:type="pct"/>
            <w:tcBorders>
              <w:top w:val="single" w:sz="4" w:space="0" w:color="auto"/>
              <w:left w:val="single" w:sz="4" w:space="0" w:color="auto"/>
              <w:bottom w:val="single" w:sz="4" w:space="0" w:color="auto"/>
              <w:right w:val="single" w:sz="4" w:space="0" w:color="auto"/>
            </w:tcBorders>
            <w:vAlign w:val="center"/>
            <w:hideMark/>
          </w:tcPr>
          <w:p w14:paraId="22A5AF43" w14:textId="77777777" w:rsidR="009D6BCA" w:rsidRPr="009D6BCA" w:rsidRDefault="009D6BCA" w:rsidP="009D6BCA">
            <w:pPr>
              <w:spacing w:after="0" w:line="240" w:lineRule="auto"/>
              <w:ind w:left="0" w:right="0" w:firstLine="0"/>
              <w:jc w:val="center"/>
              <w:rPr>
                <w:rFonts w:eastAsia="Times New Roman"/>
                <w:color w:val="FFFFFF"/>
                <w:sz w:val="20"/>
                <w:szCs w:val="20"/>
                <w:lang w:eastAsia="en-US"/>
              </w:rPr>
            </w:pPr>
          </w:p>
        </w:tc>
      </w:tr>
      <w:tr w:rsidR="009D6BCA" w:rsidRPr="009D6BCA" w14:paraId="7BC8C43B"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699555CB"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single" w:sz="4" w:space="0" w:color="auto"/>
              <w:left w:val="nil"/>
              <w:bottom w:val="single" w:sz="8" w:space="0" w:color="000000"/>
              <w:right w:val="single" w:sz="8" w:space="0" w:color="000000"/>
            </w:tcBorders>
            <w:hideMark/>
          </w:tcPr>
          <w:p w14:paraId="210945D5"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n-US"/>
              </w:rPr>
            </w:pPr>
            <w:r w:rsidRPr="009D6BCA">
              <w:rPr>
                <w:rFonts w:eastAsia="Times New Roman"/>
                <w:color w:val="000000"/>
                <w:sz w:val="20"/>
                <w:szCs w:val="20"/>
                <w:lang w:eastAsia="en-US"/>
              </w:rPr>
              <w:t>…</w:t>
            </w:r>
          </w:p>
        </w:tc>
      </w:tr>
      <w:tr w:rsidR="009D6BCA" w:rsidRPr="009D6BCA" w14:paraId="4117B9C6"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601D130D"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5670D13B"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0562FD63"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463EA5A4"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6C654DB5"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1B1E3FA9"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419F705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1CA5AE59"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44A29250"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727CFA21"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3F94A59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0D4D435C"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2BD3E0D4"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7A64EFB7"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45488BF4"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681DC7E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598B04EB"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550037E7"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0B2DEEA7"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7C293C6E"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3B0A4C34"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046D8126"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78003551"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53CA4288"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151A3066"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28BF73CD"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01383C87"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11674B0D"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42B6FDED"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41129D91"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6576A8D5"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1437F083"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42FC8F3D"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0233A490"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123CD679"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368745D9"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6E0FF93D"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75D99071"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4F513BC1" w14:textId="77777777" w:rsidTr="009044BB">
        <w:trPr>
          <w:trHeight w:val="20"/>
        </w:trPr>
        <w:tc>
          <w:tcPr>
            <w:tcW w:w="4501" w:type="pct"/>
            <w:tcBorders>
              <w:top w:val="nil"/>
              <w:left w:val="single" w:sz="8" w:space="0" w:color="000000"/>
              <w:bottom w:val="single" w:sz="4" w:space="0" w:color="auto"/>
              <w:right w:val="single" w:sz="8" w:space="0" w:color="000000"/>
            </w:tcBorders>
            <w:hideMark/>
          </w:tcPr>
          <w:p w14:paraId="7E8F66FA"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4" w:space="0" w:color="auto"/>
              <w:right w:val="single" w:sz="8" w:space="0" w:color="000000"/>
            </w:tcBorders>
            <w:hideMark/>
          </w:tcPr>
          <w:p w14:paraId="5E6E7A2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2952F693" w14:textId="77777777" w:rsidTr="009044BB">
        <w:trPr>
          <w:trHeight w:val="20"/>
        </w:trPr>
        <w:tc>
          <w:tcPr>
            <w:tcW w:w="4501" w:type="pct"/>
            <w:tcBorders>
              <w:top w:val="single" w:sz="4" w:space="0" w:color="auto"/>
              <w:left w:val="single" w:sz="8" w:space="0" w:color="000000"/>
              <w:bottom w:val="single" w:sz="8" w:space="0" w:color="000000"/>
              <w:right w:val="single" w:sz="8" w:space="0" w:color="000000"/>
            </w:tcBorders>
            <w:hideMark/>
          </w:tcPr>
          <w:p w14:paraId="7A6E322D"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single" w:sz="4" w:space="0" w:color="auto"/>
              <w:left w:val="nil"/>
              <w:bottom w:val="single" w:sz="8" w:space="0" w:color="000000"/>
              <w:right w:val="single" w:sz="8" w:space="0" w:color="000000"/>
            </w:tcBorders>
            <w:hideMark/>
          </w:tcPr>
          <w:p w14:paraId="7087EB1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10E93974"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6ECA2CCE"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5D25DF02"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1CE9BE6C"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5E4DD5EE"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6B14ED8A"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55E20826"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4E3AEF4E"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45FB5469"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51A60D43"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5B5F88F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7B178DC1"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033280E1"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6A57AFC2"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40FE9F4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4E3B2864"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4386EFC9"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2AA9C6C4"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01443A78" w14:textId="77777777" w:rsidTr="009044BB">
        <w:trPr>
          <w:trHeight w:val="20"/>
        </w:trPr>
        <w:tc>
          <w:tcPr>
            <w:tcW w:w="4501" w:type="pct"/>
            <w:tcBorders>
              <w:top w:val="nil"/>
              <w:left w:val="single" w:sz="8" w:space="0" w:color="000000"/>
              <w:bottom w:val="single" w:sz="8" w:space="0" w:color="000000"/>
              <w:right w:val="single" w:sz="8" w:space="0" w:color="000000"/>
            </w:tcBorders>
            <w:hideMark/>
          </w:tcPr>
          <w:p w14:paraId="4E896057"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499" w:type="pct"/>
            <w:tcBorders>
              <w:top w:val="nil"/>
              <w:left w:val="nil"/>
              <w:bottom w:val="single" w:sz="8" w:space="0" w:color="000000"/>
              <w:right w:val="single" w:sz="8" w:space="0" w:color="000000"/>
            </w:tcBorders>
            <w:hideMark/>
          </w:tcPr>
          <w:p w14:paraId="0741C58C"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bl>
    <w:p w14:paraId="3183C052"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2675E282" w14:textId="77777777" w:rsidR="009D6BCA" w:rsidRPr="009D6BCA" w:rsidRDefault="009D6BCA" w:rsidP="009D6BCA">
      <w:pPr>
        <w:tabs>
          <w:tab w:val="left" w:pos="3544"/>
        </w:tabs>
        <w:spacing w:after="0" w:line="240" w:lineRule="auto"/>
        <w:ind w:left="0" w:right="0" w:firstLine="0"/>
        <w:rPr>
          <w:rFonts w:eastAsia="Times New Roman"/>
          <w:b/>
          <w:sz w:val="20"/>
          <w:szCs w:val="20"/>
          <w:lang w:eastAsia="en-US"/>
        </w:rPr>
      </w:pPr>
      <w:r w:rsidRPr="009D6BCA">
        <w:rPr>
          <w:rFonts w:eastAsia="Times New Roman"/>
          <w:b/>
          <w:sz w:val="20"/>
          <w:szCs w:val="20"/>
          <w:lang w:eastAsia="en-US"/>
        </w:rPr>
        <w:t>Artículo 109 Ter.- Otros servicios.</w:t>
      </w:r>
    </w:p>
    <w:p w14:paraId="137F569B" w14:textId="77777777" w:rsidR="009D6BCA" w:rsidRPr="009D6BCA" w:rsidRDefault="009D6BCA" w:rsidP="009D6BCA">
      <w:pPr>
        <w:tabs>
          <w:tab w:val="left" w:pos="3544"/>
        </w:tabs>
        <w:spacing w:after="0" w:line="240" w:lineRule="auto"/>
        <w:ind w:left="0" w:right="0" w:firstLine="0"/>
        <w:rPr>
          <w:rFonts w:eastAsia="Times New Roman"/>
          <w:b/>
          <w:sz w:val="20"/>
          <w:szCs w:val="20"/>
          <w:lang w:eastAsia="en-US"/>
        </w:rPr>
      </w:pPr>
    </w:p>
    <w:p w14:paraId="172A2B13"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Este enunciado es una confirmación del procedimiento legal y administrativo que la Dirección de Agua Potable debe seguir:</w:t>
      </w:r>
    </w:p>
    <w:p w14:paraId="47C340EB" w14:textId="77777777" w:rsidR="009D6BCA" w:rsidRPr="009D6BCA" w:rsidRDefault="009D6BCA" w:rsidP="009D6BCA">
      <w:pPr>
        <w:spacing w:after="0" w:line="240" w:lineRule="auto"/>
        <w:ind w:left="0" w:right="0" w:firstLine="0"/>
        <w:rPr>
          <w:rFonts w:eastAsia="Times New Roman"/>
          <w:sz w:val="20"/>
          <w:szCs w:val="20"/>
          <w:lang w:eastAsia="en-US"/>
        </w:rPr>
      </w:pPr>
    </w:p>
    <w:p w14:paraId="289E64BB"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 xml:space="preserve">Si el notificador del Agua Potable, detecta en el servicio un uso diferente al contratado, la tarifa será modificada automáticamente a la clasificación que corresponda, según lo estipulado en el Artículo 108 Bis de la Ley. Pagando la nueva tarifa en la siguiente facturación del servicio. </w:t>
      </w:r>
    </w:p>
    <w:p w14:paraId="5F8B2490" w14:textId="77777777" w:rsidR="009D6BCA" w:rsidRPr="009D6BCA" w:rsidRDefault="009D6BCA" w:rsidP="009D6BCA">
      <w:pPr>
        <w:tabs>
          <w:tab w:val="left" w:pos="3544"/>
        </w:tabs>
        <w:spacing w:after="0" w:line="240" w:lineRule="auto"/>
        <w:ind w:left="0" w:right="0" w:firstLine="0"/>
        <w:rPr>
          <w:rFonts w:eastAsia="Times New Roman"/>
          <w:sz w:val="20"/>
          <w:szCs w:val="20"/>
          <w:lang w:eastAsia="en-US"/>
        </w:rPr>
      </w:pPr>
    </w:p>
    <w:tbl>
      <w:tblPr>
        <w:tblW w:w="5000" w:type="pct"/>
        <w:tblCellMar>
          <w:left w:w="70" w:type="dxa"/>
          <w:right w:w="70" w:type="dxa"/>
        </w:tblCellMar>
        <w:tblLook w:val="04A0" w:firstRow="1" w:lastRow="0" w:firstColumn="1" w:lastColumn="0" w:noHBand="0" w:noVBand="1"/>
      </w:tblPr>
      <w:tblGrid>
        <w:gridCol w:w="7757"/>
        <w:gridCol w:w="1354"/>
      </w:tblGrid>
      <w:tr w:rsidR="009D6BCA" w:rsidRPr="009D6BCA" w14:paraId="2C3D6988" w14:textId="77777777" w:rsidTr="009044BB">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8067EDA" w14:textId="77777777" w:rsidR="009D6BCA" w:rsidRPr="009D6BCA" w:rsidRDefault="009D6BCA" w:rsidP="009D6BCA">
            <w:pPr>
              <w:spacing w:after="0" w:line="240" w:lineRule="auto"/>
              <w:ind w:left="0" w:right="0" w:firstLine="0"/>
              <w:jc w:val="center"/>
              <w:rPr>
                <w:rFonts w:eastAsia="Times New Roman"/>
                <w:b/>
                <w:bCs/>
                <w:color w:val="FFFFFF"/>
                <w:sz w:val="20"/>
                <w:szCs w:val="20"/>
                <w:lang w:eastAsia="en-US"/>
              </w:rPr>
            </w:pPr>
            <w:r w:rsidRPr="009D6BCA">
              <w:rPr>
                <w:rFonts w:eastAsia="Times New Roman"/>
                <w:b/>
                <w:bCs/>
                <w:sz w:val="20"/>
                <w:szCs w:val="20"/>
                <w:lang w:eastAsia="en-US"/>
              </w:rPr>
              <w:t xml:space="preserve">CONTRATATO DE TOMA ÚNICA (de 0 a 14 m) </w:t>
            </w:r>
          </w:p>
        </w:tc>
      </w:tr>
      <w:tr w:rsidR="009D6BCA" w:rsidRPr="009D6BCA" w14:paraId="754A1115" w14:textId="77777777" w:rsidTr="009044BB">
        <w:tc>
          <w:tcPr>
            <w:tcW w:w="4257" w:type="pct"/>
            <w:tcBorders>
              <w:top w:val="single" w:sz="4" w:space="0" w:color="auto"/>
              <w:left w:val="single" w:sz="8" w:space="0" w:color="000000"/>
              <w:bottom w:val="single" w:sz="8" w:space="0" w:color="000000"/>
              <w:right w:val="single" w:sz="8" w:space="0" w:color="000000"/>
            </w:tcBorders>
            <w:hideMark/>
          </w:tcPr>
          <w:p w14:paraId="4B065575"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n-US"/>
              </w:rPr>
            </w:pPr>
            <w:r w:rsidRPr="009D6BCA">
              <w:rPr>
                <w:rFonts w:eastAsia="Times New Roman"/>
                <w:color w:val="000000"/>
                <w:sz w:val="20"/>
                <w:szCs w:val="20"/>
                <w:lang w:eastAsia="en-US"/>
              </w:rPr>
              <w:t>…</w:t>
            </w:r>
          </w:p>
        </w:tc>
        <w:tc>
          <w:tcPr>
            <w:tcW w:w="743" w:type="pct"/>
            <w:tcBorders>
              <w:top w:val="single" w:sz="4" w:space="0" w:color="auto"/>
              <w:left w:val="nil"/>
              <w:bottom w:val="single" w:sz="8" w:space="0" w:color="000000"/>
              <w:right w:val="single" w:sz="8" w:space="0" w:color="000000"/>
            </w:tcBorders>
            <w:hideMark/>
          </w:tcPr>
          <w:p w14:paraId="4D09352E"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n-US"/>
              </w:rPr>
            </w:pPr>
            <w:r w:rsidRPr="009D6BCA">
              <w:rPr>
                <w:rFonts w:eastAsia="Times New Roman"/>
                <w:color w:val="000000"/>
                <w:sz w:val="20"/>
                <w:szCs w:val="20"/>
                <w:lang w:eastAsia="en-US"/>
              </w:rPr>
              <w:t>…</w:t>
            </w:r>
          </w:p>
        </w:tc>
      </w:tr>
      <w:tr w:rsidR="009D6BCA" w:rsidRPr="009D6BCA" w14:paraId="313DB0CD" w14:textId="77777777" w:rsidTr="009044BB">
        <w:tc>
          <w:tcPr>
            <w:tcW w:w="4257" w:type="pct"/>
            <w:tcBorders>
              <w:top w:val="nil"/>
              <w:left w:val="single" w:sz="8" w:space="0" w:color="000000"/>
              <w:bottom w:val="single" w:sz="8" w:space="0" w:color="000000"/>
              <w:right w:val="single" w:sz="8" w:space="0" w:color="000000"/>
            </w:tcBorders>
            <w:hideMark/>
          </w:tcPr>
          <w:p w14:paraId="357E37A2"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r w:rsidRPr="009D6BCA">
              <w:rPr>
                <w:rFonts w:eastAsia="Times New Roman"/>
                <w:color w:val="000000"/>
                <w:sz w:val="20"/>
                <w:szCs w:val="20"/>
                <w:lang w:eastAsia="en-US"/>
              </w:rPr>
              <w:t>…</w:t>
            </w:r>
          </w:p>
        </w:tc>
        <w:tc>
          <w:tcPr>
            <w:tcW w:w="743" w:type="pct"/>
            <w:tcBorders>
              <w:top w:val="nil"/>
              <w:left w:val="nil"/>
              <w:bottom w:val="single" w:sz="8" w:space="0" w:color="000000"/>
              <w:right w:val="single" w:sz="8" w:space="0" w:color="000000"/>
            </w:tcBorders>
            <w:hideMark/>
          </w:tcPr>
          <w:p w14:paraId="462915F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60E83128" w14:textId="77777777" w:rsidTr="009044BB">
        <w:tc>
          <w:tcPr>
            <w:tcW w:w="4257" w:type="pct"/>
            <w:tcBorders>
              <w:top w:val="nil"/>
              <w:left w:val="single" w:sz="8" w:space="0" w:color="000000"/>
              <w:bottom w:val="single" w:sz="8" w:space="0" w:color="000000"/>
              <w:right w:val="single" w:sz="8" w:space="0" w:color="000000"/>
            </w:tcBorders>
            <w:hideMark/>
          </w:tcPr>
          <w:p w14:paraId="26B48828"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w:t>
            </w:r>
          </w:p>
        </w:tc>
        <w:tc>
          <w:tcPr>
            <w:tcW w:w="743" w:type="pct"/>
            <w:tcBorders>
              <w:top w:val="nil"/>
              <w:left w:val="nil"/>
              <w:bottom w:val="single" w:sz="8" w:space="0" w:color="000000"/>
              <w:right w:val="single" w:sz="8" w:space="0" w:color="000000"/>
            </w:tcBorders>
            <w:hideMark/>
          </w:tcPr>
          <w:p w14:paraId="76D83EA5"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bl>
    <w:p w14:paraId="46B2B70E" w14:textId="77777777" w:rsidR="009D6BCA" w:rsidRPr="009D6BCA" w:rsidRDefault="009D6BCA" w:rsidP="009D6BCA">
      <w:pPr>
        <w:spacing w:after="0" w:line="240" w:lineRule="auto"/>
        <w:ind w:left="0" w:right="0" w:firstLine="0"/>
        <w:jc w:val="center"/>
        <w:rPr>
          <w:rFonts w:eastAsia="Times New Roman"/>
          <w:b/>
          <w:sz w:val="20"/>
          <w:szCs w:val="20"/>
          <w:lang w:eastAsia="en-US"/>
        </w:rPr>
      </w:pPr>
    </w:p>
    <w:tbl>
      <w:tblPr>
        <w:tblW w:w="5000" w:type="pct"/>
        <w:tblCellMar>
          <w:left w:w="70" w:type="dxa"/>
          <w:right w:w="70" w:type="dxa"/>
        </w:tblCellMar>
        <w:tblLook w:val="04A0" w:firstRow="1" w:lastRow="0" w:firstColumn="1" w:lastColumn="0" w:noHBand="0" w:noVBand="1"/>
      </w:tblPr>
      <w:tblGrid>
        <w:gridCol w:w="7934"/>
        <w:gridCol w:w="1177"/>
      </w:tblGrid>
      <w:tr w:rsidR="009D6BCA" w:rsidRPr="009D6BCA" w14:paraId="21FA25AA" w14:textId="77777777" w:rsidTr="009044BB">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12560A9" w14:textId="77777777" w:rsidR="009D6BCA" w:rsidRPr="009D6BCA" w:rsidRDefault="009D6BCA" w:rsidP="009D6BCA">
            <w:pPr>
              <w:spacing w:after="0" w:line="240" w:lineRule="auto"/>
              <w:ind w:left="0" w:right="0" w:firstLine="0"/>
              <w:jc w:val="left"/>
              <w:rPr>
                <w:rFonts w:eastAsia="Times New Roman"/>
                <w:b/>
                <w:bCs/>
                <w:color w:val="FFFFFF"/>
                <w:sz w:val="20"/>
                <w:szCs w:val="20"/>
                <w:lang w:eastAsia="en-US"/>
              </w:rPr>
            </w:pPr>
            <w:r w:rsidRPr="009D6BCA">
              <w:rPr>
                <w:rFonts w:eastAsia="Times New Roman"/>
                <w:b/>
                <w:bCs/>
                <w:sz w:val="20"/>
                <w:szCs w:val="20"/>
                <w:lang w:eastAsia="en-US"/>
              </w:rPr>
              <w:t>CONTRATACIÓN</w:t>
            </w:r>
          </w:p>
        </w:tc>
      </w:tr>
      <w:tr w:rsidR="009D6BCA" w:rsidRPr="009D6BCA" w14:paraId="46087FE0" w14:textId="77777777" w:rsidTr="009044BB">
        <w:tc>
          <w:tcPr>
            <w:tcW w:w="4354" w:type="pct"/>
            <w:tcBorders>
              <w:top w:val="single" w:sz="4" w:space="0" w:color="auto"/>
              <w:left w:val="single" w:sz="8" w:space="0" w:color="000000"/>
              <w:bottom w:val="single" w:sz="8" w:space="0" w:color="000000"/>
              <w:right w:val="single" w:sz="8" w:space="0" w:color="000000"/>
            </w:tcBorders>
            <w:hideMark/>
          </w:tcPr>
          <w:p w14:paraId="14839E50"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n-US"/>
              </w:rPr>
            </w:pPr>
            <w:r w:rsidRPr="009D6BCA">
              <w:rPr>
                <w:rFonts w:eastAsia="Times New Roman"/>
                <w:color w:val="000000"/>
                <w:sz w:val="20"/>
                <w:szCs w:val="20"/>
                <w:lang w:eastAsia="en-US"/>
              </w:rPr>
              <w:t>…</w:t>
            </w:r>
          </w:p>
        </w:tc>
        <w:tc>
          <w:tcPr>
            <w:tcW w:w="646" w:type="pct"/>
            <w:tcBorders>
              <w:top w:val="single" w:sz="4" w:space="0" w:color="auto"/>
              <w:left w:val="nil"/>
              <w:bottom w:val="single" w:sz="8" w:space="0" w:color="000000"/>
              <w:right w:val="single" w:sz="8" w:space="0" w:color="000000"/>
            </w:tcBorders>
            <w:hideMark/>
          </w:tcPr>
          <w:p w14:paraId="185D1558"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n-US"/>
              </w:rPr>
            </w:pPr>
            <w:r w:rsidRPr="009D6BCA">
              <w:rPr>
                <w:rFonts w:eastAsia="Times New Roman"/>
                <w:color w:val="000000"/>
                <w:sz w:val="20"/>
                <w:szCs w:val="20"/>
                <w:lang w:eastAsia="en-US"/>
              </w:rPr>
              <w:t>…</w:t>
            </w:r>
          </w:p>
        </w:tc>
      </w:tr>
      <w:tr w:rsidR="009D6BCA" w:rsidRPr="009D6BCA" w14:paraId="1497C576" w14:textId="77777777" w:rsidTr="009044BB">
        <w:tc>
          <w:tcPr>
            <w:tcW w:w="4354" w:type="pct"/>
            <w:tcBorders>
              <w:top w:val="nil"/>
              <w:left w:val="single" w:sz="8" w:space="0" w:color="000000"/>
              <w:bottom w:val="single" w:sz="4" w:space="0" w:color="auto"/>
              <w:right w:val="single" w:sz="8" w:space="0" w:color="000000"/>
            </w:tcBorders>
            <w:hideMark/>
          </w:tcPr>
          <w:p w14:paraId="4F1E82F9"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w:t>
            </w:r>
          </w:p>
        </w:tc>
        <w:tc>
          <w:tcPr>
            <w:tcW w:w="646" w:type="pct"/>
            <w:tcBorders>
              <w:top w:val="nil"/>
              <w:left w:val="nil"/>
              <w:bottom w:val="single" w:sz="4" w:space="0" w:color="auto"/>
              <w:right w:val="single" w:sz="8" w:space="0" w:color="000000"/>
            </w:tcBorders>
            <w:hideMark/>
          </w:tcPr>
          <w:p w14:paraId="6093790D"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418CCDF5" w14:textId="77777777" w:rsidTr="009044BB">
        <w:tc>
          <w:tcPr>
            <w:tcW w:w="4354" w:type="pct"/>
            <w:tcBorders>
              <w:top w:val="single" w:sz="4" w:space="0" w:color="auto"/>
              <w:left w:val="single" w:sz="8" w:space="0" w:color="000000"/>
              <w:bottom w:val="single" w:sz="4" w:space="0" w:color="auto"/>
              <w:right w:val="single" w:sz="8" w:space="0" w:color="000000"/>
            </w:tcBorders>
            <w:hideMark/>
          </w:tcPr>
          <w:p w14:paraId="1D7EFC43"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w:t>
            </w:r>
          </w:p>
        </w:tc>
        <w:tc>
          <w:tcPr>
            <w:tcW w:w="646" w:type="pct"/>
            <w:tcBorders>
              <w:top w:val="single" w:sz="4" w:space="0" w:color="auto"/>
              <w:left w:val="nil"/>
              <w:bottom w:val="single" w:sz="4" w:space="0" w:color="auto"/>
              <w:right w:val="single" w:sz="8" w:space="0" w:color="000000"/>
            </w:tcBorders>
            <w:hideMark/>
          </w:tcPr>
          <w:p w14:paraId="2BA05941"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4BF0F757" w14:textId="77777777" w:rsidTr="009044BB">
        <w:tc>
          <w:tcPr>
            <w:tcW w:w="4354" w:type="pct"/>
            <w:tcBorders>
              <w:top w:val="single" w:sz="4" w:space="0" w:color="auto"/>
              <w:left w:val="single" w:sz="8" w:space="0" w:color="000000"/>
              <w:bottom w:val="single" w:sz="8" w:space="0" w:color="000000"/>
              <w:right w:val="single" w:sz="8" w:space="0" w:color="000000"/>
            </w:tcBorders>
            <w:hideMark/>
          </w:tcPr>
          <w:p w14:paraId="51C60473"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w:t>
            </w:r>
          </w:p>
        </w:tc>
        <w:tc>
          <w:tcPr>
            <w:tcW w:w="646" w:type="pct"/>
            <w:tcBorders>
              <w:top w:val="single" w:sz="4" w:space="0" w:color="auto"/>
              <w:left w:val="nil"/>
              <w:bottom w:val="single" w:sz="8" w:space="0" w:color="000000"/>
              <w:right w:val="single" w:sz="8" w:space="0" w:color="000000"/>
            </w:tcBorders>
            <w:hideMark/>
          </w:tcPr>
          <w:p w14:paraId="34A57E74"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2CFAE0C9" w14:textId="77777777" w:rsidTr="009044BB">
        <w:tc>
          <w:tcPr>
            <w:tcW w:w="4354" w:type="pct"/>
            <w:tcBorders>
              <w:top w:val="nil"/>
              <w:left w:val="single" w:sz="8" w:space="0" w:color="000000"/>
              <w:bottom w:val="single" w:sz="8" w:space="0" w:color="000000"/>
              <w:right w:val="single" w:sz="8" w:space="0" w:color="000000"/>
            </w:tcBorders>
            <w:hideMark/>
          </w:tcPr>
          <w:p w14:paraId="764D9E37"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r w:rsidRPr="009D6BCA">
              <w:rPr>
                <w:rFonts w:eastAsia="Times New Roman"/>
                <w:color w:val="000000"/>
                <w:sz w:val="20"/>
                <w:szCs w:val="20"/>
                <w:lang w:eastAsia="en-US"/>
              </w:rPr>
              <w:t>…</w:t>
            </w:r>
          </w:p>
        </w:tc>
        <w:tc>
          <w:tcPr>
            <w:tcW w:w="646" w:type="pct"/>
            <w:tcBorders>
              <w:top w:val="nil"/>
              <w:left w:val="nil"/>
              <w:bottom w:val="single" w:sz="8" w:space="0" w:color="000000"/>
              <w:right w:val="single" w:sz="8" w:space="0" w:color="000000"/>
            </w:tcBorders>
            <w:hideMark/>
          </w:tcPr>
          <w:p w14:paraId="1ABBAD7A"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bl>
    <w:p w14:paraId="2F8E5317" w14:textId="77777777" w:rsidR="009D6BCA" w:rsidRPr="009D6BCA" w:rsidRDefault="009D6BCA" w:rsidP="009D6BCA">
      <w:pPr>
        <w:spacing w:after="0" w:line="240" w:lineRule="auto"/>
        <w:ind w:left="0" w:right="0" w:firstLine="0"/>
        <w:jc w:val="center"/>
        <w:rPr>
          <w:rFonts w:eastAsia="Times New Roman"/>
          <w:b/>
          <w:sz w:val="20"/>
          <w:szCs w:val="20"/>
          <w:lang w:eastAsia="en-US"/>
        </w:rPr>
      </w:pPr>
    </w:p>
    <w:tbl>
      <w:tblPr>
        <w:tblW w:w="5000" w:type="pct"/>
        <w:tblCellMar>
          <w:left w:w="70" w:type="dxa"/>
          <w:right w:w="70" w:type="dxa"/>
        </w:tblCellMar>
        <w:tblLook w:val="04A0" w:firstRow="1" w:lastRow="0" w:firstColumn="1" w:lastColumn="0" w:noHBand="0" w:noVBand="1"/>
      </w:tblPr>
      <w:tblGrid>
        <w:gridCol w:w="5364"/>
        <w:gridCol w:w="2462"/>
        <w:gridCol w:w="202"/>
        <w:gridCol w:w="935"/>
        <w:gridCol w:w="148"/>
      </w:tblGrid>
      <w:tr w:rsidR="009D6BCA" w:rsidRPr="009D6BCA" w14:paraId="3128E407" w14:textId="77777777" w:rsidTr="009044BB">
        <w:trPr>
          <w:gridAfter w:val="1"/>
          <w:wAfter w:w="81" w:type="pct"/>
        </w:trPr>
        <w:tc>
          <w:tcPr>
            <w:tcW w:w="4919" w:type="pct"/>
            <w:gridSpan w:val="4"/>
            <w:tcBorders>
              <w:top w:val="single" w:sz="4" w:space="0" w:color="auto"/>
              <w:left w:val="single" w:sz="4" w:space="0" w:color="auto"/>
              <w:bottom w:val="single" w:sz="4" w:space="0" w:color="auto"/>
              <w:right w:val="single" w:sz="4" w:space="0" w:color="auto"/>
            </w:tcBorders>
            <w:vAlign w:val="center"/>
            <w:hideMark/>
          </w:tcPr>
          <w:p w14:paraId="02166B8E" w14:textId="77777777" w:rsidR="009D6BCA" w:rsidRPr="009D6BCA" w:rsidRDefault="009D6BCA" w:rsidP="009D6BCA">
            <w:pPr>
              <w:spacing w:after="0" w:line="240" w:lineRule="auto"/>
              <w:ind w:left="0" w:right="0" w:firstLine="0"/>
              <w:jc w:val="center"/>
              <w:rPr>
                <w:rFonts w:eastAsia="Times New Roman"/>
                <w:b/>
                <w:bCs/>
                <w:color w:val="FFFFFF"/>
                <w:sz w:val="20"/>
                <w:szCs w:val="20"/>
                <w:lang w:eastAsia="en-US"/>
              </w:rPr>
            </w:pPr>
            <w:r w:rsidRPr="009D6BCA">
              <w:rPr>
                <w:rFonts w:eastAsia="Times New Roman"/>
                <w:b/>
                <w:bCs/>
                <w:sz w:val="20"/>
                <w:szCs w:val="20"/>
                <w:lang w:eastAsia="en-US"/>
              </w:rPr>
              <w:t>DICTÁMENES</w:t>
            </w:r>
          </w:p>
        </w:tc>
      </w:tr>
      <w:tr w:rsidR="009D6BCA" w:rsidRPr="009D6BCA" w14:paraId="2C6BA646" w14:textId="77777777" w:rsidTr="009044BB">
        <w:trPr>
          <w:gridAfter w:val="1"/>
          <w:wAfter w:w="81" w:type="pct"/>
        </w:trPr>
        <w:tc>
          <w:tcPr>
            <w:tcW w:w="2944" w:type="pct"/>
            <w:tcBorders>
              <w:top w:val="single" w:sz="4" w:space="0" w:color="auto"/>
              <w:left w:val="single" w:sz="8" w:space="0" w:color="000000"/>
              <w:bottom w:val="single" w:sz="8" w:space="0" w:color="000000"/>
              <w:right w:val="single" w:sz="8" w:space="0" w:color="000000"/>
            </w:tcBorders>
            <w:hideMark/>
          </w:tcPr>
          <w:p w14:paraId="08C0B84A"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1462" w:type="pct"/>
            <w:gridSpan w:val="2"/>
            <w:tcBorders>
              <w:top w:val="single" w:sz="4" w:space="0" w:color="auto"/>
              <w:left w:val="nil"/>
              <w:bottom w:val="single" w:sz="8" w:space="0" w:color="000000"/>
              <w:right w:val="single" w:sz="8" w:space="0" w:color="000000"/>
            </w:tcBorders>
            <w:hideMark/>
          </w:tcPr>
          <w:p w14:paraId="646AADE5"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n-US"/>
              </w:rPr>
            </w:pPr>
            <w:r w:rsidRPr="009D6BCA">
              <w:rPr>
                <w:rFonts w:eastAsia="Times New Roman"/>
                <w:color w:val="000000"/>
                <w:sz w:val="20"/>
                <w:szCs w:val="20"/>
                <w:lang w:eastAsia="en-US"/>
              </w:rPr>
              <w:t>…</w:t>
            </w:r>
          </w:p>
        </w:tc>
        <w:tc>
          <w:tcPr>
            <w:tcW w:w="513" w:type="pct"/>
            <w:tcBorders>
              <w:top w:val="single" w:sz="4" w:space="0" w:color="auto"/>
              <w:left w:val="nil"/>
              <w:bottom w:val="single" w:sz="8" w:space="0" w:color="000000"/>
              <w:right w:val="single" w:sz="8" w:space="0" w:color="000000"/>
            </w:tcBorders>
            <w:hideMark/>
          </w:tcPr>
          <w:p w14:paraId="6B9E212D"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n-US"/>
              </w:rPr>
            </w:pPr>
            <w:r w:rsidRPr="009D6BCA">
              <w:rPr>
                <w:rFonts w:eastAsia="Times New Roman"/>
                <w:color w:val="000000"/>
                <w:sz w:val="20"/>
                <w:szCs w:val="20"/>
                <w:lang w:eastAsia="en-US"/>
              </w:rPr>
              <w:t>…</w:t>
            </w:r>
          </w:p>
        </w:tc>
      </w:tr>
      <w:tr w:rsidR="009D6BCA" w:rsidRPr="009D6BCA" w14:paraId="55BB8B38" w14:textId="77777777" w:rsidTr="009044BB">
        <w:trPr>
          <w:gridAfter w:val="1"/>
          <w:wAfter w:w="81" w:type="pct"/>
        </w:trPr>
        <w:tc>
          <w:tcPr>
            <w:tcW w:w="2944" w:type="pct"/>
            <w:vMerge w:val="restart"/>
            <w:tcBorders>
              <w:top w:val="nil"/>
              <w:left w:val="single" w:sz="8" w:space="0" w:color="000000"/>
              <w:bottom w:val="single" w:sz="8" w:space="0" w:color="000000"/>
              <w:right w:val="single" w:sz="8" w:space="0" w:color="000000"/>
            </w:tcBorders>
            <w:hideMark/>
          </w:tcPr>
          <w:p w14:paraId="38D686B3"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r w:rsidRPr="009D6BCA">
              <w:rPr>
                <w:rFonts w:eastAsia="Times New Roman"/>
                <w:color w:val="000000"/>
                <w:sz w:val="20"/>
                <w:szCs w:val="20"/>
                <w:lang w:eastAsia="en-US"/>
              </w:rPr>
              <w:t>…</w:t>
            </w:r>
          </w:p>
        </w:tc>
        <w:tc>
          <w:tcPr>
            <w:tcW w:w="1462" w:type="pct"/>
            <w:gridSpan w:val="2"/>
            <w:tcBorders>
              <w:top w:val="nil"/>
              <w:left w:val="nil"/>
              <w:bottom w:val="single" w:sz="8" w:space="0" w:color="000000"/>
              <w:right w:val="single" w:sz="8" w:space="0" w:color="000000"/>
            </w:tcBorders>
            <w:hideMark/>
          </w:tcPr>
          <w:p w14:paraId="18FA4E82"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55A27DA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4F106E70"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16D8C07C"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145D000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4ED7FCF7"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214AEBE1"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4469AF4E"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25771D67"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65AFB8A1"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11C8B21B"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5247E616"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2B52C18B"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20D7CC63"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3E820450" w14:textId="77777777" w:rsidTr="009044BB">
        <w:trPr>
          <w:gridAfter w:val="1"/>
          <w:wAfter w:w="81" w:type="pct"/>
        </w:trPr>
        <w:tc>
          <w:tcPr>
            <w:tcW w:w="2944" w:type="pct"/>
            <w:vMerge w:val="restart"/>
            <w:tcBorders>
              <w:top w:val="nil"/>
              <w:left w:val="single" w:sz="8" w:space="0" w:color="000000"/>
              <w:bottom w:val="single" w:sz="8" w:space="0" w:color="000000"/>
              <w:right w:val="single" w:sz="8" w:space="0" w:color="000000"/>
            </w:tcBorders>
            <w:hideMark/>
          </w:tcPr>
          <w:p w14:paraId="5B657BDD"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r w:rsidRPr="009D6BCA">
              <w:rPr>
                <w:rFonts w:eastAsia="Times New Roman"/>
                <w:color w:val="000000"/>
                <w:sz w:val="20"/>
                <w:szCs w:val="20"/>
                <w:lang w:eastAsia="en-US"/>
              </w:rPr>
              <w:t>…</w:t>
            </w:r>
          </w:p>
        </w:tc>
        <w:tc>
          <w:tcPr>
            <w:tcW w:w="1462" w:type="pct"/>
            <w:gridSpan w:val="2"/>
            <w:tcBorders>
              <w:top w:val="nil"/>
              <w:left w:val="nil"/>
              <w:bottom w:val="single" w:sz="8" w:space="0" w:color="000000"/>
              <w:right w:val="single" w:sz="8" w:space="0" w:color="000000"/>
            </w:tcBorders>
            <w:hideMark/>
          </w:tcPr>
          <w:p w14:paraId="5F4DC71E"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45DCB113"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316EDC53"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1CEC45CF"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2F3EDA63"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194CC6A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26C5ACA9"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05073133"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7FF72B3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4841FE4D"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6CE69988"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087D9D53"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5609290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3877F45E"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6EBC2C8D" w14:textId="77777777" w:rsidTr="009044BB">
        <w:trPr>
          <w:gridAfter w:val="1"/>
          <w:wAfter w:w="81" w:type="pct"/>
        </w:trPr>
        <w:tc>
          <w:tcPr>
            <w:tcW w:w="2944" w:type="pct"/>
            <w:vMerge w:val="restart"/>
            <w:tcBorders>
              <w:top w:val="nil"/>
              <w:left w:val="single" w:sz="8" w:space="0" w:color="000000"/>
              <w:bottom w:val="single" w:sz="8" w:space="0" w:color="000000"/>
              <w:right w:val="single" w:sz="8" w:space="0" w:color="000000"/>
            </w:tcBorders>
            <w:hideMark/>
          </w:tcPr>
          <w:p w14:paraId="659CD903"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r w:rsidRPr="009D6BCA">
              <w:rPr>
                <w:rFonts w:eastAsia="Times New Roman"/>
                <w:color w:val="000000"/>
                <w:sz w:val="20"/>
                <w:szCs w:val="20"/>
                <w:lang w:eastAsia="en-US"/>
              </w:rPr>
              <w:t>…</w:t>
            </w:r>
          </w:p>
        </w:tc>
        <w:tc>
          <w:tcPr>
            <w:tcW w:w="1462" w:type="pct"/>
            <w:gridSpan w:val="2"/>
            <w:tcBorders>
              <w:top w:val="nil"/>
              <w:left w:val="nil"/>
              <w:bottom w:val="single" w:sz="8" w:space="0" w:color="000000"/>
              <w:right w:val="single" w:sz="8" w:space="0" w:color="000000"/>
            </w:tcBorders>
            <w:hideMark/>
          </w:tcPr>
          <w:p w14:paraId="4D3E236D"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63E1F68B"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18BABB94"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4406194E"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39059762"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268D6079"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5CA713BA"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4EBAEA64"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73BEDF0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7C802F64"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67732198"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10AC9EEA"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49593067"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7DA2BE80"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25E03A8F" w14:textId="77777777" w:rsidTr="009044BB">
        <w:trPr>
          <w:gridAfter w:val="1"/>
          <w:wAfter w:w="81" w:type="pct"/>
        </w:trPr>
        <w:tc>
          <w:tcPr>
            <w:tcW w:w="2944" w:type="pct"/>
            <w:vMerge w:val="restart"/>
            <w:tcBorders>
              <w:top w:val="nil"/>
              <w:left w:val="single" w:sz="8" w:space="0" w:color="000000"/>
              <w:bottom w:val="single" w:sz="8" w:space="0" w:color="000000"/>
              <w:right w:val="single" w:sz="8" w:space="0" w:color="000000"/>
            </w:tcBorders>
            <w:hideMark/>
          </w:tcPr>
          <w:p w14:paraId="46DCB00A"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r w:rsidRPr="009D6BCA">
              <w:rPr>
                <w:rFonts w:eastAsia="Times New Roman"/>
                <w:color w:val="000000"/>
                <w:sz w:val="20"/>
                <w:szCs w:val="20"/>
                <w:lang w:eastAsia="en-US"/>
              </w:rPr>
              <w:t>…</w:t>
            </w:r>
          </w:p>
        </w:tc>
        <w:tc>
          <w:tcPr>
            <w:tcW w:w="1462" w:type="pct"/>
            <w:gridSpan w:val="2"/>
            <w:tcBorders>
              <w:top w:val="nil"/>
              <w:left w:val="nil"/>
              <w:bottom w:val="single" w:sz="8" w:space="0" w:color="000000"/>
              <w:right w:val="single" w:sz="8" w:space="0" w:color="000000"/>
            </w:tcBorders>
            <w:hideMark/>
          </w:tcPr>
          <w:p w14:paraId="1B5A5816"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73F1FF6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0C01E32F" w14:textId="77777777" w:rsidTr="009044BB">
        <w:trPr>
          <w:gridAfter w:val="1"/>
          <w:wAfter w:w="81" w:type="pct"/>
        </w:trPr>
        <w:tc>
          <w:tcPr>
            <w:tcW w:w="2944" w:type="pct"/>
            <w:vMerge/>
            <w:tcBorders>
              <w:top w:val="nil"/>
              <w:left w:val="single" w:sz="8" w:space="0" w:color="000000"/>
              <w:bottom w:val="single" w:sz="4" w:space="0" w:color="auto"/>
              <w:right w:val="single" w:sz="8" w:space="0" w:color="000000"/>
            </w:tcBorders>
            <w:hideMark/>
          </w:tcPr>
          <w:p w14:paraId="26334A81"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4" w:space="0" w:color="auto"/>
              <w:right w:val="single" w:sz="8" w:space="0" w:color="000000"/>
            </w:tcBorders>
            <w:hideMark/>
          </w:tcPr>
          <w:p w14:paraId="18BE0671"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4" w:space="0" w:color="auto"/>
              <w:right w:val="single" w:sz="8" w:space="0" w:color="000000"/>
            </w:tcBorders>
            <w:hideMark/>
          </w:tcPr>
          <w:p w14:paraId="4D09CCC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435E14AA" w14:textId="77777777" w:rsidTr="009044BB">
        <w:trPr>
          <w:gridAfter w:val="1"/>
          <w:wAfter w:w="81" w:type="pct"/>
        </w:trPr>
        <w:tc>
          <w:tcPr>
            <w:tcW w:w="2944" w:type="pct"/>
            <w:vMerge w:val="restart"/>
            <w:tcBorders>
              <w:top w:val="single" w:sz="4" w:space="0" w:color="auto"/>
              <w:left w:val="single" w:sz="4" w:space="0" w:color="auto"/>
              <w:bottom w:val="single" w:sz="4" w:space="0" w:color="auto"/>
              <w:right w:val="single" w:sz="4" w:space="0" w:color="auto"/>
            </w:tcBorders>
            <w:hideMark/>
          </w:tcPr>
          <w:p w14:paraId="3F754356"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w:t>
            </w:r>
          </w:p>
        </w:tc>
        <w:tc>
          <w:tcPr>
            <w:tcW w:w="1462" w:type="pct"/>
            <w:gridSpan w:val="2"/>
            <w:tcBorders>
              <w:top w:val="single" w:sz="4" w:space="0" w:color="auto"/>
              <w:left w:val="single" w:sz="4" w:space="0" w:color="auto"/>
              <w:bottom w:val="single" w:sz="4" w:space="0" w:color="auto"/>
              <w:right w:val="single" w:sz="4" w:space="0" w:color="auto"/>
            </w:tcBorders>
            <w:hideMark/>
          </w:tcPr>
          <w:p w14:paraId="10A51C1A"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single" w:sz="4" w:space="0" w:color="auto"/>
              <w:left w:val="single" w:sz="4" w:space="0" w:color="auto"/>
              <w:bottom w:val="single" w:sz="4" w:space="0" w:color="auto"/>
              <w:right w:val="single" w:sz="4" w:space="0" w:color="auto"/>
            </w:tcBorders>
            <w:hideMark/>
          </w:tcPr>
          <w:p w14:paraId="2933CD77"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08D85EE7" w14:textId="77777777" w:rsidTr="009044BB">
        <w:trPr>
          <w:gridAfter w:val="1"/>
          <w:wAfter w:w="81" w:type="pct"/>
        </w:trPr>
        <w:tc>
          <w:tcPr>
            <w:tcW w:w="2944" w:type="pct"/>
            <w:vMerge/>
            <w:tcBorders>
              <w:top w:val="single" w:sz="4" w:space="0" w:color="auto"/>
              <w:left w:val="single" w:sz="4" w:space="0" w:color="auto"/>
              <w:bottom w:val="single" w:sz="4" w:space="0" w:color="auto"/>
              <w:right w:val="single" w:sz="4" w:space="0" w:color="auto"/>
            </w:tcBorders>
            <w:hideMark/>
          </w:tcPr>
          <w:p w14:paraId="0B4B8DB6" w14:textId="77777777" w:rsidR="009D6BCA" w:rsidRPr="009D6BCA" w:rsidRDefault="009D6BCA" w:rsidP="009D6BCA">
            <w:pPr>
              <w:spacing w:after="0" w:line="240" w:lineRule="auto"/>
              <w:ind w:left="0" w:right="0" w:firstLine="0"/>
              <w:rPr>
                <w:rFonts w:eastAsia="Times New Roman"/>
                <w:color w:val="000000"/>
                <w:sz w:val="20"/>
                <w:szCs w:val="20"/>
                <w:lang w:eastAsia="en-US"/>
              </w:rPr>
            </w:pPr>
          </w:p>
        </w:tc>
        <w:tc>
          <w:tcPr>
            <w:tcW w:w="1462" w:type="pct"/>
            <w:gridSpan w:val="2"/>
            <w:tcBorders>
              <w:top w:val="single" w:sz="4" w:space="0" w:color="auto"/>
              <w:left w:val="single" w:sz="4" w:space="0" w:color="auto"/>
              <w:bottom w:val="single" w:sz="4" w:space="0" w:color="auto"/>
              <w:right w:val="single" w:sz="4" w:space="0" w:color="auto"/>
            </w:tcBorders>
            <w:hideMark/>
          </w:tcPr>
          <w:p w14:paraId="6C882B53"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single" w:sz="4" w:space="0" w:color="auto"/>
              <w:left w:val="single" w:sz="4" w:space="0" w:color="auto"/>
              <w:bottom w:val="single" w:sz="4" w:space="0" w:color="auto"/>
              <w:right w:val="single" w:sz="4" w:space="0" w:color="auto"/>
            </w:tcBorders>
            <w:hideMark/>
          </w:tcPr>
          <w:p w14:paraId="3EF2EF70"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3AFA6159" w14:textId="77777777" w:rsidTr="009044BB">
        <w:trPr>
          <w:gridAfter w:val="1"/>
          <w:wAfter w:w="81" w:type="pct"/>
        </w:trPr>
        <w:tc>
          <w:tcPr>
            <w:tcW w:w="2944" w:type="pct"/>
            <w:vMerge/>
            <w:tcBorders>
              <w:top w:val="single" w:sz="4" w:space="0" w:color="auto"/>
              <w:left w:val="single" w:sz="8" w:space="0" w:color="000000"/>
              <w:bottom w:val="single" w:sz="8" w:space="0" w:color="000000"/>
              <w:right w:val="single" w:sz="8" w:space="0" w:color="000000"/>
            </w:tcBorders>
            <w:hideMark/>
          </w:tcPr>
          <w:p w14:paraId="6FBD74C5" w14:textId="77777777" w:rsidR="009D6BCA" w:rsidRPr="009D6BCA" w:rsidRDefault="009D6BCA" w:rsidP="009D6BCA">
            <w:pPr>
              <w:spacing w:after="0" w:line="240" w:lineRule="auto"/>
              <w:ind w:left="0" w:right="0" w:firstLine="0"/>
              <w:rPr>
                <w:rFonts w:eastAsia="Times New Roman"/>
                <w:color w:val="000000"/>
                <w:sz w:val="20"/>
                <w:szCs w:val="20"/>
                <w:lang w:eastAsia="en-US"/>
              </w:rPr>
            </w:pPr>
          </w:p>
        </w:tc>
        <w:tc>
          <w:tcPr>
            <w:tcW w:w="1462" w:type="pct"/>
            <w:gridSpan w:val="2"/>
            <w:tcBorders>
              <w:top w:val="single" w:sz="4" w:space="0" w:color="auto"/>
              <w:left w:val="nil"/>
              <w:bottom w:val="single" w:sz="8" w:space="0" w:color="000000"/>
              <w:right w:val="single" w:sz="8" w:space="0" w:color="000000"/>
            </w:tcBorders>
            <w:hideMark/>
          </w:tcPr>
          <w:p w14:paraId="523593E4"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single" w:sz="4" w:space="0" w:color="auto"/>
              <w:left w:val="nil"/>
              <w:bottom w:val="single" w:sz="8" w:space="0" w:color="000000"/>
              <w:right w:val="single" w:sz="8" w:space="0" w:color="000000"/>
            </w:tcBorders>
            <w:hideMark/>
          </w:tcPr>
          <w:p w14:paraId="6C776213"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67AD62B1"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32756348" w14:textId="77777777" w:rsidR="009D6BCA" w:rsidRPr="009D6BCA" w:rsidRDefault="009D6BCA" w:rsidP="009D6BCA">
            <w:pPr>
              <w:spacing w:after="0" w:line="240" w:lineRule="auto"/>
              <w:ind w:left="0" w:right="0" w:firstLine="0"/>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5C6E93BA"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192626DB"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282DA32C" w14:textId="77777777" w:rsidTr="009044BB">
        <w:trPr>
          <w:gridAfter w:val="1"/>
          <w:wAfter w:w="81" w:type="pct"/>
        </w:trPr>
        <w:tc>
          <w:tcPr>
            <w:tcW w:w="2944" w:type="pct"/>
            <w:vMerge w:val="restart"/>
            <w:tcBorders>
              <w:top w:val="nil"/>
              <w:left w:val="single" w:sz="8" w:space="0" w:color="000000"/>
              <w:bottom w:val="single" w:sz="8" w:space="0" w:color="000000"/>
              <w:right w:val="single" w:sz="8" w:space="0" w:color="000000"/>
            </w:tcBorders>
            <w:hideMark/>
          </w:tcPr>
          <w:p w14:paraId="01B016EB"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w:t>
            </w:r>
          </w:p>
        </w:tc>
        <w:tc>
          <w:tcPr>
            <w:tcW w:w="1462" w:type="pct"/>
            <w:gridSpan w:val="2"/>
            <w:tcBorders>
              <w:top w:val="nil"/>
              <w:left w:val="nil"/>
              <w:bottom w:val="single" w:sz="8" w:space="0" w:color="000000"/>
              <w:right w:val="single" w:sz="8" w:space="0" w:color="000000"/>
            </w:tcBorders>
            <w:hideMark/>
          </w:tcPr>
          <w:p w14:paraId="5B6BD716"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53275D2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2BF956FC"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79D98814"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294650D7"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09981F67"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5F083739"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178ACD9A"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42FE4E6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3113C8B9"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3B436FAD" w14:textId="77777777" w:rsidTr="009044BB">
        <w:trPr>
          <w:gridAfter w:val="1"/>
          <w:wAfter w:w="81" w:type="pct"/>
        </w:trPr>
        <w:tc>
          <w:tcPr>
            <w:tcW w:w="2944" w:type="pct"/>
            <w:vMerge/>
            <w:tcBorders>
              <w:top w:val="nil"/>
              <w:left w:val="single" w:sz="8" w:space="0" w:color="000000"/>
              <w:bottom w:val="single" w:sz="8" w:space="0" w:color="000000"/>
              <w:right w:val="single" w:sz="8" w:space="0" w:color="000000"/>
            </w:tcBorders>
            <w:hideMark/>
          </w:tcPr>
          <w:p w14:paraId="593B73A0"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p>
        </w:tc>
        <w:tc>
          <w:tcPr>
            <w:tcW w:w="1462" w:type="pct"/>
            <w:gridSpan w:val="2"/>
            <w:tcBorders>
              <w:top w:val="nil"/>
              <w:left w:val="nil"/>
              <w:bottom w:val="single" w:sz="8" w:space="0" w:color="000000"/>
              <w:right w:val="single" w:sz="8" w:space="0" w:color="000000"/>
            </w:tcBorders>
            <w:hideMark/>
          </w:tcPr>
          <w:p w14:paraId="58CFACD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513" w:type="pct"/>
            <w:tcBorders>
              <w:top w:val="nil"/>
              <w:left w:val="nil"/>
              <w:bottom w:val="single" w:sz="8" w:space="0" w:color="000000"/>
              <w:right w:val="single" w:sz="8" w:space="0" w:color="000000"/>
            </w:tcBorders>
            <w:hideMark/>
          </w:tcPr>
          <w:p w14:paraId="3227C87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5BB4448A" w14:textId="77777777" w:rsidTr="009044BB">
        <w:tc>
          <w:tcPr>
            <w:tcW w:w="5000" w:type="pct"/>
            <w:gridSpan w:val="5"/>
            <w:tcBorders>
              <w:top w:val="single" w:sz="8" w:space="0" w:color="000000"/>
              <w:left w:val="single" w:sz="8" w:space="0" w:color="000000"/>
              <w:bottom w:val="single" w:sz="8" w:space="0" w:color="000000"/>
              <w:right w:val="single" w:sz="8" w:space="0" w:color="000000"/>
            </w:tcBorders>
            <w:hideMark/>
          </w:tcPr>
          <w:p w14:paraId="25201AE3"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n-US"/>
              </w:rPr>
            </w:pPr>
            <w:r w:rsidRPr="009D6BCA">
              <w:rPr>
                <w:rFonts w:eastAsia="Times New Roman"/>
                <w:b/>
                <w:bCs/>
                <w:color w:val="000000"/>
                <w:sz w:val="20"/>
                <w:szCs w:val="20"/>
                <w:lang w:eastAsia="en-US"/>
              </w:rPr>
              <w:t>…OTROS CARGOS</w:t>
            </w:r>
          </w:p>
        </w:tc>
      </w:tr>
      <w:tr w:rsidR="009D6BCA" w:rsidRPr="009D6BCA" w14:paraId="51EC8D4A" w14:textId="77777777" w:rsidTr="009044BB">
        <w:tc>
          <w:tcPr>
            <w:tcW w:w="4295" w:type="pct"/>
            <w:gridSpan w:val="2"/>
            <w:tcBorders>
              <w:top w:val="single" w:sz="8" w:space="0" w:color="000000"/>
              <w:left w:val="single" w:sz="8" w:space="0" w:color="000000"/>
              <w:bottom w:val="single" w:sz="8" w:space="0" w:color="000000"/>
              <w:right w:val="single" w:sz="8" w:space="0" w:color="000000"/>
            </w:tcBorders>
            <w:hideMark/>
          </w:tcPr>
          <w:p w14:paraId="2DB64650"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n-US"/>
              </w:rPr>
            </w:pPr>
            <w:r w:rsidRPr="009D6BCA">
              <w:rPr>
                <w:rFonts w:eastAsia="Times New Roman"/>
                <w:color w:val="000000"/>
                <w:sz w:val="20"/>
                <w:szCs w:val="20"/>
                <w:lang w:eastAsia="en-US"/>
              </w:rPr>
              <w:t>…</w:t>
            </w:r>
          </w:p>
        </w:tc>
        <w:tc>
          <w:tcPr>
            <w:tcW w:w="705" w:type="pct"/>
            <w:gridSpan w:val="3"/>
            <w:tcBorders>
              <w:top w:val="single" w:sz="8" w:space="0" w:color="000000"/>
              <w:left w:val="nil"/>
              <w:bottom w:val="single" w:sz="8" w:space="0" w:color="000000"/>
              <w:right w:val="single" w:sz="8" w:space="0" w:color="000000"/>
            </w:tcBorders>
            <w:hideMark/>
          </w:tcPr>
          <w:p w14:paraId="44B43F48" w14:textId="77777777" w:rsidR="009D6BCA" w:rsidRPr="009D6BCA" w:rsidRDefault="009D6BCA" w:rsidP="009D6BCA">
            <w:pPr>
              <w:spacing w:after="0" w:line="240" w:lineRule="auto"/>
              <w:ind w:left="0" w:right="0" w:firstLine="0"/>
              <w:jc w:val="center"/>
              <w:rPr>
                <w:rFonts w:eastAsia="Times New Roman"/>
                <w:b/>
                <w:bCs/>
                <w:color w:val="000000"/>
                <w:sz w:val="20"/>
                <w:szCs w:val="20"/>
                <w:lang w:eastAsia="en-US"/>
              </w:rPr>
            </w:pPr>
            <w:r w:rsidRPr="009D6BCA">
              <w:rPr>
                <w:rFonts w:eastAsia="Times New Roman"/>
                <w:color w:val="000000"/>
                <w:sz w:val="20"/>
                <w:szCs w:val="20"/>
                <w:lang w:eastAsia="en-US"/>
              </w:rPr>
              <w:t>…</w:t>
            </w:r>
          </w:p>
        </w:tc>
      </w:tr>
      <w:tr w:rsidR="009D6BCA" w:rsidRPr="009D6BCA" w14:paraId="067A67B1" w14:textId="77777777" w:rsidTr="009044BB">
        <w:tc>
          <w:tcPr>
            <w:tcW w:w="4295" w:type="pct"/>
            <w:gridSpan w:val="2"/>
            <w:tcBorders>
              <w:top w:val="single" w:sz="8" w:space="0" w:color="000000"/>
              <w:left w:val="single" w:sz="8" w:space="0" w:color="000000"/>
              <w:bottom w:val="single" w:sz="8" w:space="0" w:color="000000"/>
              <w:right w:val="single" w:sz="8" w:space="0" w:color="000000"/>
            </w:tcBorders>
            <w:hideMark/>
          </w:tcPr>
          <w:p w14:paraId="7AF52B71"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705" w:type="pct"/>
            <w:gridSpan w:val="3"/>
            <w:tcBorders>
              <w:top w:val="single" w:sz="8" w:space="0" w:color="000000"/>
              <w:left w:val="nil"/>
              <w:bottom w:val="single" w:sz="8" w:space="0" w:color="000000"/>
              <w:right w:val="single" w:sz="8" w:space="0" w:color="000000"/>
            </w:tcBorders>
            <w:hideMark/>
          </w:tcPr>
          <w:p w14:paraId="2A908CE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1631C454" w14:textId="77777777" w:rsidTr="009044BB">
        <w:tc>
          <w:tcPr>
            <w:tcW w:w="4295" w:type="pct"/>
            <w:gridSpan w:val="2"/>
            <w:tcBorders>
              <w:top w:val="single" w:sz="8" w:space="0" w:color="000000"/>
              <w:left w:val="single" w:sz="8" w:space="0" w:color="000000"/>
              <w:bottom w:val="single" w:sz="8" w:space="0" w:color="000000"/>
              <w:right w:val="single" w:sz="8" w:space="0" w:color="000000"/>
            </w:tcBorders>
            <w:hideMark/>
          </w:tcPr>
          <w:p w14:paraId="20E8A8C0"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705" w:type="pct"/>
            <w:gridSpan w:val="3"/>
            <w:tcBorders>
              <w:top w:val="single" w:sz="8" w:space="0" w:color="000000"/>
              <w:left w:val="nil"/>
              <w:bottom w:val="single" w:sz="8" w:space="0" w:color="000000"/>
              <w:right w:val="single" w:sz="8" w:space="0" w:color="000000"/>
            </w:tcBorders>
            <w:hideMark/>
          </w:tcPr>
          <w:p w14:paraId="189E911D"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312C7F47" w14:textId="77777777" w:rsidTr="009044BB">
        <w:tc>
          <w:tcPr>
            <w:tcW w:w="4295" w:type="pct"/>
            <w:gridSpan w:val="2"/>
            <w:tcBorders>
              <w:top w:val="single" w:sz="8" w:space="0" w:color="000000"/>
              <w:left w:val="single" w:sz="8" w:space="0" w:color="000000"/>
              <w:bottom w:val="single" w:sz="8" w:space="0" w:color="000000"/>
              <w:right w:val="single" w:sz="8" w:space="0" w:color="000000"/>
            </w:tcBorders>
            <w:hideMark/>
          </w:tcPr>
          <w:p w14:paraId="0E45863D"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705" w:type="pct"/>
            <w:gridSpan w:val="3"/>
            <w:tcBorders>
              <w:top w:val="single" w:sz="8" w:space="0" w:color="000000"/>
              <w:left w:val="nil"/>
              <w:bottom w:val="single" w:sz="8" w:space="0" w:color="000000"/>
              <w:right w:val="single" w:sz="8" w:space="0" w:color="000000"/>
            </w:tcBorders>
            <w:hideMark/>
          </w:tcPr>
          <w:p w14:paraId="1C3B7CB9"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58CCE0DC" w14:textId="77777777" w:rsidTr="009044BB">
        <w:tc>
          <w:tcPr>
            <w:tcW w:w="4295" w:type="pct"/>
            <w:gridSpan w:val="2"/>
            <w:tcBorders>
              <w:top w:val="single" w:sz="8" w:space="0" w:color="000000"/>
              <w:left w:val="single" w:sz="8" w:space="0" w:color="000000"/>
              <w:bottom w:val="single" w:sz="8" w:space="0" w:color="000000"/>
              <w:right w:val="single" w:sz="8" w:space="0" w:color="000000"/>
            </w:tcBorders>
            <w:hideMark/>
          </w:tcPr>
          <w:p w14:paraId="131B97DE"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705" w:type="pct"/>
            <w:gridSpan w:val="3"/>
            <w:tcBorders>
              <w:top w:val="single" w:sz="8" w:space="0" w:color="000000"/>
              <w:left w:val="nil"/>
              <w:bottom w:val="single" w:sz="8" w:space="0" w:color="000000"/>
              <w:right w:val="single" w:sz="8" w:space="0" w:color="000000"/>
            </w:tcBorders>
            <w:hideMark/>
          </w:tcPr>
          <w:p w14:paraId="249DE7A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11460EEE" w14:textId="77777777" w:rsidTr="009044BB">
        <w:tc>
          <w:tcPr>
            <w:tcW w:w="4295" w:type="pct"/>
            <w:gridSpan w:val="2"/>
            <w:tcBorders>
              <w:top w:val="single" w:sz="8" w:space="0" w:color="000000"/>
              <w:left w:val="single" w:sz="8" w:space="0" w:color="000000"/>
              <w:bottom w:val="single" w:sz="8" w:space="0" w:color="000000"/>
              <w:right w:val="single" w:sz="8" w:space="0" w:color="000000"/>
            </w:tcBorders>
            <w:hideMark/>
          </w:tcPr>
          <w:p w14:paraId="46DB470A"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705" w:type="pct"/>
            <w:gridSpan w:val="3"/>
            <w:tcBorders>
              <w:top w:val="single" w:sz="8" w:space="0" w:color="000000"/>
              <w:left w:val="nil"/>
              <w:bottom w:val="single" w:sz="8" w:space="0" w:color="000000"/>
              <w:right w:val="single" w:sz="8" w:space="0" w:color="000000"/>
            </w:tcBorders>
            <w:hideMark/>
          </w:tcPr>
          <w:p w14:paraId="654132C8"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15D073F7" w14:textId="77777777" w:rsidTr="009044BB">
        <w:tc>
          <w:tcPr>
            <w:tcW w:w="4295" w:type="pct"/>
            <w:gridSpan w:val="2"/>
            <w:tcBorders>
              <w:top w:val="single" w:sz="8" w:space="0" w:color="000000"/>
              <w:left w:val="single" w:sz="8" w:space="0" w:color="000000"/>
              <w:bottom w:val="single" w:sz="8" w:space="0" w:color="000000"/>
              <w:right w:val="single" w:sz="8" w:space="0" w:color="000000"/>
            </w:tcBorders>
            <w:hideMark/>
          </w:tcPr>
          <w:p w14:paraId="47B785F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705" w:type="pct"/>
            <w:gridSpan w:val="3"/>
            <w:tcBorders>
              <w:top w:val="single" w:sz="8" w:space="0" w:color="000000"/>
              <w:left w:val="nil"/>
              <w:bottom w:val="single" w:sz="8" w:space="0" w:color="000000"/>
              <w:right w:val="single" w:sz="8" w:space="0" w:color="000000"/>
            </w:tcBorders>
            <w:hideMark/>
          </w:tcPr>
          <w:p w14:paraId="669C50B1"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60BB86A5" w14:textId="77777777" w:rsidTr="009044BB">
        <w:tc>
          <w:tcPr>
            <w:tcW w:w="4295" w:type="pct"/>
            <w:gridSpan w:val="2"/>
            <w:tcBorders>
              <w:top w:val="single" w:sz="8" w:space="0" w:color="000000"/>
              <w:left w:val="single" w:sz="8" w:space="0" w:color="000000"/>
              <w:bottom w:val="single" w:sz="8" w:space="0" w:color="000000"/>
              <w:right w:val="single" w:sz="8" w:space="0" w:color="000000"/>
            </w:tcBorders>
            <w:hideMark/>
          </w:tcPr>
          <w:p w14:paraId="78FD8027"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705" w:type="pct"/>
            <w:gridSpan w:val="3"/>
            <w:tcBorders>
              <w:top w:val="single" w:sz="8" w:space="0" w:color="000000"/>
              <w:left w:val="nil"/>
              <w:bottom w:val="single" w:sz="8" w:space="0" w:color="000000"/>
              <w:right w:val="single" w:sz="8" w:space="0" w:color="000000"/>
            </w:tcBorders>
            <w:hideMark/>
          </w:tcPr>
          <w:p w14:paraId="302A4591"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202183A4" w14:textId="77777777" w:rsidTr="009044BB">
        <w:tc>
          <w:tcPr>
            <w:tcW w:w="4295" w:type="pct"/>
            <w:gridSpan w:val="2"/>
            <w:tcBorders>
              <w:top w:val="single" w:sz="8" w:space="0" w:color="000000"/>
              <w:left w:val="single" w:sz="8" w:space="0" w:color="000000"/>
              <w:bottom w:val="single" w:sz="8" w:space="0" w:color="000000"/>
              <w:right w:val="single" w:sz="8" w:space="0" w:color="000000"/>
            </w:tcBorders>
            <w:hideMark/>
          </w:tcPr>
          <w:p w14:paraId="15293FE9"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705" w:type="pct"/>
            <w:gridSpan w:val="3"/>
            <w:tcBorders>
              <w:top w:val="single" w:sz="8" w:space="0" w:color="000000"/>
              <w:left w:val="nil"/>
              <w:bottom w:val="single" w:sz="8" w:space="0" w:color="000000"/>
              <w:right w:val="single" w:sz="8" w:space="0" w:color="000000"/>
            </w:tcBorders>
            <w:hideMark/>
          </w:tcPr>
          <w:p w14:paraId="6A858A8F"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2CD03280" w14:textId="77777777" w:rsidTr="009044BB">
        <w:tc>
          <w:tcPr>
            <w:tcW w:w="4295" w:type="pct"/>
            <w:gridSpan w:val="2"/>
            <w:tcBorders>
              <w:top w:val="single" w:sz="8" w:space="0" w:color="000000"/>
              <w:left w:val="single" w:sz="8" w:space="0" w:color="000000"/>
              <w:bottom w:val="single" w:sz="8" w:space="0" w:color="000000"/>
              <w:right w:val="single" w:sz="8" w:space="0" w:color="000000"/>
            </w:tcBorders>
            <w:hideMark/>
          </w:tcPr>
          <w:p w14:paraId="40C3EF70"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705" w:type="pct"/>
            <w:gridSpan w:val="3"/>
            <w:tcBorders>
              <w:top w:val="single" w:sz="8" w:space="0" w:color="000000"/>
              <w:left w:val="nil"/>
              <w:bottom w:val="single" w:sz="8" w:space="0" w:color="000000"/>
              <w:right w:val="single" w:sz="8" w:space="0" w:color="000000"/>
            </w:tcBorders>
            <w:hideMark/>
          </w:tcPr>
          <w:p w14:paraId="37C572C1"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r w:rsidR="009D6BCA" w:rsidRPr="009D6BCA" w14:paraId="41F37243" w14:textId="77777777" w:rsidTr="009044BB">
        <w:tc>
          <w:tcPr>
            <w:tcW w:w="4295" w:type="pct"/>
            <w:gridSpan w:val="2"/>
            <w:tcBorders>
              <w:top w:val="single" w:sz="8" w:space="0" w:color="000000"/>
              <w:left w:val="single" w:sz="8" w:space="0" w:color="000000"/>
              <w:bottom w:val="single" w:sz="8" w:space="0" w:color="000000"/>
              <w:right w:val="single" w:sz="8" w:space="0" w:color="000000"/>
            </w:tcBorders>
            <w:hideMark/>
          </w:tcPr>
          <w:p w14:paraId="4A2E30EA"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c>
          <w:tcPr>
            <w:tcW w:w="705" w:type="pct"/>
            <w:gridSpan w:val="3"/>
            <w:tcBorders>
              <w:top w:val="single" w:sz="8" w:space="0" w:color="000000"/>
              <w:left w:val="nil"/>
              <w:bottom w:val="single" w:sz="8" w:space="0" w:color="000000"/>
              <w:right w:val="single" w:sz="8" w:space="0" w:color="000000"/>
            </w:tcBorders>
            <w:hideMark/>
          </w:tcPr>
          <w:p w14:paraId="691767BB" w14:textId="77777777" w:rsidR="009D6BCA" w:rsidRPr="009D6BCA" w:rsidRDefault="009D6BCA" w:rsidP="009D6BCA">
            <w:pPr>
              <w:spacing w:after="0" w:line="240" w:lineRule="auto"/>
              <w:ind w:left="0" w:right="0" w:firstLine="0"/>
              <w:jc w:val="center"/>
              <w:rPr>
                <w:rFonts w:eastAsia="Times New Roman"/>
                <w:color w:val="000000"/>
                <w:sz w:val="20"/>
                <w:szCs w:val="20"/>
                <w:lang w:eastAsia="en-US"/>
              </w:rPr>
            </w:pPr>
            <w:r w:rsidRPr="009D6BCA">
              <w:rPr>
                <w:rFonts w:eastAsia="Times New Roman"/>
                <w:color w:val="000000"/>
                <w:sz w:val="20"/>
                <w:szCs w:val="20"/>
                <w:lang w:eastAsia="en-US"/>
              </w:rPr>
              <w:t>…</w:t>
            </w:r>
          </w:p>
        </w:tc>
      </w:tr>
    </w:tbl>
    <w:p w14:paraId="33733B73"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66BC6CB6" w14:textId="77777777" w:rsidR="009D6BCA" w:rsidRPr="009D6BCA" w:rsidRDefault="009D6BCA" w:rsidP="009D6BCA">
      <w:pPr>
        <w:tabs>
          <w:tab w:val="left" w:pos="3544"/>
        </w:tabs>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127. Tarifa</w:t>
      </w:r>
    </w:p>
    <w:p w14:paraId="65A37C53"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Los derechos correspondientes al servicio de limpia y recolección de basura se causarán por mes y pagarán de conformidad con la siguiente clasificación:</w:t>
      </w:r>
    </w:p>
    <w:p w14:paraId="4BE55FCE"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p>
    <w:p w14:paraId="39995201"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bCs/>
          <w:color w:val="000000"/>
          <w:sz w:val="20"/>
          <w:szCs w:val="20"/>
          <w:lang w:eastAsia="en-US"/>
        </w:rPr>
        <w:t>I</w:t>
      </w:r>
      <w:r w:rsidRPr="009D6BCA">
        <w:rPr>
          <w:rFonts w:eastAsia="Times New Roman"/>
          <w:color w:val="000000"/>
          <w:sz w:val="20"/>
          <w:szCs w:val="20"/>
          <w:lang w:eastAsia="en-US"/>
        </w:rPr>
        <w:t xml:space="preserve">.- a la </w:t>
      </w:r>
      <w:r w:rsidRPr="009D6BCA">
        <w:rPr>
          <w:rFonts w:eastAsia="Times New Roman"/>
          <w:b/>
          <w:bCs/>
          <w:color w:val="000000"/>
          <w:sz w:val="20"/>
          <w:szCs w:val="20"/>
          <w:lang w:eastAsia="en-US"/>
        </w:rPr>
        <w:t>VII.-</w:t>
      </w:r>
      <w:r w:rsidRPr="009D6BCA">
        <w:rPr>
          <w:rFonts w:eastAsia="Times New Roman"/>
          <w:color w:val="000000"/>
          <w:sz w:val="20"/>
          <w:szCs w:val="20"/>
          <w:lang w:eastAsia="en-US"/>
        </w:rPr>
        <w:t xml:space="preserve"> ….</w:t>
      </w:r>
    </w:p>
    <w:p w14:paraId="49EBC6FB"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b/>
          <w:bCs/>
          <w:color w:val="000000"/>
          <w:sz w:val="20"/>
          <w:szCs w:val="20"/>
          <w:lang w:eastAsia="en-US"/>
        </w:rPr>
      </w:pPr>
    </w:p>
    <w:p w14:paraId="753D641F"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bCs/>
          <w:color w:val="000000"/>
          <w:sz w:val="20"/>
          <w:szCs w:val="20"/>
          <w:lang w:eastAsia="en-US"/>
        </w:rPr>
        <w:t>VIII.-</w:t>
      </w:r>
      <w:r w:rsidRPr="009D6BCA">
        <w:rPr>
          <w:rFonts w:eastAsia="Times New Roman"/>
          <w:color w:val="000000"/>
          <w:sz w:val="20"/>
          <w:szCs w:val="20"/>
          <w:lang w:eastAsia="en-US"/>
        </w:rPr>
        <w:t xml:space="preserve"> Empresas de alto impacto                                 $3,150.00</w:t>
      </w:r>
    </w:p>
    <w:p w14:paraId="4F36EA67"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bCs/>
          <w:color w:val="000000"/>
          <w:sz w:val="20"/>
          <w:szCs w:val="20"/>
          <w:lang w:eastAsia="en-US"/>
        </w:rPr>
        <w:t>IX.-</w:t>
      </w:r>
      <w:r w:rsidRPr="009D6BCA">
        <w:rPr>
          <w:rFonts w:eastAsia="Times New Roman"/>
          <w:color w:val="000000"/>
          <w:sz w:val="20"/>
          <w:szCs w:val="20"/>
          <w:lang w:eastAsia="en-US"/>
        </w:rPr>
        <w:t xml:space="preserve"> Empresas de mediano impacto                           $1,582.00</w:t>
      </w:r>
    </w:p>
    <w:p w14:paraId="08CB560D"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bCs/>
          <w:color w:val="000000"/>
          <w:sz w:val="20"/>
          <w:szCs w:val="20"/>
          <w:lang w:eastAsia="en-US"/>
        </w:rPr>
        <w:t>X.-</w:t>
      </w:r>
      <w:r w:rsidRPr="009D6BCA">
        <w:rPr>
          <w:rFonts w:eastAsia="Times New Roman"/>
          <w:color w:val="000000"/>
          <w:sz w:val="20"/>
          <w:szCs w:val="20"/>
          <w:lang w:eastAsia="en-US"/>
        </w:rPr>
        <w:t xml:space="preserve"> Empresas de bajo impacto                                   $   950.00</w:t>
      </w:r>
    </w:p>
    <w:p w14:paraId="7BB0E206"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bCs/>
          <w:color w:val="000000"/>
          <w:sz w:val="20"/>
          <w:szCs w:val="20"/>
          <w:lang w:eastAsia="en-US"/>
        </w:rPr>
        <w:t>XI.-</w:t>
      </w:r>
      <w:r w:rsidRPr="009D6BCA">
        <w:rPr>
          <w:rFonts w:eastAsia="Times New Roman"/>
          <w:color w:val="000000"/>
          <w:sz w:val="20"/>
          <w:szCs w:val="20"/>
          <w:lang w:eastAsia="en-US"/>
        </w:rPr>
        <w:t xml:space="preserve"> </w:t>
      </w:r>
      <w:r w:rsidRPr="009D6BCA">
        <w:rPr>
          <w:rFonts w:eastAsia="Calibri"/>
          <w:color w:val="000000"/>
          <w:sz w:val="20"/>
          <w:szCs w:val="20"/>
          <w:lang w:eastAsia="en-US"/>
        </w:rPr>
        <w:t>Restaurantes con bebidas alcohólicas                $   350.00</w:t>
      </w:r>
    </w:p>
    <w:p w14:paraId="4BDBEDF3"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Calibri"/>
          <w:color w:val="000000"/>
          <w:sz w:val="20"/>
          <w:szCs w:val="20"/>
          <w:lang w:eastAsia="en-US"/>
        </w:rPr>
      </w:pPr>
      <w:r w:rsidRPr="009D6BCA">
        <w:rPr>
          <w:rFonts w:eastAsia="Times New Roman"/>
          <w:b/>
          <w:bCs/>
          <w:color w:val="000000"/>
          <w:sz w:val="20"/>
          <w:szCs w:val="20"/>
          <w:lang w:eastAsia="en-US"/>
        </w:rPr>
        <w:t>XII.-</w:t>
      </w:r>
      <w:r w:rsidRPr="009D6BCA">
        <w:rPr>
          <w:rFonts w:eastAsia="Times New Roman"/>
          <w:color w:val="000000"/>
          <w:sz w:val="20"/>
          <w:szCs w:val="20"/>
          <w:lang w:eastAsia="en-US"/>
        </w:rPr>
        <w:t xml:space="preserve"> </w:t>
      </w:r>
      <w:r w:rsidRPr="009D6BCA">
        <w:rPr>
          <w:rFonts w:eastAsia="Calibri"/>
          <w:color w:val="000000"/>
          <w:sz w:val="20"/>
          <w:szCs w:val="20"/>
          <w:lang w:eastAsia="en-US"/>
        </w:rPr>
        <w:t>Restaurantes sin venta de bebidas alcohólicas $   250.00</w:t>
      </w:r>
    </w:p>
    <w:p w14:paraId="4F446129"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bCs/>
          <w:color w:val="000000"/>
          <w:sz w:val="20"/>
          <w:szCs w:val="20"/>
          <w:lang w:eastAsia="en-US"/>
        </w:rPr>
        <w:t>XIII.-</w:t>
      </w:r>
      <w:r w:rsidRPr="009D6BCA">
        <w:rPr>
          <w:rFonts w:eastAsia="Times New Roman"/>
          <w:color w:val="000000"/>
          <w:sz w:val="20"/>
          <w:szCs w:val="20"/>
          <w:lang w:eastAsia="en-US"/>
        </w:rPr>
        <w:t xml:space="preserve"> </w:t>
      </w:r>
      <w:r w:rsidRPr="009D6BCA">
        <w:rPr>
          <w:rFonts w:eastAsia="Calibri"/>
          <w:color w:val="000000"/>
          <w:sz w:val="20"/>
          <w:szCs w:val="20"/>
          <w:lang w:eastAsia="en-US"/>
        </w:rPr>
        <w:t>Bancos                                                              $   350.00</w:t>
      </w:r>
    </w:p>
    <w:p w14:paraId="0D505297"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5D7D2586"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MS Mincho"/>
          <w:i/>
          <w:iCs/>
          <w:sz w:val="20"/>
          <w:szCs w:val="20"/>
          <w:lang w:eastAsia="es-ES"/>
        </w:rPr>
      </w:pPr>
      <w:r w:rsidRPr="009D6BCA">
        <w:rPr>
          <w:rFonts w:eastAsia="Times New Roman"/>
          <w:sz w:val="20"/>
          <w:szCs w:val="20"/>
          <w:lang w:eastAsia="en-US"/>
        </w:rPr>
        <w:t>…</w:t>
      </w:r>
    </w:p>
    <w:p w14:paraId="25156823"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p>
    <w:p w14:paraId="4148D41E"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jc w:val="left"/>
        <w:rPr>
          <w:rFonts w:eastAsia="Times New Roman"/>
          <w:color w:val="000000"/>
          <w:sz w:val="20"/>
          <w:szCs w:val="20"/>
          <w:lang w:eastAsia="en-US"/>
        </w:rPr>
      </w:pPr>
      <w:r w:rsidRPr="009D6BCA">
        <w:rPr>
          <w:rFonts w:eastAsia="Times New Roman"/>
          <w:color w:val="000000"/>
          <w:sz w:val="20"/>
          <w:szCs w:val="20"/>
          <w:lang w:eastAsia="en-US"/>
        </w:rPr>
        <w:t>…</w:t>
      </w:r>
    </w:p>
    <w:p w14:paraId="21FE4EBA"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color w:val="000000"/>
          <w:sz w:val="20"/>
          <w:szCs w:val="20"/>
          <w:lang w:eastAsia="en-US"/>
        </w:rPr>
        <w:t>Predio habitacional:</w:t>
      </w:r>
      <w:r w:rsidRPr="009D6BCA">
        <w:rPr>
          <w:rFonts w:eastAsia="Times New Roman"/>
          <w:color w:val="000000"/>
          <w:sz w:val="20"/>
          <w:szCs w:val="20"/>
          <w:lang w:eastAsia="en-US"/>
        </w:rPr>
        <w:t xml:space="preserve"> …</w:t>
      </w:r>
    </w:p>
    <w:p w14:paraId="341F0884"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color w:val="000000"/>
          <w:sz w:val="20"/>
          <w:szCs w:val="20"/>
          <w:lang w:eastAsia="en-US"/>
        </w:rPr>
        <w:t>Predio comercial tipo A:</w:t>
      </w:r>
      <w:r w:rsidRPr="009D6BCA">
        <w:rPr>
          <w:rFonts w:eastAsia="Times New Roman"/>
          <w:color w:val="000000"/>
          <w:sz w:val="20"/>
          <w:szCs w:val="20"/>
          <w:lang w:eastAsia="en-US"/>
        </w:rPr>
        <w:t xml:space="preserve"> …</w:t>
      </w:r>
    </w:p>
    <w:p w14:paraId="25968CB7"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color w:val="000000"/>
          <w:sz w:val="20"/>
          <w:szCs w:val="20"/>
          <w:lang w:eastAsia="en-US"/>
        </w:rPr>
        <w:t>Predio comercial tipo B</w:t>
      </w:r>
      <w:r w:rsidRPr="009D6BCA">
        <w:rPr>
          <w:rFonts w:eastAsia="Times New Roman"/>
          <w:color w:val="000000"/>
          <w:sz w:val="20"/>
          <w:szCs w:val="20"/>
          <w:lang w:eastAsia="en-US"/>
        </w:rPr>
        <w:t>: …</w:t>
      </w:r>
    </w:p>
    <w:p w14:paraId="1BA11D60"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color w:val="000000"/>
          <w:sz w:val="20"/>
          <w:szCs w:val="20"/>
          <w:lang w:eastAsia="en-US"/>
        </w:rPr>
        <w:t>Predio comercial tipo C</w:t>
      </w:r>
      <w:r w:rsidRPr="009D6BCA">
        <w:rPr>
          <w:rFonts w:eastAsia="Times New Roman"/>
          <w:color w:val="000000"/>
          <w:sz w:val="20"/>
          <w:szCs w:val="20"/>
          <w:lang w:eastAsia="en-US"/>
        </w:rPr>
        <w:t>: …</w:t>
      </w:r>
    </w:p>
    <w:p w14:paraId="0EF0BE00"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color w:val="000000"/>
          <w:sz w:val="20"/>
          <w:szCs w:val="20"/>
          <w:lang w:eastAsia="en-US"/>
        </w:rPr>
        <w:t>Predio comercial tipo D:</w:t>
      </w:r>
      <w:r w:rsidRPr="009D6BCA">
        <w:rPr>
          <w:rFonts w:eastAsia="Times New Roman"/>
          <w:color w:val="000000"/>
          <w:sz w:val="20"/>
          <w:szCs w:val="20"/>
          <w:lang w:eastAsia="en-US"/>
        </w:rPr>
        <w:t xml:space="preserve"> …</w:t>
      </w:r>
    </w:p>
    <w:p w14:paraId="44B5BC79"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n-US"/>
        </w:rPr>
      </w:pPr>
      <w:r w:rsidRPr="009D6BCA">
        <w:rPr>
          <w:rFonts w:eastAsia="Times New Roman"/>
          <w:b/>
          <w:color w:val="000000"/>
          <w:sz w:val="20"/>
          <w:szCs w:val="20"/>
          <w:lang w:eastAsia="en-US"/>
        </w:rPr>
        <w:t>Predio comercial tipo E</w:t>
      </w:r>
      <w:r w:rsidRPr="009D6BCA">
        <w:rPr>
          <w:rFonts w:eastAsia="Times New Roman"/>
          <w:color w:val="000000"/>
          <w:sz w:val="20"/>
          <w:szCs w:val="20"/>
          <w:lang w:eastAsia="en-US"/>
        </w:rPr>
        <w:t>: …</w:t>
      </w:r>
    </w:p>
    <w:p w14:paraId="0B0C49D3" w14:textId="77777777" w:rsidR="009D6BCA" w:rsidRPr="009D6BCA" w:rsidRDefault="009D6BCA" w:rsidP="009D6BCA">
      <w:pPr>
        <w:shd w:val="clear" w:color="auto" w:fill="FFFFFF"/>
        <w:spacing w:after="0" w:line="240" w:lineRule="auto"/>
        <w:ind w:left="0" w:right="0" w:firstLine="0"/>
        <w:rPr>
          <w:rFonts w:eastAsia="Times New Roman"/>
          <w:color w:val="0A0A0A"/>
          <w:sz w:val="20"/>
          <w:szCs w:val="20"/>
        </w:rPr>
      </w:pPr>
      <w:r w:rsidRPr="009D6BCA">
        <w:rPr>
          <w:rFonts w:eastAsia="Times New Roman"/>
          <w:b/>
          <w:bCs/>
          <w:color w:val="0A0A0A"/>
          <w:sz w:val="20"/>
          <w:szCs w:val="20"/>
        </w:rPr>
        <w:t>Empresa de bajo impacto:</w:t>
      </w:r>
      <w:r w:rsidRPr="009D6BCA">
        <w:rPr>
          <w:rFonts w:eastAsia="Times New Roman"/>
          <w:color w:val="0A0A0A"/>
          <w:sz w:val="20"/>
          <w:szCs w:val="20"/>
        </w:rPr>
        <w:t> Empresas cuyas operaciones minimizan el efecto negativo sobre el medio ambiente, utilizando materiales sostenibles o procesos limpios, como oficinas administrativas, ciertas consultorías o comercios minoristas, restaurantes de lujo con y sin venta de bebidas alcohólicas.</w:t>
      </w:r>
    </w:p>
    <w:p w14:paraId="7178CB49" w14:textId="77777777" w:rsidR="009D6BCA" w:rsidRPr="009D6BCA" w:rsidRDefault="009D6BCA" w:rsidP="009D6BCA">
      <w:pPr>
        <w:shd w:val="clear" w:color="auto" w:fill="FFFFFF"/>
        <w:spacing w:after="0" w:line="240" w:lineRule="auto"/>
        <w:ind w:left="0" w:right="0" w:firstLine="0"/>
        <w:rPr>
          <w:rFonts w:eastAsia="Times New Roman"/>
          <w:color w:val="0A0A0A"/>
          <w:sz w:val="20"/>
          <w:szCs w:val="20"/>
        </w:rPr>
      </w:pPr>
      <w:r w:rsidRPr="009D6BCA">
        <w:rPr>
          <w:rFonts w:eastAsia="Times New Roman"/>
          <w:b/>
          <w:bCs/>
          <w:color w:val="0A0A0A"/>
          <w:sz w:val="20"/>
          <w:szCs w:val="20"/>
        </w:rPr>
        <w:t>Empresa de mediano impacto:</w:t>
      </w:r>
      <w:r w:rsidRPr="009D6BCA">
        <w:rPr>
          <w:rFonts w:eastAsia="Times New Roman"/>
          <w:color w:val="0A0A0A"/>
          <w:sz w:val="20"/>
          <w:szCs w:val="20"/>
        </w:rPr>
        <w:t> Actividades que generan cierto nivel de emisiones, residuos o consumo de recursos, pero que pueden ser gestionados y mitigados con sistemas de gestión ambiental (ej. algunas manufacturas ligeras, talleres mecánicos, bodegas, empresas agroindustriales, etc.)</w:t>
      </w:r>
    </w:p>
    <w:p w14:paraId="421BB318" w14:textId="77777777" w:rsidR="009D6BCA" w:rsidRPr="009D6BCA" w:rsidRDefault="009D6BCA" w:rsidP="009D6BCA">
      <w:pPr>
        <w:shd w:val="clear" w:color="auto" w:fill="FFFFFF"/>
        <w:spacing w:after="0" w:line="240" w:lineRule="auto"/>
        <w:ind w:left="0" w:right="0" w:firstLine="0"/>
        <w:rPr>
          <w:rFonts w:eastAsia="Times New Roman"/>
          <w:sz w:val="20"/>
          <w:szCs w:val="20"/>
          <w:lang w:eastAsia="en-US"/>
        </w:rPr>
      </w:pPr>
      <w:r w:rsidRPr="009D6BCA">
        <w:rPr>
          <w:rFonts w:eastAsia="Times New Roman"/>
          <w:b/>
          <w:bCs/>
          <w:color w:val="0A0A0A"/>
          <w:sz w:val="20"/>
          <w:szCs w:val="20"/>
        </w:rPr>
        <w:t>Empresa de alto impacto:</w:t>
      </w:r>
      <w:r w:rsidRPr="009D6BCA">
        <w:rPr>
          <w:rFonts w:eastAsia="Times New Roman"/>
          <w:color w:val="0A0A0A"/>
          <w:sz w:val="20"/>
          <w:szCs w:val="20"/>
        </w:rPr>
        <w:t> Industrias o proyectos que, por su naturaleza, tienen un alto potencial de generar residuos ambientales significativos, c</w:t>
      </w:r>
      <w:r w:rsidRPr="009D6BCA">
        <w:rPr>
          <w:rFonts w:eastAsia="Times New Roman"/>
          <w:color w:val="0A0A0A"/>
          <w:sz w:val="20"/>
          <w:szCs w:val="20"/>
          <w:shd w:val="clear" w:color="auto" w:fill="FFFFFF"/>
          <w:lang w:eastAsia="en-US"/>
        </w:rPr>
        <w:t>omo centros comerciales, tiendas departamentales, cadenas de negocios internacionales (tiendas de conveniencia), industrias etc.</w:t>
      </w:r>
    </w:p>
    <w:p w14:paraId="3BB2780F" w14:textId="77777777" w:rsidR="009D6BCA" w:rsidRPr="009D6BCA" w:rsidRDefault="009D6BCA" w:rsidP="009D6BCA">
      <w:pPr>
        <w:tabs>
          <w:tab w:val="left" w:pos="3544"/>
        </w:tabs>
        <w:spacing w:after="0" w:line="240" w:lineRule="auto"/>
        <w:ind w:left="0" w:right="0" w:firstLine="0"/>
        <w:rPr>
          <w:rFonts w:eastAsia="Times New Roman"/>
          <w:b/>
          <w:sz w:val="20"/>
          <w:szCs w:val="20"/>
          <w:lang w:eastAsia="en-US"/>
        </w:rPr>
      </w:pPr>
    </w:p>
    <w:p w14:paraId="48B4B735" w14:textId="77777777" w:rsidR="009D6BCA" w:rsidRPr="009D6BCA" w:rsidRDefault="009D6BCA" w:rsidP="009D6BCA">
      <w:pPr>
        <w:spacing w:after="0" w:line="240" w:lineRule="auto"/>
        <w:ind w:left="0" w:right="0" w:firstLine="0"/>
        <w:jc w:val="left"/>
        <w:rPr>
          <w:rFonts w:eastAsia="Times New Roman"/>
          <w:sz w:val="20"/>
          <w:szCs w:val="20"/>
          <w:lang w:eastAsia="en-US"/>
        </w:rPr>
      </w:pPr>
      <w:r w:rsidRPr="009D6BCA">
        <w:rPr>
          <w:rFonts w:eastAsia="Times New Roman"/>
          <w:b/>
          <w:bCs/>
          <w:sz w:val="20"/>
          <w:szCs w:val="20"/>
          <w:lang w:eastAsia="en-US"/>
        </w:rPr>
        <w:t xml:space="preserve">Artículo 133. </w:t>
      </w:r>
      <w:r w:rsidRPr="009D6BCA">
        <w:rPr>
          <w:rFonts w:eastAsia="Times New Roman"/>
          <w:sz w:val="20"/>
          <w:szCs w:val="20"/>
          <w:lang w:eastAsia="en-US"/>
        </w:rPr>
        <w:t>Cuotas por otros giros comerciales</w:t>
      </w:r>
    </w:p>
    <w:p w14:paraId="57E54B56"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Por el otorgamiento de licencias de funcionamiento de establecimientos o locales comerciales se pagarán derechos conforme a las siguientes cuotas:</w:t>
      </w:r>
    </w:p>
    <w:p w14:paraId="12880F57" w14:textId="0289D9F0" w:rsidR="009D6BCA" w:rsidRPr="009D6BCA" w:rsidRDefault="009D6BCA" w:rsidP="009D6BCA">
      <w:pPr>
        <w:spacing w:after="0" w:line="240" w:lineRule="auto"/>
        <w:ind w:left="0" w:right="0" w:firstLine="0"/>
        <w:jc w:val="left"/>
        <w:rPr>
          <w:rFonts w:eastAsia="Times New Roman"/>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1"/>
        <w:gridCol w:w="474"/>
        <w:gridCol w:w="2458"/>
        <w:gridCol w:w="38"/>
        <w:gridCol w:w="2662"/>
        <w:gridCol w:w="1252"/>
        <w:gridCol w:w="1496"/>
      </w:tblGrid>
      <w:tr w:rsidR="009D6BCA" w:rsidRPr="009D6BCA" w14:paraId="79104842" w14:textId="77777777" w:rsidTr="00702299">
        <w:tc>
          <w:tcPr>
            <w:tcW w:w="5000" w:type="pct"/>
            <w:gridSpan w:val="7"/>
            <w:vAlign w:val="center"/>
            <w:hideMark/>
          </w:tcPr>
          <w:p w14:paraId="08C14211" w14:textId="77777777" w:rsidR="009D6BCA" w:rsidRPr="009D6BCA" w:rsidRDefault="009D6BCA" w:rsidP="009D6BCA">
            <w:pPr>
              <w:spacing w:after="0" w:line="240" w:lineRule="auto"/>
              <w:ind w:left="0" w:right="0" w:firstLine="0"/>
              <w:jc w:val="center"/>
              <w:rPr>
                <w:rFonts w:eastAsia="Times New Roman"/>
                <w:b/>
                <w:bCs/>
                <w:color w:val="000000"/>
                <w:sz w:val="20"/>
                <w:szCs w:val="20"/>
              </w:rPr>
            </w:pPr>
            <w:r w:rsidRPr="009D6BCA">
              <w:rPr>
                <w:rFonts w:eastAsia="Times New Roman"/>
                <w:b/>
                <w:bCs/>
                <w:color w:val="000000"/>
                <w:sz w:val="20"/>
                <w:szCs w:val="20"/>
              </w:rPr>
              <w:t>CATÁLOGO DE GIROS COMERCIALES DE BAJO IMPACTO</w:t>
            </w:r>
          </w:p>
        </w:tc>
      </w:tr>
      <w:tr w:rsidR="009D6BCA" w:rsidRPr="009D6BCA" w14:paraId="1BAC7D32" w14:textId="77777777" w:rsidTr="00702299">
        <w:tc>
          <w:tcPr>
            <w:tcW w:w="661" w:type="pct"/>
            <w:gridSpan w:val="2"/>
            <w:vAlign w:val="center"/>
            <w:hideMark/>
          </w:tcPr>
          <w:p w14:paraId="00B11420" w14:textId="77777777" w:rsidR="009D6BCA" w:rsidRPr="009D6BCA" w:rsidRDefault="009D6BCA" w:rsidP="009D6BCA">
            <w:pPr>
              <w:spacing w:after="0" w:line="240" w:lineRule="auto"/>
              <w:ind w:left="0" w:right="0" w:firstLine="0"/>
              <w:jc w:val="center"/>
              <w:rPr>
                <w:rFonts w:eastAsia="Times New Roman"/>
                <w:b/>
                <w:bCs/>
                <w:color w:val="000000"/>
                <w:sz w:val="20"/>
                <w:szCs w:val="20"/>
              </w:rPr>
            </w:pPr>
            <w:r w:rsidRPr="009D6BCA">
              <w:rPr>
                <w:rFonts w:eastAsia="Times New Roman"/>
                <w:b/>
                <w:bCs/>
                <w:color w:val="000000"/>
                <w:sz w:val="20"/>
                <w:szCs w:val="20"/>
              </w:rPr>
              <w:t>No.</w:t>
            </w:r>
          </w:p>
        </w:tc>
        <w:tc>
          <w:tcPr>
            <w:tcW w:w="1349" w:type="pct"/>
            <w:vAlign w:val="center"/>
            <w:hideMark/>
          </w:tcPr>
          <w:p w14:paraId="245DC4C0" w14:textId="77777777" w:rsidR="009D6BCA" w:rsidRPr="009D6BCA" w:rsidRDefault="009D6BCA" w:rsidP="009D6BCA">
            <w:pPr>
              <w:spacing w:after="0" w:line="240" w:lineRule="auto"/>
              <w:ind w:left="0" w:right="0" w:firstLine="0"/>
              <w:jc w:val="center"/>
              <w:rPr>
                <w:rFonts w:eastAsia="Times New Roman"/>
                <w:b/>
                <w:bCs/>
                <w:color w:val="000000"/>
                <w:sz w:val="20"/>
                <w:szCs w:val="20"/>
              </w:rPr>
            </w:pPr>
            <w:r w:rsidRPr="009D6BCA">
              <w:rPr>
                <w:rFonts w:eastAsia="Times New Roman"/>
                <w:b/>
                <w:bCs/>
                <w:color w:val="000000"/>
                <w:sz w:val="20"/>
                <w:szCs w:val="20"/>
              </w:rPr>
              <w:t>GIRO COMERCIAL (ACTIVIDAD PRINCIPAL)</w:t>
            </w:r>
          </w:p>
        </w:tc>
        <w:tc>
          <w:tcPr>
            <w:tcW w:w="1482" w:type="pct"/>
            <w:gridSpan w:val="2"/>
            <w:vAlign w:val="center"/>
            <w:hideMark/>
          </w:tcPr>
          <w:p w14:paraId="3C51CB46" w14:textId="77777777" w:rsidR="009D6BCA" w:rsidRPr="009D6BCA" w:rsidRDefault="009D6BCA" w:rsidP="009D6BCA">
            <w:pPr>
              <w:spacing w:after="0" w:line="240" w:lineRule="auto"/>
              <w:ind w:left="0" w:right="0" w:firstLine="0"/>
              <w:jc w:val="center"/>
              <w:rPr>
                <w:rFonts w:eastAsia="Times New Roman"/>
                <w:b/>
                <w:bCs/>
                <w:color w:val="000000"/>
                <w:sz w:val="20"/>
                <w:szCs w:val="20"/>
              </w:rPr>
            </w:pPr>
            <w:r w:rsidRPr="009D6BCA">
              <w:rPr>
                <w:rFonts w:eastAsia="Times New Roman"/>
                <w:b/>
                <w:bCs/>
                <w:color w:val="000000"/>
                <w:sz w:val="20"/>
                <w:szCs w:val="20"/>
              </w:rPr>
              <w:t>ACTIVIDAD COMPLEMENTARIA</w:t>
            </w:r>
          </w:p>
        </w:tc>
        <w:tc>
          <w:tcPr>
            <w:tcW w:w="687" w:type="pct"/>
            <w:vAlign w:val="center"/>
            <w:hideMark/>
          </w:tcPr>
          <w:p w14:paraId="28F01363" w14:textId="77777777" w:rsidR="009D6BCA" w:rsidRPr="009D6BCA" w:rsidRDefault="009D6BCA" w:rsidP="009D6BCA">
            <w:pPr>
              <w:spacing w:after="0" w:line="240" w:lineRule="auto"/>
              <w:ind w:left="0" w:right="0" w:firstLine="0"/>
              <w:jc w:val="center"/>
              <w:rPr>
                <w:rFonts w:eastAsia="Times New Roman"/>
                <w:b/>
                <w:bCs/>
                <w:color w:val="000000"/>
                <w:sz w:val="20"/>
                <w:szCs w:val="20"/>
              </w:rPr>
            </w:pPr>
            <w:r w:rsidRPr="009D6BCA">
              <w:rPr>
                <w:rFonts w:eastAsia="Times New Roman"/>
                <w:b/>
                <w:bCs/>
                <w:color w:val="000000"/>
                <w:sz w:val="20"/>
                <w:szCs w:val="20"/>
              </w:rPr>
              <w:t>APERTURA UMAS</w:t>
            </w:r>
          </w:p>
        </w:tc>
        <w:tc>
          <w:tcPr>
            <w:tcW w:w="821" w:type="pct"/>
            <w:vAlign w:val="center"/>
            <w:hideMark/>
          </w:tcPr>
          <w:p w14:paraId="1D247BC2" w14:textId="77777777" w:rsidR="009D6BCA" w:rsidRPr="009D6BCA" w:rsidRDefault="009D6BCA" w:rsidP="009D6BCA">
            <w:pPr>
              <w:spacing w:after="0" w:line="240" w:lineRule="auto"/>
              <w:ind w:left="0" w:right="0" w:firstLine="0"/>
              <w:jc w:val="center"/>
              <w:rPr>
                <w:rFonts w:eastAsia="Times New Roman"/>
                <w:b/>
                <w:bCs/>
                <w:color w:val="000000"/>
                <w:sz w:val="20"/>
                <w:szCs w:val="20"/>
              </w:rPr>
            </w:pPr>
            <w:r w:rsidRPr="009D6BCA">
              <w:rPr>
                <w:rFonts w:eastAsia="Times New Roman"/>
                <w:b/>
                <w:bCs/>
                <w:color w:val="000000"/>
                <w:sz w:val="20"/>
                <w:szCs w:val="20"/>
              </w:rPr>
              <w:t>RENOVACIÓN UMAS</w:t>
            </w:r>
          </w:p>
        </w:tc>
      </w:tr>
      <w:tr w:rsidR="009D6BCA" w:rsidRPr="009D6BCA" w14:paraId="25E95EF7" w14:textId="77777777" w:rsidTr="00702299">
        <w:tc>
          <w:tcPr>
            <w:tcW w:w="401" w:type="pct"/>
            <w:vAlign w:val="center"/>
            <w:hideMark/>
          </w:tcPr>
          <w:p w14:paraId="434BB81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LC000</w:t>
            </w:r>
          </w:p>
        </w:tc>
        <w:tc>
          <w:tcPr>
            <w:tcW w:w="260" w:type="pct"/>
            <w:noWrap/>
            <w:vAlign w:val="center"/>
            <w:hideMark/>
          </w:tcPr>
          <w:p w14:paraId="4AE2046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w:t>
            </w:r>
          </w:p>
        </w:tc>
        <w:tc>
          <w:tcPr>
            <w:tcW w:w="1349" w:type="pct"/>
            <w:vAlign w:val="center"/>
            <w:hideMark/>
          </w:tcPr>
          <w:p w14:paraId="5BD09AA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ABARROTES / TENDEJÓN / ESTANQUILLO</w:t>
            </w:r>
          </w:p>
        </w:tc>
        <w:tc>
          <w:tcPr>
            <w:tcW w:w="1482" w:type="pct"/>
            <w:gridSpan w:val="2"/>
            <w:vAlign w:val="center"/>
            <w:hideMark/>
          </w:tcPr>
          <w:p w14:paraId="6CCA807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público de productos comestibles, higiene personal y de aseo para el hogar, sin venta de bebidas alcohólicas.</w:t>
            </w:r>
          </w:p>
        </w:tc>
        <w:tc>
          <w:tcPr>
            <w:tcW w:w="687" w:type="pct"/>
            <w:vAlign w:val="center"/>
            <w:hideMark/>
          </w:tcPr>
          <w:p w14:paraId="2FB02A9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45F451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92C384B" w14:textId="77777777" w:rsidTr="00702299">
        <w:tc>
          <w:tcPr>
            <w:tcW w:w="401" w:type="pct"/>
            <w:vAlign w:val="center"/>
            <w:hideMark/>
          </w:tcPr>
          <w:p w14:paraId="04ECEFA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LC000</w:t>
            </w:r>
          </w:p>
        </w:tc>
        <w:tc>
          <w:tcPr>
            <w:tcW w:w="260" w:type="pct"/>
            <w:noWrap/>
            <w:vAlign w:val="center"/>
            <w:hideMark/>
          </w:tcPr>
          <w:p w14:paraId="10B22C1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w:t>
            </w:r>
          </w:p>
        </w:tc>
        <w:tc>
          <w:tcPr>
            <w:tcW w:w="1349" w:type="pct"/>
            <w:vAlign w:val="center"/>
            <w:hideMark/>
          </w:tcPr>
          <w:p w14:paraId="1E531D9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ACABADO DE PRODUCTOS TEXTILES</w:t>
            </w:r>
          </w:p>
        </w:tc>
        <w:tc>
          <w:tcPr>
            <w:tcW w:w="1482" w:type="pct"/>
            <w:gridSpan w:val="2"/>
            <w:vAlign w:val="center"/>
            <w:hideMark/>
          </w:tcPr>
          <w:p w14:paraId="75A3078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acabado de fibras, hilados, hilos, telas y prendas de vestir, mediante procesos como blanqueado, endurecimiento, mercerizado, calandrado, plisado, perchado, sanforizado, estampado y teñido.</w:t>
            </w:r>
          </w:p>
        </w:tc>
        <w:tc>
          <w:tcPr>
            <w:tcW w:w="687" w:type="pct"/>
            <w:vAlign w:val="center"/>
            <w:hideMark/>
          </w:tcPr>
          <w:p w14:paraId="0A642EB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061F62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1AEB207" w14:textId="77777777" w:rsidTr="00702299">
        <w:tc>
          <w:tcPr>
            <w:tcW w:w="401" w:type="pct"/>
            <w:vAlign w:val="center"/>
            <w:hideMark/>
          </w:tcPr>
          <w:p w14:paraId="007842B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LC000</w:t>
            </w:r>
          </w:p>
        </w:tc>
        <w:tc>
          <w:tcPr>
            <w:tcW w:w="260" w:type="pct"/>
            <w:noWrap/>
            <w:vAlign w:val="center"/>
            <w:hideMark/>
          </w:tcPr>
          <w:p w14:paraId="20A4BD3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w:t>
            </w:r>
          </w:p>
        </w:tc>
        <w:tc>
          <w:tcPr>
            <w:tcW w:w="1349" w:type="pct"/>
            <w:vAlign w:val="center"/>
            <w:hideMark/>
          </w:tcPr>
          <w:p w14:paraId="6AFC23E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ACADEMIA DE ASESORÍAS</w:t>
            </w:r>
          </w:p>
        </w:tc>
        <w:tc>
          <w:tcPr>
            <w:tcW w:w="1482" w:type="pct"/>
            <w:gridSpan w:val="2"/>
            <w:vAlign w:val="center"/>
            <w:hideMark/>
          </w:tcPr>
          <w:p w14:paraId="65F92A7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asesoría con profesores particulares.</w:t>
            </w:r>
          </w:p>
        </w:tc>
        <w:tc>
          <w:tcPr>
            <w:tcW w:w="687" w:type="pct"/>
            <w:vAlign w:val="center"/>
            <w:hideMark/>
          </w:tcPr>
          <w:p w14:paraId="22E00B6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82229E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8D2C3B3" w14:textId="77777777" w:rsidTr="00702299">
        <w:tc>
          <w:tcPr>
            <w:tcW w:w="401" w:type="pct"/>
            <w:vAlign w:val="center"/>
            <w:hideMark/>
          </w:tcPr>
          <w:p w14:paraId="45F07CF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LC000</w:t>
            </w:r>
          </w:p>
        </w:tc>
        <w:tc>
          <w:tcPr>
            <w:tcW w:w="260" w:type="pct"/>
            <w:noWrap/>
            <w:vAlign w:val="center"/>
            <w:hideMark/>
          </w:tcPr>
          <w:p w14:paraId="35F752C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w:t>
            </w:r>
          </w:p>
        </w:tc>
        <w:tc>
          <w:tcPr>
            <w:tcW w:w="1349" w:type="pct"/>
            <w:vAlign w:val="center"/>
            <w:hideMark/>
          </w:tcPr>
          <w:p w14:paraId="6C2F222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ACADEMIA DE DANZA</w:t>
            </w:r>
          </w:p>
        </w:tc>
        <w:tc>
          <w:tcPr>
            <w:tcW w:w="1482" w:type="pct"/>
            <w:gridSpan w:val="2"/>
            <w:vAlign w:val="center"/>
            <w:hideMark/>
          </w:tcPr>
          <w:p w14:paraId="673D78F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Enseñanza de tipos de danza, compraventa de artículos, instrumentos y ropa para la impartición de clases.</w:t>
            </w:r>
          </w:p>
        </w:tc>
        <w:tc>
          <w:tcPr>
            <w:tcW w:w="687" w:type="pct"/>
            <w:vAlign w:val="center"/>
            <w:hideMark/>
          </w:tcPr>
          <w:p w14:paraId="3C57B83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C42C6D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D12B3C9" w14:textId="77777777" w:rsidTr="00702299">
        <w:tc>
          <w:tcPr>
            <w:tcW w:w="401" w:type="pct"/>
            <w:vAlign w:val="center"/>
            <w:hideMark/>
          </w:tcPr>
          <w:p w14:paraId="48AAA09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LC000</w:t>
            </w:r>
          </w:p>
        </w:tc>
        <w:tc>
          <w:tcPr>
            <w:tcW w:w="260" w:type="pct"/>
            <w:noWrap/>
            <w:vAlign w:val="center"/>
            <w:hideMark/>
          </w:tcPr>
          <w:p w14:paraId="54DE9BF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w:t>
            </w:r>
          </w:p>
        </w:tc>
        <w:tc>
          <w:tcPr>
            <w:tcW w:w="1349" w:type="pct"/>
            <w:vAlign w:val="center"/>
            <w:hideMark/>
          </w:tcPr>
          <w:p w14:paraId="7B11280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ACADEMIA DE TEATRO</w:t>
            </w:r>
          </w:p>
        </w:tc>
        <w:tc>
          <w:tcPr>
            <w:tcW w:w="1482" w:type="pct"/>
            <w:gridSpan w:val="2"/>
            <w:vAlign w:val="center"/>
            <w:hideMark/>
          </w:tcPr>
          <w:p w14:paraId="5C3A106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Enseñanza de actividades creativas, artísticas y de entretenimiento, compraventa de artículos, instrumentos y ropa para las clases.</w:t>
            </w:r>
          </w:p>
        </w:tc>
        <w:tc>
          <w:tcPr>
            <w:tcW w:w="687" w:type="pct"/>
            <w:vAlign w:val="center"/>
            <w:hideMark/>
          </w:tcPr>
          <w:p w14:paraId="3A931FB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935B94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FAFD286" w14:textId="77777777" w:rsidTr="00702299">
        <w:tc>
          <w:tcPr>
            <w:tcW w:w="401" w:type="pct"/>
            <w:vAlign w:val="center"/>
            <w:hideMark/>
          </w:tcPr>
          <w:p w14:paraId="318806A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LC000</w:t>
            </w:r>
          </w:p>
        </w:tc>
        <w:tc>
          <w:tcPr>
            <w:tcW w:w="260" w:type="pct"/>
            <w:noWrap/>
            <w:vAlign w:val="center"/>
            <w:hideMark/>
          </w:tcPr>
          <w:p w14:paraId="4A7500D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w:t>
            </w:r>
          </w:p>
        </w:tc>
        <w:tc>
          <w:tcPr>
            <w:tcW w:w="1349" w:type="pct"/>
            <w:vAlign w:val="center"/>
            <w:hideMark/>
          </w:tcPr>
          <w:p w14:paraId="05AD80A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ACADEMIAS DE EDUCACIÓN ARTÍSTICA</w:t>
            </w:r>
          </w:p>
        </w:tc>
        <w:tc>
          <w:tcPr>
            <w:tcW w:w="1482" w:type="pct"/>
            <w:gridSpan w:val="2"/>
            <w:vAlign w:val="center"/>
            <w:hideMark/>
          </w:tcPr>
          <w:p w14:paraId="6C2D9D5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Enseñanza de los diversos tipos de artes; compraventa de artículos, instrumentos, ropa y papelería especial para la impartición de clases.</w:t>
            </w:r>
          </w:p>
        </w:tc>
        <w:tc>
          <w:tcPr>
            <w:tcW w:w="687" w:type="pct"/>
            <w:vAlign w:val="center"/>
            <w:hideMark/>
          </w:tcPr>
          <w:p w14:paraId="2CFA43E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80B2C5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909A5A5" w14:textId="77777777" w:rsidTr="00702299">
        <w:tc>
          <w:tcPr>
            <w:tcW w:w="401" w:type="pct"/>
            <w:vAlign w:val="center"/>
            <w:hideMark/>
          </w:tcPr>
          <w:p w14:paraId="172C5A3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LC000</w:t>
            </w:r>
          </w:p>
        </w:tc>
        <w:tc>
          <w:tcPr>
            <w:tcW w:w="260" w:type="pct"/>
            <w:noWrap/>
            <w:vAlign w:val="center"/>
            <w:hideMark/>
          </w:tcPr>
          <w:p w14:paraId="1B8E9DD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c>
          <w:tcPr>
            <w:tcW w:w="1349" w:type="pct"/>
            <w:vAlign w:val="center"/>
            <w:hideMark/>
          </w:tcPr>
          <w:p w14:paraId="494B20F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ACADEMIAS DE EDUCACIÓN FÍSICA</w:t>
            </w:r>
          </w:p>
        </w:tc>
        <w:tc>
          <w:tcPr>
            <w:tcW w:w="1482" w:type="pct"/>
            <w:gridSpan w:val="2"/>
            <w:vAlign w:val="center"/>
            <w:hideMark/>
          </w:tcPr>
          <w:p w14:paraId="623CA35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Enseñanza de las diversas disciplinas físicas deportivas compraventa de artículos y ropa para la impartición de clases.</w:t>
            </w:r>
          </w:p>
        </w:tc>
        <w:tc>
          <w:tcPr>
            <w:tcW w:w="687" w:type="pct"/>
            <w:vAlign w:val="center"/>
            <w:hideMark/>
          </w:tcPr>
          <w:p w14:paraId="4B52DA8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496676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C6B9CD1" w14:textId="77777777" w:rsidTr="00702299">
        <w:tc>
          <w:tcPr>
            <w:tcW w:w="401" w:type="pct"/>
            <w:vAlign w:val="center"/>
            <w:hideMark/>
          </w:tcPr>
          <w:p w14:paraId="622492D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LC000</w:t>
            </w:r>
          </w:p>
        </w:tc>
        <w:tc>
          <w:tcPr>
            <w:tcW w:w="260" w:type="pct"/>
            <w:noWrap/>
            <w:vAlign w:val="center"/>
            <w:hideMark/>
          </w:tcPr>
          <w:p w14:paraId="3023260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w:t>
            </w:r>
          </w:p>
        </w:tc>
        <w:tc>
          <w:tcPr>
            <w:tcW w:w="1349" w:type="pct"/>
            <w:vAlign w:val="center"/>
            <w:hideMark/>
          </w:tcPr>
          <w:p w14:paraId="4F76395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ACUARIO</w:t>
            </w:r>
          </w:p>
        </w:tc>
        <w:tc>
          <w:tcPr>
            <w:tcW w:w="1482" w:type="pct"/>
            <w:gridSpan w:val="2"/>
            <w:vAlign w:val="center"/>
            <w:hideMark/>
          </w:tcPr>
          <w:p w14:paraId="0582F9A1"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exhibición de peces, peceras y accesorios.</w:t>
            </w:r>
          </w:p>
        </w:tc>
        <w:tc>
          <w:tcPr>
            <w:tcW w:w="687" w:type="pct"/>
            <w:vAlign w:val="center"/>
            <w:hideMark/>
          </w:tcPr>
          <w:p w14:paraId="0CAF575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DB6E49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1046274" w14:textId="77777777" w:rsidTr="00702299">
        <w:tc>
          <w:tcPr>
            <w:tcW w:w="401" w:type="pct"/>
            <w:vAlign w:val="center"/>
            <w:hideMark/>
          </w:tcPr>
          <w:p w14:paraId="376BC75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LC000</w:t>
            </w:r>
          </w:p>
        </w:tc>
        <w:tc>
          <w:tcPr>
            <w:tcW w:w="260" w:type="pct"/>
            <w:noWrap/>
            <w:vAlign w:val="center"/>
            <w:hideMark/>
          </w:tcPr>
          <w:p w14:paraId="3CCBC83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9</w:t>
            </w:r>
          </w:p>
        </w:tc>
        <w:tc>
          <w:tcPr>
            <w:tcW w:w="1349" w:type="pct"/>
            <w:vAlign w:val="center"/>
            <w:hideMark/>
          </w:tcPr>
          <w:p w14:paraId="70CC13B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AFIANZADORA</w:t>
            </w:r>
          </w:p>
        </w:tc>
        <w:tc>
          <w:tcPr>
            <w:tcW w:w="1482" w:type="pct"/>
            <w:gridSpan w:val="2"/>
            <w:vAlign w:val="center"/>
            <w:hideMark/>
          </w:tcPr>
          <w:p w14:paraId="601CF60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Compañía de ventas de seguros y pólizas, así como servicios para garantizar el cumplimiento de la deuda.</w:t>
            </w:r>
          </w:p>
        </w:tc>
        <w:tc>
          <w:tcPr>
            <w:tcW w:w="687" w:type="pct"/>
            <w:vAlign w:val="center"/>
            <w:hideMark/>
          </w:tcPr>
          <w:p w14:paraId="521713F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A6648D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324ED6A" w14:textId="77777777" w:rsidTr="00702299">
        <w:tc>
          <w:tcPr>
            <w:tcW w:w="401" w:type="pct"/>
            <w:vAlign w:val="center"/>
            <w:hideMark/>
          </w:tcPr>
          <w:p w14:paraId="4041BE8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537185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c>
          <w:tcPr>
            <w:tcW w:w="1349" w:type="pct"/>
            <w:vAlign w:val="center"/>
            <w:hideMark/>
          </w:tcPr>
          <w:p w14:paraId="1DAD662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AGENCIA DE ANUNCIOS PUBLICITARIOS</w:t>
            </w:r>
          </w:p>
        </w:tc>
        <w:tc>
          <w:tcPr>
            <w:tcW w:w="1482" w:type="pct"/>
            <w:gridSpan w:val="2"/>
            <w:vAlign w:val="center"/>
            <w:hideMark/>
          </w:tcPr>
          <w:p w14:paraId="2035720A"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y servicios de asesoría y/o consultoría para la industria y comercio.</w:t>
            </w:r>
          </w:p>
        </w:tc>
        <w:tc>
          <w:tcPr>
            <w:tcW w:w="687" w:type="pct"/>
            <w:vAlign w:val="center"/>
            <w:hideMark/>
          </w:tcPr>
          <w:p w14:paraId="3D64AB1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A0594A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84A083F" w14:textId="77777777" w:rsidTr="00702299">
        <w:tc>
          <w:tcPr>
            <w:tcW w:w="401" w:type="pct"/>
            <w:vAlign w:val="center"/>
            <w:hideMark/>
          </w:tcPr>
          <w:p w14:paraId="5AB4C31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3AC288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11</w:t>
            </w:r>
          </w:p>
        </w:tc>
        <w:tc>
          <w:tcPr>
            <w:tcW w:w="1349" w:type="pct"/>
            <w:vAlign w:val="center"/>
            <w:hideMark/>
          </w:tcPr>
          <w:p w14:paraId="5E9CD76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AGENCIA DE PRODUCCIÓN</w:t>
            </w:r>
          </w:p>
        </w:tc>
        <w:tc>
          <w:tcPr>
            <w:tcW w:w="1482" w:type="pct"/>
            <w:gridSpan w:val="2"/>
            <w:vAlign w:val="center"/>
            <w:hideMark/>
          </w:tcPr>
          <w:p w14:paraId="42017CD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producción de videoclips, comerciales, materiales audiovisuales edición y difusión de contenido exclusivamente a través de internet y servicios de búsqueda en la red.</w:t>
            </w:r>
          </w:p>
        </w:tc>
        <w:tc>
          <w:tcPr>
            <w:tcW w:w="687" w:type="pct"/>
            <w:vAlign w:val="center"/>
            <w:hideMark/>
          </w:tcPr>
          <w:p w14:paraId="4E20055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D790F3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FF0F746" w14:textId="77777777" w:rsidTr="00702299">
        <w:tc>
          <w:tcPr>
            <w:tcW w:w="401" w:type="pct"/>
            <w:vAlign w:val="center"/>
            <w:hideMark/>
          </w:tcPr>
          <w:p w14:paraId="7B2B537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482E02B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12</w:t>
            </w:r>
          </w:p>
        </w:tc>
        <w:tc>
          <w:tcPr>
            <w:tcW w:w="1349" w:type="pct"/>
            <w:vAlign w:val="center"/>
            <w:hideMark/>
          </w:tcPr>
          <w:p w14:paraId="282B753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AGENCIA DE SEGURIDAD</w:t>
            </w:r>
          </w:p>
        </w:tc>
        <w:tc>
          <w:tcPr>
            <w:tcW w:w="1482" w:type="pct"/>
            <w:gridSpan w:val="2"/>
            <w:vAlign w:val="center"/>
            <w:hideMark/>
          </w:tcPr>
          <w:p w14:paraId="263C51B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vigilancia en negocios, locales, edificios gubernamentales y particulares; servicio de limpieza y mantenimiento.</w:t>
            </w:r>
          </w:p>
        </w:tc>
        <w:tc>
          <w:tcPr>
            <w:tcW w:w="687" w:type="pct"/>
            <w:vAlign w:val="center"/>
            <w:hideMark/>
          </w:tcPr>
          <w:p w14:paraId="73179CB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BE3098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D5F5F33" w14:textId="77777777" w:rsidTr="00702299">
        <w:tc>
          <w:tcPr>
            <w:tcW w:w="401" w:type="pct"/>
            <w:vAlign w:val="center"/>
            <w:hideMark/>
          </w:tcPr>
          <w:p w14:paraId="5A4B2F0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158812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13</w:t>
            </w:r>
          </w:p>
        </w:tc>
        <w:tc>
          <w:tcPr>
            <w:tcW w:w="1349" w:type="pct"/>
            <w:vAlign w:val="center"/>
            <w:hideMark/>
          </w:tcPr>
          <w:p w14:paraId="0B5F8BF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AGENCIA DE VIAJES</w:t>
            </w:r>
          </w:p>
        </w:tc>
        <w:tc>
          <w:tcPr>
            <w:tcW w:w="1482" w:type="pct"/>
            <w:gridSpan w:val="2"/>
            <w:vAlign w:val="center"/>
            <w:hideMark/>
          </w:tcPr>
          <w:p w14:paraId="6B8836B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asesoría, guías de viaje, organización de excursiones, venta de boletos y paquetes aéreos, terrestres y marítimos sean nacionales o internacionales.</w:t>
            </w:r>
          </w:p>
        </w:tc>
        <w:tc>
          <w:tcPr>
            <w:tcW w:w="687" w:type="pct"/>
            <w:vAlign w:val="center"/>
            <w:hideMark/>
          </w:tcPr>
          <w:p w14:paraId="63A759E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631BE5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EDF3EA2" w14:textId="77777777" w:rsidTr="00702299">
        <w:tc>
          <w:tcPr>
            <w:tcW w:w="401" w:type="pct"/>
            <w:vAlign w:val="center"/>
            <w:hideMark/>
          </w:tcPr>
          <w:p w14:paraId="2ED41AB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A10D91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14</w:t>
            </w:r>
          </w:p>
        </w:tc>
        <w:tc>
          <w:tcPr>
            <w:tcW w:w="1349" w:type="pct"/>
            <w:vAlign w:val="center"/>
            <w:hideMark/>
          </w:tcPr>
          <w:p w14:paraId="1365D4B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AGENCIAS DE COBRANZA</w:t>
            </w:r>
          </w:p>
        </w:tc>
        <w:tc>
          <w:tcPr>
            <w:tcW w:w="1482" w:type="pct"/>
            <w:gridSpan w:val="2"/>
            <w:vAlign w:val="center"/>
            <w:hideMark/>
          </w:tcPr>
          <w:p w14:paraId="449E96F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de agencias de cobro de deudas en nombre del cliente y agencias de calificación crediticia.</w:t>
            </w:r>
          </w:p>
        </w:tc>
        <w:tc>
          <w:tcPr>
            <w:tcW w:w="687" w:type="pct"/>
            <w:vAlign w:val="center"/>
            <w:hideMark/>
          </w:tcPr>
          <w:p w14:paraId="1312992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B8A976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D9D211F" w14:textId="77777777" w:rsidTr="00702299">
        <w:tc>
          <w:tcPr>
            <w:tcW w:w="401" w:type="pct"/>
            <w:vAlign w:val="center"/>
            <w:hideMark/>
          </w:tcPr>
          <w:p w14:paraId="75729C1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48DC583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1349" w:type="pct"/>
            <w:vAlign w:val="center"/>
            <w:hideMark/>
          </w:tcPr>
          <w:p w14:paraId="4830C85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AGENCIAS DE COMPRA DE MEDIOS A PETICIÓN DEL CLIENTE</w:t>
            </w:r>
          </w:p>
        </w:tc>
        <w:tc>
          <w:tcPr>
            <w:tcW w:w="1482" w:type="pct"/>
            <w:gridSpan w:val="2"/>
            <w:vAlign w:val="center"/>
            <w:hideMark/>
          </w:tcPr>
          <w:p w14:paraId="1282785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compra de medios a petición del cliente, publicidad.</w:t>
            </w:r>
          </w:p>
        </w:tc>
        <w:tc>
          <w:tcPr>
            <w:tcW w:w="687" w:type="pct"/>
            <w:vAlign w:val="center"/>
            <w:hideMark/>
          </w:tcPr>
          <w:p w14:paraId="324F671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B31B94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AEFAF55" w14:textId="77777777" w:rsidTr="00702299">
        <w:tc>
          <w:tcPr>
            <w:tcW w:w="401" w:type="pct"/>
            <w:vAlign w:val="center"/>
            <w:hideMark/>
          </w:tcPr>
          <w:p w14:paraId="000C7DA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7A3E206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16</w:t>
            </w:r>
          </w:p>
        </w:tc>
        <w:tc>
          <w:tcPr>
            <w:tcW w:w="1349" w:type="pct"/>
            <w:vAlign w:val="center"/>
            <w:hideMark/>
          </w:tcPr>
          <w:p w14:paraId="3C6DDEF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AGENCIAS DE CORREO DIRECTO</w:t>
            </w:r>
          </w:p>
        </w:tc>
        <w:tc>
          <w:tcPr>
            <w:tcW w:w="1482" w:type="pct"/>
            <w:gridSpan w:val="2"/>
            <w:vAlign w:val="center"/>
            <w:hideMark/>
          </w:tcPr>
          <w:p w14:paraId="5E109A2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correo directo y publicidad.</w:t>
            </w:r>
          </w:p>
        </w:tc>
        <w:tc>
          <w:tcPr>
            <w:tcW w:w="687" w:type="pct"/>
            <w:vAlign w:val="center"/>
            <w:hideMark/>
          </w:tcPr>
          <w:p w14:paraId="3DF6A8E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AB989F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3B8C789" w14:textId="77777777" w:rsidTr="00702299">
        <w:tc>
          <w:tcPr>
            <w:tcW w:w="401" w:type="pct"/>
            <w:vAlign w:val="center"/>
            <w:hideMark/>
          </w:tcPr>
          <w:p w14:paraId="58265CD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2C3B16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17</w:t>
            </w:r>
          </w:p>
        </w:tc>
        <w:tc>
          <w:tcPr>
            <w:tcW w:w="1349" w:type="pct"/>
            <w:vAlign w:val="center"/>
            <w:hideMark/>
          </w:tcPr>
          <w:p w14:paraId="38791FA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AGENCIAS DE EMPLEO TEMPORAL</w:t>
            </w:r>
          </w:p>
        </w:tc>
        <w:tc>
          <w:tcPr>
            <w:tcW w:w="1482" w:type="pct"/>
            <w:gridSpan w:val="2"/>
            <w:vAlign w:val="center"/>
            <w:hideMark/>
          </w:tcPr>
          <w:p w14:paraId="19BFE06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actividades de agencias de empleo temporal.</w:t>
            </w:r>
          </w:p>
        </w:tc>
        <w:tc>
          <w:tcPr>
            <w:tcW w:w="687" w:type="pct"/>
            <w:vAlign w:val="center"/>
            <w:hideMark/>
          </w:tcPr>
          <w:p w14:paraId="710F77C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972C9E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555E2D3" w14:textId="77777777" w:rsidTr="00702299">
        <w:tc>
          <w:tcPr>
            <w:tcW w:w="401" w:type="pct"/>
            <w:vAlign w:val="center"/>
            <w:hideMark/>
          </w:tcPr>
          <w:p w14:paraId="22CBAF2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7B0B69F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18</w:t>
            </w:r>
          </w:p>
        </w:tc>
        <w:tc>
          <w:tcPr>
            <w:tcW w:w="1349" w:type="pct"/>
            <w:vAlign w:val="center"/>
            <w:hideMark/>
          </w:tcPr>
          <w:p w14:paraId="7FEC4FA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AGENCIAS DE RELACIONES PÚBLICAS</w:t>
            </w:r>
          </w:p>
        </w:tc>
        <w:tc>
          <w:tcPr>
            <w:tcW w:w="1482" w:type="pct"/>
            <w:gridSpan w:val="2"/>
            <w:vAlign w:val="center"/>
            <w:hideMark/>
          </w:tcPr>
          <w:p w14:paraId="27B8219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de consultoría de gestión, diseño e implementación de campañas de relaciones públicas para promover los intereses y mejorar la imagen de sus clientes</w:t>
            </w:r>
          </w:p>
        </w:tc>
        <w:tc>
          <w:tcPr>
            <w:tcW w:w="687" w:type="pct"/>
            <w:vAlign w:val="center"/>
            <w:hideMark/>
          </w:tcPr>
          <w:p w14:paraId="5DEE788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0937E0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187844C" w14:textId="77777777" w:rsidTr="00702299">
        <w:tc>
          <w:tcPr>
            <w:tcW w:w="401" w:type="pct"/>
            <w:vAlign w:val="center"/>
            <w:hideMark/>
          </w:tcPr>
          <w:p w14:paraId="5AEB992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B5F91F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19</w:t>
            </w:r>
          </w:p>
        </w:tc>
        <w:tc>
          <w:tcPr>
            <w:tcW w:w="1349" w:type="pct"/>
            <w:vAlign w:val="center"/>
            <w:hideMark/>
          </w:tcPr>
          <w:p w14:paraId="3C6E681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AGRUPACIONES DE AUTOAYUDA PARA ALCOHÓLICOS Y PERSONAS CON OTRAS ADICCIONES</w:t>
            </w:r>
          </w:p>
        </w:tc>
        <w:tc>
          <w:tcPr>
            <w:tcW w:w="1482" w:type="pct"/>
            <w:gridSpan w:val="2"/>
            <w:vAlign w:val="center"/>
            <w:hideMark/>
          </w:tcPr>
          <w:p w14:paraId="729B6A1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otras actividades de asistencia social sin alojamiento.</w:t>
            </w:r>
          </w:p>
        </w:tc>
        <w:tc>
          <w:tcPr>
            <w:tcW w:w="687" w:type="pct"/>
            <w:vAlign w:val="center"/>
            <w:hideMark/>
          </w:tcPr>
          <w:p w14:paraId="4F42796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4385E5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836AD46" w14:textId="77777777" w:rsidTr="00702299">
        <w:tc>
          <w:tcPr>
            <w:tcW w:w="401" w:type="pct"/>
            <w:vAlign w:val="center"/>
            <w:hideMark/>
          </w:tcPr>
          <w:p w14:paraId="06EB31E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07E619A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1349" w:type="pct"/>
            <w:vAlign w:val="center"/>
            <w:hideMark/>
          </w:tcPr>
          <w:p w14:paraId="2173C28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ALQUILER DE APARATOS ELÉCTRICOS Y ELECTRÓNICOS PARA EL HOGAR Y PERSONALES</w:t>
            </w:r>
          </w:p>
        </w:tc>
        <w:tc>
          <w:tcPr>
            <w:tcW w:w="1482" w:type="pct"/>
            <w:gridSpan w:val="2"/>
            <w:vAlign w:val="center"/>
            <w:hideMark/>
          </w:tcPr>
          <w:p w14:paraId="70F9EC0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Alquiler de aparatos eléctricos, electrónicos para el hogar y personales, como televisores, equipos modulares, lavadoras, secadoras, refrigeradores entre otros.</w:t>
            </w:r>
          </w:p>
        </w:tc>
        <w:tc>
          <w:tcPr>
            <w:tcW w:w="687" w:type="pct"/>
            <w:vAlign w:val="center"/>
            <w:hideMark/>
          </w:tcPr>
          <w:p w14:paraId="3EE1FEC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EF8C1F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A071F30" w14:textId="77777777" w:rsidTr="00702299">
        <w:tc>
          <w:tcPr>
            <w:tcW w:w="401" w:type="pct"/>
            <w:vAlign w:val="center"/>
            <w:hideMark/>
          </w:tcPr>
          <w:p w14:paraId="54A2304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D2298B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21</w:t>
            </w:r>
          </w:p>
        </w:tc>
        <w:tc>
          <w:tcPr>
            <w:tcW w:w="1349" w:type="pct"/>
            <w:vAlign w:val="center"/>
            <w:hideMark/>
          </w:tcPr>
          <w:p w14:paraId="634A640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ALQUILER DE AUTOMÓVILES CON CHOFER</w:t>
            </w:r>
          </w:p>
        </w:tc>
        <w:tc>
          <w:tcPr>
            <w:tcW w:w="1482" w:type="pct"/>
            <w:gridSpan w:val="2"/>
            <w:vAlign w:val="center"/>
            <w:hideMark/>
          </w:tcPr>
          <w:p w14:paraId="37ED150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Alquiler de automóviles y camionetas de pasajeros, como limusinas, camionetas y automóviles de lujo, carrozas fúnebres.</w:t>
            </w:r>
          </w:p>
        </w:tc>
        <w:tc>
          <w:tcPr>
            <w:tcW w:w="687" w:type="pct"/>
            <w:vAlign w:val="center"/>
            <w:hideMark/>
          </w:tcPr>
          <w:p w14:paraId="1D4C59E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521BAC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4FD850D" w14:textId="77777777" w:rsidTr="00702299">
        <w:tc>
          <w:tcPr>
            <w:tcW w:w="401" w:type="pct"/>
            <w:vAlign w:val="center"/>
            <w:hideMark/>
          </w:tcPr>
          <w:p w14:paraId="0E44457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C289AB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22</w:t>
            </w:r>
          </w:p>
        </w:tc>
        <w:tc>
          <w:tcPr>
            <w:tcW w:w="1349" w:type="pct"/>
            <w:vAlign w:val="center"/>
            <w:hideMark/>
          </w:tcPr>
          <w:p w14:paraId="6CC49E8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ALQUILER DE AUTOMÓVILES SIN CHOFER</w:t>
            </w:r>
          </w:p>
        </w:tc>
        <w:tc>
          <w:tcPr>
            <w:tcW w:w="1482" w:type="pct"/>
            <w:gridSpan w:val="2"/>
            <w:vAlign w:val="center"/>
            <w:hideMark/>
          </w:tcPr>
          <w:p w14:paraId="4E02432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Alquiler de automóviles y camionetas sin chofer en combinación con el arrendamiento financiero, alquiler de carrozas, carruajes, limusinas y minivans.</w:t>
            </w:r>
          </w:p>
        </w:tc>
        <w:tc>
          <w:tcPr>
            <w:tcW w:w="687" w:type="pct"/>
            <w:vAlign w:val="center"/>
            <w:hideMark/>
          </w:tcPr>
          <w:p w14:paraId="47D6621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67D038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7BBB795" w14:textId="77777777" w:rsidTr="00702299">
        <w:tc>
          <w:tcPr>
            <w:tcW w:w="401" w:type="pct"/>
            <w:vAlign w:val="center"/>
            <w:hideMark/>
          </w:tcPr>
          <w:p w14:paraId="0CE5F4E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CF0153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23</w:t>
            </w:r>
          </w:p>
        </w:tc>
        <w:tc>
          <w:tcPr>
            <w:tcW w:w="1349" w:type="pct"/>
            <w:vAlign w:val="center"/>
            <w:hideMark/>
          </w:tcPr>
          <w:p w14:paraId="516A784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ALQUILER DE EQUIPO DE CÓMPUTO, MÁQUINAS Y MOBILIARIO DE OFICINA</w:t>
            </w:r>
          </w:p>
        </w:tc>
        <w:tc>
          <w:tcPr>
            <w:tcW w:w="1482" w:type="pct"/>
            <w:gridSpan w:val="2"/>
            <w:vAlign w:val="center"/>
            <w:hideMark/>
          </w:tcPr>
          <w:p w14:paraId="7C96317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Alquiler de equipo de cómputo y de otras máquinas: máquinas de escribir, calculadoras, cajas registradoras, fotocopiadoras y mobiliarias de oficina combinada con el arrendamiento financiero.</w:t>
            </w:r>
          </w:p>
        </w:tc>
        <w:tc>
          <w:tcPr>
            <w:tcW w:w="687" w:type="pct"/>
            <w:vAlign w:val="center"/>
            <w:hideMark/>
          </w:tcPr>
          <w:p w14:paraId="28F44FA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F9FFD0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B0BF06C" w14:textId="77777777" w:rsidTr="00702299">
        <w:tc>
          <w:tcPr>
            <w:tcW w:w="401" w:type="pct"/>
            <w:vAlign w:val="center"/>
            <w:hideMark/>
          </w:tcPr>
          <w:p w14:paraId="777EC37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51E960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24</w:t>
            </w:r>
          </w:p>
        </w:tc>
        <w:tc>
          <w:tcPr>
            <w:tcW w:w="1349" w:type="pct"/>
            <w:vAlign w:val="center"/>
            <w:hideMark/>
          </w:tcPr>
          <w:p w14:paraId="116F9CD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ALQUILER DE OTROS ARTÍCULOS PARA EL HOGAR Y PERSONALES</w:t>
            </w:r>
          </w:p>
        </w:tc>
        <w:tc>
          <w:tcPr>
            <w:tcW w:w="1482" w:type="pct"/>
            <w:gridSpan w:val="2"/>
            <w:vAlign w:val="center"/>
            <w:hideMark/>
          </w:tcPr>
          <w:p w14:paraId="01E079F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Alquiler y arrendamiento de equipo recreativo, cintas de video y discos, instrumentos musicales, artículos para el hogar y personales, otros tipos de maquinaria, equipo y bienes tangibles.</w:t>
            </w:r>
          </w:p>
        </w:tc>
        <w:tc>
          <w:tcPr>
            <w:tcW w:w="687" w:type="pct"/>
            <w:vAlign w:val="center"/>
            <w:hideMark/>
          </w:tcPr>
          <w:p w14:paraId="1BB493E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99A2F0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FFA401E" w14:textId="77777777" w:rsidTr="00702299">
        <w:tc>
          <w:tcPr>
            <w:tcW w:w="401" w:type="pct"/>
            <w:vAlign w:val="center"/>
            <w:hideMark/>
          </w:tcPr>
          <w:p w14:paraId="04132BE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E87765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w:t>
            </w:r>
          </w:p>
        </w:tc>
        <w:tc>
          <w:tcPr>
            <w:tcW w:w="1349" w:type="pct"/>
            <w:vAlign w:val="center"/>
            <w:hideMark/>
          </w:tcPr>
          <w:p w14:paraId="5DD3970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ALQUILER SIN INTERMEDIACIÓN DE BIENES RAÍCES</w:t>
            </w:r>
          </w:p>
        </w:tc>
        <w:tc>
          <w:tcPr>
            <w:tcW w:w="1482" w:type="pct"/>
            <w:gridSpan w:val="2"/>
            <w:vAlign w:val="center"/>
            <w:hideMark/>
          </w:tcPr>
          <w:p w14:paraId="19560D5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inmobiliarias realizadas con bienes propios o arrendados (alquiler sin intermediación de terrenos, bodegas, galerones, plantas industriales, naves industriales, bienes raíces fuera de un parque industrial.</w:t>
            </w:r>
          </w:p>
        </w:tc>
        <w:tc>
          <w:tcPr>
            <w:tcW w:w="687" w:type="pct"/>
            <w:vAlign w:val="center"/>
            <w:hideMark/>
          </w:tcPr>
          <w:p w14:paraId="154B5B2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6F429F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CF22E42" w14:textId="77777777" w:rsidTr="00702299">
        <w:tc>
          <w:tcPr>
            <w:tcW w:w="401" w:type="pct"/>
            <w:vAlign w:val="center"/>
            <w:hideMark/>
          </w:tcPr>
          <w:p w14:paraId="1E7AADD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36CF7D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26</w:t>
            </w:r>
          </w:p>
        </w:tc>
        <w:tc>
          <w:tcPr>
            <w:tcW w:w="1349" w:type="pct"/>
            <w:vAlign w:val="center"/>
            <w:hideMark/>
          </w:tcPr>
          <w:p w14:paraId="666DA76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ALQUILER SIN INTERMEDIACIÓN DE EDIFICIOS INDUSTRIALES DENTRO DE UN PARQUE INDUSTRIAL</w:t>
            </w:r>
          </w:p>
        </w:tc>
        <w:tc>
          <w:tcPr>
            <w:tcW w:w="1482" w:type="pct"/>
            <w:gridSpan w:val="2"/>
            <w:vAlign w:val="center"/>
            <w:hideMark/>
          </w:tcPr>
          <w:p w14:paraId="17BD387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inmobiliarias realizadas con bienes propios o arrendados: terrenos, edificios, bodegas, galerones, entre otros.</w:t>
            </w:r>
          </w:p>
        </w:tc>
        <w:tc>
          <w:tcPr>
            <w:tcW w:w="687" w:type="pct"/>
            <w:vAlign w:val="center"/>
            <w:hideMark/>
          </w:tcPr>
          <w:p w14:paraId="512C4A0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B21DB9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02EB7BB" w14:textId="77777777" w:rsidTr="00702299">
        <w:tc>
          <w:tcPr>
            <w:tcW w:w="401" w:type="pct"/>
            <w:vAlign w:val="center"/>
            <w:hideMark/>
          </w:tcPr>
          <w:p w14:paraId="01E5843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D0E6E4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27</w:t>
            </w:r>
          </w:p>
        </w:tc>
        <w:tc>
          <w:tcPr>
            <w:tcW w:w="1349" w:type="pct"/>
            <w:vAlign w:val="center"/>
            <w:hideMark/>
          </w:tcPr>
          <w:p w14:paraId="0DA95F0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ALQUILER SIN INTERMEDIACIÓN DE OFICINAS Y LOCALES COMERCIALES.</w:t>
            </w:r>
          </w:p>
        </w:tc>
        <w:tc>
          <w:tcPr>
            <w:tcW w:w="1482" w:type="pct"/>
            <w:gridSpan w:val="2"/>
            <w:vAlign w:val="center"/>
            <w:hideMark/>
          </w:tcPr>
          <w:p w14:paraId="35AF7A1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inmobiliarias realizadas con bienes propios o arrendados.</w:t>
            </w:r>
          </w:p>
        </w:tc>
        <w:tc>
          <w:tcPr>
            <w:tcW w:w="687" w:type="pct"/>
            <w:vAlign w:val="center"/>
            <w:hideMark/>
          </w:tcPr>
          <w:p w14:paraId="27EBA96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6CFE27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6CE7C72" w14:textId="77777777" w:rsidTr="00702299">
        <w:tc>
          <w:tcPr>
            <w:tcW w:w="401" w:type="pct"/>
            <w:vAlign w:val="center"/>
            <w:hideMark/>
          </w:tcPr>
          <w:p w14:paraId="5B4B60F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75D4C4D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28</w:t>
            </w:r>
          </w:p>
        </w:tc>
        <w:tc>
          <w:tcPr>
            <w:tcW w:w="1349" w:type="pct"/>
            <w:vAlign w:val="center"/>
            <w:hideMark/>
          </w:tcPr>
          <w:p w14:paraId="7E915542" w14:textId="630CF4DA" w:rsidR="009D6BCA" w:rsidRPr="009D6BCA" w:rsidRDefault="009D6BCA" w:rsidP="009044BB">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ALQUILER</w:t>
            </w:r>
            <w:r w:rsidR="009044BB">
              <w:rPr>
                <w:rFonts w:eastAsia="Times New Roman"/>
                <w:color w:val="000000"/>
                <w:sz w:val="20"/>
                <w:szCs w:val="20"/>
              </w:rPr>
              <w:t xml:space="preserve"> SIN INTERMEDIACIÓN DE TEATROS Y </w:t>
            </w:r>
            <w:r w:rsidRPr="009D6BCA">
              <w:rPr>
                <w:rFonts w:eastAsia="Times New Roman"/>
                <w:color w:val="000000"/>
                <w:sz w:val="20"/>
                <w:szCs w:val="20"/>
              </w:rPr>
              <w:t xml:space="preserve">ESTADIOS, AUDITORIOS </w:t>
            </w:r>
          </w:p>
        </w:tc>
        <w:tc>
          <w:tcPr>
            <w:tcW w:w="1482" w:type="pct"/>
            <w:gridSpan w:val="2"/>
            <w:vAlign w:val="center"/>
            <w:hideMark/>
          </w:tcPr>
          <w:p w14:paraId="2880B24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inmobiliarias realizadas con bienes propios o arrendados.</w:t>
            </w:r>
          </w:p>
        </w:tc>
        <w:tc>
          <w:tcPr>
            <w:tcW w:w="687" w:type="pct"/>
            <w:vAlign w:val="center"/>
            <w:hideMark/>
          </w:tcPr>
          <w:p w14:paraId="6C44E80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A86F76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F6A3DE8" w14:textId="77777777" w:rsidTr="00702299">
        <w:tc>
          <w:tcPr>
            <w:tcW w:w="401" w:type="pct"/>
            <w:vAlign w:val="center"/>
            <w:hideMark/>
          </w:tcPr>
          <w:p w14:paraId="0A88DA3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F28175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29</w:t>
            </w:r>
          </w:p>
        </w:tc>
        <w:tc>
          <w:tcPr>
            <w:tcW w:w="1349" w:type="pct"/>
            <w:vAlign w:val="center"/>
            <w:hideMark/>
          </w:tcPr>
          <w:p w14:paraId="0013662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APARATOS ELÉCTRICOS</w:t>
            </w:r>
          </w:p>
        </w:tc>
        <w:tc>
          <w:tcPr>
            <w:tcW w:w="1482" w:type="pct"/>
            <w:gridSpan w:val="2"/>
            <w:vAlign w:val="center"/>
            <w:hideMark/>
          </w:tcPr>
          <w:p w14:paraId="0341C27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 venta de aparatos eléctricos y línea blanca, compra venta de muebles, accesorios y reparación para los aparatos.</w:t>
            </w:r>
          </w:p>
        </w:tc>
        <w:tc>
          <w:tcPr>
            <w:tcW w:w="687" w:type="pct"/>
            <w:vAlign w:val="center"/>
            <w:hideMark/>
          </w:tcPr>
          <w:p w14:paraId="0CCD94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5B5181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915AD5C" w14:textId="77777777" w:rsidTr="00702299">
        <w:tc>
          <w:tcPr>
            <w:tcW w:w="401" w:type="pct"/>
            <w:vAlign w:val="center"/>
            <w:hideMark/>
          </w:tcPr>
          <w:p w14:paraId="39D5D83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BD4247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w:t>
            </w:r>
          </w:p>
        </w:tc>
        <w:tc>
          <w:tcPr>
            <w:tcW w:w="1349" w:type="pct"/>
            <w:vAlign w:val="center"/>
            <w:hideMark/>
          </w:tcPr>
          <w:p w14:paraId="7487164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APICULTURA</w:t>
            </w:r>
          </w:p>
        </w:tc>
        <w:tc>
          <w:tcPr>
            <w:tcW w:w="1482" w:type="pct"/>
            <w:gridSpan w:val="2"/>
            <w:vAlign w:val="center"/>
            <w:hideMark/>
          </w:tcPr>
          <w:p w14:paraId="7D6EC56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Cría de otros animales (apicultura) explotación de colmenas, a la recolección de miel, y a la venta de colmenas, abejas reina, jalea real, cera, propóleos, veneno.</w:t>
            </w:r>
          </w:p>
        </w:tc>
        <w:tc>
          <w:tcPr>
            <w:tcW w:w="687" w:type="pct"/>
            <w:vAlign w:val="center"/>
            <w:hideMark/>
          </w:tcPr>
          <w:p w14:paraId="1D99282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7A5A77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16D2321" w14:textId="77777777" w:rsidTr="00702299">
        <w:tc>
          <w:tcPr>
            <w:tcW w:w="401" w:type="pct"/>
            <w:vAlign w:val="center"/>
            <w:hideMark/>
          </w:tcPr>
          <w:p w14:paraId="5FA8804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E4F210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31</w:t>
            </w:r>
          </w:p>
        </w:tc>
        <w:tc>
          <w:tcPr>
            <w:tcW w:w="1349" w:type="pct"/>
            <w:vAlign w:val="center"/>
            <w:hideMark/>
          </w:tcPr>
          <w:p w14:paraId="1CB2EA9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ARRENDAMIENTO DE BIENES MUEBLES</w:t>
            </w:r>
          </w:p>
        </w:tc>
        <w:tc>
          <w:tcPr>
            <w:tcW w:w="1482" w:type="pct"/>
            <w:gridSpan w:val="2"/>
            <w:vAlign w:val="center"/>
            <w:hideMark/>
          </w:tcPr>
          <w:p w14:paraId="16DDEBD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inmobiliarias realizadas con bienes propios o arrendados (alquiler sin intermediación de viviendas no amuebladas)</w:t>
            </w:r>
          </w:p>
        </w:tc>
        <w:tc>
          <w:tcPr>
            <w:tcW w:w="687" w:type="pct"/>
            <w:vAlign w:val="center"/>
            <w:hideMark/>
          </w:tcPr>
          <w:p w14:paraId="5AAE245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5B44FF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5839ED0" w14:textId="77777777" w:rsidTr="00702299">
        <w:tc>
          <w:tcPr>
            <w:tcW w:w="401" w:type="pct"/>
            <w:vAlign w:val="center"/>
            <w:hideMark/>
          </w:tcPr>
          <w:p w14:paraId="62E985B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3BCEBA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32</w:t>
            </w:r>
          </w:p>
        </w:tc>
        <w:tc>
          <w:tcPr>
            <w:tcW w:w="1349" w:type="pct"/>
            <w:vAlign w:val="center"/>
            <w:hideMark/>
          </w:tcPr>
          <w:p w14:paraId="71A8EB0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ARTESANÍAS</w:t>
            </w:r>
          </w:p>
        </w:tc>
        <w:tc>
          <w:tcPr>
            <w:tcW w:w="1482" w:type="pct"/>
            <w:gridSpan w:val="2"/>
            <w:vAlign w:val="center"/>
            <w:hideMark/>
          </w:tcPr>
          <w:p w14:paraId="784EA1A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público de productos elaborados de cerámica, conservas, orfebrería, madera, cuero, materiales hechos a mano como sombreros y los elaborados con hilo.</w:t>
            </w:r>
          </w:p>
        </w:tc>
        <w:tc>
          <w:tcPr>
            <w:tcW w:w="687" w:type="pct"/>
            <w:vAlign w:val="center"/>
            <w:hideMark/>
          </w:tcPr>
          <w:p w14:paraId="7B9C393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34CD49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0F129C7" w14:textId="77777777" w:rsidTr="00702299">
        <w:tc>
          <w:tcPr>
            <w:tcW w:w="401" w:type="pct"/>
            <w:vAlign w:val="center"/>
            <w:hideMark/>
          </w:tcPr>
          <w:p w14:paraId="457046C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7F577F5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33</w:t>
            </w:r>
          </w:p>
        </w:tc>
        <w:tc>
          <w:tcPr>
            <w:tcW w:w="1349" w:type="pct"/>
            <w:vAlign w:val="center"/>
            <w:hideMark/>
          </w:tcPr>
          <w:p w14:paraId="5ABCA73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ARTÍCULOS DE COSTURA</w:t>
            </w:r>
          </w:p>
        </w:tc>
        <w:tc>
          <w:tcPr>
            <w:tcW w:w="1482" w:type="pct"/>
            <w:gridSpan w:val="2"/>
            <w:vAlign w:val="center"/>
            <w:hideMark/>
          </w:tcPr>
          <w:p w14:paraId="1267997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artículos para cocer: cierres, encajes, hilos, estambres, hilazas, tela, botones y artículos relacionados para la costura.</w:t>
            </w:r>
          </w:p>
        </w:tc>
        <w:tc>
          <w:tcPr>
            <w:tcW w:w="687" w:type="pct"/>
            <w:vAlign w:val="center"/>
            <w:hideMark/>
          </w:tcPr>
          <w:p w14:paraId="2B770B5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0FB3A1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B179D95" w14:textId="77777777" w:rsidTr="00702299">
        <w:tc>
          <w:tcPr>
            <w:tcW w:w="401" w:type="pct"/>
            <w:vAlign w:val="center"/>
            <w:hideMark/>
          </w:tcPr>
          <w:p w14:paraId="0EDC767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AB9451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34</w:t>
            </w:r>
          </w:p>
        </w:tc>
        <w:tc>
          <w:tcPr>
            <w:tcW w:w="1349" w:type="pct"/>
            <w:vAlign w:val="center"/>
            <w:hideMark/>
          </w:tcPr>
          <w:p w14:paraId="709B597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ARTÍCULOS DE LIMPIEZA</w:t>
            </w:r>
          </w:p>
        </w:tc>
        <w:tc>
          <w:tcPr>
            <w:tcW w:w="1482" w:type="pct"/>
            <w:gridSpan w:val="2"/>
            <w:vAlign w:val="center"/>
            <w:hideMark/>
          </w:tcPr>
          <w:p w14:paraId="12C5191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productos y accesorios de limpieza para uso doméstico.</w:t>
            </w:r>
          </w:p>
        </w:tc>
        <w:tc>
          <w:tcPr>
            <w:tcW w:w="687" w:type="pct"/>
            <w:vAlign w:val="center"/>
            <w:hideMark/>
          </w:tcPr>
          <w:p w14:paraId="2E5FFA1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30A3EC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41E6BEE" w14:textId="77777777" w:rsidTr="00702299">
        <w:tc>
          <w:tcPr>
            <w:tcW w:w="401" w:type="pct"/>
            <w:vAlign w:val="center"/>
            <w:hideMark/>
          </w:tcPr>
          <w:p w14:paraId="44051A9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2D92AC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w:t>
            </w:r>
          </w:p>
        </w:tc>
        <w:tc>
          <w:tcPr>
            <w:tcW w:w="1349" w:type="pct"/>
            <w:vAlign w:val="center"/>
            <w:hideMark/>
          </w:tcPr>
          <w:p w14:paraId="304B090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ARTÍCULOS DE PLÁSTICO</w:t>
            </w:r>
          </w:p>
        </w:tc>
        <w:tc>
          <w:tcPr>
            <w:tcW w:w="1482" w:type="pct"/>
            <w:gridSpan w:val="2"/>
            <w:vAlign w:val="center"/>
            <w:hideMark/>
          </w:tcPr>
          <w:p w14:paraId="49A6519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artículos de plástico para el hogar: cubiertos, platos, vasos, charolas, jarras, cubetas, tinas, palanganas y productos similares de uso doméstico, con o sin reforzamiento.</w:t>
            </w:r>
          </w:p>
        </w:tc>
        <w:tc>
          <w:tcPr>
            <w:tcW w:w="687" w:type="pct"/>
            <w:vAlign w:val="center"/>
            <w:hideMark/>
          </w:tcPr>
          <w:p w14:paraId="0C951E5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FB8EB0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5746D2A" w14:textId="77777777" w:rsidTr="00702299">
        <w:tc>
          <w:tcPr>
            <w:tcW w:w="401" w:type="pct"/>
            <w:vAlign w:val="center"/>
            <w:hideMark/>
          </w:tcPr>
          <w:p w14:paraId="1E1F35E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2E63610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36</w:t>
            </w:r>
          </w:p>
        </w:tc>
        <w:tc>
          <w:tcPr>
            <w:tcW w:w="1349" w:type="pct"/>
            <w:vAlign w:val="center"/>
            <w:hideMark/>
          </w:tcPr>
          <w:p w14:paraId="358DB39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ARTÍCULOS DEPORTIVOS</w:t>
            </w:r>
          </w:p>
        </w:tc>
        <w:tc>
          <w:tcPr>
            <w:tcW w:w="1482" w:type="pct"/>
            <w:gridSpan w:val="2"/>
            <w:vAlign w:val="center"/>
            <w:hideMark/>
          </w:tcPr>
          <w:p w14:paraId="182F793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ropa y calzado deportivo, equipo para ejercicios y accesorios diversos para todo tipo de deporte.</w:t>
            </w:r>
          </w:p>
        </w:tc>
        <w:tc>
          <w:tcPr>
            <w:tcW w:w="687" w:type="pct"/>
            <w:vAlign w:val="center"/>
            <w:hideMark/>
          </w:tcPr>
          <w:p w14:paraId="704A89F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69B0DF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D55E94E" w14:textId="77777777" w:rsidTr="00702299">
        <w:tc>
          <w:tcPr>
            <w:tcW w:w="401" w:type="pct"/>
            <w:vAlign w:val="center"/>
            <w:hideMark/>
          </w:tcPr>
          <w:p w14:paraId="4E8CBE6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0871163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37</w:t>
            </w:r>
          </w:p>
        </w:tc>
        <w:tc>
          <w:tcPr>
            <w:tcW w:w="1349" w:type="pct"/>
            <w:vAlign w:val="center"/>
            <w:hideMark/>
          </w:tcPr>
          <w:p w14:paraId="756EEB1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ARTÍCULOS DESECHABLES</w:t>
            </w:r>
          </w:p>
        </w:tc>
        <w:tc>
          <w:tcPr>
            <w:tcW w:w="1482" w:type="pct"/>
            <w:gridSpan w:val="2"/>
            <w:vAlign w:val="center"/>
            <w:hideMark/>
          </w:tcPr>
          <w:p w14:paraId="3B3CBAE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artículos desechables, plásticos, bolsas de polietileno entre otros suministros.</w:t>
            </w:r>
          </w:p>
        </w:tc>
        <w:tc>
          <w:tcPr>
            <w:tcW w:w="687" w:type="pct"/>
            <w:vAlign w:val="center"/>
            <w:hideMark/>
          </w:tcPr>
          <w:p w14:paraId="23DAED9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0D959C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50CA0CC" w14:textId="77777777" w:rsidTr="00702299">
        <w:tc>
          <w:tcPr>
            <w:tcW w:w="401" w:type="pct"/>
            <w:vAlign w:val="center"/>
            <w:hideMark/>
          </w:tcPr>
          <w:p w14:paraId="73E4302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418015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38</w:t>
            </w:r>
          </w:p>
        </w:tc>
        <w:tc>
          <w:tcPr>
            <w:tcW w:w="1349" w:type="pct"/>
            <w:vAlign w:val="center"/>
            <w:hideMark/>
          </w:tcPr>
          <w:p w14:paraId="77F830D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ARTÍCULOS ESOTÉRICOS</w:t>
            </w:r>
          </w:p>
        </w:tc>
        <w:tc>
          <w:tcPr>
            <w:tcW w:w="1482" w:type="pct"/>
            <w:gridSpan w:val="2"/>
            <w:vAlign w:val="center"/>
            <w:hideMark/>
          </w:tcPr>
          <w:p w14:paraId="077741F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artículos esotéricos, fabricación de bisutería y artículos conexos (joyería de metales y piedras no preciosos y de otros materiales)</w:t>
            </w:r>
          </w:p>
        </w:tc>
        <w:tc>
          <w:tcPr>
            <w:tcW w:w="687" w:type="pct"/>
            <w:vAlign w:val="center"/>
            <w:hideMark/>
          </w:tcPr>
          <w:p w14:paraId="052B474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85A236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4ABA131" w14:textId="77777777" w:rsidTr="00702299">
        <w:tc>
          <w:tcPr>
            <w:tcW w:w="401" w:type="pct"/>
            <w:vAlign w:val="center"/>
            <w:hideMark/>
          </w:tcPr>
          <w:p w14:paraId="30819A6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770D81F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39</w:t>
            </w:r>
          </w:p>
        </w:tc>
        <w:tc>
          <w:tcPr>
            <w:tcW w:w="1349" w:type="pct"/>
            <w:vAlign w:val="center"/>
            <w:hideMark/>
          </w:tcPr>
          <w:p w14:paraId="5C40AA9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ARTÍCULOS FOTOGRÁFICOS</w:t>
            </w:r>
          </w:p>
        </w:tc>
        <w:tc>
          <w:tcPr>
            <w:tcW w:w="1482" w:type="pct"/>
            <w:gridSpan w:val="2"/>
            <w:vAlign w:val="center"/>
            <w:hideMark/>
          </w:tcPr>
          <w:p w14:paraId="37DC46A1"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equipo y material fotográfico y sus accesorios, incluye servicios de microfilmado y revelado.</w:t>
            </w:r>
          </w:p>
        </w:tc>
        <w:tc>
          <w:tcPr>
            <w:tcW w:w="687" w:type="pct"/>
            <w:vAlign w:val="center"/>
            <w:hideMark/>
          </w:tcPr>
          <w:p w14:paraId="188E73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BE03DB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FFC5DAD" w14:textId="77777777" w:rsidTr="00702299">
        <w:tc>
          <w:tcPr>
            <w:tcW w:w="401" w:type="pct"/>
            <w:vAlign w:val="center"/>
            <w:hideMark/>
          </w:tcPr>
          <w:p w14:paraId="5753B23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40E995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w:t>
            </w:r>
          </w:p>
        </w:tc>
        <w:tc>
          <w:tcPr>
            <w:tcW w:w="1349" w:type="pct"/>
            <w:vAlign w:val="center"/>
            <w:hideMark/>
          </w:tcPr>
          <w:p w14:paraId="5C079A6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ARTÍCULOS MAGNETOFÓNICOS Y MUSICALES</w:t>
            </w:r>
          </w:p>
        </w:tc>
        <w:tc>
          <w:tcPr>
            <w:tcW w:w="1482" w:type="pct"/>
            <w:gridSpan w:val="2"/>
            <w:vAlign w:val="center"/>
            <w:hideMark/>
          </w:tcPr>
          <w:p w14:paraId="2ABACE8A"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 renta y venta de artículos magnetofónicos y musicales.</w:t>
            </w:r>
          </w:p>
        </w:tc>
        <w:tc>
          <w:tcPr>
            <w:tcW w:w="687" w:type="pct"/>
            <w:vAlign w:val="center"/>
            <w:hideMark/>
          </w:tcPr>
          <w:p w14:paraId="5B92404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4B99E5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0759A5D" w14:textId="77777777" w:rsidTr="00702299">
        <w:tc>
          <w:tcPr>
            <w:tcW w:w="401" w:type="pct"/>
            <w:vAlign w:val="center"/>
            <w:hideMark/>
          </w:tcPr>
          <w:p w14:paraId="7FA2892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9750FD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41</w:t>
            </w:r>
          </w:p>
        </w:tc>
        <w:tc>
          <w:tcPr>
            <w:tcW w:w="1349" w:type="pct"/>
            <w:vAlign w:val="center"/>
            <w:hideMark/>
          </w:tcPr>
          <w:p w14:paraId="3AEE51A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ARTÍCULOS RELIGIOSOS</w:t>
            </w:r>
          </w:p>
        </w:tc>
        <w:tc>
          <w:tcPr>
            <w:tcW w:w="1482" w:type="pct"/>
            <w:gridSpan w:val="2"/>
            <w:vAlign w:val="center"/>
            <w:hideMark/>
          </w:tcPr>
          <w:p w14:paraId="63BF284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artículos religiosos</w:t>
            </w:r>
          </w:p>
        </w:tc>
        <w:tc>
          <w:tcPr>
            <w:tcW w:w="687" w:type="pct"/>
            <w:vAlign w:val="center"/>
            <w:hideMark/>
          </w:tcPr>
          <w:p w14:paraId="3778A62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A8BCE4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5326EEC" w14:textId="77777777" w:rsidTr="00702299">
        <w:tc>
          <w:tcPr>
            <w:tcW w:w="401" w:type="pct"/>
            <w:vAlign w:val="center"/>
            <w:hideMark/>
          </w:tcPr>
          <w:p w14:paraId="4AAFC57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43649D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42</w:t>
            </w:r>
          </w:p>
        </w:tc>
        <w:tc>
          <w:tcPr>
            <w:tcW w:w="1349" w:type="pct"/>
            <w:vAlign w:val="center"/>
            <w:hideMark/>
          </w:tcPr>
          <w:p w14:paraId="41BC2D2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ASADEROS DE POLLOS</w:t>
            </w:r>
          </w:p>
        </w:tc>
        <w:tc>
          <w:tcPr>
            <w:tcW w:w="1482" w:type="pct"/>
            <w:gridSpan w:val="2"/>
            <w:vAlign w:val="center"/>
            <w:hideMark/>
          </w:tcPr>
          <w:p w14:paraId="6B1DF04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pollos asados, botanas, alimentos complementarios y refrescos.</w:t>
            </w:r>
          </w:p>
        </w:tc>
        <w:tc>
          <w:tcPr>
            <w:tcW w:w="687" w:type="pct"/>
            <w:vAlign w:val="center"/>
            <w:hideMark/>
          </w:tcPr>
          <w:p w14:paraId="769811A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2EA650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85DEB56" w14:textId="77777777" w:rsidTr="00702299">
        <w:tc>
          <w:tcPr>
            <w:tcW w:w="401" w:type="pct"/>
            <w:vAlign w:val="center"/>
            <w:hideMark/>
          </w:tcPr>
          <w:p w14:paraId="6AD6221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3E765D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43</w:t>
            </w:r>
          </w:p>
        </w:tc>
        <w:tc>
          <w:tcPr>
            <w:tcW w:w="1349" w:type="pct"/>
            <w:vAlign w:val="center"/>
            <w:hideMark/>
          </w:tcPr>
          <w:p w14:paraId="4F3B931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ASERRADO DE TABLAS Y TABLONES</w:t>
            </w:r>
          </w:p>
        </w:tc>
        <w:tc>
          <w:tcPr>
            <w:tcW w:w="1482" w:type="pct"/>
            <w:gridSpan w:val="2"/>
            <w:vAlign w:val="center"/>
            <w:hideMark/>
          </w:tcPr>
          <w:p w14:paraId="3B86E85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corte de tablas y tablones de madera en rollo.</w:t>
            </w:r>
          </w:p>
        </w:tc>
        <w:tc>
          <w:tcPr>
            <w:tcW w:w="687" w:type="pct"/>
            <w:vAlign w:val="center"/>
            <w:hideMark/>
          </w:tcPr>
          <w:p w14:paraId="418B5B2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A346D9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E819911" w14:textId="77777777" w:rsidTr="00702299">
        <w:tc>
          <w:tcPr>
            <w:tcW w:w="401" w:type="pct"/>
            <w:vAlign w:val="center"/>
            <w:hideMark/>
          </w:tcPr>
          <w:p w14:paraId="761A312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5DBDEF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44</w:t>
            </w:r>
          </w:p>
        </w:tc>
        <w:tc>
          <w:tcPr>
            <w:tcW w:w="1349" w:type="pct"/>
            <w:vAlign w:val="center"/>
            <w:hideMark/>
          </w:tcPr>
          <w:p w14:paraId="3F0555B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ASESORÍA EN INVERSIONES</w:t>
            </w:r>
          </w:p>
        </w:tc>
        <w:tc>
          <w:tcPr>
            <w:tcW w:w="1482" w:type="pct"/>
            <w:gridSpan w:val="2"/>
            <w:vAlign w:val="center"/>
            <w:hideMark/>
          </w:tcPr>
          <w:p w14:paraId="4AB618D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asesoría en inversiones en el mercado de valores, sin efectuar alguna transacción en el mercado accionario.</w:t>
            </w:r>
          </w:p>
        </w:tc>
        <w:tc>
          <w:tcPr>
            <w:tcW w:w="687" w:type="pct"/>
            <w:vAlign w:val="center"/>
            <w:hideMark/>
          </w:tcPr>
          <w:p w14:paraId="46E47F6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6F9215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FEC912D" w14:textId="77777777" w:rsidTr="00702299">
        <w:tc>
          <w:tcPr>
            <w:tcW w:w="401" w:type="pct"/>
            <w:vAlign w:val="center"/>
            <w:hideMark/>
          </w:tcPr>
          <w:p w14:paraId="2CDA086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438222F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45</w:t>
            </w:r>
          </w:p>
        </w:tc>
        <w:tc>
          <w:tcPr>
            <w:tcW w:w="1349" w:type="pct"/>
            <w:vAlign w:val="center"/>
            <w:hideMark/>
          </w:tcPr>
          <w:p w14:paraId="7284A17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ASOCIACIONES Y ORGANIZACIONES CIVILES</w:t>
            </w:r>
          </w:p>
        </w:tc>
        <w:tc>
          <w:tcPr>
            <w:tcW w:w="1482" w:type="pct"/>
            <w:gridSpan w:val="2"/>
            <w:vAlign w:val="center"/>
            <w:hideMark/>
          </w:tcPr>
          <w:p w14:paraId="653256F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las actividades de las asociaciones y organizaciones civiles.</w:t>
            </w:r>
          </w:p>
        </w:tc>
        <w:tc>
          <w:tcPr>
            <w:tcW w:w="687" w:type="pct"/>
            <w:vAlign w:val="center"/>
            <w:hideMark/>
          </w:tcPr>
          <w:p w14:paraId="573F701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7BBEFD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6342A78" w14:textId="77777777" w:rsidTr="00702299">
        <w:tc>
          <w:tcPr>
            <w:tcW w:w="401" w:type="pct"/>
            <w:vAlign w:val="center"/>
            <w:hideMark/>
          </w:tcPr>
          <w:p w14:paraId="718A3A2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EE6871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46</w:t>
            </w:r>
          </w:p>
        </w:tc>
        <w:tc>
          <w:tcPr>
            <w:tcW w:w="1349" w:type="pct"/>
            <w:vAlign w:val="center"/>
            <w:hideMark/>
          </w:tcPr>
          <w:p w14:paraId="4CDA81B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ASOCIACIONES, ORGANIZACIONES Y CÁMARAS DE PRODUCTORES, COMERCIANTES Y PRESTADORES DE SERVICIOS</w:t>
            </w:r>
          </w:p>
        </w:tc>
        <w:tc>
          <w:tcPr>
            <w:tcW w:w="1482" w:type="pct"/>
            <w:gridSpan w:val="2"/>
            <w:vAlign w:val="center"/>
            <w:hideMark/>
          </w:tcPr>
          <w:p w14:paraId="75AEE79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las actividades empresariales y de empleadores de las asociaciones, organizaciones y cámaras de productores, comerciantes y prestadores de servicios.</w:t>
            </w:r>
          </w:p>
        </w:tc>
        <w:tc>
          <w:tcPr>
            <w:tcW w:w="687" w:type="pct"/>
            <w:vAlign w:val="center"/>
            <w:hideMark/>
          </w:tcPr>
          <w:p w14:paraId="51F7D98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C61277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433493F" w14:textId="77777777" w:rsidTr="00702299">
        <w:tc>
          <w:tcPr>
            <w:tcW w:w="401" w:type="pct"/>
            <w:vAlign w:val="center"/>
            <w:hideMark/>
          </w:tcPr>
          <w:p w14:paraId="3A4E0B7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F19E3B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47</w:t>
            </w:r>
          </w:p>
        </w:tc>
        <w:tc>
          <w:tcPr>
            <w:tcW w:w="1349" w:type="pct"/>
            <w:vAlign w:val="center"/>
            <w:hideMark/>
          </w:tcPr>
          <w:p w14:paraId="7F40B78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BANQUETES</w:t>
            </w:r>
          </w:p>
        </w:tc>
        <w:tc>
          <w:tcPr>
            <w:tcW w:w="1482" w:type="pct"/>
            <w:gridSpan w:val="2"/>
            <w:vAlign w:val="center"/>
            <w:hideMark/>
          </w:tcPr>
          <w:p w14:paraId="70CD485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Prestación de servicios de preparación de banquetes; servicio de meseros, renta de mesas, sillas, manteles, vajillas, y suministros.</w:t>
            </w:r>
          </w:p>
        </w:tc>
        <w:tc>
          <w:tcPr>
            <w:tcW w:w="687" w:type="pct"/>
            <w:vAlign w:val="center"/>
            <w:hideMark/>
          </w:tcPr>
          <w:p w14:paraId="0E5C7E4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D6559D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516651D" w14:textId="77777777" w:rsidTr="00702299">
        <w:tc>
          <w:tcPr>
            <w:tcW w:w="401" w:type="pct"/>
            <w:vAlign w:val="center"/>
            <w:hideMark/>
          </w:tcPr>
          <w:p w14:paraId="3E8DB0B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CC0D9C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48</w:t>
            </w:r>
          </w:p>
        </w:tc>
        <w:tc>
          <w:tcPr>
            <w:tcW w:w="1349" w:type="pct"/>
            <w:vAlign w:val="center"/>
            <w:hideMark/>
          </w:tcPr>
          <w:p w14:paraId="6D6FB92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BAÑOS PÚBLICOS</w:t>
            </w:r>
          </w:p>
        </w:tc>
        <w:tc>
          <w:tcPr>
            <w:tcW w:w="1482" w:type="pct"/>
            <w:gridSpan w:val="2"/>
            <w:vAlign w:val="center"/>
            <w:hideMark/>
          </w:tcPr>
          <w:p w14:paraId="721FE64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sanitarios públicos</w:t>
            </w:r>
          </w:p>
        </w:tc>
        <w:tc>
          <w:tcPr>
            <w:tcW w:w="687" w:type="pct"/>
            <w:vAlign w:val="center"/>
            <w:hideMark/>
          </w:tcPr>
          <w:p w14:paraId="4CD270E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04368C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B40159A" w14:textId="77777777" w:rsidTr="00702299">
        <w:tc>
          <w:tcPr>
            <w:tcW w:w="401" w:type="pct"/>
            <w:vAlign w:val="center"/>
            <w:hideMark/>
          </w:tcPr>
          <w:p w14:paraId="773201C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47BB71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49</w:t>
            </w:r>
          </w:p>
        </w:tc>
        <w:tc>
          <w:tcPr>
            <w:tcW w:w="1349" w:type="pct"/>
            <w:vAlign w:val="center"/>
            <w:hideMark/>
          </w:tcPr>
          <w:p w14:paraId="292CC2C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BAZAR DE ANTIGÜEDADES Y OBRAS DE ARTE</w:t>
            </w:r>
          </w:p>
        </w:tc>
        <w:tc>
          <w:tcPr>
            <w:tcW w:w="1482" w:type="pct"/>
            <w:gridSpan w:val="2"/>
            <w:vAlign w:val="center"/>
            <w:hideMark/>
          </w:tcPr>
          <w:p w14:paraId="353A289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por menor de antigüedades y obra de arte.</w:t>
            </w:r>
          </w:p>
        </w:tc>
        <w:tc>
          <w:tcPr>
            <w:tcW w:w="687" w:type="pct"/>
            <w:vAlign w:val="center"/>
            <w:hideMark/>
          </w:tcPr>
          <w:p w14:paraId="1332D9F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0E1387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386C4DA" w14:textId="77777777" w:rsidTr="00702299">
        <w:tc>
          <w:tcPr>
            <w:tcW w:w="401" w:type="pct"/>
            <w:vAlign w:val="center"/>
            <w:hideMark/>
          </w:tcPr>
          <w:p w14:paraId="6489B61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21CA2C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c>
          <w:tcPr>
            <w:tcW w:w="1349" w:type="pct"/>
            <w:vAlign w:val="center"/>
            <w:hideMark/>
          </w:tcPr>
          <w:p w14:paraId="6F9E364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BENEFICIO DE PRODUCTOS AGRÍCOLAS</w:t>
            </w:r>
          </w:p>
        </w:tc>
        <w:tc>
          <w:tcPr>
            <w:tcW w:w="1482" w:type="pct"/>
            <w:gridSpan w:val="2"/>
            <w:vAlign w:val="center"/>
            <w:hideMark/>
          </w:tcPr>
          <w:p w14:paraId="239587F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post-cosecha.</w:t>
            </w:r>
          </w:p>
        </w:tc>
        <w:tc>
          <w:tcPr>
            <w:tcW w:w="687" w:type="pct"/>
            <w:vAlign w:val="center"/>
            <w:hideMark/>
          </w:tcPr>
          <w:p w14:paraId="3A8E6C9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4E8D6D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4E77773" w14:textId="77777777" w:rsidTr="00702299">
        <w:tc>
          <w:tcPr>
            <w:tcW w:w="401" w:type="pct"/>
            <w:vAlign w:val="center"/>
            <w:hideMark/>
          </w:tcPr>
          <w:p w14:paraId="143ADBB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10C443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51</w:t>
            </w:r>
          </w:p>
        </w:tc>
        <w:tc>
          <w:tcPr>
            <w:tcW w:w="1349" w:type="pct"/>
            <w:vAlign w:val="center"/>
            <w:hideMark/>
          </w:tcPr>
          <w:p w14:paraId="3EA1BD0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BIBLIOTECAS Y ARCHIVOS DEL SECTOR PRIVADO</w:t>
            </w:r>
          </w:p>
        </w:tc>
        <w:tc>
          <w:tcPr>
            <w:tcW w:w="1482" w:type="pct"/>
            <w:gridSpan w:val="2"/>
            <w:vAlign w:val="center"/>
            <w:hideMark/>
          </w:tcPr>
          <w:p w14:paraId="5DDEC27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de librerías y archivos.</w:t>
            </w:r>
          </w:p>
        </w:tc>
        <w:tc>
          <w:tcPr>
            <w:tcW w:w="687" w:type="pct"/>
            <w:vAlign w:val="center"/>
            <w:hideMark/>
          </w:tcPr>
          <w:p w14:paraId="45D6224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2EE8EC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FC3EB33" w14:textId="77777777" w:rsidTr="00702299">
        <w:tc>
          <w:tcPr>
            <w:tcW w:w="401" w:type="pct"/>
            <w:vAlign w:val="center"/>
            <w:hideMark/>
          </w:tcPr>
          <w:p w14:paraId="4EDE61D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445CB15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52</w:t>
            </w:r>
          </w:p>
        </w:tc>
        <w:tc>
          <w:tcPr>
            <w:tcW w:w="1349" w:type="pct"/>
            <w:vAlign w:val="center"/>
            <w:hideMark/>
          </w:tcPr>
          <w:p w14:paraId="330BA1C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BISUTERÍA</w:t>
            </w:r>
          </w:p>
        </w:tc>
        <w:tc>
          <w:tcPr>
            <w:tcW w:w="1482" w:type="pct"/>
            <w:gridSpan w:val="2"/>
            <w:vAlign w:val="center"/>
            <w:hideMark/>
          </w:tcPr>
          <w:p w14:paraId="604A4D5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por menor de bisutería y accesorios de vestir.</w:t>
            </w:r>
          </w:p>
        </w:tc>
        <w:tc>
          <w:tcPr>
            <w:tcW w:w="687" w:type="pct"/>
            <w:vAlign w:val="center"/>
            <w:hideMark/>
          </w:tcPr>
          <w:p w14:paraId="1D85309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9A4BBC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A3DAD69" w14:textId="77777777" w:rsidTr="00702299">
        <w:tc>
          <w:tcPr>
            <w:tcW w:w="401" w:type="pct"/>
            <w:vAlign w:val="center"/>
            <w:hideMark/>
          </w:tcPr>
          <w:p w14:paraId="7A22E8A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28453D4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53</w:t>
            </w:r>
          </w:p>
        </w:tc>
        <w:tc>
          <w:tcPr>
            <w:tcW w:w="1349" w:type="pct"/>
            <w:vAlign w:val="center"/>
            <w:hideMark/>
          </w:tcPr>
          <w:p w14:paraId="034D373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BOLERÍAS</w:t>
            </w:r>
          </w:p>
        </w:tc>
        <w:tc>
          <w:tcPr>
            <w:tcW w:w="1482" w:type="pct"/>
            <w:gridSpan w:val="2"/>
            <w:vAlign w:val="center"/>
            <w:hideMark/>
          </w:tcPr>
          <w:p w14:paraId="444D2CE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Limpieza y reparación de todo tipo de calzado.</w:t>
            </w:r>
          </w:p>
        </w:tc>
        <w:tc>
          <w:tcPr>
            <w:tcW w:w="687" w:type="pct"/>
            <w:vAlign w:val="center"/>
            <w:hideMark/>
          </w:tcPr>
          <w:p w14:paraId="5FC14D0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5B5CB1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65E3401" w14:textId="77777777" w:rsidTr="00702299">
        <w:tc>
          <w:tcPr>
            <w:tcW w:w="401" w:type="pct"/>
            <w:vAlign w:val="center"/>
            <w:hideMark/>
          </w:tcPr>
          <w:p w14:paraId="2B3296D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4ED1C67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54</w:t>
            </w:r>
          </w:p>
        </w:tc>
        <w:tc>
          <w:tcPr>
            <w:tcW w:w="1349" w:type="pct"/>
            <w:vAlign w:val="center"/>
            <w:hideMark/>
          </w:tcPr>
          <w:p w14:paraId="60B8AA6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BOLSAS DE POLIETILENO</w:t>
            </w:r>
          </w:p>
        </w:tc>
        <w:tc>
          <w:tcPr>
            <w:tcW w:w="1482" w:type="pct"/>
            <w:gridSpan w:val="2"/>
            <w:vAlign w:val="center"/>
            <w:hideMark/>
          </w:tcPr>
          <w:p w14:paraId="276F5C4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bolsas de polietileno, películas de plástico flexible para embalaje, y de laminados de plástico flexible sin soporte textil.</w:t>
            </w:r>
          </w:p>
        </w:tc>
        <w:tc>
          <w:tcPr>
            <w:tcW w:w="687" w:type="pct"/>
            <w:vAlign w:val="center"/>
            <w:hideMark/>
          </w:tcPr>
          <w:p w14:paraId="76342EF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AF9A5E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82D8358" w14:textId="77777777" w:rsidTr="00702299">
        <w:tc>
          <w:tcPr>
            <w:tcW w:w="401" w:type="pct"/>
            <w:vAlign w:val="center"/>
            <w:hideMark/>
          </w:tcPr>
          <w:p w14:paraId="46FE073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A66D42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55</w:t>
            </w:r>
          </w:p>
        </w:tc>
        <w:tc>
          <w:tcPr>
            <w:tcW w:w="1349" w:type="pct"/>
            <w:vAlign w:val="center"/>
            <w:hideMark/>
          </w:tcPr>
          <w:p w14:paraId="75E648A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BOMBAS ELÉCTRICAS</w:t>
            </w:r>
          </w:p>
        </w:tc>
        <w:tc>
          <w:tcPr>
            <w:tcW w:w="1482" w:type="pct"/>
            <w:gridSpan w:val="2"/>
            <w:vAlign w:val="center"/>
            <w:hideMark/>
          </w:tcPr>
          <w:p w14:paraId="1E7D9F4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reparación en general de bombas eléctricas.</w:t>
            </w:r>
          </w:p>
        </w:tc>
        <w:tc>
          <w:tcPr>
            <w:tcW w:w="687" w:type="pct"/>
            <w:vAlign w:val="center"/>
            <w:hideMark/>
          </w:tcPr>
          <w:p w14:paraId="54556A8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BE5565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CEC962B" w14:textId="77777777" w:rsidTr="00702299">
        <w:tc>
          <w:tcPr>
            <w:tcW w:w="401" w:type="pct"/>
            <w:vAlign w:val="center"/>
            <w:hideMark/>
          </w:tcPr>
          <w:p w14:paraId="6514B50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67213F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56</w:t>
            </w:r>
          </w:p>
        </w:tc>
        <w:tc>
          <w:tcPr>
            <w:tcW w:w="1349" w:type="pct"/>
            <w:vAlign w:val="center"/>
            <w:hideMark/>
          </w:tcPr>
          <w:p w14:paraId="417450E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BONETERÍA Y MERCERÍA</w:t>
            </w:r>
          </w:p>
        </w:tc>
        <w:tc>
          <w:tcPr>
            <w:tcW w:w="1482" w:type="pct"/>
            <w:gridSpan w:val="2"/>
            <w:vAlign w:val="center"/>
            <w:hideMark/>
          </w:tcPr>
          <w:p w14:paraId="264FAE6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artículos para cocer: cierres, encajes, hilos, estambres, hilazas, tela, botones y artículos relacionados para la costura, reparación de máquinas de coser, refacciones, aceites entre otros.</w:t>
            </w:r>
          </w:p>
        </w:tc>
        <w:tc>
          <w:tcPr>
            <w:tcW w:w="687" w:type="pct"/>
            <w:vAlign w:val="center"/>
            <w:hideMark/>
          </w:tcPr>
          <w:p w14:paraId="59E2065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F19696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4D88098" w14:textId="77777777" w:rsidTr="00702299">
        <w:tc>
          <w:tcPr>
            <w:tcW w:w="401" w:type="pct"/>
            <w:vAlign w:val="center"/>
            <w:hideMark/>
          </w:tcPr>
          <w:p w14:paraId="3B49A0A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2A3EC0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57</w:t>
            </w:r>
          </w:p>
        </w:tc>
        <w:tc>
          <w:tcPr>
            <w:tcW w:w="1349" w:type="pct"/>
            <w:vAlign w:val="center"/>
            <w:hideMark/>
          </w:tcPr>
          <w:p w14:paraId="35A26A1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BOUTIQUE / TIENDA DE ROPA</w:t>
            </w:r>
          </w:p>
        </w:tc>
        <w:tc>
          <w:tcPr>
            <w:tcW w:w="1482" w:type="pct"/>
            <w:gridSpan w:val="2"/>
            <w:vAlign w:val="center"/>
            <w:hideMark/>
          </w:tcPr>
          <w:p w14:paraId="32CD9C6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ropa nueva y accesorios de vestir, como sombreros, cinturones, mascadas, bolsos. Artículos para el mantenimiento de las piezas, compara venta de bisutería, lencería, compraventa de calzado.</w:t>
            </w:r>
          </w:p>
        </w:tc>
        <w:tc>
          <w:tcPr>
            <w:tcW w:w="687" w:type="pct"/>
            <w:vAlign w:val="center"/>
            <w:hideMark/>
          </w:tcPr>
          <w:p w14:paraId="14F5C1E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31DAF3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1567473" w14:textId="77777777" w:rsidTr="00702299">
        <w:tc>
          <w:tcPr>
            <w:tcW w:w="401" w:type="pct"/>
            <w:vAlign w:val="center"/>
            <w:hideMark/>
          </w:tcPr>
          <w:p w14:paraId="50C9FAF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FAECFD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58</w:t>
            </w:r>
          </w:p>
        </w:tc>
        <w:tc>
          <w:tcPr>
            <w:tcW w:w="1349" w:type="pct"/>
            <w:vAlign w:val="center"/>
            <w:hideMark/>
          </w:tcPr>
          <w:p w14:paraId="2067743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BUFETES JURÍDICOS</w:t>
            </w:r>
          </w:p>
        </w:tc>
        <w:tc>
          <w:tcPr>
            <w:tcW w:w="1482" w:type="pct"/>
            <w:gridSpan w:val="2"/>
            <w:vAlign w:val="center"/>
            <w:hideMark/>
          </w:tcPr>
          <w:p w14:paraId="3BE171F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Prestación de servicios de actividades jurídicas.</w:t>
            </w:r>
          </w:p>
        </w:tc>
        <w:tc>
          <w:tcPr>
            <w:tcW w:w="687" w:type="pct"/>
            <w:vAlign w:val="center"/>
            <w:hideMark/>
          </w:tcPr>
          <w:p w14:paraId="52DDD55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34F395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78B836C" w14:textId="77777777" w:rsidTr="00702299">
        <w:tc>
          <w:tcPr>
            <w:tcW w:w="401" w:type="pct"/>
            <w:vAlign w:val="center"/>
            <w:hideMark/>
          </w:tcPr>
          <w:p w14:paraId="5CBE371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0853787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59</w:t>
            </w:r>
          </w:p>
        </w:tc>
        <w:tc>
          <w:tcPr>
            <w:tcW w:w="1349" w:type="pct"/>
            <w:vAlign w:val="center"/>
            <w:hideMark/>
          </w:tcPr>
          <w:p w14:paraId="05415FA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CAFÉ INTERNET</w:t>
            </w:r>
          </w:p>
        </w:tc>
        <w:tc>
          <w:tcPr>
            <w:tcW w:w="1482" w:type="pct"/>
            <w:gridSpan w:val="2"/>
            <w:vAlign w:val="center"/>
            <w:hideMark/>
          </w:tcPr>
          <w:p w14:paraId="37FF24C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alquiler de equipo de cómputo con acceso a la red de internet, fotocopiado y otras actividades de apoyo de oficina; venta de consumibles, accesorios de cómputo, papelería al por menor. Servicio de cafetería sin venta de bebidas alcohólicas.</w:t>
            </w:r>
          </w:p>
        </w:tc>
        <w:tc>
          <w:tcPr>
            <w:tcW w:w="687" w:type="pct"/>
            <w:vAlign w:val="center"/>
            <w:hideMark/>
          </w:tcPr>
          <w:p w14:paraId="5233502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596717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8257F05" w14:textId="77777777" w:rsidTr="00702299">
        <w:tc>
          <w:tcPr>
            <w:tcW w:w="401" w:type="pct"/>
            <w:vAlign w:val="center"/>
            <w:hideMark/>
          </w:tcPr>
          <w:p w14:paraId="4E3DB1F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2FE1CBA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60</w:t>
            </w:r>
          </w:p>
        </w:tc>
        <w:tc>
          <w:tcPr>
            <w:tcW w:w="1349" w:type="pct"/>
            <w:vAlign w:val="center"/>
            <w:hideMark/>
          </w:tcPr>
          <w:p w14:paraId="044F1EA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CAFETERÍA</w:t>
            </w:r>
          </w:p>
        </w:tc>
        <w:tc>
          <w:tcPr>
            <w:tcW w:w="1482" w:type="pct"/>
            <w:gridSpan w:val="2"/>
            <w:vAlign w:val="center"/>
            <w:hideMark/>
          </w:tcPr>
          <w:p w14:paraId="6A58146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venta de productos derivados del café, venta de jugos, refrescos, baguettes, golosinas, galletas, pasteles y pan.</w:t>
            </w:r>
          </w:p>
        </w:tc>
        <w:tc>
          <w:tcPr>
            <w:tcW w:w="687" w:type="pct"/>
            <w:vAlign w:val="center"/>
            <w:hideMark/>
          </w:tcPr>
          <w:p w14:paraId="5014B46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559913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51C6148" w14:textId="77777777" w:rsidTr="00702299">
        <w:tc>
          <w:tcPr>
            <w:tcW w:w="401" w:type="pct"/>
            <w:vAlign w:val="center"/>
            <w:hideMark/>
          </w:tcPr>
          <w:p w14:paraId="71869C9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432020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61</w:t>
            </w:r>
          </w:p>
        </w:tc>
        <w:tc>
          <w:tcPr>
            <w:tcW w:w="1349" w:type="pct"/>
            <w:vAlign w:val="center"/>
            <w:hideMark/>
          </w:tcPr>
          <w:p w14:paraId="1D85ABB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CARNICERÍA AL POR MENOR</w:t>
            </w:r>
          </w:p>
        </w:tc>
        <w:tc>
          <w:tcPr>
            <w:tcW w:w="1482" w:type="pct"/>
            <w:gridSpan w:val="2"/>
            <w:vAlign w:val="center"/>
            <w:hideMark/>
          </w:tcPr>
          <w:p w14:paraId="2C19D3D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público de pollo, carnes rojas y sus derivados, así como verduras y condimentos.</w:t>
            </w:r>
          </w:p>
        </w:tc>
        <w:tc>
          <w:tcPr>
            <w:tcW w:w="687" w:type="pct"/>
            <w:vAlign w:val="center"/>
            <w:hideMark/>
          </w:tcPr>
          <w:p w14:paraId="75E0ADB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774C0F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1C48388" w14:textId="77777777" w:rsidTr="00702299">
        <w:tc>
          <w:tcPr>
            <w:tcW w:w="401" w:type="pct"/>
            <w:vAlign w:val="center"/>
            <w:hideMark/>
          </w:tcPr>
          <w:p w14:paraId="0CCCE9E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2C3678E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62</w:t>
            </w:r>
          </w:p>
        </w:tc>
        <w:tc>
          <w:tcPr>
            <w:tcW w:w="1349" w:type="pct"/>
            <w:vAlign w:val="center"/>
            <w:hideMark/>
          </w:tcPr>
          <w:p w14:paraId="40C9B11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CASETA DE VIGILANCIA</w:t>
            </w:r>
          </w:p>
        </w:tc>
        <w:tc>
          <w:tcPr>
            <w:tcW w:w="1482" w:type="pct"/>
            <w:gridSpan w:val="2"/>
            <w:vAlign w:val="center"/>
            <w:hideMark/>
          </w:tcPr>
          <w:p w14:paraId="149B20B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investigación, protección y seguridad</w:t>
            </w:r>
          </w:p>
        </w:tc>
        <w:tc>
          <w:tcPr>
            <w:tcW w:w="687" w:type="pct"/>
            <w:vAlign w:val="center"/>
            <w:hideMark/>
          </w:tcPr>
          <w:p w14:paraId="1E42B4C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01E9EF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8BAB2A8" w14:textId="77777777" w:rsidTr="00702299">
        <w:tc>
          <w:tcPr>
            <w:tcW w:w="401" w:type="pct"/>
            <w:vAlign w:val="center"/>
            <w:hideMark/>
          </w:tcPr>
          <w:p w14:paraId="5AF6B52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45914D2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63</w:t>
            </w:r>
          </w:p>
        </w:tc>
        <w:tc>
          <w:tcPr>
            <w:tcW w:w="1349" w:type="pct"/>
            <w:vAlign w:val="center"/>
            <w:hideMark/>
          </w:tcPr>
          <w:p w14:paraId="72488CE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CENTRO DE ATENCIÓN QUIROPRÁCTICA</w:t>
            </w:r>
          </w:p>
        </w:tc>
        <w:tc>
          <w:tcPr>
            <w:tcW w:w="1482" w:type="pct"/>
            <w:gridSpan w:val="2"/>
            <w:vAlign w:val="center"/>
            <w:hideMark/>
          </w:tcPr>
          <w:p w14:paraId="64536B2A"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atención quiropráctica para ajustar la columna vertebral u otras partes del cuerpo; sin venta de farmacéuticos.</w:t>
            </w:r>
          </w:p>
        </w:tc>
        <w:tc>
          <w:tcPr>
            <w:tcW w:w="687" w:type="pct"/>
            <w:vAlign w:val="center"/>
            <w:hideMark/>
          </w:tcPr>
          <w:p w14:paraId="6F4308E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9B8FC7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5406550" w14:textId="77777777" w:rsidTr="00702299">
        <w:tc>
          <w:tcPr>
            <w:tcW w:w="401" w:type="pct"/>
            <w:vAlign w:val="center"/>
            <w:hideMark/>
          </w:tcPr>
          <w:p w14:paraId="3D64A4E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916416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64</w:t>
            </w:r>
          </w:p>
        </w:tc>
        <w:tc>
          <w:tcPr>
            <w:tcW w:w="1349" w:type="pct"/>
            <w:vAlign w:val="center"/>
            <w:hideMark/>
          </w:tcPr>
          <w:p w14:paraId="45D6E07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CENTRO DE FOTOCOPIADO</w:t>
            </w:r>
          </w:p>
        </w:tc>
        <w:tc>
          <w:tcPr>
            <w:tcW w:w="1482" w:type="pct"/>
            <w:gridSpan w:val="2"/>
            <w:vAlign w:val="center"/>
            <w:hideMark/>
          </w:tcPr>
          <w:p w14:paraId="5F6DC78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Prestación del servicio al mayoreo o menudeo de fotocopiado, engargolado, enmicado; venta de artículos de papelería.</w:t>
            </w:r>
          </w:p>
        </w:tc>
        <w:tc>
          <w:tcPr>
            <w:tcW w:w="687" w:type="pct"/>
            <w:vAlign w:val="center"/>
            <w:hideMark/>
          </w:tcPr>
          <w:p w14:paraId="118BD2B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C1FA66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B7EF03E" w14:textId="77777777" w:rsidTr="00702299">
        <w:tc>
          <w:tcPr>
            <w:tcW w:w="401" w:type="pct"/>
            <w:vAlign w:val="center"/>
            <w:hideMark/>
          </w:tcPr>
          <w:p w14:paraId="327B6D0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4411890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65</w:t>
            </w:r>
          </w:p>
        </w:tc>
        <w:tc>
          <w:tcPr>
            <w:tcW w:w="1349" w:type="pct"/>
            <w:vAlign w:val="center"/>
            <w:hideMark/>
          </w:tcPr>
          <w:p w14:paraId="6FC24D7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CENTRO DE REHABILITACIÓN FÍSICA</w:t>
            </w:r>
          </w:p>
        </w:tc>
        <w:tc>
          <w:tcPr>
            <w:tcW w:w="1482" w:type="pct"/>
            <w:gridSpan w:val="2"/>
            <w:vAlign w:val="center"/>
            <w:hideMark/>
          </w:tcPr>
          <w:p w14:paraId="0C23E25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terapias, masajes; sin venta de farmacéuticos.</w:t>
            </w:r>
          </w:p>
        </w:tc>
        <w:tc>
          <w:tcPr>
            <w:tcW w:w="687" w:type="pct"/>
            <w:vAlign w:val="center"/>
            <w:hideMark/>
          </w:tcPr>
          <w:p w14:paraId="57AE2DE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023765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78C6EAC" w14:textId="77777777" w:rsidTr="00702299">
        <w:tc>
          <w:tcPr>
            <w:tcW w:w="401" w:type="pct"/>
            <w:vAlign w:val="center"/>
            <w:hideMark/>
          </w:tcPr>
          <w:p w14:paraId="4FD36D2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7D0FBAC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66</w:t>
            </w:r>
          </w:p>
        </w:tc>
        <w:tc>
          <w:tcPr>
            <w:tcW w:w="1349" w:type="pct"/>
            <w:vAlign w:val="center"/>
            <w:hideMark/>
          </w:tcPr>
          <w:p w14:paraId="5F7E1C7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CENTRO DE ULTRASONIDO</w:t>
            </w:r>
          </w:p>
        </w:tc>
        <w:tc>
          <w:tcPr>
            <w:tcW w:w="1482" w:type="pct"/>
            <w:gridSpan w:val="2"/>
            <w:vAlign w:val="center"/>
            <w:hideMark/>
          </w:tcPr>
          <w:p w14:paraId="0416107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ultrasonido, análisis médicos y de diagnóstico: biopsias, análisis sanguíneos, exudados, rayos x, ultrasonidos entre otros.</w:t>
            </w:r>
          </w:p>
        </w:tc>
        <w:tc>
          <w:tcPr>
            <w:tcW w:w="687" w:type="pct"/>
            <w:vAlign w:val="center"/>
            <w:hideMark/>
          </w:tcPr>
          <w:p w14:paraId="5D8270E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0325FA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E491A9D" w14:textId="77777777" w:rsidTr="00702299">
        <w:tc>
          <w:tcPr>
            <w:tcW w:w="401" w:type="pct"/>
            <w:vAlign w:val="center"/>
            <w:hideMark/>
          </w:tcPr>
          <w:p w14:paraId="417E90A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2F7F49A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67</w:t>
            </w:r>
          </w:p>
        </w:tc>
        <w:tc>
          <w:tcPr>
            <w:tcW w:w="1349" w:type="pct"/>
            <w:vAlign w:val="center"/>
            <w:hideMark/>
          </w:tcPr>
          <w:p w14:paraId="41396B5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CERRAJERÍA</w:t>
            </w:r>
          </w:p>
        </w:tc>
        <w:tc>
          <w:tcPr>
            <w:tcW w:w="1482" w:type="pct"/>
            <w:gridSpan w:val="2"/>
            <w:vAlign w:val="center"/>
            <w:hideMark/>
          </w:tcPr>
          <w:p w14:paraId="52D833C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reparación de chapas y elaboración de duplicados de llaves,</w:t>
            </w:r>
          </w:p>
        </w:tc>
        <w:tc>
          <w:tcPr>
            <w:tcW w:w="687" w:type="pct"/>
            <w:vAlign w:val="center"/>
            <w:hideMark/>
          </w:tcPr>
          <w:p w14:paraId="4B487D6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70036F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9EF1FB1" w14:textId="77777777" w:rsidTr="00702299">
        <w:tc>
          <w:tcPr>
            <w:tcW w:w="401" w:type="pct"/>
            <w:vAlign w:val="center"/>
            <w:hideMark/>
          </w:tcPr>
          <w:p w14:paraId="758EC90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01C41DF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68</w:t>
            </w:r>
          </w:p>
        </w:tc>
        <w:tc>
          <w:tcPr>
            <w:tcW w:w="1349" w:type="pct"/>
            <w:vAlign w:val="center"/>
            <w:hideMark/>
          </w:tcPr>
          <w:p w14:paraId="5BBF4F2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CHICHARRONERÍA</w:t>
            </w:r>
          </w:p>
        </w:tc>
        <w:tc>
          <w:tcPr>
            <w:tcW w:w="1482" w:type="pct"/>
            <w:gridSpan w:val="2"/>
            <w:vAlign w:val="center"/>
            <w:hideMark/>
          </w:tcPr>
          <w:p w14:paraId="554C2F4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chicharrón, carne cocida de puerco, y sus derivados longaniza, chorizo, embutidos y jamones.</w:t>
            </w:r>
          </w:p>
        </w:tc>
        <w:tc>
          <w:tcPr>
            <w:tcW w:w="687" w:type="pct"/>
            <w:vAlign w:val="center"/>
            <w:hideMark/>
          </w:tcPr>
          <w:p w14:paraId="66BEE32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41C3A2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9CF8B33" w14:textId="77777777" w:rsidTr="00702299">
        <w:tc>
          <w:tcPr>
            <w:tcW w:w="401" w:type="pct"/>
            <w:vAlign w:val="center"/>
            <w:hideMark/>
          </w:tcPr>
          <w:p w14:paraId="359F8E0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4517D23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69</w:t>
            </w:r>
          </w:p>
        </w:tc>
        <w:tc>
          <w:tcPr>
            <w:tcW w:w="1349" w:type="pct"/>
            <w:vAlign w:val="center"/>
            <w:hideMark/>
          </w:tcPr>
          <w:p w14:paraId="3DE892F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CHURRERÍA</w:t>
            </w:r>
          </w:p>
        </w:tc>
        <w:tc>
          <w:tcPr>
            <w:tcW w:w="1482" w:type="pct"/>
            <w:gridSpan w:val="2"/>
            <w:vAlign w:val="center"/>
            <w:hideMark/>
          </w:tcPr>
          <w:p w14:paraId="1E5B322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venta de churros, así como elaboración y venta de frituras, refrescos y aguas naturales</w:t>
            </w:r>
          </w:p>
        </w:tc>
        <w:tc>
          <w:tcPr>
            <w:tcW w:w="687" w:type="pct"/>
            <w:vAlign w:val="center"/>
            <w:hideMark/>
          </w:tcPr>
          <w:p w14:paraId="2B9EBD0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3C6B9B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3CB52A4" w14:textId="77777777" w:rsidTr="00702299">
        <w:tc>
          <w:tcPr>
            <w:tcW w:w="401" w:type="pct"/>
            <w:vAlign w:val="center"/>
            <w:hideMark/>
          </w:tcPr>
          <w:p w14:paraId="2A1C2F0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6459B3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70</w:t>
            </w:r>
          </w:p>
        </w:tc>
        <w:tc>
          <w:tcPr>
            <w:tcW w:w="1349" w:type="pct"/>
            <w:vAlign w:val="center"/>
            <w:hideMark/>
          </w:tcPr>
          <w:p w14:paraId="0760DEE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COCINA ECONÓMICA / FONDA</w:t>
            </w:r>
          </w:p>
        </w:tc>
        <w:tc>
          <w:tcPr>
            <w:tcW w:w="1482" w:type="pct"/>
            <w:gridSpan w:val="2"/>
            <w:vAlign w:val="center"/>
            <w:hideMark/>
          </w:tcPr>
          <w:p w14:paraId="2A5528A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comida elaborada para consumo en el local o para llevar, sin venta de bebidas alcohólicas.</w:t>
            </w:r>
          </w:p>
        </w:tc>
        <w:tc>
          <w:tcPr>
            <w:tcW w:w="687" w:type="pct"/>
            <w:vAlign w:val="center"/>
            <w:hideMark/>
          </w:tcPr>
          <w:p w14:paraId="2005607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95382B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B071548" w14:textId="77777777" w:rsidTr="00702299">
        <w:tc>
          <w:tcPr>
            <w:tcW w:w="401" w:type="pct"/>
            <w:vAlign w:val="center"/>
            <w:hideMark/>
          </w:tcPr>
          <w:p w14:paraId="0A2E507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2DD0EA5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71</w:t>
            </w:r>
          </w:p>
        </w:tc>
        <w:tc>
          <w:tcPr>
            <w:tcW w:w="1349" w:type="pct"/>
            <w:vAlign w:val="center"/>
            <w:hideMark/>
          </w:tcPr>
          <w:p w14:paraId="42BB365E" w14:textId="4C255E3C" w:rsidR="009D6BCA" w:rsidRPr="009D6BCA" w:rsidRDefault="009D6BCA" w:rsidP="009044BB">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ACEITES Y</w:t>
            </w:r>
            <w:r w:rsidR="009044BB">
              <w:rPr>
                <w:rFonts w:eastAsia="Times New Roman"/>
                <w:color w:val="000000"/>
                <w:sz w:val="20"/>
                <w:szCs w:val="20"/>
              </w:rPr>
              <w:t xml:space="preserve"> GRASAS LUBRICANTES, ADITIVOS </w:t>
            </w:r>
            <w:r w:rsidRPr="009D6BCA">
              <w:rPr>
                <w:rFonts w:eastAsia="Times New Roman"/>
                <w:color w:val="000000"/>
                <w:sz w:val="20"/>
                <w:szCs w:val="20"/>
              </w:rPr>
              <w:t>PARA VEHÍCULOS DE MOTOR.</w:t>
            </w:r>
          </w:p>
        </w:tc>
        <w:tc>
          <w:tcPr>
            <w:tcW w:w="1482" w:type="pct"/>
            <w:gridSpan w:val="2"/>
            <w:vAlign w:val="center"/>
            <w:hideMark/>
          </w:tcPr>
          <w:p w14:paraId="23218C6B" w14:textId="042D0227" w:rsidR="009D6BCA" w:rsidRPr="009D6BCA" w:rsidRDefault="009D6BCA"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Compraventa </w:t>
            </w:r>
            <w:r w:rsidR="009044BB">
              <w:rPr>
                <w:rFonts w:eastAsia="Times New Roman"/>
                <w:color w:val="000000"/>
                <w:sz w:val="20"/>
                <w:szCs w:val="20"/>
              </w:rPr>
              <w:t>de aceites y grasas lubricantes y</w:t>
            </w:r>
            <w:r w:rsidRPr="009D6BCA">
              <w:rPr>
                <w:rFonts w:eastAsia="Times New Roman"/>
                <w:color w:val="000000"/>
                <w:sz w:val="20"/>
                <w:szCs w:val="20"/>
              </w:rPr>
              <w:t xml:space="preserve"> aditivos para vehículos de motor. Sin cambio de aceite.</w:t>
            </w:r>
          </w:p>
        </w:tc>
        <w:tc>
          <w:tcPr>
            <w:tcW w:w="687" w:type="pct"/>
            <w:vAlign w:val="center"/>
            <w:hideMark/>
          </w:tcPr>
          <w:p w14:paraId="5914974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5FD21D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1352139" w14:textId="77777777" w:rsidTr="00702299">
        <w:tc>
          <w:tcPr>
            <w:tcW w:w="401" w:type="pct"/>
            <w:vAlign w:val="center"/>
            <w:hideMark/>
          </w:tcPr>
          <w:p w14:paraId="39C85A8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644B73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72</w:t>
            </w:r>
          </w:p>
        </w:tc>
        <w:tc>
          <w:tcPr>
            <w:tcW w:w="1349" w:type="pct"/>
            <w:vAlign w:val="center"/>
            <w:hideMark/>
          </w:tcPr>
          <w:p w14:paraId="2534B2B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ALIMENTOS</w:t>
            </w:r>
          </w:p>
        </w:tc>
        <w:tc>
          <w:tcPr>
            <w:tcW w:w="1482" w:type="pct"/>
            <w:gridSpan w:val="2"/>
            <w:vAlign w:val="center"/>
            <w:hideMark/>
          </w:tcPr>
          <w:p w14:paraId="71B8B6C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pan, pasteles, botanas, tortillas, tostado y molienda de café.</w:t>
            </w:r>
          </w:p>
        </w:tc>
        <w:tc>
          <w:tcPr>
            <w:tcW w:w="687" w:type="pct"/>
            <w:vAlign w:val="center"/>
            <w:hideMark/>
          </w:tcPr>
          <w:p w14:paraId="5648AEC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D661B6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64C894A" w14:textId="77777777" w:rsidTr="00702299">
        <w:tc>
          <w:tcPr>
            <w:tcW w:w="401" w:type="pct"/>
            <w:vAlign w:val="center"/>
            <w:hideMark/>
          </w:tcPr>
          <w:p w14:paraId="3E48380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739A912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73</w:t>
            </w:r>
          </w:p>
        </w:tc>
        <w:tc>
          <w:tcPr>
            <w:tcW w:w="1349" w:type="pct"/>
            <w:vAlign w:val="center"/>
            <w:hideMark/>
          </w:tcPr>
          <w:p w14:paraId="0BC0585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ARTÍCULOS PARA ALBERCAS.</w:t>
            </w:r>
          </w:p>
        </w:tc>
        <w:tc>
          <w:tcPr>
            <w:tcW w:w="1482" w:type="pct"/>
            <w:gridSpan w:val="2"/>
            <w:vAlign w:val="center"/>
            <w:hideMark/>
          </w:tcPr>
          <w:p w14:paraId="6D0AF31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artículos para alberca.</w:t>
            </w:r>
          </w:p>
        </w:tc>
        <w:tc>
          <w:tcPr>
            <w:tcW w:w="687" w:type="pct"/>
            <w:vAlign w:val="center"/>
            <w:hideMark/>
          </w:tcPr>
          <w:p w14:paraId="581C137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822B37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2F9F389" w14:textId="77777777" w:rsidTr="00702299">
        <w:tc>
          <w:tcPr>
            <w:tcW w:w="401" w:type="pct"/>
            <w:vAlign w:val="center"/>
            <w:hideMark/>
          </w:tcPr>
          <w:p w14:paraId="713BD5A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F7FD4D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74</w:t>
            </w:r>
          </w:p>
        </w:tc>
        <w:tc>
          <w:tcPr>
            <w:tcW w:w="1349" w:type="pct"/>
            <w:vAlign w:val="center"/>
            <w:hideMark/>
          </w:tcPr>
          <w:p w14:paraId="0615E58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ARTÍCULOS USADOS</w:t>
            </w:r>
          </w:p>
        </w:tc>
        <w:tc>
          <w:tcPr>
            <w:tcW w:w="1482" w:type="pct"/>
            <w:gridSpan w:val="2"/>
            <w:vAlign w:val="center"/>
            <w:hideMark/>
          </w:tcPr>
          <w:p w14:paraId="1112105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toda clase de artículos usados.</w:t>
            </w:r>
          </w:p>
        </w:tc>
        <w:tc>
          <w:tcPr>
            <w:tcW w:w="687" w:type="pct"/>
            <w:vAlign w:val="center"/>
            <w:hideMark/>
          </w:tcPr>
          <w:p w14:paraId="7D0A370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BED8AF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99A9002" w14:textId="77777777" w:rsidTr="00702299">
        <w:tc>
          <w:tcPr>
            <w:tcW w:w="401" w:type="pct"/>
            <w:vAlign w:val="center"/>
            <w:hideMark/>
          </w:tcPr>
          <w:p w14:paraId="3A00B0A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4784CC8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75</w:t>
            </w:r>
          </w:p>
        </w:tc>
        <w:tc>
          <w:tcPr>
            <w:tcW w:w="1349" w:type="pct"/>
            <w:vAlign w:val="center"/>
            <w:hideMark/>
          </w:tcPr>
          <w:p w14:paraId="4CA65DA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AVES</w:t>
            </w:r>
          </w:p>
        </w:tc>
        <w:tc>
          <w:tcPr>
            <w:tcW w:w="1482" w:type="pct"/>
            <w:gridSpan w:val="2"/>
            <w:vAlign w:val="center"/>
            <w:hideMark/>
          </w:tcPr>
          <w:p w14:paraId="2563EC5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w:t>
            </w:r>
          </w:p>
        </w:tc>
        <w:tc>
          <w:tcPr>
            <w:tcW w:w="687" w:type="pct"/>
            <w:vAlign w:val="center"/>
            <w:hideMark/>
          </w:tcPr>
          <w:p w14:paraId="056EBE8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490946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3C60761" w14:textId="77777777" w:rsidTr="00702299">
        <w:tc>
          <w:tcPr>
            <w:tcW w:w="401" w:type="pct"/>
            <w:vAlign w:val="center"/>
            <w:hideMark/>
          </w:tcPr>
          <w:p w14:paraId="79936CF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27C87AE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76</w:t>
            </w:r>
          </w:p>
        </w:tc>
        <w:tc>
          <w:tcPr>
            <w:tcW w:w="1349" w:type="pct"/>
            <w:vAlign w:val="center"/>
            <w:hideMark/>
          </w:tcPr>
          <w:p w14:paraId="511FBFD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BICICLETAS</w:t>
            </w:r>
          </w:p>
        </w:tc>
        <w:tc>
          <w:tcPr>
            <w:tcW w:w="1482" w:type="pct"/>
            <w:gridSpan w:val="2"/>
            <w:vAlign w:val="center"/>
            <w:hideMark/>
          </w:tcPr>
          <w:p w14:paraId="4A107A3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bicicletas y sus accesorios.</w:t>
            </w:r>
          </w:p>
        </w:tc>
        <w:tc>
          <w:tcPr>
            <w:tcW w:w="687" w:type="pct"/>
            <w:vAlign w:val="center"/>
            <w:hideMark/>
          </w:tcPr>
          <w:p w14:paraId="752D96A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0F8619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62A14AA" w14:textId="77777777" w:rsidTr="00702299">
        <w:tc>
          <w:tcPr>
            <w:tcW w:w="401" w:type="pct"/>
            <w:vAlign w:val="center"/>
            <w:hideMark/>
          </w:tcPr>
          <w:p w14:paraId="5F15B60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EF527A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77</w:t>
            </w:r>
          </w:p>
        </w:tc>
        <w:tc>
          <w:tcPr>
            <w:tcW w:w="1349" w:type="pct"/>
            <w:vAlign w:val="center"/>
            <w:hideMark/>
          </w:tcPr>
          <w:p w14:paraId="7DFFD85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CRISTALERÍA, LOZA Y UTENSILIOS DE COCINA</w:t>
            </w:r>
          </w:p>
        </w:tc>
        <w:tc>
          <w:tcPr>
            <w:tcW w:w="1482" w:type="pct"/>
            <w:gridSpan w:val="2"/>
            <w:vAlign w:val="center"/>
            <w:hideMark/>
          </w:tcPr>
          <w:p w14:paraId="5B1C2A5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cubiertos, vasos, baterías de cocina, vajillas y piezas sueltas de cristal, cerámica y plástico nuevos.</w:t>
            </w:r>
          </w:p>
        </w:tc>
        <w:tc>
          <w:tcPr>
            <w:tcW w:w="687" w:type="pct"/>
            <w:vAlign w:val="center"/>
            <w:hideMark/>
          </w:tcPr>
          <w:p w14:paraId="6290710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A4C8F8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523F48D" w14:textId="77777777" w:rsidTr="00702299">
        <w:tc>
          <w:tcPr>
            <w:tcW w:w="401" w:type="pct"/>
            <w:vAlign w:val="center"/>
            <w:hideMark/>
          </w:tcPr>
          <w:p w14:paraId="57679E9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D3AEE3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78</w:t>
            </w:r>
          </w:p>
        </w:tc>
        <w:tc>
          <w:tcPr>
            <w:tcW w:w="1349" w:type="pct"/>
            <w:vAlign w:val="center"/>
            <w:hideMark/>
          </w:tcPr>
          <w:p w14:paraId="18D200D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DISFRACES, VESTIMENTA REGIONAL Y VESTIDOS DE NOVIA</w:t>
            </w:r>
          </w:p>
        </w:tc>
        <w:tc>
          <w:tcPr>
            <w:tcW w:w="1482" w:type="pct"/>
            <w:gridSpan w:val="2"/>
            <w:vAlign w:val="center"/>
            <w:hideMark/>
          </w:tcPr>
          <w:p w14:paraId="4B76DC7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prendas de vestir, calzado, artículos de disfraces, vestimenta regional y vestidos de novia</w:t>
            </w:r>
          </w:p>
        </w:tc>
        <w:tc>
          <w:tcPr>
            <w:tcW w:w="687" w:type="pct"/>
            <w:vAlign w:val="center"/>
            <w:hideMark/>
          </w:tcPr>
          <w:p w14:paraId="29F3DEE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BBBF7F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6FC1EB6" w14:textId="77777777" w:rsidTr="00702299">
        <w:tc>
          <w:tcPr>
            <w:tcW w:w="401" w:type="pct"/>
            <w:vAlign w:val="center"/>
            <w:hideMark/>
          </w:tcPr>
          <w:p w14:paraId="0F69A5C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30AAED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79</w:t>
            </w:r>
          </w:p>
        </w:tc>
        <w:tc>
          <w:tcPr>
            <w:tcW w:w="1349" w:type="pct"/>
            <w:vAlign w:val="center"/>
            <w:hideMark/>
          </w:tcPr>
          <w:p w14:paraId="2BE27A9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JOYERÍA DE ACERO INOXIDABLE</w:t>
            </w:r>
          </w:p>
        </w:tc>
        <w:tc>
          <w:tcPr>
            <w:tcW w:w="1482" w:type="pct"/>
            <w:gridSpan w:val="2"/>
            <w:vAlign w:val="center"/>
            <w:hideMark/>
          </w:tcPr>
          <w:p w14:paraId="2A86092A"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por menor de joyería de acero inoxidable: pulsos, aretes, cadenas entre otros.</w:t>
            </w:r>
          </w:p>
        </w:tc>
        <w:tc>
          <w:tcPr>
            <w:tcW w:w="687" w:type="pct"/>
            <w:vAlign w:val="center"/>
            <w:hideMark/>
          </w:tcPr>
          <w:p w14:paraId="731A51F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3C77C6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95EC9CD" w14:textId="77777777" w:rsidTr="00702299">
        <w:tc>
          <w:tcPr>
            <w:tcW w:w="401" w:type="pct"/>
            <w:vAlign w:val="center"/>
            <w:hideMark/>
          </w:tcPr>
          <w:p w14:paraId="3132F4C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0AE6174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80</w:t>
            </w:r>
          </w:p>
        </w:tc>
        <w:tc>
          <w:tcPr>
            <w:tcW w:w="1349" w:type="pct"/>
            <w:vAlign w:val="center"/>
            <w:hideMark/>
          </w:tcPr>
          <w:p w14:paraId="3818624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MATERIAS PRIMAS PARA LA ELABORACIÓN DE LA BISUTERÍA</w:t>
            </w:r>
          </w:p>
        </w:tc>
        <w:tc>
          <w:tcPr>
            <w:tcW w:w="1482" w:type="pct"/>
            <w:gridSpan w:val="2"/>
            <w:vAlign w:val="center"/>
            <w:hideMark/>
          </w:tcPr>
          <w:p w14:paraId="1A7F02F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materiales para la fabricación de bisutería: cadenas, brazaletes, aretes, entre otros.</w:t>
            </w:r>
          </w:p>
        </w:tc>
        <w:tc>
          <w:tcPr>
            <w:tcW w:w="687" w:type="pct"/>
            <w:vAlign w:val="center"/>
            <w:hideMark/>
          </w:tcPr>
          <w:p w14:paraId="15A1173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0048B3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106CC96" w14:textId="77777777" w:rsidTr="00702299">
        <w:tc>
          <w:tcPr>
            <w:tcW w:w="401" w:type="pct"/>
            <w:vAlign w:val="center"/>
            <w:hideMark/>
          </w:tcPr>
          <w:p w14:paraId="3470961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E3BABC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81</w:t>
            </w:r>
          </w:p>
        </w:tc>
        <w:tc>
          <w:tcPr>
            <w:tcW w:w="1349" w:type="pct"/>
            <w:vAlign w:val="center"/>
            <w:hideMark/>
          </w:tcPr>
          <w:p w14:paraId="323ACC7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MATERIAS PRIMAS PARA REPOSTERÍA</w:t>
            </w:r>
          </w:p>
        </w:tc>
        <w:tc>
          <w:tcPr>
            <w:tcW w:w="1482" w:type="pct"/>
            <w:gridSpan w:val="2"/>
            <w:vAlign w:val="center"/>
            <w:hideMark/>
          </w:tcPr>
          <w:p w14:paraId="14C1ACE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materia primas para la elaboración de gelatinas y pasteles (repostería), artículos para fiestas</w:t>
            </w:r>
          </w:p>
        </w:tc>
        <w:tc>
          <w:tcPr>
            <w:tcW w:w="687" w:type="pct"/>
            <w:vAlign w:val="center"/>
            <w:hideMark/>
          </w:tcPr>
          <w:p w14:paraId="6513911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AB29B9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CF9E0C3" w14:textId="77777777" w:rsidTr="00702299">
        <w:tc>
          <w:tcPr>
            <w:tcW w:w="401" w:type="pct"/>
            <w:vAlign w:val="center"/>
            <w:hideMark/>
          </w:tcPr>
          <w:p w14:paraId="2CE3783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2D8710F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82</w:t>
            </w:r>
          </w:p>
        </w:tc>
        <w:tc>
          <w:tcPr>
            <w:tcW w:w="1349" w:type="pct"/>
            <w:vAlign w:val="center"/>
            <w:hideMark/>
          </w:tcPr>
          <w:p w14:paraId="31A2EF2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MUEBLES PARA JARDÍN</w:t>
            </w:r>
          </w:p>
        </w:tc>
        <w:tc>
          <w:tcPr>
            <w:tcW w:w="1482" w:type="pct"/>
            <w:gridSpan w:val="2"/>
            <w:vAlign w:val="center"/>
            <w:hideMark/>
          </w:tcPr>
          <w:p w14:paraId="52BCBA8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muebles nuevos para jardín, como sillas, mesas, bancas y kioscos.</w:t>
            </w:r>
          </w:p>
        </w:tc>
        <w:tc>
          <w:tcPr>
            <w:tcW w:w="687" w:type="pct"/>
            <w:vAlign w:val="center"/>
            <w:hideMark/>
          </w:tcPr>
          <w:p w14:paraId="2D4D8CD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320D0E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14092F9" w14:textId="77777777" w:rsidTr="00702299">
        <w:tc>
          <w:tcPr>
            <w:tcW w:w="401" w:type="pct"/>
            <w:vAlign w:val="center"/>
            <w:hideMark/>
          </w:tcPr>
          <w:p w14:paraId="49308C4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68362B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83</w:t>
            </w:r>
          </w:p>
        </w:tc>
        <w:tc>
          <w:tcPr>
            <w:tcW w:w="1349" w:type="pct"/>
            <w:vAlign w:val="center"/>
            <w:hideMark/>
          </w:tcPr>
          <w:p w14:paraId="596F63F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PLAGUICIDAS Y SEMILLAS PARA SIEMBRA.</w:t>
            </w:r>
          </w:p>
        </w:tc>
        <w:tc>
          <w:tcPr>
            <w:tcW w:w="1482" w:type="pct"/>
            <w:gridSpan w:val="2"/>
            <w:vAlign w:val="center"/>
            <w:hideMark/>
          </w:tcPr>
          <w:p w14:paraId="215AF83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plaguicidas y otras sustancias para uso agrícola.</w:t>
            </w:r>
          </w:p>
        </w:tc>
        <w:tc>
          <w:tcPr>
            <w:tcW w:w="687" w:type="pct"/>
            <w:vAlign w:val="center"/>
            <w:hideMark/>
          </w:tcPr>
          <w:p w14:paraId="39F1F92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2F0217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AD48FCB" w14:textId="77777777" w:rsidTr="00702299">
        <w:tc>
          <w:tcPr>
            <w:tcW w:w="401" w:type="pct"/>
            <w:vAlign w:val="center"/>
            <w:hideMark/>
          </w:tcPr>
          <w:p w14:paraId="45530B8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1DEE5FA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84</w:t>
            </w:r>
          </w:p>
        </w:tc>
        <w:tc>
          <w:tcPr>
            <w:tcW w:w="1349" w:type="pct"/>
            <w:vAlign w:val="center"/>
            <w:hideMark/>
          </w:tcPr>
          <w:p w14:paraId="5CD7B40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DE ROPA DE CUERO Y PIEL Y DE OTROS ARTÍCULOS DE ESTOS MATERIALES</w:t>
            </w:r>
          </w:p>
        </w:tc>
        <w:tc>
          <w:tcPr>
            <w:tcW w:w="1482" w:type="pct"/>
            <w:gridSpan w:val="2"/>
            <w:vAlign w:val="center"/>
            <w:hideMark/>
          </w:tcPr>
          <w:p w14:paraId="5A2232C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ropa nueva de cuero, piel y materiales sucedáneos: chamarras, chalecos, faldas, artículos nuevos de estos materiales: (bolsas, portafolios, maletas, cinturones, guantes y carteras).</w:t>
            </w:r>
          </w:p>
        </w:tc>
        <w:tc>
          <w:tcPr>
            <w:tcW w:w="687" w:type="pct"/>
            <w:vAlign w:val="center"/>
            <w:hideMark/>
          </w:tcPr>
          <w:p w14:paraId="6D02EC0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425024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36FA7F1" w14:textId="77777777" w:rsidTr="00702299">
        <w:tc>
          <w:tcPr>
            <w:tcW w:w="401" w:type="pct"/>
            <w:vAlign w:val="center"/>
            <w:hideMark/>
          </w:tcPr>
          <w:p w14:paraId="079D353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50F49F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85</w:t>
            </w:r>
          </w:p>
        </w:tc>
        <w:tc>
          <w:tcPr>
            <w:tcW w:w="1349" w:type="pct"/>
            <w:vAlign w:val="center"/>
            <w:hideMark/>
          </w:tcPr>
          <w:p w14:paraId="26961B9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EN TIENDAS DEPARTAMENTALES</w:t>
            </w:r>
          </w:p>
        </w:tc>
        <w:tc>
          <w:tcPr>
            <w:tcW w:w="1482" w:type="pct"/>
            <w:gridSpan w:val="2"/>
            <w:vAlign w:val="center"/>
            <w:hideMark/>
          </w:tcPr>
          <w:p w14:paraId="67AC6D6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variedad de productos al por menor como muebles, línea blanca, artículos deportivos, perfumes, discos, cintas de audio y video, libros, juguetes, combinado con la preparación y servicio de alimentos y bebidas para consumo inmediato.</w:t>
            </w:r>
          </w:p>
        </w:tc>
        <w:tc>
          <w:tcPr>
            <w:tcW w:w="687" w:type="pct"/>
            <w:vAlign w:val="center"/>
            <w:hideMark/>
          </w:tcPr>
          <w:p w14:paraId="5CEDFF8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171BD1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CA73019" w14:textId="77777777" w:rsidTr="00702299">
        <w:tc>
          <w:tcPr>
            <w:tcW w:w="401" w:type="pct"/>
            <w:vAlign w:val="center"/>
            <w:hideMark/>
          </w:tcPr>
          <w:p w14:paraId="1D8AB62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D7B85E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86</w:t>
            </w:r>
          </w:p>
        </w:tc>
        <w:tc>
          <w:tcPr>
            <w:tcW w:w="1349" w:type="pct"/>
            <w:vAlign w:val="center"/>
            <w:hideMark/>
          </w:tcPr>
          <w:p w14:paraId="36CDF46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AL POR MENOR PARA LA VENTA DE PRODUCTOS POR CATÁLOGO</w:t>
            </w:r>
          </w:p>
        </w:tc>
        <w:tc>
          <w:tcPr>
            <w:tcW w:w="1482" w:type="pct"/>
            <w:gridSpan w:val="2"/>
            <w:vAlign w:val="center"/>
            <w:hideMark/>
          </w:tcPr>
          <w:p w14:paraId="1625A721"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venta de productos por catálogo.</w:t>
            </w:r>
          </w:p>
        </w:tc>
        <w:tc>
          <w:tcPr>
            <w:tcW w:w="687" w:type="pct"/>
            <w:vAlign w:val="center"/>
            <w:hideMark/>
          </w:tcPr>
          <w:p w14:paraId="3D8947B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690660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2867FF4" w14:textId="77777777" w:rsidTr="00702299">
        <w:tc>
          <w:tcPr>
            <w:tcW w:w="401" w:type="pct"/>
            <w:vAlign w:val="center"/>
            <w:hideMark/>
          </w:tcPr>
          <w:p w14:paraId="34ED1E3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07AC72C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87</w:t>
            </w:r>
          </w:p>
        </w:tc>
        <w:tc>
          <w:tcPr>
            <w:tcW w:w="1349" w:type="pct"/>
            <w:vAlign w:val="center"/>
            <w:hideMark/>
          </w:tcPr>
          <w:p w14:paraId="7DBB22F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COMPRAVENTA AL POR MENOR DE GRANOS Y SEMILLAS</w:t>
            </w:r>
          </w:p>
        </w:tc>
        <w:tc>
          <w:tcPr>
            <w:tcW w:w="1482" w:type="pct"/>
            <w:gridSpan w:val="2"/>
            <w:vAlign w:val="center"/>
            <w:hideMark/>
          </w:tcPr>
          <w:p w14:paraId="0F3A2BB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menudeo de granos, semillas, especias (clavo, pimienta, azafrán, comino, nuez moscada, canela) y chiles secos.</w:t>
            </w:r>
          </w:p>
        </w:tc>
        <w:tc>
          <w:tcPr>
            <w:tcW w:w="687" w:type="pct"/>
            <w:vAlign w:val="center"/>
            <w:hideMark/>
          </w:tcPr>
          <w:p w14:paraId="45AAC87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3D8782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EE13634" w14:textId="77777777" w:rsidTr="00702299">
        <w:tc>
          <w:tcPr>
            <w:tcW w:w="401" w:type="pct"/>
            <w:vAlign w:val="center"/>
            <w:hideMark/>
          </w:tcPr>
          <w:p w14:paraId="5CE7A34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D6FF3B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88</w:t>
            </w:r>
          </w:p>
        </w:tc>
        <w:tc>
          <w:tcPr>
            <w:tcW w:w="1349" w:type="pct"/>
            <w:vAlign w:val="center"/>
            <w:hideMark/>
          </w:tcPr>
          <w:p w14:paraId="0AE5CFA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CONFECCIÓN DE CAMISAS</w:t>
            </w:r>
          </w:p>
        </w:tc>
        <w:tc>
          <w:tcPr>
            <w:tcW w:w="1482" w:type="pct"/>
            <w:gridSpan w:val="2"/>
            <w:vAlign w:val="center"/>
            <w:hideMark/>
          </w:tcPr>
          <w:p w14:paraId="2D5B420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camisas, prendas de vestir, excepto prendas de piel.</w:t>
            </w:r>
          </w:p>
        </w:tc>
        <w:tc>
          <w:tcPr>
            <w:tcW w:w="687" w:type="pct"/>
            <w:vAlign w:val="center"/>
            <w:hideMark/>
          </w:tcPr>
          <w:p w14:paraId="21001D7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C7851A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460DD42" w14:textId="77777777" w:rsidTr="00702299">
        <w:tc>
          <w:tcPr>
            <w:tcW w:w="401" w:type="pct"/>
            <w:vAlign w:val="center"/>
            <w:hideMark/>
          </w:tcPr>
          <w:p w14:paraId="30E94E1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0166BDF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89</w:t>
            </w:r>
          </w:p>
        </w:tc>
        <w:tc>
          <w:tcPr>
            <w:tcW w:w="1349" w:type="pct"/>
            <w:vAlign w:val="center"/>
            <w:hideMark/>
          </w:tcPr>
          <w:p w14:paraId="5D91E01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CONFECCIÓN DE COSTALES</w:t>
            </w:r>
          </w:p>
        </w:tc>
        <w:tc>
          <w:tcPr>
            <w:tcW w:w="1482" w:type="pct"/>
            <w:gridSpan w:val="2"/>
            <w:vAlign w:val="center"/>
            <w:hideMark/>
          </w:tcPr>
          <w:p w14:paraId="404E401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costales, fabricación de artículos confeccionados con materiales textiles, excepto prendas de vestir.</w:t>
            </w:r>
          </w:p>
        </w:tc>
        <w:tc>
          <w:tcPr>
            <w:tcW w:w="687" w:type="pct"/>
            <w:vAlign w:val="center"/>
            <w:hideMark/>
          </w:tcPr>
          <w:p w14:paraId="14FCF1E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6D9961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DFCC217" w14:textId="77777777" w:rsidTr="00702299">
        <w:tc>
          <w:tcPr>
            <w:tcW w:w="401" w:type="pct"/>
            <w:vAlign w:val="center"/>
            <w:hideMark/>
          </w:tcPr>
          <w:p w14:paraId="3314F71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4657ACC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90</w:t>
            </w:r>
          </w:p>
        </w:tc>
        <w:tc>
          <w:tcPr>
            <w:tcW w:w="1349" w:type="pct"/>
            <w:vAlign w:val="center"/>
            <w:hideMark/>
          </w:tcPr>
          <w:p w14:paraId="2C8B56E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CONFECCIÓN DE PRODUCTOS DE TEXTILES RECUBIERTOS Y DE MATERIALES SUCEDÁNEOS</w:t>
            </w:r>
          </w:p>
        </w:tc>
        <w:tc>
          <w:tcPr>
            <w:tcW w:w="1482" w:type="pct"/>
            <w:gridSpan w:val="2"/>
            <w:vAlign w:val="center"/>
            <w:hideMark/>
          </w:tcPr>
          <w:p w14:paraId="7892DB1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productos de textiles recubiertos y de materiales sucedáneos, fabricación de artículos confeccionados de materiales textiles, excepto prendas de vestir.</w:t>
            </w:r>
          </w:p>
        </w:tc>
        <w:tc>
          <w:tcPr>
            <w:tcW w:w="687" w:type="pct"/>
            <w:vAlign w:val="center"/>
            <w:hideMark/>
          </w:tcPr>
          <w:p w14:paraId="34EC4AD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7FFDE3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EF6FC8C" w14:textId="77777777" w:rsidTr="00702299">
        <w:tc>
          <w:tcPr>
            <w:tcW w:w="401" w:type="pct"/>
            <w:vAlign w:val="center"/>
            <w:hideMark/>
          </w:tcPr>
          <w:p w14:paraId="44AECB9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00C5348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91</w:t>
            </w:r>
          </w:p>
        </w:tc>
        <w:tc>
          <w:tcPr>
            <w:tcW w:w="1349" w:type="pct"/>
            <w:vAlign w:val="center"/>
            <w:hideMark/>
          </w:tcPr>
          <w:p w14:paraId="287CDC4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CONFECCIÓN DE ROPA INTERIOR Y DE DORMIR</w:t>
            </w:r>
          </w:p>
        </w:tc>
        <w:tc>
          <w:tcPr>
            <w:tcW w:w="1482" w:type="pct"/>
            <w:gridSpan w:val="2"/>
            <w:vAlign w:val="center"/>
            <w:hideMark/>
          </w:tcPr>
          <w:p w14:paraId="591AB92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ropa interior y de dormir en general batas, camisones, entre otros</w:t>
            </w:r>
          </w:p>
        </w:tc>
        <w:tc>
          <w:tcPr>
            <w:tcW w:w="687" w:type="pct"/>
            <w:vAlign w:val="center"/>
            <w:hideMark/>
          </w:tcPr>
          <w:p w14:paraId="713ED99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32E36B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0F8A8C2" w14:textId="77777777" w:rsidTr="00702299">
        <w:tc>
          <w:tcPr>
            <w:tcW w:w="401" w:type="pct"/>
            <w:vAlign w:val="center"/>
            <w:hideMark/>
          </w:tcPr>
          <w:p w14:paraId="14438BC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7E565A7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92</w:t>
            </w:r>
          </w:p>
        </w:tc>
        <w:tc>
          <w:tcPr>
            <w:tcW w:w="1349" w:type="pct"/>
            <w:vAlign w:val="center"/>
            <w:hideMark/>
          </w:tcPr>
          <w:p w14:paraId="51DA374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CONFECCIÓN DE UNIFORMES</w:t>
            </w:r>
          </w:p>
        </w:tc>
        <w:tc>
          <w:tcPr>
            <w:tcW w:w="1482" w:type="pct"/>
            <w:gridSpan w:val="2"/>
            <w:vAlign w:val="center"/>
            <w:hideMark/>
          </w:tcPr>
          <w:p w14:paraId="3B87EF9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uniformes escolares e industriales, prendas de vestir, excepto prendas de piel.</w:t>
            </w:r>
          </w:p>
        </w:tc>
        <w:tc>
          <w:tcPr>
            <w:tcW w:w="687" w:type="pct"/>
            <w:vAlign w:val="center"/>
            <w:hideMark/>
          </w:tcPr>
          <w:p w14:paraId="6900632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EE8B87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4AB57C7" w14:textId="77777777" w:rsidTr="00702299">
        <w:tc>
          <w:tcPr>
            <w:tcW w:w="401" w:type="pct"/>
            <w:vAlign w:val="center"/>
            <w:hideMark/>
          </w:tcPr>
          <w:p w14:paraId="6E6EEEE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0D0A26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93</w:t>
            </w:r>
          </w:p>
        </w:tc>
        <w:tc>
          <w:tcPr>
            <w:tcW w:w="1349" w:type="pct"/>
            <w:vAlign w:val="center"/>
            <w:hideMark/>
          </w:tcPr>
          <w:p w14:paraId="4EF3657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CONFECCIÓN Y VENTA DE DISFRACES Y TRAJES TÍPICOS</w:t>
            </w:r>
          </w:p>
        </w:tc>
        <w:tc>
          <w:tcPr>
            <w:tcW w:w="1482" w:type="pct"/>
            <w:gridSpan w:val="2"/>
            <w:vAlign w:val="center"/>
            <w:hideMark/>
          </w:tcPr>
          <w:p w14:paraId="6A897A5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disfraces, trajes típicos, prendas de vestir, excepto prendas de piel.</w:t>
            </w:r>
          </w:p>
        </w:tc>
        <w:tc>
          <w:tcPr>
            <w:tcW w:w="687" w:type="pct"/>
            <w:vAlign w:val="center"/>
            <w:hideMark/>
          </w:tcPr>
          <w:p w14:paraId="37269D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F636F2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F067E5B" w14:textId="77777777" w:rsidTr="00702299">
        <w:tc>
          <w:tcPr>
            <w:tcW w:w="401" w:type="pct"/>
            <w:vAlign w:val="center"/>
            <w:hideMark/>
          </w:tcPr>
          <w:p w14:paraId="3C531A6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5B28A23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94</w:t>
            </w:r>
          </w:p>
        </w:tc>
        <w:tc>
          <w:tcPr>
            <w:tcW w:w="1349" w:type="pct"/>
            <w:vAlign w:val="center"/>
            <w:hideMark/>
          </w:tcPr>
          <w:p w14:paraId="40E48FD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CONFECCIÓN Y VENTA DE PRENDAS DE VESTIR SOBRE MEDIDA</w:t>
            </w:r>
          </w:p>
        </w:tc>
        <w:tc>
          <w:tcPr>
            <w:tcW w:w="1482" w:type="pct"/>
            <w:gridSpan w:val="2"/>
            <w:vAlign w:val="center"/>
            <w:hideMark/>
          </w:tcPr>
          <w:p w14:paraId="1B6F263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confección y compostura de ropas, sastrería y renta de trajes.</w:t>
            </w:r>
          </w:p>
        </w:tc>
        <w:tc>
          <w:tcPr>
            <w:tcW w:w="687" w:type="pct"/>
            <w:vAlign w:val="center"/>
            <w:hideMark/>
          </w:tcPr>
          <w:p w14:paraId="1219D02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353C05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2DF7A78" w14:textId="77777777" w:rsidTr="00702299">
        <w:tc>
          <w:tcPr>
            <w:tcW w:w="401" w:type="pct"/>
            <w:vAlign w:val="center"/>
            <w:hideMark/>
          </w:tcPr>
          <w:p w14:paraId="772A3E1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2A9D628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95</w:t>
            </w:r>
          </w:p>
        </w:tc>
        <w:tc>
          <w:tcPr>
            <w:tcW w:w="1349" w:type="pct"/>
            <w:vAlign w:val="center"/>
            <w:hideMark/>
          </w:tcPr>
          <w:p w14:paraId="72D8E0D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CONFECCIÓN Y VENTA DE SOMBREROS Y GORRAS</w:t>
            </w:r>
          </w:p>
        </w:tc>
        <w:tc>
          <w:tcPr>
            <w:tcW w:w="1482" w:type="pct"/>
            <w:gridSpan w:val="2"/>
            <w:vAlign w:val="center"/>
            <w:hideMark/>
          </w:tcPr>
          <w:p w14:paraId="0536096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sombreros y gorras, venta de artículos y accesorios para sombreros y gorras.</w:t>
            </w:r>
          </w:p>
        </w:tc>
        <w:tc>
          <w:tcPr>
            <w:tcW w:w="687" w:type="pct"/>
            <w:vAlign w:val="center"/>
            <w:hideMark/>
          </w:tcPr>
          <w:p w14:paraId="0514370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38EA86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21779AF" w14:textId="77777777" w:rsidTr="00702299">
        <w:tc>
          <w:tcPr>
            <w:tcW w:w="401" w:type="pct"/>
            <w:vAlign w:val="center"/>
            <w:hideMark/>
          </w:tcPr>
          <w:p w14:paraId="126A1B9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0BB1736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96</w:t>
            </w:r>
          </w:p>
        </w:tc>
        <w:tc>
          <w:tcPr>
            <w:tcW w:w="1349" w:type="pct"/>
            <w:vAlign w:val="center"/>
            <w:hideMark/>
          </w:tcPr>
          <w:p w14:paraId="31A61B4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CONFECCIÓN, BORDADO Y DESHILADO DE PRODUCTOS TEXTILES</w:t>
            </w:r>
          </w:p>
        </w:tc>
        <w:tc>
          <w:tcPr>
            <w:tcW w:w="1482" w:type="pct"/>
            <w:gridSpan w:val="2"/>
            <w:vAlign w:val="center"/>
            <w:hideMark/>
          </w:tcPr>
          <w:p w14:paraId="4C7238B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bordado y deshilado de productos textiles, acabado de productos textiles.</w:t>
            </w:r>
          </w:p>
        </w:tc>
        <w:tc>
          <w:tcPr>
            <w:tcW w:w="687" w:type="pct"/>
            <w:vAlign w:val="center"/>
            <w:hideMark/>
          </w:tcPr>
          <w:p w14:paraId="54F73D0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BECAF8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20E09A3" w14:textId="77777777" w:rsidTr="00702299">
        <w:tc>
          <w:tcPr>
            <w:tcW w:w="401" w:type="pct"/>
            <w:vAlign w:val="center"/>
            <w:hideMark/>
          </w:tcPr>
          <w:p w14:paraId="49A3F0A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154652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97</w:t>
            </w:r>
          </w:p>
        </w:tc>
        <w:tc>
          <w:tcPr>
            <w:tcW w:w="1349" w:type="pct"/>
            <w:vAlign w:val="center"/>
            <w:hideMark/>
          </w:tcPr>
          <w:p w14:paraId="0DBA4AC3" w14:textId="03A1BD34" w:rsidR="009D6BCA" w:rsidRPr="009D6BCA" w:rsidRDefault="009D6BCA" w:rsidP="009044BB">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CONFECCIONES </w:t>
            </w:r>
            <w:r w:rsidR="009044BB">
              <w:rPr>
                <w:rFonts w:eastAsia="Times New Roman"/>
                <w:color w:val="000000"/>
                <w:sz w:val="20"/>
                <w:szCs w:val="20"/>
              </w:rPr>
              <w:t>DE CORTINAS Y</w:t>
            </w:r>
            <w:r w:rsidRPr="009D6BCA">
              <w:rPr>
                <w:rFonts w:eastAsia="Times New Roman"/>
                <w:color w:val="000000"/>
                <w:sz w:val="20"/>
                <w:szCs w:val="20"/>
              </w:rPr>
              <w:t xml:space="preserve"> BLANCOS </w:t>
            </w:r>
          </w:p>
        </w:tc>
        <w:tc>
          <w:tcPr>
            <w:tcW w:w="1482" w:type="pct"/>
            <w:gridSpan w:val="2"/>
            <w:vAlign w:val="center"/>
            <w:hideMark/>
          </w:tcPr>
          <w:p w14:paraId="3ED2E565" w14:textId="1DE37C21" w:rsidR="009D6BCA" w:rsidRPr="009D6BCA" w:rsidRDefault="009D6BCA"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Fabricación y compraventa de cortinas, sábanas, almohadas, </w:t>
            </w:r>
            <w:r w:rsidR="009044BB">
              <w:rPr>
                <w:rFonts w:eastAsia="Times New Roman"/>
                <w:color w:val="000000"/>
                <w:sz w:val="20"/>
                <w:szCs w:val="20"/>
              </w:rPr>
              <w:t>colchas, cobertores</w:t>
            </w:r>
            <w:r w:rsidRPr="009D6BCA">
              <w:rPr>
                <w:rFonts w:eastAsia="Times New Roman"/>
                <w:color w:val="000000"/>
                <w:sz w:val="20"/>
                <w:szCs w:val="20"/>
              </w:rPr>
              <w:t>; servicio de instalación, fabricación de artículos confeccionados de materiales textiles, excepto prendas de vestir, fabricación de productos de plástico (confección de cortinas de plástico)</w:t>
            </w:r>
          </w:p>
        </w:tc>
        <w:tc>
          <w:tcPr>
            <w:tcW w:w="687" w:type="pct"/>
            <w:vAlign w:val="center"/>
            <w:hideMark/>
          </w:tcPr>
          <w:p w14:paraId="3BB7234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BD0BDC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BD2C2D2" w14:textId="77777777" w:rsidTr="00702299">
        <w:tc>
          <w:tcPr>
            <w:tcW w:w="401" w:type="pct"/>
            <w:vAlign w:val="center"/>
            <w:hideMark/>
          </w:tcPr>
          <w:p w14:paraId="3F94737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3D1EF12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98</w:t>
            </w:r>
          </w:p>
        </w:tc>
        <w:tc>
          <w:tcPr>
            <w:tcW w:w="1349" w:type="pct"/>
            <w:vAlign w:val="center"/>
            <w:hideMark/>
          </w:tcPr>
          <w:p w14:paraId="67172DB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CONSERVAS</w:t>
            </w:r>
          </w:p>
        </w:tc>
        <w:tc>
          <w:tcPr>
            <w:tcW w:w="1482" w:type="pct"/>
            <w:gridSpan w:val="2"/>
            <w:vAlign w:val="center"/>
            <w:hideMark/>
          </w:tcPr>
          <w:p w14:paraId="7F42255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conservación de guisos y alimentos preparados por procesos distintos a la congelación.</w:t>
            </w:r>
          </w:p>
        </w:tc>
        <w:tc>
          <w:tcPr>
            <w:tcW w:w="687" w:type="pct"/>
            <w:vAlign w:val="center"/>
            <w:hideMark/>
          </w:tcPr>
          <w:p w14:paraId="27A0571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D3A2CB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CF6AF76" w14:textId="77777777" w:rsidTr="00702299">
        <w:tc>
          <w:tcPr>
            <w:tcW w:w="401" w:type="pct"/>
            <w:vAlign w:val="center"/>
            <w:hideMark/>
          </w:tcPr>
          <w:p w14:paraId="6F88D7A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LC00</w:t>
            </w:r>
          </w:p>
        </w:tc>
        <w:tc>
          <w:tcPr>
            <w:tcW w:w="260" w:type="pct"/>
            <w:noWrap/>
            <w:vAlign w:val="center"/>
            <w:hideMark/>
          </w:tcPr>
          <w:p w14:paraId="6FC68BB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99</w:t>
            </w:r>
          </w:p>
        </w:tc>
        <w:tc>
          <w:tcPr>
            <w:tcW w:w="1349" w:type="pct"/>
            <w:vAlign w:val="center"/>
            <w:hideMark/>
          </w:tcPr>
          <w:p w14:paraId="2EEBE2F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CONSULTORÍA</w:t>
            </w:r>
          </w:p>
        </w:tc>
        <w:tc>
          <w:tcPr>
            <w:tcW w:w="1482" w:type="pct"/>
            <w:gridSpan w:val="2"/>
            <w:vAlign w:val="center"/>
            <w:hideMark/>
          </w:tcPr>
          <w:p w14:paraId="2A6E3F8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consultoría, asesoría en administración, recursos humanos, mercadotecnia, consultoría actuarial, servicios públicos y, certificación de sistemas administrativos y de operaciones.</w:t>
            </w:r>
          </w:p>
        </w:tc>
        <w:tc>
          <w:tcPr>
            <w:tcW w:w="687" w:type="pct"/>
            <w:vAlign w:val="center"/>
            <w:hideMark/>
          </w:tcPr>
          <w:p w14:paraId="6288AB5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021D50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13884A2" w14:textId="77777777" w:rsidTr="00702299">
        <w:tc>
          <w:tcPr>
            <w:tcW w:w="401" w:type="pct"/>
            <w:vAlign w:val="center"/>
            <w:hideMark/>
          </w:tcPr>
          <w:p w14:paraId="3EB5F8A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6107CF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1349" w:type="pct"/>
            <w:vAlign w:val="center"/>
            <w:hideMark/>
          </w:tcPr>
          <w:p w14:paraId="21965A2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CONTRATISTA</w:t>
            </w:r>
          </w:p>
        </w:tc>
        <w:tc>
          <w:tcPr>
            <w:tcW w:w="1482" w:type="pct"/>
            <w:gridSpan w:val="2"/>
            <w:vAlign w:val="center"/>
            <w:hideMark/>
          </w:tcPr>
          <w:p w14:paraId="200D8F3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Prestación de servicios para contratar obras y servicios diversos de la construcción, otras actividades especializadas de construcción (</w:t>
            </w:r>
            <w:proofErr w:type="spellStart"/>
            <w:r w:rsidRPr="009D6BCA">
              <w:rPr>
                <w:rFonts w:eastAsia="Times New Roman"/>
                <w:color w:val="000000"/>
                <w:sz w:val="20"/>
                <w:szCs w:val="20"/>
              </w:rPr>
              <w:t>samblasteo</w:t>
            </w:r>
            <w:proofErr w:type="spellEnd"/>
            <w:r w:rsidRPr="009D6BCA">
              <w:rPr>
                <w:rFonts w:eastAsia="Times New Roman"/>
                <w:color w:val="000000"/>
                <w:sz w:val="20"/>
                <w:szCs w:val="20"/>
              </w:rPr>
              <w:t>, instalación de malla ciclónica, instalación y desmantelamiento de andamios, alquiler de grúa con operados para la construcción y de otros trabajos especializados para la construcción.</w:t>
            </w:r>
          </w:p>
        </w:tc>
        <w:tc>
          <w:tcPr>
            <w:tcW w:w="687" w:type="pct"/>
            <w:vAlign w:val="center"/>
            <w:hideMark/>
          </w:tcPr>
          <w:p w14:paraId="433D07C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760375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1FAD233" w14:textId="77777777" w:rsidTr="00702299">
        <w:tc>
          <w:tcPr>
            <w:tcW w:w="401" w:type="pct"/>
            <w:vAlign w:val="center"/>
            <w:hideMark/>
          </w:tcPr>
          <w:p w14:paraId="50452E3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90BCFE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101</w:t>
            </w:r>
          </w:p>
        </w:tc>
        <w:tc>
          <w:tcPr>
            <w:tcW w:w="1349" w:type="pct"/>
            <w:vAlign w:val="center"/>
            <w:hideMark/>
          </w:tcPr>
          <w:p w14:paraId="2532859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CORSETERÍA / LENCERÍA</w:t>
            </w:r>
          </w:p>
        </w:tc>
        <w:tc>
          <w:tcPr>
            <w:tcW w:w="1482" w:type="pct"/>
            <w:gridSpan w:val="2"/>
            <w:vAlign w:val="center"/>
            <w:hideMark/>
          </w:tcPr>
          <w:p w14:paraId="1E3AC03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ropa nueva de lencería.</w:t>
            </w:r>
          </w:p>
        </w:tc>
        <w:tc>
          <w:tcPr>
            <w:tcW w:w="687" w:type="pct"/>
            <w:vAlign w:val="center"/>
            <w:hideMark/>
          </w:tcPr>
          <w:p w14:paraId="4EEC4B0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A0737F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7B168B3" w14:textId="77777777" w:rsidTr="00702299">
        <w:tc>
          <w:tcPr>
            <w:tcW w:w="401" w:type="pct"/>
            <w:vAlign w:val="center"/>
            <w:hideMark/>
          </w:tcPr>
          <w:p w14:paraId="6E5ED5B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73938C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102</w:t>
            </w:r>
          </w:p>
        </w:tc>
        <w:tc>
          <w:tcPr>
            <w:tcW w:w="1349" w:type="pct"/>
            <w:vAlign w:val="center"/>
            <w:hideMark/>
          </w:tcPr>
          <w:p w14:paraId="7944E53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ANUAL DE SEMILLAS OLEAGINOSAS</w:t>
            </w:r>
          </w:p>
        </w:tc>
        <w:tc>
          <w:tcPr>
            <w:tcW w:w="1482" w:type="pct"/>
            <w:gridSpan w:val="2"/>
            <w:vAlign w:val="center"/>
            <w:hideMark/>
          </w:tcPr>
          <w:p w14:paraId="631A598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otras semillas oleaginosas.</w:t>
            </w:r>
          </w:p>
        </w:tc>
        <w:tc>
          <w:tcPr>
            <w:tcW w:w="687" w:type="pct"/>
            <w:vAlign w:val="center"/>
            <w:hideMark/>
          </w:tcPr>
          <w:p w14:paraId="04E9754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B44C11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DACA05D" w14:textId="77777777" w:rsidTr="00702299">
        <w:tc>
          <w:tcPr>
            <w:tcW w:w="401" w:type="pct"/>
            <w:vAlign w:val="center"/>
            <w:hideMark/>
          </w:tcPr>
          <w:p w14:paraId="1C0A7BD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93D8E4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103</w:t>
            </w:r>
          </w:p>
        </w:tc>
        <w:tc>
          <w:tcPr>
            <w:tcW w:w="1349" w:type="pct"/>
            <w:vAlign w:val="center"/>
            <w:hideMark/>
          </w:tcPr>
          <w:p w14:paraId="2988AD0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AGAVES ALCOHOLEROS</w:t>
            </w:r>
          </w:p>
        </w:tc>
        <w:tc>
          <w:tcPr>
            <w:tcW w:w="1482" w:type="pct"/>
            <w:gridSpan w:val="2"/>
            <w:vAlign w:val="center"/>
            <w:hideMark/>
          </w:tcPr>
          <w:p w14:paraId="7B6216CA"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agaves o de plantas con las que se preparan bebidas alcoholeras.</w:t>
            </w:r>
          </w:p>
        </w:tc>
        <w:tc>
          <w:tcPr>
            <w:tcW w:w="687" w:type="pct"/>
            <w:vAlign w:val="center"/>
            <w:hideMark/>
          </w:tcPr>
          <w:p w14:paraId="7D11474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AE77CD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5C13523" w14:textId="77777777" w:rsidTr="00702299">
        <w:tc>
          <w:tcPr>
            <w:tcW w:w="401" w:type="pct"/>
            <w:vAlign w:val="center"/>
            <w:hideMark/>
          </w:tcPr>
          <w:p w14:paraId="2290F75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E6D792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104</w:t>
            </w:r>
          </w:p>
        </w:tc>
        <w:tc>
          <w:tcPr>
            <w:tcW w:w="1349" w:type="pct"/>
            <w:vAlign w:val="center"/>
            <w:hideMark/>
          </w:tcPr>
          <w:p w14:paraId="38CCCD7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AGUACATE</w:t>
            </w:r>
          </w:p>
        </w:tc>
        <w:tc>
          <w:tcPr>
            <w:tcW w:w="1482" w:type="pct"/>
            <w:gridSpan w:val="2"/>
            <w:vAlign w:val="center"/>
            <w:hideMark/>
          </w:tcPr>
          <w:p w14:paraId="23F420D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aguacate.</w:t>
            </w:r>
          </w:p>
        </w:tc>
        <w:tc>
          <w:tcPr>
            <w:tcW w:w="687" w:type="pct"/>
            <w:vAlign w:val="center"/>
            <w:hideMark/>
          </w:tcPr>
          <w:p w14:paraId="679C5ED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4EF920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18A93BE" w14:textId="77777777" w:rsidTr="00702299">
        <w:tc>
          <w:tcPr>
            <w:tcW w:w="401" w:type="pct"/>
            <w:vAlign w:val="center"/>
            <w:hideMark/>
          </w:tcPr>
          <w:p w14:paraId="0020547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354F70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105</w:t>
            </w:r>
          </w:p>
        </w:tc>
        <w:tc>
          <w:tcPr>
            <w:tcW w:w="1349" w:type="pct"/>
            <w:vAlign w:val="center"/>
            <w:hideMark/>
          </w:tcPr>
          <w:p w14:paraId="1D9692C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ALFALFA</w:t>
            </w:r>
          </w:p>
        </w:tc>
        <w:tc>
          <w:tcPr>
            <w:tcW w:w="1482" w:type="pct"/>
            <w:gridSpan w:val="2"/>
            <w:vAlign w:val="center"/>
            <w:hideMark/>
          </w:tcPr>
          <w:p w14:paraId="348AAC0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alfalfa.</w:t>
            </w:r>
          </w:p>
        </w:tc>
        <w:tc>
          <w:tcPr>
            <w:tcW w:w="687" w:type="pct"/>
            <w:vAlign w:val="center"/>
            <w:hideMark/>
          </w:tcPr>
          <w:p w14:paraId="46F71F9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18334B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2837536" w14:textId="77777777" w:rsidTr="00702299">
        <w:tc>
          <w:tcPr>
            <w:tcW w:w="401" w:type="pct"/>
            <w:vAlign w:val="center"/>
            <w:hideMark/>
          </w:tcPr>
          <w:p w14:paraId="6C52C77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EBC4D7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106</w:t>
            </w:r>
          </w:p>
        </w:tc>
        <w:tc>
          <w:tcPr>
            <w:tcW w:w="1349" w:type="pct"/>
            <w:vAlign w:val="center"/>
            <w:hideMark/>
          </w:tcPr>
          <w:p w14:paraId="58F5CC7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ALGODÓN</w:t>
            </w:r>
          </w:p>
        </w:tc>
        <w:tc>
          <w:tcPr>
            <w:tcW w:w="1482" w:type="pct"/>
            <w:gridSpan w:val="2"/>
            <w:vAlign w:val="center"/>
            <w:hideMark/>
          </w:tcPr>
          <w:p w14:paraId="68B0D39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plantas de algodón para fibras textiles.</w:t>
            </w:r>
          </w:p>
        </w:tc>
        <w:tc>
          <w:tcPr>
            <w:tcW w:w="687" w:type="pct"/>
            <w:vAlign w:val="center"/>
            <w:hideMark/>
          </w:tcPr>
          <w:p w14:paraId="62B1CE5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A470B2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A8047EF" w14:textId="77777777" w:rsidTr="00702299">
        <w:tc>
          <w:tcPr>
            <w:tcW w:w="401" w:type="pct"/>
            <w:vAlign w:val="center"/>
            <w:hideMark/>
          </w:tcPr>
          <w:p w14:paraId="3834929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3E8ECB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107</w:t>
            </w:r>
          </w:p>
        </w:tc>
        <w:tc>
          <w:tcPr>
            <w:tcW w:w="1349" w:type="pct"/>
            <w:vAlign w:val="center"/>
            <w:hideMark/>
          </w:tcPr>
          <w:p w14:paraId="29CD3ED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ÁRBOLES DE CICLO PRODUCTIVO DE 10 AÑOS O MENOS</w:t>
            </w:r>
          </w:p>
        </w:tc>
        <w:tc>
          <w:tcPr>
            <w:tcW w:w="1482" w:type="pct"/>
            <w:gridSpan w:val="2"/>
            <w:vAlign w:val="center"/>
            <w:hideMark/>
          </w:tcPr>
          <w:p w14:paraId="41F046DF" w14:textId="0BEB0693" w:rsidR="009D6BCA" w:rsidRPr="009D6BCA" w:rsidRDefault="009D6BCA"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w:t>
            </w:r>
            <w:r w:rsidR="009044BB">
              <w:rPr>
                <w:rFonts w:eastAsia="Times New Roman"/>
                <w:color w:val="000000"/>
                <w:sz w:val="20"/>
                <w:szCs w:val="20"/>
              </w:rPr>
              <w:t>ta de cultivo de árboles cedros y</w:t>
            </w:r>
            <w:r w:rsidRPr="009D6BCA">
              <w:rPr>
                <w:rFonts w:eastAsia="Times New Roman"/>
                <w:color w:val="000000"/>
                <w:sz w:val="20"/>
                <w:szCs w:val="20"/>
              </w:rPr>
              <w:t xml:space="preserve"> caoba en exteriores o invernaderos</w:t>
            </w:r>
          </w:p>
        </w:tc>
        <w:tc>
          <w:tcPr>
            <w:tcW w:w="687" w:type="pct"/>
            <w:vAlign w:val="center"/>
            <w:hideMark/>
          </w:tcPr>
          <w:p w14:paraId="39DBBC8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DDBF62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F390252" w14:textId="77777777" w:rsidTr="00702299">
        <w:tc>
          <w:tcPr>
            <w:tcW w:w="401" w:type="pct"/>
            <w:vAlign w:val="center"/>
            <w:hideMark/>
          </w:tcPr>
          <w:p w14:paraId="6654740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0F38F4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108</w:t>
            </w:r>
          </w:p>
        </w:tc>
        <w:tc>
          <w:tcPr>
            <w:tcW w:w="1349" w:type="pct"/>
            <w:vAlign w:val="center"/>
            <w:hideMark/>
          </w:tcPr>
          <w:p w14:paraId="2ACC57C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ARROZ</w:t>
            </w:r>
          </w:p>
        </w:tc>
        <w:tc>
          <w:tcPr>
            <w:tcW w:w="1482" w:type="pct"/>
            <w:gridSpan w:val="2"/>
            <w:vAlign w:val="center"/>
            <w:hideMark/>
          </w:tcPr>
          <w:p w14:paraId="7C4F737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arroz</w:t>
            </w:r>
          </w:p>
        </w:tc>
        <w:tc>
          <w:tcPr>
            <w:tcW w:w="687" w:type="pct"/>
            <w:vAlign w:val="center"/>
            <w:hideMark/>
          </w:tcPr>
          <w:p w14:paraId="0F0D425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AB7FB8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D4DC16F" w14:textId="77777777" w:rsidTr="00702299">
        <w:tc>
          <w:tcPr>
            <w:tcW w:w="401" w:type="pct"/>
            <w:vAlign w:val="center"/>
            <w:hideMark/>
          </w:tcPr>
          <w:p w14:paraId="591AD7E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5DAC4F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109</w:t>
            </w:r>
          </w:p>
        </w:tc>
        <w:tc>
          <w:tcPr>
            <w:tcW w:w="1349" w:type="pct"/>
            <w:vAlign w:val="center"/>
            <w:hideMark/>
          </w:tcPr>
          <w:p w14:paraId="64C3FD9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AVENA FORRAJERA</w:t>
            </w:r>
          </w:p>
        </w:tc>
        <w:tc>
          <w:tcPr>
            <w:tcW w:w="1482" w:type="pct"/>
            <w:gridSpan w:val="2"/>
            <w:vAlign w:val="center"/>
            <w:hideMark/>
          </w:tcPr>
          <w:p w14:paraId="4DE4886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avena forrajera.</w:t>
            </w:r>
          </w:p>
        </w:tc>
        <w:tc>
          <w:tcPr>
            <w:tcW w:w="687" w:type="pct"/>
            <w:vAlign w:val="center"/>
            <w:hideMark/>
          </w:tcPr>
          <w:p w14:paraId="5351F5F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A55EC0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1EA81DB" w14:textId="77777777" w:rsidTr="00702299">
        <w:tc>
          <w:tcPr>
            <w:tcW w:w="401" w:type="pct"/>
            <w:vAlign w:val="center"/>
            <w:hideMark/>
          </w:tcPr>
          <w:p w14:paraId="4B028BD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BBB08F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110</w:t>
            </w:r>
          </w:p>
        </w:tc>
        <w:tc>
          <w:tcPr>
            <w:tcW w:w="1349" w:type="pct"/>
            <w:vAlign w:val="center"/>
            <w:hideMark/>
          </w:tcPr>
          <w:p w14:paraId="1153305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AVENA GRANO</w:t>
            </w:r>
          </w:p>
        </w:tc>
        <w:tc>
          <w:tcPr>
            <w:tcW w:w="1482" w:type="pct"/>
            <w:gridSpan w:val="2"/>
            <w:vAlign w:val="center"/>
            <w:hideMark/>
          </w:tcPr>
          <w:p w14:paraId="3F71455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avena en grano.</w:t>
            </w:r>
          </w:p>
        </w:tc>
        <w:tc>
          <w:tcPr>
            <w:tcW w:w="687" w:type="pct"/>
            <w:vAlign w:val="center"/>
            <w:hideMark/>
          </w:tcPr>
          <w:p w14:paraId="777D804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4B0138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1F92EF8" w14:textId="77777777" w:rsidTr="00702299">
        <w:tc>
          <w:tcPr>
            <w:tcW w:w="401" w:type="pct"/>
            <w:vAlign w:val="center"/>
            <w:hideMark/>
          </w:tcPr>
          <w:p w14:paraId="6C84778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0EABFD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111</w:t>
            </w:r>
          </w:p>
        </w:tc>
        <w:tc>
          <w:tcPr>
            <w:tcW w:w="1349" w:type="pct"/>
            <w:vAlign w:val="center"/>
            <w:hideMark/>
          </w:tcPr>
          <w:p w14:paraId="38CDE1A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BAYAS (BERRIES) EN INVERNADEROS Y ESTRUCTURAS AGRÍCOLAS PROTEGIDAS, EXCEPTO FRESAS</w:t>
            </w:r>
          </w:p>
        </w:tc>
        <w:tc>
          <w:tcPr>
            <w:tcW w:w="1482" w:type="pct"/>
            <w:gridSpan w:val="2"/>
            <w:vAlign w:val="center"/>
            <w:hideMark/>
          </w:tcPr>
          <w:p w14:paraId="4D55F7D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invernaderos bayas (</w:t>
            </w:r>
            <w:proofErr w:type="spellStart"/>
            <w:r w:rsidRPr="009D6BCA">
              <w:rPr>
                <w:rFonts w:eastAsia="Times New Roman"/>
                <w:color w:val="000000"/>
                <w:sz w:val="20"/>
                <w:szCs w:val="20"/>
              </w:rPr>
              <w:t>berries</w:t>
            </w:r>
            <w:proofErr w:type="spellEnd"/>
            <w:r w:rsidRPr="009D6BCA">
              <w:rPr>
                <w:rFonts w:eastAsia="Times New Roman"/>
                <w:color w:val="000000"/>
                <w:sz w:val="20"/>
                <w:szCs w:val="20"/>
              </w:rPr>
              <w:t>) excepto fresas y otras estructuras agrícolas protegidas.</w:t>
            </w:r>
          </w:p>
        </w:tc>
        <w:tc>
          <w:tcPr>
            <w:tcW w:w="687" w:type="pct"/>
            <w:vAlign w:val="center"/>
            <w:hideMark/>
          </w:tcPr>
          <w:p w14:paraId="7611D3D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4F8A5B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CEF499B" w14:textId="77777777" w:rsidTr="00702299">
        <w:tc>
          <w:tcPr>
            <w:tcW w:w="401" w:type="pct"/>
            <w:vAlign w:val="center"/>
            <w:hideMark/>
          </w:tcPr>
          <w:p w14:paraId="7F8BDEB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3EC382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112</w:t>
            </w:r>
          </w:p>
        </w:tc>
        <w:tc>
          <w:tcPr>
            <w:tcW w:w="1349" w:type="pct"/>
            <w:vAlign w:val="center"/>
            <w:hideMark/>
          </w:tcPr>
          <w:p w14:paraId="0832D4A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CACAHUATE</w:t>
            </w:r>
          </w:p>
        </w:tc>
        <w:tc>
          <w:tcPr>
            <w:tcW w:w="1482" w:type="pct"/>
            <w:gridSpan w:val="2"/>
            <w:vAlign w:val="center"/>
            <w:hideMark/>
          </w:tcPr>
          <w:p w14:paraId="21151C7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cacahuate.</w:t>
            </w:r>
          </w:p>
        </w:tc>
        <w:tc>
          <w:tcPr>
            <w:tcW w:w="687" w:type="pct"/>
            <w:vAlign w:val="center"/>
            <w:hideMark/>
          </w:tcPr>
          <w:p w14:paraId="41F2604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A64ED4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12121BF" w14:textId="77777777" w:rsidTr="00702299">
        <w:tc>
          <w:tcPr>
            <w:tcW w:w="401" w:type="pct"/>
            <w:vAlign w:val="center"/>
            <w:hideMark/>
          </w:tcPr>
          <w:p w14:paraId="62E79B7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A44347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113</w:t>
            </w:r>
          </w:p>
        </w:tc>
        <w:tc>
          <w:tcPr>
            <w:tcW w:w="1349" w:type="pct"/>
            <w:vAlign w:val="center"/>
            <w:hideMark/>
          </w:tcPr>
          <w:p w14:paraId="559DAC5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CACAO</w:t>
            </w:r>
          </w:p>
        </w:tc>
        <w:tc>
          <w:tcPr>
            <w:tcW w:w="1482" w:type="pct"/>
            <w:gridSpan w:val="2"/>
            <w:vAlign w:val="center"/>
            <w:hideMark/>
          </w:tcPr>
          <w:p w14:paraId="1CE89FA1"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cacao.</w:t>
            </w:r>
          </w:p>
        </w:tc>
        <w:tc>
          <w:tcPr>
            <w:tcW w:w="687" w:type="pct"/>
            <w:vAlign w:val="center"/>
            <w:hideMark/>
          </w:tcPr>
          <w:p w14:paraId="2340B52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472BF4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62A96DF" w14:textId="77777777" w:rsidTr="00702299">
        <w:tc>
          <w:tcPr>
            <w:tcW w:w="401" w:type="pct"/>
            <w:vAlign w:val="center"/>
            <w:hideMark/>
          </w:tcPr>
          <w:p w14:paraId="2F18682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65FF90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114</w:t>
            </w:r>
          </w:p>
        </w:tc>
        <w:tc>
          <w:tcPr>
            <w:tcW w:w="1349" w:type="pct"/>
            <w:vAlign w:val="center"/>
            <w:hideMark/>
          </w:tcPr>
          <w:p w14:paraId="3AE26EF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CAFÉ</w:t>
            </w:r>
          </w:p>
        </w:tc>
        <w:tc>
          <w:tcPr>
            <w:tcW w:w="1482" w:type="pct"/>
            <w:gridSpan w:val="2"/>
            <w:vAlign w:val="center"/>
            <w:hideMark/>
          </w:tcPr>
          <w:p w14:paraId="1BC7F49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café.</w:t>
            </w:r>
          </w:p>
        </w:tc>
        <w:tc>
          <w:tcPr>
            <w:tcW w:w="687" w:type="pct"/>
            <w:vAlign w:val="center"/>
            <w:hideMark/>
          </w:tcPr>
          <w:p w14:paraId="610000A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826DE4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A299BD5" w14:textId="77777777" w:rsidTr="00702299">
        <w:tc>
          <w:tcPr>
            <w:tcW w:w="401" w:type="pct"/>
            <w:vAlign w:val="center"/>
            <w:hideMark/>
          </w:tcPr>
          <w:p w14:paraId="0AEAC8A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C1F4CE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115</w:t>
            </w:r>
          </w:p>
        </w:tc>
        <w:tc>
          <w:tcPr>
            <w:tcW w:w="1349" w:type="pct"/>
            <w:vAlign w:val="center"/>
            <w:hideMark/>
          </w:tcPr>
          <w:p w14:paraId="07D6559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CALABAZA</w:t>
            </w:r>
          </w:p>
        </w:tc>
        <w:tc>
          <w:tcPr>
            <w:tcW w:w="1482" w:type="pct"/>
            <w:gridSpan w:val="2"/>
            <w:vAlign w:val="center"/>
            <w:hideMark/>
          </w:tcPr>
          <w:p w14:paraId="449F799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calabaza.</w:t>
            </w:r>
          </w:p>
        </w:tc>
        <w:tc>
          <w:tcPr>
            <w:tcW w:w="687" w:type="pct"/>
            <w:vAlign w:val="center"/>
            <w:hideMark/>
          </w:tcPr>
          <w:p w14:paraId="35099FD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D45646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01DDF31" w14:textId="77777777" w:rsidTr="00702299">
        <w:tc>
          <w:tcPr>
            <w:tcW w:w="401" w:type="pct"/>
            <w:vAlign w:val="center"/>
            <w:hideMark/>
          </w:tcPr>
          <w:p w14:paraId="294C211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89EE3D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116</w:t>
            </w:r>
          </w:p>
        </w:tc>
        <w:tc>
          <w:tcPr>
            <w:tcW w:w="1349" w:type="pct"/>
            <w:vAlign w:val="center"/>
            <w:hideMark/>
          </w:tcPr>
          <w:p w14:paraId="3297C9E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CAÑA DE AZÚCAR</w:t>
            </w:r>
          </w:p>
        </w:tc>
        <w:tc>
          <w:tcPr>
            <w:tcW w:w="1482" w:type="pct"/>
            <w:gridSpan w:val="2"/>
            <w:vAlign w:val="center"/>
            <w:hideMark/>
          </w:tcPr>
          <w:p w14:paraId="0429AD7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caña de azúcar.</w:t>
            </w:r>
          </w:p>
        </w:tc>
        <w:tc>
          <w:tcPr>
            <w:tcW w:w="687" w:type="pct"/>
            <w:vAlign w:val="center"/>
            <w:hideMark/>
          </w:tcPr>
          <w:p w14:paraId="4DF05C1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909982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CA39A66" w14:textId="77777777" w:rsidTr="00702299">
        <w:tc>
          <w:tcPr>
            <w:tcW w:w="401" w:type="pct"/>
            <w:vAlign w:val="center"/>
            <w:hideMark/>
          </w:tcPr>
          <w:p w14:paraId="35080CE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0E4CDC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117</w:t>
            </w:r>
          </w:p>
        </w:tc>
        <w:tc>
          <w:tcPr>
            <w:tcW w:w="1349" w:type="pct"/>
            <w:vAlign w:val="center"/>
            <w:hideMark/>
          </w:tcPr>
          <w:p w14:paraId="34B7BB9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CÁRTAMO</w:t>
            </w:r>
          </w:p>
        </w:tc>
        <w:tc>
          <w:tcPr>
            <w:tcW w:w="1482" w:type="pct"/>
            <w:gridSpan w:val="2"/>
            <w:vAlign w:val="center"/>
            <w:hideMark/>
          </w:tcPr>
          <w:p w14:paraId="07A4575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cártamo.</w:t>
            </w:r>
          </w:p>
        </w:tc>
        <w:tc>
          <w:tcPr>
            <w:tcW w:w="687" w:type="pct"/>
            <w:vAlign w:val="center"/>
            <w:hideMark/>
          </w:tcPr>
          <w:p w14:paraId="46B7630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45E9C6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325FDCE" w14:textId="77777777" w:rsidTr="00702299">
        <w:tc>
          <w:tcPr>
            <w:tcW w:w="401" w:type="pct"/>
            <w:vAlign w:val="center"/>
            <w:hideMark/>
          </w:tcPr>
          <w:p w14:paraId="6B67199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D4E7EB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118</w:t>
            </w:r>
          </w:p>
        </w:tc>
        <w:tc>
          <w:tcPr>
            <w:tcW w:w="1349" w:type="pct"/>
            <w:vAlign w:val="center"/>
            <w:hideMark/>
          </w:tcPr>
          <w:p w14:paraId="776014D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CEBADA GRANO</w:t>
            </w:r>
          </w:p>
        </w:tc>
        <w:tc>
          <w:tcPr>
            <w:tcW w:w="1482" w:type="pct"/>
            <w:gridSpan w:val="2"/>
            <w:vAlign w:val="center"/>
            <w:hideMark/>
          </w:tcPr>
          <w:p w14:paraId="3C0D28C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cebada en grano.</w:t>
            </w:r>
          </w:p>
        </w:tc>
        <w:tc>
          <w:tcPr>
            <w:tcW w:w="687" w:type="pct"/>
            <w:vAlign w:val="center"/>
            <w:hideMark/>
          </w:tcPr>
          <w:p w14:paraId="5FE2CAB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A888A1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621B323" w14:textId="77777777" w:rsidTr="00702299">
        <w:tc>
          <w:tcPr>
            <w:tcW w:w="401" w:type="pct"/>
            <w:vAlign w:val="center"/>
            <w:hideMark/>
          </w:tcPr>
          <w:p w14:paraId="638687D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B15882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119</w:t>
            </w:r>
          </w:p>
        </w:tc>
        <w:tc>
          <w:tcPr>
            <w:tcW w:w="1349" w:type="pct"/>
            <w:vAlign w:val="center"/>
            <w:hideMark/>
          </w:tcPr>
          <w:p w14:paraId="4414996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CEBOLLA</w:t>
            </w:r>
          </w:p>
        </w:tc>
        <w:tc>
          <w:tcPr>
            <w:tcW w:w="1482" w:type="pct"/>
            <w:gridSpan w:val="2"/>
            <w:vAlign w:val="center"/>
            <w:hideMark/>
          </w:tcPr>
          <w:p w14:paraId="654EEE5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cebolla.</w:t>
            </w:r>
          </w:p>
        </w:tc>
        <w:tc>
          <w:tcPr>
            <w:tcW w:w="687" w:type="pct"/>
            <w:vAlign w:val="center"/>
            <w:hideMark/>
          </w:tcPr>
          <w:p w14:paraId="2019A61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304B1B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A078734" w14:textId="77777777" w:rsidTr="00702299">
        <w:tc>
          <w:tcPr>
            <w:tcW w:w="401" w:type="pct"/>
            <w:vAlign w:val="center"/>
            <w:hideMark/>
          </w:tcPr>
          <w:p w14:paraId="45E2056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AF6296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120</w:t>
            </w:r>
          </w:p>
        </w:tc>
        <w:tc>
          <w:tcPr>
            <w:tcW w:w="1349" w:type="pct"/>
            <w:vAlign w:val="center"/>
            <w:hideMark/>
          </w:tcPr>
          <w:p w14:paraId="209ECD8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CEREALES</w:t>
            </w:r>
          </w:p>
        </w:tc>
        <w:tc>
          <w:tcPr>
            <w:tcW w:w="1482" w:type="pct"/>
            <w:gridSpan w:val="2"/>
            <w:vAlign w:val="center"/>
            <w:hideMark/>
          </w:tcPr>
          <w:p w14:paraId="073F729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otros cereales.</w:t>
            </w:r>
          </w:p>
        </w:tc>
        <w:tc>
          <w:tcPr>
            <w:tcW w:w="687" w:type="pct"/>
            <w:vAlign w:val="center"/>
            <w:hideMark/>
          </w:tcPr>
          <w:p w14:paraId="281C97D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BFA3D1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0F5B735" w14:textId="77777777" w:rsidTr="00702299">
        <w:tc>
          <w:tcPr>
            <w:tcW w:w="401" w:type="pct"/>
            <w:vAlign w:val="center"/>
            <w:hideMark/>
          </w:tcPr>
          <w:p w14:paraId="0DDAD7E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F99255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121</w:t>
            </w:r>
          </w:p>
        </w:tc>
        <w:tc>
          <w:tcPr>
            <w:tcW w:w="1349" w:type="pct"/>
            <w:vAlign w:val="center"/>
            <w:hideMark/>
          </w:tcPr>
          <w:p w14:paraId="513B2AF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CHILE</w:t>
            </w:r>
          </w:p>
        </w:tc>
        <w:tc>
          <w:tcPr>
            <w:tcW w:w="1482" w:type="pct"/>
            <w:gridSpan w:val="2"/>
            <w:vAlign w:val="center"/>
            <w:hideMark/>
          </w:tcPr>
          <w:p w14:paraId="65EC18D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chile.</w:t>
            </w:r>
          </w:p>
        </w:tc>
        <w:tc>
          <w:tcPr>
            <w:tcW w:w="687" w:type="pct"/>
            <w:vAlign w:val="center"/>
            <w:hideMark/>
          </w:tcPr>
          <w:p w14:paraId="2D81415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2B4E65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DD817FF" w14:textId="77777777" w:rsidTr="00702299">
        <w:tc>
          <w:tcPr>
            <w:tcW w:w="401" w:type="pct"/>
            <w:vAlign w:val="center"/>
            <w:hideMark/>
          </w:tcPr>
          <w:p w14:paraId="6D821BA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36CE19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122</w:t>
            </w:r>
          </w:p>
        </w:tc>
        <w:tc>
          <w:tcPr>
            <w:tcW w:w="1349" w:type="pct"/>
            <w:vAlign w:val="center"/>
            <w:hideMark/>
          </w:tcPr>
          <w:p w14:paraId="73173B2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CHILE EN INVERNADEROS Y ESTRUCTURAS AGRÍCOLAS PROTEGIDAS</w:t>
            </w:r>
          </w:p>
        </w:tc>
        <w:tc>
          <w:tcPr>
            <w:tcW w:w="1482" w:type="pct"/>
            <w:gridSpan w:val="2"/>
            <w:vAlign w:val="center"/>
            <w:hideMark/>
          </w:tcPr>
          <w:p w14:paraId="5D44B36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invernaderos de chile y otras estructuras agrícolas protegidas.</w:t>
            </w:r>
          </w:p>
        </w:tc>
        <w:tc>
          <w:tcPr>
            <w:tcW w:w="687" w:type="pct"/>
            <w:vAlign w:val="center"/>
            <w:hideMark/>
          </w:tcPr>
          <w:p w14:paraId="2FA2B89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090CB6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D1112AC" w14:textId="77777777" w:rsidTr="00702299">
        <w:tc>
          <w:tcPr>
            <w:tcW w:w="401" w:type="pct"/>
            <w:vAlign w:val="center"/>
            <w:hideMark/>
          </w:tcPr>
          <w:p w14:paraId="061D427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B8C9FB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123</w:t>
            </w:r>
          </w:p>
        </w:tc>
        <w:tc>
          <w:tcPr>
            <w:tcW w:w="1349" w:type="pct"/>
            <w:vAlign w:val="center"/>
            <w:hideMark/>
          </w:tcPr>
          <w:p w14:paraId="4CD8BF7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CÍTRICOS</w:t>
            </w:r>
          </w:p>
        </w:tc>
        <w:tc>
          <w:tcPr>
            <w:tcW w:w="1482" w:type="pct"/>
            <w:gridSpan w:val="2"/>
            <w:vAlign w:val="center"/>
            <w:hideMark/>
          </w:tcPr>
          <w:p w14:paraId="3236461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otros cítricos: toronja, mandarina, lima, etc.</w:t>
            </w:r>
          </w:p>
        </w:tc>
        <w:tc>
          <w:tcPr>
            <w:tcW w:w="687" w:type="pct"/>
            <w:vAlign w:val="center"/>
            <w:hideMark/>
          </w:tcPr>
          <w:p w14:paraId="672AF47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5F1172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C0494CB" w14:textId="77777777" w:rsidTr="00702299">
        <w:tc>
          <w:tcPr>
            <w:tcW w:w="401" w:type="pct"/>
            <w:vAlign w:val="center"/>
            <w:hideMark/>
          </w:tcPr>
          <w:p w14:paraId="530627A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E2B087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124</w:t>
            </w:r>
          </w:p>
        </w:tc>
        <w:tc>
          <w:tcPr>
            <w:tcW w:w="1349" w:type="pct"/>
            <w:vAlign w:val="center"/>
            <w:hideMark/>
          </w:tcPr>
          <w:p w14:paraId="43F12AF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COCO</w:t>
            </w:r>
          </w:p>
        </w:tc>
        <w:tc>
          <w:tcPr>
            <w:tcW w:w="1482" w:type="pct"/>
            <w:gridSpan w:val="2"/>
            <w:vAlign w:val="center"/>
            <w:hideMark/>
          </w:tcPr>
          <w:p w14:paraId="160A9FE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coco.</w:t>
            </w:r>
          </w:p>
        </w:tc>
        <w:tc>
          <w:tcPr>
            <w:tcW w:w="687" w:type="pct"/>
            <w:vAlign w:val="center"/>
            <w:hideMark/>
          </w:tcPr>
          <w:p w14:paraId="30A5F82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A2EAF3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4A93E9B" w14:textId="77777777" w:rsidTr="00702299">
        <w:tc>
          <w:tcPr>
            <w:tcW w:w="401" w:type="pct"/>
            <w:vAlign w:val="center"/>
            <w:hideMark/>
          </w:tcPr>
          <w:p w14:paraId="76CCF1F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F6C19E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125</w:t>
            </w:r>
          </w:p>
        </w:tc>
        <w:tc>
          <w:tcPr>
            <w:tcW w:w="1349" w:type="pct"/>
            <w:vAlign w:val="center"/>
            <w:hideMark/>
          </w:tcPr>
          <w:p w14:paraId="612A862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FRESA EN INVERNADEROS Y ESTRUCTURAS AGRÍCOLAS PROTEGIDAS</w:t>
            </w:r>
          </w:p>
        </w:tc>
        <w:tc>
          <w:tcPr>
            <w:tcW w:w="1482" w:type="pct"/>
            <w:gridSpan w:val="2"/>
            <w:vAlign w:val="center"/>
            <w:hideMark/>
          </w:tcPr>
          <w:p w14:paraId="3769CB8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invernaderos de fresa y otras estructuras agrícolas protegidas.</w:t>
            </w:r>
          </w:p>
        </w:tc>
        <w:tc>
          <w:tcPr>
            <w:tcW w:w="687" w:type="pct"/>
            <w:vAlign w:val="center"/>
            <w:hideMark/>
          </w:tcPr>
          <w:p w14:paraId="70B1E4D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3A3F98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C7C8089" w14:textId="77777777" w:rsidTr="00702299">
        <w:tc>
          <w:tcPr>
            <w:tcW w:w="401" w:type="pct"/>
            <w:vAlign w:val="center"/>
            <w:hideMark/>
          </w:tcPr>
          <w:p w14:paraId="1BD3BCE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503398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126</w:t>
            </w:r>
          </w:p>
        </w:tc>
        <w:tc>
          <w:tcPr>
            <w:tcW w:w="1349" w:type="pct"/>
            <w:vAlign w:val="center"/>
            <w:hideMark/>
          </w:tcPr>
          <w:p w14:paraId="07C36FD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FRIJOL GRANO</w:t>
            </w:r>
          </w:p>
        </w:tc>
        <w:tc>
          <w:tcPr>
            <w:tcW w:w="1482" w:type="pct"/>
            <w:gridSpan w:val="2"/>
            <w:vAlign w:val="center"/>
            <w:hideMark/>
          </w:tcPr>
          <w:p w14:paraId="6FA6B65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frijol en grano.</w:t>
            </w:r>
          </w:p>
        </w:tc>
        <w:tc>
          <w:tcPr>
            <w:tcW w:w="687" w:type="pct"/>
            <w:vAlign w:val="center"/>
            <w:hideMark/>
          </w:tcPr>
          <w:p w14:paraId="69AD1D2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143AE2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33813C4" w14:textId="77777777" w:rsidTr="00702299">
        <w:tc>
          <w:tcPr>
            <w:tcW w:w="401" w:type="pct"/>
            <w:vAlign w:val="center"/>
            <w:hideMark/>
          </w:tcPr>
          <w:p w14:paraId="1F5BB90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CD4F57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127</w:t>
            </w:r>
          </w:p>
        </w:tc>
        <w:tc>
          <w:tcPr>
            <w:tcW w:w="1349" w:type="pct"/>
            <w:vAlign w:val="center"/>
            <w:hideMark/>
          </w:tcPr>
          <w:p w14:paraId="30D8AB9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FRUTALES NO CÍTRICOS Y DE NUECES</w:t>
            </w:r>
          </w:p>
        </w:tc>
        <w:tc>
          <w:tcPr>
            <w:tcW w:w="1482" w:type="pct"/>
            <w:gridSpan w:val="2"/>
            <w:vAlign w:val="center"/>
            <w:hideMark/>
          </w:tcPr>
          <w:p w14:paraId="033CB5C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otros frutales no cítricos y de nueces.</w:t>
            </w:r>
          </w:p>
        </w:tc>
        <w:tc>
          <w:tcPr>
            <w:tcW w:w="687" w:type="pct"/>
            <w:vAlign w:val="center"/>
            <w:hideMark/>
          </w:tcPr>
          <w:p w14:paraId="4B15491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AA0BB2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7D8B885" w14:textId="77777777" w:rsidTr="00702299">
        <w:tc>
          <w:tcPr>
            <w:tcW w:w="401" w:type="pct"/>
            <w:vAlign w:val="center"/>
            <w:hideMark/>
          </w:tcPr>
          <w:p w14:paraId="295B2F2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A2DBD8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128</w:t>
            </w:r>
          </w:p>
        </w:tc>
        <w:tc>
          <w:tcPr>
            <w:tcW w:w="1349" w:type="pct"/>
            <w:vAlign w:val="center"/>
            <w:hideMark/>
          </w:tcPr>
          <w:p w14:paraId="37CD626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GARBANZO GRANO</w:t>
            </w:r>
          </w:p>
        </w:tc>
        <w:tc>
          <w:tcPr>
            <w:tcW w:w="1482" w:type="pct"/>
            <w:gridSpan w:val="2"/>
            <w:vAlign w:val="center"/>
            <w:hideMark/>
          </w:tcPr>
          <w:p w14:paraId="5D45BCC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garbanzo grano.</w:t>
            </w:r>
          </w:p>
        </w:tc>
        <w:tc>
          <w:tcPr>
            <w:tcW w:w="687" w:type="pct"/>
            <w:vAlign w:val="center"/>
            <w:hideMark/>
          </w:tcPr>
          <w:p w14:paraId="5767D53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56B7E4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61277D0" w14:textId="77777777" w:rsidTr="00702299">
        <w:tc>
          <w:tcPr>
            <w:tcW w:w="401" w:type="pct"/>
            <w:vAlign w:val="center"/>
            <w:hideMark/>
          </w:tcPr>
          <w:p w14:paraId="602BA5C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583868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129</w:t>
            </w:r>
          </w:p>
        </w:tc>
        <w:tc>
          <w:tcPr>
            <w:tcW w:w="1349" w:type="pct"/>
            <w:vAlign w:val="center"/>
            <w:hideMark/>
          </w:tcPr>
          <w:p w14:paraId="21CBDA1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GIRASOL</w:t>
            </w:r>
          </w:p>
        </w:tc>
        <w:tc>
          <w:tcPr>
            <w:tcW w:w="1482" w:type="pct"/>
            <w:gridSpan w:val="2"/>
            <w:vAlign w:val="center"/>
            <w:hideMark/>
          </w:tcPr>
          <w:p w14:paraId="247A1B9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girasol.</w:t>
            </w:r>
          </w:p>
        </w:tc>
        <w:tc>
          <w:tcPr>
            <w:tcW w:w="687" w:type="pct"/>
            <w:vAlign w:val="center"/>
            <w:hideMark/>
          </w:tcPr>
          <w:p w14:paraId="7B81400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882340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9BB0E13" w14:textId="77777777" w:rsidTr="00702299">
        <w:tc>
          <w:tcPr>
            <w:tcW w:w="401" w:type="pct"/>
            <w:vAlign w:val="center"/>
            <w:hideMark/>
          </w:tcPr>
          <w:p w14:paraId="2D8B31C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001FA4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130</w:t>
            </w:r>
          </w:p>
        </w:tc>
        <w:tc>
          <w:tcPr>
            <w:tcW w:w="1349" w:type="pct"/>
            <w:vAlign w:val="center"/>
            <w:hideMark/>
          </w:tcPr>
          <w:p w14:paraId="76EC801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JITOMATE EN INVERNADEROS Y ESTRUCTURAS AGRÍCOLAS PROTEGIDAS</w:t>
            </w:r>
          </w:p>
        </w:tc>
        <w:tc>
          <w:tcPr>
            <w:tcW w:w="1482" w:type="pct"/>
            <w:gridSpan w:val="2"/>
            <w:vAlign w:val="center"/>
            <w:hideMark/>
          </w:tcPr>
          <w:p w14:paraId="69F9DE1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invernaderos de jitomate y otras estructuras agrícolas protegidas.</w:t>
            </w:r>
          </w:p>
        </w:tc>
        <w:tc>
          <w:tcPr>
            <w:tcW w:w="687" w:type="pct"/>
            <w:vAlign w:val="center"/>
            <w:hideMark/>
          </w:tcPr>
          <w:p w14:paraId="31C946E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1B2217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13DE61D" w14:textId="77777777" w:rsidTr="00702299">
        <w:tc>
          <w:tcPr>
            <w:tcW w:w="401" w:type="pct"/>
            <w:vAlign w:val="center"/>
            <w:hideMark/>
          </w:tcPr>
          <w:p w14:paraId="1817D70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5A1FA2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131</w:t>
            </w:r>
          </w:p>
        </w:tc>
        <w:tc>
          <w:tcPr>
            <w:tcW w:w="1349" w:type="pct"/>
            <w:vAlign w:val="center"/>
            <w:hideMark/>
          </w:tcPr>
          <w:p w14:paraId="120630E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JITOMATE O TOMATE ROJO</w:t>
            </w:r>
          </w:p>
        </w:tc>
        <w:tc>
          <w:tcPr>
            <w:tcW w:w="1482" w:type="pct"/>
            <w:gridSpan w:val="2"/>
            <w:vAlign w:val="center"/>
            <w:hideMark/>
          </w:tcPr>
          <w:p w14:paraId="128F41D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jitomate o tomate rojo.</w:t>
            </w:r>
          </w:p>
        </w:tc>
        <w:tc>
          <w:tcPr>
            <w:tcW w:w="687" w:type="pct"/>
            <w:vAlign w:val="center"/>
            <w:hideMark/>
          </w:tcPr>
          <w:p w14:paraId="1CDCF3B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37DEEC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68C8311" w14:textId="77777777" w:rsidTr="00702299">
        <w:tc>
          <w:tcPr>
            <w:tcW w:w="401" w:type="pct"/>
            <w:vAlign w:val="center"/>
            <w:hideMark/>
          </w:tcPr>
          <w:p w14:paraId="6EB1CB9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5DD213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132</w:t>
            </w:r>
          </w:p>
        </w:tc>
        <w:tc>
          <w:tcPr>
            <w:tcW w:w="1349" w:type="pct"/>
            <w:vAlign w:val="center"/>
            <w:hideMark/>
          </w:tcPr>
          <w:p w14:paraId="7F5063C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LIMÓN</w:t>
            </w:r>
          </w:p>
        </w:tc>
        <w:tc>
          <w:tcPr>
            <w:tcW w:w="1482" w:type="pct"/>
            <w:gridSpan w:val="2"/>
            <w:vAlign w:val="center"/>
            <w:hideMark/>
          </w:tcPr>
          <w:p w14:paraId="4A1145A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limón.</w:t>
            </w:r>
          </w:p>
        </w:tc>
        <w:tc>
          <w:tcPr>
            <w:tcW w:w="687" w:type="pct"/>
            <w:vAlign w:val="center"/>
            <w:hideMark/>
          </w:tcPr>
          <w:p w14:paraId="13A9E88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849E96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FA15842" w14:textId="77777777" w:rsidTr="00702299">
        <w:tc>
          <w:tcPr>
            <w:tcW w:w="401" w:type="pct"/>
            <w:vAlign w:val="center"/>
            <w:hideMark/>
          </w:tcPr>
          <w:p w14:paraId="178CEAE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41BB36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133</w:t>
            </w:r>
          </w:p>
        </w:tc>
        <w:tc>
          <w:tcPr>
            <w:tcW w:w="1349" w:type="pct"/>
            <w:vAlign w:val="center"/>
            <w:hideMark/>
          </w:tcPr>
          <w:p w14:paraId="05BF0F7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MAÍZ FORRAJERO</w:t>
            </w:r>
          </w:p>
        </w:tc>
        <w:tc>
          <w:tcPr>
            <w:tcW w:w="1482" w:type="pct"/>
            <w:gridSpan w:val="2"/>
            <w:vAlign w:val="center"/>
            <w:hideMark/>
          </w:tcPr>
          <w:p w14:paraId="0DC17B9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maíz forrajero.</w:t>
            </w:r>
          </w:p>
        </w:tc>
        <w:tc>
          <w:tcPr>
            <w:tcW w:w="687" w:type="pct"/>
            <w:vAlign w:val="center"/>
            <w:hideMark/>
          </w:tcPr>
          <w:p w14:paraId="52AFE3A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0BDE25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032ABED" w14:textId="77777777" w:rsidTr="00702299">
        <w:tc>
          <w:tcPr>
            <w:tcW w:w="401" w:type="pct"/>
            <w:vAlign w:val="center"/>
            <w:hideMark/>
          </w:tcPr>
          <w:p w14:paraId="7BC3B35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DC408D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134</w:t>
            </w:r>
          </w:p>
        </w:tc>
        <w:tc>
          <w:tcPr>
            <w:tcW w:w="1349" w:type="pct"/>
            <w:vAlign w:val="center"/>
            <w:hideMark/>
          </w:tcPr>
          <w:p w14:paraId="0494F4A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MAÍZ GRANO</w:t>
            </w:r>
          </w:p>
        </w:tc>
        <w:tc>
          <w:tcPr>
            <w:tcW w:w="1482" w:type="pct"/>
            <w:gridSpan w:val="2"/>
            <w:vAlign w:val="center"/>
            <w:hideMark/>
          </w:tcPr>
          <w:p w14:paraId="617A99D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maíz grano.</w:t>
            </w:r>
          </w:p>
        </w:tc>
        <w:tc>
          <w:tcPr>
            <w:tcW w:w="687" w:type="pct"/>
            <w:vAlign w:val="center"/>
            <w:hideMark/>
          </w:tcPr>
          <w:p w14:paraId="376D7C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E3C73C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68023F8" w14:textId="77777777" w:rsidTr="00702299">
        <w:tc>
          <w:tcPr>
            <w:tcW w:w="401" w:type="pct"/>
            <w:vAlign w:val="center"/>
            <w:hideMark/>
          </w:tcPr>
          <w:p w14:paraId="62FA8F1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14F75A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135</w:t>
            </w:r>
          </w:p>
        </w:tc>
        <w:tc>
          <w:tcPr>
            <w:tcW w:w="1349" w:type="pct"/>
            <w:vAlign w:val="center"/>
            <w:hideMark/>
          </w:tcPr>
          <w:p w14:paraId="2060CEB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MANGO</w:t>
            </w:r>
          </w:p>
        </w:tc>
        <w:tc>
          <w:tcPr>
            <w:tcW w:w="1482" w:type="pct"/>
            <w:gridSpan w:val="2"/>
            <w:vAlign w:val="center"/>
            <w:hideMark/>
          </w:tcPr>
          <w:p w14:paraId="3CE7674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mango.</w:t>
            </w:r>
          </w:p>
        </w:tc>
        <w:tc>
          <w:tcPr>
            <w:tcW w:w="687" w:type="pct"/>
            <w:vAlign w:val="center"/>
            <w:hideMark/>
          </w:tcPr>
          <w:p w14:paraId="1470C62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56DF5E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6936C9C" w14:textId="77777777" w:rsidTr="00702299">
        <w:tc>
          <w:tcPr>
            <w:tcW w:w="401" w:type="pct"/>
            <w:vAlign w:val="center"/>
            <w:hideMark/>
          </w:tcPr>
          <w:p w14:paraId="1CF0B4A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94EBF5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136</w:t>
            </w:r>
          </w:p>
        </w:tc>
        <w:tc>
          <w:tcPr>
            <w:tcW w:w="1349" w:type="pct"/>
            <w:vAlign w:val="center"/>
            <w:hideMark/>
          </w:tcPr>
          <w:p w14:paraId="3D1006B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MANZANA</w:t>
            </w:r>
          </w:p>
        </w:tc>
        <w:tc>
          <w:tcPr>
            <w:tcW w:w="1482" w:type="pct"/>
            <w:gridSpan w:val="2"/>
            <w:vAlign w:val="center"/>
            <w:hideMark/>
          </w:tcPr>
          <w:p w14:paraId="2ADE493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manzana.</w:t>
            </w:r>
          </w:p>
        </w:tc>
        <w:tc>
          <w:tcPr>
            <w:tcW w:w="687" w:type="pct"/>
            <w:vAlign w:val="center"/>
            <w:hideMark/>
          </w:tcPr>
          <w:p w14:paraId="2CAC69D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D64941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7BAAC18" w14:textId="77777777" w:rsidTr="00702299">
        <w:tc>
          <w:tcPr>
            <w:tcW w:w="401" w:type="pct"/>
            <w:vAlign w:val="center"/>
            <w:hideMark/>
          </w:tcPr>
          <w:p w14:paraId="20BA868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EC8759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137</w:t>
            </w:r>
          </w:p>
        </w:tc>
        <w:tc>
          <w:tcPr>
            <w:tcW w:w="1349" w:type="pct"/>
            <w:vAlign w:val="center"/>
            <w:hideMark/>
          </w:tcPr>
          <w:p w14:paraId="5B53D55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MANZANA EN INVERNADEROS Y ESTRUCTURAS AGRÍCOLAS PROTEGIDAS</w:t>
            </w:r>
          </w:p>
        </w:tc>
        <w:tc>
          <w:tcPr>
            <w:tcW w:w="1482" w:type="pct"/>
            <w:gridSpan w:val="2"/>
            <w:vAlign w:val="center"/>
            <w:hideMark/>
          </w:tcPr>
          <w:p w14:paraId="3A2BEF8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invernaderos de manzana y otras estructuras agrícolas protegidas.</w:t>
            </w:r>
          </w:p>
        </w:tc>
        <w:tc>
          <w:tcPr>
            <w:tcW w:w="687" w:type="pct"/>
            <w:vAlign w:val="center"/>
            <w:hideMark/>
          </w:tcPr>
          <w:p w14:paraId="4291CD9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E89CE4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C4767CA" w14:textId="77777777" w:rsidTr="00702299">
        <w:tc>
          <w:tcPr>
            <w:tcW w:w="401" w:type="pct"/>
            <w:vAlign w:val="center"/>
            <w:hideMark/>
          </w:tcPr>
          <w:p w14:paraId="0F68E0C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583CD6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138</w:t>
            </w:r>
          </w:p>
        </w:tc>
        <w:tc>
          <w:tcPr>
            <w:tcW w:w="1349" w:type="pct"/>
            <w:vAlign w:val="center"/>
            <w:hideMark/>
          </w:tcPr>
          <w:p w14:paraId="6C6C524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MELÓN</w:t>
            </w:r>
          </w:p>
        </w:tc>
        <w:tc>
          <w:tcPr>
            <w:tcW w:w="1482" w:type="pct"/>
            <w:gridSpan w:val="2"/>
            <w:vAlign w:val="center"/>
            <w:hideMark/>
          </w:tcPr>
          <w:p w14:paraId="129CF71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melón.</w:t>
            </w:r>
          </w:p>
        </w:tc>
        <w:tc>
          <w:tcPr>
            <w:tcW w:w="687" w:type="pct"/>
            <w:vAlign w:val="center"/>
            <w:hideMark/>
          </w:tcPr>
          <w:p w14:paraId="2ABFCE8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B63BC9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3B5B0AF" w14:textId="77777777" w:rsidTr="00702299">
        <w:tc>
          <w:tcPr>
            <w:tcW w:w="401" w:type="pct"/>
            <w:vAlign w:val="center"/>
            <w:hideMark/>
          </w:tcPr>
          <w:p w14:paraId="3A65964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643498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139</w:t>
            </w:r>
          </w:p>
        </w:tc>
        <w:tc>
          <w:tcPr>
            <w:tcW w:w="1349" w:type="pct"/>
            <w:vAlign w:val="center"/>
            <w:hideMark/>
          </w:tcPr>
          <w:p w14:paraId="3E69C10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NARANJA</w:t>
            </w:r>
          </w:p>
        </w:tc>
        <w:tc>
          <w:tcPr>
            <w:tcW w:w="1482" w:type="pct"/>
            <w:gridSpan w:val="2"/>
            <w:vAlign w:val="center"/>
            <w:hideMark/>
          </w:tcPr>
          <w:p w14:paraId="7A1EE75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naranja.</w:t>
            </w:r>
          </w:p>
        </w:tc>
        <w:tc>
          <w:tcPr>
            <w:tcW w:w="687" w:type="pct"/>
            <w:vAlign w:val="center"/>
            <w:hideMark/>
          </w:tcPr>
          <w:p w14:paraId="0E9E88A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2ECDBB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228DAC8" w14:textId="77777777" w:rsidTr="00702299">
        <w:tc>
          <w:tcPr>
            <w:tcW w:w="401" w:type="pct"/>
            <w:vAlign w:val="center"/>
            <w:hideMark/>
          </w:tcPr>
          <w:p w14:paraId="6C47DBD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BCA0F7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140</w:t>
            </w:r>
          </w:p>
        </w:tc>
        <w:tc>
          <w:tcPr>
            <w:tcW w:w="1349" w:type="pct"/>
            <w:vAlign w:val="center"/>
            <w:hideMark/>
          </w:tcPr>
          <w:p w14:paraId="31C016F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OTRAS HORTALIZAS</w:t>
            </w:r>
          </w:p>
        </w:tc>
        <w:tc>
          <w:tcPr>
            <w:tcW w:w="1482" w:type="pct"/>
            <w:gridSpan w:val="2"/>
            <w:vAlign w:val="center"/>
            <w:hideMark/>
          </w:tcPr>
          <w:p w14:paraId="313E715A"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otras hortalizas.</w:t>
            </w:r>
          </w:p>
        </w:tc>
        <w:tc>
          <w:tcPr>
            <w:tcW w:w="687" w:type="pct"/>
            <w:vAlign w:val="center"/>
            <w:hideMark/>
          </w:tcPr>
          <w:p w14:paraId="438F5F3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E4397F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826B327" w14:textId="77777777" w:rsidTr="00702299">
        <w:tc>
          <w:tcPr>
            <w:tcW w:w="401" w:type="pct"/>
            <w:vAlign w:val="center"/>
            <w:hideMark/>
          </w:tcPr>
          <w:p w14:paraId="645E099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6A2C50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141</w:t>
            </w:r>
          </w:p>
        </w:tc>
        <w:tc>
          <w:tcPr>
            <w:tcW w:w="1349" w:type="pct"/>
            <w:vAlign w:val="center"/>
            <w:hideMark/>
          </w:tcPr>
          <w:p w14:paraId="2D6CF82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OTRAS LEGUMINOSAS</w:t>
            </w:r>
          </w:p>
        </w:tc>
        <w:tc>
          <w:tcPr>
            <w:tcW w:w="1482" w:type="pct"/>
            <w:gridSpan w:val="2"/>
            <w:vAlign w:val="center"/>
            <w:hideMark/>
          </w:tcPr>
          <w:p w14:paraId="4878D7D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otras leguminosas.</w:t>
            </w:r>
          </w:p>
        </w:tc>
        <w:tc>
          <w:tcPr>
            <w:tcW w:w="687" w:type="pct"/>
            <w:vAlign w:val="center"/>
            <w:hideMark/>
          </w:tcPr>
          <w:p w14:paraId="5EFE487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C2F283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1395DCB" w14:textId="77777777" w:rsidTr="00702299">
        <w:tc>
          <w:tcPr>
            <w:tcW w:w="401" w:type="pct"/>
            <w:vAlign w:val="center"/>
            <w:hideMark/>
          </w:tcPr>
          <w:p w14:paraId="1FB3AB9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ACACA8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142</w:t>
            </w:r>
          </w:p>
        </w:tc>
        <w:tc>
          <w:tcPr>
            <w:tcW w:w="1349" w:type="pct"/>
            <w:vAlign w:val="center"/>
            <w:hideMark/>
          </w:tcPr>
          <w:p w14:paraId="60C93F0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PAPA</w:t>
            </w:r>
          </w:p>
        </w:tc>
        <w:tc>
          <w:tcPr>
            <w:tcW w:w="1482" w:type="pct"/>
            <w:gridSpan w:val="2"/>
            <w:vAlign w:val="center"/>
            <w:hideMark/>
          </w:tcPr>
          <w:p w14:paraId="2383545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papa.</w:t>
            </w:r>
          </w:p>
        </w:tc>
        <w:tc>
          <w:tcPr>
            <w:tcW w:w="687" w:type="pct"/>
            <w:vAlign w:val="center"/>
            <w:hideMark/>
          </w:tcPr>
          <w:p w14:paraId="0047904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476EB9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EB23701" w14:textId="77777777" w:rsidTr="00702299">
        <w:tc>
          <w:tcPr>
            <w:tcW w:w="401" w:type="pct"/>
            <w:vAlign w:val="center"/>
            <w:hideMark/>
          </w:tcPr>
          <w:p w14:paraId="40D01DB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B11081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143</w:t>
            </w:r>
          </w:p>
        </w:tc>
        <w:tc>
          <w:tcPr>
            <w:tcW w:w="1349" w:type="pct"/>
            <w:vAlign w:val="center"/>
            <w:hideMark/>
          </w:tcPr>
          <w:p w14:paraId="27712C6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PASTOS</w:t>
            </w:r>
          </w:p>
        </w:tc>
        <w:tc>
          <w:tcPr>
            <w:tcW w:w="1482" w:type="pct"/>
            <w:gridSpan w:val="2"/>
            <w:vAlign w:val="center"/>
            <w:hideMark/>
          </w:tcPr>
          <w:p w14:paraId="3BC26761"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pastos.</w:t>
            </w:r>
          </w:p>
        </w:tc>
        <w:tc>
          <w:tcPr>
            <w:tcW w:w="687" w:type="pct"/>
            <w:vAlign w:val="center"/>
            <w:hideMark/>
          </w:tcPr>
          <w:p w14:paraId="2C04D1E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FF5405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CC4E0E5" w14:textId="77777777" w:rsidTr="00702299">
        <w:tc>
          <w:tcPr>
            <w:tcW w:w="401" w:type="pct"/>
            <w:vAlign w:val="center"/>
            <w:hideMark/>
          </w:tcPr>
          <w:p w14:paraId="65F4DC5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DB580D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144</w:t>
            </w:r>
          </w:p>
        </w:tc>
        <w:tc>
          <w:tcPr>
            <w:tcW w:w="1349" w:type="pct"/>
            <w:vAlign w:val="center"/>
            <w:hideMark/>
          </w:tcPr>
          <w:p w14:paraId="371CC1C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PEPINO EN INVERNADEROS Y OTRAS ESTRUCTURAS AGRÍCOLAS PROTEGIDAS</w:t>
            </w:r>
          </w:p>
        </w:tc>
        <w:tc>
          <w:tcPr>
            <w:tcW w:w="1482" w:type="pct"/>
            <w:gridSpan w:val="2"/>
            <w:vAlign w:val="center"/>
            <w:hideMark/>
          </w:tcPr>
          <w:p w14:paraId="6541B02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invernaderos de pepino y otras estructuras agrícolas protegidas.</w:t>
            </w:r>
          </w:p>
        </w:tc>
        <w:tc>
          <w:tcPr>
            <w:tcW w:w="687" w:type="pct"/>
            <w:vAlign w:val="center"/>
            <w:hideMark/>
          </w:tcPr>
          <w:p w14:paraId="240F93F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4AD709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B8BFCD8" w14:textId="77777777" w:rsidTr="00702299">
        <w:tc>
          <w:tcPr>
            <w:tcW w:w="401" w:type="pct"/>
            <w:vAlign w:val="center"/>
            <w:hideMark/>
          </w:tcPr>
          <w:p w14:paraId="77F45FB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5090E5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145</w:t>
            </w:r>
          </w:p>
        </w:tc>
        <w:tc>
          <w:tcPr>
            <w:tcW w:w="1349" w:type="pct"/>
            <w:vAlign w:val="center"/>
            <w:hideMark/>
          </w:tcPr>
          <w:p w14:paraId="7777895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PLÁTANO</w:t>
            </w:r>
          </w:p>
        </w:tc>
        <w:tc>
          <w:tcPr>
            <w:tcW w:w="1482" w:type="pct"/>
            <w:gridSpan w:val="2"/>
            <w:vAlign w:val="center"/>
            <w:hideMark/>
          </w:tcPr>
          <w:p w14:paraId="3FDD1DA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plátano.</w:t>
            </w:r>
          </w:p>
        </w:tc>
        <w:tc>
          <w:tcPr>
            <w:tcW w:w="687" w:type="pct"/>
            <w:vAlign w:val="center"/>
            <w:hideMark/>
          </w:tcPr>
          <w:p w14:paraId="20C6A4E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FB0C53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05CE9D5" w14:textId="77777777" w:rsidTr="00702299">
        <w:tc>
          <w:tcPr>
            <w:tcW w:w="401" w:type="pct"/>
            <w:vAlign w:val="center"/>
            <w:hideMark/>
          </w:tcPr>
          <w:p w14:paraId="046FC72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F38177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146</w:t>
            </w:r>
          </w:p>
        </w:tc>
        <w:tc>
          <w:tcPr>
            <w:tcW w:w="1349" w:type="pct"/>
            <w:vAlign w:val="center"/>
            <w:hideMark/>
          </w:tcPr>
          <w:p w14:paraId="35E8B9B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PRODUCTOS ALIMENTICIOS EN INVERNADEROS Y ESTRUCTURAS AGRÍCOLAS PROTEGIDAS</w:t>
            </w:r>
          </w:p>
        </w:tc>
        <w:tc>
          <w:tcPr>
            <w:tcW w:w="1482" w:type="pct"/>
            <w:gridSpan w:val="2"/>
            <w:vAlign w:val="center"/>
            <w:hideMark/>
          </w:tcPr>
          <w:p w14:paraId="3C2AB0D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productos alimenticios en invernaderos y otras estructuras agrícolas protegidas.</w:t>
            </w:r>
          </w:p>
        </w:tc>
        <w:tc>
          <w:tcPr>
            <w:tcW w:w="687" w:type="pct"/>
            <w:vAlign w:val="center"/>
            <w:hideMark/>
          </w:tcPr>
          <w:p w14:paraId="4CCF543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8DEA49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1FAF9D7" w14:textId="77777777" w:rsidTr="00702299">
        <w:tc>
          <w:tcPr>
            <w:tcW w:w="401" w:type="pct"/>
            <w:vAlign w:val="center"/>
            <w:hideMark/>
          </w:tcPr>
          <w:p w14:paraId="278353F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438FE6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147</w:t>
            </w:r>
          </w:p>
        </w:tc>
        <w:tc>
          <w:tcPr>
            <w:tcW w:w="1349" w:type="pct"/>
            <w:vAlign w:val="center"/>
            <w:hideMark/>
          </w:tcPr>
          <w:p w14:paraId="4985715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SANDÍA</w:t>
            </w:r>
          </w:p>
        </w:tc>
        <w:tc>
          <w:tcPr>
            <w:tcW w:w="1482" w:type="pct"/>
            <w:gridSpan w:val="2"/>
            <w:vAlign w:val="center"/>
            <w:hideMark/>
          </w:tcPr>
          <w:p w14:paraId="1F59027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sandía.</w:t>
            </w:r>
          </w:p>
        </w:tc>
        <w:tc>
          <w:tcPr>
            <w:tcW w:w="687" w:type="pct"/>
            <w:vAlign w:val="center"/>
            <w:hideMark/>
          </w:tcPr>
          <w:p w14:paraId="34C0B1D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F72CBA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46DC3F7" w14:textId="77777777" w:rsidTr="00702299">
        <w:tc>
          <w:tcPr>
            <w:tcW w:w="401" w:type="pct"/>
            <w:vAlign w:val="center"/>
            <w:hideMark/>
          </w:tcPr>
          <w:p w14:paraId="244F8DD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B0137B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148</w:t>
            </w:r>
          </w:p>
        </w:tc>
        <w:tc>
          <w:tcPr>
            <w:tcW w:w="1349" w:type="pct"/>
            <w:vAlign w:val="center"/>
            <w:hideMark/>
          </w:tcPr>
          <w:p w14:paraId="18C238D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SORGO FORRAJERO</w:t>
            </w:r>
          </w:p>
        </w:tc>
        <w:tc>
          <w:tcPr>
            <w:tcW w:w="1482" w:type="pct"/>
            <w:gridSpan w:val="2"/>
            <w:vAlign w:val="center"/>
            <w:hideMark/>
          </w:tcPr>
          <w:p w14:paraId="6E0AC0F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sorgo forrajero.</w:t>
            </w:r>
          </w:p>
        </w:tc>
        <w:tc>
          <w:tcPr>
            <w:tcW w:w="687" w:type="pct"/>
            <w:vAlign w:val="center"/>
            <w:hideMark/>
          </w:tcPr>
          <w:p w14:paraId="2D9A3E3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151A68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86CEE2E" w14:textId="77777777" w:rsidTr="00702299">
        <w:tc>
          <w:tcPr>
            <w:tcW w:w="401" w:type="pct"/>
            <w:vAlign w:val="center"/>
            <w:hideMark/>
          </w:tcPr>
          <w:p w14:paraId="02037C1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ABBB83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149</w:t>
            </w:r>
          </w:p>
        </w:tc>
        <w:tc>
          <w:tcPr>
            <w:tcW w:w="1349" w:type="pct"/>
            <w:vAlign w:val="center"/>
            <w:hideMark/>
          </w:tcPr>
          <w:p w14:paraId="6E973BF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SORGO GRANO</w:t>
            </w:r>
          </w:p>
        </w:tc>
        <w:tc>
          <w:tcPr>
            <w:tcW w:w="1482" w:type="pct"/>
            <w:gridSpan w:val="2"/>
            <w:vAlign w:val="center"/>
            <w:hideMark/>
          </w:tcPr>
          <w:p w14:paraId="3AE3B09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sorgo en grano.</w:t>
            </w:r>
          </w:p>
        </w:tc>
        <w:tc>
          <w:tcPr>
            <w:tcW w:w="687" w:type="pct"/>
            <w:vAlign w:val="center"/>
            <w:hideMark/>
          </w:tcPr>
          <w:p w14:paraId="4BF99C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1E4250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1E73668" w14:textId="77777777" w:rsidTr="00702299">
        <w:tc>
          <w:tcPr>
            <w:tcW w:w="401" w:type="pct"/>
            <w:vAlign w:val="center"/>
            <w:hideMark/>
          </w:tcPr>
          <w:p w14:paraId="35FA51D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F22C45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150</w:t>
            </w:r>
          </w:p>
        </w:tc>
        <w:tc>
          <w:tcPr>
            <w:tcW w:w="1349" w:type="pct"/>
            <w:vAlign w:val="center"/>
            <w:hideMark/>
          </w:tcPr>
          <w:p w14:paraId="53D2A3D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SOYA</w:t>
            </w:r>
          </w:p>
        </w:tc>
        <w:tc>
          <w:tcPr>
            <w:tcW w:w="1482" w:type="pct"/>
            <w:gridSpan w:val="2"/>
            <w:vAlign w:val="center"/>
            <w:hideMark/>
          </w:tcPr>
          <w:p w14:paraId="52E3E9A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soya.</w:t>
            </w:r>
          </w:p>
        </w:tc>
        <w:tc>
          <w:tcPr>
            <w:tcW w:w="687" w:type="pct"/>
            <w:vAlign w:val="center"/>
            <w:hideMark/>
          </w:tcPr>
          <w:p w14:paraId="0C86E21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D9C57F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DDF2ECC" w14:textId="77777777" w:rsidTr="00702299">
        <w:tc>
          <w:tcPr>
            <w:tcW w:w="401" w:type="pct"/>
            <w:vAlign w:val="center"/>
            <w:hideMark/>
          </w:tcPr>
          <w:p w14:paraId="7E1F1CE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AA4C40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151</w:t>
            </w:r>
          </w:p>
        </w:tc>
        <w:tc>
          <w:tcPr>
            <w:tcW w:w="1349" w:type="pct"/>
            <w:vAlign w:val="center"/>
            <w:hideMark/>
          </w:tcPr>
          <w:p w14:paraId="6E02038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TABACO</w:t>
            </w:r>
          </w:p>
        </w:tc>
        <w:tc>
          <w:tcPr>
            <w:tcW w:w="1482" w:type="pct"/>
            <w:gridSpan w:val="2"/>
            <w:vAlign w:val="center"/>
            <w:hideMark/>
          </w:tcPr>
          <w:p w14:paraId="5E4F60C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tabaco.</w:t>
            </w:r>
          </w:p>
        </w:tc>
        <w:tc>
          <w:tcPr>
            <w:tcW w:w="687" w:type="pct"/>
            <w:vAlign w:val="center"/>
            <w:hideMark/>
          </w:tcPr>
          <w:p w14:paraId="2641D9B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74A064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0DDBD2E" w14:textId="77777777" w:rsidTr="00702299">
        <w:tc>
          <w:tcPr>
            <w:tcW w:w="401" w:type="pct"/>
            <w:vAlign w:val="center"/>
            <w:hideMark/>
          </w:tcPr>
          <w:p w14:paraId="76134EF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DC9CB3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152</w:t>
            </w:r>
          </w:p>
        </w:tc>
        <w:tc>
          <w:tcPr>
            <w:tcW w:w="1349" w:type="pct"/>
            <w:vAlign w:val="center"/>
            <w:hideMark/>
          </w:tcPr>
          <w:p w14:paraId="2186340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TOMATE VERDE</w:t>
            </w:r>
          </w:p>
        </w:tc>
        <w:tc>
          <w:tcPr>
            <w:tcW w:w="1482" w:type="pct"/>
            <w:gridSpan w:val="2"/>
            <w:vAlign w:val="center"/>
            <w:hideMark/>
          </w:tcPr>
          <w:p w14:paraId="3486E71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tomate verde.</w:t>
            </w:r>
          </w:p>
        </w:tc>
        <w:tc>
          <w:tcPr>
            <w:tcW w:w="687" w:type="pct"/>
            <w:vAlign w:val="center"/>
            <w:hideMark/>
          </w:tcPr>
          <w:p w14:paraId="365BD1B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B8A39F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93EF3FF" w14:textId="77777777" w:rsidTr="00702299">
        <w:tc>
          <w:tcPr>
            <w:tcW w:w="401" w:type="pct"/>
            <w:vAlign w:val="center"/>
            <w:hideMark/>
          </w:tcPr>
          <w:p w14:paraId="55AF2D1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C6242C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153</w:t>
            </w:r>
          </w:p>
        </w:tc>
        <w:tc>
          <w:tcPr>
            <w:tcW w:w="1349" w:type="pct"/>
            <w:vAlign w:val="center"/>
            <w:hideMark/>
          </w:tcPr>
          <w:p w14:paraId="20A85C5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TRIGO</w:t>
            </w:r>
          </w:p>
        </w:tc>
        <w:tc>
          <w:tcPr>
            <w:tcW w:w="1482" w:type="pct"/>
            <w:gridSpan w:val="2"/>
            <w:vAlign w:val="center"/>
            <w:hideMark/>
          </w:tcPr>
          <w:p w14:paraId="75EAD76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trigo.</w:t>
            </w:r>
          </w:p>
        </w:tc>
        <w:tc>
          <w:tcPr>
            <w:tcW w:w="687" w:type="pct"/>
            <w:vAlign w:val="center"/>
            <w:hideMark/>
          </w:tcPr>
          <w:p w14:paraId="4D56A94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0A8728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0ED1AC1" w14:textId="77777777" w:rsidTr="00702299">
        <w:tc>
          <w:tcPr>
            <w:tcW w:w="401" w:type="pct"/>
            <w:vAlign w:val="center"/>
            <w:hideMark/>
          </w:tcPr>
          <w:p w14:paraId="6F234BA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819896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154</w:t>
            </w:r>
          </w:p>
        </w:tc>
        <w:tc>
          <w:tcPr>
            <w:tcW w:w="1349" w:type="pct"/>
            <w:vAlign w:val="center"/>
            <w:hideMark/>
          </w:tcPr>
          <w:p w14:paraId="46B9F2F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CULTIVO DE UVA</w:t>
            </w:r>
          </w:p>
        </w:tc>
        <w:tc>
          <w:tcPr>
            <w:tcW w:w="1482" w:type="pct"/>
            <w:gridSpan w:val="2"/>
            <w:vAlign w:val="center"/>
            <w:hideMark/>
          </w:tcPr>
          <w:p w14:paraId="66A9C0F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compraventa de cultivo de uva.</w:t>
            </w:r>
          </w:p>
        </w:tc>
        <w:tc>
          <w:tcPr>
            <w:tcW w:w="687" w:type="pct"/>
            <w:vAlign w:val="center"/>
            <w:hideMark/>
          </w:tcPr>
          <w:p w14:paraId="195BE30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5203DB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E442040" w14:textId="77777777" w:rsidTr="00702299">
        <w:tc>
          <w:tcPr>
            <w:tcW w:w="401" w:type="pct"/>
            <w:vAlign w:val="center"/>
            <w:hideMark/>
          </w:tcPr>
          <w:p w14:paraId="532846A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B2AC40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155</w:t>
            </w:r>
          </w:p>
        </w:tc>
        <w:tc>
          <w:tcPr>
            <w:tcW w:w="1349" w:type="pct"/>
            <w:vAlign w:val="center"/>
            <w:hideMark/>
          </w:tcPr>
          <w:p w14:paraId="42AF91E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CUNICULTURA Y EXPLOTACIÓN DE ANIMALES CON PELAJE FINO</w:t>
            </w:r>
          </w:p>
        </w:tc>
        <w:tc>
          <w:tcPr>
            <w:tcW w:w="1482" w:type="pct"/>
            <w:gridSpan w:val="2"/>
            <w:vAlign w:val="center"/>
            <w:hideMark/>
          </w:tcPr>
          <w:p w14:paraId="647CC4F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Cría de otros animales</w:t>
            </w:r>
          </w:p>
        </w:tc>
        <w:tc>
          <w:tcPr>
            <w:tcW w:w="687" w:type="pct"/>
            <w:vAlign w:val="center"/>
            <w:hideMark/>
          </w:tcPr>
          <w:p w14:paraId="219E5D6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37302E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51B7176" w14:textId="77777777" w:rsidTr="00702299">
        <w:tc>
          <w:tcPr>
            <w:tcW w:w="401" w:type="pct"/>
            <w:vAlign w:val="center"/>
            <w:hideMark/>
          </w:tcPr>
          <w:p w14:paraId="1696358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B8F724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156</w:t>
            </w:r>
          </w:p>
        </w:tc>
        <w:tc>
          <w:tcPr>
            <w:tcW w:w="1349" w:type="pct"/>
            <w:vAlign w:val="center"/>
            <w:hideMark/>
          </w:tcPr>
          <w:p w14:paraId="691ED9A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DEPOSITÓ DE VENTA DE LECHE Y PRODUCTOS LÁCTEOS</w:t>
            </w:r>
          </w:p>
        </w:tc>
        <w:tc>
          <w:tcPr>
            <w:tcW w:w="1482" w:type="pct"/>
            <w:gridSpan w:val="2"/>
            <w:vAlign w:val="center"/>
            <w:hideMark/>
          </w:tcPr>
          <w:p w14:paraId="5F91357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por menor de leche, otros productos lácteos y embutidos.</w:t>
            </w:r>
          </w:p>
        </w:tc>
        <w:tc>
          <w:tcPr>
            <w:tcW w:w="687" w:type="pct"/>
            <w:vAlign w:val="center"/>
            <w:hideMark/>
          </w:tcPr>
          <w:p w14:paraId="60BDB10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83C873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1743C8D" w14:textId="77777777" w:rsidTr="00702299">
        <w:tc>
          <w:tcPr>
            <w:tcW w:w="401" w:type="pct"/>
            <w:vAlign w:val="center"/>
            <w:hideMark/>
          </w:tcPr>
          <w:p w14:paraId="38DCB61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641DAA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157</w:t>
            </w:r>
          </w:p>
        </w:tc>
        <w:tc>
          <w:tcPr>
            <w:tcW w:w="1349" w:type="pct"/>
            <w:vAlign w:val="center"/>
            <w:hideMark/>
          </w:tcPr>
          <w:p w14:paraId="276D49A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DESPACHOS DE INVESTIGACIÓN DE SOLVENCIA FINANCIERA</w:t>
            </w:r>
          </w:p>
        </w:tc>
        <w:tc>
          <w:tcPr>
            <w:tcW w:w="1482" w:type="pct"/>
            <w:gridSpan w:val="2"/>
            <w:vAlign w:val="center"/>
            <w:hideMark/>
          </w:tcPr>
          <w:p w14:paraId="26AE519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de agencias de cobro y agencias de calificación crediticia.</w:t>
            </w:r>
          </w:p>
        </w:tc>
        <w:tc>
          <w:tcPr>
            <w:tcW w:w="687" w:type="pct"/>
            <w:vAlign w:val="center"/>
            <w:hideMark/>
          </w:tcPr>
          <w:p w14:paraId="087E1A1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8BB388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2FE6D73" w14:textId="77777777" w:rsidTr="00702299">
        <w:tc>
          <w:tcPr>
            <w:tcW w:w="401" w:type="pct"/>
            <w:vAlign w:val="center"/>
            <w:hideMark/>
          </w:tcPr>
          <w:p w14:paraId="1343DF3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DD618E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158</w:t>
            </w:r>
          </w:p>
        </w:tc>
        <w:tc>
          <w:tcPr>
            <w:tcW w:w="1349" w:type="pct"/>
            <w:vAlign w:val="center"/>
            <w:hideMark/>
          </w:tcPr>
          <w:p w14:paraId="0986B91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DISEÑO DE MODAS Y DISEÑOS ESPECIALIZADOS</w:t>
            </w:r>
          </w:p>
        </w:tc>
        <w:tc>
          <w:tcPr>
            <w:tcW w:w="1482" w:type="pct"/>
            <w:gridSpan w:val="2"/>
            <w:vAlign w:val="center"/>
            <w:hideMark/>
          </w:tcPr>
          <w:p w14:paraId="1077EA1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especializadas de diseño: ropa, calzado, joyería, accesorios y de otros diseños.</w:t>
            </w:r>
          </w:p>
        </w:tc>
        <w:tc>
          <w:tcPr>
            <w:tcW w:w="687" w:type="pct"/>
            <w:vAlign w:val="center"/>
            <w:hideMark/>
          </w:tcPr>
          <w:p w14:paraId="635C77C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D6BFE0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1C87EF1" w14:textId="77777777" w:rsidTr="00702299">
        <w:tc>
          <w:tcPr>
            <w:tcW w:w="401" w:type="pct"/>
            <w:vAlign w:val="center"/>
            <w:hideMark/>
          </w:tcPr>
          <w:p w14:paraId="55B9B31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0192D4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159</w:t>
            </w:r>
          </w:p>
        </w:tc>
        <w:tc>
          <w:tcPr>
            <w:tcW w:w="1349" w:type="pct"/>
            <w:vAlign w:val="center"/>
            <w:hideMark/>
          </w:tcPr>
          <w:p w14:paraId="70EC1E5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DISEÑO GRÁFICO, SERIGRAFÍA Y RÓTULOS</w:t>
            </w:r>
          </w:p>
        </w:tc>
        <w:tc>
          <w:tcPr>
            <w:tcW w:w="1482" w:type="pct"/>
            <w:gridSpan w:val="2"/>
            <w:vAlign w:val="center"/>
            <w:hideMark/>
          </w:tcPr>
          <w:p w14:paraId="2D55E0D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impresión, diseño gráfico, serigrafía y rotulación; venta de artículos de papelería especializada en diseño gráfico.</w:t>
            </w:r>
          </w:p>
        </w:tc>
        <w:tc>
          <w:tcPr>
            <w:tcW w:w="687" w:type="pct"/>
            <w:vAlign w:val="center"/>
            <w:hideMark/>
          </w:tcPr>
          <w:p w14:paraId="529FE9D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BDA53A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C44A080" w14:textId="77777777" w:rsidTr="00702299">
        <w:tc>
          <w:tcPr>
            <w:tcW w:w="401" w:type="pct"/>
            <w:vAlign w:val="center"/>
            <w:hideMark/>
          </w:tcPr>
          <w:p w14:paraId="63BAC9C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FDAC1A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160</w:t>
            </w:r>
          </w:p>
        </w:tc>
        <w:tc>
          <w:tcPr>
            <w:tcW w:w="1349" w:type="pct"/>
            <w:vAlign w:val="center"/>
            <w:hideMark/>
          </w:tcPr>
          <w:p w14:paraId="5644545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DISEÑO INDUSTRIAL</w:t>
            </w:r>
          </w:p>
        </w:tc>
        <w:tc>
          <w:tcPr>
            <w:tcW w:w="1482" w:type="pct"/>
            <w:gridSpan w:val="2"/>
            <w:vAlign w:val="center"/>
            <w:hideMark/>
          </w:tcPr>
          <w:p w14:paraId="1664C00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actividades especializadas en diseño industrial.</w:t>
            </w:r>
          </w:p>
        </w:tc>
        <w:tc>
          <w:tcPr>
            <w:tcW w:w="687" w:type="pct"/>
            <w:vAlign w:val="center"/>
            <w:hideMark/>
          </w:tcPr>
          <w:p w14:paraId="3226F93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C33DA2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2C7E3DB" w14:textId="77777777" w:rsidTr="00702299">
        <w:tc>
          <w:tcPr>
            <w:tcW w:w="401" w:type="pct"/>
            <w:vAlign w:val="center"/>
            <w:hideMark/>
          </w:tcPr>
          <w:p w14:paraId="3FCE06E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DEC5CF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161</w:t>
            </w:r>
          </w:p>
        </w:tc>
        <w:tc>
          <w:tcPr>
            <w:tcW w:w="1349" w:type="pct"/>
            <w:vAlign w:val="center"/>
            <w:hideMark/>
          </w:tcPr>
          <w:p w14:paraId="4FB6F8F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DISEÑO Y DECORACIÓN DE INTERIORES</w:t>
            </w:r>
          </w:p>
        </w:tc>
        <w:tc>
          <w:tcPr>
            <w:tcW w:w="1482" w:type="pct"/>
            <w:gridSpan w:val="2"/>
            <w:vAlign w:val="center"/>
            <w:hideMark/>
          </w:tcPr>
          <w:p w14:paraId="397942D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actividades especializadas en diseño y decoración de interiores.</w:t>
            </w:r>
          </w:p>
        </w:tc>
        <w:tc>
          <w:tcPr>
            <w:tcW w:w="687" w:type="pct"/>
            <w:vAlign w:val="center"/>
            <w:hideMark/>
          </w:tcPr>
          <w:p w14:paraId="7C07082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4D0A14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B126213" w14:textId="77777777" w:rsidTr="00702299">
        <w:tc>
          <w:tcPr>
            <w:tcW w:w="401" w:type="pct"/>
            <w:vAlign w:val="center"/>
            <w:hideMark/>
          </w:tcPr>
          <w:p w14:paraId="097D11D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E22314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162</w:t>
            </w:r>
          </w:p>
        </w:tc>
        <w:tc>
          <w:tcPr>
            <w:tcW w:w="1349" w:type="pct"/>
            <w:vAlign w:val="center"/>
            <w:hideMark/>
          </w:tcPr>
          <w:p w14:paraId="20CA732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DISTRIBUCIÓN DE MATERIAL PUBLICITARIO</w:t>
            </w:r>
          </w:p>
        </w:tc>
        <w:tc>
          <w:tcPr>
            <w:tcW w:w="1482" w:type="pct"/>
            <w:gridSpan w:val="2"/>
            <w:vAlign w:val="center"/>
            <w:hideMark/>
          </w:tcPr>
          <w:p w14:paraId="11AF5AC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distribución de material publicitario.</w:t>
            </w:r>
          </w:p>
        </w:tc>
        <w:tc>
          <w:tcPr>
            <w:tcW w:w="687" w:type="pct"/>
            <w:vAlign w:val="center"/>
            <w:hideMark/>
          </w:tcPr>
          <w:p w14:paraId="0F3A816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283F31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31F5DF0" w14:textId="77777777" w:rsidTr="00702299">
        <w:tc>
          <w:tcPr>
            <w:tcW w:w="401" w:type="pct"/>
            <w:vAlign w:val="center"/>
            <w:hideMark/>
          </w:tcPr>
          <w:p w14:paraId="7B4931C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207154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163</w:t>
            </w:r>
          </w:p>
        </w:tc>
        <w:tc>
          <w:tcPr>
            <w:tcW w:w="1349" w:type="pct"/>
            <w:vAlign w:val="center"/>
            <w:hideMark/>
          </w:tcPr>
          <w:p w14:paraId="24C72B9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DULCERÍA</w:t>
            </w:r>
          </w:p>
        </w:tc>
        <w:tc>
          <w:tcPr>
            <w:tcW w:w="1482" w:type="pct"/>
            <w:gridSpan w:val="2"/>
            <w:vAlign w:val="center"/>
            <w:hideMark/>
          </w:tcPr>
          <w:p w14:paraId="07DF220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dulces, golosinas, botanas, chocolate envasados, empaquetados, etiquetados con envoltura o a granel, compraventa para artículos para fiestas y materia primas para la elaboración de gelatinas y pasteles (repostería)</w:t>
            </w:r>
          </w:p>
        </w:tc>
        <w:tc>
          <w:tcPr>
            <w:tcW w:w="687" w:type="pct"/>
            <w:vAlign w:val="center"/>
            <w:hideMark/>
          </w:tcPr>
          <w:p w14:paraId="162A5EC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28212F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7B67BBA" w14:textId="77777777" w:rsidTr="00702299">
        <w:tc>
          <w:tcPr>
            <w:tcW w:w="401" w:type="pct"/>
            <w:vAlign w:val="center"/>
            <w:hideMark/>
          </w:tcPr>
          <w:p w14:paraId="6563748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37B90E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164</w:t>
            </w:r>
          </w:p>
        </w:tc>
        <w:tc>
          <w:tcPr>
            <w:tcW w:w="1349" w:type="pct"/>
            <w:vAlign w:val="center"/>
            <w:hideMark/>
          </w:tcPr>
          <w:p w14:paraId="2671ED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ELABORACIÓN DE ALIMENTOS FRESCOS PARA CONSUMO INMEDIATO</w:t>
            </w:r>
          </w:p>
        </w:tc>
        <w:tc>
          <w:tcPr>
            <w:tcW w:w="1482" w:type="pct"/>
            <w:gridSpan w:val="2"/>
            <w:vAlign w:val="center"/>
            <w:hideMark/>
          </w:tcPr>
          <w:p w14:paraId="7B9F88A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Establecimiento dedicado a la preparación y venta directa de comidas, sándwiches, ensaladas y postres que están listos para ser consumidos inmediatamente o poco después de su compra (es decir, que no requieren cocción posterior en casa).</w:t>
            </w:r>
          </w:p>
        </w:tc>
        <w:tc>
          <w:tcPr>
            <w:tcW w:w="687" w:type="pct"/>
            <w:vAlign w:val="center"/>
            <w:hideMark/>
          </w:tcPr>
          <w:p w14:paraId="324A375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43A32A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5A2CEE1" w14:textId="77777777" w:rsidTr="00702299">
        <w:tc>
          <w:tcPr>
            <w:tcW w:w="401" w:type="pct"/>
            <w:vAlign w:val="center"/>
            <w:hideMark/>
          </w:tcPr>
          <w:p w14:paraId="1EB54B7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C1DC7B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165</w:t>
            </w:r>
          </w:p>
        </w:tc>
        <w:tc>
          <w:tcPr>
            <w:tcW w:w="1349" w:type="pct"/>
            <w:vAlign w:val="center"/>
            <w:hideMark/>
          </w:tcPr>
          <w:p w14:paraId="0D84628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ELABORACIÓN DE AZÚCAR DE CAÑA</w:t>
            </w:r>
          </w:p>
        </w:tc>
        <w:tc>
          <w:tcPr>
            <w:tcW w:w="1482" w:type="pct"/>
            <w:gridSpan w:val="2"/>
            <w:vAlign w:val="center"/>
            <w:hideMark/>
          </w:tcPr>
          <w:p w14:paraId="2AC45F6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de azúcar.</w:t>
            </w:r>
          </w:p>
        </w:tc>
        <w:tc>
          <w:tcPr>
            <w:tcW w:w="687" w:type="pct"/>
            <w:vAlign w:val="center"/>
            <w:hideMark/>
          </w:tcPr>
          <w:p w14:paraId="4A8C0EF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A27D85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0C46853" w14:textId="77777777" w:rsidTr="00702299">
        <w:tc>
          <w:tcPr>
            <w:tcW w:w="401" w:type="pct"/>
            <w:vAlign w:val="center"/>
            <w:hideMark/>
          </w:tcPr>
          <w:p w14:paraId="31E768C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5AB685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166</w:t>
            </w:r>
          </w:p>
        </w:tc>
        <w:tc>
          <w:tcPr>
            <w:tcW w:w="1349" w:type="pct"/>
            <w:vAlign w:val="center"/>
            <w:hideMark/>
          </w:tcPr>
          <w:p w14:paraId="6BCFC25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ELABORACIÓN DE AZÚCARES</w:t>
            </w:r>
          </w:p>
        </w:tc>
        <w:tc>
          <w:tcPr>
            <w:tcW w:w="1482" w:type="pct"/>
            <w:gridSpan w:val="2"/>
            <w:vAlign w:val="center"/>
            <w:hideMark/>
          </w:tcPr>
          <w:p w14:paraId="1C5EE4B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de otros azucares, remolacha, piloncillo, panela entre otros.</w:t>
            </w:r>
          </w:p>
        </w:tc>
        <w:tc>
          <w:tcPr>
            <w:tcW w:w="687" w:type="pct"/>
            <w:vAlign w:val="center"/>
            <w:hideMark/>
          </w:tcPr>
          <w:p w14:paraId="7F79E06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1A3B78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BFB7A4C" w14:textId="77777777" w:rsidTr="00702299">
        <w:tc>
          <w:tcPr>
            <w:tcW w:w="401" w:type="pct"/>
            <w:vAlign w:val="center"/>
            <w:hideMark/>
          </w:tcPr>
          <w:p w14:paraId="09E2E71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0C7048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167</w:t>
            </w:r>
          </w:p>
        </w:tc>
        <w:tc>
          <w:tcPr>
            <w:tcW w:w="1349" w:type="pct"/>
            <w:vAlign w:val="center"/>
            <w:hideMark/>
          </w:tcPr>
          <w:p w14:paraId="4E06551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ELABORACIÓN DE CAFÉ INSTANTÁNEO</w:t>
            </w:r>
          </w:p>
        </w:tc>
        <w:tc>
          <w:tcPr>
            <w:tcW w:w="1482" w:type="pct"/>
            <w:gridSpan w:val="2"/>
            <w:vAlign w:val="center"/>
            <w:hideMark/>
          </w:tcPr>
          <w:p w14:paraId="63FBE34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compraventa de café instantáneo, concentrados y extractos de café, y de polvos para preparar café tipo capuchino, vienés, entre otros.</w:t>
            </w:r>
          </w:p>
        </w:tc>
        <w:tc>
          <w:tcPr>
            <w:tcW w:w="687" w:type="pct"/>
            <w:vAlign w:val="center"/>
            <w:hideMark/>
          </w:tcPr>
          <w:p w14:paraId="514AAE9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918157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00C6A2D" w14:textId="77777777" w:rsidTr="00702299">
        <w:tc>
          <w:tcPr>
            <w:tcW w:w="401" w:type="pct"/>
            <w:vAlign w:val="center"/>
            <w:hideMark/>
          </w:tcPr>
          <w:p w14:paraId="298FA52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6C09B0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168</w:t>
            </w:r>
          </w:p>
        </w:tc>
        <w:tc>
          <w:tcPr>
            <w:tcW w:w="1349" w:type="pct"/>
            <w:vAlign w:val="center"/>
            <w:hideMark/>
          </w:tcPr>
          <w:p w14:paraId="2607E95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ELABORACIÓN DE CEREALES PARA EL DESAYUNO</w:t>
            </w:r>
          </w:p>
        </w:tc>
        <w:tc>
          <w:tcPr>
            <w:tcW w:w="1482" w:type="pct"/>
            <w:gridSpan w:val="2"/>
            <w:vAlign w:val="center"/>
            <w:hideMark/>
          </w:tcPr>
          <w:p w14:paraId="188F258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de productos de molienda.</w:t>
            </w:r>
          </w:p>
        </w:tc>
        <w:tc>
          <w:tcPr>
            <w:tcW w:w="687" w:type="pct"/>
            <w:vAlign w:val="center"/>
            <w:hideMark/>
          </w:tcPr>
          <w:p w14:paraId="469FF9C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23ED8B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195C3C3" w14:textId="77777777" w:rsidTr="00702299">
        <w:tc>
          <w:tcPr>
            <w:tcW w:w="401" w:type="pct"/>
            <w:vAlign w:val="center"/>
            <w:hideMark/>
          </w:tcPr>
          <w:p w14:paraId="375212B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2A419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169</w:t>
            </w:r>
          </w:p>
        </w:tc>
        <w:tc>
          <w:tcPr>
            <w:tcW w:w="1349" w:type="pct"/>
            <w:vAlign w:val="center"/>
            <w:hideMark/>
          </w:tcPr>
          <w:p w14:paraId="4C61A7C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ELABORACIÓN DE CONDIMENTOS Y ADEREZOS</w:t>
            </w:r>
          </w:p>
        </w:tc>
        <w:tc>
          <w:tcPr>
            <w:tcW w:w="1482" w:type="pct"/>
            <w:gridSpan w:val="2"/>
            <w:vAlign w:val="center"/>
            <w:hideMark/>
          </w:tcPr>
          <w:p w14:paraId="596EE6B1"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venta de condimentos y aderezos, extracción de sal (refinado), elaboración especias, salsas y condimentos, mayonesa, mostaza y vinagre.</w:t>
            </w:r>
          </w:p>
        </w:tc>
        <w:tc>
          <w:tcPr>
            <w:tcW w:w="687" w:type="pct"/>
            <w:vAlign w:val="center"/>
            <w:hideMark/>
          </w:tcPr>
          <w:p w14:paraId="0E950D3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729971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618758D" w14:textId="77777777" w:rsidTr="00702299">
        <w:tc>
          <w:tcPr>
            <w:tcW w:w="401" w:type="pct"/>
            <w:vAlign w:val="center"/>
            <w:hideMark/>
          </w:tcPr>
          <w:p w14:paraId="4984067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8F8583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170</w:t>
            </w:r>
          </w:p>
        </w:tc>
        <w:tc>
          <w:tcPr>
            <w:tcW w:w="1349" w:type="pct"/>
            <w:vAlign w:val="center"/>
            <w:hideMark/>
          </w:tcPr>
          <w:p w14:paraId="1A5D528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ELABORACIÓN DE DULCES, CHICLES Y PRODUCTOS DE CONFITERÍA QUE NO SEAN DE CHOCOLATE</w:t>
            </w:r>
          </w:p>
        </w:tc>
        <w:tc>
          <w:tcPr>
            <w:tcW w:w="1482" w:type="pct"/>
            <w:gridSpan w:val="2"/>
            <w:vAlign w:val="center"/>
            <w:hideMark/>
          </w:tcPr>
          <w:p w14:paraId="093309D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conservación de frutas, legumbres y hortalizas (elaboración de jaleas), productos de confitería: chicles, bombones, caramelos macizos, fruta cristalizada, confitada y glaseada.</w:t>
            </w:r>
          </w:p>
        </w:tc>
        <w:tc>
          <w:tcPr>
            <w:tcW w:w="687" w:type="pct"/>
            <w:vAlign w:val="center"/>
            <w:hideMark/>
          </w:tcPr>
          <w:p w14:paraId="060E257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7BF6F2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C6CC712" w14:textId="77777777" w:rsidTr="00702299">
        <w:tc>
          <w:tcPr>
            <w:tcW w:w="401" w:type="pct"/>
            <w:vAlign w:val="center"/>
            <w:hideMark/>
          </w:tcPr>
          <w:p w14:paraId="63626D2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2023D3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171</w:t>
            </w:r>
          </w:p>
        </w:tc>
        <w:tc>
          <w:tcPr>
            <w:tcW w:w="1349" w:type="pct"/>
            <w:vAlign w:val="center"/>
            <w:hideMark/>
          </w:tcPr>
          <w:p w14:paraId="3AF3753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ELABORACIÓN DE GELATINAS Y POSTRES EN POLVO</w:t>
            </w:r>
          </w:p>
        </w:tc>
        <w:tc>
          <w:tcPr>
            <w:tcW w:w="1482" w:type="pct"/>
            <w:gridSpan w:val="2"/>
            <w:vAlign w:val="center"/>
            <w:hideMark/>
          </w:tcPr>
          <w:p w14:paraId="28E3CF9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venta de gelatinas, postres en polvo y productos alimenticios.</w:t>
            </w:r>
          </w:p>
        </w:tc>
        <w:tc>
          <w:tcPr>
            <w:tcW w:w="687" w:type="pct"/>
            <w:vAlign w:val="center"/>
            <w:hideMark/>
          </w:tcPr>
          <w:p w14:paraId="469E9D5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E068D6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5CBB374" w14:textId="77777777" w:rsidTr="00702299">
        <w:tc>
          <w:tcPr>
            <w:tcW w:w="401" w:type="pct"/>
            <w:vAlign w:val="center"/>
            <w:hideMark/>
          </w:tcPr>
          <w:p w14:paraId="241DDF0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901A8C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172</w:t>
            </w:r>
          </w:p>
        </w:tc>
        <w:tc>
          <w:tcPr>
            <w:tcW w:w="1349" w:type="pct"/>
            <w:vAlign w:val="center"/>
            <w:hideMark/>
          </w:tcPr>
          <w:p w14:paraId="3FB555C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ELABORACIÓN Y VENTA DE BOTANAS</w:t>
            </w:r>
          </w:p>
        </w:tc>
        <w:tc>
          <w:tcPr>
            <w:tcW w:w="1482" w:type="pct"/>
            <w:gridSpan w:val="2"/>
            <w:vAlign w:val="center"/>
            <w:hideMark/>
          </w:tcPr>
          <w:p w14:paraId="2AA7971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venta de botanas: cacahuates salados, enchilados, tostadas, totopos, chicharrones, papas fritas, palomitas de maíz, semillas tostadas y saladas.</w:t>
            </w:r>
          </w:p>
        </w:tc>
        <w:tc>
          <w:tcPr>
            <w:tcW w:w="687" w:type="pct"/>
            <w:vAlign w:val="center"/>
            <w:hideMark/>
          </w:tcPr>
          <w:p w14:paraId="7A5B4BB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B7515A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04A6F89" w14:textId="77777777" w:rsidTr="00702299">
        <w:tc>
          <w:tcPr>
            <w:tcW w:w="401" w:type="pct"/>
            <w:vAlign w:val="center"/>
            <w:hideMark/>
          </w:tcPr>
          <w:p w14:paraId="22B04D8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09BB69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173</w:t>
            </w:r>
          </w:p>
        </w:tc>
        <w:tc>
          <w:tcPr>
            <w:tcW w:w="1349" w:type="pct"/>
            <w:vAlign w:val="center"/>
            <w:hideMark/>
          </w:tcPr>
          <w:p w14:paraId="50B9C58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EQUIPO DE BUCEO</w:t>
            </w:r>
          </w:p>
        </w:tc>
        <w:tc>
          <w:tcPr>
            <w:tcW w:w="1482" w:type="pct"/>
            <w:gridSpan w:val="2"/>
            <w:vAlign w:val="center"/>
            <w:hideMark/>
          </w:tcPr>
          <w:p w14:paraId="01DBCF1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alquiler de equipo de buceo y accesorios.</w:t>
            </w:r>
          </w:p>
        </w:tc>
        <w:tc>
          <w:tcPr>
            <w:tcW w:w="687" w:type="pct"/>
            <w:vAlign w:val="center"/>
            <w:hideMark/>
          </w:tcPr>
          <w:p w14:paraId="68A499A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DA7253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4C3DD31" w14:textId="77777777" w:rsidTr="00702299">
        <w:tc>
          <w:tcPr>
            <w:tcW w:w="401" w:type="pct"/>
            <w:vAlign w:val="center"/>
            <w:hideMark/>
          </w:tcPr>
          <w:p w14:paraId="22A5D77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F473A3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174</w:t>
            </w:r>
          </w:p>
        </w:tc>
        <w:tc>
          <w:tcPr>
            <w:tcW w:w="1349" w:type="pct"/>
            <w:vAlign w:val="center"/>
            <w:hideMark/>
          </w:tcPr>
          <w:p w14:paraId="7A90DE8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EQUIPO DE CÓMPUTO</w:t>
            </w:r>
          </w:p>
        </w:tc>
        <w:tc>
          <w:tcPr>
            <w:tcW w:w="1482" w:type="pct"/>
            <w:gridSpan w:val="2"/>
            <w:vAlign w:val="center"/>
            <w:hideMark/>
          </w:tcPr>
          <w:p w14:paraId="22B550E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equipos de cómputo, consumibles y accesorios, así como servicio de reparación y ensamblado.</w:t>
            </w:r>
          </w:p>
        </w:tc>
        <w:tc>
          <w:tcPr>
            <w:tcW w:w="687" w:type="pct"/>
            <w:vAlign w:val="center"/>
            <w:hideMark/>
          </w:tcPr>
          <w:p w14:paraId="20EEB8B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13120C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1ABA107" w14:textId="77777777" w:rsidTr="00702299">
        <w:tc>
          <w:tcPr>
            <w:tcW w:w="401" w:type="pct"/>
            <w:vAlign w:val="center"/>
            <w:hideMark/>
          </w:tcPr>
          <w:p w14:paraId="79098BA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E3F455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175</w:t>
            </w:r>
          </w:p>
        </w:tc>
        <w:tc>
          <w:tcPr>
            <w:tcW w:w="1349" w:type="pct"/>
            <w:vAlign w:val="center"/>
            <w:hideMark/>
          </w:tcPr>
          <w:p w14:paraId="5C549D2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ESTACIONAMIENTO Y PENSIONES</w:t>
            </w:r>
          </w:p>
        </w:tc>
        <w:tc>
          <w:tcPr>
            <w:tcW w:w="1482" w:type="pct"/>
            <w:gridSpan w:val="2"/>
            <w:vAlign w:val="center"/>
            <w:hideMark/>
          </w:tcPr>
          <w:p w14:paraId="351EE7E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Prestación del servicio de guarda o depósito temporal de vehículos automotores con autoservicio o con acomodadores.</w:t>
            </w:r>
          </w:p>
        </w:tc>
        <w:tc>
          <w:tcPr>
            <w:tcW w:w="687" w:type="pct"/>
            <w:vAlign w:val="center"/>
            <w:hideMark/>
          </w:tcPr>
          <w:p w14:paraId="7DB4060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E58045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A6CC156" w14:textId="77777777" w:rsidTr="00702299">
        <w:tc>
          <w:tcPr>
            <w:tcW w:w="401" w:type="pct"/>
            <w:vAlign w:val="center"/>
            <w:hideMark/>
          </w:tcPr>
          <w:p w14:paraId="004D432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F166FE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176</w:t>
            </w:r>
          </w:p>
        </w:tc>
        <w:tc>
          <w:tcPr>
            <w:tcW w:w="1349" w:type="pct"/>
            <w:vAlign w:val="center"/>
            <w:hideMark/>
          </w:tcPr>
          <w:p w14:paraId="0ACF11D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ESTANQUILLO DE REVISTAS Y PERIÓDICOS</w:t>
            </w:r>
          </w:p>
        </w:tc>
        <w:tc>
          <w:tcPr>
            <w:tcW w:w="1482" w:type="pct"/>
            <w:gridSpan w:val="2"/>
            <w:vAlign w:val="center"/>
            <w:hideMark/>
          </w:tcPr>
          <w:p w14:paraId="44EC13B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periódicos, revistas, recargas telefónicas, pronósticos deportivos y lotería, refrescos embotellados, botanas, dulces, al menudeo.</w:t>
            </w:r>
          </w:p>
        </w:tc>
        <w:tc>
          <w:tcPr>
            <w:tcW w:w="687" w:type="pct"/>
            <w:vAlign w:val="center"/>
            <w:hideMark/>
          </w:tcPr>
          <w:p w14:paraId="2FBD063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1A3F7F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BE82B97" w14:textId="77777777" w:rsidTr="00702299">
        <w:tc>
          <w:tcPr>
            <w:tcW w:w="401" w:type="pct"/>
            <w:vAlign w:val="center"/>
            <w:hideMark/>
          </w:tcPr>
          <w:p w14:paraId="0941A45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64B318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177</w:t>
            </w:r>
          </w:p>
        </w:tc>
        <w:tc>
          <w:tcPr>
            <w:tcW w:w="1349" w:type="pct"/>
            <w:vAlign w:val="center"/>
            <w:hideMark/>
          </w:tcPr>
          <w:p w14:paraId="7DB7F0E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ESTÉTICA DE ANIMALES</w:t>
            </w:r>
          </w:p>
        </w:tc>
        <w:tc>
          <w:tcPr>
            <w:tcW w:w="1482" w:type="pct"/>
            <w:gridSpan w:val="2"/>
            <w:vAlign w:val="center"/>
            <w:hideMark/>
          </w:tcPr>
          <w:p w14:paraId="14A1C2C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limpieza, corte y peinado, tratamientos y cuidado de patas, plumaje y pelaje; venta de alimentos y accesorios para animales, compraventa de medicamentos para animales.</w:t>
            </w:r>
          </w:p>
        </w:tc>
        <w:tc>
          <w:tcPr>
            <w:tcW w:w="687" w:type="pct"/>
            <w:vAlign w:val="center"/>
            <w:hideMark/>
          </w:tcPr>
          <w:p w14:paraId="1CBB407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6A4D0B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5C6C2B3" w14:textId="77777777" w:rsidTr="00702299">
        <w:tc>
          <w:tcPr>
            <w:tcW w:w="401" w:type="pct"/>
            <w:vAlign w:val="center"/>
            <w:hideMark/>
          </w:tcPr>
          <w:p w14:paraId="64DD064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E4714D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178</w:t>
            </w:r>
          </w:p>
        </w:tc>
        <w:tc>
          <w:tcPr>
            <w:tcW w:w="1349" w:type="pct"/>
            <w:vAlign w:val="center"/>
            <w:hideMark/>
          </w:tcPr>
          <w:p w14:paraId="57F701F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ESTUDIO FOTOGRÁFICO</w:t>
            </w:r>
          </w:p>
        </w:tc>
        <w:tc>
          <w:tcPr>
            <w:tcW w:w="1482" w:type="pct"/>
            <w:gridSpan w:val="2"/>
            <w:vAlign w:val="center"/>
            <w:hideMark/>
          </w:tcPr>
          <w:p w14:paraId="3A12A79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toma y revelado de fotografías videograbación, compraventa de artículos fotográficos y videograbación.</w:t>
            </w:r>
          </w:p>
        </w:tc>
        <w:tc>
          <w:tcPr>
            <w:tcW w:w="687" w:type="pct"/>
            <w:vAlign w:val="center"/>
            <w:hideMark/>
          </w:tcPr>
          <w:p w14:paraId="78B3027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671C60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D9FB75A" w14:textId="77777777" w:rsidTr="00702299">
        <w:tc>
          <w:tcPr>
            <w:tcW w:w="401" w:type="pct"/>
            <w:vAlign w:val="center"/>
            <w:hideMark/>
          </w:tcPr>
          <w:p w14:paraId="452823C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FF209A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179</w:t>
            </w:r>
          </w:p>
        </w:tc>
        <w:tc>
          <w:tcPr>
            <w:tcW w:w="1349" w:type="pct"/>
            <w:vAlign w:val="center"/>
            <w:hideMark/>
          </w:tcPr>
          <w:p w14:paraId="736801A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EXPENDIO DE AGUA PURIFICADA</w:t>
            </w:r>
          </w:p>
        </w:tc>
        <w:tc>
          <w:tcPr>
            <w:tcW w:w="1482" w:type="pct"/>
            <w:gridSpan w:val="2"/>
            <w:vAlign w:val="center"/>
            <w:hideMark/>
          </w:tcPr>
          <w:p w14:paraId="7814959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agua purificada embotellada.</w:t>
            </w:r>
          </w:p>
        </w:tc>
        <w:tc>
          <w:tcPr>
            <w:tcW w:w="687" w:type="pct"/>
            <w:vAlign w:val="center"/>
            <w:hideMark/>
          </w:tcPr>
          <w:p w14:paraId="48BCDDE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099215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69C7CA8" w14:textId="77777777" w:rsidTr="00702299">
        <w:tc>
          <w:tcPr>
            <w:tcW w:w="401" w:type="pct"/>
            <w:vAlign w:val="center"/>
            <w:hideMark/>
          </w:tcPr>
          <w:p w14:paraId="5349E7D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550DFE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180</w:t>
            </w:r>
          </w:p>
        </w:tc>
        <w:tc>
          <w:tcPr>
            <w:tcW w:w="1349" w:type="pct"/>
            <w:vAlign w:val="center"/>
            <w:hideMark/>
          </w:tcPr>
          <w:p w14:paraId="1AAA79D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EXPENDIO DE BILLETES DE LOTERÍA Y/O PRONÓSTICOS DEPORTIVOS</w:t>
            </w:r>
          </w:p>
        </w:tc>
        <w:tc>
          <w:tcPr>
            <w:tcW w:w="1482" w:type="pct"/>
            <w:gridSpan w:val="2"/>
            <w:vAlign w:val="center"/>
            <w:hideMark/>
          </w:tcPr>
          <w:p w14:paraId="1911B7B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billetes de lotería, pronósticos deportivos y boletos de sorteo.</w:t>
            </w:r>
          </w:p>
        </w:tc>
        <w:tc>
          <w:tcPr>
            <w:tcW w:w="687" w:type="pct"/>
            <w:vAlign w:val="center"/>
            <w:hideMark/>
          </w:tcPr>
          <w:p w14:paraId="57C1328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9BB6EF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6100796" w14:textId="77777777" w:rsidTr="00702299">
        <w:tc>
          <w:tcPr>
            <w:tcW w:w="401" w:type="pct"/>
            <w:vAlign w:val="center"/>
            <w:hideMark/>
          </w:tcPr>
          <w:p w14:paraId="0C66EFB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407A35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181</w:t>
            </w:r>
          </w:p>
        </w:tc>
        <w:tc>
          <w:tcPr>
            <w:tcW w:w="1349" w:type="pct"/>
            <w:vAlign w:val="center"/>
            <w:hideMark/>
          </w:tcPr>
          <w:p w14:paraId="1412023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EXPENDIO DE CARNES FRÍAS</w:t>
            </w:r>
          </w:p>
        </w:tc>
        <w:tc>
          <w:tcPr>
            <w:tcW w:w="1482" w:type="pct"/>
            <w:gridSpan w:val="2"/>
            <w:vAlign w:val="center"/>
            <w:hideMark/>
          </w:tcPr>
          <w:p w14:paraId="11ECE2D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carnes rojas, pollo a granel y empaquetada</w:t>
            </w:r>
          </w:p>
        </w:tc>
        <w:tc>
          <w:tcPr>
            <w:tcW w:w="687" w:type="pct"/>
            <w:vAlign w:val="center"/>
            <w:hideMark/>
          </w:tcPr>
          <w:p w14:paraId="47C7DFB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9DD9E5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01DA25A" w14:textId="77777777" w:rsidTr="00702299">
        <w:tc>
          <w:tcPr>
            <w:tcW w:w="401" w:type="pct"/>
            <w:vAlign w:val="center"/>
            <w:hideMark/>
          </w:tcPr>
          <w:p w14:paraId="4FFFBDC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11FCB7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182</w:t>
            </w:r>
          </w:p>
        </w:tc>
        <w:tc>
          <w:tcPr>
            <w:tcW w:w="1349" w:type="pct"/>
            <w:vAlign w:val="center"/>
            <w:hideMark/>
          </w:tcPr>
          <w:p w14:paraId="5BCE589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EXPENDIO DE CHOCOLATE Y PRODUCTOS DE CHOCOLATE</w:t>
            </w:r>
          </w:p>
        </w:tc>
        <w:tc>
          <w:tcPr>
            <w:tcW w:w="1482" w:type="pct"/>
            <w:gridSpan w:val="2"/>
            <w:vAlign w:val="center"/>
            <w:hideMark/>
          </w:tcPr>
          <w:p w14:paraId="1629A56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venta de chocolate y productos de chocolate, elaboración de cacao y productos de confitería.</w:t>
            </w:r>
          </w:p>
        </w:tc>
        <w:tc>
          <w:tcPr>
            <w:tcW w:w="687" w:type="pct"/>
            <w:vAlign w:val="center"/>
            <w:hideMark/>
          </w:tcPr>
          <w:p w14:paraId="56BBF0C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3110C9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231A360" w14:textId="77777777" w:rsidTr="00702299">
        <w:tc>
          <w:tcPr>
            <w:tcW w:w="401" w:type="pct"/>
            <w:vAlign w:val="center"/>
            <w:hideMark/>
          </w:tcPr>
          <w:p w14:paraId="4BEA1CD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F60E27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183</w:t>
            </w:r>
          </w:p>
        </w:tc>
        <w:tc>
          <w:tcPr>
            <w:tcW w:w="1349" w:type="pct"/>
            <w:vAlign w:val="center"/>
            <w:hideMark/>
          </w:tcPr>
          <w:p w14:paraId="72DC7C7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EXPENDIO DE HIELO</w:t>
            </w:r>
          </w:p>
        </w:tc>
        <w:tc>
          <w:tcPr>
            <w:tcW w:w="1482" w:type="pct"/>
            <w:gridSpan w:val="2"/>
            <w:vAlign w:val="center"/>
            <w:hideMark/>
          </w:tcPr>
          <w:p w14:paraId="0FA0CD7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y fabricación de hielo.</w:t>
            </w:r>
          </w:p>
        </w:tc>
        <w:tc>
          <w:tcPr>
            <w:tcW w:w="687" w:type="pct"/>
            <w:vAlign w:val="center"/>
            <w:hideMark/>
          </w:tcPr>
          <w:p w14:paraId="26F6D9B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70A537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70E8614" w14:textId="77777777" w:rsidTr="00702299">
        <w:tc>
          <w:tcPr>
            <w:tcW w:w="401" w:type="pct"/>
            <w:vAlign w:val="center"/>
            <w:hideMark/>
          </w:tcPr>
          <w:p w14:paraId="15555FD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74B476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184</w:t>
            </w:r>
          </w:p>
        </w:tc>
        <w:tc>
          <w:tcPr>
            <w:tcW w:w="1349" w:type="pct"/>
            <w:vAlign w:val="center"/>
            <w:hideMark/>
          </w:tcPr>
          <w:p w14:paraId="6DFFE58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EXPENDIO DE JUGOS NATURALES Y AGUAS FRESCAS</w:t>
            </w:r>
          </w:p>
        </w:tc>
        <w:tc>
          <w:tcPr>
            <w:tcW w:w="1482" w:type="pct"/>
            <w:gridSpan w:val="2"/>
            <w:vAlign w:val="center"/>
            <w:hideMark/>
          </w:tcPr>
          <w:p w14:paraId="0D15707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jugos naturales, aguas frescas, frutas, y antojitos.</w:t>
            </w:r>
          </w:p>
        </w:tc>
        <w:tc>
          <w:tcPr>
            <w:tcW w:w="687" w:type="pct"/>
            <w:vAlign w:val="center"/>
            <w:hideMark/>
          </w:tcPr>
          <w:p w14:paraId="0A87776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9FC171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E05D604" w14:textId="77777777" w:rsidTr="00702299">
        <w:tc>
          <w:tcPr>
            <w:tcW w:w="401" w:type="pct"/>
            <w:vAlign w:val="center"/>
            <w:hideMark/>
          </w:tcPr>
          <w:p w14:paraId="733A73F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480E97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185</w:t>
            </w:r>
          </w:p>
        </w:tc>
        <w:tc>
          <w:tcPr>
            <w:tcW w:w="1349" w:type="pct"/>
            <w:vAlign w:val="center"/>
            <w:hideMark/>
          </w:tcPr>
          <w:p w14:paraId="0089160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EXPENDIO DE PAN TRADICIONAL</w:t>
            </w:r>
          </w:p>
        </w:tc>
        <w:tc>
          <w:tcPr>
            <w:tcW w:w="1482" w:type="pct"/>
            <w:gridSpan w:val="2"/>
            <w:vAlign w:val="center"/>
            <w:hideMark/>
          </w:tcPr>
          <w:p w14:paraId="261EF34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todo tipo de pan y tradicional, elaboración de productos de panadería, confitería, gelatinas, venta de refrescos y abarrotes.</w:t>
            </w:r>
          </w:p>
        </w:tc>
        <w:tc>
          <w:tcPr>
            <w:tcW w:w="687" w:type="pct"/>
            <w:vAlign w:val="center"/>
            <w:hideMark/>
          </w:tcPr>
          <w:p w14:paraId="0C685B8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A8C939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8CF0350" w14:textId="77777777" w:rsidTr="00702299">
        <w:tc>
          <w:tcPr>
            <w:tcW w:w="401" w:type="pct"/>
            <w:vAlign w:val="center"/>
            <w:hideMark/>
          </w:tcPr>
          <w:p w14:paraId="60F0195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609753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186</w:t>
            </w:r>
          </w:p>
        </w:tc>
        <w:tc>
          <w:tcPr>
            <w:tcW w:w="1349" w:type="pct"/>
            <w:vAlign w:val="center"/>
            <w:hideMark/>
          </w:tcPr>
          <w:p w14:paraId="63E377B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EXPLOTACIÓN DE ANIMALES DE TRASPATIO</w:t>
            </w:r>
          </w:p>
        </w:tc>
        <w:tc>
          <w:tcPr>
            <w:tcW w:w="1482" w:type="pct"/>
            <w:gridSpan w:val="2"/>
            <w:vAlign w:val="center"/>
            <w:hideMark/>
          </w:tcPr>
          <w:p w14:paraId="2875215E" w14:textId="64A7D3A2" w:rsidR="009D6BCA" w:rsidRPr="009D6BCA" w:rsidRDefault="009D6BCA" w:rsidP="003E65E4">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Cría de animales </w:t>
            </w:r>
            <w:r w:rsidR="003E65E4">
              <w:rPr>
                <w:rFonts w:eastAsia="Times New Roman"/>
                <w:color w:val="000000"/>
                <w:sz w:val="20"/>
                <w:szCs w:val="20"/>
              </w:rPr>
              <w:t>de traspatio</w:t>
            </w:r>
          </w:p>
        </w:tc>
        <w:tc>
          <w:tcPr>
            <w:tcW w:w="687" w:type="pct"/>
            <w:vAlign w:val="center"/>
            <w:hideMark/>
          </w:tcPr>
          <w:p w14:paraId="308DE43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E7926B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64BD097" w14:textId="77777777" w:rsidTr="00702299">
        <w:tc>
          <w:tcPr>
            <w:tcW w:w="401" w:type="pct"/>
            <w:vAlign w:val="center"/>
            <w:hideMark/>
          </w:tcPr>
          <w:p w14:paraId="58BEDCD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D2A261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187</w:t>
            </w:r>
          </w:p>
        </w:tc>
        <w:tc>
          <w:tcPr>
            <w:tcW w:w="1349" w:type="pct"/>
            <w:vAlign w:val="center"/>
            <w:hideMark/>
          </w:tcPr>
          <w:p w14:paraId="4503932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EXPLOTACIÓN DE AVES PARA PRODUCCIÓN DE CARNE Y HUEVO</w:t>
            </w:r>
          </w:p>
        </w:tc>
        <w:tc>
          <w:tcPr>
            <w:tcW w:w="1482" w:type="pct"/>
            <w:gridSpan w:val="2"/>
            <w:vAlign w:val="center"/>
            <w:hideMark/>
          </w:tcPr>
          <w:p w14:paraId="3531EAE2" w14:textId="2B0DD608" w:rsidR="009D6BCA" w:rsidRPr="009D6BCA" w:rsidRDefault="009D6BCA" w:rsidP="003E65E4">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Cría de aves de corral </w:t>
            </w:r>
          </w:p>
        </w:tc>
        <w:tc>
          <w:tcPr>
            <w:tcW w:w="687" w:type="pct"/>
            <w:vAlign w:val="center"/>
            <w:hideMark/>
          </w:tcPr>
          <w:p w14:paraId="570CA92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BC2413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8844CDB" w14:textId="77777777" w:rsidTr="00702299">
        <w:tc>
          <w:tcPr>
            <w:tcW w:w="401" w:type="pct"/>
            <w:vAlign w:val="center"/>
            <w:hideMark/>
          </w:tcPr>
          <w:p w14:paraId="258DF7E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26BA0C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188</w:t>
            </w:r>
          </w:p>
        </w:tc>
        <w:tc>
          <w:tcPr>
            <w:tcW w:w="1349" w:type="pct"/>
            <w:vAlign w:val="center"/>
            <w:hideMark/>
          </w:tcPr>
          <w:p w14:paraId="06048A1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EXPLOTACIÓN DE BOVINOS</w:t>
            </w:r>
          </w:p>
        </w:tc>
        <w:tc>
          <w:tcPr>
            <w:tcW w:w="1482" w:type="pct"/>
            <w:gridSpan w:val="2"/>
            <w:vAlign w:val="center"/>
            <w:hideMark/>
          </w:tcPr>
          <w:p w14:paraId="7731DE2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Cría de ganado bovino y búfalos, para deporte o esparcimiento.</w:t>
            </w:r>
          </w:p>
        </w:tc>
        <w:tc>
          <w:tcPr>
            <w:tcW w:w="687" w:type="pct"/>
            <w:vAlign w:val="center"/>
            <w:hideMark/>
          </w:tcPr>
          <w:p w14:paraId="4F257E6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C6EFA4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9A978D5" w14:textId="77777777" w:rsidTr="00702299">
        <w:tc>
          <w:tcPr>
            <w:tcW w:w="401" w:type="pct"/>
            <w:vAlign w:val="center"/>
            <w:hideMark/>
          </w:tcPr>
          <w:p w14:paraId="0685707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8381EE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189</w:t>
            </w:r>
          </w:p>
        </w:tc>
        <w:tc>
          <w:tcPr>
            <w:tcW w:w="1349" w:type="pct"/>
            <w:vAlign w:val="center"/>
            <w:hideMark/>
          </w:tcPr>
          <w:p w14:paraId="2C0775E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EXPLOTACIÓN DE BOVINOS PARA LA PRODUCCIÓN CONJUNTA DE LECHE Y CARNE</w:t>
            </w:r>
          </w:p>
        </w:tc>
        <w:tc>
          <w:tcPr>
            <w:tcW w:w="1482" w:type="pct"/>
            <w:gridSpan w:val="2"/>
            <w:vAlign w:val="center"/>
            <w:hideMark/>
          </w:tcPr>
          <w:p w14:paraId="3543699A"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Cría de ganado bovino y búfalos</w:t>
            </w:r>
          </w:p>
        </w:tc>
        <w:tc>
          <w:tcPr>
            <w:tcW w:w="687" w:type="pct"/>
            <w:vAlign w:val="center"/>
            <w:hideMark/>
          </w:tcPr>
          <w:p w14:paraId="7636F96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60A068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F928053" w14:textId="77777777" w:rsidTr="00702299">
        <w:tc>
          <w:tcPr>
            <w:tcW w:w="401" w:type="pct"/>
            <w:vAlign w:val="center"/>
            <w:hideMark/>
          </w:tcPr>
          <w:p w14:paraId="358D4CA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8C2BB9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190</w:t>
            </w:r>
          </w:p>
        </w:tc>
        <w:tc>
          <w:tcPr>
            <w:tcW w:w="1349" w:type="pct"/>
            <w:vAlign w:val="center"/>
            <w:hideMark/>
          </w:tcPr>
          <w:p w14:paraId="31A3AC0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EXPLOTACIÓN DE CAPRINOS</w:t>
            </w:r>
          </w:p>
        </w:tc>
        <w:tc>
          <w:tcPr>
            <w:tcW w:w="1482" w:type="pct"/>
            <w:gridSpan w:val="2"/>
            <w:vAlign w:val="center"/>
            <w:hideMark/>
          </w:tcPr>
          <w:p w14:paraId="6F0A90E1"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Cría de ovejas y cabras (explotación de caprinos)</w:t>
            </w:r>
          </w:p>
        </w:tc>
        <w:tc>
          <w:tcPr>
            <w:tcW w:w="687" w:type="pct"/>
            <w:vAlign w:val="center"/>
            <w:hideMark/>
          </w:tcPr>
          <w:p w14:paraId="036504D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5789FA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F4F87B5" w14:textId="77777777" w:rsidTr="00702299">
        <w:tc>
          <w:tcPr>
            <w:tcW w:w="401" w:type="pct"/>
            <w:vAlign w:val="center"/>
            <w:hideMark/>
          </w:tcPr>
          <w:p w14:paraId="0251A6C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177E3B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191</w:t>
            </w:r>
          </w:p>
        </w:tc>
        <w:tc>
          <w:tcPr>
            <w:tcW w:w="1349" w:type="pct"/>
            <w:vAlign w:val="center"/>
            <w:hideMark/>
          </w:tcPr>
          <w:p w14:paraId="3F6842B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EXPLOTACIÓN DE GUAJOLOTES O PAVOS</w:t>
            </w:r>
          </w:p>
        </w:tc>
        <w:tc>
          <w:tcPr>
            <w:tcW w:w="1482" w:type="pct"/>
            <w:gridSpan w:val="2"/>
            <w:vAlign w:val="center"/>
            <w:hideMark/>
          </w:tcPr>
          <w:p w14:paraId="1DD3754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Cría de aves de corral (explotación de guajolotes o pavos)</w:t>
            </w:r>
          </w:p>
        </w:tc>
        <w:tc>
          <w:tcPr>
            <w:tcW w:w="687" w:type="pct"/>
            <w:vAlign w:val="center"/>
            <w:hideMark/>
          </w:tcPr>
          <w:p w14:paraId="544679E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EC0A39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A315BC4" w14:textId="77777777" w:rsidTr="00702299">
        <w:tc>
          <w:tcPr>
            <w:tcW w:w="401" w:type="pct"/>
            <w:vAlign w:val="center"/>
            <w:hideMark/>
          </w:tcPr>
          <w:p w14:paraId="1915EDA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94B747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192</w:t>
            </w:r>
          </w:p>
        </w:tc>
        <w:tc>
          <w:tcPr>
            <w:tcW w:w="1349" w:type="pct"/>
            <w:vAlign w:val="center"/>
            <w:hideMark/>
          </w:tcPr>
          <w:p w14:paraId="5EBFCDA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EXPLOTACIÓN DE POLLOS, GALLINAS Y HUEVO</w:t>
            </w:r>
          </w:p>
        </w:tc>
        <w:tc>
          <w:tcPr>
            <w:tcW w:w="1482" w:type="pct"/>
            <w:gridSpan w:val="2"/>
            <w:vAlign w:val="center"/>
            <w:hideMark/>
          </w:tcPr>
          <w:p w14:paraId="7F42349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Cría de aves de corral (explotación de gallinas para la producción de huevo fértil, huevo para plato y cría de aves para la producción de carne.</w:t>
            </w:r>
          </w:p>
        </w:tc>
        <w:tc>
          <w:tcPr>
            <w:tcW w:w="687" w:type="pct"/>
            <w:vAlign w:val="center"/>
            <w:hideMark/>
          </w:tcPr>
          <w:p w14:paraId="29E8A7C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D78466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D51FEF7" w14:textId="77777777" w:rsidTr="00702299">
        <w:tc>
          <w:tcPr>
            <w:tcW w:w="401" w:type="pct"/>
            <w:vAlign w:val="center"/>
            <w:hideMark/>
          </w:tcPr>
          <w:p w14:paraId="029A6E8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9901D3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193</w:t>
            </w:r>
          </w:p>
        </w:tc>
        <w:tc>
          <w:tcPr>
            <w:tcW w:w="1349" w:type="pct"/>
            <w:vAlign w:val="center"/>
            <w:hideMark/>
          </w:tcPr>
          <w:p w14:paraId="28BCD85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EXPLOTACIÓN DE PORCINOS EN TRASPATIO</w:t>
            </w:r>
          </w:p>
        </w:tc>
        <w:tc>
          <w:tcPr>
            <w:tcW w:w="1482" w:type="pct"/>
            <w:gridSpan w:val="2"/>
            <w:vAlign w:val="center"/>
            <w:hideMark/>
          </w:tcPr>
          <w:p w14:paraId="6FC35B0A"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Cría de cerdos (explotación de porcinos en traspatio)</w:t>
            </w:r>
          </w:p>
        </w:tc>
        <w:tc>
          <w:tcPr>
            <w:tcW w:w="687" w:type="pct"/>
            <w:vAlign w:val="center"/>
            <w:hideMark/>
          </w:tcPr>
          <w:p w14:paraId="348870A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1560D8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673BFE3" w14:textId="77777777" w:rsidTr="00702299">
        <w:tc>
          <w:tcPr>
            <w:tcW w:w="401" w:type="pct"/>
            <w:vAlign w:val="center"/>
            <w:hideMark/>
          </w:tcPr>
          <w:p w14:paraId="1DAEF43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BDBBB7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194</w:t>
            </w:r>
          </w:p>
        </w:tc>
        <w:tc>
          <w:tcPr>
            <w:tcW w:w="1349" w:type="pct"/>
            <w:vAlign w:val="center"/>
            <w:hideMark/>
          </w:tcPr>
          <w:p w14:paraId="17B2D99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FABRICACIÓN DE ALFOMBRAS Y TAPETES</w:t>
            </w:r>
          </w:p>
        </w:tc>
        <w:tc>
          <w:tcPr>
            <w:tcW w:w="1482" w:type="pct"/>
            <w:gridSpan w:val="2"/>
            <w:vAlign w:val="center"/>
            <w:hideMark/>
          </w:tcPr>
          <w:p w14:paraId="4352FD4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alfombras y tapetes, fabricación de tapices y alfombras.</w:t>
            </w:r>
          </w:p>
        </w:tc>
        <w:tc>
          <w:tcPr>
            <w:tcW w:w="687" w:type="pct"/>
            <w:vAlign w:val="center"/>
            <w:hideMark/>
          </w:tcPr>
          <w:p w14:paraId="61CC65B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965EE4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18D4FBA" w14:textId="77777777" w:rsidTr="00702299">
        <w:tc>
          <w:tcPr>
            <w:tcW w:w="401" w:type="pct"/>
            <w:vAlign w:val="center"/>
            <w:hideMark/>
          </w:tcPr>
          <w:p w14:paraId="31953F0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5A0E2E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195</w:t>
            </w:r>
          </w:p>
        </w:tc>
        <w:tc>
          <w:tcPr>
            <w:tcW w:w="1349" w:type="pct"/>
            <w:vAlign w:val="center"/>
            <w:hideMark/>
          </w:tcPr>
          <w:p w14:paraId="482D006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FABRICACIÓN DE ARTÍCULOS Y UTENSILIOS DE MADERA PARA EL HOGAR</w:t>
            </w:r>
          </w:p>
        </w:tc>
        <w:tc>
          <w:tcPr>
            <w:tcW w:w="1482" w:type="pct"/>
            <w:gridSpan w:val="2"/>
            <w:vAlign w:val="center"/>
            <w:hideMark/>
          </w:tcPr>
          <w:p w14:paraId="01750C0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artículos y utensilios para el hogar, como cucharas, charolas, fruteros, ensaladeras, pinzas para ropa, servilleteros y saleros.</w:t>
            </w:r>
          </w:p>
        </w:tc>
        <w:tc>
          <w:tcPr>
            <w:tcW w:w="687" w:type="pct"/>
            <w:vAlign w:val="center"/>
            <w:hideMark/>
          </w:tcPr>
          <w:p w14:paraId="025BC45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586DB0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F7F5D49" w14:textId="77777777" w:rsidTr="00702299">
        <w:tc>
          <w:tcPr>
            <w:tcW w:w="401" w:type="pct"/>
            <w:vAlign w:val="center"/>
            <w:hideMark/>
          </w:tcPr>
          <w:p w14:paraId="55387C4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303BE9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196</w:t>
            </w:r>
          </w:p>
        </w:tc>
        <w:tc>
          <w:tcPr>
            <w:tcW w:w="1349" w:type="pct"/>
            <w:vAlign w:val="center"/>
            <w:hideMark/>
          </w:tcPr>
          <w:p w14:paraId="71B2FBF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FABRICACIÓN DE ASIENTOS Y ACCESORIOS INTERIORES PARA VEHÍCULOS AUTOMOTORES</w:t>
            </w:r>
          </w:p>
        </w:tc>
        <w:tc>
          <w:tcPr>
            <w:tcW w:w="1482" w:type="pct"/>
            <w:gridSpan w:val="2"/>
            <w:vAlign w:val="center"/>
            <w:hideMark/>
          </w:tcPr>
          <w:p w14:paraId="7A7A435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asientos para vehículos automotores y accesorios para interiores: cinturones de seguridad, fundas para volantes y asientos, bolsas de aire (automóviles, camionetas, camiones, trenes, barcos y aeronaves).</w:t>
            </w:r>
          </w:p>
        </w:tc>
        <w:tc>
          <w:tcPr>
            <w:tcW w:w="687" w:type="pct"/>
            <w:vAlign w:val="center"/>
            <w:hideMark/>
          </w:tcPr>
          <w:p w14:paraId="3F77765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503D7E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8ABBC41" w14:textId="77777777" w:rsidTr="00702299">
        <w:tc>
          <w:tcPr>
            <w:tcW w:w="401" w:type="pct"/>
            <w:vAlign w:val="center"/>
            <w:hideMark/>
          </w:tcPr>
          <w:p w14:paraId="342AB09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4C50FA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197</w:t>
            </w:r>
          </w:p>
        </w:tc>
        <w:tc>
          <w:tcPr>
            <w:tcW w:w="1349" w:type="pct"/>
            <w:vAlign w:val="center"/>
            <w:hideMark/>
          </w:tcPr>
          <w:p w14:paraId="76F67D7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FABRICACIÓN DE BANDERAS Y PRODUCTOS TEXTILES NO CLASIFICADOS EN OTRA PARTE</w:t>
            </w:r>
          </w:p>
        </w:tc>
        <w:tc>
          <w:tcPr>
            <w:tcW w:w="1482" w:type="pct"/>
            <w:gridSpan w:val="2"/>
            <w:vAlign w:val="center"/>
            <w:hideMark/>
          </w:tcPr>
          <w:p w14:paraId="69382B7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banderas, banderines, estandartes, gallardetes e insignias, y de otros productos textiles no clasificados en otra parte.</w:t>
            </w:r>
          </w:p>
        </w:tc>
        <w:tc>
          <w:tcPr>
            <w:tcW w:w="687" w:type="pct"/>
            <w:vAlign w:val="center"/>
            <w:hideMark/>
          </w:tcPr>
          <w:p w14:paraId="2AE8BAD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D559E6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B1F4FA7" w14:textId="77777777" w:rsidTr="00702299">
        <w:tc>
          <w:tcPr>
            <w:tcW w:w="401" w:type="pct"/>
            <w:vAlign w:val="center"/>
            <w:hideMark/>
          </w:tcPr>
          <w:p w14:paraId="0F61B85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2EAD52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198</w:t>
            </w:r>
          </w:p>
        </w:tc>
        <w:tc>
          <w:tcPr>
            <w:tcW w:w="1349" w:type="pct"/>
            <w:vAlign w:val="center"/>
            <w:hideMark/>
          </w:tcPr>
          <w:p w14:paraId="7600EFD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FABRICACIÓN DE CALCETINES Y MEDIAS DE TEJIDO DE PUNTO</w:t>
            </w:r>
          </w:p>
        </w:tc>
        <w:tc>
          <w:tcPr>
            <w:tcW w:w="1482" w:type="pct"/>
            <w:gridSpan w:val="2"/>
            <w:vAlign w:val="center"/>
            <w:hideMark/>
          </w:tcPr>
          <w:p w14:paraId="1CFD284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Compraventa de calcetines, tobilleras, medias, pantimedias, </w:t>
            </w:r>
            <w:proofErr w:type="spellStart"/>
            <w:r w:rsidRPr="009D6BCA">
              <w:rPr>
                <w:rFonts w:eastAsia="Times New Roman"/>
                <w:color w:val="000000"/>
                <w:sz w:val="20"/>
                <w:szCs w:val="20"/>
              </w:rPr>
              <w:t>tobimedias</w:t>
            </w:r>
            <w:proofErr w:type="spellEnd"/>
            <w:r w:rsidRPr="009D6BCA">
              <w:rPr>
                <w:rFonts w:eastAsia="Times New Roman"/>
                <w:color w:val="000000"/>
                <w:sz w:val="20"/>
                <w:szCs w:val="20"/>
              </w:rPr>
              <w:t>, mallas, leotardos entre otros.</w:t>
            </w:r>
          </w:p>
        </w:tc>
        <w:tc>
          <w:tcPr>
            <w:tcW w:w="687" w:type="pct"/>
            <w:vAlign w:val="center"/>
            <w:hideMark/>
          </w:tcPr>
          <w:p w14:paraId="36FEEF4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D2F500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AAB0ACD" w14:textId="77777777" w:rsidTr="00702299">
        <w:tc>
          <w:tcPr>
            <w:tcW w:w="401" w:type="pct"/>
            <w:vAlign w:val="center"/>
            <w:hideMark/>
          </w:tcPr>
          <w:p w14:paraId="0B3F8B6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FD441D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199</w:t>
            </w:r>
          </w:p>
        </w:tc>
        <w:tc>
          <w:tcPr>
            <w:tcW w:w="1349" w:type="pct"/>
            <w:vAlign w:val="center"/>
            <w:hideMark/>
          </w:tcPr>
          <w:p w14:paraId="2CEFABC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FABRICACIÓN DE CALZADO CON CORTE DE TELA</w:t>
            </w:r>
          </w:p>
        </w:tc>
        <w:tc>
          <w:tcPr>
            <w:tcW w:w="1482" w:type="pct"/>
            <w:gridSpan w:val="2"/>
            <w:vAlign w:val="center"/>
            <w:hideMark/>
          </w:tcPr>
          <w:p w14:paraId="019CD73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calzado con corte de tela, fabricación de calzado.</w:t>
            </w:r>
          </w:p>
        </w:tc>
        <w:tc>
          <w:tcPr>
            <w:tcW w:w="687" w:type="pct"/>
            <w:vAlign w:val="center"/>
            <w:hideMark/>
          </w:tcPr>
          <w:p w14:paraId="78FA2DF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0C2C27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1EA34F2" w14:textId="77777777" w:rsidTr="00702299">
        <w:tc>
          <w:tcPr>
            <w:tcW w:w="401" w:type="pct"/>
            <w:vAlign w:val="center"/>
            <w:hideMark/>
          </w:tcPr>
          <w:p w14:paraId="4ECA1D7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AD8FA2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200</w:t>
            </w:r>
          </w:p>
        </w:tc>
        <w:tc>
          <w:tcPr>
            <w:tcW w:w="1349" w:type="pct"/>
            <w:vAlign w:val="center"/>
            <w:hideMark/>
          </w:tcPr>
          <w:p w14:paraId="31028709" w14:textId="49660EBE" w:rsidR="009D6BCA" w:rsidRPr="009D6BCA" w:rsidRDefault="009044BB" w:rsidP="009044BB">
            <w:pPr>
              <w:spacing w:after="0" w:line="240" w:lineRule="auto"/>
              <w:ind w:left="0" w:right="0" w:firstLine="0"/>
              <w:jc w:val="center"/>
              <w:rPr>
                <w:rFonts w:eastAsia="Times New Roman"/>
                <w:color w:val="000000"/>
                <w:sz w:val="20"/>
                <w:szCs w:val="20"/>
              </w:rPr>
            </w:pPr>
            <w:r>
              <w:rPr>
                <w:rFonts w:eastAsia="Times New Roman"/>
                <w:color w:val="000000"/>
                <w:sz w:val="20"/>
                <w:szCs w:val="20"/>
              </w:rPr>
              <w:t xml:space="preserve">FABRICACIÓN DE ESCOBAS Y </w:t>
            </w:r>
            <w:r w:rsidR="009D6BCA" w:rsidRPr="009D6BCA">
              <w:rPr>
                <w:rFonts w:eastAsia="Times New Roman"/>
                <w:color w:val="000000"/>
                <w:sz w:val="20"/>
                <w:szCs w:val="20"/>
              </w:rPr>
              <w:t>CEPILLOS</w:t>
            </w:r>
          </w:p>
        </w:tc>
        <w:tc>
          <w:tcPr>
            <w:tcW w:w="1482" w:type="pct"/>
            <w:gridSpan w:val="2"/>
            <w:vAlign w:val="center"/>
            <w:hideMark/>
          </w:tcPr>
          <w:p w14:paraId="49033352" w14:textId="5267ED39" w:rsidR="009D6BCA" w:rsidRPr="009D6BCA" w:rsidRDefault="009D6BCA"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escobas cepillos para el hogar y comercio, compra venta de</w:t>
            </w:r>
          </w:p>
        </w:tc>
        <w:tc>
          <w:tcPr>
            <w:tcW w:w="687" w:type="pct"/>
            <w:vAlign w:val="center"/>
            <w:hideMark/>
          </w:tcPr>
          <w:p w14:paraId="1AD49C7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9836C9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9A92AC1" w14:textId="77777777" w:rsidTr="00702299">
        <w:tc>
          <w:tcPr>
            <w:tcW w:w="401" w:type="pct"/>
            <w:vAlign w:val="center"/>
            <w:hideMark/>
          </w:tcPr>
          <w:p w14:paraId="40FE226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07B627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201</w:t>
            </w:r>
          </w:p>
        </w:tc>
        <w:tc>
          <w:tcPr>
            <w:tcW w:w="1349" w:type="pct"/>
            <w:vAlign w:val="center"/>
            <w:hideMark/>
          </w:tcPr>
          <w:p w14:paraId="487DA29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FABRICACIÓN DE RELOJES</w:t>
            </w:r>
          </w:p>
        </w:tc>
        <w:tc>
          <w:tcPr>
            <w:tcW w:w="1482" w:type="pct"/>
            <w:gridSpan w:val="2"/>
            <w:vAlign w:val="center"/>
            <w:hideMark/>
          </w:tcPr>
          <w:p w14:paraId="16D40ED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relojes, fabricación de relojes excepto fabricación de parquímetros.</w:t>
            </w:r>
          </w:p>
        </w:tc>
        <w:tc>
          <w:tcPr>
            <w:tcW w:w="687" w:type="pct"/>
            <w:vAlign w:val="center"/>
            <w:hideMark/>
          </w:tcPr>
          <w:p w14:paraId="6049411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552EF0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BEDF161" w14:textId="77777777" w:rsidTr="00702299">
        <w:tc>
          <w:tcPr>
            <w:tcW w:w="401" w:type="pct"/>
            <w:vAlign w:val="center"/>
            <w:hideMark/>
          </w:tcPr>
          <w:p w14:paraId="39D9D29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471496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202</w:t>
            </w:r>
          </w:p>
        </w:tc>
        <w:tc>
          <w:tcPr>
            <w:tcW w:w="1349" w:type="pct"/>
            <w:vAlign w:val="center"/>
            <w:hideMark/>
          </w:tcPr>
          <w:p w14:paraId="39196D4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FABRICACIÓN DE ROPA EXTERIOR DE TEJIDO DE PUNTO</w:t>
            </w:r>
          </w:p>
        </w:tc>
        <w:tc>
          <w:tcPr>
            <w:tcW w:w="1482" w:type="pct"/>
            <w:gridSpan w:val="2"/>
            <w:vAlign w:val="center"/>
            <w:hideMark/>
          </w:tcPr>
          <w:p w14:paraId="1F82F31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suéteres, blusas, chalecos, faldas, pantalones, corbatas, guantes, gorras, pasamontañas, bufandas, entre otros.</w:t>
            </w:r>
          </w:p>
        </w:tc>
        <w:tc>
          <w:tcPr>
            <w:tcW w:w="687" w:type="pct"/>
            <w:vAlign w:val="center"/>
            <w:hideMark/>
          </w:tcPr>
          <w:p w14:paraId="7DB3DA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7C0D66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8EA864C" w14:textId="77777777" w:rsidTr="00702299">
        <w:tc>
          <w:tcPr>
            <w:tcW w:w="401" w:type="pct"/>
            <w:vAlign w:val="center"/>
            <w:hideMark/>
          </w:tcPr>
          <w:p w14:paraId="3251E67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B04117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203</w:t>
            </w:r>
          </w:p>
        </w:tc>
        <w:tc>
          <w:tcPr>
            <w:tcW w:w="1349" w:type="pct"/>
            <w:vAlign w:val="center"/>
            <w:hideMark/>
          </w:tcPr>
          <w:p w14:paraId="361FDE9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FABRICACIÓN DE ROPA INTERIOR DE TEJIDO DE PUNTO</w:t>
            </w:r>
          </w:p>
        </w:tc>
        <w:tc>
          <w:tcPr>
            <w:tcW w:w="1482" w:type="pct"/>
            <w:gridSpan w:val="2"/>
            <w:vAlign w:val="center"/>
            <w:hideMark/>
          </w:tcPr>
          <w:p w14:paraId="7FAA720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Compraventa de fondos, camisetas, </w:t>
            </w:r>
            <w:proofErr w:type="spellStart"/>
            <w:r w:rsidRPr="009D6BCA">
              <w:rPr>
                <w:rFonts w:eastAsia="Times New Roman"/>
                <w:color w:val="000000"/>
                <w:sz w:val="20"/>
                <w:szCs w:val="20"/>
              </w:rPr>
              <w:t>brassieres</w:t>
            </w:r>
            <w:proofErr w:type="spellEnd"/>
            <w:r w:rsidRPr="009D6BCA">
              <w:rPr>
                <w:rFonts w:eastAsia="Times New Roman"/>
                <w:color w:val="000000"/>
                <w:sz w:val="20"/>
                <w:szCs w:val="20"/>
              </w:rPr>
              <w:t>, calzones, batas de baño entre otros.</w:t>
            </w:r>
          </w:p>
        </w:tc>
        <w:tc>
          <w:tcPr>
            <w:tcW w:w="687" w:type="pct"/>
            <w:vAlign w:val="center"/>
            <w:hideMark/>
          </w:tcPr>
          <w:p w14:paraId="48E5ABC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DFC739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CAA6E86" w14:textId="77777777" w:rsidTr="00702299">
        <w:tc>
          <w:tcPr>
            <w:tcW w:w="401" w:type="pct"/>
            <w:vAlign w:val="center"/>
            <w:hideMark/>
          </w:tcPr>
          <w:p w14:paraId="682EFEC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DF10B1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204</w:t>
            </w:r>
          </w:p>
        </w:tc>
        <w:tc>
          <w:tcPr>
            <w:tcW w:w="1349" w:type="pct"/>
            <w:vAlign w:val="center"/>
            <w:hideMark/>
          </w:tcPr>
          <w:p w14:paraId="534308F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FABRICACIÓN DE TELAS ANGOSTAS DE TEJIDO DE TRAMA Y PASAMANERÍA</w:t>
            </w:r>
          </w:p>
        </w:tc>
        <w:tc>
          <w:tcPr>
            <w:tcW w:w="1482" w:type="pct"/>
            <w:gridSpan w:val="2"/>
            <w:vAlign w:val="center"/>
            <w:hideMark/>
          </w:tcPr>
          <w:p w14:paraId="4DBB813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fabricación de telas angostas de tejido de trama y pasamanería.</w:t>
            </w:r>
          </w:p>
        </w:tc>
        <w:tc>
          <w:tcPr>
            <w:tcW w:w="687" w:type="pct"/>
            <w:vAlign w:val="center"/>
            <w:hideMark/>
          </w:tcPr>
          <w:p w14:paraId="2D59B9A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6343A3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95A1706" w14:textId="77777777" w:rsidTr="00702299">
        <w:tc>
          <w:tcPr>
            <w:tcW w:w="401" w:type="pct"/>
            <w:vAlign w:val="center"/>
            <w:hideMark/>
          </w:tcPr>
          <w:p w14:paraId="315F185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836BA9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205</w:t>
            </w:r>
          </w:p>
        </w:tc>
        <w:tc>
          <w:tcPr>
            <w:tcW w:w="1349" w:type="pct"/>
            <w:vAlign w:val="center"/>
            <w:hideMark/>
          </w:tcPr>
          <w:p w14:paraId="56A0468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FABRICACIÓN Y VENTA DE LÁMPARAS ORNAMENTALES</w:t>
            </w:r>
          </w:p>
        </w:tc>
        <w:tc>
          <w:tcPr>
            <w:tcW w:w="1482" w:type="pct"/>
            <w:gridSpan w:val="2"/>
            <w:vAlign w:val="center"/>
            <w:hideMark/>
          </w:tcPr>
          <w:p w14:paraId="5DBDD06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lámparas ornamentales y candiles</w:t>
            </w:r>
          </w:p>
        </w:tc>
        <w:tc>
          <w:tcPr>
            <w:tcW w:w="687" w:type="pct"/>
            <w:vAlign w:val="center"/>
            <w:hideMark/>
          </w:tcPr>
          <w:p w14:paraId="55F0DDD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47AE2C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6FA26B0" w14:textId="77777777" w:rsidTr="00702299">
        <w:tc>
          <w:tcPr>
            <w:tcW w:w="401" w:type="pct"/>
            <w:vAlign w:val="center"/>
            <w:hideMark/>
          </w:tcPr>
          <w:p w14:paraId="2032264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EF28D1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206</w:t>
            </w:r>
          </w:p>
        </w:tc>
        <w:tc>
          <w:tcPr>
            <w:tcW w:w="1349" w:type="pct"/>
            <w:vAlign w:val="center"/>
            <w:hideMark/>
          </w:tcPr>
          <w:p w14:paraId="7A1B806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FLORERÍA</w:t>
            </w:r>
          </w:p>
        </w:tc>
        <w:tc>
          <w:tcPr>
            <w:tcW w:w="1482" w:type="pct"/>
            <w:gridSpan w:val="2"/>
            <w:vAlign w:val="center"/>
            <w:hideMark/>
          </w:tcPr>
          <w:p w14:paraId="0C19A91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flores a granel o arreglos florales naturales accesorios en general para decoración y regalos.</w:t>
            </w:r>
          </w:p>
        </w:tc>
        <w:tc>
          <w:tcPr>
            <w:tcW w:w="687" w:type="pct"/>
            <w:vAlign w:val="center"/>
            <w:hideMark/>
          </w:tcPr>
          <w:p w14:paraId="4F79924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5ED985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11BEE3A" w14:textId="77777777" w:rsidTr="00702299">
        <w:tc>
          <w:tcPr>
            <w:tcW w:w="401" w:type="pct"/>
            <w:vAlign w:val="center"/>
            <w:hideMark/>
          </w:tcPr>
          <w:p w14:paraId="45AAE2B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7C74EF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207</w:t>
            </w:r>
          </w:p>
        </w:tc>
        <w:tc>
          <w:tcPr>
            <w:tcW w:w="1349" w:type="pct"/>
            <w:vAlign w:val="center"/>
            <w:hideMark/>
          </w:tcPr>
          <w:p w14:paraId="442DD33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FLORICULTURA A CIELO ABIERTO</w:t>
            </w:r>
          </w:p>
        </w:tc>
        <w:tc>
          <w:tcPr>
            <w:tcW w:w="1482" w:type="pct"/>
            <w:gridSpan w:val="2"/>
            <w:vAlign w:val="center"/>
            <w:hideMark/>
          </w:tcPr>
          <w:p w14:paraId="2D0DC61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floricultura a cielo abierto, cultivo de otros productos agrícolas no perennes.</w:t>
            </w:r>
          </w:p>
        </w:tc>
        <w:tc>
          <w:tcPr>
            <w:tcW w:w="687" w:type="pct"/>
            <w:vAlign w:val="center"/>
            <w:hideMark/>
          </w:tcPr>
          <w:p w14:paraId="0476498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8EEED8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182A48C" w14:textId="77777777" w:rsidTr="00702299">
        <w:tc>
          <w:tcPr>
            <w:tcW w:w="401" w:type="pct"/>
            <w:vAlign w:val="center"/>
            <w:hideMark/>
          </w:tcPr>
          <w:p w14:paraId="778EDCC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EB93AA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208</w:t>
            </w:r>
          </w:p>
        </w:tc>
        <w:tc>
          <w:tcPr>
            <w:tcW w:w="1349" w:type="pct"/>
            <w:vAlign w:val="center"/>
            <w:hideMark/>
          </w:tcPr>
          <w:p w14:paraId="630BE98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FLORICULTURA EN INVERNADEROS Y ESTRUCTURAS AGRÍCOLAS PROTEGIDAS</w:t>
            </w:r>
          </w:p>
        </w:tc>
        <w:tc>
          <w:tcPr>
            <w:tcW w:w="1482" w:type="pct"/>
            <w:gridSpan w:val="2"/>
            <w:vAlign w:val="center"/>
            <w:hideMark/>
          </w:tcPr>
          <w:p w14:paraId="5B0A466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floricultura en invernadero, cultivo de otros productos agrícolas no perennes.</w:t>
            </w:r>
          </w:p>
        </w:tc>
        <w:tc>
          <w:tcPr>
            <w:tcW w:w="687" w:type="pct"/>
            <w:vAlign w:val="center"/>
            <w:hideMark/>
          </w:tcPr>
          <w:p w14:paraId="343C4C1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83EEFD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DF96E49" w14:textId="77777777" w:rsidTr="00702299">
        <w:tc>
          <w:tcPr>
            <w:tcW w:w="401" w:type="pct"/>
            <w:vAlign w:val="center"/>
            <w:hideMark/>
          </w:tcPr>
          <w:p w14:paraId="3BEF929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0D7448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209</w:t>
            </w:r>
          </w:p>
        </w:tc>
        <w:tc>
          <w:tcPr>
            <w:tcW w:w="1349" w:type="pct"/>
            <w:vAlign w:val="center"/>
            <w:hideMark/>
          </w:tcPr>
          <w:p w14:paraId="0D6DE1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GALERÍA / ESTUDIO DE ARTE</w:t>
            </w:r>
          </w:p>
        </w:tc>
        <w:tc>
          <w:tcPr>
            <w:tcW w:w="1482" w:type="pct"/>
            <w:gridSpan w:val="2"/>
            <w:vAlign w:val="center"/>
            <w:hideMark/>
          </w:tcPr>
          <w:p w14:paraId="4B5F146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Exposición y venta de obras artísticas.</w:t>
            </w:r>
          </w:p>
        </w:tc>
        <w:tc>
          <w:tcPr>
            <w:tcW w:w="687" w:type="pct"/>
            <w:vAlign w:val="center"/>
            <w:hideMark/>
          </w:tcPr>
          <w:p w14:paraId="199D754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8A7F1F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CDF4E17" w14:textId="77777777" w:rsidTr="00702299">
        <w:tc>
          <w:tcPr>
            <w:tcW w:w="401" w:type="pct"/>
            <w:vAlign w:val="center"/>
            <w:hideMark/>
          </w:tcPr>
          <w:p w14:paraId="1508C82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CF34DB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210</w:t>
            </w:r>
          </w:p>
        </w:tc>
        <w:tc>
          <w:tcPr>
            <w:tcW w:w="1349" w:type="pct"/>
            <w:vAlign w:val="center"/>
            <w:hideMark/>
          </w:tcPr>
          <w:p w14:paraId="6CF9659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GIMNASIO</w:t>
            </w:r>
          </w:p>
        </w:tc>
        <w:tc>
          <w:tcPr>
            <w:tcW w:w="1482" w:type="pct"/>
            <w:gridSpan w:val="2"/>
            <w:vAlign w:val="center"/>
            <w:hideMark/>
          </w:tcPr>
          <w:p w14:paraId="36BBDC6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Prestación del servicio de acondicionamiento físico. Compraventa de complementos alimenticios, prendas de vestir para el deporte.</w:t>
            </w:r>
          </w:p>
        </w:tc>
        <w:tc>
          <w:tcPr>
            <w:tcW w:w="687" w:type="pct"/>
            <w:vAlign w:val="center"/>
            <w:hideMark/>
          </w:tcPr>
          <w:p w14:paraId="60022C7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E707FA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063CDCD" w14:textId="77777777" w:rsidTr="00702299">
        <w:tc>
          <w:tcPr>
            <w:tcW w:w="401" w:type="pct"/>
            <w:vAlign w:val="center"/>
            <w:hideMark/>
          </w:tcPr>
          <w:p w14:paraId="2DC3A95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6433D8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211</w:t>
            </w:r>
          </w:p>
        </w:tc>
        <w:tc>
          <w:tcPr>
            <w:tcW w:w="1349" w:type="pct"/>
            <w:vAlign w:val="center"/>
            <w:hideMark/>
          </w:tcPr>
          <w:p w14:paraId="1C9D1BB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HOJALATERÍA Y PINTURA</w:t>
            </w:r>
          </w:p>
        </w:tc>
        <w:tc>
          <w:tcPr>
            <w:tcW w:w="1482" w:type="pct"/>
            <w:gridSpan w:val="2"/>
            <w:vAlign w:val="center"/>
            <w:hideMark/>
          </w:tcPr>
          <w:p w14:paraId="523E39D7"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hojalatería y pintura para autos y camiones.</w:t>
            </w:r>
          </w:p>
        </w:tc>
        <w:tc>
          <w:tcPr>
            <w:tcW w:w="687" w:type="pct"/>
            <w:vAlign w:val="center"/>
            <w:hideMark/>
          </w:tcPr>
          <w:p w14:paraId="383DC39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484A96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5EFC622" w14:textId="77777777" w:rsidTr="00702299">
        <w:tc>
          <w:tcPr>
            <w:tcW w:w="401" w:type="pct"/>
            <w:vAlign w:val="center"/>
            <w:hideMark/>
          </w:tcPr>
          <w:p w14:paraId="6FDB153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2C93CA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212</w:t>
            </w:r>
          </w:p>
        </w:tc>
        <w:tc>
          <w:tcPr>
            <w:tcW w:w="1349" w:type="pct"/>
            <w:vAlign w:val="center"/>
            <w:hideMark/>
          </w:tcPr>
          <w:p w14:paraId="3D29186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INSTRUMENTOS DE MEDICIÓN, CONTROL, NAVEGACIÓN, Y EQUIPO MÉDICO ELECTRÓNICO</w:t>
            </w:r>
          </w:p>
        </w:tc>
        <w:tc>
          <w:tcPr>
            <w:tcW w:w="1482" w:type="pct"/>
            <w:gridSpan w:val="2"/>
            <w:vAlign w:val="center"/>
            <w:hideMark/>
          </w:tcPr>
          <w:p w14:paraId="6C9A0EA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parquímetros, medidores de gas, agua, taxímetros, aparatos para meteorología, geofísica y agrimensura, equipo de control de procesos industriales, instrumentos y equipo para análisis, ensayos y pruebas de laboratorio, microscopios electrónicos; instrumentos de navegación aeronáutica y náutica, detectores, instrumentos de dibujo y trazado, equipo de diagnóstico y radioterapia, marcapasos, audífonos para sordera y  aparatos de implante.</w:t>
            </w:r>
          </w:p>
        </w:tc>
        <w:tc>
          <w:tcPr>
            <w:tcW w:w="687" w:type="pct"/>
            <w:vAlign w:val="center"/>
            <w:hideMark/>
          </w:tcPr>
          <w:p w14:paraId="6D319B7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3274E3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08343BA" w14:textId="77777777" w:rsidTr="00702299">
        <w:tc>
          <w:tcPr>
            <w:tcW w:w="401" w:type="pct"/>
            <w:vAlign w:val="center"/>
            <w:hideMark/>
          </w:tcPr>
          <w:p w14:paraId="4A90C46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ECB197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213</w:t>
            </w:r>
          </w:p>
        </w:tc>
        <w:tc>
          <w:tcPr>
            <w:tcW w:w="1349" w:type="pct"/>
            <w:vAlign w:val="center"/>
            <w:hideMark/>
          </w:tcPr>
          <w:p w14:paraId="409C4AE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JOYERÍA</w:t>
            </w:r>
          </w:p>
        </w:tc>
        <w:tc>
          <w:tcPr>
            <w:tcW w:w="1482" w:type="pct"/>
            <w:gridSpan w:val="2"/>
            <w:vAlign w:val="center"/>
            <w:hideMark/>
          </w:tcPr>
          <w:p w14:paraId="46F2A95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reparación de joyas de oro, plata o bisutería fina.</w:t>
            </w:r>
          </w:p>
        </w:tc>
        <w:tc>
          <w:tcPr>
            <w:tcW w:w="687" w:type="pct"/>
            <w:vAlign w:val="center"/>
            <w:hideMark/>
          </w:tcPr>
          <w:p w14:paraId="6656EFC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03A881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9707DEF" w14:textId="77777777" w:rsidTr="00702299">
        <w:tc>
          <w:tcPr>
            <w:tcW w:w="401" w:type="pct"/>
            <w:vAlign w:val="center"/>
            <w:hideMark/>
          </w:tcPr>
          <w:p w14:paraId="56CA15F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1B9144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214</w:t>
            </w:r>
          </w:p>
        </w:tc>
        <w:tc>
          <w:tcPr>
            <w:tcW w:w="1349" w:type="pct"/>
            <w:vAlign w:val="center"/>
            <w:hideMark/>
          </w:tcPr>
          <w:p w14:paraId="544A903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JUEGOS INFANTILES</w:t>
            </w:r>
          </w:p>
        </w:tc>
        <w:tc>
          <w:tcPr>
            <w:tcW w:w="1482" w:type="pct"/>
            <w:gridSpan w:val="2"/>
            <w:vAlign w:val="center"/>
            <w:hideMark/>
          </w:tcPr>
          <w:p w14:paraId="4B8BC4A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Alquiler de juegos infantiles inflables y mecánicos; presentación de espectáculos infantiles.</w:t>
            </w:r>
          </w:p>
        </w:tc>
        <w:tc>
          <w:tcPr>
            <w:tcW w:w="687" w:type="pct"/>
            <w:vAlign w:val="center"/>
            <w:hideMark/>
          </w:tcPr>
          <w:p w14:paraId="4C0434B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867994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890FCA8" w14:textId="77777777" w:rsidTr="00702299">
        <w:tc>
          <w:tcPr>
            <w:tcW w:w="401" w:type="pct"/>
            <w:vAlign w:val="center"/>
            <w:hideMark/>
          </w:tcPr>
          <w:p w14:paraId="0B9BE95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7531B7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215</w:t>
            </w:r>
          </w:p>
        </w:tc>
        <w:tc>
          <w:tcPr>
            <w:tcW w:w="1349" w:type="pct"/>
            <w:vAlign w:val="center"/>
            <w:hideMark/>
          </w:tcPr>
          <w:p w14:paraId="4A52CB2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JUGUETERÍA</w:t>
            </w:r>
          </w:p>
        </w:tc>
        <w:tc>
          <w:tcPr>
            <w:tcW w:w="1482" w:type="pct"/>
            <w:gridSpan w:val="2"/>
            <w:vAlign w:val="center"/>
            <w:hideMark/>
          </w:tcPr>
          <w:p w14:paraId="65476B5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Comercio al por menor de juguetes y juegos infantiles nuevos.</w:t>
            </w:r>
          </w:p>
        </w:tc>
        <w:tc>
          <w:tcPr>
            <w:tcW w:w="687" w:type="pct"/>
            <w:vAlign w:val="center"/>
            <w:hideMark/>
          </w:tcPr>
          <w:p w14:paraId="7FEE6F0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925573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7A3E74D" w14:textId="77777777" w:rsidTr="00702299">
        <w:tc>
          <w:tcPr>
            <w:tcW w:w="401" w:type="pct"/>
            <w:vAlign w:val="center"/>
            <w:hideMark/>
          </w:tcPr>
          <w:p w14:paraId="5D397AB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126B05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216</w:t>
            </w:r>
          </w:p>
        </w:tc>
        <w:tc>
          <w:tcPr>
            <w:tcW w:w="1349" w:type="pct"/>
            <w:vAlign w:val="center"/>
            <w:hideMark/>
          </w:tcPr>
          <w:p w14:paraId="4447502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LIBRERÍA</w:t>
            </w:r>
          </w:p>
        </w:tc>
        <w:tc>
          <w:tcPr>
            <w:tcW w:w="1482" w:type="pct"/>
            <w:gridSpan w:val="2"/>
            <w:vAlign w:val="center"/>
            <w:hideMark/>
          </w:tcPr>
          <w:p w14:paraId="7EDB70AA"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libros, periódicos, revistas y accesorios de lectura.</w:t>
            </w:r>
          </w:p>
        </w:tc>
        <w:tc>
          <w:tcPr>
            <w:tcW w:w="687" w:type="pct"/>
            <w:vAlign w:val="center"/>
            <w:hideMark/>
          </w:tcPr>
          <w:p w14:paraId="437E166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72E55F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957354F" w14:textId="77777777" w:rsidTr="00702299">
        <w:tc>
          <w:tcPr>
            <w:tcW w:w="401" w:type="pct"/>
            <w:vAlign w:val="center"/>
            <w:hideMark/>
          </w:tcPr>
          <w:p w14:paraId="55ED4C4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B9397A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217</w:t>
            </w:r>
          </w:p>
        </w:tc>
        <w:tc>
          <w:tcPr>
            <w:tcW w:w="1349" w:type="pct"/>
            <w:vAlign w:val="center"/>
            <w:hideMark/>
          </w:tcPr>
          <w:p w14:paraId="382CEDE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LLANTERA</w:t>
            </w:r>
          </w:p>
        </w:tc>
        <w:tc>
          <w:tcPr>
            <w:tcW w:w="1482" w:type="pct"/>
            <w:gridSpan w:val="2"/>
            <w:vAlign w:val="center"/>
            <w:hideMark/>
          </w:tcPr>
          <w:p w14:paraId="2EAF9EC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Reparación de llantas y cámaras para automóviles y camiones</w:t>
            </w:r>
          </w:p>
        </w:tc>
        <w:tc>
          <w:tcPr>
            <w:tcW w:w="687" w:type="pct"/>
            <w:vAlign w:val="center"/>
            <w:hideMark/>
          </w:tcPr>
          <w:p w14:paraId="226ABBF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3B9C8B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7D494B5" w14:textId="77777777" w:rsidTr="00702299">
        <w:tc>
          <w:tcPr>
            <w:tcW w:w="401" w:type="pct"/>
            <w:vAlign w:val="center"/>
            <w:hideMark/>
          </w:tcPr>
          <w:p w14:paraId="61A4DD2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CC52FF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218</w:t>
            </w:r>
          </w:p>
        </w:tc>
        <w:tc>
          <w:tcPr>
            <w:tcW w:w="1349" w:type="pct"/>
            <w:vAlign w:val="center"/>
            <w:hideMark/>
          </w:tcPr>
          <w:p w14:paraId="03CE91F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LONCHERÍA</w:t>
            </w:r>
          </w:p>
        </w:tc>
        <w:tc>
          <w:tcPr>
            <w:tcW w:w="1482" w:type="pct"/>
            <w:gridSpan w:val="2"/>
            <w:vAlign w:val="center"/>
            <w:hideMark/>
          </w:tcPr>
          <w:p w14:paraId="26C28C2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venta de alimentos preparados como antojitos. Sin venta de bebidas alcohólicas.</w:t>
            </w:r>
          </w:p>
        </w:tc>
        <w:tc>
          <w:tcPr>
            <w:tcW w:w="687" w:type="pct"/>
            <w:vAlign w:val="center"/>
            <w:hideMark/>
          </w:tcPr>
          <w:p w14:paraId="1087320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D95D33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6236DBD" w14:textId="77777777" w:rsidTr="00702299">
        <w:tc>
          <w:tcPr>
            <w:tcW w:w="401" w:type="pct"/>
            <w:vAlign w:val="center"/>
            <w:hideMark/>
          </w:tcPr>
          <w:p w14:paraId="6159D8A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ED8F33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219</w:t>
            </w:r>
          </w:p>
        </w:tc>
        <w:tc>
          <w:tcPr>
            <w:tcW w:w="1349" w:type="pct"/>
            <w:vAlign w:val="center"/>
            <w:hideMark/>
          </w:tcPr>
          <w:p w14:paraId="73F6F3B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MADERERÍA</w:t>
            </w:r>
          </w:p>
        </w:tc>
        <w:tc>
          <w:tcPr>
            <w:tcW w:w="1482" w:type="pct"/>
            <w:gridSpan w:val="2"/>
            <w:vAlign w:val="center"/>
            <w:hideMark/>
          </w:tcPr>
          <w:p w14:paraId="63F1C8C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Compraventa al por menor de madera preparada para utilizar. Sin maquinaria. Accesorios para trabajar la madera. Fabricación de otros productos de madera: corcho, paja, y materiales </w:t>
            </w:r>
            <w:proofErr w:type="spellStart"/>
            <w:r w:rsidRPr="009D6BCA">
              <w:rPr>
                <w:rFonts w:eastAsia="Times New Roman"/>
                <w:color w:val="000000"/>
                <w:sz w:val="20"/>
                <w:szCs w:val="20"/>
              </w:rPr>
              <w:t>trenzables</w:t>
            </w:r>
            <w:proofErr w:type="spellEnd"/>
            <w:r w:rsidRPr="009D6BCA">
              <w:rPr>
                <w:rFonts w:eastAsia="Times New Roman"/>
                <w:color w:val="000000"/>
                <w:sz w:val="20"/>
                <w:szCs w:val="20"/>
              </w:rPr>
              <w:t>.</w:t>
            </w:r>
          </w:p>
        </w:tc>
        <w:tc>
          <w:tcPr>
            <w:tcW w:w="687" w:type="pct"/>
            <w:vAlign w:val="center"/>
            <w:hideMark/>
          </w:tcPr>
          <w:p w14:paraId="4DAFF41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23353D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0833FD5" w14:textId="77777777" w:rsidTr="00702299">
        <w:tc>
          <w:tcPr>
            <w:tcW w:w="401" w:type="pct"/>
            <w:vAlign w:val="center"/>
            <w:hideMark/>
          </w:tcPr>
          <w:p w14:paraId="0835CC6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2EF054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220</w:t>
            </w:r>
          </w:p>
        </w:tc>
        <w:tc>
          <w:tcPr>
            <w:tcW w:w="1349" w:type="pct"/>
            <w:vAlign w:val="center"/>
            <w:hideMark/>
          </w:tcPr>
          <w:p w14:paraId="76AA2C5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MANTENIMIENTO Y REPARACIÓN DE APARATOS ELECTRÓNICOS</w:t>
            </w:r>
          </w:p>
        </w:tc>
        <w:tc>
          <w:tcPr>
            <w:tcW w:w="1482" w:type="pct"/>
            <w:gridSpan w:val="2"/>
            <w:vAlign w:val="center"/>
            <w:hideMark/>
          </w:tcPr>
          <w:p w14:paraId="7972E9C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mantenimiento y reparación de aparatos de equipo electrónico de uso doméstico, como radios, televisores, videocaseteras, equipos reproductores de DVD, modulares, grabadoras y cámaras de video.</w:t>
            </w:r>
          </w:p>
        </w:tc>
        <w:tc>
          <w:tcPr>
            <w:tcW w:w="687" w:type="pct"/>
            <w:vAlign w:val="center"/>
            <w:hideMark/>
          </w:tcPr>
          <w:p w14:paraId="487E722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5EDD7F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7BFB8B6" w14:textId="77777777" w:rsidTr="00702299">
        <w:tc>
          <w:tcPr>
            <w:tcW w:w="401" w:type="pct"/>
            <w:vAlign w:val="center"/>
            <w:hideMark/>
          </w:tcPr>
          <w:p w14:paraId="46346FB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4AEDF8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221</w:t>
            </w:r>
          </w:p>
        </w:tc>
        <w:tc>
          <w:tcPr>
            <w:tcW w:w="1349" w:type="pct"/>
            <w:vAlign w:val="center"/>
            <w:hideMark/>
          </w:tcPr>
          <w:p w14:paraId="23C222C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MARISQUERÍA / COCTELERÍA</w:t>
            </w:r>
          </w:p>
        </w:tc>
        <w:tc>
          <w:tcPr>
            <w:tcW w:w="1482" w:type="pct"/>
            <w:gridSpan w:val="2"/>
            <w:vAlign w:val="center"/>
            <w:hideMark/>
          </w:tcPr>
          <w:p w14:paraId="69BBD80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mariscos crudos y preparados, ceviches, venta de tacos de res, puerco y antojitos, sin venta de bebidas alcohólicas,</w:t>
            </w:r>
          </w:p>
        </w:tc>
        <w:tc>
          <w:tcPr>
            <w:tcW w:w="687" w:type="pct"/>
            <w:vAlign w:val="center"/>
            <w:hideMark/>
          </w:tcPr>
          <w:p w14:paraId="665B217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11FB06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1733C2B" w14:textId="77777777" w:rsidTr="00702299">
        <w:tc>
          <w:tcPr>
            <w:tcW w:w="401" w:type="pct"/>
            <w:vAlign w:val="center"/>
            <w:hideMark/>
          </w:tcPr>
          <w:p w14:paraId="211DEEA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459D3B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222</w:t>
            </w:r>
          </w:p>
        </w:tc>
        <w:tc>
          <w:tcPr>
            <w:tcW w:w="1349" w:type="pct"/>
            <w:vAlign w:val="center"/>
            <w:hideMark/>
          </w:tcPr>
          <w:p w14:paraId="551BD2C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MATERIAL ELÉCTRICO</w:t>
            </w:r>
          </w:p>
        </w:tc>
        <w:tc>
          <w:tcPr>
            <w:tcW w:w="1482" w:type="pct"/>
            <w:gridSpan w:val="2"/>
            <w:vAlign w:val="center"/>
            <w:hideMark/>
          </w:tcPr>
          <w:p w14:paraId="2772A23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Compraventa de material eléctrico </w:t>
            </w:r>
            <w:proofErr w:type="spellStart"/>
            <w:r w:rsidRPr="009D6BCA">
              <w:rPr>
                <w:rFonts w:eastAsia="Times New Roman"/>
                <w:color w:val="000000"/>
                <w:sz w:val="20"/>
                <w:szCs w:val="20"/>
              </w:rPr>
              <w:t>snuncioeral</w:t>
            </w:r>
            <w:proofErr w:type="spellEnd"/>
            <w:r w:rsidRPr="009D6BCA">
              <w:rPr>
                <w:rFonts w:eastAsia="Times New Roman"/>
                <w:color w:val="000000"/>
                <w:sz w:val="20"/>
                <w:szCs w:val="20"/>
              </w:rPr>
              <w:t>.</w:t>
            </w:r>
          </w:p>
        </w:tc>
        <w:tc>
          <w:tcPr>
            <w:tcW w:w="687" w:type="pct"/>
            <w:vAlign w:val="center"/>
            <w:hideMark/>
          </w:tcPr>
          <w:p w14:paraId="73C6FEF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430066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952E7A0" w14:textId="77777777" w:rsidTr="00702299">
        <w:tc>
          <w:tcPr>
            <w:tcW w:w="401" w:type="pct"/>
            <w:vAlign w:val="center"/>
            <w:hideMark/>
          </w:tcPr>
          <w:p w14:paraId="2CD81CC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9D4F25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223</w:t>
            </w:r>
          </w:p>
        </w:tc>
        <w:tc>
          <w:tcPr>
            <w:tcW w:w="1349" w:type="pct"/>
            <w:vAlign w:val="center"/>
            <w:hideMark/>
          </w:tcPr>
          <w:p w14:paraId="796274C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MATERIAS PRIMAS Y ARTÍCULOS PARA FIESTAS</w:t>
            </w:r>
          </w:p>
        </w:tc>
        <w:tc>
          <w:tcPr>
            <w:tcW w:w="1482" w:type="pct"/>
            <w:gridSpan w:val="2"/>
            <w:vAlign w:val="center"/>
            <w:hideMark/>
          </w:tcPr>
          <w:p w14:paraId="51261F4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artículos para fiestas en general.</w:t>
            </w:r>
          </w:p>
        </w:tc>
        <w:tc>
          <w:tcPr>
            <w:tcW w:w="687" w:type="pct"/>
            <w:vAlign w:val="center"/>
            <w:hideMark/>
          </w:tcPr>
          <w:p w14:paraId="3E8BAB4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F37C37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014B5A9" w14:textId="77777777" w:rsidTr="00702299">
        <w:tc>
          <w:tcPr>
            <w:tcW w:w="401" w:type="pct"/>
            <w:vAlign w:val="center"/>
            <w:hideMark/>
          </w:tcPr>
          <w:p w14:paraId="2C8CC9D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027A8A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224</w:t>
            </w:r>
          </w:p>
        </w:tc>
        <w:tc>
          <w:tcPr>
            <w:tcW w:w="1349" w:type="pct"/>
            <w:vAlign w:val="center"/>
            <w:hideMark/>
          </w:tcPr>
          <w:p w14:paraId="7C7DD1F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MENSAJERÍA Y PAQUETERÍA FORÁNEA</w:t>
            </w:r>
          </w:p>
        </w:tc>
        <w:tc>
          <w:tcPr>
            <w:tcW w:w="1482" w:type="pct"/>
            <w:gridSpan w:val="2"/>
            <w:vAlign w:val="center"/>
            <w:hideMark/>
          </w:tcPr>
          <w:p w14:paraId="01EC5BD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entrega al destinatario de cartas, sobre y paquetes; actividades de mensajería foránea.</w:t>
            </w:r>
          </w:p>
        </w:tc>
        <w:tc>
          <w:tcPr>
            <w:tcW w:w="687" w:type="pct"/>
            <w:vAlign w:val="center"/>
            <w:hideMark/>
          </w:tcPr>
          <w:p w14:paraId="638B93E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CB6E8F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B18C3D1" w14:textId="77777777" w:rsidTr="00702299">
        <w:tc>
          <w:tcPr>
            <w:tcW w:w="401" w:type="pct"/>
            <w:vAlign w:val="center"/>
            <w:hideMark/>
          </w:tcPr>
          <w:p w14:paraId="0589CB2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24401F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225</w:t>
            </w:r>
          </w:p>
        </w:tc>
        <w:tc>
          <w:tcPr>
            <w:tcW w:w="1349" w:type="pct"/>
            <w:vAlign w:val="center"/>
            <w:hideMark/>
          </w:tcPr>
          <w:p w14:paraId="560D512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MISCELANEAS</w:t>
            </w:r>
          </w:p>
        </w:tc>
        <w:tc>
          <w:tcPr>
            <w:tcW w:w="1482" w:type="pct"/>
            <w:gridSpan w:val="2"/>
            <w:vAlign w:val="center"/>
            <w:hideMark/>
          </w:tcPr>
          <w:p w14:paraId="57EF23E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Establecimiento comercial minorista (tienda de barrio) que se caracteriza por vender una gran variedad y surtido de productos básicos y de consumo diario de diferentes categorías.</w:t>
            </w:r>
          </w:p>
        </w:tc>
        <w:tc>
          <w:tcPr>
            <w:tcW w:w="687" w:type="pct"/>
            <w:vAlign w:val="center"/>
            <w:hideMark/>
          </w:tcPr>
          <w:p w14:paraId="0C4038F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6D7425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1A5EBF3" w14:textId="77777777" w:rsidTr="00702299">
        <w:tc>
          <w:tcPr>
            <w:tcW w:w="401" w:type="pct"/>
            <w:vAlign w:val="center"/>
            <w:hideMark/>
          </w:tcPr>
          <w:p w14:paraId="601D1C5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7D41EC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226</w:t>
            </w:r>
          </w:p>
        </w:tc>
        <w:tc>
          <w:tcPr>
            <w:tcW w:w="1349" w:type="pct"/>
            <w:vAlign w:val="center"/>
            <w:hideMark/>
          </w:tcPr>
          <w:p w14:paraId="7FAD797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MOBILIARIO DE OFICINA</w:t>
            </w:r>
          </w:p>
        </w:tc>
        <w:tc>
          <w:tcPr>
            <w:tcW w:w="1482" w:type="pct"/>
            <w:gridSpan w:val="2"/>
            <w:vAlign w:val="center"/>
            <w:hideMark/>
          </w:tcPr>
          <w:p w14:paraId="3D1A3E9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mobiliario, equipo para oficina.</w:t>
            </w:r>
          </w:p>
        </w:tc>
        <w:tc>
          <w:tcPr>
            <w:tcW w:w="687" w:type="pct"/>
            <w:vAlign w:val="center"/>
            <w:hideMark/>
          </w:tcPr>
          <w:p w14:paraId="32DF4D9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BB1736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5A83ABA" w14:textId="77777777" w:rsidTr="00702299">
        <w:tc>
          <w:tcPr>
            <w:tcW w:w="401" w:type="pct"/>
            <w:vAlign w:val="center"/>
            <w:hideMark/>
          </w:tcPr>
          <w:p w14:paraId="75598A7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721D21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227</w:t>
            </w:r>
          </w:p>
        </w:tc>
        <w:tc>
          <w:tcPr>
            <w:tcW w:w="1349" w:type="pct"/>
            <w:vAlign w:val="center"/>
            <w:hideMark/>
          </w:tcPr>
          <w:p w14:paraId="3786AF7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MOCHILAS Y MALETAS</w:t>
            </w:r>
          </w:p>
        </w:tc>
        <w:tc>
          <w:tcPr>
            <w:tcW w:w="1482" w:type="pct"/>
            <w:gridSpan w:val="2"/>
            <w:vAlign w:val="center"/>
            <w:hideMark/>
          </w:tcPr>
          <w:p w14:paraId="4506A859"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fabricación de mochilas, maletas y bolsas.</w:t>
            </w:r>
          </w:p>
        </w:tc>
        <w:tc>
          <w:tcPr>
            <w:tcW w:w="687" w:type="pct"/>
            <w:vAlign w:val="center"/>
            <w:hideMark/>
          </w:tcPr>
          <w:p w14:paraId="2B752DA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96653C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8AB797F" w14:textId="77777777" w:rsidTr="00702299">
        <w:tc>
          <w:tcPr>
            <w:tcW w:w="401" w:type="pct"/>
            <w:vAlign w:val="center"/>
            <w:hideMark/>
          </w:tcPr>
          <w:p w14:paraId="51E1D81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02B16F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228</w:t>
            </w:r>
          </w:p>
        </w:tc>
        <w:tc>
          <w:tcPr>
            <w:tcW w:w="1349" w:type="pct"/>
            <w:vAlign w:val="center"/>
            <w:hideMark/>
          </w:tcPr>
          <w:p w14:paraId="701CAED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MUEBLERÍA AL POR MENOR</w:t>
            </w:r>
          </w:p>
        </w:tc>
        <w:tc>
          <w:tcPr>
            <w:tcW w:w="1482" w:type="pct"/>
            <w:gridSpan w:val="2"/>
            <w:vAlign w:val="center"/>
            <w:hideMark/>
          </w:tcPr>
          <w:p w14:paraId="176C2EE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muebles nuevos para el hogar: salas, comedores, gabinetes, libreros, vitrinas, camas y artículos electrodomésticos.</w:t>
            </w:r>
          </w:p>
        </w:tc>
        <w:tc>
          <w:tcPr>
            <w:tcW w:w="687" w:type="pct"/>
            <w:vAlign w:val="center"/>
            <w:hideMark/>
          </w:tcPr>
          <w:p w14:paraId="2C50CBD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2A96C4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4EAEF42" w14:textId="77777777" w:rsidTr="00702299">
        <w:tc>
          <w:tcPr>
            <w:tcW w:w="401" w:type="pct"/>
            <w:vAlign w:val="center"/>
            <w:hideMark/>
          </w:tcPr>
          <w:p w14:paraId="5560BC3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B21D4A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229</w:t>
            </w:r>
          </w:p>
        </w:tc>
        <w:tc>
          <w:tcPr>
            <w:tcW w:w="1349" w:type="pct"/>
            <w:vAlign w:val="center"/>
            <w:hideMark/>
          </w:tcPr>
          <w:p w14:paraId="5BE83E3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MUEBLES, EQUIPO E INSTRUMENTAL DE ESPECIALIDADES MEDICAS</w:t>
            </w:r>
          </w:p>
        </w:tc>
        <w:tc>
          <w:tcPr>
            <w:tcW w:w="1482" w:type="pct"/>
            <w:gridSpan w:val="2"/>
            <w:vAlign w:val="center"/>
            <w:hideMark/>
          </w:tcPr>
          <w:p w14:paraId="77A6E61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renta de muebles, equipo, aparatos, material e instrumental para uso médico en cualquiera de sus especialidades.</w:t>
            </w:r>
          </w:p>
        </w:tc>
        <w:tc>
          <w:tcPr>
            <w:tcW w:w="687" w:type="pct"/>
            <w:vAlign w:val="center"/>
            <w:hideMark/>
          </w:tcPr>
          <w:p w14:paraId="58D6101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733450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5D49EBA" w14:textId="77777777" w:rsidTr="00702299">
        <w:tc>
          <w:tcPr>
            <w:tcW w:w="401" w:type="pct"/>
            <w:vAlign w:val="center"/>
            <w:hideMark/>
          </w:tcPr>
          <w:p w14:paraId="73E9A42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54B124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230</w:t>
            </w:r>
          </w:p>
        </w:tc>
        <w:tc>
          <w:tcPr>
            <w:tcW w:w="1349" w:type="pct"/>
            <w:vAlign w:val="center"/>
            <w:hideMark/>
          </w:tcPr>
          <w:p w14:paraId="0C0A25B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MUSEOS</w:t>
            </w:r>
          </w:p>
        </w:tc>
        <w:tc>
          <w:tcPr>
            <w:tcW w:w="1482" w:type="pct"/>
            <w:gridSpan w:val="2"/>
            <w:vAlign w:val="center"/>
            <w:hideMark/>
          </w:tcPr>
          <w:p w14:paraId="7C5575C1"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Exposiciones de piezas históricas, prehispánicas y prehistóricas; venta de recuerdos, servicio de cafetería, actividades de museos y conservación de lugares y edificios históricos.</w:t>
            </w:r>
          </w:p>
        </w:tc>
        <w:tc>
          <w:tcPr>
            <w:tcW w:w="687" w:type="pct"/>
            <w:vAlign w:val="center"/>
            <w:hideMark/>
          </w:tcPr>
          <w:p w14:paraId="7593679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2FB180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669ABD2" w14:textId="77777777" w:rsidTr="00702299">
        <w:tc>
          <w:tcPr>
            <w:tcW w:w="401" w:type="pct"/>
            <w:vAlign w:val="center"/>
            <w:hideMark/>
          </w:tcPr>
          <w:p w14:paraId="28DA208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31EEEE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231</w:t>
            </w:r>
          </w:p>
        </w:tc>
        <w:tc>
          <w:tcPr>
            <w:tcW w:w="1349" w:type="pct"/>
            <w:vAlign w:val="center"/>
            <w:hideMark/>
          </w:tcPr>
          <w:p w14:paraId="64BEEFA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NOTARÍA PÚBLICA</w:t>
            </w:r>
          </w:p>
        </w:tc>
        <w:tc>
          <w:tcPr>
            <w:tcW w:w="1482" w:type="pct"/>
            <w:gridSpan w:val="2"/>
            <w:vAlign w:val="center"/>
            <w:hideMark/>
          </w:tcPr>
          <w:p w14:paraId="0BFD93B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Prestación de servicios para dar fe o garantía de actos judiciales y extrajudiciales.</w:t>
            </w:r>
          </w:p>
        </w:tc>
        <w:tc>
          <w:tcPr>
            <w:tcW w:w="687" w:type="pct"/>
            <w:vAlign w:val="center"/>
            <w:hideMark/>
          </w:tcPr>
          <w:p w14:paraId="1A17D0F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EB810D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E3F4245" w14:textId="77777777" w:rsidTr="00702299">
        <w:tc>
          <w:tcPr>
            <w:tcW w:w="401" w:type="pct"/>
            <w:vAlign w:val="center"/>
            <w:hideMark/>
          </w:tcPr>
          <w:p w14:paraId="6EF149D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9AB946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232</w:t>
            </w:r>
          </w:p>
        </w:tc>
        <w:tc>
          <w:tcPr>
            <w:tcW w:w="1349" w:type="pct"/>
            <w:vAlign w:val="center"/>
            <w:hideMark/>
          </w:tcPr>
          <w:p w14:paraId="0669FE3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OFICINA ADMINISTRATIVA DE CANTANTES Y GRUPOS DEL SECTOR PRIVADO</w:t>
            </w:r>
          </w:p>
        </w:tc>
        <w:tc>
          <w:tcPr>
            <w:tcW w:w="1482" w:type="pct"/>
            <w:gridSpan w:val="2"/>
            <w:vAlign w:val="center"/>
            <w:hideMark/>
          </w:tcPr>
          <w:p w14:paraId="2B4ACEB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las actividades de los cantantes y grupos musicales del sector privado otras compañías y grupos de espectáculos artísticos del sector privado</w:t>
            </w:r>
          </w:p>
        </w:tc>
        <w:tc>
          <w:tcPr>
            <w:tcW w:w="687" w:type="pct"/>
            <w:vAlign w:val="center"/>
            <w:hideMark/>
          </w:tcPr>
          <w:p w14:paraId="6FE9F01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CAB99F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63BD061" w14:textId="77777777" w:rsidTr="00702299">
        <w:tc>
          <w:tcPr>
            <w:tcW w:w="401" w:type="pct"/>
            <w:vAlign w:val="center"/>
            <w:hideMark/>
          </w:tcPr>
          <w:p w14:paraId="3BDE364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6D5C44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233</w:t>
            </w:r>
          </w:p>
        </w:tc>
        <w:tc>
          <w:tcPr>
            <w:tcW w:w="1349" w:type="pct"/>
            <w:vAlign w:val="center"/>
            <w:hideMark/>
          </w:tcPr>
          <w:p w14:paraId="61D8646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OFICINA DE SERVICIOS DE RESERVACIONES / TAQUILLA</w:t>
            </w:r>
          </w:p>
        </w:tc>
        <w:tc>
          <w:tcPr>
            <w:tcW w:w="1482" w:type="pct"/>
            <w:gridSpan w:val="2"/>
            <w:vAlign w:val="center"/>
            <w:hideMark/>
          </w:tcPr>
          <w:p w14:paraId="4590F0F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boletos para transporte terrestre, aéreo o regular en líneas nacionales e internaciones, para cines, deportes y espectáculos públicos y/o privados; venta de golosinas.</w:t>
            </w:r>
          </w:p>
        </w:tc>
        <w:tc>
          <w:tcPr>
            <w:tcW w:w="687" w:type="pct"/>
            <w:vAlign w:val="center"/>
            <w:hideMark/>
          </w:tcPr>
          <w:p w14:paraId="64788E3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FF3C79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BFA895A" w14:textId="77777777" w:rsidTr="00702299">
        <w:tc>
          <w:tcPr>
            <w:tcW w:w="401" w:type="pct"/>
            <w:vAlign w:val="center"/>
            <w:hideMark/>
          </w:tcPr>
          <w:p w14:paraId="7FB5F6D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2CAD17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234</w:t>
            </w:r>
          </w:p>
        </w:tc>
        <w:tc>
          <w:tcPr>
            <w:tcW w:w="1349" w:type="pct"/>
            <w:vAlign w:val="center"/>
            <w:hideMark/>
          </w:tcPr>
          <w:p w14:paraId="39D2DA1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ÓPTICA</w:t>
            </w:r>
          </w:p>
        </w:tc>
        <w:tc>
          <w:tcPr>
            <w:tcW w:w="1482" w:type="pct"/>
            <w:gridSpan w:val="2"/>
            <w:vAlign w:val="center"/>
            <w:hideMark/>
          </w:tcPr>
          <w:p w14:paraId="69064521"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exhibición de lentes y accesorios; realización de estudios de la vista al público en general.</w:t>
            </w:r>
          </w:p>
        </w:tc>
        <w:tc>
          <w:tcPr>
            <w:tcW w:w="687" w:type="pct"/>
            <w:vAlign w:val="center"/>
            <w:hideMark/>
          </w:tcPr>
          <w:p w14:paraId="3096F57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A54382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8E21382" w14:textId="77777777" w:rsidTr="00702299">
        <w:tc>
          <w:tcPr>
            <w:tcW w:w="401" w:type="pct"/>
            <w:vAlign w:val="center"/>
            <w:hideMark/>
          </w:tcPr>
          <w:p w14:paraId="55743E7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78CAC4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235</w:t>
            </w:r>
          </w:p>
        </w:tc>
        <w:tc>
          <w:tcPr>
            <w:tcW w:w="1349" w:type="pct"/>
            <w:vAlign w:val="center"/>
            <w:hideMark/>
          </w:tcPr>
          <w:p w14:paraId="1AB8F15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ORGANIZADORES DE CONVENCIONES Y FERIAS COMERCIALES E INDUSTRIALES</w:t>
            </w:r>
          </w:p>
        </w:tc>
        <w:tc>
          <w:tcPr>
            <w:tcW w:w="1482" w:type="pct"/>
            <w:gridSpan w:val="2"/>
            <w:vAlign w:val="center"/>
            <w:hideMark/>
          </w:tcPr>
          <w:p w14:paraId="441035A8" w14:textId="780489E8" w:rsidR="009D6BCA" w:rsidRPr="009D6BCA" w:rsidRDefault="009D6BCA"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organización de convenciones, ferias comerciales e industriales; promotores de espectáculos artísticos, culturales, deportivos que no cuentan o cuentan con instalaciones para presentarlos.</w:t>
            </w:r>
          </w:p>
        </w:tc>
        <w:tc>
          <w:tcPr>
            <w:tcW w:w="687" w:type="pct"/>
            <w:vAlign w:val="center"/>
            <w:hideMark/>
          </w:tcPr>
          <w:p w14:paraId="3CE742B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EF6B09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B9C07F6" w14:textId="77777777" w:rsidTr="00702299">
        <w:tc>
          <w:tcPr>
            <w:tcW w:w="401" w:type="pct"/>
            <w:vAlign w:val="center"/>
            <w:hideMark/>
          </w:tcPr>
          <w:p w14:paraId="04133CF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116A84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236</w:t>
            </w:r>
          </w:p>
        </w:tc>
        <w:tc>
          <w:tcPr>
            <w:tcW w:w="1349" w:type="pct"/>
            <w:vAlign w:val="center"/>
            <w:hideMark/>
          </w:tcPr>
          <w:p w14:paraId="0D4339EA" w14:textId="6B506C62" w:rsidR="009D6BCA" w:rsidRPr="009D6BCA" w:rsidRDefault="009D6BCA" w:rsidP="009044BB">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OTROS SERVICIOS DE APOYO SECRETARIAL </w:t>
            </w:r>
          </w:p>
        </w:tc>
        <w:tc>
          <w:tcPr>
            <w:tcW w:w="1482" w:type="pct"/>
            <w:gridSpan w:val="2"/>
            <w:vAlign w:val="center"/>
            <w:hideMark/>
          </w:tcPr>
          <w:p w14:paraId="67117270" w14:textId="612B8031" w:rsidR="009D6BCA" w:rsidRPr="009D6BCA" w:rsidRDefault="009D6BCA"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servicios de apoyos secretariales servicios de pagos, servicios de estenografía entre otros.</w:t>
            </w:r>
          </w:p>
        </w:tc>
        <w:tc>
          <w:tcPr>
            <w:tcW w:w="687" w:type="pct"/>
            <w:vAlign w:val="center"/>
            <w:hideMark/>
          </w:tcPr>
          <w:p w14:paraId="236027E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AE6998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9E4241F" w14:textId="77777777" w:rsidTr="00702299">
        <w:tc>
          <w:tcPr>
            <w:tcW w:w="401" w:type="pct"/>
            <w:vAlign w:val="center"/>
            <w:hideMark/>
          </w:tcPr>
          <w:p w14:paraId="6BEA4C3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67BEB9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237</w:t>
            </w:r>
          </w:p>
        </w:tc>
        <w:tc>
          <w:tcPr>
            <w:tcW w:w="1349" w:type="pct"/>
            <w:vAlign w:val="center"/>
            <w:hideMark/>
          </w:tcPr>
          <w:p w14:paraId="2B0A16D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OTROS SERVICIOS DE SUMINISTRO DE INFORMACIÓN</w:t>
            </w:r>
          </w:p>
        </w:tc>
        <w:tc>
          <w:tcPr>
            <w:tcW w:w="1482" w:type="pct"/>
            <w:gridSpan w:val="2"/>
            <w:vAlign w:val="center"/>
            <w:hideMark/>
          </w:tcPr>
          <w:p w14:paraId="3D1AE9C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Servicio de información por teléfono mediante mensajes pregrabados (sobre el estado del tiempo, noticias, resultados de competencias deportivas, horóscopos), inventarios de fotografías (stock </w:t>
            </w:r>
            <w:proofErr w:type="spellStart"/>
            <w:r w:rsidRPr="009D6BCA">
              <w:rPr>
                <w:rFonts w:eastAsia="Times New Roman"/>
                <w:color w:val="000000"/>
                <w:sz w:val="20"/>
                <w:szCs w:val="20"/>
              </w:rPr>
              <w:t>photos</w:t>
            </w:r>
            <w:proofErr w:type="spellEnd"/>
            <w:r w:rsidRPr="009D6BCA">
              <w:rPr>
                <w:rFonts w:eastAsia="Times New Roman"/>
                <w:color w:val="000000"/>
                <w:sz w:val="20"/>
                <w:szCs w:val="20"/>
              </w:rPr>
              <w:t>), y servicios de búsqueda de información.</w:t>
            </w:r>
          </w:p>
        </w:tc>
        <w:tc>
          <w:tcPr>
            <w:tcW w:w="687" w:type="pct"/>
            <w:vAlign w:val="center"/>
            <w:hideMark/>
          </w:tcPr>
          <w:p w14:paraId="4C886A6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867318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17792F8" w14:textId="77777777" w:rsidTr="00702299">
        <w:tc>
          <w:tcPr>
            <w:tcW w:w="401" w:type="pct"/>
            <w:vAlign w:val="center"/>
            <w:hideMark/>
          </w:tcPr>
          <w:p w14:paraId="604A7A7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44868A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238</w:t>
            </w:r>
          </w:p>
        </w:tc>
        <w:tc>
          <w:tcPr>
            <w:tcW w:w="1349" w:type="pct"/>
            <w:vAlign w:val="center"/>
            <w:hideMark/>
          </w:tcPr>
          <w:p w14:paraId="08E4284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PALETERÍA Y NEVERÍA</w:t>
            </w:r>
          </w:p>
        </w:tc>
        <w:tc>
          <w:tcPr>
            <w:tcW w:w="1482" w:type="pct"/>
            <w:gridSpan w:val="2"/>
            <w:vAlign w:val="center"/>
            <w:hideMark/>
          </w:tcPr>
          <w:p w14:paraId="33E9586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y elaboración de paletas y helado de productos lácteos; venta de refrescos y bebidas no alcohólicas; preparación y venta de aguas frescas y postres.</w:t>
            </w:r>
          </w:p>
        </w:tc>
        <w:tc>
          <w:tcPr>
            <w:tcW w:w="687" w:type="pct"/>
            <w:vAlign w:val="center"/>
            <w:hideMark/>
          </w:tcPr>
          <w:p w14:paraId="19F1148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0AD3FD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5DF0B855" w14:textId="77777777" w:rsidTr="00702299">
        <w:tc>
          <w:tcPr>
            <w:tcW w:w="401" w:type="pct"/>
            <w:vAlign w:val="center"/>
            <w:hideMark/>
          </w:tcPr>
          <w:p w14:paraId="034E08D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3B5E44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239</w:t>
            </w:r>
          </w:p>
        </w:tc>
        <w:tc>
          <w:tcPr>
            <w:tcW w:w="1349" w:type="pct"/>
            <w:vAlign w:val="center"/>
            <w:hideMark/>
          </w:tcPr>
          <w:p w14:paraId="5403CFF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PANADERÍA</w:t>
            </w:r>
          </w:p>
        </w:tc>
        <w:tc>
          <w:tcPr>
            <w:tcW w:w="1482" w:type="pct"/>
            <w:gridSpan w:val="2"/>
            <w:vAlign w:val="center"/>
            <w:hideMark/>
          </w:tcPr>
          <w:p w14:paraId="314E027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de productos de panadería.</w:t>
            </w:r>
          </w:p>
        </w:tc>
        <w:tc>
          <w:tcPr>
            <w:tcW w:w="687" w:type="pct"/>
            <w:vAlign w:val="center"/>
            <w:hideMark/>
          </w:tcPr>
          <w:p w14:paraId="18C21B0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993960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DFAB176" w14:textId="77777777" w:rsidTr="00702299">
        <w:tc>
          <w:tcPr>
            <w:tcW w:w="401" w:type="pct"/>
            <w:vAlign w:val="center"/>
            <w:hideMark/>
          </w:tcPr>
          <w:p w14:paraId="76DC6A8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0EF61C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240</w:t>
            </w:r>
          </w:p>
        </w:tc>
        <w:tc>
          <w:tcPr>
            <w:tcW w:w="1349" w:type="pct"/>
            <w:vAlign w:val="center"/>
            <w:hideMark/>
          </w:tcPr>
          <w:p w14:paraId="7A86299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PANIFICACIÓN TRADICIONAL</w:t>
            </w:r>
          </w:p>
        </w:tc>
        <w:tc>
          <w:tcPr>
            <w:tcW w:w="1482" w:type="pct"/>
            <w:gridSpan w:val="2"/>
            <w:vAlign w:val="center"/>
            <w:hideMark/>
          </w:tcPr>
          <w:p w14:paraId="07F7599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de productos de panadería.</w:t>
            </w:r>
          </w:p>
        </w:tc>
        <w:tc>
          <w:tcPr>
            <w:tcW w:w="687" w:type="pct"/>
            <w:vAlign w:val="center"/>
            <w:hideMark/>
          </w:tcPr>
          <w:p w14:paraId="37347D9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3C23F1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0D7089B" w14:textId="77777777" w:rsidTr="00702299">
        <w:tc>
          <w:tcPr>
            <w:tcW w:w="401" w:type="pct"/>
            <w:vAlign w:val="center"/>
            <w:hideMark/>
          </w:tcPr>
          <w:p w14:paraId="1576FBE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0AB508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241</w:t>
            </w:r>
          </w:p>
        </w:tc>
        <w:tc>
          <w:tcPr>
            <w:tcW w:w="1349" w:type="pct"/>
            <w:vAlign w:val="center"/>
            <w:hideMark/>
          </w:tcPr>
          <w:p w14:paraId="173DCD1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PAPEL, CARTÓN, PLÁSTICOS Y DERIVADOS</w:t>
            </w:r>
          </w:p>
        </w:tc>
        <w:tc>
          <w:tcPr>
            <w:tcW w:w="1482" w:type="pct"/>
            <w:gridSpan w:val="2"/>
            <w:vAlign w:val="center"/>
            <w:hideMark/>
          </w:tcPr>
          <w:p w14:paraId="38F20170"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fabricación de celulosa, papel, cartón, película plástica, tapiz, envases y sus derivados.</w:t>
            </w:r>
          </w:p>
        </w:tc>
        <w:tc>
          <w:tcPr>
            <w:tcW w:w="687" w:type="pct"/>
            <w:vAlign w:val="center"/>
            <w:hideMark/>
          </w:tcPr>
          <w:p w14:paraId="372DF8D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9B0DB3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6F20B28" w14:textId="77777777" w:rsidTr="00702299">
        <w:tc>
          <w:tcPr>
            <w:tcW w:w="401" w:type="pct"/>
            <w:vAlign w:val="center"/>
            <w:hideMark/>
          </w:tcPr>
          <w:p w14:paraId="2471CF3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D265D1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242</w:t>
            </w:r>
          </w:p>
        </w:tc>
        <w:tc>
          <w:tcPr>
            <w:tcW w:w="1349" w:type="pct"/>
            <w:vAlign w:val="center"/>
            <w:hideMark/>
          </w:tcPr>
          <w:p w14:paraId="03CD665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PAPELERÍA</w:t>
            </w:r>
          </w:p>
        </w:tc>
        <w:tc>
          <w:tcPr>
            <w:tcW w:w="1482" w:type="pct"/>
            <w:gridSpan w:val="2"/>
            <w:vAlign w:val="center"/>
            <w:hideMark/>
          </w:tcPr>
          <w:p w14:paraId="79DADEAE"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artículos escolares y de oficina; servicio al menudeo de fotocopiado, engargolado, enmicado y venta de regalos y novedades, recargas telefónicas y pronósticos deportivos.</w:t>
            </w:r>
          </w:p>
        </w:tc>
        <w:tc>
          <w:tcPr>
            <w:tcW w:w="687" w:type="pct"/>
            <w:vAlign w:val="center"/>
            <w:hideMark/>
          </w:tcPr>
          <w:p w14:paraId="5C9DAE5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8357C6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B917CE0" w14:textId="77777777" w:rsidTr="00702299">
        <w:tc>
          <w:tcPr>
            <w:tcW w:w="401" w:type="pct"/>
            <w:vAlign w:val="center"/>
            <w:hideMark/>
          </w:tcPr>
          <w:p w14:paraId="2EA2B68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34221D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243</w:t>
            </w:r>
          </w:p>
        </w:tc>
        <w:tc>
          <w:tcPr>
            <w:tcW w:w="1349" w:type="pct"/>
            <w:vAlign w:val="center"/>
            <w:hideMark/>
          </w:tcPr>
          <w:p w14:paraId="0B189D5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PASTELERÍA Y REPOSTERÍA</w:t>
            </w:r>
          </w:p>
        </w:tc>
        <w:tc>
          <w:tcPr>
            <w:tcW w:w="1482" w:type="pct"/>
            <w:gridSpan w:val="2"/>
            <w:vAlign w:val="center"/>
            <w:hideMark/>
          </w:tcPr>
          <w:p w14:paraId="4A596FA5"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venta de pasteles y postres, venta de artículos para fiesta tales como velas, servilletas, platos, entre otros.</w:t>
            </w:r>
          </w:p>
        </w:tc>
        <w:tc>
          <w:tcPr>
            <w:tcW w:w="687" w:type="pct"/>
            <w:vAlign w:val="center"/>
            <w:hideMark/>
          </w:tcPr>
          <w:p w14:paraId="641CE0A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2E2A2E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5724559" w14:textId="77777777" w:rsidTr="00702299">
        <w:tc>
          <w:tcPr>
            <w:tcW w:w="401" w:type="pct"/>
            <w:vAlign w:val="center"/>
            <w:hideMark/>
          </w:tcPr>
          <w:p w14:paraId="67704CE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A4233B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244</w:t>
            </w:r>
          </w:p>
        </w:tc>
        <w:tc>
          <w:tcPr>
            <w:tcW w:w="1349" w:type="pct"/>
            <w:vAlign w:val="center"/>
            <w:hideMark/>
          </w:tcPr>
          <w:p w14:paraId="38C70DD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PELETERÍA</w:t>
            </w:r>
          </w:p>
        </w:tc>
        <w:tc>
          <w:tcPr>
            <w:tcW w:w="1482" w:type="pct"/>
            <w:gridSpan w:val="2"/>
            <w:vAlign w:val="center"/>
            <w:hideMark/>
          </w:tcPr>
          <w:p w14:paraId="476A851C"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reparación de productos y accesorios de piel y cuero. Accesorios para limpieza y cuidado de los productos y accesorios de piel y cuero.</w:t>
            </w:r>
          </w:p>
        </w:tc>
        <w:tc>
          <w:tcPr>
            <w:tcW w:w="687" w:type="pct"/>
            <w:vAlign w:val="center"/>
            <w:hideMark/>
          </w:tcPr>
          <w:p w14:paraId="5C81701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CB70CC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CD4345F" w14:textId="77777777" w:rsidTr="00702299">
        <w:tc>
          <w:tcPr>
            <w:tcW w:w="401" w:type="pct"/>
            <w:vAlign w:val="center"/>
            <w:hideMark/>
          </w:tcPr>
          <w:p w14:paraId="4BDB485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673FA3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245</w:t>
            </w:r>
          </w:p>
        </w:tc>
        <w:tc>
          <w:tcPr>
            <w:tcW w:w="1349" w:type="pct"/>
            <w:vAlign w:val="center"/>
            <w:hideMark/>
          </w:tcPr>
          <w:p w14:paraId="1A53E9E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PERFUMERÍA</w:t>
            </w:r>
          </w:p>
        </w:tc>
        <w:tc>
          <w:tcPr>
            <w:tcW w:w="1482" w:type="pct"/>
            <w:gridSpan w:val="2"/>
            <w:vAlign w:val="center"/>
            <w:hideMark/>
          </w:tcPr>
          <w:p w14:paraId="2041F4E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perfumes envasados o a granel y artículos de tocador.</w:t>
            </w:r>
          </w:p>
        </w:tc>
        <w:tc>
          <w:tcPr>
            <w:tcW w:w="687" w:type="pct"/>
            <w:vAlign w:val="center"/>
            <w:hideMark/>
          </w:tcPr>
          <w:p w14:paraId="1D5DFB0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974B1C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C7E4B20" w14:textId="77777777" w:rsidTr="00702299">
        <w:tc>
          <w:tcPr>
            <w:tcW w:w="401" w:type="pct"/>
            <w:vAlign w:val="center"/>
            <w:hideMark/>
          </w:tcPr>
          <w:p w14:paraId="03E9F2A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10E0DB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246</w:t>
            </w:r>
          </w:p>
        </w:tc>
        <w:tc>
          <w:tcPr>
            <w:tcW w:w="1349" w:type="pct"/>
            <w:vAlign w:val="center"/>
            <w:hideMark/>
          </w:tcPr>
          <w:p w14:paraId="532FF4C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PESCADERIA</w:t>
            </w:r>
          </w:p>
        </w:tc>
        <w:tc>
          <w:tcPr>
            <w:tcW w:w="1482" w:type="pct"/>
            <w:gridSpan w:val="2"/>
            <w:vAlign w:val="center"/>
            <w:hideMark/>
          </w:tcPr>
          <w:p w14:paraId="71CF2A7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Establecimiento comercial minorista especializado en la venta de pescado, mariscos y  productos acuáticos frescos o congelados.</w:t>
            </w:r>
          </w:p>
        </w:tc>
        <w:tc>
          <w:tcPr>
            <w:tcW w:w="687" w:type="pct"/>
            <w:vAlign w:val="center"/>
            <w:hideMark/>
          </w:tcPr>
          <w:p w14:paraId="339D412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2D9E6F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163D596" w14:textId="77777777" w:rsidTr="00702299">
        <w:tc>
          <w:tcPr>
            <w:tcW w:w="401" w:type="pct"/>
            <w:vAlign w:val="center"/>
            <w:hideMark/>
          </w:tcPr>
          <w:p w14:paraId="4414E9B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156B1E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247</w:t>
            </w:r>
          </w:p>
        </w:tc>
        <w:tc>
          <w:tcPr>
            <w:tcW w:w="1349" w:type="pct"/>
            <w:vAlign w:val="center"/>
            <w:hideMark/>
          </w:tcPr>
          <w:p w14:paraId="25F49D8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PINACOTECA</w:t>
            </w:r>
          </w:p>
        </w:tc>
        <w:tc>
          <w:tcPr>
            <w:tcW w:w="1482" w:type="pct"/>
            <w:gridSpan w:val="2"/>
            <w:vAlign w:val="center"/>
            <w:hideMark/>
          </w:tcPr>
          <w:p w14:paraId="344C020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por menor de pinturas, antigüedades y exhibición de pinturas</w:t>
            </w:r>
          </w:p>
        </w:tc>
        <w:tc>
          <w:tcPr>
            <w:tcW w:w="687" w:type="pct"/>
            <w:vAlign w:val="center"/>
            <w:hideMark/>
          </w:tcPr>
          <w:p w14:paraId="62F5E8E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EF3FDF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5CBBC3F" w14:textId="77777777" w:rsidTr="00702299">
        <w:tc>
          <w:tcPr>
            <w:tcW w:w="401" w:type="pct"/>
            <w:vAlign w:val="center"/>
            <w:hideMark/>
          </w:tcPr>
          <w:p w14:paraId="2E05ACF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AC85E0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248</w:t>
            </w:r>
          </w:p>
        </w:tc>
        <w:tc>
          <w:tcPr>
            <w:tcW w:w="1349" w:type="pct"/>
            <w:vAlign w:val="center"/>
            <w:hideMark/>
          </w:tcPr>
          <w:p w14:paraId="63CC59D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PINTURAS</w:t>
            </w:r>
          </w:p>
        </w:tc>
        <w:tc>
          <w:tcPr>
            <w:tcW w:w="1482" w:type="pct"/>
            <w:gridSpan w:val="2"/>
            <w:vAlign w:val="center"/>
            <w:hideMark/>
          </w:tcPr>
          <w:p w14:paraId="31A0178D"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 venta de pintura para interiores, exteriores y pintura en general.</w:t>
            </w:r>
          </w:p>
        </w:tc>
        <w:tc>
          <w:tcPr>
            <w:tcW w:w="687" w:type="pct"/>
            <w:vAlign w:val="center"/>
            <w:hideMark/>
          </w:tcPr>
          <w:p w14:paraId="65B452C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1D7FB2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F2EB593" w14:textId="77777777" w:rsidTr="00702299">
        <w:tc>
          <w:tcPr>
            <w:tcW w:w="401" w:type="pct"/>
            <w:vAlign w:val="center"/>
            <w:hideMark/>
          </w:tcPr>
          <w:p w14:paraId="5401A0FD"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D89FD8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249</w:t>
            </w:r>
          </w:p>
        </w:tc>
        <w:tc>
          <w:tcPr>
            <w:tcW w:w="1349" w:type="pct"/>
            <w:vAlign w:val="center"/>
            <w:hideMark/>
          </w:tcPr>
          <w:p w14:paraId="11CFE1F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PISOS FLEXIBLES Y DE MADERA</w:t>
            </w:r>
          </w:p>
        </w:tc>
        <w:tc>
          <w:tcPr>
            <w:tcW w:w="1482" w:type="pct"/>
            <w:gridSpan w:val="2"/>
            <w:vAlign w:val="center"/>
            <w:hideMark/>
          </w:tcPr>
          <w:p w14:paraId="6F1B6902"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 venta de pisos flexibles y de madera, compraventa de muebles; colocación de pisos flexibles y de madera.</w:t>
            </w:r>
          </w:p>
        </w:tc>
        <w:tc>
          <w:tcPr>
            <w:tcW w:w="687" w:type="pct"/>
            <w:vAlign w:val="center"/>
            <w:hideMark/>
          </w:tcPr>
          <w:p w14:paraId="0998741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8AAE56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6D36FAC" w14:textId="77777777" w:rsidTr="00702299">
        <w:tc>
          <w:tcPr>
            <w:tcW w:w="401" w:type="pct"/>
            <w:vAlign w:val="center"/>
            <w:hideMark/>
          </w:tcPr>
          <w:p w14:paraId="0DF87B2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09879B5"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250</w:t>
            </w:r>
          </w:p>
        </w:tc>
        <w:tc>
          <w:tcPr>
            <w:tcW w:w="1349" w:type="pct"/>
            <w:vAlign w:val="center"/>
            <w:hideMark/>
          </w:tcPr>
          <w:p w14:paraId="4481CAA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PISOS Y AZULEJOS</w:t>
            </w:r>
          </w:p>
        </w:tc>
        <w:tc>
          <w:tcPr>
            <w:tcW w:w="1482" w:type="pct"/>
            <w:gridSpan w:val="2"/>
            <w:vAlign w:val="center"/>
            <w:hideMark/>
          </w:tcPr>
          <w:p w14:paraId="42474CF8"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 venta de pisos y azulejos, compraventa de muebles de baño y tinas; colocación de pisos cerámicos y azulejos.</w:t>
            </w:r>
          </w:p>
        </w:tc>
        <w:tc>
          <w:tcPr>
            <w:tcW w:w="687" w:type="pct"/>
            <w:vAlign w:val="center"/>
            <w:hideMark/>
          </w:tcPr>
          <w:p w14:paraId="44608EB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74F433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09408EC" w14:textId="77777777" w:rsidTr="00702299">
        <w:tc>
          <w:tcPr>
            <w:tcW w:w="401" w:type="pct"/>
            <w:vAlign w:val="center"/>
            <w:hideMark/>
          </w:tcPr>
          <w:p w14:paraId="387004A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C6E8AF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251</w:t>
            </w:r>
          </w:p>
        </w:tc>
        <w:tc>
          <w:tcPr>
            <w:tcW w:w="1349" w:type="pct"/>
            <w:vAlign w:val="center"/>
            <w:hideMark/>
          </w:tcPr>
          <w:p w14:paraId="77D56CC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PIZZERÍAS</w:t>
            </w:r>
          </w:p>
        </w:tc>
        <w:tc>
          <w:tcPr>
            <w:tcW w:w="1482" w:type="pct"/>
            <w:gridSpan w:val="2"/>
            <w:vAlign w:val="center"/>
            <w:hideMark/>
          </w:tcPr>
          <w:p w14:paraId="51BB330F"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Elaboración y venta de pizzas, hamburguesas y </w:t>
            </w:r>
            <w:proofErr w:type="spellStart"/>
            <w:r w:rsidRPr="009D6BCA">
              <w:rPr>
                <w:rFonts w:eastAsia="Times New Roman"/>
                <w:color w:val="000000"/>
                <w:sz w:val="20"/>
                <w:szCs w:val="20"/>
              </w:rPr>
              <w:t>hot</w:t>
            </w:r>
            <w:proofErr w:type="spellEnd"/>
            <w:r w:rsidRPr="009D6BCA">
              <w:rPr>
                <w:rFonts w:eastAsia="Times New Roman"/>
                <w:color w:val="000000"/>
                <w:sz w:val="20"/>
                <w:szCs w:val="20"/>
              </w:rPr>
              <w:t xml:space="preserve"> </w:t>
            </w:r>
            <w:proofErr w:type="spellStart"/>
            <w:r w:rsidRPr="009D6BCA">
              <w:rPr>
                <w:rFonts w:eastAsia="Times New Roman"/>
                <w:color w:val="000000"/>
                <w:sz w:val="20"/>
                <w:szCs w:val="20"/>
              </w:rPr>
              <w:t>dog</w:t>
            </w:r>
            <w:proofErr w:type="spellEnd"/>
            <w:r w:rsidRPr="009D6BCA">
              <w:rPr>
                <w:rFonts w:eastAsia="Times New Roman"/>
                <w:color w:val="000000"/>
                <w:sz w:val="20"/>
                <w:szCs w:val="20"/>
              </w:rPr>
              <w:t>. Sin venta de bebidas alcohólicas.</w:t>
            </w:r>
          </w:p>
        </w:tc>
        <w:tc>
          <w:tcPr>
            <w:tcW w:w="687" w:type="pct"/>
            <w:vAlign w:val="center"/>
            <w:hideMark/>
          </w:tcPr>
          <w:p w14:paraId="15A2B0C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D646C1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3444166" w14:textId="77777777" w:rsidTr="00702299">
        <w:tc>
          <w:tcPr>
            <w:tcW w:w="401" w:type="pct"/>
            <w:vAlign w:val="center"/>
            <w:hideMark/>
          </w:tcPr>
          <w:p w14:paraId="3A2719A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910064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252</w:t>
            </w:r>
          </w:p>
        </w:tc>
        <w:tc>
          <w:tcPr>
            <w:tcW w:w="1349" w:type="pct"/>
            <w:vAlign w:val="center"/>
            <w:hideMark/>
          </w:tcPr>
          <w:p w14:paraId="46CE30E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PLOMERÍA</w:t>
            </w:r>
          </w:p>
        </w:tc>
        <w:tc>
          <w:tcPr>
            <w:tcW w:w="1482" w:type="pct"/>
            <w:gridSpan w:val="2"/>
            <w:vAlign w:val="center"/>
            <w:hideMark/>
          </w:tcPr>
          <w:p w14:paraId="6F37F17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artículos, refacciones y material de plomería,</w:t>
            </w:r>
          </w:p>
        </w:tc>
        <w:tc>
          <w:tcPr>
            <w:tcW w:w="687" w:type="pct"/>
            <w:vAlign w:val="center"/>
            <w:hideMark/>
          </w:tcPr>
          <w:p w14:paraId="5036C48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01F7E7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6206D77B" w14:textId="77777777" w:rsidTr="00702299">
        <w:tc>
          <w:tcPr>
            <w:tcW w:w="401" w:type="pct"/>
            <w:vAlign w:val="center"/>
            <w:hideMark/>
          </w:tcPr>
          <w:p w14:paraId="5C8DC48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5B9BDD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253</w:t>
            </w:r>
          </w:p>
        </w:tc>
        <w:tc>
          <w:tcPr>
            <w:tcW w:w="1349" w:type="pct"/>
            <w:vAlign w:val="center"/>
            <w:hideMark/>
          </w:tcPr>
          <w:p w14:paraId="01B4EDE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POLLERÍA</w:t>
            </w:r>
          </w:p>
        </w:tc>
        <w:tc>
          <w:tcPr>
            <w:tcW w:w="1482" w:type="pct"/>
            <w:gridSpan w:val="2"/>
            <w:vAlign w:val="center"/>
            <w:hideMark/>
          </w:tcPr>
          <w:p w14:paraId="15174FA6"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carne de ave de corral cruda por unidad o en partes. Venta de huevo, verduras y condimentos y embutidos derivados del pollo.</w:t>
            </w:r>
          </w:p>
        </w:tc>
        <w:tc>
          <w:tcPr>
            <w:tcW w:w="687" w:type="pct"/>
            <w:vAlign w:val="center"/>
            <w:hideMark/>
          </w:tcPr>
          <w:p w14:paraId="3A57448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0ED133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29004201" w14:textId="77777777" w:rsidTr="00702299">
        <w:tc>
          <w:tcPr>
            <w:tcW w:w="401" w:type="pct"/>
            <w:vAlign w:val="center"/>
            <w:hideMark/>
          </w:tcPr>
          <w:p w14:paraId="3B8573D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9BA812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254</w:t>
            </w:r>
          </w:p>
        </w:tc>
        <w:tc>
          <w:tcPr>
            <w:tcW w:w="1349" w:type="pct"/>
            <w:vAlign w:val="center"/>
            <w:hideMark/>
          </w:tcPr>
          <w:p w14:paraId="52F9CB4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PREPARACIÓN Y ENVASADO DE TÉ</w:t>
            </w:r>
          </w:p>
        </w:tc>
        <w:tc>
          <w:tcPr>
            <w:tcW w:w="1482" w:type="pct"/>
            <w:gridSpan w:val="2"/>
            <w:vAlign w:val="center"/>
            <w:hideMark/>
          </w:tcPr>
          <w:p w14:paraId="53F7296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té, elaboración de otros productos alimenticios.</w:t>
            </w:r>
          </w:p>
        </w:tc>
        <w:tc>
          <w:tcPr>
            <w:tcW w:w="687" w:type="pct"/>
            <w:vAlign w:val="center"/>
            <w:hideMark/>
          </w:tcPr>
          <w:p w14:paraId="4BFCDF8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F1879AA"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4D79E7B9" w14:textId="77777777" w:rsidTr="00702299">
        <w:tc>
          <w:tcPr>
            <w:tcW w:w="401" w:type="pct"/>
            <w:vAlign w:val="center"/>
            <w:hideMark/>
          </w:tcPr>
          <w:p w14:paraId="09F0F2A3"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B991B9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255</w:t>
            </w:r>
          </w:p>
        </w:tc>
        <w:tc>
          <w:tcPr>
            <w:tcW w:w="1349" w:type="pct"/>
            <w:vAlign w:val="center"/>
            <w:hideMark/>
          </w:tcPr>
          <w:p w14:paraId="3BC59CBF"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PRODUCTOS DE BELLEZA</w:t>
            </w:r>
          </w:p>
        </w:tc>
        <w:tc>
          <w:tcPr>
            <w:tcW w:w="1482" w:type="pct"/>
            <w:gridSpan w:val="2"/>
            <w:vAlign w:val="center"/>
            <w:hideMark/>
          </w:tcPr>
          <w:p w14:paraId="271B1A2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cosméticos, incluye peines, espejos, rizadores, uñas postizas, limas, ceras y accesorios en general.</w:t>
            </w:r>
          </w:p>
        </w:tc>
        <w:tc>
          <w:tcPr>
            <w:tcW w:w="687" w:type="pct"/>
            <w:vAlign w:val="center"/>
            <w:hideMark/>
          </w:tcPr>
          <w:p w14:paraId="55C686E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C31619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11DF0897" w14:textId="77777777" w:rsidTr="00702299">
        <w:tc>
          <w:tcPr>
            <w:tcW w:w="401" w:type="pct"/>
            <w:vAlign w:val="center"/>
            <w:hideMark/>
          </w:tcPr>
          <w:p w14:paraId="58BB8670"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D21558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256</w:t>
            </w:r>
          </w:p>
        </w:tc>
        <w:tc>
          <w:tcPr>
            <w:tcW w:w="1349" w:type="pct"/>
            <w:vAlign w:val="center"/>
            <w:hideMark/>
          </w:tcPr>
          <w:p w14:paraId="72DBB40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PRODUCTOS DE PANADERÍA Y PASTELERÍA</w:t>
            </w:r>
          </w:p>
        </w:tc>
        <w:tc>
          <w:tcPr>
            <w:tcW w:w="1482" w:type="pct"/>
            <w:gridSpan w:val="2"/>
            <w:vAlign w:val="center"/>
            <w:hideMark/>
          </w:tcPr>
          <w:p w14:paraId="7197288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productos y artículos para panadería y repostería: moldes, recetario y  suministros.</w:t>
            </w:r>
          </w:p>
        </w:tc>
        <w:tc>
          <w:tcPr>
            <w:tcW w:w="687" w:type="pct"/>
            <w:vAlign w:val="center"/>
            <w:hideMark/>
          </w:tcPr>
          <w:p w14:paraId="4EFB43D2"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865BBB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72259809" w14:textId="77777777" w:rsidTr="00702299">
        <w:tc>
          <w:tcPr>
            <w:tcW w:w="401" w:type="pct"/>
            <w:vAlign w:val="center"/>
            <w:hideMark/>
          </w:tcPr>
          <w:p w14:paraId="345949A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06C038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257</w:t>
            </w:r>
          </w:p>
        </w:tc>
        <w:tc>
          <w:tcPr>
            <w:tcW w:w="1349" w:type="pct"/>
            <w:vAlign w:val="center"/>
            <w:hideMark/>
          </w:tcPr>
          <w:p w14:paraId="2AD04D2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RECAUDERÍA, VERDULERÍA Y FRUTERÍA</w:t>
            </w:r>
          </w:p>
        </w:tc>
        <w:tc>
          <w:tcPr>
            <w:tcW w:w="1482" w:type="pct"/>
            <w:gridSpan w:val="2"/>
            <w:vAlign w:val="center"/>
            <w:hideMark/>
          </w:tcPr>
          <w:p w14:paraId="142C955B"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frutas, verduras y legumbres; especias granos, semillas y condimentos.</w:t>
            </w:r>
          </w:p>
        </w:tc>
        <w:tc>
          <w:tcPr>
            <w:tcW w:w="687" w:type="pct"/>
            <w:vAlign w:val="center"/>
            <w:hideMark/>
          </w:tcPr>
          <w:p w14:paraId="0D6A82C7"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A27C1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3E93C996" w14:textId="77777777" w:rsidTr="00702299">
        <w:tc>
          <w:tcPr>
            <w:tcW w:w="401" w:type="pct"/>
            <w:vAlign w:val="center"/>
            <w:hideMark/>
          </w:tcPr>
          <w:p w14:paraId="274697B1"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A36360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258</w:t>
            </w:r>
          </w:p>
        </w:tc>
        <w:tc>
          <w:tcPr>
            <w:tcW w:w="1349" w:type="pct"/>
            <w:vAlign w:val="center"/>
            <w:hideMark/>
          </w:tcPr>
          <w:p w14:paraId="6CC42E8B"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RELOJERÍA</w:t>
            </w:r>
          </w:p>
        </w:tc>
        <w:tc>
          <w:tcPr>
            <w:tcW w:w="1482" w:type="pct"/>
            <w:gridSpan w:val="2"/>
            <w:vAlign w:val="center"/>
            <w:hideMark/>
          </w:tcPr>
          <w:p w14:paraId="3D3A6F93"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relojes y refacciones de partes de relojes, reparación y joyería en general.</w:t>
            </w:r>
          </w:p>
        </w:tc>
        <w:tc>
          <w:tcPr>
            <w:tcW w:w="687" w:type="pct"/>
            <w:vAlign w:val="center"/>
            <w:hideMark/>
          </w:tcPr>
          <w:p w14:paraId="05D7359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C2FBDDE"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9D6BCA" w:rsidRPr="009D6BCA" w14:paraId="0FD60783" w14:textId="77777777" w:rsidTr="00702299">
        <w:tc>
          <w:tcPr>
            <w:tcW w:w="401" w:type="pct"/>
            <w:vAlign w:val="center"/>
            <w:hideMark/>
          </w:tcPr>
          <w:p w14:paraId="46A95476"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91A0BF4"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259</w:t>
            </w:r>
          </w:p>
        </w:tc>
        <w:tc>
          <w:tcPr>
            <w:tcW w:w="1349" w:type="pct"/>
            <w:vAlign w:val="center"/>
            <w:hideMark/>
          </w:tcPr>
          <w:p w14:paraId="27498EB9"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RENTA DE ANDAMIOS</w:t>
            </w:r>
          </w:p>
        </w:tc>
        <w:tc>
          <w:tcPr>
            <w:tcW w:w="1482" w:type="pct"/>
            <w:gridSpan w:val="2"/>
            <w:vAlign w:val="center"/>
            <w:hideMark/>
          </w:tcPr>
          <w:p w14:paraId="4BF50514" w14:textId="77777777" w:rsidR="009D6BCA" w:rsidRPr="009D6BCA" w:rsidRDefault="009D6BCA"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Instalación y desmantelamiento de andamios</w:t>
            </w:r>
          </w:p>
        </w:tc>
        <w:tc>
          <w:tcPr>
            <w:tcW w:w="687" w:type="pct"/>
            <w:vAlign w:val="center"/>
            <w:hideMark/>
          </w:tcPr>
          <w:p w14:paraId="11D0C11C"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08D17C8" w14:textId="77777777" w:rsidR="009D6BCA" w:rsidRPr="009D6BCA" w:rsidRDefault="009D6BCA"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04CF204" w14:textId="77777777" w:rsidTr="00702299">
        <w:tc>
          <w:tcPr>
            <w:tcW w:w="401" w:type="pct"/>
            <w:vAlign w:val="center"/>
            <w:hideMark/>
          </w:tcPr>
          <w:p w14:paraId="20EAD46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BE2520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260</w:t>
            </w:r>
          </w:p>
        </w:tc>
        <w:tc>
          <w:tcPr>
            <w:tcW w:w="1349" w:type="pct"/>
            <w:vAlign w:val="center"/>
            <w:hideMark/>
          </w:tcPr>
          <w:p w14:paraId="64718047" w14:textId="4029DB3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RENTA DE AUTOMÓVILES O MOTOCICLETAS</w:t>
            </w:r>
          </w:p>
        </w:tc>
        <w:tc>
          <w:tcPr>
            <w:tcW w:w="1482" w:type="pct"/>
            <w:gridSpan w:val="2"/>
            <w:vAlign w:val="center"/>
            <w:hideMark/>
          </w:tcPr>
          <w:p w14:paraId="7153045F" w14:textId="3BE904B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Alquiler y arrendamiento de vehículos automotrices.</w:t>
            </w:r>
          </w:p>
        </w:tc>
        <w:tc>
          <w:tcPr>
            <w:tcW w:w="687" w:type="pct"/>
            <w:vAlign w:val="center"/>
            <w:hideMark/>
          </w:tcPr>
          <w:p w14:paraId="18DBB5E3" w14:textId="766D278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FDD853B" w14:textId="22F2EF9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CAB62D6" w14:textId="77777777" w:rsidTr="00702299">
        <w:tc>
          <w:tcPr>
            <w:tcW w:w="401" w:type="pct"/>
            <w:vAlign w:val="center"/>
            <w:hideMark/>
          </w:tcPr>
          <w:p w14:paraId="12ED452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383419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261</w:t>
            </w:r>
          </w:p>
        </w:tc>
        <w:tc>
          <w:tcPr>
            <w:tcW w:w="1349" w:type="pct"/>
            <w:vAlign w:val="center"/>
            <w:hideMark/>
          </w:tcPr>
          <w:p w14:paraId="4D76FAF7" w14:textId="6FCEFD8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RENTADORA DE COPIADORAS</w:t>
            </w:r>
          </w:p>
        </w:tc>
        <w:tc>
          <w:tcPr>
            <w:tcW w:w="1482" w:type="pct"/>
            <w:gridSpan w:val="2"/>
            <w:vAlign w:val="center"/>
            <w:hideMark/>
          </w:tcPr>
          <w:p w14:paraId="6886C4C6" w14:textId="477C79E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Alquiler de equipo de cómputo y de otras máquinas y mobiliario de oficina</w:t>
            </w:r>
          </w:p>
        </w:tc>
        <w:tc>
          <w:tcPr>
            <w:tcW w:w="687" w:type="pct"/>
            <w:vAlign w:val="center"/>
            <w:hideMark/>
          </w:tcPr>
          <w:p w14:paraId="1537C11D" w14:textId="57A2F7C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6F83F91" w14:textId="56DFAAA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542B27F" w14:textId="77777777" w:rsidTr="00702299">
        <w:tc>
          <w:tcPr>
            <w:tcW w:w="401" w:type="pct"/>
            <w:vAlign w:val="center"/>
            <w:hideMark/>
          </w:tcPr>
          <w:p w14:paraId="65FB785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B43ADB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262</w:t>
            </w:r>
          </w:p>
        </w:tc>
        <w:tc>
          <w:tcPr>
            <w:tcW w:w="1349" w:type="pct"/>
            <w:vAlign w:val="center"/>
            <w:hideMark/>
          </w:tcPr>
          <w:p w14:paraId="6E6B3936" w14:textId="4335A76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RENTADORA DE EQUIPO DE SONIDO Y VIDEO</w:t>
            </w:r>
          </w:p>
        </w:tc>
        <w:tc>
          <w:tcPr>
            <w:tcW w:w="1482" w:type="pct"/>
            <w:gridSpan w:val="2"/>
            <w:vAlign w:val="center"/>
            <w:hideMark/>
          </w:tcPr>
          <w:p w14:paraId="227ECB9F" w14:textId="3544B754"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alquiler de equipo de sonido y video filmación.</w:t>
            </w:r>
          </w:p>
        </w:tc>
        <w:tc>
          <w:tcPr>
            <w:tcW w:w="687" w:type="pct"/>
            <w:vAlign w:val="center"/>
            <w:hideMark/>
          </w:tcPr>
          <w:p w14:paraId="7556681A" w14:textId="5106D3B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EE4A961" w14:textId="1F2EEC6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5F9928E5" w14:textId="77777777" w:rsidTr="00702299">
        <w:tc>
          <w:tcPr>
            <w:tcW w:w="401" w:type="pct"/>
            <w:vAlign w:val="center"/>
            <w:hideMark/>
          </w:tcPr>
          <w:p w14:paraId="1AC69E3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0AF483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263</w:t>
            </w:r>
          </w:p>
        </w:tc>
        <w:tc>
          <w:tcPr>
            <w:tcW w:w="1349" w:type="pct"/>
            <w:vAlign w:val="center"/>
            <w:hideMark/>
          </w:tcPr>
          <w:p w14:paraId="6F724955" w14:textId="36ABAC4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RENTADORA DE EQUIPOS DE REHABILITACIÓN</w:t>
            </w:r>
          </w:p>
        </w:tc>
        <w:tc>
          <w:tcPr>
            <w:tcW w:w="1482" w:type="pct"/>
            <w:gridSpan w:val="2"/>
            <w:vAlign w:val="center"/>
            <w:hideMark/>
          </w:tcPr>
          <w:p w14:paraId="0E743C8A" w14:textId="46D190DF"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alquiler de aparatos de asistencia, herramientas, equipos y dispositivos que facilitan a la persona para moverse y funcionar; compraventa de artículos ortopédicos.</w:t>
            </w:r>
          </w:p>
        </w:tc>
        <w:tc>
          <w:tcPr>
            <w:tcW w:w="687" w:type="pct"/>
            <w:vAlign w:val="center"/>
            <w:hideMark/>
          </w:tcPr>
          <w:p w14:paraId="1C433AF3" w14:textId="1A4D481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A393453" w14:textId="64E7A83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3886679" w14:textId="77777777" w:rsidTr="00702299">
        <w:tc>
          <w:tcPr>
            <w:tcW w:w="401" w:type="pct"/>
            <w:vAlign w:val="center"/>
            <w:hideMark/>
          </w:tcPr>
          <w:p w14:paraId="11C2C3B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7DC0EB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264</w:t>
            </w:r>
          </w:p>
        </w:tc>
        <w:tc>
          <w:tcPr>
            <w:tcW w:w="1349" w:type="pct"/>
            <w:vAlign w:val="center"/>
            <w:hideMark/>
          </w:tcPr>
          <w:p w14:paraId="502E43C6" w14:textId="579ED87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RENTADORA DE MOBILIARIO, TOLDOS Y CUBIERTAS </w:t>
            </w:r>
          </w:p>
        </w:tc>
        <w:tc>
          <w:tcPr>
            <w:tcW w:w="1482" w:type="pct"/>
            <w:gridSpan w:val="2"/>
            <w:vAlign w:val="center"/>
            <w:hideMark/>
          </w:tcPr>
          <w:p w14:paraId="19EAD7FA" w14:textId="43A55B6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alquiler de mesas, sillas, vajillas, toldos (sin bodega).</w:t>
            </w:r>
          </w:p>
        </w:tc>
        <w:tc>
          <w:tcPr>
            <w:tcW w:w="687" w:type="pct"/>
            <w:vAlign w:val="center"/>
            <w:hideMark/>
          </w:tcPr>
          <w:p w14:paraId="616C4B83" w14:textId="4524125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299DB8D" w14:textId="2A6DB40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08A8963F" w14:textId="77777777" w:rsidTr="00702299">
        <w:tc>
          <w:tcPr>
            <w:tcW w:w="401" w:type="pct"/>
            <w:vAlign w:val="center"/>
            <w:hideMark/>
          </w:tcPr>
          <w:p w14:paraId="12CFF6E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F40495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265</w:t>
            </w:r>
          </w:p>
        </w:tc>
        <w:tc>
          <w:tcPr>
            <w:tcW w:w="1349" w:type="pct"/>
            <w:vAlign w:val="center"/>
            <w:hideMark/>
          </w:tcPr>
          <w:p w14:paraId="704B9D99" w14:textId="2F4EA60E" w:rsidR="00702299" w:rsidRPr="009D6BCA" w:rsidRDefault="00702299" w:rsidP="009044BB">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RENTADORA DE TRAJES, VESTIDOS, ROPA Y DISFRACES</w:t>
            </w:r>
          </w:p>
        </w:tc>
        <w:tc>
          <w:tcPr>
            <w:tcW w:w="1482" w:type="pct"/>
            <w:gridSpan w:val="2"/>
            <w:vAlign w:val="center"/>
            <w:hideMark/>
          </w:tcPr>
          <w:p w14:paraId="1FE9D97D" w14:textId="34DEAC88" w:rsidR="00702299" w:rsidRPr="009D6BCA" w:rsidRDefault="00702299"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alquiler de prendas de vestir, disfraces y vestuario artístico.</w:t>
            </w:r>
          </w:p>
        </w:tc>
        <w:tc>
          <w:tcPr>
            <w:tcW w:w="687" w:type="pct"/>
            <w:vAlign w:val="center"/>
            <w:hideMark/>
          </w:tcPr>
          <w:p w14:paraId="69496141" w14:textId="2026444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F24FA71" w14:textId="3287BD4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665DFD48" w14:textId="77777777" w:rsidTr="00702299">
        <w:tc>
          <w:tcPr>
            <w:tcW w:w="401" w:type="pct"/>
            <w:vAlign w:val="center"/>
            <w:hideMark/>
          </w:tcPr>
          <w:p w14:paraId="4698B68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B9ED8A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266</w:t>
            </w:r>
          </w:p>
        </w:tc>
        <w:tc>
          <w:tcPr>
            <w:tcW w:w="1349" w:type="pct"/>
            <w:vAlign w:val="center"/>
            <w:hideMark/>
          </w:tcPr>
          <w:p w14:paraId="47EAF57B" w14:textId="632D473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REPARACIÓN DE CALZADO</w:t>
            </w:r>
          </w:p>
        </w:tc>
        <w:tc>
          <w:tcPr>
            <w:tcW w:w="1482" w:type="pct"/>
            <w:gridSpan w:val="2"/>
            <w:vAlign w:val="center"/>
            <w:hideMark/>
          </w:tcPr>
          <w:p w14:paraId="1BD8561D" w14:textId="396D8693"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reparación de calzado; reparación de artículos de piel, cuero, mochilas y tejido de los mismos.</w:t>
            </w:r>
          </w:p>
        </w:tc>
        <w:tc>
          <w:tcPr>
            <w:tcW w:w="687" w:type="pct"/>
            <w:vAlign w:val="center"/>
            <w:hideMark/>
          </w:tcPr>
          <w:p w14:paraId="556C55A0" w14:textId="0E6DADB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81DB2B8" w14:textId="54E887F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4B25E08" w14:textId="77777777" w:rsidTr="00702299">
        <w:tc>
          <w:tcPr>
            <w:tcW w:w="401" w:type="pct"/>
            <w:vAlign w:val="center"/>
            <w:hideMark/>
          </w:tcPr>
          <w:p w14:paraId="3ECA951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CC6565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267</w:t>
            </w:r>
          </w:p>
        </w:tc>
        <w:tc>
          <w:tcPr>
            <w:tcW w:w="1349" w:type="pct"/>
            <w:vAlign w:val="center"/>
            <w:hideMark/>
          </w:tcPr>
          <w:p w14:paraId="5FEB3047" w14:textId="68806B7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REPARACIÓN Y MANTENIMIENTO DE APARATOS ELÉCTRICOS PARA EL HOGAR Y PERSONALES</w:t>
            </w:r>
          </w:p>
        </w:tc>
        <w:tc>
          <w:tcPr>
            <w:tcW w:w="1482" w:type="pct"/>
            <w:gridSpan w:val="2"/>
            <w:vAlign w:val="center"/>
            <w:hideMark/>
          </w:tcPr>
          <w:p w14:paraId="5CA80A8E" w14:textId="4ED26561"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Reparación de aparatos de uso doméstico y personales, equipo doméstico, jardinería y herramientas de mano con motor.</w:t>
            </w:r>
          </w:p>
        </w:tc>
        <w:tc>
          <w:tcPr>
            <w:tcW w:w="687" w:type="pct"/>
            <w:vAlign w:val="center"/>
            <w:hideMark/>
          </w:tcPr>
          <w:p w14:paraId="35A9BF9B" w14:textId="1A23362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C2864DD" w14:textId="0DF3D04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5B0BCA7" w14:textId="77777777" w:rsidTr="00702299">
        <w:tc>
          <w:tcPr>
            <w:tcW w:w="401" w:type="pct"/>
            <w:vAlign w:val="center"/>
            <w:hideMark/>
          </w:tcPr>
          <w:p w14:paraId="09CE3A6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7A2CDD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268</w:t>
            </w:r>
          </w:p>
        </w:tc>
        <w:tc>
          <w:tcPr>
            <w:tcW w:w="1349" w:type="pct"/>
            <w:vAlign w:val="center"/>
            <w:hideMark/>
          </w:tcPr>
          <w:p w14:paraId="4BC098B0" w14:textId="6ABF6F4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REPARACIÓN Y MANTENIMIENTO DE ARTÍCULOS PARA EL HOGAR Y PERSONALES</w:t>
            </w:r>
          </w:p>
        </w:tc>
        <w:tc>
          <w:tcPr>
            <w:tcW w:w="1482" w:type="pct"/>
            <w:gridSpan w:val="2"/>
            <w:vAlign w:val="center"/>
            <w:hideMark/>
          </w:tcPr>
          <w:p w14:paraId="36AE6604" w14:textId="41DEC2BF"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Reparación de productos elaborados de metal (reparación de armas de fuego para deporte y caza), compraventa y reparación de bombas eléctricas</w:t>
            </w:r>
          </w:p>
        </w:tc>
        <w:tc>
          <w:tcPr>
            <w:tcW w:w="687" w:type="pct"/>
            <w:vAlign w:val="center"/>
            <w:hideMark/>
          </w:tcPr>
          <w:p w14:paraId="5B8C6545" w14:textId="0AB01B9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415DC49" w14:textId="47470FC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320AE63" w14:textId="77777777" w:rsidTr="00702299">
        <w:tc>
          <w:tcPr>
            <w:tcW w:w="401" w:type="pct"/>
            <w:vAlign w:val="center"/>
            <w:hideMark/>
          </w:tcPr>
          <w:p w14:paraId="28422E3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DF465E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269</w:t>
            </w:r>
          </w:p>
        </w:tc>
        <w:tc>
          <w:tcPr>
            <w:tcW w:w="1349" w:type="pct"/>
            <w:vAlign w:val="center"/>
            <w:hideMark/>
          </w:tcPr>
          <w:p w14:paraId="73F6FC6D" w14:textId="4674A89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REPARACIÓN Y MANTENIMIENTO DE EQUIPO ELECTRÓNICO Y DE EQUIPO DE PRECISIÓN</w:t>
            </w:r>
          </w:p>
        </w:tc>
        <w:tc>
          <w:tcPr>
            <w:tcW w:w="1482" w:type="pct"/>
            <w:gridSpan w:val="2"/>
            <w:vAlign w:val="center"/>
            <w:hideMark/>
          </w:tcPr>
          <w:p w14:paraId="653EDECD" w14:textId="2414CFC7"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Reparación de fotocopiadoras, máquinas de escribir, calculadoras, básculas y balanzas, reparación de equipo electrónico y óptico (microscopios, equipo médico electrónico y equipo de precisión), reparación de ordenadores (computadoras), periférico, equipo de comunicaciones</w:t>
            </w:r>
          </w:p>
        </w:tc>
        <w:tc>
          <w:tcPr>
            <w:tcW w:w="687" w:type="pct"/>
            <w:vAlign w:val="center"/>
            <w:hideMark/>
          </w:tcPr>
          <w:p w14:paraId="37F64C65" w14:textId="6E5E4E6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EDD8412" w14:textId="0DE0530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F66234E" w14:textId="77777777" w:rsidTr="00702299">
        <w:tc>
          <w:tcPr>
            <w:tcW w:w="401" w:type="pct"/>
            <w:vAlign w:val="center"/>
            <w:hideMark/>
          </w:tcPr>
          <w:p w14:paraId="67CECB9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364CEC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270</w:t>
            </w:r>
          </w:p>
        </w:tc>
        <w:tc>
          <w:tcPr>
            <w:tcW w:w="1349" w:type="pct"/>
            <w:vAlign w:val="center"/>
            <w:hideMark/>
          </w:tcPr>
          <w:p w14:paraId="4D5D4BE2" w14:textId="6BD17B8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REPARACIÓN Y MANTENIMIENTO DE MAQUINARIA Y EQUIPO COMERCIAL Y DE SERVICIOS</w:t>
            </w:r>
          </w:p>
        </w:tc>
        <w:tc>
          <w:tcPr>
            <w:tcW w:w="1482" w:type="pct"/>
            <w:gridSpan w:val="2"/>
            <w:vAlign w:val="center"/>
            <w:hideMark/>
          </w:tcPr>
          <w:p w14:paraId="0F3501A9" w14:textId="5A246A59"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Reparación y mantenimiento de maquinaria, equipo comercial y de servicios, así como máquinas recreativas, rebanadoras, refrigeradores, canceles y lonas para uso comercial.</w:t>
            </w:r>
          </w:p>
        </w:tc>
        <w:tc>
          <w:tcPr>
            <w:tcW w:w="687" w:type="pct"/>
            <w:vAlign w:val="center"/>
            <w:hideMark/>
          </w:tcPr>
          <w:p w14:paraId="7F8D5ABA" w14:textId="1747DFD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CDE8375" w14:textId="0E93057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3E35D54" w14:textId="77777777" w:rsidTr="00702299">
        <w:tc>
          <w:tcPr>
            <w:tcW w:w="401" w:type="pct"/>
            <w:vAlign w:val="center"/>
            <w:hideMark/>
          </w:tcPr>
          <w:p w14:paraId="7C652E4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0ADCD9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271</w:t>
            </w:r>
          </w:p>
        </w:tc>
        <w:tc>
          <w:tcPr>
            <w:tcW w:w="1349" w:type="pct"/>
            <w:vAlign w:val="center"/>
            <w:hideMark/>
          </w:tcPr>
          <w:p w14:paraId="36B5B5E9" w14:textId="54AF346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ROSTICERÍA</w:t>
            </w:r>
          </w:p>
        </w:tc>
        <w:tc>
          <w:tcPr>
            <w:tcW w:w="1482" w:type="pct"/>
            <w:gridSpan w:val="2"/>
            <w:vAlign w:val="center"/>
            <w:hideMark/>
          </w:tcPr>
          <w:p w14:paraId="7410761F" w14:textId="6AA8B83F"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w:t>
            </w:r>
          </w:p>
        </w:tc>
        <w:tc>
          <w:tcPr>
            <w:tcW w:w="687" w:type="pct"/>
            <w:vAlign w:val="center"/>
            <w:hideMark/>
          </w:tcPr>
          <w:p w14:paraId="3690723B" w14:textId="5D50A8E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E7B1BB8" w14:textId="28FEF14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FFD5E3C" w14:textId="77777777" w:rsidTr="00702299">
        <w:tc>
          <w:tcPr>
            <w:tcW w:w="401" w:type="pct"/>
            <w:vAlign w:val="center"/>
            <w:hideMark/>
          </w:tcPr>
          <w:p w14:paraId="3480202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25F552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272</w:t>
            </w:r>
          </w:p>
        </w:tc>
        <w:tc>
          <w:tcPr>
            <w:tcW w:w="1349" w:type="pct"/>
            <w:vAlign w:val="center"/>
            <w:hideMark/>
          </w:tcPr>
          <w:p w14:paraId="0E53C910" w14:textId="0134A61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SALCHICHONERÍA Y CARNES FRÍAS</w:t>
            </w:r>
          </w:p>
        </w:tc>
        <w:tc>
          <w:tcPr>
            <w:tcW w:w="1482" w:type="pct"/>
            <w:gridSpan w:val="2"/>
            <w:vAlign w:val="center"/>
            <w:hideMark/>
          </w:tcPr>
          <w:p w14:paraId="3F552E40" w14:textId="6FE5426B"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carnes frías, salchichas, jamones, quesos, cremas, chorizos, embutidos, productos comestibles envasados, empaquetados y con envoltura, refrescos y botanas, sin venta de bebidas alcohólicas</w:t>
            </w:r>
          </w:p>
        </w:tc>
        <w:tc>
          <w:tcPr>
            <w:tcW w:w="687" w:type="pct"/>
            <w:vAlign w:val="center"/>
            <w:hideMark/>
          </w:tcPr>
          <w:p w14:paraId="41DC1302" w14:textId="1B4B88A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2D211B0" w14:textId="3F09A9B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896DADE" w14:textId="77777777" w:rsidTr="00702299">
        <w:tc>
          <w:tcPr>
            <w:tcW w:w="401" w:type="pct"/>
            <w:vAlign w:val="center"/>
            <w:hideMark/>
          </w:tcPr>
          <w:p w14:paraId="761500B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EC9029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273</w:t>
            </w:r>
          </w:p>
        </w:tc>
        <w:tc>
          <w:tcPr>
            <w:tcW w:w="1349" w:type="pct"/>
            <w:vAlign w:val="center"/>
            <w:hideMark/>
          </w:tcPr>
          <w:p w14:paraId="2074FE73" w14:textId="31D9C57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SASTRERÍA</w:t>
            </w:r>
          </w:p>
        </w:tc>
        <w:tc>
          <w:tcPr>
            <w:tcW w:w="1482" w:type="pct"/>
            <w:gridSpan w:val="2"/>
            <w:vAlign w:val="center"/>
            <w:hideMark/>
          </w:tcPr>
          <w:p w14:paraId="43523FF8" w14:textId="133B594B"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compraventa de prendas de vestir sobre medida.</w:t>
            </w:r>
          </w:p>
        </w:tc>
        <w:tc>
          <w:tcPr>
            <w:tcW w:w="687" w:type="pct"/>
            <w:vAlign w:val="center"/>
            <w:hideMark/>
          </w:tcPr>
          <w:p w14:paraId="456CDDCB" w14:textId="5304CDA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C858045" w14:textId="453D968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8434D87" w14:textId="77777777" w:rsidTr="00702299">
        <w:tc>
          <w:tcPr>
            <w:tcW w:w="401" w:type="pct"/>
            <w:vAlign w:val="center"/>
            <w:hideMark/>
          </w:tcPr>
          <w:p w14:paraId="3E573D9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3E33DA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274</w:t>
            </w:r>
          </w:p>
        </w:tc>
        <w:tc>
          <w:tcPr>
            <w:tcW w:w="1349" w:type="pct"/>
            <w:vAlign w:val="center"/>
            <w:hideMark/>
          </w:tcPr>
          <w:p w14:paraId="2FC1CB93" w14:textId="101DDCB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 DE AIRE ACONDICIONADO</w:t>
            </w:r>
          </w:p>
        </w:tc>
        <w:tc>
          <w:tcPr>
            <w:tcW w:w="1482" w:type="pct"/>
            <w:gridSpan w:val="2"/>
            <w:vAlign w:val="center"/>
            <w:hideMark/>
          </w:tcPr>
          <w:p w14:paraId="38AB82F2" w14:textId="576FEA87"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reparación de aires acondicionados, servicio de instalación y mantenimiento de aire acondicionado.</w:t>
            </w:r>
          </w:p>
        </w:tc>
        <w:tc>
          <w:tcPr>
            <w:tcW w:w="687" w:type="pct"/>
            <w:vAlign w:val="center"/>
            <w:hideMark/>
          </w:tcPr>
          <w:p w14:paraId="26CB4EC3" w14:textId="3D809A1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099684D" w14:textId="23429C9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21E8D46" w14:textId="77777777" w:rsidTr="00702299">
        <w:tc>
          <w:tcPr>
            <w:tcW w:w="401" w:type="pct"/>
            <w:vAlign w:val="center"/>
            <w:hideMark/>
          </w:tcPr>
          <w:p w14:paraId="4902220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1E0A5F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275</w:t>
            </w:r>
          </w:p>
        </w:tc>
        <w:tc>
          <w:tcPr>
            <w:tcW w:w="1349" w:type="pct"/>
            <w:vAlign w:val="center"/>
            <w:hideMark/>
          </w:tcPr>
          <w:p w14:paraId="524C91E8" w14:textId="674C766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 DE CLIMAS PARA AUTOS</w:t>
            </w:r>
          </w:p>
        </w:tc>
        <w:tc>
          <w:tcPr>
            <w:tcW w:w="1482" w:type="pct"/>
            <w:gridSpan w:val="2"/>
            <w:vAlign w:val="center"/>
            <w:hideMark/>
          </w:tcPr>
          <w:p w14:paraId="5E8657B5" w14:textId="5305FE12"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mantenimiento y reparación de climas de autos</w:t>
            </w:r>
          </w:p>
        </w:tc>
        <w:tc>
          <w:tcPr>
            <w:tcW w:w="687" w:type="pct"/>
            <w:vAlign w:val="center"/>
            <w:hideMark/>
          </w:tcPr>
          <w:p w14:paraId="62DFA034" w14:textId="5B8D32E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811E8D9" w14:textId="4FFE499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B6D40CA" w14:textId="77777777" w:rsidTr="00702299">
        <w:tc>
          <w:tcPr>
            <w:tcW w:w="401" w:type="pct"/>
            <w:vAlign w:val="center"/>
            <w:hideMark/>
          </w:tcPr>
          <w:p w14:paraId="091E720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0082CF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276</w:t>
            </w:r>
          </w:p>
        </w:tc>
        <w:tc>
          <w:tcPr>
            <w:tcW w:w="1349" w:type="pct"/>
            <w:vAlign w:val="center"/>
            <w:hideMark/>
          </w:tcPr>
          <w:p w14:paraId="04B2A83A" w14:textId="4597BAE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 DE EMPLEO DOMÉSTICO</w:t>
            </w:r>
          </w:p>
        </w:tc>
        <w:tc>
          <w:tcPr>
            <w:tcW w:w="1482" w:type="pct"/>
            <w:gridSpan w:val="2"/>
            <w:vAlign w:val="center"/>
            <w:hideMark/>
          </w:tcPr>
          <w:p w14:paraId="54EC631B" w14:textId="00806AAC"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las actividades de los hogares como empleadores de personal doméstico.</w:t>
            </w:r>
          </w:p>
        </w:tc>
        <w:tc>
          <w:tcPr>
            <w:tcW w:w="687" w:type="pct"/>
            <w:vAlign w:val="center"/>
            <w:hideMark/>
          </w:tcPr>
          <w:p w14:paraId="0BA2D8D4" w14:textId="76CF62B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1650494" w14:textId="5970DC7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CC601D5" w14:textId="77777777" w:rsidTr="00702299">
        <w:tc>
          <w:tcPr>
            <w:tcW w:w="401" w:type="pct"/>
            <w:vAlign w:val="center"/>
            <w:hideMark/>
          </w:tcPr>
          <w:p w14:paraId="495B408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CC65FE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277</w:t>
            </w:r>
          </w:p>
        </w:tc>
        <w:tc>
          <w:tcPr>
            <w:tcW w:w="1349" w:type="pct"/>
            <w:vAlign w:val="center"/>
            <w:hideMark/>
          </w:tcPr>
          <w:p w14:paraId="715A0A90" w14:textId="383139E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 DE RENTA DE BICICLETAS</w:t>
            </w:r>
          </w:p>
        </w:tc>
        <w:tc>
          <w:tcPr>
            <w:tcW w:w="1482" w:type="pct"/>
            <w:gridSpan w:val="2"/>
            <w:vAlign w:val="center"/>
            <w:hideMark/>
          </w:tcPr>
          <w:p w14:paraId="26543ADD" w14:textId="1D191CC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Alquiler o renta de vehículos de tracción humana como bicicletas, triciclos; así como patines, y los aditamentos de equipo de seguridad que requiera.</w:t>
            </w:r>
          </w:p>
        </w:tc>
        <w:tc>
          <w:tcPr>
            <w:tcW w:w="687" w:type="pct"/>
            <w:vAlign w:val="center"/>
            <w:hideMark/>
          </w:tcPr>
          <w:p w14:paraId="0862F034" w14:textId="154C843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6A5AC0B" w14:textId="5035B0D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4CAE9CF" w14:textId="77777777" w:rsidTr="00702299">
        <w:tc>
          <w:tcPr>
            <w:tcW w:w="401" w:type="pct"/>
            <w:vAlign w:val="center"/>
            <w:hideMark/>
          </w:tcPr>
          <w:p w14:paraId="4341081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0DF5D2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278</w:t>
            </w:r>
          </w:p>
        </w:tc>
        <w:tc>
          <w:tcPr>
            <w:tcW w:w="1349" w:type="pct"/>
            <w:vAlign w:val="center"/>
            <w:hideMark/>
          </w:tcPr>
          <w:p w14:paraId="04056701" w14:textId="76CB931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COMBINADOS DE APOYO EN INSTALACIONES</w:t>
            </w:r>
          </w:p>
        </w:tc>
        <w:tc>
          <w:tcPr>
            <w:tcW w:w="1482" w:type="pct"/>
            <w:gridSpan w:val="2"/>
            <w:vAlign w:val="center"/>
            <w:hideMark/>
          </w:tcPr>
          <w:p w14:paraId="5E4D4FED" w14:textId="7EEEEA80"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actividades combinadas de apoyo a instalaciones.</w:t>
            </w:r>
          </w:p>
        </w:tc>
        <w:tc>
          <w:tcPr>
            <w:tcW w:w="687" w:type="pct"/>
            <w:vAlign w:val="center"/>
            <w:hideMark/>
          </w:tcPr>
          <w:p w14:paraId="57002AA3" w14:textId="5C69592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C708C80" w14:textId="62F789F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D041115" w14:textId="77777777" w:rsidTr="00702299">
        <w:tc>
          <w:tcPr>
            <w:tcW w:w="401" w:type="pct"/>
            <w:vAlign w:val="center"/>
            <w:hideMark/>
          </w:tcPr>
          <w:p w14:paraId="377885D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5B3423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279</w:t>
            </w:r>
          </w:p>
        </w:tc>
        <w:tc>
          <w:tcPr>
            <w:tcW w:w="1349" w:type="pct"/>
            <w:vAlign w:val="center"/>
            <w:hideMark/>
          </w:tcPr>
          <w:p w14:paraId="68FF8819" w14:textId="0E3470B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ADMINISTRACIÓN DE NEGOCIOS</w:t>
            </w:r>
          </w:p>
        </w:tc>
        <w:tc>
          <w:tcPr>
            <w:tcW w:w="1482" w:type="pct"/>
            <w:gridSpan w:val="2"/>
            <w:vAlign w:val="center"/>
            <w:hideMark/>
          </w:tcPr>
          <w:p w14:paraId="2E1524AA" w14:textId="688EC22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actividades combinadas de servicios administrativos de oficina (contratación de servicios y apoyo a los negocios).</w:t>
            </w:r>
          </w:p>
        </w:tc>
        <w:tc>
          <w:tcPr>
            <w:tcW w:w="687" w:type="pct"/>
            <w:vAlign w:val="center"/>
            <w:hideMark/>
          </w:tcPr>
          <w:p w14:paraId="7C2C51B7" w14:textId="0693941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B47D004" w14:textId="46C6A0C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40CE17D" w14:textId="77777777" w:rsidTr="00702299">
        <w:tc>
          <w:tcPr>
            <w:tcW w:w="401" w:type="pct"/>
            <w:vAlign w:val="center"/>
            <w:hideMark/>
          </w:tcPr>
          <w:p w14:paraId="40100E1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2FA9DA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281</w:t>
            </w:r>
          </w:p>
        </w:tc>
        <w:tc>
          <w:tcPr>
            <w:tcW w:w="1349" w:type="pct"/>
            <w:vAlign w:val="center"/>
            <w:hideMark/>
          </w:tcPr>
          <w:p w14:paraId="237E8960" w14:textId="54C0A33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ALIMENTACIÓN COMUNITARIOS PRESTADOS POR EL SECTOR PRIVADO</w:t>
            </w:r>
          </w:p>
        </w:tc>
        <w:tc>
          <w:tcPr>
            <w:tcW w:w="1482" w:type="pct"/>
            <w:gridSpan w:val="2"/>
            <w:vAlign w:val="center"/>
            <w:hideMark/>
          </w:tcPr>
          <w:p w14:paraId="4868F7D3" w14:textId="05ED6F9F"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alimentación a personas afectadas por catástrofes o siniestros e indigencia, servicios de comedor.</w:t>
            </w:r>
          </w:p>
        </w:tc>
        <w:tc>
          <w:tcPr>
            <w:tcW w:w="687" w:type="pct"/>
            <w:vAlign w:val="center"/>
            <w:hideMark/>
          </w:tcPr>
          <w:p w14:paraId="7DF82C38" w14:textId="26626C3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4C566FE" w14:textId="09308B6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6937C02" w14:textId="77777777" w:rsidTr="00702299">
        <w:tc>
          <w:tcPr>
            <w:tcW w:w="401" w:type="pct"/>
            <w:vAlign w:val="center"/>
            <w:hideMark/>
          </w:tcPr>
          <w:p w14:paraId="4D33294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EC2D9A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282</w:t>
            </w:r>
          </w:p>
        </w:tc>
        <w:tc>
          <w:tcPr>
            <w:tcW w:w="1349" w:type="pct"/>
            <w:vAlign w:val="center"/>
            <w:hideMark/>
          </w:tcPr>
          <w:p w14:paraId="54251EEE" w14:textId="64F766E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ALQUILER DE MARCAS REGISTRADAS, PATENTES Y FRANQUICIAS</w:t>
            </w:r>
          </w:p>
        </w:tc>
        <w:tc>
          <w:tcPr>
            <w:tcW w:w="1482" w:type="pct"/>
            <w:gridSpan w:val="2"/>
            <w:vAlign w:val="center"/>
            <w:hideMark/>
          </w:tcPr>
          <w:p w14:paraId="2F2077F0" w14:textId="65821333"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el arrendamiento de propiedad intelectual excepto obras protegidas por derechos de autor.</w:t>
            </w:r>
          </w:p>
        </w:tc>
        <w:tc>
          <w:tcPr>
            <w:tcW w:w="687" w:type="pct"/>
            <w:vAlign w:val="center"/>
            <w:hideMark/>
          </w:tcPr>
          <w:p w14:paraId="0BA6061C" w14:textId="694277F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B45246E" w14:textId="53D5FA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67BCF118" w14:textId="77777777" w:rsidTr="00702299">
        <w:tc>
          <w:tcPr>
            <w:tcW w:w="401" w:type="pct"/>
            <w:vAlign w:val="center"/>
            <w:hideMark/>
          </w:tcPr>
          <w:p w14:paraId="03092FD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27E3B0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283</w:t>
            </w:r>
          </w:p>
        </w:tc>
        <w:tc>
          <w:tcPr>
            <w:tcW w:w="1349" w:type="pct"/>
            <w:vAlign w:val="center"/>
            <w:hideMark/>
          </w:tcPr>
          <w:p w14:paraId="0FAA69AA" w14:textId="559D02E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APOYO A LA EDUCACIÓN</w:t>
            </w:r>
          </w:p>
        </w:tc>
        <w:tc>
          <w:tcPr>
            <w:tcW w:w="1482" w:type="pct"/>
            <w:gridSpan w:val="2"/>
            <w:vAlign w:val="center"/>
            <w:hideMark/>
          </w:tcPr>
          <w:p w14:paraId="17A45023" w14:textId="18C9BE52" w:rsidR="00702299" w:rsidRPr="009D6BCA" w:rsidRDefault="00702299"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apoyo a la enseñanza, apoyo para intercambio académico, y servicios de consultoría en educación.</w:t>
            </w:r>
          </w:p>
        </w:tc>
        <w:tc>
          <w:tcPr>
            <w:tcW w:w="687" w:type="pct"/>
            <w:vAlign w:val="center"/>
            <w:hideMark/>
          </w:tcPr>
          <w:p w14:paraId="15A31D18" w14:textId="516544E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D9FD50C" w14:textId="553189E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71A3D45" w14:textId="77777777" w:rsidTr="00702299">
        <w:tc>
          <w:tcPr>
            <w:tcW w:w="401" w:type="pct"/>
            <w:vAlign w:val="center"/>
            <w:hideMark/>
          </w:tcPr>
          <w:p w14:paraId="567A075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278D52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284</w:t>
            </w:r>
          </w:p>
        </w:tc>
        <w:tc>
          <w:tcPr>
            <w:tcW w:w="1349" w:type="pct"/>
            <w:vAlign w:val="center"/>
            <w:hideMark/>
          </w:tcPr>
          <w:p w14:paraId="1096CBC9" w14:textId="163AA84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APOYO A LOS NEGOCIOS</w:t>
            </w:r>
          </w:p>
        </w:tc>
        <w:tc>
          <w:tcPr>
            <w:tcW w:w="1482" w:type="pct"/>
            <w:gridSpan w:val="2"/>
            <w:vAlign w:val="center"/>
            <w:hideMark/>
          </w:tcPr>
          <w:p w14:paraId="0414867C" w14:textId="13E24FD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servicios de apoyo a las empresas, selección de cupones, organización de subastas, actividades de mantenimiento, orden público y de seguridad (servicios particulares de extinción de incendios).</w:t>
            </w:r>
          </w:p>
        </w:tc>
        <w:tc>
          <w:tcPr>
            <w:tcW w:w="687" w:type="pct"/>
            <w:vAlign w:val="center"/>
            <w:hideMark/>
          </w:tcPr>
          <w:p w14:paraId="2277F9D2" w14:textId="3B4D369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FB7BEA9" w14:textId="749B72C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C9B2BD3" w14:textId="77777777" w:rsidTr="00702299">
        <w:tc>
          <w:tcPr>
            <w:tcW w:w="401" w:type="pct"/>
            <w:vAlign w:val="center"/>
            <w:hideMark/>
          </w:tcPr>
          <w:p w14:paraId="44AD853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FDC604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285</w:t>
            </w:r>
          </w:p>
        </w:tc>
        <w:tc>
          <w:tcPr>
            <w:tcW w:w="1349" w:type="pct"/>
            <w:vAlign w:val="center"/>
            <w:hideMark/>
          </w:tcPr>
          <w:p w14:paraId="546660B4" w14:textId="6231129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APOYO PARA EFECTUAR TRÁMITES LEGALES</w:t>
            </w:r>
          </w:p>
        </w:tc>
        <w:tc>
          <w:tcPr>
            <w:tcW w:w="1482" w:type="pct"/>
            <w:gridSpan w:val="2"/>
            <w:vAlign w:val="center"/>
            <w:hideMark/>
          </w:tcPr>
          <w:p w14:paraId="7698BC38" w14:textId="1DC70CF0"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las actividades jurídicas.</w:t>
            </w:r>
          </w:p>
        </w:tc>
        <w:tc>
          <w:tcPr>
            <w:tcW w:w="687" w:type="pct"/>
            <w:vAlign w:val="center"/>
            <w:hideMark/>
          </w:tcPr>
          <w:p w14:paraId="5C79A096" w14:textId="0150B59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112783A" w14:textId="7C7DD4F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64A55604" w14:textId="77777777" w:rsidTr="00702299">
        <w:tc>
          <w:tcPr>
            <w:tcW w:w="401" w:type="pct"/>
            <w:vAlign w:val="center"/>
            <w:hideMark/>
          </w:tcPr>
          <w:p w14:paraId="67ED26E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FFB33E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286</w:t>
            </w:r>
          </w:p>
        </w:tc>
        <w:tc>
          <w:tcPr>
            <w:tcW w:w="1349" w:type="pct"/>
            <w:vAlign w:val="center"/>
            <w:hideMark/>
          </w:tcPr>
          <w:p w14:paraId="33021A27" w14:textId="2A26E9F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ARQUITECTURA</w:t>
            </w:r>
          </w:p>
        </w:tc>
        <w:tc>
          <w:tcPr>
            <w:tcW w:w="1482" w:type="pct"/>
            <w:gridSpan w:val="2"/>
            <w:vAlign w:val="center"/>
            <w:hideMark/>
          </w:tcPr>
          <w:p w14:paraId="72B214B8" w14:textId="60EF5AEB"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actividades de arquitectura e ingeniería y actividades conexas de consultoría técnica</w:t>
            </w:r>
          </w:p>
        </w:tc>
        <w:tc>
          <w:tcPr>
            <w:tcW w:w="687" w:type="pct"/>
            <w:vAlign w:val="center"/>
            <w:hideMark/>
          </w:tcPr>
          <w:p w14:paraId="34D1CCC8" w14:textId="19A3CFE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FA9EAE5" w14:textId="252D677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90A544F" w14:textId="77777777" w:rsidTr="00702299">
        <w:tc>
          <w:tcPr>
            <w:tcW w:w="401" w:type="pct"/>
            <w:vAlign w:val="center"/>
            <w:hideMark/>
          </w:tcPr>
          <w:p w14:paraId="35E1B6F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F35D21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287</w:t>
            </w:r>
          </w:p>
        </w:tc>
        <w:tc>
          <w:tcPr>
            <w:tcW w:w="1349" w:type="pct"/>
            <w:vAlign w:val="center"/>
            <w:hideMark/>
          </w:tcPr>
          <w:p w14:paraId="3EC98F74" w14:textId="3619150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CAPACITACIÓN PARA EL TRABAJO PRESTADOS POR EL SECTOR PRIVADO PARA PERSONAS DESEMPLEADAS, SUBEMPLEADAS O CON DISCAPACIDAD</w:t>
            </w:r>
          </w:p>
        </w:tc>
        <w:tc>
          <w:tcPr>
            <w:tcW w:w="1482" w:type="pct"/>
            <w:gridSpan w:val="2"/>
            <w:vAlign w:val="center"/>
            <w:hideMark/>
          </w:tcPr>
          <w:p w14:paraId="55911979" w14:textId="088F7C14"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otras actividades de asistencia social sin alojamiento.</w:t>
            </w:r>
          </w:p>
        </w:tc>
        <w:tc>
          <w:tcPr>
            <w:tcW w:w="687" w:type="pct"/>
            <w:vAlign w:val="center"/>
            <w:hideMark/>
          </w:tcPr>
          <w:p w14:paraId="3A8B29F9" w14:textId="725D2F9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7D60855" w14:textId="6012994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28571EB" w14:textId="77777777" w:rsidTr="00702299">
        <w:tc>
          <w:tcPr>
            <w:tcW w:w="401" w:type="pct"/>
            <w:vAlign w:val="center"/>
            <w:hideMark/>
          </w:tcPr>
          <w:p w14:paraId="5C5133B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239C53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288</w:t>
            </w:r>
          </w:p>
        </w:tc>
        <w:tc>
          <w:tcPr>
            <w:tcW w:w="1349" w:type="pct"/>
            <w:vAlign w:val="center"/>
            <w:hideMark/>
          </w:tcPr>
          <w:p w14:paraId="6D50226D" w14:textId="589B44B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CONSULTORÍA CIENTÍFICA Y TÉCNICA</w:t>
            </w:r>
          </w:p>
        </w:tc>
        <w:tc>
          <w:tcPr>
            <w:tcW w:w="1482" w:type="pct"/>
            <w:gridSpan w:val="2"/>
            <w:vAlign w:val="center"/>
            <w:hideMark/>
          </w:tcPr>
          <w:p w14:paraId="3645A011" w14:textId="5FD988E0"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los servicios de apoyo a la silvicultura (consultoría forestal), actividades profesionales, científicas y técnicas; consultoría en biología, química, economía, agricultura, desarrollo industrial y servicios de consultoría.</w:t>
            </w:r>
          </w:p>
        </w:tc>
        <w:tc>
          <w:tcPr>
            <w:tcW w:w="687" w:type="pct"/>
            <w:vAlign w:val="center"/>
            <w:hideMark/>
          </w:tcPr>
          <w:p w14:paraId="281A7861" w14:textId="3668C43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A88F0AA" w14:textId="60BF82C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D9285D9" w14:textId="77777777" w:rsidTr="00702299">
        <w:tc>
          <w:tcPr>
            <w:tcW w:w="401" w:type="pct"/>
            <w:vAlign w:val="center"/>
            <w:hideMark/>
          </w:tcPr>
          <w:p w14:paraId="246FF4C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60E36C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289</w:t>
            </w:r>
          </w:p>
        </w:tc>
        <w:tc>
          <w:tcPr>
            <w:tcW w:w="1349" w:type="pct"/>
            <w:vAlign w:val="center"/>
            <w:hideMark/>
          </w:tcPr>
          <w:p w14:paraId="1A5965BD" w14:textId="0301902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CONSULTORÍA EN ADMINISTRACIÓN</w:t>
            </w:r>
          </w:p>
        </w:tc>
        <w:tc>
          <w:tcPr>
            <w:tcW w:w="1482" w:type="pct"/>
            <w:gridSpan w:val="2"/>
            <w:vAlign w:val="center"/>
            <w:hideMark/>
          </w:tcPr>
          <w:p w14:paraId="72A0C286" w14:textId="4D5D8A56"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Otras actividades auxiliares de seguros y fondos de pensiones, servicios de consultoría actuaría, consultoría de gestión (administración estratégica, financiera, recursos humanos y de operaciones)</w:t>
            </w:r>
          </w:p>
        </w:tc>
        <w:tc>
          <w:tcPr>
            <w:tcW w:w="687" w:type="pct"/>
            <w:vAlign w:val="center"/>
            <w:hideMark/>
          </w:tcPr>
          <w:p w14:paraId="1C5377BB" w14:textId="087A7DE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9250DE2" w14:textId="7D40395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76345B9" w14:textId="77777777" w:rsidTr="00702299">
        <w:tc>
          <w:tcPr>
            <w:tcW w:w="401" w:type="pct"/>
            <w:vAlign w:val="center"/>
            <w:hideMark/>
          </w:tcPr>
          <w:p w14:paraId="69259B2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2BD8E9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290</w:t>
            </w:r>
          </w:p>
        </w:tc>
        <w:tc>
          <w:tcPr>
            <w:tcW w:w="1349" w:type="pct"/>
            <w:vAlign w:val="center"/>
            <w:hideMark/>
          </w:tcPr>
          <w:p w14:paraId="1D1420E2" w14:textId="0964962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CONSULTORÍA EN MEDIO AMBIENTE</w:t>
            </w:r>
          </w:p>
        </w:tc>
        <w:tc>
          <w:tcPr>
            <w:tcW w:w="1482" w:type="pct"/>
            <w:gridSpan w:val="2"/>
            <w:vAlign w:val="center"/>
            <w:hideMark/>
          </w:tcPr>
          <w:p w14:paraId="283E3267" w14:textId="32B9752C"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actividades profesionales, científicas y técnicas.</w:t>
            </w:r>
          </w:p>
        </w:tc>
        <w:tc>
          <w:tcPr>
            <w:tcW w:w="687" w:type="pct"/>
            <w:vAlign w:val="center"/>
            <w:hideMark/>
          </w:tcPr>
          <w:p w14:paraId="75206B03" w14:textId="5E9013D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7B64ADF" w14:textId="0FC77BD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D5EAFE9" w14:textId="77777777" w:rsidTr="00702299">
        <w:tc>
          <w:tcPr>
            <w:tcW w:w="401" w:type="pct"/>
            <w:vAlign w:val="center"/>
            <w:hideMark/>
          </w:tcPr>
          <w:p w14:paraId="267695A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E584AD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291</w:t>
            </w:r>
          </w:p>
        </w:tc>
        <w:tc>
          <w:tcPr>
            <w:tcW w:w="1349" w:type="pct"/>
            <w:vAlign w:val="center"/>
            <w:hideMark/>
          </w:tcPr>
          <w:p w14:paraId="0C3CCB4B" w14:textId="3682C7A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CONTABILIDAD Y AUDITORÍA</w:t>
            </w:r>
          </w:p>
        </w:tc>
        <w:tc>
          <w:tcPr>
            <w:tcW w:w="1482" w:type="pct"/>
            <w:gridSpan w:val="2"/>
            <w:vAlign w:val="center"/>
            <w:hideMark/>
          </w:tcPr>
          <w:p w14:paraId="134FA8E8" w14:textId="7E92FBDE"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de contabilidad, teneduría de libros y auditoria, consultoría fiscal.</w:t>
            </w:r>
          </w:p>
        </w:tc>
        <w:tc>
          <w:tcPr>
            <w:tcW w:w="687" w:type="pct"/>
            <w:vAlign w:val="center"/>
            <w:hideMark/>
          </w:tcPr>
          <w:p w14:paraId="720F89A5" w14:textId="00911D8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9207614" w14:textId="35C9309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7D5AF01" w14:textId="77777777" w:rsidTr="00702299">
        <w:tc>
          <w:tcPr>
            <w:tcW w:w="401" w:type="pct"/>
            <w:vAlign w:val="center"/>
            <w:hideMark/>
          </w:tcPr>
          <w:p w14:paraId="448F64E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C1E8A9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292</w:t>
            </w:r>
          </w:p>
        </w:tc>
        <w:tc>
          <w:tcPr>
            <w:tcW w:w="1349" w:type="pct"/>
            <w:vAlign w:val="center"/>
            <w:hideMark/>
          </w:tcPr>
          <w:p w14:paraId="4AB6D3A9" w14:textId="607931E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DIBUJO</w:t>
            </w:r>
          </w:p>
        </w:tc>
        <w:tc>
          <w:tcPr>
            <w:tcW w:w="1482" w:type="pct"/>
            <w:gridSpan w:val="2"/>
            <w:vAlign w:val="center"/>
            <w:hideMark/>
          </w:tcPr>
          <w:p w14:paraId="62E2E551" w14:textId="79C3FBB1"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actividades de arquitectura e ingeniería y actividades conexas de consultoría técnica</w:t>
            </w:r>
          </w:p>
        </w:tc>
        <w:tc>
          <w:tcPr>
            <w:tcW w:w="687" w:type="pct"/>
            <w:vAlign w:val="center"/>
            <w:hideMark/>
          </w:tcPr>
          <w:p w14:paraId="358435FC" w14:textId="65EB0F0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C17CB0E" w14:textId="6AE9673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0FC8E10D" w14:textId="77777777" w:rsidTr="00702299">
        <w:tc>
          <w:tcPr>
            <w:tcW w:w="401" w:type="pct"/>
            <w:vAlign w:val="center"/>
            <w:hideMark/>
          </w:tcPr>
          <w:p w14:paraId="4BA787D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512173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293</w:t>
            </w:r>
          </w:p>
        </w:tc>
        <w:tc>
          <w:tcPr>
            <w:tcW w:w="1349" w:type="pct"/>
            <w:vAlign w:val="center"/>
            <w:hideMark/>
          </w:tcPr>
          <w:p w14:paraId="5211A552" w14:textId="2D44D2C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DISEÑO DE SISTEMAS DE CÓMPUTO Y SERVICIOS RELACIONADOS</w:t>
            </w:r>
          </w:p>
        </w:tc>
        <w:tc>
          <w:tcPr>
            <w:tcW w:w="1482" w:type="pct"/>
            <w:gridSpan w:val="2"/>
            <w:vAlign w:val="center"/>
            <w:hideMark/>
          </w:tcPr>
          <w:p w14:paraId="0A001CE0" w14:textId="59918C7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Programación informática, consultoría de informática y gestión de instalaciones informáticas, otras actividades de tecnología de la información y de servicios informáticos.</w:t>
            </w:r>
          </w:p>
        </w:tc>
        <w:tc>
          <w:tcPr>
            <w:tcW w:w="687" w:type="pct"/>
            <w:vAlign w:val="center"/>
            <w:hideMark/>
          </w:tcPr>
          <w:p w14:paraId="416067EF" w14:textId="50AF557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A801C42" w14:textId="28D0758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8E8D28C" w14:textId="77777777" w:rsidTr="00702299">
        <w:tc>
          <w:tcPr>
            <w:tcW w:w="401" w:type="pct"/>
            <w:vAlign w:val="center"/>
            <w:hideMark/>
          </w:tcPr>
          <w:p w14:paraId="286E77B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0F409C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294</w:t>
            </w:r>
          </w:p>
        </w:tc>
        <w:tc>
          <w:tcPr>
            <w:tcW w:w="1349" w:type="pct"/>
            <w:vAlign w:val="center"/>
            <w:hideMark/>
          </w:tcPr>
          <w:p w14:paraId="1D276CF6" w14:textId="42149CB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EMPACADO Y ETIQUETADO</w:t>
            </w:r>
          </w:p>
        </w:tc>
        <w:tc>
          <w:tcPr>
            <w:tcW w:w="1482" w:type="pct"/>
            <w:gridSpan w:val="2"/>
            <w:vAlign w:val="center"/>
            <w:hideMark/>
          </w:tcPr>
          <w:p w14:paraId="0C8BDB28" w14:textId="46DC24BE"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empacado en envolturas, cajas individuales o kits, y su etiquetado.</w:t>
            </w:r>
          </w:p>
        </w:tc>
        <w:tc>
          <w:tcPr>
            <w:tcW w:w="687" w:type="pct"/>
            <w:vAlign w:val="center"/>
            <w:hideMark/>
          </w:tcPr>
          <w:p w14:paraId="6C635370" w14:textId="2152F7C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984DB96" w14:textId="5963EFA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CFABF9A" w14:textId="77777777" w:rsidTr="00702299">
        <w:tc>
          <w:tcPr>
            <w:tcW w:w="401" w:type="pct"/>
            <w:vAlign w:val="center"/>
            <w:hideMark/>
          </w:tcPr>
          <w:p w14:paraId="56E2228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C53241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295</w:t>
            </w:r>
          </w:p>
        </w:tc>
        <w:tc>
          <w:tcPr>
            <w:tcW w:w="1349" w:type="pct"/>
            <w:vAlign w:val="center"/>
            <w:hideMark/>
          </w:tcPr>
          <w:p w14:paraId="5C9CE6D7" w14:textId="5A9A071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FOTOGRAFÍAS Y VIDEOGRABACIÓN</w:t>
            </w:r>
          </w:p>
        </w:tc>
        <w:tc>
          <w:tcPr>
            <w:tcW w:w="1482" w:type="pct"/>
            <w:gridSpan w:val="2"/>
            <w:vAlign w:val="center"/>
            <w:hideMark/>
          </w:tcPr>
          <w:p w14:paraId="0A50A771" w14:textId="0E293CD9"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de fotografía y videograbación en general, otros servicios fotográficos como ampliación, reducción y restauración digital.</w:t>
            </w:r>
          </w:p>
        </w:tc>
        <w:tc>
          <w:tcPr>
            <w:tcW w:w="687" w:type="pct"/>
            <w:vAlign w:val="center"/>
            <w:hideMark/>
          </w:tcPr>
          <w:p w14:paraId="53344BA7" w14:textId="046B1D6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84728F3" w14:textId="5B95878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DACA29E" w14:textId="77777777" w:rsidTr="00702299">
        <w:tc>
          <w:tcPr>
            <w:tcW w:w="401" w:type="pct"/>
            <w:vAlign w:val="center"/>
            <w:hideMark/>
          </w:tcPr>
          <w:p w14:paraId="3A95622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FE3E2C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296</w:t>
            </w:r>
          </w:p>
        </w:tc>
        <w:tc>
          <w:tcPr>
            <w:tcW w:w="1349" w:type="pct"/>
            <w:vAlign w:val="center"/>
            <w:hideMark/>
          </w:tcPr>
          <w:p w14:paraId="347F3632" w14:textId="5BD9DEE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GRÚAS</w:t>
            </w:r>
          </w:p>
        </w:tc>
        <w:tc>
          <w:tcPr>
            <w:tcW w:w="1482" w:type="pct"/>
            <w:gridSpan w:val="2"/>
            <w:vAlign w:val="center"/>
            <w:hideMark/>
          </w:tcPr>
          <w:p w14:paraId="0F4EF076" w14:textId="0D978181"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renta de grúas y actividades de servicios vinculadas al transporte terrestre.</w:t>
            </w:r>
          </w:p>
        </w:tc>
        <w:tc>
          <w:tcPr>
            <w:tcW w:w="687" w:type="pct"/>
            <w:vAlign w:val="center"/>
            <w:hideMark/>
          </w:tcPr>
          <w:p w14:paraId="626B9F9A" w14:textId="7E45F37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5D6D4C0" w14:textId="7ED9D54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0A4C49AB" w14:textId="77777777" w:rsidTr="00702299">
        <w:tc>
          <w:tcPr>
            <w:tcW w:w="401" w:type="pct"/>
            <w:vAlign w:val="center"/>
            <w:hideMark/>
          </w:tcPr>
          <w:p w14:paraId="52E74B3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E3D18D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297</w:t>
            </w:r>
          </w:p>
        </w:tc>
        <w:tc>
          <w:tcPr>
            <w:tcW w:w="1349" w:type="pct"/>
            <w:vAlign w:val="center"/>
            <w:hideMark/>
          </w:tcPr>
          <w:p w14:paraId="58EF52EA" w14:textId="6ED9C27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INGENIERÍA</w:t>
            </w:r>
          </w:p>
        </w:tc>
        <w:tc>
          <w:tcPr>
            <w:tcW w:w="1482" w:type="pct"/>
            <w:gridSpan w:val="2"/>
            <w:vAlign w:val="center"/>
            <w:hideMark/>
          </w:tcPr>
          <w:p w14:paraId="704CAE2D" w14:textId="1D265F4D"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actividades de arquitectura e ingeniería y actividades conexas de consultoría técnica</w:t>
            </w:r>
          </w:p>
        </w:tc>
        <w:tc>
          <w:tcPr>
            <w:tcW w:w="687" w:type="pct"/>
            <w:vAlign w:val="center"/>
            <w:hideMark/>
          </w:tcPr>
          <w:p w14:paraId="48C2E603" w14:textId="24C4E75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7FEF00E" w14:textId="0F008F6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31E673E" w14:textId="77777777" w:rsidTr="00702299">
        <w:tc>
          <w:tcPr>
            <w:tcW w:w="401" w:type="pct"/>
            <w:vAlign w:val="center"/>
            <w:hideMark/>
          </w:tcPr>
          <w:p w14:paraId="2BB2CCE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56BCB6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298</w:t>
            </w:r>
          </w:p>
        </w:tc>
        <w:tc>
          <w:tcPr>
            <w:tcW w:w="1349" w:type="pct"/>
            <w:vAlign w:val="center"/>
            <w:hideMark/>
          </w:tcPr>
          <w:p w14:paraId="13680B10" w14:textId="62CCDC1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INSTALACIÓN Y MANTENIMIENTO DE ÁREAS VERDES (JARDINERÍA)</w:t>
            </w:r>
          </w:p>
        </w:tc>
        <w:tc>
          <w:tcPr>
            <w:tcW w:w="1482" w:type="pct"/>
            <w:gridSpan w:val="2"/>
            <w:vAlign w:val="center"/>
            <w:hideMark/>
          </w:tcPr>
          <w:p w14:paraId="197D1EF6" w14:textId="368E333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jardinería, actividades de paisajismo y servicios de mantenimiento conexos.</w:t>
            </w:r>
          </w:p>
        </w:tc>
        <w:tc>
          <w:tcPr>
            <w:tcW w:w="687" w:type="pct"/>
            <w:vAlign w:val="center"/>
            <w:hideMark/>
          </w:tcPr>
          <w:p w14:paraId="7019750B" w14:textId="00E61F2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BAC113F" w14:textId="0F65AAE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7E9CAA9" w14:textId="77777777" w:rsidTr="00702299">
        <w:tc>
          <w:tcPr>
            <w:tcW w:w="401" w:type="pct"/>
            <w:vAlign w:val="center"/>
            <w:hideMark/>
          </w:tcPr>
          <w:p w14:paraId="306B88B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867DFF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299</w:t>
            </w:r>
          </w:p>
        </w:tc>
        <w:tc>
          <w:tcPr>
            <w:tcW w:w="1349" w:type="pct"/>
            <w:vAlign w:val="center"/>
            <w:hideMark/>
          </w:tcPr>
          <w:p w14:paraId="3407F5A0" w14:textId="6838B6A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INVESTIGACIÓN CIENTÍFICA Y DESARROLLO EN CIENCIAS NATURALES Y EXACTAS, INGENIERÍA, Y CIENCIAS DE LA VIDA, PRESTADOS POR EL SECTOR PRIVADO</w:t>
            </w:r>
          </w:p>
        </w:tc>
        <w:tc>
          <w:tcPr>
            <w:tcW w:w="1482" w:type="pct"/>
            <w:gridSpan w:val="2"/>
            <w:vAlign w:val="center"/>
            <w:hideMark/>
          </w:tcPr>
          <w:p w14:paraId="3066CE5F" w14:textId="3072EB93"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las investigaciones y desarrollo experimental en el campo de las ciencias naturales y la ingeniería.</w:t>
            </w:r>
          </w:p>
        </w:tc>
        <w:tc>
          <w:tcPr>
            <w:tcW w:w="687" w:type="pct"/>
            <w:vAlign w:val="center"/>
            <w:hideMark/>
          </w:tcPr>
          <w:p w14:paraId="7307E4C8" w14:textId="5B79B55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0E0B76F" w14:textId="0519879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EA904E6" w14:textId="77777777" w:rsidTr="00702299">
        <w:tc>
          <w:tcPr>
            <w:tcW w:w="401" w:type="pct"/>
            <w:vAlign w:val="center"/>
            <w:hideMark/>
          </w:tcPr>
          <w:p w14:paraId="7F1064B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2F5EBC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300</w:t>
            </w:r>
          </w:p>
        </w:tc>
        <w:tc>
          <w:tcPr>
            <w:tcW w:w="1349" w:type="pct"/>
            <w:vAlign w:val="center"/>
            <w:hideMark/>
          </w:tcPr>
          <w:p w14:paraId="1F63C70E" w14:textId="1E88D07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INVESTIGACIÓN CIENTÍFICA Y DESARROLLO EN CIENCIAS SOCIALES Y HUMANIDADES, PRESTADOS POR EL SECTOR PRIVADO</w:t>
            </w:r>
          </w:p>
        </w:tc>
        <w:tc>
          <w:tcPr>
            <w:tcW w:w="1482" w:type="pct"/>
            <w:gridSpan w:val="2"/>
            <w:vAlign w:val="center"/>
            <w:hideMark/>
          </w:tcPr>
          <w:p w14:paraId="51D824AC" w14:textId="101B616B"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las investigaciones y desarrollo experimental en el campo de las ciencias sociales y las humanidades.</w:t>
            </w:r>
          </w:p>
        </w:tc>
        <w:tc>
          <w:tcPr>
            <w:tcW w:w="687" w:type="pct"/>
            <w:vAlign w:val="center"/>
            <w:hideMark/>
          </w:tcPr>
          <w:p w14:paraId="6C03CA5A" w14:textId="76C1EF2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876BFCD" w14:textId="6F04E8A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63C7CF9" w14:textId="77777777" w:rsidTr="00702299">
        <w:tc>
          <w:tcPr>
            <w:tcW w:w="401" w:type="pct"/>
            <w:vAlign w:val="center"/>
            <w:hideMark/>
          </w:tcPr>
          <w:p w14:paraId="252DB4D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57F41F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301</w:t>
            </w:r>
          </w:p>
        </w:tc>
        <w:tc>
          <w:tcPr>
            <w:tcW w:w="1349" w:type="pct"/>
            <w:vAlign w:val="center"/>
            <w:hideMark/>
          </w:tcPr>
          <w:p w14:paraId="5E11B056" w14:textId="604354E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INVESTIGACIÓN DE MERCADOS Y ENCUESTAS DE OPINIÓN PÚBLICA</w:t>
            </w:r>
          </w:p>
        </w:tc>
        <w:tc>
          <w:tcPr>
            <w:tcW w:w="1482" w:type="pct"/>
            <w:gridSpan w:val="2"/>
            <w:vAlign w:val="center"/>
            <w:hideMark/>
          </w:tcPr>
          <w:p w14:paraId="67A6C1C2" w14:textId="03F1E29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estudios de mercado y encuestas de opinión pública.</w:t>
            </w:r>
          </w:p>
        </w:tc>
        <w:tc>
          <w:tcPr>
            <w:tcW w:w="687" w:type="pct"/>
            <w:vAlign w:val="center"/>
            <w:hideMark/>
          </w:tcPr>
          <w:p w14:paraId="03642C9C" w14:textId="750AE4B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5101D30" w14:textId="7BCF324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11F2D26" w14:textId="77777777" w:rsidTr="00702299">
        <w:tc>
          <w:tcPr>
            <w:tcW w:w="401" w:type="pct"/>
            <w:vAlign w:val="center"/>
            <w:hideMark/>
          </w:tcPr>
          <w:p w14:paraId="199341B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14BBFA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302</w:t>
            </w:r>
          </w:p>
        </w:tc>
        <w:tc>
          <w:tcPr>
            <w:tcW w:w="1349" w:type="pct"/>
            <w:vAlign w:val="center"/>
            <w:hideMark/>
          </w:tcPr>
          <w:p w14:paraId="120329EE" w14:textId="57BA3FA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LIMPIEZA</w:t>
            </w:r>
          </w:p>
        </w:tc>
        <w:tc>
          <w:tcPr>
            <w:tcW w:w="1482" w:type="pct"/>
            <w:gridSpan w:val="2"/>
            <w:vAlign w:val="center"/>
            <w:hideMark/>
          </w:tcPr>
          <w:p w14:paraId="1E6C49E8" w14:textId="0010FCA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limpieza y mantenimiento de negocios, locales y edificios, servicio de limpieza de chimeneas, ductos de ventilación, aire acondicionado y calefacción, cisternas tinacos, albercas, hornos incineradores, calentadores de agua.</w:t>
            </w:r>
          </w:p>
        </w:tc>
        <w:tc>
          <w:tcPr>
            <w:tcW w:w="687" w:type="pct"/>
            <w:vAlign w:val="center"/>
            <w:hideMark/>
          </w:tcPr>
          <w:p w14:paraId="3B5C16D5" w14:textId="201D3CD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6E4C324" w14:textId="602D964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6BBE4D9" w14:textId="77777777" w:rsidTr="00702299">
        <w:tc>
          <w:tcPr>
            <w:tcW w:w="401" w:type="pct"/>
            <w:vAlign w:val="center"/>
            <w:hideMark/>
          </w:tcPr>
          <w:p w14:paraId="4413C1F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5047B7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303</w:t>
            </w:r>
          </w:p>
        </w:tc>
        <w:tc>
          <w:tcPr>
            <w:tcW w:w="1349" w:type="pct"/>
            <w:vAlign w:val="center"/>
            <w:hideMark/>
          </w:tcPr>
          <w:p w14:paraId="5802600C" w14:textId="769B8A9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ORIENTACIÓN Y TRABAJO SOCIAL PARA LA NIÑEZ Y LA JUVENTUD PRESTADOS POR EL SECTOR PRIVADO</w:t>
            </w:r>
          </w:p>
        </w:tc>
        <w:tc>
          <w:tcPr>
            <w:tcW w:w="1482" w:type="pct"/>
            <w:gridSpan w:val="2"/>
            <w:vAlign w:val="center"/>
            <w:hideMark/>
          </w:tcPr>
          <w:p w14:paraId="6E2B8CF0" w14:textId="39F9A614"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otras actividades de asistencia social sin alojamiento.</w:t>
            </w:r>
          </w:p>
        </w:tc>
        <w:tc>
          <w:tcPr>
            <w:tcW w:w="687" w:type="pct"/>
            <w:vAlign w:val="center"/>
            <w:hideMark/>
          </w:tcPr>
          <w:p w14:paraId="17CAD890" w14:textId="751650F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BE2CC13" w14:textId="72A707A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9CAA346" w14:textId="77777777" w:rsidTr="00702299">
        <w:tc>
          <w:tcPr>
            <w:tcW w:w="401" w:type="pct"/>
            <w:vAlign w:val="center"/>
            <w:hideMark/>
          </w:tcPr>
          <w:p w14:paraId="11471A8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FD22BC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304</w:t>
            </w:r>
          </w:p>
        </w:tc>
        <w:tc>
          <w:tcPr>
            <w:tcW w:w="1349" w:type="pct"/>
            <w:vAlign w:val="center"/>
            <w:hideMark/>
          </w:tcPr>
          <w:p w14:paraId="6CE72120" w14:textId="330E0F3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ORIENTACIÓN Y TRABAJO SOCIAL PRESTADOS POR EL SECTOR PRIVADO</w:t>
            </w:r>
          </w:p>
        </w:tc>
        <w:tc>
          <w:tcPr>
            <w:tcW w:w="1482" w:type="pct"/>
            <w:gridSpan w:val="2"/>
            <w:vAlign w:val="center"/>
            <w:hideMark/>
          </w:tcPr>
          <w:p w14:paraId="79EEB7BE" w14:textId="523604C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orientación sobre planificación familiar (sin atención médica); problemas de drogadicción, y  servicios de orientación y trabajo social.</w:t>
            </w:r>
          </w:p>
        </w:tc>
        <w:tc>
          <w:tcPr>
            <w:tcW w:w="687" w:type="pct"/>
            <w:vAlign w:val="center"/>
            <w:hideMark/>
          </w:tcPr>
          <w:p w14:paraId="560BDC3F" w14:textId="406D8E5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00D5034" w14:textId="28956BE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7DEA2DE" w14:textId="77777777" w:rsidTr="00702299">
        <w:tc>
          <w:tcPr>
            <w:tcW w:w="401" w:type="pct"/>
            <w:vAlign w:val="center"/>
            <w:hideMark/>
          </w:tcPr>
          <w:p w14:paraId="2DE679B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DD9222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305</w:t>
            </w:r>
          </w:p>
        </w:tc>
        <w:tc>
          <w:tcPr>
            <w:tcW w:w="1349" w:type="pct"/>
            <w:vAlign w:val="center"/>
            <w:hideMark/>
          </w:tcPr>
          <w:p w14:paraId="0E00DC03" w14:textId="006C495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PREPARACIÓN DE DOCUMENTOS</w:t>
            </w:r>
          </w:p>
        </w:tc>
        <w:tc>
          <w:tcPr>
            <w:tcW w:w="1482" w:type="pct"/>
            <w:gridSpan w:val="2"/>
            <w:vAlign w:val="center"/>
            <w:hideMark/>
          </w:tcPr>
          <w:p w14:paraId="52051377" w14:textId="18B77B96"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el fotocopiado, preparación de documentos y actividades especializadas de apoyo de oficina.</w:t>
            </w:r>
          </w:p>
        </w:tc>
        <w:tc>
          <w:tcPr>
            <w:tcW w:w="687" w:type="pct"/>
            <w:vAlign w:val="center"/>
            <w:hideMark/>
          </w:tcPr>
          <w:p w14:paraId="27C894CC" w14:textId="5396FB7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5012469" w14:textId="76C90FB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54D7B788" w14:textId="77777777" w:rsidTr="00702299">
        <w:tc>
          <w:tcPr>
            <w:tcW w:w="401" w:type="pct"/>
            <w:vAlign w:val="center"/>
            <w:hideMark/>
          </w:tcPr>
          <w:p w14:paraId="231AE68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A09C41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306</w:t>
            </w:r>
          </w:p>
        </w:tc>
        <w:tc>
          <w:tcPr>
            <w:tcW w:w="1349" w:type="pct"/>
            <w:vAlign w:val="center"/>
            <w:hideMark/>
          </w:tcPr>
          <w:p w14:paraId="43B5AA42" w14:textId="4C0D7AD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PROFESORES PARTICULARES</w:t>
            </w:r>
          </w:p>
        </w:tc>
        <w:tc>
          <w:tcPr>
            <w:tcW w:w="1482" w:type="pct"/>
            <w:gridSpan w:val="2"/>
            <w:vAlign w:val="center"/>
            <w:hideMark/>
          </w:tcPr>
          <w:p w14:paraId="2B518D61" w14:textId="3C2F2AE1" w:rsidR="00702299" w:rsidRPr="009D6BCA" w:rsidRDefault="00702299" w:rsidP="009D6BCA">
            <w:pPr>
              <w:spacing w:after="0" w:line="240" w:lineRule="auto"/>
              <w:ind w:left="0" w:right="0" w:firstLine="0"/>
              <w:rPr>
                <w:rFonts w:eastAsia="Times New Roman"/>
                <w:color w:val="000000"/>
                <w:sz w:val="20"/>
                <w:szCs w:val="20"/>
              </w:rPr>
            </w:pPr>
          </w:p>
        </w:tc>
        <w:tc>
          <w:tcPr>
            <w:tcW w:w="687" w:type="pct"/>
            <w:vAlign w:val="center"/>
            <w:hideMark/>
          </w:tcPr>
          <w:p w14:paraId="72A98F30" w14:textId="4DDCE39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DE7132E" w14:textId="51C3E1F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E3FD169" w14:textId="77777777" w:rsidTr="00702299">
        <w:tc>
          <w:tcPr>
            <w:tcW w:w="401" w:type="pct"/>
            <w:vAlign w:val="center"/>
            <w:hideMark/>
          </w:tcPr>
          <w:p w14:paraId="72A8C4E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F97C73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307</w:t>
            </w:r>
          </w:p>
        </w:tc>
        <w:tc>
          <w:tcPr>
            <w:tcW w:w="1349" w:type="pct"/>
            <w:vAlign w:val="center"/>
            <w:hideMark/>
          </w:tcPr>
          <w:p w14:paraId="0CC23A10" w14:textId="7E7E44F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PROTECCIÓN Y CUSTODIA MEDIANTE EL MONITOREO DE SISTEMAS DE SEGURIDAD</w:t>
            </w:r>
          </w:p>
        </w:tc>
        <w:tc>
          <w:tcPr>
            <w:tcW w:w="1482" w:type="pct"/>
            <w:gridSpan w:val="2"/>
            <w:vAlign w:val="center"/>
            <w:hideMark/>
          </w:tcPr>
          <w:p w14:paraId="123A2A51" w14:textId="4D287519"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protección y custodia mediante el monitoreo de sistemas de seguridad, como sistemas de alarmas contra robo e incendio. Venta e instalación de sistemas de seguridad.</w:t>
            </w:r>
          </w:p>
        </w:tc>
        <w:tc>
          <w:tcPr>
            <w:tcW w:w="687" w:type="pct"/>
            <w:vAlign w:val="center"/>
            <w:hideMark/>
          </w:tcPr>
          <w:p w14:paraId="5C76293C" w14:textId="239353E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C18CB66" w14:textId="48D184E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8340EDF" w14:textId="77777777" w:rsidTr="00702299">
        <w:tc>
          <w:tcPr>
            <w:tcW w:w="401" w:type="pct"/>
            <w:vAlign w:val="center"/>
            <w:hideMark/>
          </w:tcPr>
          <w:p w14:paraId="11517C5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E1AFAB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308</w:t>
            </w:r>
          </w:p>
        </w:tc>
        <w:tc>
          <w:tcPr>
            <w:tcW w:w="1349" w:type="pct"/>
            <w:vAlign w:val="center"/>
            <w:hideMark/>
          </w:tcPr>
          <w:p w14:paraId="6C11A076" w14:textId="3982E7B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REVELADO E IMPRESIÓN DE FOTOGRAFÍAS</w:t>
            </w:r>
          </w:p>
        </w:tc>
        <w:tc>
          <w:tcPr>
            <w:tcW w:w="1482" w:type="pct"/>
            <w:gridSpan w:val="2"/>
            <w:vAlign w:val="center"/>
            <w:hideMark/>
          </w:tcPr>
          <w:p w14:paraId="7B45C879" w14:textId="1A4E12FF"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de fotografía, servicios de revelado e impresión de fotografías y  servicios fotográficos como ampliación, reducción y restauración digital.</w:t>
            </w:r>
          </w:p>
        </w:tc>
        <w:tc>
          <w:tcPr>
            <w:tcW w:w="687" w:type="pct"/>
            <w:vAlign w:val="center"/>
            <w:hideMark/>
          </w:tcPr>
          <w:p w14:paraId="3F28C2AB" w14:textId="44C843D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9C0E594" w14:textId="21CD386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31568F4" w14:textId="77777777" w:rsidTr="00702299">
        <w:tc>
          <w:tcPr>
            <w:tcW w:w="401" w:type="pct"/>
            <w:vAlign w:val="center"/>
            <w:hideMark/>
          </w:tcPr>
          <w:p w14:paraId="202B4C0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810087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309</w:t>
            </w:r>
          </w:p>
        </w:tc>
        <w:tc>
          <w:tcPr>
            <w:tcW w:w="1349" w:type="pct"/>
            <w:vAlign w:val="center"/>
            <w:hideMark/>
          </w:tcPr>
          <w:p w14:paraId="5A21EDAF" w14:textId="6656A85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ROTULACIÓN Y SERVICIOS DE PUBLICIDAD</w:t>
            </w:r>
          </w:p>
        </w:tc>
        <w:tc>
          <w:tcPr>
            <w:tcW w:w="1482" w:type="pct"/>
            <w:gridSpan w:val="2"/>
            <w:vAlign w:val="center"/>
            <w:hideMark/>
          </w:tcPr>
          <w:p w14:paraId="62A849B5" w14:textId="200BB0A3"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publicidad, rotulación, organización de bienvenidas, decoración de aparadores o escenarios, demostración de productos y  servicios de publicidad.</w:t>
            </w:r>
          </w:p>
        </w:tc>
        <w:tc>
          <w:tcPr>
            <w:tcW w:w="687" w:type="pct"/>
            <w:vAlign w:val="center"/>
            <w:hideMark/>
          </w:tcPr>
          <w:p w14:paraId="6D209D9C" w14:textId="14C624D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74B695A" w14:textId="49DC1BA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68697B9A" w14:textId="77777777" w:rsidTr="00702299">
        <w:tc>
          <w:tcPr>
            <w:tcW w:w="401" w:type="pct"/>
            <w:vAlign w:val="center"/>
            <w:hideMark/>
          </w:tcPr>
          <w:p w14:paraId="2768288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1E71B8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310</w:t>
            </w:r>
          </w:p>
        </w:tc>
        <w:tc>
          <w:tcPr>
            <w:tcW w:w="1349" w:type="pct"/>
            <w:vAlign w:val="center"/>
            <w:hideMark/>
          </w:tcPr>
          <w:p w14:paraId="7A18FAFD" w14:textId="4C5E4B0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SUPERVISIÓN Y CONSTRUCCIONES</w:t>
            </w:r>
          </w:p>
        </w:tc>
        <w:tc>
          <w:tcPr>
            <w:tcW w:w="1482" w:type="pct"/>
            <w:gridSpan w:val="2"/>
            <w:vAlign w:val="center"/>
            <w:hideMark/>
          </w:tcPr>
          <w:p w14:paraId="2B61A509" w14:textId="08B0E6E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supervisión y construcciones en general: locales comerciales, edificios y viviendas.</w:t>
            </w:r>
          </w:p>
        </w:tc>
        <w:tc>
          <w:tcPr>
            <w:tcW w:w="687" w:type="pct"/>
            <w:vAlign w:val="center"/>
            <w:hideMark/>
          </w:tcPr>
          <w:p w14:paraId="5C051E1D" w14:textId="7F99185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B612230" w14:textId="0352889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5A341076" w14:textId="77777777" w:rsidTr="00702299">
        <w:tc>
          <w:tcPr>
            <w:tcW w:w="401" w:type="pct"/>
            <w:vAlign w:val="center"/>
            <w:hideMark/>
          </w:tcPr>
          <w:p w14:paraId="31B7BFE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14AC00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311</w:t>
            </w:r>
          </w:p>
        </w:tc>
        <w:tc>
          <w:tcPr>
            <w:tcW w:w="1349" w:type="pct"/>
            <w:vAlign w:val="center"/>
            <w:hideMark/>
          </w:tcPr>
          <w:p w14:paraId="5BB60A69" w14:textId="246B579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TRADUCCIÓN E INTERPRETACIÓN</w:t>
            </w:r>
          </w:p>
        </w:tc>
        <w:tc>
          <w:tcPr>
            <w:tcW w:w="1482" w:type="pct"/>
            <w:gridSpan w:val="2"/>
            <w:vAlign w:val="center"/>
            <w:hideMark/>
          </w:tcPr>
          <w:p w14:paraId="71BA42C5" w14:textId="5FE75F07"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otras actividades profesionales, científicas y técnicas.</w:t>
            </w:r>
          </w:p>
        </w:tc>
        <w:tc>
          <w:tcPr>
            <w:tcW w:w="687" w:type="pct"/>
            <w:vAlign w:val="center"/>
            <w:hideMark/>
          </w:tcPr>
          <w:p w14:paraId="11A07D99" w14:textId="012C42D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4FF1E23" w14:textId="7F00B21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646451AD" w14:textId="77777777" w:rsidTr="00702299">
        <w:tc>
          <w:tcPr>
            <w:tcW w:w="401" w:type="pct"/>
            <w:vAlign w:val="center"/>
            <w:hideMark/>
          </w:tcPr>
          <w:p w14:paraId="1A68605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1451C3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312</w:t>
            </w:r>
          </w:p>
        </w:tc>
        <w:tc>
          <w:tcPr>
            <w:tcW w:w="1349" w:type="pct"/>
            <w:vAlign w:val="center"/>
            <w:hideMark/>
          </w:tcPr>
          <w:p w14:paraId="435904D6" w14:textId="4BFB555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EDUCATIVOS PROPORCIONADOS POR EL SECTOR PRIVADO</w:t>
            </w:r>
          </w:p>
        </w:tc>
        <w:tc>
          <w:tcPr>
            <w:tcW w:w="1482" w:type="pct"/>
            <w:gridSpan w:val="2"/>
            <w:vAlign w:val="center"/>
            <w:hideMark/>
          </w:tcPr>
          <w:p w14:paraId="491B53D1" w14:textId="0549DB57"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otros tipos de enseñanza: manejo, educación vial, ecología, personalidad, superación personal, hablar en público, cursos de actualización.</w:t>
            </w:r>
          </w:p>
        </w:tc>
        <w:tc>
          <w:tcPr>
            <w:tcW w:w="687" w:type="pct"/>
            <w:vAlign w:val="center"/>
            <w:hideMark/>
          </w:tcPr>
          <w:p w14:paraId="386B5D1B" w14:textId="57FE34F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9DFA908" w14:textId="0B40ED4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4332F5C" w14:textId="77777777" w:rsidTr="00702299">
        <w:tc>
          <w:tcPr>
            <w:tcW w:w="401" w:type="pct"/>
            <w:vAlign w:val="center"/>
            <w:hideMark/>
          </w:tcPr>
          <w:p w14:paraId="779E356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B73D5A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313</w:t>
            </w:r>
          </w:p>
        </w:tc>
        <w:tc>
          <w:tcPr>
            <w:tcW w:w="1349" w:type="pct"/>
            <w:vAlign w:val="center"/>
            <w:hideMark/>
          </w:tcPr>
          <w:p w14:paraId="75D7959E" w14:textId="5792BAD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PROFESIONALES, CIENTÍFICOS Y TÉCNICOS</w:t>
            </w:r>
          </w:p>
        </w:tc>
        <w:tc>
          <w:tcPr>
            <w:tcW w:w="1482" w:type="pct"/>
            <w:gridSpan w:val="2"/>
            <w:vAlign w:val="center"/>
            <w:hideMark/>
          </w:tcPr>
          <w:p w14:paraId="6A93D292" w14:textId="2BBB6109"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otras actividades profesionales, científicas y técnicas (servicios meteorológicos, valuación de joyería, antigüedades, obras de arte y servicios profesionales, científicos y técnicos), actividades de investigación (servicios de grafología)</w:t>
            </w:r>
          </w:p>
        </w:tc>
        <w:tc>
          <w:tcPr>
            <w:tcW w:w="687" w:type="pct"/>
            <w:vAlign w:val="center"/>
            <w:hideMark/>
          </w:tcPr>
          <w:p w14:paraId="440214C3" w14:textId="15AD3DA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EE361FF" w14:textId="22CF7CB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F70A354" w14:textId="77777777" w:rsidTr="00702299">
        <w:tc>
          <w:tcPr>
            <w:tcW w:w="401" w:type="pct"/>
            <w:vAlign w:val="center"/>
            <w:hideMark/>
          </w:tcPr>
          <w:p w14:paraId="0AAC86F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7C32B9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314</w:t>
            </w:r>
          </w:p>
        </w:tc>
        <w:tc>
          <w:tcPr>
            <w:tcW w:w="1349" w:type="pct"/>
            <w:vAlign w:val="center"/>
            <w:hideMark/>
          </w:tcPr>
          <w:p w14:paraId="356D1D79" w14:textId="1AD2720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RELACIONADOS CON EL APROVECHAMIENTO FORESTAL</w:t>
            </w:r>
          </w:p>
        </w:tc>
        <w:tc>
          <w:tcPr>
            <w:tcW w:w="1482" w:type="pct"/>
            <w:gridSpan w:val="2"/>
            <w:vAlign w:val="center"/>
            <w:hideMark/>
          </w:tcPr>
          <w:p w14:paraId="361072F7" w14:textId="08E8AD8D"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y servicios para la mejora y apoyo a la silvicultura, destinada al desarrollo, formación, cultivo, conservación de una masa arbórea, y otras actividades forestales.</w:t>
            </w:r>
          </w:p>
        </w:tc>
        <w:tc>
          <w:tcPr>
            <w:tcW w:w="687" w:type="pct"/>
            <w:vAlign w:val="center"/>
            <w:hideMark/>
          </w:tcPr>
          <w:p w14:paraId="30173690" w14:textId="5546FE3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594FB12" w14:textId="75EA374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4E5CF82" w14:textId="77777777" w:rsidTr="00702299">
        <w:tc>
          <w:tcPr>
            <w:tcW w:w="401" w:type="pct"/>
            <w:vAlign w:val="center"/>
            <w:hideMark/>
          </w:tcPr>
          <w:p w14:paraId="5F36936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BC2822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315</w:t>
            </w:r>
          </w:p>
        </w:tc>
        <w:tc>
          <w:tcPr>
            <w:tcW w:w="1349" w:type="pct"/>
            <w:vAlign w:val="center"/>
            <w:hideMark/>
          </w:tcPr>
          <w:p w14:paraId="00071B69" w14:textId="033B2C2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RELACIONADOS CON EL TRANSPORTE</w:t>
            </w:r>
          </w:p>
        </w:tc>
        <w:tc>
          <w:tcPr>
            <w:tcW w:w="1482" w:type="pct"/>
            <w:gridSpan w:val="2"/>
            <w:vAlign w:val="center"/>
            <w:hideMark/>
          </w:tcPr>
          <w:p w14:paraId="2BB34271" w14:textId="5C2E604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Actividades relacionadas con el apoyo y traslado de mercancías, como servicio de empacado y embalaje para el transporte, así como la renta de automóviles </w:t>
            </w:r>
          </w:p>
        </w:tc>
        <w:tc>
          <w:tcPr>
            <w:tcW w:w="687" w:type="pct"/>
            <w:vAlign w:val="center"/>
            <w:hideMark/>
          </w:tcPr>
          <w:p w14:paraId="1708C4D8" w14:textId="3F288AD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67440C6" w14:textId="29A9701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66470191" w14:textId="77777777" w:rsidTr="00702299">
        <w:tc>
          <w:tcPr>
            <w:tcW w:w="401" w:type="pct"/>
            <w:vAlign w:val="center"/>
            <w:hideMark/>
          </w:tcPr>
          <w:p w14:paraId="2F56976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7FC0B5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316</w:t>
            </w:r>
          </w:p>
        </w:tc>
        <w:tc>
          <w:tcPr>
            <w:tcW w:w="1349" w:type="pct"/>
            <w:vAlign w:val="center"/>
            <w:hideMark/>
          </w:tcPr>
          <w:p w14:paraId="0B4BBAD0" w14:textId="44B4151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RELACIONADOS CON LA AGRICULTURA</w:t>
            </w:r>
          </w:p>
        </w:tc>
        <w:tc>
          <w:tcPr>
            <w:tcW w:w="1482" w:type="pct"/>
            <w:gridSpan w:val="2"/>
            <w:vAlign w:val="center"/>
            <w:hideMark/>
          </w:tcPr>
          <w:p w14:paraId="734A657F" w14:textId="5A3EABDC" w:rsidR="00702299" w:rsidRPr="009D6BCA" w:rsidRDefault="00702299"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Actividades de apoyo a la agricultura (servicios de preparación de suelo, fertilización, siembra, desgrane, poda de árboles frutales, trilla, cosecha, trasplante, admón. de unidades agrícolas. Alquiler de maquinaria y equipo de uso agrícola con operador y la colocación de personal agrícola), compraventa de materiales y herramientas para el campo, venta de fertilizantes.</w:t>
            </w:r>
          </w:p>
        </w:tc>
        <w:tc>
          <w:tcPr>
            <w:tcW w:w="687" w:type="pct"/>
            <w:vAlign w:val="center"/>
            <w:hideMark/>
          </w:tcPr>
          <w:p w14:paraId="0824B239" w14:textId="7C2B7BC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2D5FC91" w14:textId="54A7257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5126D745" w14:textId="77777777" w:rsidTr="00702299">
        <w:tc>
          <w:tcPr>
            <w:tcW w:w="401" w:type="pct"/>
            <w:vAlign w:val="center"/>
            <w:hideMark/>
          </w:tcPr>
          <w:p w14:paraId="4D140F0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591CAA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317</w:t>
            </w:r>
          </w:p>
        </w:tc>
        <w:tc>
          <w:tcPr>
            <w:tcW w:w="1349" w:type="pct"/>
            <w:vAlign w:val="center"/>
            <w:hideMark/>
          </w:tcPr>
          <w:p w14:paraId="151912BC" w14:textId="6EB2DA5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RELACIONADOS CON LA CRÍA Y EXPLOTACIÓN DE ANIMALES</w:t>
            </w:r>
          </w:p>
        </w:tc>
        <w:tc>
          <w:tcPr>
            <w:tcW w:w="1482" w:type="pct"/>
            <w:gridSpan w:val="2"/>
            <w:vAlign w:val="center"/>
            <w:hideMark/>
          </w:tcPr>
          <w:p w14:paraId="7DF07F80" w14:textId="01A3308B"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Cría de ganado bovino y búfalos (obtención de semen animal), actividades de apoyo a la ganadería.</w:t>
            </w:r>
          </w:p>
        </w:tc>
        <w:tc>
          <w:tcPr>
            <w:tcW w:w="687" w:type="pct"/>
            <w:vAlign w:val="center"/>
            <w:hideMark/>
          </w:tcPr>
          <w:p w14:paraId="0E583D1A" w14:textId="052E6F4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A2CBBA0" w14:textId="2F77AD1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54ED543F" w14:textId="77777777" w:rsidTr="00702299">
        <w:tc>
          <w:tcPr>
            <w:tcW w:w="401" w:type="pct"/>
            <w:vAlign w:val="center"/>
            <w:hideMark/>
          </w:tcPr>
          <w:p w14:paraId="5A1D4C5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107142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318</w:t>
            </w:r>
          </w:p>
        </w:tc>
        <w:tc>
          <w:tcPr>
            <w:tcW w:w="1349" w:type="pct"/>
            <w:vAlign w:val="center"/>
            <w:hideMark/>
          </w:tcPr>
          <w:p w14:paraId="779DE95F" w14:textId="3161E8F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RELACIONADOS CON LOS SERVICIOS INMOBILIARIOS</w:t>
            </w:r>
          </w:p>
        </w:tc>
        <w:tc>
          <w:tcPr>
            <w:tcW w:w="1482" w:type="pct"/>
            <w:gridSpan w:val="2"/>
            <w:vAlign w:val="center"/>
            <w:hideMark/>
          </w:tcPr>
          <w:p w14:paraId="000ED85A" w14:textId="67BF251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consultoría o promoción de bienes raíces en desarrollos turísticos del tipo vivienda turística, multipropiedad y de otro tipo.</w:t>
            </w:r>
          </w:p>
        </w:tc>
        <w:tc>
          <w:tcPr>
            <w:tcW w:w="687" w:type="pct"/>
            <w:vAlign w:val="center"/>
            <w:hideMark/>
          </w:tcPr>
          <w:p w14:paraId="548EAB78" w14:textId="1B876B3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054EBF9" w14:textId="75261FF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622D51F" w14:textId="77777777" w:rsidTr="00702299">
        <w:tc>
          <w:tcPr>
            <w:tcW w:w="401" w:type="pct"/>
            <w:vAlign w:val="center"/>
            <w:hideMark/>
          </w:tcPr>
          <w:p w14:paraId="2FC5D5D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3A9A95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319</w:t>
            </w:r>
          </w:p>
        </w:tc>
        <w:tc>
          <w:tcPr>
            <w:tcW w:w="1349" w:type="pct"/>
            <w:vAlign w:val="center"/>
            <w:hideMark/>
          </w:tcPr>
          <w:p w14:paraId="2ED261B2" w14:textId="3341619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VETERINARIOS PARA LA GANADERÍA PRESTADOS POR EL SECTOR PRIVADO</w:t>
            </w:r>
          </w:p>
        </w:tc>
        <w:tc>
          <w:tcPr>
            <w:tcW w:w="1482" w:type="pct"/>
            <w:gridSpan w:val="2"/>
            <w:vAlign w:val="center"/>
            <w:hideMark/>
          </w:tcPr>
          <w:p w14:paraId="57FAC380" w14:textId="39DA8E22"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Prestación de servicios de actividades veterinarias</w:t>
            </w:r>
          </w:p>
        </w:tc>
        <w:tc>
          <w:tcPr>
            <w:tcW w:w="687" w:type="pct"/>
            <w:vAlign w:val="center"/>
            <w:hideMark/>
          </w:tcPr>
          <w:p w14:paraId="4A2AFD89" w14:textId="5348193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E4D4A28" w14:textId="71CD606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5A8EDE6" w14:textId="77777777" w:rsidTr="00702299">
        <w:tc>
          <w:tcPr>
            <w:tcW w:w="401" w:type="pct"/>
            <w:vAlign w:val="center"/>
            <w:hideMark/>
          </w:tcPr>
          <w:p w14:paraId="2156D20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AC3AF6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320</w:t>
            </w:r>
          </w:p>
        </w:tc>
        <w:tc>
          <w:tcPr>
            <w:tcW w:w="1349" w:type="pct"/>
            <w:vAlign w:val="center"/>
            <w:hideMark/>
          </w:tcPr>
          <w:p w14:paraId="602DEFD7" w14:textId="30E3580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SPA</w:t>
            </w:r>
          </w:p>
        </w:tc>
        <w:tc>
          <w:tcPr>
            <w:tcW w:w="1482" w:type="pct"/>
            <w:gridSpan w:val="2"/>
            <w:vAlign w:val="center"/>
            <w:hideMark/>
          </w:tcPr>
          <w:p w14:paraId="5D5705FD" w14:textId="0C863ACE"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masajes de todo tipo, venta de cremas, aceites para el cuerpo venta de refrescos y golosinas.</w:t>
            </w:r>
          </w:p>
        </w:tc>
        <w:tc>
          <w:tcPr>
            <w:tcW w:w="687" w:type="pct"/>
            <w:vAlign w:val="center"/>
            <w:hideMark/>
          </w:tcPr>
          <w:p w14:paraId="6E8D908D" w14:textId="256127A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7EF62AA" w14:textId="3DDD097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27D6D05" w14:textId="77777777" w:rsidTr="00702299">
        <w:tc>
          <w:tcPr>
            <w:tcW w:w="401" w:type="pct"/>
            <w:vAlign w:val="center"/>
            <w:hideMark/>
          </w:tcPr>
          <w:p w14:paraId="7CBB57B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A21B69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321</w:t>
            </w:r>
          </w:p>
        </w:tc>
        <w:tc>
          <w:tcPr>
            <w:tcW w:w="1349" w:type="pct"/>
            <w:vAlign w:val="center"/>
            <w:hideMark/>
          </w:tcPr>
          <w:p w14:paraId="3A65A87A" w14:textId="7192E49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SUB-AGENCIA DE REFRESCOS</w:t>
            </w:r>
          </w:p>
        </w:tc>
        <w:tc>
          <w:tcPr>
            <w:tcW w:w="1482" w:type="pct"/>
            <w:gridSpan w:val="2"/>
            <w:vAlign w:val="center"/>
            <w:hideMark/>
          </w:tcPr>
          <w:p w14:paraId="68FD14F4" w14:textId="25B0ACF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refrescos al menudeo, compraventa de agua purificada, golosinas y botanas</w:t>
            </w:r>
          </w:p>
        </w:tc>
        <w:tc>
          <w:tcPr>
            <w:tcW w:w="687" w:type="pct"/>
            <w:vAlign w:val="center"/>
            <w:hideMark/>
          </w:tcPr>
          <w:p w14:paraId="5019BD2A" w14:textId="3E761F9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67ADD03" w14:textId="74CEC83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B841858" w14:textId="77777777" w:rsidTr="00702299">
        <w:tc>
          <w:tcPr>
            <w:tcW w:w="401" w:type="pct"/>
            <w:vAlign w:val="center"/>
            <w:hideMark/>
          </w:tcPr>
          <w:p w14:paraId="10CC23B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284227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322</w:t>
            </w:r>
          </w:p>
        </w:tc>
        <w:tc>
          <w:tcPr>
            <w:tcW w:w="1349" w:type="pct"/>
            <w:vAlign w:val="center"/>
            <w:hideMark/>
          </w:tcPr>
          <w:p w14:paraId="222A0A8A" w14:textId="3BA4906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SUMINISTRO DE PERSONAL PERMANENTE</w:t>
            </w:r>
          </w:p>
        </w:tc>
        <w:tc>
          <w:tcPr>
            <w:tcW w:w="1482" w:type="pct"/>
            <w:gridSpan w:val="2"/>
            <w:vAlign w:val="center"/>
            <w:hideMark/>
          </w:tcPr>
          <w:p w14:paraId="41E32089" w14:textId="0A0BF653"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de otras actividades de dotación de recursos humanos.</w:t>
            </w:r>
          </w:p>
        </w:tc>
        <w:tc>
          <w:tcPr>
            <w:tcW w:w="687" w:type="pct"/>
            <w:vAlign w:val="center"/>
            <w:hideMark/>
          </w:tcPr>
          <w:p w14:paraId="4163EE6D" w14:textId="6EDFC1A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1BEB074" w14:textId="5750BEE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3CF4425" w14:textId="77777777" w:rsidTr="00702299">
        <w:tc>
          <w:tcPr>
            <w:tcW w:w="401" w:type="pct"/>
            <w:vAlign w:val="center"/>
            <w:hideMark/>
          </w:tcPr>
          <w:p w14:paraId="15A6EFB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048049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323</w:t>
            </w:r>
          </w:p>
        </w:tc>
        <w:tc>
          <w:tcPr>
            <w:tcW w:w="1349" w:type="pct"/>
            <w:vAlign w:val="center"/>
            <w:hideMark/>
          </w:tcPr>
          <w:p w14:paraId="25E51A61" w14:textId="6EB2A73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SUPERVISIÓN DE CONSTRUCCIÓN DE OBRAS PARA PETRÓLEO Y GAS</w:t>
            </w:r>
          </w:p>
        </w:tc>
        <w:tc>
          <w:tcPr>
            <w:tcW w:w="1482" w:type="pct"/>
            <w:gridSpan w:val="2"/>
            <w:vAlign w:val="center"/>
            <w:hideMark/>
          </w:tcPr>
          <w:p w14:paraId="6131C8F0" w14:textId="7D14955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Oficina administrativa para la supervisión de recursos materiales en obra, cumplimiento de costos y especificaciones técnicas durante la planeación para la construcción o entrega de obras de los sistemas de distribución de petróleo y gas, y de plantas de refinería y petroquímica. No son responsables del proyecto de construcción.  </w:t>
            </w:r>
          </w:p>
        </w:tc>
        <w:tc>
          <w:tcPr>
            <w:tcW w:w="687" w:type="pct"/>
            <w:vAlign w:val="center"/>
            <w:hideMark/>
          </w:tcPr>
          <w:p w14:paraId="4DF686E3" w14:textId="680380C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5A19B4B" w14:textId="7BEFE5A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08BA38EB" w14:textId="77777777" w:rsidTr="00702299">
        <w:tc>
          <w:tcPr>
            <w:tcW w:w="401" w:type="pct"/>
            <w:vAlign w:val="center"/>
            <w:hideMark/>
          </w:tcPr>
          <w:p w14:paraId="6176063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7DA91A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324</w:t>
            </w:r>
          </w:p>
        </w:tc>
        <w:tc>
          <w:tcPr>
            <w:tcW w:w="1349" w:type="pct"/>
            <w:vAlign w:val="center"/>
            <w:hideMark/>
          </w:tcPr>
          <w:p w14:paraId="67137E2D" w14:textId="3974F9A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SUPERVISIÓN DE EDIFICACIÓN DE INMUEBLES COMERCIALES Y DE SERVICIOS</w:t>
            </w:r>
          </w:p>
        </w:tc>
        <w:tc>
          <w:tcPr>
            <w:tcW w:w="1482" w:type="pct"/>
            <w:gridSpan w:val="2"/>
            <w:vAlign w:val="center"/>
            <w:hideMark/>
          </w:tcPr>
          <w:p w14:paraId="71DC6680" w14:textId="010FE740"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el dis</w:t>
            </w:r>
            <w:r>
              <w:rPr>
                <w:rFonts w:eastAsia="Times New Roman"/>
                <w:color w:val="000000"/>
                <w:sz w:val="20"/>
                <w:szCs w:val="20"/>
              </w:rPr>
              <w:t xml:space="preserve">eño, proyectos arquitectónicos y </w:t>
            </w:r>
            <w:r w:rsidRPr="009D6BCA">
              <w:rPr>
                <w:rFonts w:eastAsia="Times New Roman"/>
                <w:color w:val="000000"/>
                <w:sz w:val="20"/>
                <w:szCs w:val="20"/>
              </w:rPr>
              <w:t xml:space="preserve">edificaciones </w:t>
            </w:r>
          </w:p>
        </w:tc>
        <w:tc>
          <w:tcPr>
            <w:tcW w:w="687" w:type="pct"/>
            <w:vAlign w:val="center"/>
            <w:hideMark/>
          </w:tcPr>
          <w:p w14:paraId="2F553AC1" w14:textId="2BE3622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3BBDA7F" w14:textId="2745DB8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ECFA8BE" w14:textId="77777777" w:rsidTr="00702299">
        <w:tc>
          <w:tcPr>
            <w:tcW w:w="401" w:type="pct"/>
            <w:vAlign w:val="center"/>
            <w:hideMark/>
          </w:tcPr>
          <w:p w14:paraId="6B264FB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7CDBA4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325</w:t>
            </w:r>
          </w:p>
        </w:tc>
        <w:tc>
          <w:tcPr>
            <w:tcW w:w="1349" w:type="pct"/>
            <w:vAlign w:val="center"/>
            <w:hideMark/>
          </w:tcPr>
          <w:p w14:paraId="6A6F6398" w14:textId="0D0313B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SUPERVISIÓN DE EDIFICACIÓN DE NAVES Y PLANTAS INDUSTRIALES</w:t>
            </w:r>
          </w:p>
        </w:tc>
        <w:tc>
          <w:tcPr>
            <w:tcW w:w="1482" w:type="pct"/>
            <w:gridSpan w:val="2"/>
            <w:vAlign w:val="center"/>
            <w:hideMark/>
          </w:tcPr>
          <w:p w14:paraId="4E4CB474" w14:textId="3451E2CF" w:rsidR="00702299" w:rsidRPr="009D6BCA" w:rsidRDefault="00702299"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supervisión de recursos materiales en la obra, cumplimiento de costos y especificaciones técnicas durante la planeación para construcción o entrega de naves y plantas industriales. No son responsables del proyecto de construcción.</w:t>
            </w:r>
          </w:p>
        </w:tc>
        <w:tc>
          <w:tcPr>
            <w:tcW w:w="687" w:type="pct"/>
            <w:vAlign w:val="center"/>
            <w:hideMark/>
          </w:tcPr>
          <w:p w14:paraId="6FB3B81B" w14:textId="216B1B4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CAAC836" w14:textId="440327F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9566B0F" w14:textId="77777777" w:rsidTr="00702299">
        <w:tc>
          <w:tcPr>
            <w:tcW w:w="401" w:type="pct"/>
            <w:vAlign w:val="center"/>
            <w:hideMark/>
          </w:tcPr>
          <w:p w14:paraId="1F8954C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286CC6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326</w:t>
            </w:r>
          </w:p>
        </w:tc>
        <w:tc>
          <w:tcPr>
            <w:tcW w:w="1349" w:type="pct"/>
            <w:vAlign w:val="center"/>
            <w:hideMark/>
          </w:tcPr>
          <w:p w14:paraId="385D8C40" w14:textId="1C79846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TALABARTERÍA</w:t>
            </w:r>
          </w:p>
        </w:tc>
        <w:tc>
          <w:tcPr>
            <w:tcW w:w="1482" w:type="pct"/>
            <w:gridSpan w:val="2"/>
            <w:vAlign w:val="center"/>
            <w:hideMark/>
          </w:tcPr>
          <w:p w14:paraId="77DA497D" w14:textId="4DA143AF"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equipo para la equitación y la charrería.</w:t>
            </w:r>
          </w:p>
        </w:tc>
        <w:tc>
          <w:tcPr>
            <w:tcW w:w="687" w:type="pct"/>
            <w:vAlign w:val="center"/>
            <w:hideMark/>
          </w:tcPr>
          <w:p w14:paraId="0C42433D" w14:textId="43F0394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51A3454" w14:textId="30EE9AC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A1AD992" w14:textId="77777777" w:rsidTr="00702299">
        <w:tc>
          <w:tcPr>
            <w:tcW w:w="401" w:type="pct"/>
            <w:vAlign w:val="center"/>
            <w:hideMark/>
          </w:tcPr>
          <w:p w14:paraId="4355F18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3204C3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327</w:t>
            </w:r>
          </w:p>
        </w:tc>
        <w:tc>
          <w:tcPr>
            <w:tcW w:w="1349" w:type="pct"/>
            <w:vAlign w:val="center"/>
            <w:hideMark/>
          </w:tcPr>
          <w:p w14:paraId="1917E6D2" w14:textId="6F700B6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ARTESANÍAS</w:t>
            </w:r>
          </w:p>
        </w:tc>
        <w:tc>
          <w:tcPr>
            <w:tcW w:w="1482" w:type="pct"/>
            <w:gridSpan w:val="2"/>
            <w:vAlign w:val="center"/>
            <w:hideMark/>
          </w:tcPr>
          <w:p w14:paraId="44FEB2CC" w14:textId="769D680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de artículos de alfarería, porcelana, loza, cerámica, madera, cuero y materiales hechos a mano.</w:t>
            </w:r>
          </w:p>
        </w:tc>
        <w:tc>
          <w:tcPr>
            <w:tcW w:w="687" w:type="pct"/>
            <w:vAlign w:val="center"/>
            <w:hideMark/>
          </w:tcPr>
          <w:p w14:paraId="7A1E11E6" w14:textId="663078E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EA1A3EE" w14:textId="257EAA6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4002F54" w14:textId="77777777" w:rsidTr="00702299">
        <w:tc>
          <w:tcPr>
            <w:tcW w:w="401" w:type="pct"/>
            <w:vAlign w:val="center"/>
            <w:hideMark/>
          </w:tcPr>
          <w:p w14:paraId="0319967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7AE710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328</w:t>
            </w:r>
          </w:p>
        </w:tc>
        <w:tc>
          <w:tcPr>
            <w:tcW w:w="1349" w:type="pct"/>
            <w:vAlign w:val="center"/>
            <w:hideMark/>
          </w:tcPr>
          <w:p w14:paraId="4A3307EA" w14:textId="1350EB3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BORDADO</w:t>
            </w:r>
          </w:p>
        </w:tc>
        <w:tc>
          <w:tcPr>
            <w:tcW w:w="1482" w:type="pct"/>
            <w:gridSpan w:val="2"/>
            <w:vAlign w:val="center"/>
            <w:hideMark/>
          </w:tcPr>
          <w:p w14:paraId="22C37BD5" w14:textId="73FC0CB4"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bordados, hamacas</w:t>
            </w:r>
          </w:p>
        </w:tc>
        <w:tc>
          <w:tcPr>
            <w:tcW w:w="687" w:type="pct"/>
            <w:vAlign w:val="center"/>
            <w:hideMark/>
          </w:tcPr>
          <w:p w14:paraId="40727125" w14:textId="7DD9E29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16B7F52" w14:textId="6D81B1C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633746FB" w14:textId="77777777" w:rsidTr="00702299">
        <w:tc>
          <w:tcPr>
            <w:tcW w:w="401" w:type="pct"/>
            <w:vAlign w:val="center"/>
            <w:hideMark/>
          </w:tcPr>
          <w:p w14:paraId="6624686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DC545C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329</w:t>
            </w:r>
          </w:p>
        </w:tc>
        <w:tc>
          <w:tcPr>
            <w:tcW w:w="1349" w:type="pct"/>
            <w:vAlign w:val="center"/>
            <w:hideMark/>
          </w:tcPr>
          <w:p w14:paraId="341331CC" w14:textId="2C89999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CORTE Y CONFECCIÓN</w:t>
            </w:r>
          </w:p>
        </w:tc>
        <w:tc>
          <w:tcPr>
            <w:tcW w:w="1482" w:type="pct"/>
            <w:gridSpan w:val="2"/>
            <w:vAlign w:val="center"/>
            <w:hideMark/>
          </w:tcPr>
          <w:p w14:paraId="5F6A29A9" w14:textId="1C4894F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Impartición de cursos de corte y confección de ropa; venta de artículos de corte y confección.</w:t>
            </w:r>
          </w:p>
        </w:tc>
        <w:tc>
          <w:tcPr>
            <w:tcW w:w="687" w:type="pct"/>
            <w:vAlign w:val="center"/>
            <w:hideMark/>
          </w:tcPr>
          <w:p w14:paraId="06CD2E56" w14:textId="0C28272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87748FA" w14:textId="7F50960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0D331C59" w14:textId="77777777" w:rsidTr="00702299">
        <w:tc>
          <w:tcPr>
            <w:tcW w:w="401" w:type="pct"/>
            <w:vAlign w:val="center"/>
            <w:hideMark/>
          </w:tcPr>
          <w:p w14:paraId="5AAAF2C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B31D10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330</w:t>
            </w:r>
          </w:p>
        </w:tc>
        <w:tc>
          <w:tcPr>
            <w:tcW w:w="1349" w:type="pct"/>
            <w:vAlign w:val="center"/>
            <w:hideMark/>
          </w:tcPr>
          <w:p w14:paraId="712DE877" w14:textId="480E95A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JOYERÍA</w:t>
            </w:r>
          </w:p>
        </w:tc>
        <w:tc>
          <w:tcPr>
            <w:tcW w:w="1482" w:type="pct"/>
            <w:gridSpan w:val="2"/>
            <w:vAlign w:val="center"/>
            <w:hideMark/>
          </w:tcPr>
          <w:p w14:paraId="093C0A1B" w14:textId="36CB3986"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reparación de objetos, decoraciones y accesorios de oro, plata, metales y aleaciones para uso personal; montaje de piedras preciosas o semipreciosas</w:t>
            </w:r>
          </w:p>
        </w:tc>
        <w:tc>
          <w:tcPr>
            <w:tcW w:w="687" w:type="pct"/>
            <w:vAlign w:val="center"/>
            <w:hideMark/>
          </w:tcPr>
          <w:p w14:paraId="5F5C5E6F" w14:textId="6CAE926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59FC41A" w14:textId="506EEA4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3964FC9" w14:textId="77777777" w:rsidTr="00702299">
        <w:tc>
          <w:tcPr>
            <w:tcW w:w="401" w:type="pct"/>
            <w:vAlign w:val="center"/>
            <w:hideMark/>
          </w:tcPr>
          <w:p w14:paraId="7CD3426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FA7022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331</w:t>
            </w:r>
          </w:p>
        </w:tc>
        <w:tc>
          <w:tcPr>
            <w:tcW w:w="1349" w:type="pct"/>
            <w:vAlign w:val="center"/>
            <w:hideMark/>
          </w:tcPr>
          <w:p w14:paraId="550A1D2E" w14:textId="1C28133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MANTENIMIENTO Y REPARACIÓN DE EQUIPOS DE COMPUTO</w:t>
            </w:r>
          </w:p>
        </w:tc>
        <w:tc>
          <w:tcPr>
            <w:tcW w:w="1482" w:type="pct"/>
            <w:gridSpan w:val="2"/>
            <w:vAlign w:val="center"/>
            <w:hideMark/>
          </w:tcPr>
          <w:p w14:paraId="000E6274" w14:textId="1E1AB0FF"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Taller de mantenimiento y reparación de equipo de cómputo; venta de piezas y accesorios para computadoras.</w:t>
            </w:r>
          </w:p>
        </w:tc>
        <w:tc>
          <w:tcPr>
            <w:tcW w:w="687" w:type="pct"/>
            <w:vAlign w:val="center"/>
            <w:hideMark/>
          </w:tcPr>
          <w:p w14:paraId="42E3AF77" w14:textId="356F16D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3CF5255" w14:textId="00B9BC3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0D483BE2" w14:textId="77777777" w:rsidTr="00702299">
        <w:tc>
          <w:tcPr>
            <w:tcW w:w="401" w:type="pct"/>
            <w:vAlign w:val="center"/>
            <w:hideMark/>
          </w:tcPr>
          <w:p w14:paraId="287FA1B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36CDA0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332</w:t>
            </w:r>
          </w:p>
        </w:tc>
        <w:tc>
          <w:tcPr>
            <w:tcW w:w="1349" w:type="pct"/>
            <w:vAlign w:val="center"/>
            <w:hideMark/>
          </w:tcPr>
          <w:p w14:paraId="41F6115E" w14:textId="1F44161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ORFEBRERÍA</w:t>
            </w:r>
          </w:p>
        </w:tc>
        <w:tc>
          <w:tcPr>
            <w:tcW w:w="1482" w:type="pct"/>
            <w:gridSpan w:val="2"/>
            <w:vAlign w:val="center"/>
            <w:hideMark/>
          </w:tcPr>
          <w:p w14:paraId="18052B87" w14:textId="0ACC32A6"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reparación de objetos, decoraciones y accesorios de oro, plata, metales y sus aleaciones para uso personal; montaje de piedras preciosas o semipreciosas.</w:t>
            </w:r>
          </w:p>
        </w:tc>
        <w:tc>
          <w:tcPr>
            <w:tcW w:w="687" w:type="pct"/>
            <w:vAlign w:val="center"/>
            <w:hideMark/>
          </w:tcPr>
          <w:p w14:paraId="19638E7F" w14:textId="14C3B4A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B5E574F" w14:textId="7F0D0E7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5761C8CC" w14:textId="77777777" w:rsidTr="00702299">
        <w:tc>
          <w:tcPr>
            <w:tcW w:w="401" w:type="pct"/>
            <w:vAlign w:val="center"/>
            <w:hideMark/>
          </w:tcPr>
          <w:p w14:paraId="272DF9D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9D64B1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333</w:t>
            </w:r>
          </w:p>
        </w:tc>
        <w:tc>
          <w:tcPr>
            <w:tcW w:w="1349" w:type="pct"/>
            <w:vAlign w:val="center"/>
            <w:hideMark/>
          </w:tcPr>
          <w:p w14:paraId="1D0B0AEB" w14:textId="6E2EEA2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PIÑATAS</w:t>
            </w:r>
          </w:p>
        </w:tc>
        <w:tc>
          <w:tcPr>
            <w:tcW w:w="1482" w:type="pct"/>
            <w:gridSpan w:val="2"/>
            <w:vAlign w:val="center"/>
            <w:hideMark/>
          </w:tcPr>
          <w:p w14:paraId="4BAEAC3E" w14:textId="0EE51F7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Fabricación y compraventa de piñatas, elaboración de productos de cartón y papel para fiestas.</w:t>
            </w:r>
          </w:p>
        </w:tc>
        <w:tc>
          <w:tcPr>
            <w:tcW w:w="687" w:type="pct"/>
            <w:vAlign w:val="center"/>
            <w:hideMark/>
          </w:tcPr>
          <w:p w14:paraId="07129C52" w14:textId="080F99F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003A870" w14:textId="47E7AC3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E30C8D8" w14:textId="77777777" w:rsidTr="00702299">
        <w:tc>
          <w:tcPr>
            <w:tcW w:w="401" w:type="pct"/>
            <w:vAlign w:val="center"/>
            <w:hideMark/>
          </w:tcPr>
          <w:p w14:paraId="5D611A8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144179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334</w:t>
            </w:r>
          </w:p>
        </w:tc>
        <w:tc>
          <w:tcPr>
            <w:tcW w:w="1349" w:type="pct"/>
            <w:vAlign w:val="center"/>
            <w:hideMark/>
          </w:tcPr>
          <w:p w14:paraId="5C49040B" w14:textId="093E3C9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REPARACIÓN DE BICICLETAS</w:t>
            </w:r>
          </w:p>
        </w:tc>
        <w:tc>
          <w:tcPr>
            <w:tcW w:w="1482" w:type="pct"/>
            <w:gridSpan w:val="2"/>
            <w:vAlign w:val="center"/>
            <w:hideMark/>
          </w:tcPr>
          <w:p w14:paraId="782D0943" w14:textId="05C7D8C2"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mantenimiento y reparación de bicicletas; venta e accesorios para bicicletas.</w:t>
            </w:r>
          </w:p>
        </w:tc>
        <w:tc>
          <w:tcPr>
            <w:tcW w:w="687" w:type="pct"/>
            <w:vAlign w:val="center"/>
            <w:hideMark/>
          </w:tcPr>
          <w:p w14:paraId="72C9456D" w14:textId="669846D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E794AA1" w14:textId="7A51562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AD1121A" w14:textId="77777777" w:rsidTr="00702299">
        <w:tc>
          <w:tcPr>
            <w:tcW w:w="401" w:type="pct"/>
            <w:vAlign w:val="center"/>
            <w:hideMark/>
          </w:tcPr>
          <w:p w14:paraId="3095F5D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404036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335</w:t>
            </w:r>
          </w:p>
        </w:tc>
        <w:tc>
          <w:tcPr>
            <w:tcW w:w="1349" w:type="pct"/>
            <w:vAlign w:val="center"/>
            <w:hideMark/>
          </w:tcPr>
          <w:p w14:paraId="29037444" w14:textId="1B30B4C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REPARACIÓN DE ROPA</w:t>
            </w:r>
          </w:p>
        </w:tc>
        <w:tc>
          <w:tcPr>
            <w:tcW w:w="1482" w:type="pct"/>
            <w:gridSpan w:val="2"/>
            <w:vAlign w:val="center"/>
            <w:hideMark/>
          </w:tcPr>
          <w:p w14:paraId="0490131F" w14:textId="5CEA67E4"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Reparación de ropa para uso personal.</w:t>
            </w:r>
          </w:p>
        </w:tc>
        <w:tc>
          <w:tcPr>
            <w:tcW w:w="687" w:type="pct"/>
            <w:vAlign w:val="center"/>
            <w:hideMark/>
          </w:tcPr>
          <w:p w14:paraId="263A4B81" w14:textId="55AE6DD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56F5308" w14:textId="7B2F281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009740DB" w14:textId="77777777" w:rsidTr="00702299">
        <w:tc>
          <w:tcPr>
            <w:tcW w:w="401" w:type="pct"/>
            <w:vAlign w:val="center"/>
            <w:hideMark/>
          </w:tcPr>
          <w:p w14:paraId="01B0522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44B77E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336</w:t>
            </w:r>
          </w:p>
        </w:tc>
        <w:tc>
          <w:tcPr>
            <w:tcW w:w="1349" w:type="pct"/>
            <w:vAlign w:val="center"/>
            <w:hideMark/>
          </w:tcPr>
          <w:p w14:paraId="3E44CB4B" w14:textId="61E3FD8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TAPICERÍA</w:t>
            </w:r>
          </w:p>
        </w:tc>
        <w:tc>
          <w:tcPr>
            <w:tcW w:w="1482" w:type="pct"/>
            <w:gridSpan w:val="2"/>
            <w:vAlign w:val="center"/>
            <w:hideMark/>
          </w:tcPr>
          <w:p w14:paraId="7037C0F4" w14:textId="72152FC0"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fabricación y reparación de vestiduras de muebles, colchones, puertas y paredes para el hogar.</w:t>
            </w:r>
          </w:p>
        </w:tc>
        <w:tc>
          <w:tcPr>
            <w:tcW w:w="687" w:type="pct"/>
            <w:vAlign w:val="center"/>
            <w:hideMark/>
          </w:tcPr>
          <w:p w14:paraId="25F24023" w14:textId="7141F04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9933CFB" w14:textId="3A6D9E6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0261A797" w14:textId="77777777" w:rsidTr="00702299">
        <w:tc>
          <w:tcPr>
            <w:tcW w:w="401" w:type="pct"/>
            <w:vAlign w:val="center"/>
            <w:hideMark/>
          </w:tcPr>
          <w:p w14:paraId="459FB29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A939BC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337</w:t>
            </w:r>
          </w:p>
        </w:tc>
        <w:tc>
          <w:tcPr>
            <w:tcW w:w="1349" w:type="pct"/>
            <w:vAlign w:val="center"/>
            <w:hideMark/>
          </w:tcPr>
          <w:p w14:paraId="2BCB304D" w14:textId="341879B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TAPICERÍA AUTOMOTRIZ</w:t>
            </w:r>
          </w:p>
        </w:tc>
        <w:tc>
          <w:tcPr>
            <w:tcW w:w="1482" w:type="pct"/>
            <w:gridSpan w:val="2"/>
            <w:vAlign w:val="center"/>
            <w:hideMark/>
          </w:tcPr>
          <w:p w14:paraId="2D08D71C" w14:textId="0B04B31D"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fabricación y reparación de vestiduras para automóviles y camiones</w:t>
            </w:r>
          </w:p>
        </w:tc>
        <w:tc>
          <w:tcPr>
            <w:tcW w:w="687" w:type="pct"/>
            <w:vAlign w:val="center"/>
            <w:hideMark/>
          </w:tcPr>
          <w:p w14:paraId="47311E8B" w14:textId="2590383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26D9E60" w14:textId="6E3C414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60270511" w14:textId="77777777" w:rsidTr="00702299">
        <w:tc>
          <w:tcPr>
            <w:tcW w:w="401" w:type="pct"/>
            <w:vAlign w:val="center"/>
            <w:hideMark/>
          </w:tcPr>
          <w:p w14:paraId="7766EFB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3084C7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338</w:t>
            </w:r>
          </w:p>
        </w:tc>
        <w:tc>
          <w:tcPr>
            <w:tcW w:w="1349" w:type="pct"/>
            <w:vAlign w:val="center"/>
            <w:hideMark/>
          </w:tcPr>
          <w:p w14:paraId="3069D56F" w14:textId="763739C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TAQUERÍA</w:t>
            </w:r>
          </w:p>
        </w:tc>
        <w:tc>
          <w:tcPr>
            <w:tcW w:w="1482" w:type="pct"/>
            <w:gridSpan w:val="2"/>
            <w:vAlign w:val="center"/>
            <w:hideMark/>
          </w:tcPr>
          <w:p w14:paraId="672DCE40" w14:textId="14537CF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venta de tacos de res, puerco, aves, mariscos y pescado. Sin venta de bebidas alcohólicas; alimentos preparados como antojitos y tortas.</w:t>
            </w:r>
          </w:p>
        </w:tc>
        <w:tc>
          <w:tcPr>
            <w:tcW w:w="687" w:type="pct"/>
            <w:vAlign w:val="center"/>
            <w:hideMark/>
          </w:tcPr>
          <w:p w14:paraId="634E5FAA" w14:textId="093E837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0B8E49C" w14:textId="0EA081B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567AED8" w14:textId="77777777" w:rsidTr="00702299">
        <w:tc>
          <w:tcPr>
            <w:tcW w:w="401" w:type="pct"/>
            <w:vAlign w:val="center"/>
            <w:hideMark/>
          </w:tcPr>
          <w:p w14:paraId="53FA598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64A8A8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339</w:t>
            </w:r>
          </w:p>
        </w:tc>
        <w:tc>
          <w:tcPr>
            <w:tcW w:w="1349" w:type="pct"/>
            <w:vAlign w:val="center"/>
            <w:hideMark/>
          </w:tcPr>
          <w:p w14:paraId="34B0629C" w14:textId="507D5E0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TELAS </w:t>
            </w:r>
          </w:p>
        </w:tc>
        <w:tc>
          <w:tcPr>
            <w:tcW w:w="1482" w:type="pct"/>
            <w:gridSpan w:val="2"/>
            <w:vAlign w:val="center"/>
            <w:hideMark/>
          </w:tcPr>
          <w:p w14:paraId="6DC3DC27" w14:textId="1094A641"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telas y casimires, accesorios utilizados para la confección de prendas de vestir; compraventa botones, cierres, estambre, encajes, hilazas y artículos relacionados con la costura.</w:t>
            </w:r>
          </w:p>
        </w:tc>
        <w:tc>
          <w:tcPr>
            <w:tcW w:w="687" w:type="pct"/>
            <w:vAlign w:val="center"/>
            <w:hideMark/>
          </w:tcPr>
          <w:p w14:paraId="0DE1AA13" w14:textId="67A0003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5464F94" w14:textId="257FEBE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5EE2411" w14:textId="77777777" w:rsidTr="00702299">
        <w:tc>
          <w:tcPr>
            <w:tcW w:w="401" w:type="pct"/>
            <w:vAlign w:val="center"/>
            <w:hideMark/>
          </w:tcPr>
          <w:p w14:paraId="45AB524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8808EB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340</w:t>
            </w:r>
          </w:p>
        </w:tc>
        <w:tc>
          <w:tcPr>
            <w:tcW w:w="1349" w:type="pct"/>
            <w:vAlign w:val="center"/>
            <w:hideMark/>
          </w:tcPr>
          <w:p w14:paraId="56F0C8CB" w14:textId="1C0C379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 DE ACCESORIOS PARA DECORACIÓN DEL HOGAR</w:t>
            </w:r>
          </w:p>
        </w:tc>
        <w:tc>
          <w:tcPr>
            <w:tcW w:w="1482" w:type="pct"/>
            <w:gridSpan w:val="2"/>
            <w:vAlign w:val="center"/>
            <w:hideMark/>
          </w:tcPr>
          <w:p w14:paraId="6E53EF4E" w14:textId="74E8033A" w:rsidR="00702299" w:rsidRPr="009D6BCA" w:rsidRDefault="00702299"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al público de accesorios y artículos para la decoración de interiores.</w:t>
            </w:r>
          </w:p>
        </w:tc>
        <w:tc>
          <w:tcPr>
            <w:tcW w:w="687" w:type="pct"/>
            <w:vAlign w:val="center"/>
            <w:hideMark/>
          </w:tcPr>
          <w:p w14:paraId="25108231" w14:textId="7C35707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55F5936" w14:textId="7930898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09F044D" w14:textId="77777777" w:rsidTr="00702299">
        <w:tc>
          <w:tcPr>
            <w:tcW w:w="401" w:type="pct"/>
            <w:vAlign w:val="center"/>
            <w:hideMark/>
          </w:tcPr>
          <w:p w14:paraId="0BEA638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9F963E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341</w:t>
            </w:r>
          </w:p>
        </w:tc>
        <w:tc>
          <w:tcPr>
            <w:tcW w:w="1349" w:type="pct"/>
            <w:vAlign w:val="center"/>
            <w:hideMark/>
          </w:tcPr>
          <w:p w14:paraId="2F7B36D1" w14:textId="3640083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 DE ACCESORIOS PARA SEGURIDAD</w:t>
            </w:r>
          </w:p>
        </w:tc>
        <w:tc>
          <w:tcPr>
            <w:tcW w:w="1482" w:type="pct"/>
            <w:gridSpan w:val="2"/>
            <w:vAlign w:val="center"/>
            <w:hideMark/>
          </w:tcPr>
          <w:p w14:paraId="24F2C0DA" w14:textId="14F097D3"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al público de sistemas de seguridad y tecnología, cámaras de video vigilancia, entre otros y sus accesorios, venta de protección para: cascos, lentes, audífonos, guantes, botas, chalecos.</w:t>
            </w:r>
          </w:p>
        </w:tc>
        <w:tc>
          <w:tcPr>
            <w:tcW w:w="687" w:type="pct"/>
            <w:vAlign w:val="center"/>
            <w:hideMark/>
          </w:tcPr>
          <w:p w14:paraId="0FDD2545" w14:textId="4BE94C6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1EB72C7" w14:textId="4EC7A0B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93EB87F" w14:textId="77777777" w:rsidTr="00702299">
        <w:tc>
          <w:tcPr>
            <w:tcW w:w="401" w:type="pct"/>
            <w:vAlign w:val="center"/>
            <w:hideMark/>
          </w:tcPr>
          <w:p w14:paraId="5F74C6C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DFB959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342</w:t>
            </w:r>
          </w:p>
        </w:tc>
        <w:tc>
          <w:tcPr>
            <w:tcW w:w="1349" w:type="pct"/>
            <w:vAlign w:val="center"/>
            <w:hideMark/>
          </w:tcPr>
          <w:p w14:paraId="57A6AA01" w14:textId="3E9CC4D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 DE ARTÍCULOS PARA CAMPAMENTO</w:t>
            </w:r>
          </w:p>
        </w:tc>
        <w:tc>
          <w:tcPr>
            <w:tcW w:w="1482" w:type="pct"/>
            <w:gridSpan w:val="2"/>
            <w:vAlign w:val="center"/>
            <w:hideMark/>
          </w:tcPr>
          <w:p w14:paraId="2FD4D4A3" w14:textId="6B5F4756"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Alquiler y venta de equipo para campamento: casas de campaña, cocinetas, colchonetas, navajas suizas, brújulas, ropa y zapatos; compraventa de libros y revistas especializadas y organización de excursiones.</w:t>
            </w:r>
          </w:p>
        </w:tc>
        <w:tc>
          <w:tcPr>
            <w:tcW w:w="687" w:type="pct"/>
            <w:vAlign w:val="center"/>
            <w:hideMark/>
          </w:tcPr>
          <w:p w14:paraId="12EE36C0" w14:textId="6504901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57B72CCE" w14:textId="1F82ADD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578B58D" w14:textId="77777777" w:rsidTr="00702299">
        <w:tc>
          <w:tcPr>
            <w:tcW w:w="401" w:type="pct"/>
            <w:vAlign w:val="center"/>
            <w:hideMark/>
          </w:tcPr>
          <w:p w14:paraId="6638BBE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98E3A2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343</w:t>
            </w:r>
          </w:p>
        </w:tc>
        <w:tc>
          <w:tcPr>
            <w:tcW w:w="1349" w:type="pct"/>
            <w:vAlign w:val="center"/>
            <w:hideMark/>
          </w:tcPr>
          <w:p w14:paraId="5058E552" w14:textId="6315EAA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 DE ARTÍCULOS PARA PESCA</w:t>
            </w:r>
          </w:p>
        </w:tc>
        <w:tc>
          <w:tcPr>
            <w:tcW w:w="1482" w:type="pct"/>
            <w:gridSpan w:val="2"/>
            <w:vAlign w:val="center"/>
            <w:hideMark/>
          </w:tcPr>
          <w:p w14:paraId="7D6252C0" w14:textId="1D5A572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Alquiler y venta de equipos para pesca; cañas, redes, carnadas, ropa especializada; compraventa de manuales, revistas y libros especializados, organización de excursiones y cursos.</w:t>
            </w:r>
          </w:p>
        </w:tc>
        <w:tc>
          <w:tcPr>
            <w:tcW w:w="687" w:type="pct"/>
            <w:vAlign w:val="center"/>
            <w:hideMark/>
          </w:tcPr>
          <w:p w14:paraId="400D9965" w14:textId="5FC0482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4C28517" w14:textId="7D31449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E8A58B8" w14:textId="77777777" w:rsidTr="00702299">
        <w:tc>
          <w:tcPr>
            <w:tcW w:w="401" w:type="pct"/>
            <w:vAlign w:val="center"/>
            <w:hideMark/>
          </w:tcPr>
          <w:p w14:paraId="52D98EC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F48519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344</w:t>
            </w:r>
          </w:p>
        </w:tc>
        <w:tc>
          <w:tcPr>
            <w:tcW w:w="1349" w:type="pct"/>
            <w:vAlign w:val="center"/>
            <w:hideMark/>
          </w:tcPr>
          <w:p w14:paraId="146F2F7B" w14:textId="7E6B4EA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 DE MARCOS Y MOLDURAS</w:t>
            </w:r>
          </w:p>
        </w:tc>
        <w:tc>
          <w:tcPr>
            <w:tcW w:w="1482" w:type="pct"/>
            <w:gridSpan w:val="2"/>
            <w:vAlign w:val="center"/>
            <w:hideMark/>
          </w:tcPr>
          <w:p w14:paraId="087D2D85" w14:textId="26B8DBF2"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Comercio al por menor de otros artículos para decoración de interior.</w:t>
            </w:r>
          </w:p>
        </w:tc>
        <w:tc>
          <w:tcPr>
            <w:tcW w:w="687" w:type="pct"/>
            <w:vAlign w:val="center"/>
            <w:hideMark/>
          </w:tcPr>
          <w:p w14:paraId="454804C2" w14:textId="07766F9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6EB5E37" w14:textId="507A0F0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6882ED34" w14:textId="77777777" w:rsidTr="00702299">
        <w:tc>
          <w:tcPr>
            <w:tcW w:w="401" w:type="pct"/>
            <w:vAlign w:val="center"/>
            <w:hideMark/>
          </w:tcPr>
          <w:p w14:paraId="5C7A64A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E755F3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345</w:t>
            </w:r>
          </w:p>
        </w:tc>
        <w:tc>
          <w:tcPr>
            <w:tcW w:w="1349" w:type="pct"/>
            <w:vAlign w:val="center"/>
            <w:hideMark/>
          </w:tcPr>
          <w:p w14:paraId="57D3CD46" w14:textId="70ACE69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 DE PLASTICOS</w:t>
            </w:r>
          </w:p>
        </w:tc>
        <w:tc>
          <w:tcPr>
            <w:tcW w:w="1482" w:type="pct"/>
            <w:gridSpan w:val="2"/>
            <w:vAlign w:val="center"/>
            <w:hideMark/>
          </w:tcPr>
          <w:p w14:paraId="7376EB04" w14:textId="033CA80C"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w:t>
            </w:r>
          </w:p>
        </w:tc>
        <w:tc>
          <w:tcPr>
            <w:tcW w:w="687" w:type="pct"/>
            <w:vAlign w:val="center"/>
            <w:hideMark/>
          </w:tcPr>
          <w:p w14:paraId="3422EA92" w14:textId="41350B7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A8DAF18" w14:textId="7221BFB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3846961" w14:textId="77777777" w:rsidTr="00702299">
        <w:tc>
          <w:tcPr>
            <w:tcW w:w="401" w:type="pct"/>
            <w:vAlign w:val="center"/>
            <w:hideMark/>
          </w:tcPr>
          <w:p w14:paraId="01D2DAA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11B0EB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346</w:t>
            </w:r>
          </w:p>
        </w:tc>
        <w:tc>
          <w:tcPr>
            <w:tcW w:w="1349" w:type="pct"/>
            <w:vAlign w:val="center"/>
            <w:hideMark/>
          </w:tcPr>
          <w:p w14:paraId="560F3D7F" w14:textId="203E0F4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 DE REGALOS Y NOVEDADES</w:t>
            </w:r>
          </w:p>
        </w:tc>
        <w:tc>
          <w:tcPr>
            <w:tcW w:w="1482" w:type="pct"/>
            <w:gridSpan w:val="2"/>
            <w:vAlign w:val="center"/>
            <w:hideMark/>
          </w:tcPr>
          <w:p w14:paraId="21B70D87" w14:textId="5ACA8B5C"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artículos de ornato o decoración como artesanías, óleos, arreglos, florales, juguetes, dulces, chocolates, relojes, discos, tarjetas y carteras</w:t>
            </w:r>
          </w:p>
        </w:tc>
        <w:tc>
          <w:tcPr>
            <w:tcW w:w="687" w:type="pct"/>
            <w:vAlign w:val="center"/>
            <w:hideMark/>
          </w:tcPr>
          <w:p w14:paraId="068EA619" w14:textId="6F514DD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986CD72" w14:textId="2E87FBA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BF0BF5E" w14:textId="77777777" w:rsidTr="00702299">
        <w:tc>
          <w:tcPr>
            <w:tcW w:w="401" w:type="pct"/>
            <w:vAlign w:val="center"/>
            <w:hideMark/>
          </w:tcPr>
          <w:p w14:paraId="79CB755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D61994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347</w:t>
            </w:r>
          </w:p>
        </w:tc>
        <w:tc>
          <w:tcPr>
            <w:tcW w:w="1349" w:type="pct"/>
            <w:vAlign w:val="center"/>
            <w:hideMark/>
          </w:tcPr>
          <w:p w14:paraId="7441BFE9" w14:textId="7656582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 DE ROPA INFANTIL</w:t>
            </w:r>
          </w:p>
        </w:tc>
        <w:tc>
          <w:tcPr>
            <w:tcW w:w="1482" w:type="pct"/>
            <w:gridSpan w:val="2"/>
            <w:vAlign w:val="center"/>
            <w:hideMark/>
          </w:tcPr>
          <w:p w14:paraId="196C314D" w14:textId="7286380E" w:rsidR="00702299" w:rsidRPr="009D6BCA" w:rsidRDefault="00702299"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ropa infantil para bebés y niños.</w:t>
            </w:r>
          </w:p>
        </w:tc>
        <w:tc>
          <w:tcPr>
            <w:tcW w:w="687" w:type="pct"/>
            <w:vAlign w:val="center"/>
            <w:hideMark/>
          </w:tcPr>
          <w:p w14:paraId="66AC20ED" w14:textId="764C297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47808A6" w14:textId="5D4526F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5B2D159B" w14:textId="77777777" w:rsidTr="00702299">
        <w:tc>
          <w:tcPr>
            <w:tcW w:w="401" w:type="pct"/>
            <w:vAlign w:val="center"/>
            <w:hideMark/>
          </w:tcPr>
          <w:p w14:paraId="1DEA44C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F5C5E2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348</w:t>
            </w:r>
          </w:p>
        </w:tc>
        <w:tc>
          <w:tcPr>
            <w:tcW w:w="1349" w:type="pct"/>
            <w:vAlign w:val="center"/>
            <w:hideMark/>
          </w:tcPr>
          <w:p w14:paraId="5594E74B" w14:textId="7480B45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 NATURISTA</w:t>
            </w:r>
          </w:p>
        </w:tc>
        <w:tc>
          <w:tcPr>
            <w:tcW w:w="1482" w:type="pct"/>
            <w:gridSpan w:val="2"/>
            <w:vAlign w:val="center"/>
            <w:hideMark/>
          </w:tcPr>
          <w:p w14:paraId="4C79FC04" w14:textId="1EB1244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Venta al público de complementos alimenticios de origen vegetal, productos naturales y medicamentos homeopáticos. Compraventa de helados, jugos, aguas frescas y preparación de cocteles de frutas. </w:t>
            </w:r>
          </w:p>
        </w:tc>
        <w:tc>
          <w:tcPr>
            <w:tcW w:w="687" w:type="pct"/>
            <w:vAlign w:val="center"/>
            <w:hideMark/>
          </w:tcPr>
          <w:p w14:paraId="7EC60223" w14:textId="3BEAACF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D4CED02" w14:textId="12CCB51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11AB5BC" w14:textId="77777777" w:rsidTr="00702299">
        <w:tc>
          <w:tcPr>
            <w:tcW w:w="401" w:type="pct"/>
            <w:vAlign w:val="center"/>
            <w:hideMark/>
          </w:tcPr>
          <w:p w14:paraId="6BA2B7C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C70DFF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349</w:t>
            </w:r>
          </w:p>
        </w:tc>
        <w:tc>
          <w:tcPr>
            <w:tcW w:w="1349" w:type="pct"/>
            <w:vAlign w:val="center"/>
            <w:hideMark/>
          </w:tcPr>
          <w:p w14:paraId="714C4FF5" w14:textId="6B0DB37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TRABAJOS DE PINTURA Y CUBRIMIENTOS DE PAREDES</w:t>
            </w:r>
          </w:p>
        </w:tc>
        <w:tc>
          <w:tcPr>
            <w:tcW w:w="1482" w:type="pct"/>
            <w:gridSpan w:val="2"/>
            <w:vAlign w:val="center"/>
            <w:hideMark/>
          </w:tcPr>
          <w:p w14:paraId="17A44C50" w14:textId="45CB06F7"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Terminación y acabado de edificios.</w:t>
            </w:r>
          </w:p>
        </w:tc>
        <w:tc>
          <w:tcPr>
            <w:tcW w:w="687" w:type="pct"/>
            <w:vAlign w:val="center"/>
            <w:hideMark/>
          </w:tcPr>
          <w:p w14:paraId="15105888" w14:textId="0AAD6B3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F21071D" w14:textId="2B06CD8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953701F" w14:textId="77777777" w:rsidTr="00702299">
        <w:tc>
          <w:tcPr>
            <w:tcW w:w="401" w:type="pct"/>
            <w:vAlign w:val="center"/>
            <w:hideMark/>
          </w:tcPr>
          <w:p w14:paraId="18BAAAB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C34EC6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350</w:t>
            </w:r>
          </w:p>
        </w:tc>
        <w:tc>
          <w:tcPr>
            <w:tcW w:w="1349" w:type="pct"/>
            <w:vAlign w:val="center"/>
            <w:hideMark/>
          </w:tcPr>
          <w:p w14:paraId="255DF9CB" w14:textId="017B669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VENTA DE ALFOMBRAS Y PERSIANAS</w:t>
            </w:r>
          </w:p>
        </w:tc>
        <w:tc>
          <w:tcPr>
            <w:tcW w:w="1482" w:type="pct"/>
            <w:gridSpan w:val="2"/>
            <w:vAlign w:val="center"/>
            <w:hideMark/>
          </w:tcPr>
          <w:p w14:paraId="2144BA70" w14:textId="28161C89"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alfombras, persianas, cortinas, cortijeros, papel tapiz, servicio de instalación y reparación de artículos relacionados.</w:t>
            </w:r>
          </w:p>
        </w:tc>
        <w:tc>
          <w:tcPr>
            <w:tcW w:w="687" w:type="pct"/>
            <w:vAlign w:val="center"/>
            <w:hideMark/>
          </w:tcPr>
          <w:p w14:paraId="64B11E6C" w14:textId="165CDD4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9E8F6DD" w14:textId="5BE9F16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8C7A5B6" w14:textId="77777777" w:rsidTr="00702299">
        <w:tc>
          <w:tcPr>
            <w:tcW w:w="401" w:type="pct"/>
            <w:vAlign w:val="center"/>
            <w:hideMark/>
          </w:tcPr>
          <w:p w14:paraId="11014E9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A3013D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351</w:t>
            </w:r>
          </w:p>
        </w:tc>
        <w:tc>
          <w:tcPr>
            <w:tcW w:w="1349" w:type="pct"/>
            <w:vAlign w:val="center"/>
            <w:hideMark/>
          </w:tcPr>
          <w:p w14:paraId="2177543D" w14:textId="35B1BC8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VENTA DE APARATOS ELECTRODOMÉSTICOS AL POR MENOR</w:t>
            </w:r>
          </w:p>
        </w:tc>
        <w:tc>
          <w:tcPr>
            <w:tcW w:w="1482" w:type="pct"/>
            <w:gridSpan w:val="2"/>
            <w:vAlign w:val="center"/>
            <w:hideMark/>
          </w:tcPr>
          <w:p w14:paraId="79E7764F" w14:textId="16B132E3" w:rsidR="00702299" w:rsidRPr="009D6BCA" w:rsidRDefault="00702299"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 venta de aparatos electrodomésticos, y línea blanca, compra venta de muebles, accesorios y reparación para los aparatos.</w:t>
            </w:r>
          </w:p>
        </w:tc>
        <w:tc>
          <w:tcPr>
            <w:tcW w:w="687" w:type="pct"/>
            <w:vAlign w:val="center"/>
            <w:hideMark/>
          </w:tcPr>
          <w:p w14:paraId="3FB29FD9" w14:textId="5E548A1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2AB1815" w14:textId="3DE8A2D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028274C0" w14:textId="77777777" w:rsidTr="00702299">
        <w:tc>
          <w:tcPr>
            <w:tcW w:w="401" w:type="pct"/>
            <w:vAlign w:val="center"/>
            <w:hideMark/>
          </w:tcPr>
          <w:p w14:paraId="5E2D06E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06F2A0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352</w:t>
            </w:r>
          </w:p>
        </w:tc>
        <w:tc>
          <w:tcPr>
            <w:tcW w:w="1349" w:type="pct"/>
            <w:vAlign w:val="center"/>
            <w:hideMark/>
          </w:tcPr>
          <w:p w14:paraId="43AB50E3" w14:textId="60E21C6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VENTA Y RENTA DE VIDEO JUEGOS</w:t>
            </w:r>
          </w:p>
        </w:tc>
        <w:tc>
          <w:tcPr>
            <w:tcW w:w="1482" w:type="pct"/>
            <w:gridSpan w:val="2"/>
            <w:vAlign w:val="center"/>
            <w:hideMark/>
          </w:tcPr>
          <w:p w14:paraId="1E4AFD38" w14:textId="22D368E0"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renta de videojuegos, equipo y accesorios; compraventa de botanas, refrescos y golosinas.</w:t>
            </w:r>
          </w:p>
        </w:tc>
        <w:tc>
          <w:tcPr>
            <w:tcW w:w="687" w:type="pct"/>
            <w:vAlign w:val="center"/>
            <w:hideMark/>
          </w:tcPr>
          <w:p w14:paraId="3DE109BD" w14:textId="620E9CD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D3F5A91" w14:textId="734E29F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25327F5" w14:textId="77777777" w:rsidTr="00702299">
        <w:tc>
          <w:tcPr>
            <w:tcW w:w="401" w:type="pct"/>
            <w:vAlign w:val="center"/>
            <w:hideMark/>
          </w:tcPr>
          <w:p w14:paraId="61C597D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45E950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353</w:t>
            </w:r>
          </w:p>
        </w:tc>
        <w:tc>
          <w:tcPr>
            <w:tcW w:w="1349" w:type="pct"/>
            <w:vAlign w:val="center"/>
            <w:hideMark/>
          </w:tcPr>
          <w:p w14:paraId="6B892049" w14:textId="146C377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VIDEO CLUB</w:t>
            </w:r>
          </w:p>
        </w:tc>
        <w:tc>
          <w:tcPr>
            <w:tcW w:w="1482" w:type="pct"/>
            <w:gridSpan w:val="2"/>
            <w:vAlign w:val="center"/>
            <w:hideMark/>
          </w:tcPr>
          <w:p w14:paraId="06A8876F" w14:textId="1C5F5780"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Renta y compraventa de películas y juegos en video; venta de refrescos, golosinas, compraventa de revistas y artículos promocionales.</w:t>
            </w:r>
          </w:p>
        </w:tc>
        <w:tc>
          <w:tcPr>
            <w:tcW w:w="687" w:type="pct"/>
            <w:vAlign w:val="center"/>
            <w:hideMark/>
          </w:tcPr>
          <w:p w14:paraId="0A606AFE" w14:textId="48E67F1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2FF5588F" w14:textId="775A603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39BC8CC" w14:textId="77777777" w:rsidTr="00702299">
        <w:tc>
          <w:tcPr>
            <w:tcW w:w="401" w:type="pct"/>
            <w:vAlign w:val="center"/>
            <w:hideMark/>
          </w:tcPr>
          <w:p w14:paraId="7B30E32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D883B3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354</w:t>
            </w:r>
          </w:p>
        </w:tc>
        <w:tc>
          <w:tcPr>
            <w:tcW w:w="1349" w:type="pct"/>
            <w:vAlign w:val="center"/>
            <w:hideMark/>
          </w:tcPr>
          <w:p w14:paraId="0E55AA25" w14:textId="31B930D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FERRETERÍA / TLAPALERÍA</w:t>
            </w:r>
          </w:p>
        </w:tc>
        <w:tc>
          <w:tcPr>
            <w:tcW w:w="1482" w:type="pct"/>
            <w:gridSpan w:val="2"/>
            <w:vAlign w:val="center"/>
            <w:hideMark/>
          </w:tcPr>
          <w:p w14:paraId="076D0125" w14:textId="11F18D29"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Venta de artículos de plomería, material eléctrico, herramientas, tornillos, clavos, brochas, rodillos, láminas, alambre, sogas. No incluye la </w:t>
            </w:r>
            <w:r>
              <w:rPr>
                <w:rFonts w:eastAsia="Times New Roman"/>
                <w:color w:val="000000"/>
                <w:sz w:val="20"/>
                <w:szCs w:val="20"/>
              </w:rPr>
              <w:t xml:space="preserve">venta de solventes como </w:t>
            </w:r>
            <w:proofErr w:type="spellStart"/>
            <w:r>
              <w:rPr>
                <w:rFonts w:eastAsia="Times New Roman"/>
                <w:color w:val="000000"/>
                <w:sz w:val="20"/>
                <w:szCs w:val="20"/>
              </w:rPr>
              <w:t>thiner</w:t>
            </w:r>
            <w:proofErr w:type="spellEnd"/>
            <w:r>
              <w:rPr>
                <w:rFonts w:eastAsia="Times New Roman"/>
                <w:color w:val="000000"/>
                <w:sz w:val="20"/>
                <w:szCs w:val="20"/>
              </w:rPr>
              <w:t xml:space="preserve"> y </w:t>
            </w:r>
            <w:r w:rsidRPr="009D6BCA">
              <w:rPr>
                <w:rFonts w:eastAsia="Times New Roman"/>
                <w:color w:val="000000"/>
                <w:sz w:val="20"/>
                <w:szCs w:val="20"/>
              </w:rPr>
              <w:t>aguarrás. Venta al menudeo de tuercas y rondanas.</w:t>
            </w:r>
          </w:p>
        </w:tc>
        <w:tc>
          <w:tcPr>
            <w:tcW w:w="687" w:type="pct"/>
            <w:vAlign w:val="center"/>
            <w:hideMark/>
          </w:tcPr>
          <w:p w14:paraId="7BD1A8A7" w14:textId="5A62AB1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540020F" w14:textId="412A216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5C4AD33" w14:textId="77777777" w:rsidTr="00702299">
        <w:tc>
          <w:tcPr>
            <w:tcW w:w="401" w:type="pct"/>
            <w:vAlign w:val="center"/>
            <w:hideMark/>
          </w:tcPr>
          <w:p w14:paraId="3A7321A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DDF2B6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355</w:t>
            </w:r>
          </w:p>
        </w:tc>
        <w:tc>
          <w:tcPr>
            <w:tcW w:w="1349" w:type="pct"/>
            <w:vAlign w:val="center"/>
            <w:hideMark/>
          </w:tcPr>
          <w:p w14:paraId="25920F67" w14:textId="7296F8A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FARMACIA VETERINARIA</w:t>
            </w:r>
          </w:p>
        </w:tc>
        <w:tc>
          <w:tcPr>
            <w:tcW w:w="1482" w:type="pct"/>
            <w:gridSpan w:val="2"/>
            <w:vAlign w:val="center"/>
            <w:hideMark/>
          </w:tcPr>
          <w:p w14:paraId="6F65A062" w14:textId="1E8118A4" w:rsidR="00702299" w:rsidRPr="009D6BCA" w:rsidRDefault="00702299" w:rsidP="009044BB">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productos farmacéuticos para uso veterinario; venta de alimentos y accesorios para animales, sin consultorio.</w:t>
            </w:r>
          </w:p>
        </w:tc>
        <w:tc>
          <w:tcPr>
            <w:tcW w:w="687" w:type="pct"/>
            <w:vAlign w:val="center"/>
            <w:hideMark/>
          </w:tcPr>
          <w:p w14:paraId="28C6B1C2" w14:textId="2CC4106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99E3784" w14:textId="7AAC44E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16C2F721" w14:textId="77777777" w:rsidTr="00702299">
        <w:tc>
          <w:tcPr>
            <w:tcW w:w="401" w:type="pct"/>
            <w:vAlign w:val="center"/>
            <w:hideMark/>
          </w:tcPr>
          <w:p w14:paraId="15356D1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DA71D6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356</w:t>
            </w:r>
          </w:p>
        </w:tc>
        <w:tc>
          <w:tcPr>
            <w:tcW w:w="1349" w:type="pct"/>
            <w:vAlign w:val="center"/>
            <w:hideMark/>
          </w:tcPr>
          <w:p w14:paraId="4F1F5FD7" w14:textId="415C90A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REPARACIÓN Y MANTENIMIENTO DE MAQUINARIA Y EQUIPO AGROPECUARIO Y FORESTAL</w:t>
            </w:r>
          </w:p>
        </w:tc>
        <w:tc>
          <w:tcPr>
            <w:tcW w:w="1482" w:type="pct"/>
            <w:gridSpan w:val="2"/>
            <w:vAlign w:val="center"/>
            <w:hideMark/>
          </w:tcPr>
          <w:p w14:paraId="01ACA522" w14:textId="4DD57B31"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Reparación y mantenimiento de maquinaria, equipo, industrial, comercial, servicios, maquinaria y equipo para mover, levantar y acomodar materiales, maquinaría uso general, rectificación de motores agrícolas o industriales</w:t>
            </w:r>
          </w:p>
        </w:tc>
        <w:tc>
          <w:tcPr>
            <w:tcW w:w="687" w:type="pct"/>
            <w:vAlign w:val="center"/>
            <w:hideMark/>
          </w:tcPr>
          <w:p w14:paraId="5747BDA7" w14:textId="6F4498B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76438144" w14:textId="4E37229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5DB250F7" w14:textId="77777777" w:rsidTr="00702299">
        <w:tc>
          <w:tcPr>
            <w:tcW w:w="401" w:type="pct"/>
            <w:vAlign w:val="center"/>
            <w:hideMark/>
          </w:tcPr>
          <w:p w14:paraId="508F765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ABBE12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357</w:t>
            </w:r>
          </w:p>
        </w:tc>
        <w:tc>
          <w:tcPr>
            <w:tcW w:w="1349" w:type="pct"/>
            <w:vAlign w:val="center"/>
            <w:hideMark/>
          </w:tcPr>
          <w:p w14:paraId="04B8ED63" w14:textId="650F8A8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SALÓN DE BELLEZA / ESTÉTICA UNISEX</w:t>
            </w:r>
          </w:p>
        </w:tc>
        <w:tc>
          <w:tcPr>
            <w:tcW w:w="1482" w:type="pct"/>
            <w:gridSpan w:val="2"/>
            <w:vAlign w:val="center"/>
            <w:hideMark/>
          </w:tcPr>
          <w:p w14:paraId="45779122" w14:textId="38266B24"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corte y peinado de cabello, tratamientos faciales, maquillaje, teñido de cabello y cuidado de pies y manos. Venta de productos de belleza.</w:t>
            </w:r>
          </w:p>
        </w:tc>
        <w:tc>
          <w:tcPr>
            <w:tcW w:w="687" w:type="pct"/>
            <w:vAlign w:val="center"/>
            <w:hideMark/>
          </w:tcPr>
          <w:p w14:paraId="1707989A" w14:textId="6A425F2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975F7DB" w14:textId="2BC2126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4A8DDC4" w14:textId="77777777" w:rsidTr="00702299">
        <w:tc>
          <w:tcPr>
            <w:tcW w:w="401" w:type="pct"/>
            <w:vAlign w:val="center"/>
            <w:hideMark/>
          </w:tcPr>
          <w:p w14:paraId="1CD90DB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DEFF43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358</w:t>
            </w:r>
          </w:p>
        </w:tc>
        <w:tc>
          <w:tcPr>
            <w:tcW w:w="1349" w:type="pct"/>
            <w:vAlign w:val="center"/>
            <w:hideMark/>
          </w:tcPr>
          <w:p w14:paraId="0979519B" w14:textId="5876053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BARBERÍA</w:t>
            </w:r>
          </w:p>
        </w:tc>
        <w:tc>
          <w:tcPr>
            <w:tcW w:w="1482" w:type="pct"/>
            <w:gridSpan w:val="2"/>
            <w:vAlign w:val="center"/>
            <w:hideMark/>
          </w:tcPr>
          <w:p w14:paraId="0E3C5671" w14:textId="656C688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corte y peinado de cabello/barba, tratamientos faciales, teñido de cabello, y venta de productos de belleza.</w:t>
            </w:r>
          </w:p>
        </w:tc>
        <w:tc>
          <w:tcPr>
            <w:tcW w:w="687" w:type="pct"/>
            <w:vAlign w:val="center"/>
            <w:hideMark/>
          </w:tcPr>
          <w:p w14:paraId="3BCCEA31" w14:textId="1768B68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3F413C08" w14:textId="35DCCB9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324727EC" w14:textId="77777777" w:rsidTr="00702299">
        <w:tc>
          <w:tcPr>
            <w:tcW w:w="401" w:type="pct"/>
            <w:vAlign w:val="center"/>
            <w:hideMark/>
          </w:tcPr>
          <w:p w14:paraId="1D50806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45A748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359</w:t>
            </w:r>
          </w:p>
        </w:tc>
        <w:tc>
          <w:tcPr>
            <w:tcW w:w="1349" w:type="pct"/>
            <w:vAlign w:val="center"/>
            <w:hideMark/>
          </w:tcPr>
          <w:p w14:paraId="0D34ACEB" w14:textId="7AEE640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VIDRIERÍA Y ESPEJOS</w:t>
            </w:r>
          </w:p>
        </w:tc>
        <w:tc>
          <w:tcPr>
            <w:tcW w:w="1482" w:type="pct"/>
            <w:gridSpan w:val="2"/>
            <w:vAlign w:val="center"/>
            <w:hideMark/>
          </w:tcPr>
          <w:p w14:paraId="38DA795B" w14:textId="13ECE1DE"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vidrio y espejo plano, liso, labrado, y lunas; cancelería y biseles.</w:t>
            </w:r>
          </w:p>
        </w:tc>
        <w:tc>
          <w:tcPr>
            <w:tcW w:w="687" w:type="pct"/>
            <w:vAlign w:val="center"/>
            <w:hideMark/>
          </w:tcPr>
          <w:p w14:paraId="306E6490" w14:textId="36D619F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614AD40" w14:textId="1BFAD9A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06DB43CF" w14:textId="77777777" w:rsidTr="00702299">
        <w:tc>
          <w:tcPr>
            <w:tcW w:w="401" w:type="pct"/>
            <w:vAlign w:val="center"/>
            <w:hideMark/>
          </w:tcPr>
          <w:p w14:paraId="6ED360F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E3D15C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360</w:t>
            </w:r>
          </w:p>
        </w:tc>
        <w:tc>
          <w:tcPr>
            <w:tcW w:w="1349" w:type="pct"/>
            <w:vAlign w:val="center"/>
            <w:hideMark/>
          </w:tcPr>
          <w:p w14:paraId="4879C9AA" w14:textId="3D28DD9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VIVERO</w:t>
            </w:r>
          </w:p>
        </w:tc>
        <w:tc>
          <w:tcPr>
            <w:tcW w:w="1482" w:type="pct"/>
            <w:gridSpan w:val="2"/>
            <w:vAlign w:val="center"/>
            <w:hideMark/>
          </w:tcPr>
          <w:p w14:paraId="033A4C16" w14:textId="6D6E7B57"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Cultivo y compraventa de plantas, flores y accesorios para la jardinería; compraventa de fertilizantes al por menor.</w:t>
            </w:r>
          </w:p>
        </w:tc>
        <w:tc>
          <w:tcPr>
            <w:tcW w:w="687" w:type="pct"/>
            <w:vAlign w:val="center"/>
            <w:hideMark/>
          </w:tcPr>
          <w:p w14:paraId="6E85ACD9" w14:textId="11BE57F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944FE44" w14:textId="22A0C57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7DFD8E1" w14:textId="77777777" w:rsidTr="00702299">
        <w:tc>
          <w:tcPr>
            <w:tcW w:w="401" w:type="pct"/>
            <w:vAlign w:val="center"/>
            <w:hideMark/>
          </w:tcPr>
          <w:p w14:paraId="24C50C2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670179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361</w:t>
            </w:r>
          </w:p>
        </w:tc>
        <w:tc>
          <w:tcPr>
            <w:tcW w:w="1349" w:type="pct"/>
            <w:vAlign w:val="center"/>
            <w:hideMark/>
          </w:tcPr>
          <w:p w14:paraId="054623D9" w14:textId="31C8B6D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ZAPATERÍA</w:t>
            </w:r>
          </w:p>
        </w:tc>
        <w:tc>
          <w:tcPr>
            <w:tcW w:w="1482" w:type="pct"/>
            <w:gridSpan w:val="2"/>
            <w:vAlign w:val="center"/>
            <w:hideMark/>
          </w:tcPr>
          <w:p w14:paraId="6ED9F872" w14:textId="32CD1C01"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calzado al por menor; compraventa de artículos de piel o vinil como bolsas, cinturones y artículos para el calzado.</w:t>
            </w:r>
          </w:p>
        </w:tc>
        <w:tc>
          <w:tcPr>
            <w:tcW w:w="687" w:type="pct"/>
            <w:vAlign w:val="center"/>
            <w:hideMark/>
          </w:tcPr>
          <w:p w14:paraId="3B1D2B98" w14:textId="0D5D086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91E3B8F" w14:textId="5BDEE49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246A633" w14:textId="77777777" w:rsidTr="00702299">
        <w:tc>
          <w:tcPr>
            <w:tcW w:w="401" w:type="pct"/>
            <w:vAlign w:val="center"/>
            <w:hideMark/>
          </w:tcPr>
          <w:p w14:paraId="71901A3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04A67B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362</w:t>
            </w:r>
          </w:p>
        </w:tc>
        <w:tc>
          <w:tcPr>
            <w:tcW w:w="1349" w:type="pct"/>
            <w:vAlign w:val="center"/>
            <w:hideMark/>
          </w:tcPr>
          <w:p w14:paraId="017A29CF" w14:textId="0F4F5A3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ACCESORIOS AUTOMOTRICES</w:t>
            </w:r>
          </w:p>
        </w:tc>
        <w:tc>
          <w:tcPr>
            <w:tcW w:w="1482" w:type="pct"/>
            <w:gridSpan w:val="2"/>
            <w:vAlign w:val="center"/>
            <w:hideMark/>
          </w:tcPr>
          <w:p w14:paraId="46A29881" w14:textId="37EA326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e instalación de accesorios (incluye alarmas y equipo de sonido), polarizados de cristales y autopartes nuevas para vehículos automotrices.</w:t>
            </w:r>
          </w:p>
        </w:tc>
        <w:tc>
          <w:tcPr>
            <w:tcW w:w="687" w:type="pct"/>
            <w:vAlign w:val="center"/>
            <w:hideMark/>
          </w:tcPr>
          <w:p w14:paraId="66C17071" w14:textId="46BE917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260393B7" w14:textId="5E3DAF9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41CDCA58" w14:textId="77777777" w:rsidTr="00702299">
        <w:tc>
          <w:tcPr>
            <w:tcW w:w="401" w:type="pct"/>
            <w:vAlign w:val="center"/>
            <w:hideMark/>
          </w:tcPr>
          <w:p w14:paraId="1B62E0C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B54E0B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363</w:t>
            </w:r>
          </w:p>
        </w:tc>
        <w:tc>
          <w:tcPr>
            <w:tcW w:w="1370" w:type="pct"/>
            <w:gridSpan w:val="2"/>
            <w:vAlign w:val="center"/>
            <w:hideMark/>
          </w:tcPr>
          <w:p w14:paraId="423DCACF" w14:textId="771E6BD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ALMACENAMIENTO DE PRODUCTOS AGRÍCOLAS QUE NO REQUIEREN REFRIGERACIÓN</w:t>
            </w:r>
          </w:p>
        </w:tc>
        <w:tc>
          <w:tcPr>
            <w:tcW w:w="1461" w:type="pct"/>
            <w:vAlign w:val="center"/>
            <w:hideMark/>
          </w:tcPr>
          <w:p w14:paraId="579A4A7A" w14:textId="15CA9C37"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almacenamiento sin refrigeración, control y manejo de inventarios, ensamblado, empacado, marcado de precios, etiquetado de mercancías y arreglos para distribución o recolección de mercancías.</w:t>
            </w:r>
          </w:p>
        </w:tc>
        <w:tc>
          <w:tcPr>
            <w:tcW w:w="687" w:type="pct"/>
            <w:vAlign w:val="center"/>
            <w:hideMark/>
          </w:tcPr>
          <w:p w14:paraId="55281E02" w14:textId="2352FC9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7F141DF2" w14:textId="3109B13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3C03C505" w14:textId="77777777" w:rsidTr="00702299">
        <w:tc>
          <w:tcPr>
            <w:tcW w:w="401" w:type="pct"/>
            <w:vAlign w:val="center"/>
            <w:hideMark/>
          </w:tcPr>
          <w:p w14:paraId="0ED86E8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014313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364</w:t>
            </w:r>
          </w:p>
        </w:tc>
        <w:tc>
          <w:tcPr>
            <w:tcW w:w="1370" w:type="pct"/>
            <w:gridSpan w:val="2"/>
            <w:vAlign w:val="center"/>
            <w:hideMark/>
          </w:tcPr>
          <w:p w14:paraId="41B0E977" w14:textId="5B7FFA8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ASEGURADORA</w:t>
            </w:r>
          </w:p>
        </w:tc>
        <w:tc>
          <w:tcPr>
            <w:tcW w:w="1461" w:type="pct"/>
            <w:vAlign w:val="center"/>
            <w:hideMark/>
          </w:tcPr>
          <w:p w14:paraId="3AF955F1" w14:textId="58D6A61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administración y suscripción de pólizas de seguros.</w:t>
            </w:r>
          </w:p>
        </w:tc>
        <w:tc>
          <w:tcPr>
            <w:tcW w:w="687" w:type="pct"/>
            <w:vAlign w:val="center"/>
            <w:hideMark/>
          </w:tcPr>
          <w:p w14:paraId="0A62E4FB" w14:textId="62746B0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0EF73047" w14:textId="36FAE77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5B0864BE" w14:textId="77777777" w:rsidTr="00702299">
        <w:tc>
          <w:tcPr>
            <w:tcW w:w="401" w:type="pct"/>
            <w:vAlign w:val="center"/>
            <w:hideMark/>
          </w:tcPr>
          <w:p w14:paraId="77AA379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8248A5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365</w:t>
            </w:r>
          </w:p>
        </w:tc>
        <w:tc>
          <w:tcPr>
            <w:tcW w:w="1370" w:type="pct"/>
            <w:gridSpan w:val="2"/>
            <w:vAlign w:val="center"/>
            <w:hideMark/>
          </w:tcPr>
          <w:p w14:paraId="0CDBA1F1" w14:textId="2166219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CAJA DE AHORRO</w:t>
            </w:r>
          </w:p>
        </w:tc>
        <w:tc>
          <w:tcPr>
            <w:tcW w:w="1461" w:type="pct"/>
            <w:vAlign w:val="center"/>
            <w:hideMark/>
          </w:tcPr>
          <w:p w14:paraId="60E063D4" w14:textId="4DE0921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Capacitación y colocación de recursos económicos del público en el mercado nacional a través de diversos instrumentos como cuentas de ahorro y créditos.</w:t>
            </w:r>
          </w:p>
        </w:tc>
        <w:tc>
          <w:tcPr>
            <w:tcW w:w="687" w:type="pct"/>
            <w:vAlign w:val="center"/>
            <w:hideMark/>
          </w:tcPr>
          <w:p w14:paraId="1B62AE95" w14:textId="419CDAA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33D0598E" w14:textId="35FE6CF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6DDDD4BB" w14:textId="77777777" w:rsidTr="00702299">
        <w:tc>
          <w:tcPr>
            <w:tcW w:w="401" w:type="pct"/>
            <w:vAlign w:val="center"/>
            <w:hideMark/>
          </w:tcPr>
          <w:p w14:paraId="6C0DA3C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251634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366</w:t>
            </w:r>
          </w:p>
        </w:tc>
        <w:tc>
          <w:tcPr>
            <w:tcW w:w="1370" w:type="pct"/>
            <w:gridSpan w:val="2"/>
            <w:vAlign w:val="center"/>
            <w:hideMark/>
          </w:tcPr>
          <w:p w14:paraId="6759C3F3" w14:textId="23CB862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CAJERO AUTOMÁTICO</w:t>
            </w:r>
          </w:p>
        </w:tc>
        <w:tc>
          <w:tcPr>
            <w:tcW w:w="1461" w:type="pct"/>
            <w:vAlign w:val="center"/>
            <w:hideMark/>
          </w:tcPr>
          <w:p w14:paraId="79BF2D78" w14:textId="7497E2EE"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banca múltiple, cuentas de ahorro.</w:t>
            </w:r>
          </w:p>
        </w:tc>
        <w:tc>
          <w:tcPr>
            <w:tcW w:w="687" w:type="pct"/>
            <w:vAlign w:val="center"/>
            <w:hideMark/>
          </w:tcPr>
          <w:p w14:paraId="36405FE3" w14:textId="0008011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5EAB54B7" w14:textId="5833A16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2A1B12B9" w14:textId="77777777" w:rsidTr="00702299">
        <w:tc>
          <w:tcPr>
            <w:tcW w:w="401" w:type="pct"/>
            <w:vAlign w:val="center"/>
            <w:hideMark/>
          </w:tcPr>
          <w:p w14:paraId="72370B7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4C0702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367</w:t>
            </w:r>
          </w:p>
        </w:tc>
        <w:tc>
          <w:tcPr>
            <w:tcW w:w="1370" w:type="pct"/>
            <w:gridSpan w:val="2"/>
            <w:vAlign w:val="center"/>
            <w:hideMark/>
          </w:tcPr>
          <w:p w14:paraId="259AAB55" w14:textId="7CBD2EC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CASA DE CAMBIO</w:t>
            </w:r>
          </w:p>
        </w:tc>
        <w:tc>
          <w:tcPr>
            <w:tcW w:w="1461" w:type="pct"/>
            <w:vAlign w:val="center"/>
            <w:hideMark/>
          </w:tcPr>
          <w:p w14:paraId="39ABB3B2" w14:textId="1C097B2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 venta de divisas, monedas metálicas, billetes extranjeros, cheques de viajero, cheques a la vista, oro, plata, Corretaje de valores y contratos de productos básicos.</w:t>
            </w:r>
          </w:p>
        </w:tc>
        <w:tc>
          <w:tcPr>
            <w:tcW w:w="687" w:type="pct"/>
            <w:vAlign w:val="center"/>
            <w:hideMark/>
          </w:tcPr>
          <w:p w14:paraId="0B198903" w14:textId="72419FA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60</w:t>
            </w:r>
          </w:p>
        </w:tc>
        <w:tc>
          <w:tcPr>
            <w:tcW w:w="821" w:type="pct"/>
            <w:vAlign w:val="center"/>
            <w:hideMark/>
          </w:tcPr>
          <w:p w14:paraId="6DA9E74B" w14:textId="44A72F6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w:t>
            </w:r>
          </w:p>
        </w:tc>
      </w:tr>
      <w:tr w:rsidR="00702299" w:rsidRPr="009D6BCA" w14:paraId="4ACAE850" w14:textId="77777777" w:rsidTr="00702299">
        <w:tc>
          <w:tcPr>
            <w:tcW w:w="401" w:type="pct"/>
            <w:vAlign w:val="center"/>
            <w:hideMark/>
          </w:tcPr>
          <w:p w14:paraId="6BA9FB0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31021B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368</w:t>
            </w:r>
          </w:p>
        </w:tc>
        <w:tc>
          <w:tcPr>
            <w:tcW w:w="1370" w:type="pct"/>
            <w:gridSpan w:val="2"/>
            <w:vAlign w:val="center"/>
            <w:hideMark/>
          </w:tcPr>
          <w:p w14:paraId="4CEB6CEF" w14:textId="306EEB7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CENTRO DE ALMACENAMIENTO</w:t>
            </w:r>
          </w:p>
        </w:tc>
        <w:tc>
          <w:tcPr>
            <w:tcW w:w="1461" w:type="pct"/>
            <w:vAlign w:val="center"/>
            <w:hideMark/>
          </w:tcPr>
          <w:p w14:paraId="7EBEF0DA" w14:textId="1816A5C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Renta de bodegas o centros de almacenamientos agrícola; granos, semillas y  bienes muebles.</w:t>
            </w:r>
          </w:p>
        </w:tc>
        <w:tc>
          <w:tcPr>
            <w:tcW w:w="687" w:type="pct"/>
            <w:vAlign w:val="center"/>
            <w:hideMark/>
          </w:tcPr>
          <w:p w14:paraId="7E2AC7D6" w14:textId="0D6ABF3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4A416BA1" w14:textId="0BFECC4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57E405EA" w14:textId="77777777" w:rsidTr="00702299">
        <w:tc>
          <w:tcPr>
            <w:tcW w:w="401" w:type="pct"/>
            <w:vAlign w:val="center"/>
            <w:hideMark/>
          </w:tcPr>
          <w:p w14:paraId="653F235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23AEDF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369</w:t>
            </w:r>
          </w:p>
        </w:tc>
        <w:tc>
          <w:tcPr>
            <w:tcW w:w="1370" w:type="pct"/>
            <w:gridSpan w:val="2"/>
            <w:vAlign w:val="center"/>
            <w:hideMark/>
          </w:tcPr>
          <w:p w14:paraId="69C7C2CB" w14:textId="39C6622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CENTRO DE DIVERSIONES</w:t>
            </w:r>
          </w:p>
        </w:tc>
        <w:tc>
          <w:tcPr>
            <w:tcW w:w="1461" w:type="pct"/>
            <w:vAlign w:val="center"/>
            <w:hideMark/>
          </w:tcPr>
          <w:p w14:paraId="2F88CA14" w14:textId="3D62E86E"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Juegos mecánicos y eléctricos: montables, futbolitos, entre otros; venta de recuerdos, golosinas y refrescos.</w:t>
            </w:r>
          </w:p>
        </w:tc>
        <w:tc>
          <w:tcPr>
            <w:tcW w:w="687" w:type="pct"/>
            <w:vAlign w:val="center"/>
            <w:hideMark/>
          </w:tcPr>
          <w:p w14:paraId="2DBD1D0F" w14:textId="1F64730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w:t>
            </w:r>
          </w:p>
        </w:tc>
        <w:tc>
          <w:tcPr>
            <w:tcW w:w="821" w:type="pct"/>
            <w:vAlign w:val="center"/>
            <w:hideMark/>
          </w:tcPr>
          <w:p w14:paraId="4B10A057" w14:textId="0922C8C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r>
      <w:tr w:rsidR="00702299" w:rsidRPr="009D6BCA" w14:paraId="14B9EE39" w14:textId="77777777" w:rsidTr="00702299">
        <w:tc>
          <w:tcPr>
            <w:tcW w:w="401" w:type="pct"/>
            <w:vAlign w:val="center"/>
            <w:hideMark/>
          </w:tcPr>
          <w:p w14:paraId="61C3D9D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18811C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370</w:t>
            </w:r>
          </w:p>
        </w:tc>
        <w:tc>
          <w:tcPr>
            <w:tcW w:w="1370" w:type="pct"/>
            <w:gridSpan w:val="2"/>
            <w:vAlign w:val="center"/>
            <w:hideMark/>
          </w:tcPr>
          <w:p w14:paraId="4C1EB385" w14:textId="0C6EBA9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CONSULTORIO</w:t>
            </w:r>
          </w:p>
        </w:tc>
        <w:tc>
          <w:tcPr>
            <w:tcW w:w="1461" w:type="pct"/>
            <w:vAlign w:val="center"/>
            <w:hideMark/>
          </w:tcPr>
          <w:p w14:paraId="50D9BFF2" w14:textId="61A25F59"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médicos, nutrición y odontológicos.</w:t>
            </w:r>
          </w:p>
        </w:tc>
        <w:tc>
          <w:tcPr>
            <w:tcW w:w="687" w:type="pct"/>
            <w:vAlign w:val="center"/>
            <w:hideMark/>
          </w:tcPr>
          <w:p w14:paraId="4CA57D75" w14:textId="40FD292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03CAC37B" w14:textId="40A9473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35EB0FE3" w14:textId="77777777" w:rsidTr="00702299">
        <w:tc>
          <w:tcPr>
            <w:tcW w:w="401" w:type="pct"/>
            <w:vAlign w:val="center"/>
            <w:hideMark/>
          </w:tcPr>
          <w:p w14:paraId="3BF4BE7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73B0F0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371</w:t>
            </w:r>
          </w:p>
        </w:tc>
        <w:tc>
          <w:tcPr>
            <w:tcW w:w="1370" w:type="pct"/>
            <w:gridSpan w:val="2"/>
            <w:vAlign w:val="center"/>
            <w:hideMark/>
          </w:tcPr>
          <w:p w14:paraId="6FBC63CB" w14:textId="52194D5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COMERCIO DE LLANTAS Y CÁMARAS PARA AUTOMÓVILES, CAMIONETAS Y CAMIONES</w:t>
            </w:r>
          </w:p>
        </w:tc>
        <w:tc>
          <w:tcPr>
            <w:tcW w:w="1461" w:type="pct"/>
            <w:vAlign w:val="center"/>
            <w:hideMark/>
          </w:tcPr>
          <w:p w14:paraId="294D644C" w14:textId="39C6A18E"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y montaje de llantas nuevas y renovadas. No incluye reparación.</w:t>
            </w:r>
          </w:p>
        </w:tc>
        <w:tc>
          <w:tcPr>
            <w:tcW w:w="687" w:type="pct"/>
            <w:vAlign w:val="center"/>
            <w:hideMark/>
          </w:tcPr>
          <w:p w14:paraId="190D93B3" w14:textId="28F844B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38E7F692" w14:textId="4069291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3C44A65F" w14:textId="77777777" w:rsidTr="00702299">
        <w:tc>
          <w:tcPr>
            <w:tcW w:w="401" w:type="pct"/>
            <w:vAlign w:val="center"/>
            <w:hideMark/>
          </w:tcPr>
          <w:p w14:paraId="15CD50E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0A68FA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372</w:t>
            </w:r>
          </w:p>
        </w:tc>
        <w:tc>
          <w:tcPr>
            <w:tcW w:w="1370" w:type="pct"/>
            <w:gridSpan w:val="2"/>
            <w:vAlign w:val="center"/>
            <w:hideMark/>
          </w:tcPr>
          <w:p w14:paraId="10E1E7AA" w14:textId="4829EBB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COMPRA Y VENTA DE AUTOMÓVILES Y CAMIONETAS USADOS.</w:t>
            </w:r>
          </w:p>
        </w:tc>
        <w:tc>
          <w:tcPr>
            <w:tcW w:w="1461" w:type="pct"/>
            <w:vAlign w:val="center"/>
            <w:hideMark/>
          </w:tcPr>
          <w:p w14:paraId="4581311C" w14:textId="085B6447"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por menor de automóviles y camionetas usadas, Exhibición, renta de vehículos, automotrices.</w:t>
            </w:r>
          </w:p>
        </w:tc>
        <w:tc>
          <w:tcPr>
            <w:tcW w:w="687" w:type="pct"/>
            <w:vAlign w:val="center"/>
            <w:hideMark/>
          </w:tcPr>
          <w:p w14:paraId="0845E80A" w14:textId="0C061F4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80</w:t>
            </w:r>
          </w:p>
        </w:tc>
        <w:tc>
          <w:tcPr>
            <w:tcW w:w="821" w:type="pct"/>
            <w:vAlign w:val="center"/>
            <w:hideMark/>
          </w:tcPr>
          <w:p w14:paraId="7CE36FCA" w14:textId="0346770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w:t>
            </w:r>
          </w:p>
        </w:tc>
      </w:tr>
      <w:tr w:rsidR="00702299" w:rsidRPr="009D6BCA" w14:paraId="360005B8" w14:textId="77777777" w:rsidTr="00702299">
        <w:tc>
          <w:tcPr>
            <w:tcW w:w="401" w:type="pct"/>
            <w:vAlign w:val="center"/>
            <w:hideMark/>
          </w:tcPr>
          <w:p w14:paraId="30AF6C7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4E0146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373</w:t>
            </w:r>
          </w:p>
        </w:tc>
        <w:tc>
          <w:tcPr>
            <w:tcW w:w="1370" w:type="pct"/>
            <w:gridSpan w:val="2"/>
            <w:vAlign w:val="center"/>
            <w:hideMark/>
          </w:tcPr>
          <w:p w14:paraId="337B75BB" w14:textId="796D9EE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COMPRAVENTA DE AUTOMÓVILES Y CAMIONETAS NUEVOS</w:t>
            </w:r>
          </w:p>
        </w:tc>
        <w:tc>
          <w:tcPr>
            <w:tcW w:w="1461" w:type="pct"/>
            <w:vAlign w:val="center"/>
            <w:hideMark/>
          </w:tcPr>
          <w:p w14:paraId="22605742" w14:textId="3E700D82"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por menor de automóviles y camionetas nuevos, Exhibición, renta de vehículos, automotrices.</w:t>
            </w:r>
          </w:p>
        </w:tc>
        <w:tc>
          <w:tcPr>
            <w:tcW w:w="687" w:type="pct"/>
            <w:vAlign w:val="center"/>
            <w:hideMark/>
          </w:tcPr>
          <w:p w14:paraId="65004E06" w14:textId="354470B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57BE2E38" w14:textId="072A0E8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7F1DC644" w14:textId="77777777" w:rsidTr="00702299">
        <w:tc>
          <w:tcPr>
            <w:tcW w:w="401" w:type="pct"/>
            <w:vAlign w:val="center"/>
            <w:hideMark/>
          </w:tcPr>
          <w:p w14:paraId="39E8227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97FC33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374</w:t>
            </w:r>
          </w:p>
        </w:tc>
        <w:tc>
          <w:tcPr>
            <w:tcW w:w="1370" w:type="pct"/>
            <w:gridSpan w:val="2"/>
            <w:vAlign w:val="center"/>
            <w:hideMark/>
          </w:tcPr>
          <w:p w14:paraId="557007F7" w14:textId="10015CE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FARMACIA</w:t>
            </w:r>
          </w:p>
        </w:tc>
        <w:tc>
          <w:tcPr>
            <w:tcW w:w="1461" w:type="pct"/>
            <w:vAlign w:val="center"/>
            <w:hideMark/>
          </w:tcPr>
          <w:p w14:paraId="45EE6E6A" w14:textId="3E0C4FC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de productos farmacéuticos y médicos, compra venta de artículos al por menor de perfumería y de belleza, joyería de fantasía, recargas telefónicas y venta de helados. Sin consultorio.</w:t>
            </w:r>
          </w:p>
        </w:tc>
        <w:tc>
          <w:tcPr>
            <w:tcW w:w="687" w:type="pct"/>
            <w:vAlign w:val="center"/>
            <w:hideMark/>
          </w:tcPr>
          <w:p w14:paraId="670EB09F" w14:textId="7FEBD03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w:t>
            </w:r>
          </w:p>
        </w:tc>
        <w:tc>
          <w:tcPr>
            <w:tcW w:w="821" w:type="pct"/>
            <w:vAlign w:val="center"/>
            <w:hideMark/>
          </w:tcPr>
          <w:p w14:paraId="399AB4FB" w14:textId="6625477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r>
      <w:tr w:rsidR="00702299" w:rsidRPr="009D6BCA" w14:paraId="076A261C" w14:textId="77777777" w:rsidTr="00702299">
        <w:tc>
          <w:tcPr>
            <w:tcW w:w="401" w:type="pct"/>
            <w:vAlign w:val="center"/>
            <w:hideMark/>
          </w:tcPr>
          <w:p w14:paraId="344C0AA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4425EF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375</w:t>
            </w:r>
          </w:p>
        </w:tc>
        <w:tc>
          <w:tcPr>
            <w:tcW w:w="1370" w:type="pct"/>
            <w:gridSpan w:val="2"/>
            <w:vAlign w:val="center"/>
            <w:hideMark/>
          </w:tcPr>
          <w:p w14:paraId="61414A6C" w14:textId="1BEE957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FINANCIAMIENTO DE AUTOS Y CASAS</w:t>
            </w:r>
          </w:p>
        </w:tc>
        <w:tc>
          <w:tcPr>
            <w:tcW w:w="1461" w:type="pct"/>
            <w:vAlign w:val="center"/>
            <w:hideMark/>
          </w:tcPr>
          <w:p w14:paraId="20D0E947" w14:textId="214EDB9C"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Venta de planes de financiamiento para adquirir autos, edificaciones y terrenos; sala de exhibición; Actividades inmobiliarias realizadas a cambio de una retribución o por contrato (servicios de valuación de bienes inmuebles, promoción, consultoría inmobiliaria y servicios relacionados con los servicios inmobiliarios.</w:t>
            </w:r>
          </w:p>
        </w:tc>
        <w:tc>
          <w:tcPr>
            <w:tcW w:w="687" w:type="pct"/>
            <w:vAlign w:val="center"/>
            <w:hideMark/>
          </w:tcPr>
          <w:p w14:paraId="09920CAF" w14:textId="18B2B8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42FD386B" w14:textId="1FD580A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203AB6B0" w14:textId="77777777" w:rsidTr="00702299">
        <w:tc>
          <w:tcPr>
            <w:tcW w:w="401" w:type="pct"/>
            <w:vAlign w:val="center"/>
            <w:hideMark/>
          </w:tcPr>
          <w:p w14:paraId="0E44AD5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BBB43D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376</w:t>
            </w:r>
          </w:p>
        </w:tc>
        <w:tc>
          <w:tcPr>
            <w:tcW w:w="1370" w:type="pct"/>
            <w:gridSpan w:val="2"/>
            <w:vAlign w:val="center"/>
            <w:hideMark/>
          </w:tcPr>
          <w:p w14:paraId="5A266965" w14:textId="4F14A39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FUNERARIA O VELATORIO</w:t>
            </w:r>
          </w:p>
        </w:tc>
        <w:tc>
          <w:tcPr>
            <w:tcW w:w="1461" w:type="pct"/>
            <w:vAlign w:val="center"/>
            <w:hideMark/>
          </w:tcPr>
          <w:p w14:paraId="0EA61CE3" w14:textId="1A97F04D"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velación, compra venta de ataúdes, asesoría relacionada con la actividad; servicio de cafetería. Sin Cremación.</w:t>
            </w:r>
          </w:p>
        </w:tc>
        <w:tc>
          <w:tcPr>
            <w:tcW w:w="687" w:type="pct"/>
            <w:vAlign w:val="center"/>
            <w:hideMark/>
          </w:tcPr>
          <w:p w14:paraId="15AEF819" w14:textId="2CDC9F4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w:t>
            </w:r>
          </w:p>
        </w:tc>
        <w:tc>
          <w:tcPr>
            <w:tcW w:w="821" w:type="pct"/>
            <w:vAlign w:val="center"/>
            <w:hideMark/>
          </w:tcPr>
          <w:p w14:paraId="7470A36E" w14:textId="165F244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r>
      <w:tr w:rsidR="00702299" w:rsidRPr="009D6BCA" w14:paraId="2915158C" w14:textId="77777777" w:rsidTr="00702299">
        <w:tc>
          <w:tcPr>
            <w:tcW w:w="401" w:type="pct"/>
            <w:vAlign w:val="center"/>
            <w:hideMark/>
          </w:tcPr>
          <w:p w14:paraId="077F3E0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77A6B7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377</w:t>
            </w:r>
          </w:p>
        </w:tc>
        <w:tc>
          <w:tcPr>
            <w:tcW w:w="1370" w:type="pct"/>
            <w:gridSpan w:val="2"/>
            <w:vAlign w:val="center"/>
            <w:hideMark/>
          </w:tcPr>
          <w:p w14:paraId="6E7918BB" w14:textId="23F6ED2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HOTELES DE 1 A 20 HABITACIONES</w:t>
            </w:r>
          </w:p>
        </w:tc>
        <w:tc>
          <w:tcPr>
            <w:tcW w:w="1461" w:type="pct"/>
            <w:vAlign w:val="center"/>
            <w:hideMark/>
          </w:tcPr>
          <w:p w14:paraId="36B6A4BC" w14:textId="65FF508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Hoteles y/o posadas</w:t>
            </w:r>
          </w:p>
        </w:tc>
        <w:tc>
          <w:tcPr>
            <w:tcW w:w="687" w:type="pct"/>
            <w:vAlign w:val="center"/>
            <w:hideMark/>
          </w:tcPr>
          <w:p w14:paraId="17DAA23B" w14:textId="34EA11E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398E746C" w14:textId="6BD9FD1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4B745A85" w14:textId="77777777" w:rsidTr="00702299">
        <w:tc>
          <w:tcPr>
            <w:tcW w:w="401" w:type="pct"/>
            <w:vAlign w:val="center"/>
            <w:hideMark/>
          </w:tcPr>
          <w:p w14:paraId="28E86C2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78B161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378</w:t>
            </w:r>
          </w:p>
        </w:tc>
        <w:tc>
          <w:tcPr>
            <w:tcW w:w="1370" w:type="pct"/>
            <w:gridSpan w:val="2"/>
            <w:vAlign w:val="center"/>
            <w:hideMark/>
          </w:tcPr>
          <w:p w14:paraId="2DDC954E" w14:textId="512F3F8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INSTALACIÓN DE CRISTALES Y OTRAS REPARACIONES A LA CARROCERÍA DE AUTOMÓVILES Y CAMIONES</w:t>
            </w:r>
          </w:p>
        </w:tc>
        <w:tc>
          <w:tcPr>
            <w:tcW w:w="1461" w:type="pct"/>
            <w:vAlign w:val="center"/>
            <w:hideMark/>
          </w:tcPr>
          <w:p w14:paraId="02589680" w14:textId="0A1813ED"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polarizado de cristales, Instalación de cristales y otras reparaciones a la carrocería de automóviles y camiones, venta de artículos colgantes para cristales.</w:t>
            </w:r>
          </w:p>
        </w:tc>
        <w:tc>
          <w:tcPr>
            <w:tcW w:w="687" w:type="pct"/>
            <w:vAlign w:val="center"/>
            <w:hideMark/>
          </w:tcPr>
          <w:p w14:paraId="1B9252B7" w14:textId="05488D5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c>
          <w:tcPr>
            <w:tcW w:w="821" w:type="pct"/>
            <w:vAlign w:val="center"/>
            <w:hideMark/>
          </w:tcPr>
          <w:p w14:paraId="577C0262" w14:textId="4CD5984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w:t>
            </w:r>
          </w:p>
        </w:tc>
      </w:tr>
      <w:tr w:rsidR="00702299" w:rsidRPr="009D6BCA" w14:paraId="79EC0AE1" w14:textId="77777777" w:rsidTr="00702299">
        <w:tc>
          <w:tcPr>
            <w:tcW w:w="401" w:type="pct"/>
            <w:vAlign w:val="center"/>
            <w:hideMark/>
          </w:tcPr>
          <w:p w14:paraId="49C16FE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CEE53E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379</w:t>
            </w:r>
          </w:p>
        </w:tc>
        <w:tc>
          <w:tcPr>
            <w:tcW w:w="1370" w:type="pct"/>
            <w:gridSpan w:val="2"/>
            <w:vAlign w:val="center"/>
            <w:hideMark/>
          </w:tcPr>
          <w:p w14:paraId="7E165341" w14:textId="343D054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LAVADERO DE AUTOS</w:t>
            </w:r>
          </w:p>
        </w:tc>
        <w:tc>
          <w:tcPr>
            <w:tcW w:w="1461" w:type="pct"/>
            <w:vAlign w:val="center"/>
            <w:hideMark/>
          </w:tcPr>
          <w:p w14:paraId="3984F29A" w14:textId="3A1A96EE"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lavado y encerado de automóviles y camiones.</w:t>
            </w:r>
          </w:p>
        </w:tc>
        <w:tc>
          <w:tcPr>
            <w:tcW w:w="687" w:type="pct"/>
            <w:vAlign w:val="center"/>
            <w:hideMark/>
          </w:tcPr>
          <w:p w14:paraId="3C5BDFE1" w14:textId="58C2F79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2BA87DBA" w14:textId="1D88BC1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1060F851" w14:textId="77777777" w:rsidTr="00702299">
        <w:tc>
          <w:tcPr>
            <w:tcW w:w="401" w:type="pct"/>
            <w:vAlign w:val="center"/>
            <w:hideMark/>
          </w:tcPr>
          <w:p w14:paraId="6F6A506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C9C34A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380</w:t>
            </w:r>
          </w:p>
        </w:tc>
        <w:tc>
          <w:tcPr>
            <w:tcW w:w="1370" w:type="pct"/>
            <w:gridSpan w:val="2"/>
            <w:vAlign w:val="center"/>
            <w:hideMark/>
          </w:tcPr>
          <w:p w14:paraId="6F9C900E" w14:textId="1A3FB6B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LAVANDERÍA Y TINTORERÍA</w:t>
            </w:r>
          </w:p>
        </w:tc>
        <w:tc>
          <w:tcPr>
            <w:tcW w:w="1461" w:type="pct"/>
            <w:vAlign w:val="center"/>
            <w:hideMark/>
          </w:tcPr>
          <w:p w14:paraId="644F5B6D" w14:textId="429BFEE0"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lavado y planchado de ropa. Venta de artículos especializados en manchas específicas de ropa.</w:t>
            </w:r>
          </w:p>
        </w:tc>
        <w:tc>
          <w:tcPr>
            <w:tcW w:w="687" w:type="pct"/>
            <w:vAlign w:val="center"/>
            <w:hideMark/>
          </w:tcPr>
          <w:p w14:paraId="537345A1" w14:textId="58D4312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084313F3" w14:textId="1E446B9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4653D65F" w14:textId="77777777" w:rsidTr="00702299">
        <w:tc>
          <w:tcPr>
            <w:tcW w:w="401" w:type="pct"/>
            <w:vAlign w:val="center"/>
            <w:hideMark/>
          </w:tcPr>
          <w:p w14:paraId="7323074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1DA1B9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381</w:t>
            </w:r>
          </w:p>
        </w:tc>
        <w:tc>
          <w:tcPr>
            <w:tcW w:w="1370" w:type="pct"/>
            <w:gridSpan w:val="2"/>
            <w:vAlign w:val="center"/>
            <w:hideMark/>
          </w:tcPr>
          <w:p w14:paraId="476019C9" w14:textId="58E8FBC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MAQUINARIA AGRÍCOLA</w:t>
            </w:r>
          </w:p>
        </w:tc>
        <w:tc>
          <w:tcPr>
            <w:tcW w:w="1461" w:type="pct"/>
            <w:vAlign w:val="center"/>
            <w:hideMark/>
          </w:tcPr>
          <w:p w14:paraId="4CCA0FE2" w14:textId="039910FC"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 xml:space="preserve">Servicio de renta de maquinaria y equipo para actividades agrícolas, como tractores, sembradoras, cultivadoras, </w:t>
            </w:r>
            <w:proofErr w:type="spellStart"/>
            <w:r w:rsidRPr="009D6BCA">
              <w:rPr>
                <w:rFonts w:eastAsia="Times New Roman"/>
                <w:color w:val="000000"/>
                <w:sz w:val="20"/>
                <w:szCs w:val="20"/>
              </w:rPr>
              <w:t>espolvoreadoras</w:t>
            </w:r>
            <w:proofErr w:type="spellEnd"/>
            <w:r w:rsidRPr="009D6BCA">
              <w:rPr>
                <w:rFonts w:eastAsia="Times New Roman"/>
                <w:color w:val="000000"/>
                <w:sz w:val="20"/>
                <w:szCs w:val="20"/>
              </w:rPr>
              <w:t>, aspersores e implementos agrícolas como arados y rastras, compra venta de materiales para el campo.</w:t>
            </w:r>
          </w:p>
        </w:tc>
        <w:tc>
          <w:tcPr>
            <w:tcW w:w="687" w:type="pct"/>
            <w:vAlign w:val="center"/>
            <w:hideMark/>
          </w:tcPr>
          <w:p w14:paraId="7ED01F19" w14:textId="3DA3078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114605A9" w14:textId="3BC3076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47B5313D" w14:textId="77777777" w:rsidTr="00702299">
        <w:tc>
          <w:tcPr>
            <w:tcW w:w="401" w:type="pct"/>
            <w:vAlign w:val="center"/>
            <w:hideMark/>
          </w:tcPr>
          <w:p w14:paraId="1953DA4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0E9682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382</w:t>
            </w:r>
          </w:p>
        </w:tc>
        <w:tc>
          <w:tcPr>
            <w:tcW w:w="1370" w:type="pct"/>
            <w:gridSpan w:val="2"/>
            <w:vAlign w:val="center"/>
            <w:hideMark/>
          </w:tcPr>
          <w:p w14:paraId="554D66E6" w14:textId="5F21B4E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CASAS DE EMPEÑOS</w:t>
            </w:r>
          </w:p>
        </w:tc>
        <w:tc>
          <w:tcPr>
            <w:tcW w:w="1461" w:type="pct"/>
            <w:vAlign w:val="center"/>
            <w:hideMark/>
          </w:tcPr>
          <w:p w14:paraId="15717161" w14:textId="0B5D89AB"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Aquellos establecimientos en los que, en forma habitual o profesional, realicen u oferten al público contrataciones u operaciones de mutuo interés y garantía prendaria; así como la compraventa de artículos en general y actividades de concesión de crédito.</w:t>
            </w:r>
          </w:p>
        </w:tc>
        <w:tc>
          <w:tcPr>
            <w:tcW w:w="687" w:type="pct"/>
            <w:vAlign w:val="center"/>
            <w:hideMark/>
          </w:tcPr>
          <w:p w14:paraId="3C175853" w14:textId="5D3ED17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66A449EF" w14:textId="2EDEB9C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5CCBBBBC" w14:textId="77777777" w:rsidTr="00702299">
        <w:tc>
          <w:tcPr>
            <w:tcW w:w="401" w:type="pct"/>
            <w:vAlign w:val="center"/>
            <w:hideMark/>
          </w:tcPr>
          <w:p w14:paraId="0D2EBBB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4E42B0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383</w:t>
            </w:r>
          </w:p>
        </w:tc>
        <w:tc>
          <w:tcPr>
            <w:tcW w:w="1370" w:type="pct"/>
            <w:gridSpan w:val="2"/>
            <w:vAlign w:val="center"/>
            <w:hideMark/>
          </w:tcPr>
          <w:p w14:paraId="50548E2E" w14:textId="2D50675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RENTA DE SALÓN DE EVENTOS SOCIALES</w:t>
            </w:r>
          </w:p>
        </w:tc>
        <w:tc>
          <w:tcPr>
            <w:tcW w:w="1461" w:type="pct"/>
            <w:vAlign w:val="center"/>
            <w:hideMark/>
          </w:tcPr>
          <w:p w14:paraId="56DF493C" w14:textId="05ADA682"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Oficina administrativa para la renta de salón para toda clase de eventos sociales; Alquiler de sillas, mesas, manteles, meseros, vajillas.</w:t>
            </w:r>
          </w:p>
        </w:tc>
        <w:tc>
          <w:tcPr>
            <w:tcW w:w="687" w:type="pct"/>
            <w:vAlign w:val="center"/>
            <w:hideMark/>
          </w:tcPr>
          <w:p w14:paraId="4F096A6C" w14:textId="3DE875B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37449317" w14:textId="616BEAA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5AED4FBD" w14:textId="77777777" w:rsidTr="00702299">
        <w:tc>
          <w:tcPr>
            <w:tcW w:w="401" w:type="pct"/>
            <w:vAlign w:val="center"/>
            <w:hideMark/>
          </w:tcPr>
          <w:p w14:paraId="0EEE081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CB950A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384</w:t>
            </w:r>
          </w:p>
        </w:tc>
        <w:tc>
          <w:tcPr>
            <w:tcW w:w="1370" w:type="pct"/>
            <w:gridSpan w:val="2"/>
            <w:vAlign w:val="center"/>
            <w:hideMark/>
          </w:tcPr>
          <w:p w14:paraId="4C5882B1" w14:textId="6890D83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REPARACIÓN DE TELÉFONOS CELULARES Y EQUIPOS DE RADIOCOMUNICACIÓN</w:t>
            </w:r>
          </w:p>
        </w:tc>
        <w:tc>
          <w:tcPr>
            <w:tcW w:w="1461" w:type="pct"/>
            <w:vAlign w:val="center"/>
            <w:hideMark/>
          </w:tcPr>
          <w:p w14:paraId="7A9AA095" w14:textId="6312DC2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Reparación y mantenimiento de equipos celulares, radiocomunicación, electrónico y precisión.</w:t>
            </w:r>
          </w:p>
        </w:tc>
        <w:tc>
          <w:tcPr>
            <w:tcW w:w="687" w:type="pct"/>
            <w:vAlign w:val="center"/>
            <w:hideMark/>
          </w:tcPr>
          <w:p w14:paraId="190F5DA1" w14:textId="1CA7C3D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7D87B9BC" w14:textId="0F7B4B3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49261670" w14:textId="77777777" w:rsidTr="00702299">
        <w:tc>
          <w:tcPr>
            <w:tcW w:w="401" w:type="pct"/>
            <w:vAlign w:val="center"/>
            <w:hideMark/>
          </w:tcPr>
          <w:p w14:paraId="5D18FBF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287520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385</w:t>
            </w:r>
          </w:p>
        </w:tc>
        <w:tc>
          <w:tcPr>
            <w:tcW w:w="1370" w:type="pct"/>
            <w:gridSpan w:val="2"/>
            <w:vAlign w:val="center"/>
            <w:hideMark/>
          </w:tcPr>
          <w:p w14:paraId="3C62B6D4" w14:textId="106D3D9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REPARACIÓN Y MANTENIMIENTO DE MAQUINARIA Y EQUIPO INDUSTRIAL</w:t>
            </w:r>
          </w:p>
        </w:tc>
        <w:tc>
          <w:tcPr>
            <w:tcW w:w="1461" w:type="pct"/>
            <w:vAlign w:val="center"/>
            <w:hideMark/>
          </w:tcPr>
          <w:p w14:paraId="320CA627" w14:textId="5859CF8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Reparación y mantenimiento de maquinaria y equipo general: electrónica, química, metalmecánica, alimentaria, textil, de la construcción, minera,</w:t>
            </w:r>
          </w:p>
        </w:tc>
        <w:tc>
          <w:tcPr>
            <w:tcW w:w="687" w:type="pct"/>
            <w:vAlign w:val="center"/>
            <w:hideMark/>
          </w:tcPr>
          <w:p w14:paraId="2A4EF66B" w14:textId="0F53220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w:t>
            </w:r>
          </w:p>
        </w:tc>
        <w:tc>
          <w:tcPr>
            <w:tcW w:w="821" w:type="pct"/>
            <w:vAlign w:val="center"/>
            <w:hideMark/>
          </w:tcPr>
          <w:p w14:paraId="32502EF4" w14:textId="3FA146D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r>
      <w:tr w:rsidR="00702299" w:rsidRPr="009D6BCA" w14:paraId="446248E0" w14:textId="77777777" w:rsidTr="00702299">
        <w:tc>
          <w:tcPr>
            <w:tcW w:w="401" w:type="pct"/>
            <w:vAlign w:val="center"/>
            <w:hideMark/>
          </w:tcPr>
          <w:p w14:paraId="5537B1A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4A86F1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386</w:t>
            </w:r>
          </w:p>
        </w:tc>
        <w:tc>
          <w:tcPr>
            <w:tcW w:w="1370" w:type="pct"/>
            <w:gridSpan w:val="2"/>
            <w:vAlign w:val="center"/>
            <w:hideMark/>
          </w:tcPr>
          <w:p w14:paraId="5CBAFAD5" w14:textId="7B61976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REPARACIÓN Y MANTENIMIENTO DE MAQUINARIA Y EQUIPO PARA MOVER, LEVANTAR Y ACOMODAR MATERIALES</w:t>
            </w:r>
          </w:p>
        </w:tc>
        <w:tc>
          <w:tcPr>
            <w:tcW w:w="1461" w:type="pct"/>
            <w:vAlign w:val="center"/>
            <w:hideMark/>
          </w:tcPr>
          <w:p w14:paraId="0C3594AD" w14:textId="634CE87F"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Reparación y mantenimiento de maquinaria y equipo para mover, levantar y acomodar materiales: grúas, montacargas y gatos hidráulicos.</w:t>
            </w:r>
          </w:p>
        </w:tc>
        <w:tc>
          <w:tcPr>
            <w:tcW w:w="687" w:type="pct"/>
            <w:vAlign w:val="center"/>
            <w:hideMark/>
          </w:tcPr>
          <w:p w14:paraId="7E955569" w14:textId="0D15911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41FA8F8F" w14:textId="46BDAC2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24A65386" w14:textId="77777777" w:rsidTr="00702299">
        <w:tc>
          <w:tcPr>
            <w:tcW w:w="401" w:type="pct"/>
            <w:vAlign w:val="center"/>
            <w:hideMark/>
          </w:tcPr>
          <w:p w14:paraId="099290B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6C79AE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387</w:t>
            </w:r>
          </w:p>
        </w:tc>
        <w:tc>
          <w:tcPr>
            <w:tcW w:w="1370" w:type="pct"/>
            <w:gridSpan w:val="2"/>
            <w:vAlign w:val="center"/>
            <w:hideMark/>
          </w:tcPr>
          <w:p w14:paraId="428F17AA" w14:textId="3F4E76C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 DE ALINEACIÓN, BALANCEO Y MANTENIMIENTO AUTOMOTRIZ</w:t>
            </w:r>
          </w:p>
        </w:tc>
        <w:tc>
          <w:tcPr>
            <w:tcW w:w="1461" w:type="pct"/>
            <w:vAlign w:val="center"/>
            <w:hideMark/>
          </w:tcPr>
          <w:p w14:paraId="068BBCFD" w14:textId="5E0317DF"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alineación, balanceo y mantenimiento automotriz; Compraventa y montaje de llantas nuevas y renovadas.</w:t>
            </w:r>
          </w:p>
        </w:tc>
        <w:tc>
          <w:tcPr>
            <w:tcW w:w="687" w:type="pct"/>
            <w:vAlign w:val="center"/>
            <w:hideMark/>
          </w:tcPr>
          <w:p w14:paraId="39DDDC6D" w14:textId="1E1F95F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0F5E0303" w14:textId="06E92C8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1303E3C6" w14:textId="77777777" w:rsidTr="00702299">
        <w:tc>
          <w:tcPr>
            <w:tcW w:w="401" w:type="pct"/>
            <w:vAlign w:val="center"/>
            <w:hideMark/>
          </w:tcPr>
          <w:p w14:paraId="1BDEEF7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29522A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388</w:t>
            </w:r>
          </w:p>
        </w:tc>
        <w:tc>
          <w:tcPr>
            <w:tcW w:w="1370" w:type="pct"/>
            <w:gridSpan w:val="2"/>
            <w:vAlign w:val="center"/>
            <w:hideMark/>
          </w:tcPr>
          <w:p w14:paraId="3E6082D8" w14:textId="6D57B78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 DE INSTALACIÓN DE CRISTALES Y REPARACIONES A LA CARROCERÍA DE AUTOMÓVILES Y CAMIONES</w:t>
            </w:r>
          </w:p>
        </w:tc>
        <w:tc>
          <w:tcPr>
            <w:tcW w:w="1461" w:type="pct"/>
            <w:vAlign w:val="center"/>
            <w:hideMark/>
          </w:tcPr>
          <w:p w14:paraId="17886832" w14:textId="6D2B6B72"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reparación de elevadores, limpiaparabrisas, chasis y otras reparaciones de la carrocería de automóviles y camiones.</w:t>
            </w:r>
          </w:p>
        </w:tc>
        <w:tc>
          <w:tcPr>
            <w:tcW w:w="687" w:type="pct"/>
            <w:vAlign w:val="center"/>
            <w:hideMark/>
          </w:tcPr>
          <w:p w14:paraId="671203D4" w14:textId="0604060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3929C8AA" w14:textId="44853E0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3A87DAD1" w14:textId="77777777" w:rsidTr="00702299">
        <w:tc>
          <w:tcPr>
            <w:tcW w:w="401" w:type="pct"/>
            <w:vAlign w:val="center"/>
            <w:hideMark/>
          </w:tcPr>
          <w:p w14:paraId="1745D76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D6483C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389</w:t>
            </w:r>
          </w:p>
        </w:tc>
        <w:tc>
          <w:tcPr>
            <w:tcW w:w="1370" w:type="pct"/>
            <w:gridSpan w:val="2"/>
            <w:vAlign w:val="center"/>
            <w:hideMark/>
          </w:tcPr>
          <w:p w14:paraId="44200D1C" w14:textId="6577706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ALMACENAMIENTO CON INSTALACIONES ESPECIALIZADAS</w:t>
            </w:r>
          </w:p>
        </w:tc>
        <w:tc>
          <w:tcPr>
            <w:tcW w:w="1461" w:type="pct"/>
            <w:vAlign w:val="center"/>
            <w:hideMark/>
          </w:tcPr>
          <w:p w14:paraId="1CA3BE6B" w14:textId="38417723"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Servicios de Almacenamiento de otro tipo de carga, control y manejo de inventarios, ensamblado, empacado, marcado de precios, etiquetado de mercancías y arreglos para distribución o recolección.</w:t>
            </w:r>
          </w:p>
        </w:tc>
        <w:tc>
          <w:tcPr>
            <w:tcW w:w="687" w:type="pct"/>
            <w:vAlign w:val="center"/>
            <w:hideMark/>
          </w:tcPr>
          <w:p w14:paraId="50CCE124" w14:textId="678F36E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200</w:t>
            </w:r>
          </w:p>
        </w:tc>
        <w:tc>
          <w:tcPr>
            <w:tcW w:w="821" w:type="pct"/>
            <w:vAlign w:val="center"/>
            <w:hideMark/>
          </w:tcPr>
          <w:p w14:paraId="5EE60CD9" w14:textId="48E8F9E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r>
      <w:tr w:rsidR="00702299" w:rsidRPr="009D6BCA" w14:paraId="2687F37E" w14:textId="77777777" w:rsidTr="00702299">
        <w:tc>
          <w:tcPr>
            <w:tcW w:w="401" w:type="pct"/>
            <w:vAlign w:val="center"/>
            <w:hideMark/>
          </w:tcPr>
          <w:p w14:paraId="08E252A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D8A8D0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390</w:t>
            </w:r>
          </w:p>
        </w:tc>
        <w:tc>
          <w:tcPr>
            <w:tcW w:w="1370" w:type="pct"/>
            <w:gridSpan w:val="2"/>
            <w:vAlign w:val="center"/>
            <w:hideMark/>
          </w:tcPr>
          <w:p w14:paraId="7750A7F1" w14:textId="79D8BAB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SUPERMERCADO DE ABARROTES</w:t>
            </w:r>
          </w:p>
        </w:tc>
        <w:tc>
          <w:tcPr>
            <w:tcW w:w="1461" w:type="pct"/>
            <w:vAlign w:val="center"/>
            <w:hideMark/>
          </w:tcPr>
          <w:p w14:paraId="6C47D27E" w14:textId="5D28F4C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al público de productos comestibles, no comestibles, higiene personal, aseo para el hogar, a granel, envasados, etiquetados, empaquetados, derivados de la leche, embutidos, carnes frías, agua purificada, productos farmacéuticos que no requieran receta médica, condimentos, frutas, verduras, legumbres, granos y cereales. Sin venta de bebidas alcohólicas, pronósticos deportivos, recargas telefónicas, venta de piñatas, botanas, revistas, novedades, renta de máquinas de video juegos, novedades mínimas y útiles escolares al por menor.</w:t>
            </w:r>
          </w:p>
        </w:tc>
        <w:tc>
          <w:tcPr>
            <w:tcW w:w="687" w:type="pct"/>
            <w:vAlign w:val="center"/>
            <w:hideMark/>
          </w:tcPr>
          <w:p w14:paraId="1A63150D" w14:textId="4D5D569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150</w:t>
            </w:r>
          </w:p>
        </w:tc>
        <w:tc>
          <w:tcPr>
            <w:tcW w:w="821" w:type="pct"/>
            <w:vAlign w:val="center"/>
            <w:hideMark/>
          </w:tcPr>
          <w:p w14:paraId="662B4F24" w14:textId="2C8BBEA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75</w:t>
            </w:r>
          </w:p>
        </w:tc>
      </w:tr>
      <w:tr w:rsidR="00702299" w:rsidRPr="009D6BCA" w14:paraId="3787BA12" w14:textId="77777777" w:rsidTr="00702299">
        <w:tc>
          <w:tcPr>
            <w:tcW w:w="401" w:type="pct"/>
            <w:vAlign w:val="center"/>
            <w:hideMark/>
          </w:tcPr>
          <w:p w14:paraId="4894F35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547AD1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391</w:t>
            </w:r>
          </w:p>
        </w:tc>
        <w:tc>
          <w:tcPr>
            <w:tcW w:w="1370" w:type="pct"/>
            <w:gridSpan w:val="2"/>
            <w:vAlign w:val="center"/>
            <w:hideMark/>
          </w:tcPr>
          <w:p w14:paraId="79C82172" w14:textId="7237041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ALUMINIO</w:t>
            </w:r>
          </w:p>
        </w:tc>
        <w:tc>
          <w:tcPr>
            <w:tcW w:w="1461" w:type="pct"/>
            <w:vAlign w:val="center"/>
            <w:hideMark/>
          </w:tcPr>
          <w:p w14:paraId="0DB8074E" w14:textId="44B5E501"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Compraventa de productos de refinación de alúmina, producción de aleaciones y formas de aluminio: lingotes, placas, barrotes, y fabricación de productos derivados de la laminación: laminados, tubos, perfiles, ángulos y alambrones.</w:t>
            </w:r>
          </w:p>
        </w:tc>
        <w:tc>
          <w:tcPr>
            <w:tcW w:w="687" w:type="pct"/>
            <w:vAlign w:val="center"/>
            <w:hideMark/>
          </w:tcPr>
          <w:p w14:paraId="67FCFC99" w14:textId="74DA879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6F735B70" w14:textId="398E84A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6EF6FBA6" w14:textId="77777777" w:rsidTr="00702299">
        <w:tc>
          <w:tcPr>
            <w:tcW w:w="401" w:type="pct"/>
            <w:vAlign w:val="center"/>
            <w:hideMark/>
          </w:tcPr>
          <w:p w14:paraId="6CFA0B0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F86A24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392</w:t>
            </w:r>
          </w:p>
        </w:tc>
        <w:tc>
          <w:tcPr>
            <w:tcW w:w="1370" w:type="pct"/>
            <w:gridSpan w:val="2"/>
            <w:vAlign w:val="center"/>
            <w:hideMark/>
          </w:tcPr>
          <w:p w14:paraId="7B0C4C3D" w14:textId="02B77D9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CARPINTERÍA</w:t>
            </w:r>
          </w:p>
        </w:tc>
        <w:tc>
          <w:tcPr>
            <w:tcW w:w="1461" w:type="pct"/>
            <w:vAlign w:val="center"/>
            <w:hideMark/>
          </w:tcPr>
          <w:p w14:paraId="21D5C72F" w14:textId="38E5B4B9"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mantenimiento, reparación y fabricación de muebles de madera; Venta de líquidos y ceras para madera, realización de trabajos de carpintería en el lugar de la construcción.</w:t>
            </w:r>
          </w:p>
        </w:tc>
        <w:tc>
          <w:tcPr>
            <w:tcW w:w="687" w:type="pct"/>
            <w:vAlign w:val="center"/>
            <w:hideMark/>
          </w:tcPr>
          <w:p w14:paraId="214715D7" w14:textId="0D85F16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3F1DA2AF" w14:textId="7547EAC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0C17B492" w14:textId="77777777" w:rsidTr="00702299">
        <w:tc>
          <w:tcPr>
            <w:tcW w:w="401" w:type="pct"/>
            <w:vAlign w:val="center"/>
            <w:hideMark/>
          </w:tcPr>
          <w:p w14:paraId="1420F49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F54CE5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393</w:t>
            </w:r>
          </w:p>
        </w:tc>
        <w:tc>
          <w:tcPr>
            <w:tcW w:w="1370" w:type="pct"/>
            <w:gridSpan w:val="2"/>
            <w:vAlign w:val="center"/>
            <w:hideMark/>
          </w:tcPr>
          <w:p w14:paraId="037C3533" w14:textId="3050E6B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HERRERÍA</w:t>
            </w:r>
          </w:p>
        </w:tc>
        <w:tc>
          <w:tcPr>
            <w:tcW w:w="1461" w:type="pct"/>
            <w:vAlign w:val="center"/>
            <w:hideMark/>
          </w:tcPr>
          <w:p w14:paraId="4F11A058" w14:textId="6124D3A2"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Elaboración y Compra venta de productos de herrería: puertas, ventanas, escaleras, productos ornamentales o arquitectónicos y cancelería de baño, cortinas de acero, corrales y cercas metálicas, entarimados metálicos, ductos, canaletas y juegos infantiles.</w:t>
            </w:r>
          </w:p>
        </w:tc>
        <w:tc>
          <w:tcPr>
            <w:tcW w:w="687" w:type="pct"/>
            <w:vAlign w:val="center"/>
            <w:hideMark/>
          </w:tcPr>
          <w:p w14:paraId="7241405C" w14:textId="5FBDE45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4C4EF4F2" w14:textId="2AEFAA1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5B66BED8" w14:textId="77777777" w:rsidTr="00702299">
        <w:tc>
          <w:tcPr>
            <w:tcW w:w="401" w:type="pct"/>
            <w:vAlign w:val="center"/>
            <w:hideMark/>
          </w:tcPr>
          <w:p w14:paraId="0476F18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21D5DA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394</w:t>
            </w:r>
          </w:p>
        </w:tc>
        <w:tc>
          <w:tcPr>
            <w:tcW w:w="1370" w:type="pct"/>
            <w:gridSpan w:val="2"/>
            <w:vAlign w:val="center"/>
            <w:hideMark/>
          </w:tcPr>
          <w:p w14:paraId="1B9EA8AF" w14:textId="79BFC0B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DE MOTOCICLETAS</w:t>
            </w:r>
          </w:p>
        </w:tc>
        <w:tc>
          <w:tcPr>
            <w:tcW w:w="1461" w:type="pct"/>
            <w:vAlign w:val="center"/>
            <w:hideMark/>
          </w:tcPr>
          <w:p w14:paraId="30BA1352" w14:textId="3D4644D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mantenimiento y reparación de motocicletas; Venta e accesorios, cremas, aceites y piezas para motocicletas.</w:t>
            </w:r>
          </w:p>
        </w:tc>
        <w:tc>
          <w:tcPr>
            <w:tcW w:w="687" w:type="pct"/>
            <w:vAlign w:val="center"/>
            <w:hideMark/>
          </w:tcPr>
          <w:p w14:paraId="6D841125" w14:textId="73700E8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w:t>
            </w:r>
          </w:p>
        </w:tc>
        <w:tc>
          <w:tcPr>
            <w:tcW w:w="821" w:type="pct"/>
            <w:vAlign w:val="center"/>
            <w:hideMark/>
          </w:tcPr>
          <w:p w14:paraId="7E92A8E8" w14:textId="5774F9D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r>
      <w:tr w:rsidR="00702299" w:rsidRPr="009D6BCA" w14:paraId="4A6907BA" w14:textId="77777777" w:rsidTr="00702299">
        <w:tc>
          <w:tcPr>
            <w:tcW w:w="401" w:type="pct"/>
            <w:vAlign w:val="center"/>
            <w:hideMark/>
          </w:tcPr>
          <w:p w14:paraId="0FB45A5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4FA3E0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395</w:t>
            </w:r>
          </w:p>
        </w:tc>
        <w:tc>
          <w:tcPr>
            <w:tcW w:w="1370" w:type="pct"/>
            <w:gridSpan w:val="2"/>
            <w:vAlign w:val="center"/>
            <w:hideMark/>
          </w:tcPr>
          <w:p w14:paraId="5F297F02" w14:textId="1B49D5E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ELÉCTRICO</w:t>
            </w:r>
          </w:p>
        </w:tc>
        <w:tc>
          <w:tcPr>
            <w:tcW w:w="1461" w:type="pct"/>
            <w:vAlign w:val="center"/>
            <w:hideMark/>
          </w:tcPr>
          <w:p w14:paraId="55FA56FA" w14:textId="6ADF4DD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mantenimiento y reparación eléctrica de automóviles y camiones</w:t>
            </w:r>
          </w:p>
        </w:tc>
        <w:tc>
          <w:tcPr>
            <w:tcW w:w="687" w:type="pct"/>
            <w:vAlign w:val="center"/>
            <w:hideMark/>
          </w:tcPr>
          <w:p w14:paraId="7FE79A32" w14:textId="59D4244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73136726" w14:textId="0AB1C1E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6D341690" w14:textId="77777777" w:rsidTr="00702299">
        <w:tc>
          <w:tcPr>
            <w:tcW w:w="401" w:type="pct"/>
            <w:vAlign w:val="center"/>
            <w:hideMark/>
          </w:tcPr>
          <w:p w14:paraId="3A5A4C3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52A345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396</w:t>
            </w:r>
          </w:p>
        </w:tc>
        <w:tc>
          <w:tcPr>
            <w:tcW w:w="1370" w:type="pct"/>
            <w:gridSpan w:val="2"/>
            <w:vAlign w:val="center"/>
            <w:hideMark/>
          </w:tcPr>
          <w:p w14:paraId="2F27CCF2" w14:textId="1A331D0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TALLER MECÁNICO</w:t>
            </w:r>
          </w:p>
        </w:tc>
        <w:tc>
          <w:tcPr>
            <w:tcW w:w="1461" w:type="pct"/>
            <w:vAlign w:val="center"/>
            <w:hideMark/>
          </w:tcPr>
          <w:p w14:paraId="24EE2EBE" w14:textId="4C391A01"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mantenimiento y reparación de automóviles y camiones, Rectificación de partes de motor, ajustes, transmisiones, suspensiones, frenos, escapes, radiadores y afinaciones.</w:t>
            </w:r>
          </w:p>
        </w:tc>
        <w:tc>
          <w:tcPr>
            <w:tcW w:w="687" w:type="pct"/>
            <w:vAlign w:val="center"/>
            <w:hideMark/>
          </w:tcPr>
          <w:p w14:paraId="6083E5CB" w14:textId="4581534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3F13947B" w14:textId="7FF1C4D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56CB4058" w14:textId="77777777" w:rsidTr="00702299">
        <w:tc>
          <w:tcPr>
            <w:tcW w:w="401" w:type="pct"/>
            <w:vAlign w:val="center"/>
            <w:hideMark/>
          </w:tcPr>
          <w:p w14:paraId="0252710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FC6BD6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397</w:t>
            </w:r>
          </w:p>
        </w:tc>
        <w:tc>
          <w:tcPr>
            <w:tcW w:w="1370" w:type="pct"/>
            <w:gridSpan w:val="2"/>
            <w:vAlign w:val="center"/>
            <w:hideMark/>
          </w:tcPr>
          <w:p w14:paraId="765E2563" w14:textId="481BD03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VENTA Y/O DISTRIBUCIÓN DE TELEFONÍA CELULAR</w:t>
            </w:r>
          </w:p>
        </w:tc>
        <w:tc>
          <w:tcPr>
            <w:tcW w:w="1461" w:type="pct"/>
            <w:vAlign w:val="center"/>
            <w:hideMark/>
          </w:tcPr>
          <w:p w14:paraId="14CD448C" w14:textId="5B0D1D1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Compraventa, exhibición de celulares, radiolocalizadores y sus accesorios, así como recargas telefónicas.</w:t>
            </w:r>
          </w:p>
        </w:tc>
        <w:tc>
          <w:tcPr>
            <w:tcW w:w="687" w:type="pct"/>
            <w:vAlign w:val="center"/>
            <w:hideMark/>
          </w:tcPr>
          <w:p w14:paraId="21CB72D2" w14:textId="222C0AD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c>
          <w:tcPr>
            <w:tcW w:w="821" w:type="pct"/>
            <w:vAlign w:val="center"/>
            <w:hideMark/>
          </w:tcPr>
          <w:p w14:paraId="1500B277" w14:textId="0321687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w:t>
            </w:r>
          </w:p>
        </w:tc>
      </w:tr>
      <w:tr w:rsidR="00702299" w:rsidRPr="009D6BCA" w14:paraId="61E62142" w14:textId="77777777" w:rsidTr="00702299">
        <w:tc>
          <w:tcPr>
            <w:tcW w:w="401" w:type="pct"/>
            <w:vAlign w:val="center"/>
            <w:hideMark/>
          </w:tcPr>
          <w:p w14:paraId="4E7043E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3E9461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398</w:t>
            </w:r>
          </w:p>
        </w:tc>
        <w:tc>
          <w:tcPr>
            <w:tcW w:w="1370" w:type="pct"/>
            <w:gridSpan w:val="2"/>
            <w:vAlign w:val="center"/>
            <w:hideMark/>
          </w:tcPr>
          <w:p w14:paraId="6732A609" w14:textId="2635256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VETERINARIA</w:t>
            </w:r>
          </w:p>
        </w:tc>
        <w:tc>
          <w:tcPr>
            <w:tcW w:w="1461" w:type="pct"/>
            <w:vAlign w:val="center"/>
            <w:hideMark/>
          </w:tcPr>
          <w:p w14:paraId="1D18A4A1" w14:textId="0E556E54"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Establecimiento sanitario privado donde un médico veterinario ofrece servicios ambulatorios de atención primaria a los animales.</w:t>
            </w:r>
          </w:p>
        </w:tc>
        <w:tc>
          <w:tcPr>
            <w:tcW w:w="687" w:type="pct"/>
            <w:vAlign w:val="center"/>
            <w:hideMark/>
          </w:tcPr>
          <w:p w14:paraId="5570638B" w14:textId="19CF617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53A7A808" w14:textId="2FE440E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4FF0A03B" w14:textId="77777777" w:rsidTr="00702299">
        <w:tc>
          <w:tcPr>
            <w:tcW w:w="401" w:type="pct"/>
            <w:vAlign w:val="center"/>
            <w:hideMark/>
          </w:tcPr>
          <w:p w14:paraId="5496BF76"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63BED9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399</w:t>
            </w:r>
          </w:p>
        </w:tc>
        <w:tc>
          <w:tcPr>
            <w:tcW w:w="1370" w:type="pct"/>
            <w:gridSpan w:val="2"/>
            <w:vAlign w:val="center"/>
            <w:hideMark/>
          </w:tcPr>
          <w:p w14:paraId="34162D32" w14:textId="6A8D19D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VIDRIOS Y ALUMINIOS</w:t>
            </w:r>
          </w:p>
        </w:tc>
        <w:tc>
          <w:tcPr>
            <w:tcW w:w="1461" w:type="pct"/>
            <w:vAlign w:val="center"/>
            <w:hideMark/>
          </w:tcPr>
          <w:p w14:paraId="51D09641" w14:textId="17704F13"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Es un establecimiento comercial y/o taller especializado en la comercialización, corte, manufactura e instalación de productos elaborados con vidrio y perfiles de aluminio.</w:t>
            </w:r>
          </w:p>
        </w:tc>
        <w:tc>
          <w:tcPr>
            <w:tcW w:w="687" w:type="pct"/>
            <w:vAlign w:val="center"/>
            <w:hideMark/>
          </w:tcPr>
          <w:p w14:paraId="4A211334" w14:textId="0382A17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w:t>
            </w:r>
          </w:p>
        </w:tc>
        <w:tc>
          <w:tcPr>
            <w:tcW w:w="821" w:type="pct"/>
            <w:vAlign w:val="center"/>
            <w:hideMark/>
          </w:tcPr>
          <w:p w14:paraId="71EA98B1" w14:textId="4B282D1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r>
      <w:tr w:rsidR="00702299" w:rsidRPr="009D6BCA" w14:paraId="269DC86A" w14:textId="77777777" w:rsidTr="00702299">
        <w:tc>
          <w:tcPr>
            <w:tcW w:w="401" w:type="pct"/>
            <w:vAlign w:val="center"/>
            <w:hideMark/>
          </w:tcPr>
          <w:p w14:paraId="5D3FE0D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6A2213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400</w:t>
            </w:r>
          </w:p>
        </w:tc>
        <w:tc>
          <w:tcPr>
            <w:tcW w:w="1370" w:type="pct"/>
            <w:gridSpan w:val="2"/>
            <w:vAlign w:val="center"/>
            <w:hideMark/>
          </w:tcPr>
          <w:p w14:paraId="44E09418" w14:textId="2DCF5D3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VULCANIZADORA</w:t>
            </w:r>
          </w:p>
        </w:tc>
        <w:tc>
          <w:tcPr>
            <w:tcW w:w="1461" w:type="pct"/>
            <w:vAlign w:val="center"/>
            <w:hideMark/>
          </w:tcPr>
          <w:p w14:paraId="769E2C37" w14:textId="10CAEA73"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Servicio de reparación y cambio de llantas; Compraventa de llantas usadas.</w:t>
            </w:r>
          </w:p>
        </w:tc>
        <w:tc>
          <w:tcPr>
            <w:tcW w:w="687" w:type="pct"/>
            <w:vAlign w:val="center"/>
            <w:hideMark/>
          </w:tcPr>
          <w:p w14:paraId="2D132F78" w14:textId="7AEB97A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5410E13D" w14:textId="0FCB013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2D8B6DA5" w14:textId="77777777" w:rsidTr="00702299">
        <w:tc>
          <w:tcPr>
            <w:tcW w:w="401" w:type="pct"/>
            <w:vAlign w:val="center"/>
            <w:hideMark/>
          </w:tcPr>
          <w:p w14:paraId="0E1E498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AF76A4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401</w:t>
            </w:r>
          </w:p>
        </w:tc>
        <w:tc>
          <w:tcPr>
            <w:tcW w:w="1370" w:type="pct"/>
            <w:gridSpan w:val="2"/>
            <w:vAlign w:val="center"/>
            <w:hideMark/>
          </w:tcPr>
          <w:p w14:paraId="40B5F6E5" w14:textId="438CDCB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TORTILLERÍAS </w:t>
            </w:r>
          </w:p>
        </w:tc>
        <w:tc>
          <w:tcPr>
            <w:tcW w:w="1461" w:type="pct"/>
            <w:vAlign w:val="center"/>
            <w:hideMark/>
          </w:tcPr>
          <w:p w14:paraId="1FCD90C0" w14:textId="0D9F0F36"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Producción y venta diaria de tortillas de maíz (o a veces de harina) y, en muchos casos, de otros productos derivados del maíz como masa, tostadas o totopos.</w:t>
            </w:r>
          </w:p>
        </w:tc>
        <w:tc>
          <w:tcPr>
            <w:tcW w:w="687" w:type="pct"/>
            <w:vAlign w:val="center"/>
            <w:hideMark/>
          </w:tcPr>
          <w:p w14:paraId="2C36DC42" w14:textId="5BF78AE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FACA6E5" w14:textId="5B5F0CD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5B6BE6C0" w14:textId="77777777" w:rsidTr="00702299">
        <w:tc>
          <w:tcPr>
            <w:tcW w:w="401" w:type="pct"/>
            <w:vAlign w:val="center"/>
            <w:hideMark/>
          </w:tcPr>
          <w:p w14:paraId="58FA0D3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BDA9CC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402</w:t>
            </w:r>
          </w:p>
        </w:tc>
        <w:tc>
          <w:tcPr>
            <w:tcW w:w="1370" w:type="pct"/>
            <w:gridSpan w:val="2"/>
            <w:vAlign w:val="center"/>
            <w:hideMark/>
          </w:tcPr>
          <w:p w14:paraId="5CBD39EF" w14:textId="36A1DC1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MOLINOS</w:t>
            </w:r>
          </w:p>
        </w:tc>
        <w:tc>
          <w:tcPr>
            <w:tcW w:w="1461" w:type="pct"/>
            <w:vAlign w:val="center"/>
            <w:hideMark/>
          </w:tcPr>
          <w:p w14:paraId="62647624" w14:textId="65C39113"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Moler (Alimentos): Romper granos (como maíz, trigo o cebada) para producir harina, masa o polvo (el uso más tradicional).</w:t>
            </w:r>
          </w:p>
        </w:tc>
        <w:tc>
          <w:tcPr>
            <w:tcW w:w="687" w:type="pct"/>
            <w:vAlign w:val="center"/>
            <w:hideMark/>
          </w:tcPr>
          <w:p w14:paraId="431527A2" w14:textId="3C61480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1D9E428D" w14:textId="50D8533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41BC1347" w14:textId="77777777" w:rsidTr="00702299">
        <w:tc>
          <w:tcPr>
            <w:tcW w:w="401" w:type="pct"/>
            <w:vAlign w:val="center"/>
            <w:hideMark/>
          </w:tcPr>
          <w:p w14:paraId="5580312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1EBC55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403</w:t>
            </w:r>
          </w:p>
        </w:tc>
        <w:tc>
          <w:tcPr>
            <w:tcW w:w="1370" w:type="pct"/>
            <w:gridSpan w:val="2"/>
            <w:vAlign w:val="center"/>
            <w:hideMark/>
          </w:tcPr>
          <w:p w14:paraId="3CFDAE2F" w14:textId="49C89FC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BALNEARIOS </w:t>
            </w:r>
          </w:p>
        </w:tc>
        <w:tc>
          <w:tcPr>
            <w:tcW w:w="1461" w:type="pct"/>
            <w:vAlign w:val="center"/>
            <w:hideMark/>
          </w:tcPr>
          <w:p w14:paraId="6B102148" w14:textId="096A629D"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Balnearios públicos es, ante todo, proporcionar un servicio social y comunitario de esparcimiento, recreación y acceso al agua, que puede ser natural o artificial.</w:t>
            </w:r>
          </w:p>
        </w:tc>
        <w:tc>
          <w:tcPr>
            <w:tcW w:w="687" w:type="pct"/>
            <w:vAlign w:val="center"/>
            <w:hideMark/>
          </w:tcPr>
          <w:p w14:paraId="64D9A9AF" w14:textId="6334095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0D4F9963" w14:textId="791DDDC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6D23E621" w14:textId="77777777" w:rsidTr="00702299">
        <w:tc>
          <w:tcPr>
            <w:tcW w:w="401" w:type="pct"/>
            <w:vAlign w:val="center"/>
            <w:hideMark/>
          </w:tcPr>
          <w:p w14:paraId="673C59F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11553EE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404</w:t>
            </w:r>
          </w:p>
        </w:tc>
        <w:tc>
          <w:tcPr>
            <w:tcW w:w="1370" w:type="pct"/>
            <w:gridSpan w:val="2"/>
            <w:vAlign w:val="center"/>
            <w:hideMark/>
          </w:tcPr>
          <w:p w14:paraId="0E5A6D99" w14:textId="4DFF4F7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REFACCIONARIAS</w:t>
            </w:r>
          </w:p>
        </w:tc>
        <w:tc>
          <w:tcPr>
            <w:tcW w:w="1461" w:type="pct"/>
            <w:vAlign w:val="center"/>
            <w:hideMark/>
          </w:tcPr>
          <w:p w14:paraId="3E2B45F9" w14:textId="20C2E1CF"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Refaccionaria es el suministro de piezas de repuesto y accesorios necesarios para el mantenimiento, reparación o mejora de vehículos automotores (autos, camiones, motocicletas, etc.).</w:t>
            </w:r>
          </w:p>
        </w:tc>
        <w:tc>
          <w:tcPr>
            <w:tcW w:w="687" w:type="pct"/>
            <w:vAlign w:val="center"/>
            <w:hideMark/>
          </w:tcPr>
          <w:p w14:paraId="1D282E90" w14:textId="7482E57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298EFA45" w14:textId="69623AF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6E598FAB" w14:textId="77777777" w:rsidTr="00702299">
        <w:tc>
          <w:tcPr>
            <w:tcW w:w="401" w:type="pct"/>
            <w:vAlign w:val="center"/>
            <w:hideMark/>
          </w:tcPr>
          <w:p w14:paraId="1540819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6B9472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405</w:t>
            </w:r>
          </w:p>
        </w:tc>
        <w:tc>
          <w:tcPr>
            <w:tcW w:w="1370" w:type="pct"/>
            <w:gridSpan w:val="2"/>
            <w:vAlign w:val="center"/>
            <w:hideMark/>
          </w:tcPr>
          <w:p w14:paraId="6CEBFC02" w14:textId="6ED1053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LONCHERÍAS </w:t>
            </w:r>
          </w:p>
        </w:tc>
        <w:tc>
          <w:tcPr>
            <w:tcW w:w="1461" w:type="pct"/>
            <w:vAlign w:val="center"/>
            <w:hideMark/>
          </w:tcPr>
          <w:p w14:paraId="342FCC31" w14:textId="54F37C4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Son establecimientos de comida rápida tradicional que se especializa en la preparación y venta de comidas ligeras, sencillas y accesibles.</w:t>
            </w:r>
          </w:p>
        </w:tc>
        <w:tc>
          <w:tcPr>
            <w:tcW w:w="687" w:type="pct"/>
            <w:vAlign w:val="center"/>
            <w:hideMark/>
          </w:tcPr>
          <w:p w14:paraId="28B94A32" w14:textId="7E074AC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67602432" w14:textId="5C83888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51B01D03" w14:textId="77777777" w:rsidTr="00702299">
        <w:tc>
          <w:tcPr>
            <w:tcW w:w="401" w:type="pct"/>
            <w:vAlign w:val="center"/>
            <w:hideMark/>
          </w:tcPr>
          <w:p w14:paraId="7CE9767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372FAC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406</w:t>
            </w:r>
          </w:p>
        </w:tc>
        <w:tc>
          <w:tcPr>
            <w:tcW w:w="1370" w:type="pct"/>
            <w:gridSpan w:val="2"/>
            <w:vAlign w:val="center"/>
            <w:hideMark/>
          </w:tcPr>
          <w:p w14:paraId="0D0AFFF5" w14:textId="77599B0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BANCOS </w:t>
            </w:r>
          </w:p>
        </w:tc>
        <w:tc>
          <w:tcPr>
            <w:tcW w:w="1461" w:type="pct"/>
            <w:vAlign w:val="center"/>
            <w:hideMark/>
          </w:tcPr>
          <w:p w14:paraId="7A0A09CE" w14:textId="79E0555F"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Son los intermediarios financieros en la economía.</w:t>
            </w:r>
          </w:p>
        </w:tc>
        <w:tc>
          <w:tcPr>
            <w:tcW w:w="687" w:type="pct"/>
            <w:vAlign w:val="center"/>
            <w:hideMark/>
          </w:tcPr>
          <w:p w14:paraId="6E271FB1" w14:textId="3A9F1E3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350</w:t>
            </w:r>
          </w:p>
        </w:tc>
        <w:tc>
          <w:tcPr>
            <w:tcW w:w="821" w:type="pct"/>
            <w:vAlign w:val="center"/>
            <w:hideMark/>
          </w:tcPr>
          <w:p w14:paraId="6DF7ACE1" w14:textId="09E3662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r>
      <w:tr w:rsidR="00702299" w:rsidRPr="009D6BCA" w14:paraId="4143DCDC" w14:textId="77777777" w:rsidTr="00702299">
        <w:tc>
          <w:tcPr>
            <w:tcW w:w="401" w:type="pct"/>
            <w:vAlign w:val="center"/>
            <w:hideMark/>
          </w:tcPr>
          <w:p w14:paraId="6C55DDD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52D8F6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408</w:t>
            </w:r>
          </w:p>
        </w:tc>
        <w:tc>
          <w:tcPr>
            <w:tcW w:w="1370" w:type="pct"/>
            <w:gridSpan w:val="2"/>
            <w:vAlign w:val="center"/>
            <w:hideMark/>
          </w:tcPr>
          <w:p w14:paraId="2FE41327" w14:textId="0A13E3F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SPAS </w:t>
            </w:r>
          </w:p>
        </w:tc>
        <w:tc>
          <w:tcPr>
            <w:tcW w:w="1461" w:type="pct"/>
            <w:vAlign w:val="center"/>
            <w:hideMark/>
          </w:tcPr>
          <w:p w14:paraId="5BBF8EBE" w14:textId="5B7291FB" w:rsidR="00702299" w:rsidRPr="009D6BCA" w:rsidRDefault="00702299" w:rsidP="009D6BCA">
            <w:pPr>
              <w:spacing w:after="0" w:line="240" w:lineRule="auto"/>
              <w:ind w:left="0" w:right="0" w:firstLine="0"/>
              <w:rPr>
                <w:rFonts w:eastAsia="Times New Roman"/>
                <w:color w:val="000000"/>
                <w:sz w:val="20"/>
                <w:szCs w:val="20"/>
              </w:rPr>
            </w:pPr>
            <w:proofErr w:type="gramStart"/>
            <w:r w:rsidRPr="009D6BCA">
              <w:rPr>
                <w:rFonts w:eastAsia="Times New Roman"/>
                <w:color w:val="000000"/>
                <w:sz w:val="20"/>
                <w:szCs w:val="20"/>
              </w:rPr>
              <w:t>Los espacio dedicado</w:t>
            </w:r>
            <w:proofErr w:type="gramEnd"/>
            <w:r w:rsidRPr="009D6BCA">
              <w:rPr>
                <w:rFonts w:eastAsia="Times New Roman"/>
                <w:color w:val="000000"/>
                <w:sz w:val="20"/>
                <w:szCs w:val="20"/>
              </w:rPr>
              <w:t xml:space="preserve"> al bienestar, la relajación y el rejuvenecimiento a través de terapias, tratamientos y servicios centrados en el uso del agua (aunque no siempre de origen termal).</w:t>
            </w:r>
          </w:p>
        </w:tc>
        <w:tc>
          <w:tcPr>
            <w:tcW w:w="687" w:type="pct"/>
            <w:vAlign w:val="center"/>
            <w:hideMark/>
          </w:tcPr>
          <w:p w14:paraId="5ED3E51D" w14:textId="0DD0EC0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02097E6D" w14:textId="394CB19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7BCD8D17" w14:textId="77777777" w:rsidTr="00702299">
        <w:tc>
          <w:tcPr>
            <w:tcW w:w="401" w:type="pct"/>
            <w:vAlign w:val="center"/>
            <w:hideMark/>
          </w:tcPr>
          <w:p w14:paraId="637CC5C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4BC5CA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409</w:t>
            </w:r>
          </w:p>
        </w:tc>
        <w:tc>
          <w:tcPr>
            <w:tcW w:w="1370" w:type="pct"/>
            <w:gridSpan w:val="2"/>
            <w:vAlign w:val="center"/>
            <w:hideMark/>
          </w:tcPr>
          <w:p w14:paraId="093C3C95" w14:textId="71D5018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DISTRIBUIDORA DE MATERIALES DE CONSTRUCCIÓN </w:t>
            </w:r>
          </w:p>
        </w:tc>
        <w:tc>
          <w:tcPr>
            <w:tcW w:w="1461" w:type="pct"/>
            <w:vAlign w:val="center"/>
            <w:hideMark/>
          </w:tcPr>
          <w:p w14:paraId="66ECCA89" w14:textId="5844270E"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Comercios con logística y comercial entre los fabricantes de insumos y los usuarios finales (constructoras, contratistas, ferreterías minoristas y particulares).</w:t>
            </w:r>
          </w:p>
        </w:tc>
        <w:tc>
          <w:tcPr>
            <w:tcW w:w="687" w:type="pct"/>
            <w:vAlign w:val="center"/>
            <w:hideMark/>
          </w:tcPr>
          <w:p w14:paraId="2522E2A1" w14:textId="614D627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465D13CE" w14:textId="0E3595A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4978145F" w14:textId="77777777" w:rsidTr="00702299">
        <w:tc>
          <w:tcPr>
            <w:tcW w:w="401" w:type="pct"/>
            <w:vAlign w:val="center"/>
            <w:hideMark/>
          </w:tcPr>
          <w:p w14:paraId="17AAA19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8060FF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410</w:t>
            </w:r>
          </w:p>
        </w:tc>
        <w:tc>
          <w:tcPr>
            <w:tcW w:w="1370" w:type="pct"/>
            <w:gridSpan w:val="2"/>
            <w:vAlign w:val="center"/>
            <w:hideMark/>
          </w:tcPr>
          <w:p w14:paraId="6B9F8F6F" w14:textId="5F84D1C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RESTAURANTES SIN VENTA DE BEBIDAS ALCOHÓLICAS</w:t>
            </w:r>
          </w:p>
        </w:tc>
        <w:tc>
          <w:tcPr>
            <w:tcW w:w="1461" w:type="pct"/>
            <w:vAlign w:val="center"/>
            <w:hideMark/>
          </w:tcPr>
          <w:p w14:paraId="634E7634" w14:textId="671B0335"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Establecimiento que se enfoca exclusivamente en la comida y las bebidas no alcohólicas (refrescos, jugos, aguas, cafés).</w:t>
            </w:r>
          </w:p>
        </w:tc>
        <w:tc>
          <w:tcPr>
            <w:tcW w:w="687" w:type="pct"/>
            <w:vAlign w:val="center"/>
            <w:hideMark/>
          </w:tcPr>
          <w:p w14:paraId="5419A3D9" w14:textId="2DFDD86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76AF9871" w14:textId="6DA4EB0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160EFC46" w14:textId="77777777" w:rsidTr="00702299">
        <w:tc>
          <w:tcPr>
            <w:tcW w:w="401" w:type="pct"/>
            <w:vAlign w:val="center"/>
            <w:hideMark/>
          </w:tcPr>
          <w:p w14:paraId="1EB25AF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B57FF5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411</w:t>
            </w:r>
          </w:p>
        </w:tc>
        <w:tc>
          <w:tcPr>
            <w:tcW w:w="1370" w:type="pct"/>
            <w:gridSpan w:val="2"/>
            <w:vAlign w:val="center"/>
            <w:hideMark/>
          </w:tcPr>
          <w:p w14:paraId="39EB3EAA" w14:textId="11F5C17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CAJA DE AHORRO</w:t>
            </w:r>
          </w:p>
        </w:tc>
        <w:tc>
          <w:tcPr>
            <w:tcW w:w="1461" w:type="pct"/>
            <w:vAlign w:val="center"/>
            <w:hideMark/>
          </w:tcPr>
          <w:p w14:paraId="10CFD0FC" w14:textId="2DF114FE"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Organismos que fomentan el ahorro sistemático entre sus miembros o asociados (a menudo empleados de una empresa o miembros de una comunidad) y, a su vez, utilizar esos fondos para otorgar créditos o préstamos a esos mismos miembros.</w:t>
            </w:r>
          </w:p>
        </w:tc>
        <w:tc>
          <w:tcPr>
            <w:tcW w:w="687" w:type="pct"/>
            <w:vAlign w:val="center"/>
            <w:hideMark/>
          </w:tcPr>
          <w:p w14:paraId="0F910321" w14:textId="03A9B39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4931C994" w14:textId="091FCBC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0336C9E3" w14:textId="77777777" w:rsidTr="00702299">
        <w:tc>
          <w:tcPr>
            <w:tcW w:w="401" w:type="pct"/>
            <w:vAlign w:val="center"/>
            <w:hideMark/>
          </w:tcPr>
          <w:p w14:paraId="57F0C42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AA2B568"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412</w:t>
            </w:r>
          </w:p>
        </w:tc>
        <w:tc>
          <w:tcPr>
            <w:tcW w:w="1370" w:type="pct"/>
            <w:gridSpan w:val="2"/>
            <w:vAlign w:val="center"/>
            <w:hideMark/>
          </w:tcPr>
          <w:p w14:paraId="5F16466C" w14:textId="4101BDE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TIENDAS NATURISTAS</w:t>
            </w:r>
          </w:p>
        </w:tc>
        <w:tc>
          <w:tcPr>
            <w:tcW w:w="1461" w:type="pct"/>
            <w:vAlign w:val="center"/>
            <w:hideMark/>
          </w:tcPr>
          <w:p w14:paraId="74988FCC" w14:textId="452A9652"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Encargadas de la comercialización y distribución de productos de origen natural enfocados en la salud, el bienestar y un estilo de vida consciente, ofreciendo una alternativa a los productos convencionales.</w:t>
            </w:r>
          </w:p>
        </w:tc>
        <w:tc>
          <w:tcPr>
            <w:tcW w:w="687" w:type="pct"/>
            <w:vAlign w:val="center"/>
            <w:hideMark/>
          </w:tcPr>
          <w:p w14:paraId="1BD17AE6" w14:textId="5614014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w:t>
            </w:r>
          </w:p>
        </w:tc>
        <w:tc>
          <w:tcPr>
            <w:tcW w:w="821" w:type="pct"/>
            <w:vAlign w:val="center"/>
            <w:hideMark/>
          </w:tcPr>
          <w:p w14:paraId="4E6491B6" w14:textId="77964F5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w:t>
            </w:r>
          </w:p>
        </w:tc>
      </w:tr>
      <w:tr w:rsidR="00702299" w:rsidRPr="009D6BCA" w14:paraId="2B8E2CF1" w14:textId="77777777" w:rsidTr="00702299">
        <w:tc>
          <w:tcPr>
            <w:tcW w:w="401" w:type="pct"/>
            <w:vAlign w:val="center"/>
            <w:hideMark/>
          </w:tcPr>
          <w:p w14:paraId="67EBC9F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BB064B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413</w:t>
            </w:r>
          </w:p>
        </w:tc>
        <w:tc>
          <w:tcPr>
            <w:tcW w:w="1370" w:type="pct"/>
            <w:gridSpan w:val="2"/>
            <w:vAlign w:val="center"/>
            <w:hideMark/>
          </w:tcPr>
          <w:p w14:paraId="1914E314" w14:textId="33563C3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LABORATORIOS QUÍMICOS </w:t>
            </w:r>
          </w:p>
        </w:tc>
        <w:tc>
          <w:tcPr>
            <w:tcW w:w="1461" w:type="pct"/>
            <w:vAlign w:val="center"/>
            <w:hideMark/>
          </w:tcPr>
          <w:p w14:paraId="51582FE2" w14:textId="648AF744"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Realizan la ejecución de análisis, pruebas, investigaciones y control de calidad utilizando principios y técnicas de la química.</w:t>
            </w:r>
          </w:p>
        </w:tc>
        <w:tc>
          <w:tcPr>
            <w:tcW w:w="687" w:type="pct"/>
            <w:vAlign w:val="center"/>
            <w:hideMark/>
          </w:tcPr>
          <w:p w14:paraId="3F31E517" w14:textId="357DDD1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782E8416" w14:textId="3A1B5A5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08D7C695" w14:textId="77777777" w:rsidTr="00702299">
        <w:tc>
          <w:tcPr>
            <w:tcW w:w="401" w:type="pct"/>
            <w:vAlign w:val="center"/>
            <w:hideMark/>
          </w:tcPr>
          <w:p w14:paraId="085ED13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388D4FF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414</w:t>
            </w:r>
          </w:p>
        </w:tc>
        <w:tc>
          <w:tcPr>
            <w:tcW w:w="1370" w:type="pct"/>
            <w:gridSpan w:val="2"/>
            <w:vAlign w:val="center"/>
            <w:hideMark/>
          </w:tcPr>
          <w:p w14:paraId="2041DC40" w14:textId="5B8643A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MANUFACTURERAS </w:t>
            </w:r>
          </w:p>
        </w:tc>
        <w:tc>
          <w:tcPr>
            <w:tcW w:w="1461" w:type="pct"/>
            <w:vAlign w:val="center"/>
            <w:hideMark/>
          </w:tcPr>
          <w:p w14:paraId="19AB4018" w14:textId="38E0914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 encargan de transformar las materias primas o componentes en productos terminados o semielaborados que tienen un valor económico mayor.</w:t>
            </w:r>
          </w:p>
        </w:tc>
        <w:tc>
          <w:tcPr>
            <w:tcW w:w="687" w:type="pct"/>
            <w:vAlign w:val="center"/>
            <w:hideMark/>
          </w:tcPr>
          <w:p w14:paraId="59C69F13" w14:textId="17CFF30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500</w:t>
            </w:r>
          </w:p>
        </w:tc>
        <w:tc>
          <w:tcPr>
            <w:tcW w:w="821" w:type="pct"/>
            <w:vAlign w:val="center"/>
            <w:hideMark/>
          </w:tcPr>
          <w:p w14:paraId="33D18B3F" w14:textId="65D5E0E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250</w:t>
            </w:r>
          </w:p>
        </w:tc>
      </w:tr>
      <w:tr w:rsidR="00702299" w:rsidRPr="009D6BCA" w14:paraId="0151C0F9" w14:textId="77777777" w:rsidTr="00702299">
        <w:tc>
          <w:tcPr>
            <w:tcW w:w="401" w:type="pct"/>
            <w:vAlign w:val="center"/>
            <w:hideMark/>
          </w:tcPr>
          <w:p w14:paraId="58E9FBAC"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368E282"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415</w:t>
            </w:r>
          </w:p>
        </w:tc>
        <w:tc>
          <w:tcPr>
            <w:tcW w:w="1370" w:type="pct"/>
            <w:gridSpan w:val="2"/>
            <w:vAlign w:val="center"/>
            <w:hideMark/>
          </w:tcPr>
          <w:p w14:paraId="09C653B8" w14:textId="761EEC3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COMERCIALIZADORAS </w:t>
            </w:r>
          </w:p>
        </w:tc>
        <w:tc>
          <w:tcPr>
            <w:tcW w:w="1461" w:type="pct"/>
            <w:vAlign w:val="center"/>
            <w:hideMark/>
          </w:tcPr>
          <w:p w14:paraId="1886800E" w14:textId="63123552"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Son las que actúan como intermediario clave en la cadena de suministro, facilitando la compra y venta de bienes y servicios entre los fabricantes (o productores) y los consumidores finales o distribuidores minoristas.</w:t>
            </w:r>
          </w:p>
        </w:tc>
        <w:tc>
          <w:tcPr>
            <w:tcW w:w="687" w:type="pct"/>
            <w:vAlign w:val="center"/>
            <w:hideMark/>
          </w:tcPr>
          <w:p w14:paraId="7AEB5420" w14:textId="74BCDC75"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80</w:t>
            </w:r>
          </w:p>
        </w:tc>
        <w:tc>
          <w:tcPr>
            <w:tcW w:w="821" w:type="pct"/>
            <w:vAlign w:val="center"/>
            <w:hideMark/>
          </w:tcPr>
          <w:p w14:paraId="310754EC" w14:textId="37BF79F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w:t>
            </w:r>
          </w:p>
        </w:tc>
      </w:tr>
      <w:tr w:rsidR="00702299" w:rsidRPr="009D6BCA" w14:paraId="15932742" w14:textId="77777777" w:rsidTr="00702299">
        <w:tc>
          <w:tcPr>
            <w:tcW w:w="401" w:type="pct"/>
            <w:vAlign w:val="center"/>
            <w:hideMark/>
          </w:tcPr>
          <w:p w14:paraId="3864BEC3"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BF7226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416</w:t>
            </w:r>
          </w:p>
        </w:tc>
        <w:tc>
          <w:tcPr>
            <w:tcW w:w="1370" w:type="pct"/>
            <w:gridSpan w:val="2"/>
            <w:vAlign w:val="center"/>
            <w:hideMark/>
          </w:tcPr>
          <w:p w14:paraId="22F05789" w14:textId="3906F40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FERRETERÍAS GRANDES </w:t>
            </w:r>
          </w:p>
        </w:tc>
        <w:tc>
          <w:tcPr>
            <w:tcW w:w="1461" w:type="pct"/>
            <w:vAlign w:val="center"/>
            <w:hideMark/>
          </w:tcPr>
          <w:p w14:paraId="795AF57D" w14:textId="0441C6D9"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Centro de distribución masivo y especializado para materiales, herramientas y equipos necesarios para la construcción, reparación, mantenimiento y proyectos de bricolaje.</w:t>
            </w:r>
          </w:p>
        </w:tc>
        <w:tc>
          <w:tcPr>
            <w:tcW w:w="687" w:type="pct"/>
            <w:vAlign w:val="center"/>
            <w:hideMark/>
          </w:tcPr>
          <w:p w14:paraId="3188AAA2" w14:textId="5462F6F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20</w:t>
            </w:r>
          </w:p>
        </w:tc>
        <w:tc>
          <w:tcPr>
            <w:tcW w:w="821" w:type="pct"/>
            <w:vAlign w:val="center"/>
            <w:hideMark/>
          </w:tcPr>
          <w:p w14:paraId="6306C3D1" w14:textId="20F6D46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w:t>
            </w:r>
          </w:p>
        </w:tc>
      </w:tr>
      <w:tr w:rsidR="00702299" w:rsidRPr="009D6BCA" w14:paraId="10F8293E" w14:textId="77777777" w:rsidTr="00702299">
        <w:tc>
          <w:tcPr>
            <w:tcW w:w="401" w:type="pct"/>
            <w:vAlign w:val="center"/>
            <w:hideMark/>
          </w:tcPr>
          <w:p w14:paraId="4955CBE5"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7B7BDD8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417</w:t>
            </w:r>
          </w:p>
        </w:tc>
        <w:tc>
          <w:tcPr>
            <w:tcW w:w="1370" w:type="pct"/>
            <w:gridSpan w:val="2"/>
            <w:vAlign w:val="center"/>
            <w:hideMark/>
          </w:tcPr>
          <w:p w14:paraId="59EDFC2D" w14:textId="02A5D24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GRANJAS PORCÍCOLAS </w:t>
            </w:r>
          </w:p>
        </w:tc>
        <w:tc>
          <w:tcPr>
            <w:tcW w:w="1461" w:type="pct"/>
            <w:vAlign w:val="center"/>
            <w:hideMark/>
          </w:tcPr>
          <w:p w14:paraId="19F0217E" w14:textId="1D212768"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 encargan de es la producción y cría especializada de cerdos destinados principalmente al consumo humano de carne.</w:t>
            </w:r>
          </w:p>
        </w:tc>
        <w:tc>
          <w:tcPr>
            <w:tcW w:w="687" w:type="pct"/>
            <w:vAlign w:val="center"/>
            <w:hideMark/>
          </w:tcPr>
          <w:p w14:paraId="2C419BC4" w14:textId="1DAEC3F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3000</w:t>
            </w:r>
          </w:p>
        </w:tc>
        <w:tc>
          <w:tcPr>
            <w:tcW w:w="821" w:type="pct"/>
            <w:vAlign w:val="center"/>
            <w:hideMark/>
          </w:tcPr>
          <w:p w14:paraId="6C01827F" w14:textId="47D4150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1500</w:t>
            </w:r>
          </w:p>
        </w:tc>
      </w:tr>
      <w:tr w:rsidR="00702299" w:rsidRPr="009D6BCA" w14:paraId="3BC32E4E" w14:textId="77777777" w:rsidTr="00702299">
        <w:tc>
          <w:tcPr>
            <w:tcW w:w="401" w:type="pct"/>
            <w:vAlign w:val="center"/>
            <w:hideMark/>
          </w:tcPr>
          <w:p w14:paraId="1B52E09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57F4CC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418</w:t>
            </w:r>
          </w:p>
        </w:tc>
        <w:tc>
          <w:tcPr>
            <w:tcW w:w="1370" w:type="pct"/>
            <w:gridSpan w:val="2"/>
            <w:vAlign w:val="center"/>
            <w:hideMark/>
          </w:tcPr>
          <w:p w14:paraId="0FB28B60" w14:textId="31E78448"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SERVICIOS DE EMPRESAS DE TELECOMUNICACIONES (CABLE E INTERNET)</w:t>
            </w:r>
          </w:p>
        </w:tc>
        <w:tc>
          <w:tcPr>
            <w:tcW w:w="1461" w:type="pct"/>
            <w:vAlign w:val="center"/>
            <w:hideMark/>
          </w:tcPr>
          <w:p w14:paraId="4F99A41C" w14:textId="090867E9"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Prestan servicios como proveedores de conectividad y contenido, facilitando la comunicación global, el acceso a la información y el entretenimiento digital.</w:t>
            </w:r>
          </w:p>
        </w:tc>
        <w:tc>
          <w:tcPr>
            <w:tcW w:w="687" w:type="pct"/>
            <w:vAlign w:val="center"/>
            <w:hideMark/>
          </w:tcPr>
          <w:p w14:paraId="5439B5E4" w14:textId="33B1C233"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4503BF00" w14:textId="0ACFF98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w:t>
            </w:r>
          </w:p>
        </w:tc>
      </w:tr>
      <w:tr w:rsidR="00702299" w:rsidRPr="009D6BCA" w14:paraId="7FF2195D" w14:textId="77777777" w:rsidTr="00702299">
        <w:tc>
          <w:tcPr>
            <w:tcW w:w="401" w:type="pct"/>
            <w:vAlign w:val="center"/>
            <w:hideMark/>
          </w:tcPr>
          <w:p w14:paraId="49D42ED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C16CDE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419</w:t>
            </w:r>
          </w:p>
        </w:tc>
        <w:tc>
          <w:tcPr>
            <w:tcW w:w="1370" w:type="pct"/>
            <w:gridSpan w:val="2"/>
            <w:vAlign w:val="center"/>
            <w:hideMark/>
          </w:tcPr>
          <w:p w14:paraId="41E59C77" w14:textId="58A22D1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GASERAS</w:t>
            </w:r>
          </w:p>
        </w:tc>
        <w:tc>
          <w:tcPr>
            <w:tcW w:w="1461" w:type="pct"/>
            <w:vAlign w:val="center"/>
            <w:hideMark/>
          </w:tcPr>
          <w:p w14:paraId="20B045CB" w14:textId="3A83E9A6"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Prestan servicios de distribución y comercialización de Gas Licuado de Petróleo (GLP o Gas LP), asegurando que este combustible esencial llegue de forma segura y constante a los hogares, comercios e industrias.</w:t>
            </w:r>
          </w:p>
        </w:tc>
        <w:tc>
          <w:tcPr>
            <w:tcW w:w="687" w:type="pct"/>
            <w:vAlign w:val="center"/>
            <w:hideMark/>
          </w:tcPr>
          <w:p w14:paraId="257237F1" w14:textId="39E9236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3000</w:t>
            </w:r>
          </w:p>
        </w:tc>
        <w:tc>
          <w:tcPr>
            <w:tcW w:w="821" w:type="pct"/>
            <w:vAlign w:val="center"/>
            <w:hideMark/>
          </w:tcPr>
          <w:p w14:paraId="29D8DF0F" w14:textId="73E757D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1500</w:t>
            </w:r>
          </w:p>
        </w:tc>
      </w:tr>
      <w:tr w:rsidR="00702299" w:rsidRPr="009D6BCA" w14:paraId="678A4061" w14:textId="77777777" w:rsidTr="00702299">
        <w:tc>
          <w:tcPr>
            <w:tcW w:w="401" w:type="pct"/>
            <w:vAlign w:val="center"/>
            <w:hideMark/>
          </w:tcPr>
          <w:p w14:paraId="05C3F99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4A4B4350"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420</w:t>
            </w:r>
          </w:p>
        </w:tc>
        <w:tc>
          <w:tcPr>
            <w:tcW w:w="1370" w:type="pct"/>
            <w:gridSpan w:val="2"/>
            <w:vAlign w:val="center"/>
            <w:hideMark/>
          </w:tcPr>
          <w:p w14:paraId="44624102" w14:textId="5D932D14"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GASOLINERAS</w:t>
            </w:r>
          </w:p>
        </w:tc>
        <w:tc>
          <w:tcPr>
            <w:tcW w:w="1461" w:type="pct"/>
            <w:vAlign w:val="center"/>
            <w:hideMark/>
          </w:tcPr>
          <w:p w14:paraId="0864C79E" w14:textId="7D7CAB3A"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Estación de servicio que suministra al público de combustibles líquidos (gasolina y diésel) para vehículos automotores, asegurando la movilidad de personas y mercancías.</w:t>
            </w:r>
          </w:p>
        </w:tc>
        <w:tc>
          <w:tcPr>
            <w:tcW w:w="687" w:type="pct"/>
            <w:vAlign w:val="center"/>
            <w:hideMark/>
          </w:tcPr>
          <w:p w14:paraId="1D4A9C5E" w14:textId="50FB1831"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3000</w:t>
            </w:r>
          </w:p>
        </w:tc>
        <w:tc>
          <w:tcPr>
            <w:tcW w:w="821" w:type="pct"/>
            <w:vAlign w:val="center"/>
            <w:hideMark/>
          </w:tcPr>
          <w:p w14:paraId="525D7CD1" w14:textId="50BE51C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1500</w:t>
            </w:r>
          </w:p>
        </w:tc>
      </w:tr>
      <w:tr w:rsidR="00702299" w:rsidRPr="009D6BCA" w14:paraId="5A169E4B" w14:textId="77777777" w:rsidTr="00702299">
        <w:tc>
          <w:tcPr>
            <w:tcW w:w="401" w:type="pct"/>
            <w:vAlign w:val="center"/>
            <w:hideMark/>
          </w:tcPr>
          <w:p w14:paraId="3DD4BD0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25639B31"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421</w:t>
            </w:r>
          </w:p>
        </w:tc>
        <w:tc>
          <w:tcPr>
            <w:tcW w:w="1370" w:type="pct"/>
            <w:gridSpan w:val="2"/>
            <w:vAlign w:val="center"/>
            <w:hideMark/>
          </w:tcPr>
          <w:p w14:paraId="794579BE" w14:textId="5184222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 xml:space="preserve">CONSULTORIOS MÉDICOS PARTICULARES </w:t>
            </w:r>
          </w:p>
        </w:tc>
        <w:tc>
          <w:tcPr>
            <w:tcW w:w="1461" w:type="pct"/>
            <w:vAlign w:val="center"/>
            <w:hideMark/>
          </w:tcPr>
          <w:p w14:paraId="795C7125" w14:textId="7C7F1726"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Se encargan de proporcionar atención sanitaria primaria o especializada, diagnóstica y preventiva de forma directa y personalizada a pacientes individuales.</w:t>
            </w:r>
          </w:p>
        </w:tc>
        <w:tc>
          <w:tcPr>
            <w:tcW w:w="687" w:type="pct"/>
            <w:vAlign w:val="center"/>
            <w:hideMark/>
          </w:tcPr>
          <w:p w14:paraId="6A6D93D9" w14:textId="70A69E7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c>
          <w:tcPr>
            <w:tcW w:w="821" w:type="pct"/>
            <w:vAlign w:val="center"/>
            <w:hideMark/>
          </w:tcPr>
          <w:p w14:paraId="08CDCBF8" w14:textId="6A17938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w:t>
            </w:r>
          </w:p>
        </w:tc>
      </w:tr>
      <w:tr w:rsidR="00702299" w:rsidRPr="009D6BCA" w14:paraId="7E117064" w14:textId="77777777" w:rsidTr="00702299">
        <w:tc>
          <w:tcPr>
            <w:tcW w:w="401" w:type="pct"/>
            <w:vAlign w:val="center"/>
            <w:hideMark/>
          </w:tcPr>
          <w:p w14:paraId="30C37BBD"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566EC8FE"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422</w:t>
            </w:r>
          </w:p>
        </w:tc>
        <w:tc>
          <w:tcPr>
            <w:tcW w:w="1370" w:type="pct"/>
            <w:gridSpan w:val="2"/>
            <w:vAlign w:val="center"/>
            <w:hideMark/>
          </w:tcPr>
          <w:p w14:paraId="73218F1D" w14:textId="4F6B4F89"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TIENDAS DE ABARROTES GRANDES</w:t>
            </w:r>
          </w:p>
        </w:tc>
        <w:tc>
          <w:tcPr>
            <w:tcW w:w="1461" w:type="pct"/>
            <w:vAlign w:val="center"/>
            <w:hideMark/>
          </w:tcPr>
          <w:p w14:paraId="697C3961" w14:textId="72B9B9C3"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Tiendas de conveniencias que ofrecen a los consumidores una amplia variedad de categorías de productos en un solo lugar, facilitando la compra semanal o quincenal de alimentos, limpieza y artículos esenciales para el hogar.</w:t>
            </w:r>
          </w:p>
        </w:tc>
        <w:tc>
          <w:tcPr>
            <w:tcW w:w="687" w:type="pct"/>
            <w:vAlign w:val="center"/>
            <w:hideMark/>
          </w:tcPr>
          <w:p w14:paraId="5DB2232A" w14:textId="71EFBF9B"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150</w:t>
            </w:r>
          </w:p>
        </w:tc>
        <w:tc>
          <w:tcPr>
            <w:tcW w:w="821" w:type="pct"/>
            <w:vAlign w:val="center"/>
            <w:hideMark/>
          </w:tcPr>
          <w:p w14:paraId="15FBF5CD" w14:textId="4C792FAE"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75</w:t>
            </w:r>
          </w:p>
        </w:tc>
      </w:tr>
      <w:tr w:rsidR="00702299" w:rsidRPr="009D6BCA" w14:paraId="79EF042B" w14:textId="77777777" w:rsidTr="00702299">
        <w:tc>
          <w:tcPr>
            <w:tcW w:w="401" w:type="pct"/>
            <w:vAlign w:val="center"/>
            <w:hideMark/>
          </w:tcPr>
          <w:p w14:paraId="7E11B1F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7E685A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423</w:t>
            </w:r>
          </w:p>
        </w:tc>
        <w:tc>
          <w:tcPr>
            <w:tcW w:w="1370" w:type="pct"/>
            <w:gridSpan w:val="2"/>
            <w:vAlign w:val="center"/>
            <w:hideMark/>
          </w:tcPr>
          <w:p w14:paraId="31A19DC0" w14:textId="5547CCBA"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TIENDAS DE ABARROTES MEDIANOS</w:t>
            </w:r>
          </w:p>
        </w:tc>
        <w:tc>
          <w:tcPr>
            <w:tcW w:w="1461" w:type="pct"/>
            <w:vAlign w:val="center"/>
            <w:hideMark/>
          </w:tcPr>
          <w:p w14:paraId="202D98EE" w14:textId="313EB8F6"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Tiendas de conveniencias intermedia que ofrecen a los consumidores una amplia variedad de categorías de productos en un solo lugar, facilitando la compra semanal o quincenal de alimentos, limpieza y artículos esenciales para el hogar.</w:t>
            </w:r>
          </w:p>
        </w:tc>
        <w:tc>
          <w:tcPr>
            <w:tcW w:w="687" w:type="pct"/>
            <w:vAlign w:val="center"/>
            <w:hideMark/>
          </w:tcPr>
          <w:p w14:paraId="1050B58F" w14:textId="1C7060E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100</w:t>
            </w:r>
          </w:p>
        </w:tc>
        <w:tc>
          <w:tcPr>
            <w:tcW w:w="821" w:type="pct"/>
            <w:vAlign w:val="center"/>
            <w:hideMark/>
          </w:tcPr>
          <w:p w14:paraId="0351F34A" w14:textId="09DBCE6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r>
      <w:tr w:rsidR="00702299" w:rsidRPr="009D6BCA" w14:paraId="7341C3CF" w14:textId="77777777" w:rsidTr="00702299">
        <w:tc>
          <w:tcPr>
            <w:tcW w:w="401" w:type="pct"/>
            <w:vAlign w:val="center"/>
            <w:hideMark/>
          </w:tcPr>
          <w:p w14:paraId="617FDED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195646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424</w:t>
            </w:r>
          </w:p>
        </w:tc>
        <w:tc>
          <w:tcPr>
            <w:tcW w:w="1370" w:type="pct"/>
            <w:gridSpan w:val="2"/>
            <w:vAlign w:val="center"/>
            <w:hideMark/>
          </w:tcPr>
          <w:p w14:paraId="5B3AA6E0" w14:textId="5A9F3E06"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TIENDAS DE ABARROTES PEQUEÑOS</w:t>
            </w:r>
          </w:p>
        </w:tc>
        <w:tc>
          <w:tcPr>
            <w:tcW w:w="1461" w:type="pct"/>
            <w:vAlign w:val="center"/>
            <w:hideMark/>
          </w:tcPr>
          <w:p w14:paraId="7420D430" w14:textId="738ADD49" w:rsidR="00702299" w:rsidRPr="009D6BCA" w:rsidRDefault="00702299" w:rsidP="009D6BCA">
            <w:pPr>
              <w:spacing w:after="0" w:line="240" w:lineRule="auto"/>
              <w:ind w:left="0" w:right="0" w:firstLine="0"/>
              <w:rPr>
                <w:rFonts w:eastAsia="Times New Roman"/>
                <w:color w:val="000000"/>
                <w:sz w:val="20"/>
                <w:szCs w:val="20"/>
              </w:rPr>
            </w:pPr>
            <w:proofErr w:type="gramStart"/>
            <w:r w:rsidRPr="009D6BCA">
              <w:rPr>
                <w:rFonts w:eastAsia="Times New Roman"/>
                <w:color w:val="000000"/>
                <w:sz w:val="20"/>
                <w:szCs w:val="20"/>
              </w:rPr>
              <w:t>miscelánea</w:t>
            </w:r>
            <w:proofErr w:type="gramEnd"/>
            <w:r w:rsidRPr="009D6BCA">
              <w:rPr>
                <w:rFonts w:eastAsia="Times New Roman"/>
                <w:color w:val="000000"/>
                <w:sz w:val="20"/>
                <w:szCs w:val="20"/>
              </w:rPr>
              <w:t xml:space="preserve"> o punto de venta minorista más cercano y conveniente para satisfacer las necesidades de consumo diario, frecuente y en pequeñas cantidades de una comunidad local.</w:t>
            </w:r>
          </w:p>
        </w:tc>
        <w:tc>
          <w:tcPr>
            <w:tcW w:w="687" w:type="pct"/>
            <w:vAlign w:val="center"/>
            <w:hideMark/>
          </w:tcPr>
          <w:p w14:paraId="2A792190" w14:textId="2199D54C"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50</w:t>
            </w:r>
          </w:p>
        </w:tc>
        <w:tc>
          <w:tcPr>
            <w:tcW w:w="821" w:type="pct"/>
            <w:vAlign w:val="center"/>
            <w:hideMark/>
          </w:tcPr>
          <w:p w14:paraId="040948FD" w14:textId="67C4B8D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25</w:t>
            </w:r>
          </w:p>
        </w:tc>
      </w:tr>
      <w:tr w:rsidR="00702299" w:rsidRPr="009D6BCA" w14:paraId="46DBFF0C" w14:textId="77777777" w:rsidTr="00702299">
        <w:tc>
          <w:tcPr>
            <w:tcW w:w="401" w:type="pct"/>
            <w:vAlign w:val="center"/>
            <w:hideMark/>
          </w:tcPr>
          <w:p w14:paraId="3D01DB5A"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0B48EEFB"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425</w:t>
            </w:r>
          </w:p>
        </w:tc>
        <w:tc>
          <w:tcPr>
            <w:tcW w:w="1370" w:type="pct"/>
            <w:gridSpan w:val="2"/>
            <w:vAlign w:val="center"/>
            <w:hideMark/>
          </w:tcPr>
          <w:p w14:paraId="0804BA26" w14:textId="1194A140"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BANCO DE MATERIALES</w:t>
            </w:r>
          </w:p>
        </w:tc>
        <w:tc>
          <w:tcPr>
            <w:tcW w:w="1461" w:type="pct"/>
            <w:vAlign w:val="center"/>
            <w:hideMark/>
          </w:tcPr>
          <w:p w14:paraId="386608AA" w14:textId="69BB9D02"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Yacimiento natural de donde se extraen materiales pétreos (derivados de roca) o suelos que se utilizarán como agregados en diversos proyectos de construcción; esencialmente canteras o depósitos naturales de recursos geológicos como roca, grava, arena o arcilla, que han sido previamente estudiados y autorizados para su explotación.</w:t>
            </w:r>
          </w:p>
        </w:tc>
        <w:tc>
          <w:tcPr>
            <w:tcW w:w="687" w:type="pct"/>
            <w:vAlign w:val="center"/>
            <w:hideMark/>
          </w:tcPr>
          <w:p w14:paraId="3D6738D3" w14:textId="0F60F13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1500</w:t>
            </w:r>
          </w:p>
        </w:tc>
        <w:tc>
          <w:tcPr>
            <w:tcW w:w="821" w:type="pct"/>
            <w:vAlign w:val="center"/>
            <w:hideMark/>
          </w:tcPr>
          <w:p w14:paraId="3BFBD30A" w14:textId="2F1513A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700</w:t>
            </w:r>
          </w:p>
        </w:tc>
      </w:tr>
      <w:tr w:rsidR="00702299" w:rsidRPr="009D6BCA" w14:paraId="18AC4839" w14:textId="77777777" w:rsidTr="00702299">
        <w:tc>
          <w:tcPr>
            <w:tcW w:w="401" w:type="pct"/>
            <w:vAlign w:val="center"/>
            <w:hideMark/>
          </w:tcPr>
          <w:p w14:paraId="00D45617"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CF764F4"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426</w:t>
            </w:r>
          </w:p>
        </w:tc>
        <w:tc>
          <w:tcPr>
            <w:tcW w:w="1370" w:type="pct"/>
            <w:gridSpan w:val="2"/>
            <w:vAlign w:val="center"/>
            <w:hideMark/>
          </w:tcPr>
          <w:p w14:paraId="69E8D21C" w14:textId="29DAD24F"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CASA DE EMPEÑO</w:t>
            </w:r>
          </w:p>
        </w:tc>
        <w:tc>
          <w:tcPr>
            <w:tcW w:w="1461" w:type="pct"/>
            <w:vAlign w:val="center"/>
            <w:hideMark/>
          </w:tcPr>
          <w:p w14:paraId="23D17017" w14:textId="3112FFD9" w:rsidR="00702299" w:rsidRPr="009D6BCA" w:rsidRDefault="00702299" w:rsidP="009D6BCA">
            <w:pPr>
              <w:spacing w:after="0" w:line="240" w:lineRule="auto"/>
              <w:ind w:left="0" w:right="0" w:firstLine="0"/>
              <w:rPr>
                <w:rFonts w:eastAsia="Times New Roman"/>
                <w:color w:val="000000"/>
                <w:sz w:val="20"/>
                <w:szCs w:val="20"/>
              </w:rPr>
            </w:pPr>
            <w:r w:rsidRPr="009D6BCA">
              <w:rPr>
                <w:rFonts w:eastAsia="Times New Roman"/>
                <w:color w:val="000000"/>
                <w:sz w:val="20"/>
                <w:szCs w:val="20"/>
              </w:rPr>
              <w:t>Institución financiera no bancaria que ofrece préstamos prendarios. Su operación se basa en recibir un objeto de valor (prenda) como garantía de un préstamo en efectivo.</w:t>
            </w:r>
          </w:p>
        </w:tc>
        <w:tc>
          <w:tcPr>
            <w:tcW w:w="687" w:type="pct"/>
            <w:vAlign w:val="center"/>
            <w:hideMark/>
          </w:tcPr>
          <w:p w14:paraId="34C5D5C2" w14:textId="0156681D"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400</w:t>
            </w:r>
          </w:p>
        </w:tc>
        <w:tc>
          <w:tcPr>
            <w:tcW w:w="821" w:type="pct"/>
            <w:vAlign w:val="center"/>
            <w:hideMark/>
          </w:tcPr>
          <w:p w14:paraId="24A63E2F" w14:textId="69723412"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150</w:t>
            </w:r>
          </w:p>
        </w:tc>
      </w:tr>
      <w:tr w:rsidR="00702299" w:rsidRPr="009D6BCA" w14:paraId="42B9695B" w14:textId="77777777" w:rsidTr="00702299">
        <w:tc>
          <w:tcPr>
            <w:tcW w:w="401" w:type="pct"/>
            <w:vAlign w:val="center"/>
            <w:hideMark/>
          </w:tcPr>
          <w:p w14:paraId="245B808F"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LC0</w:t>
            </w:r>
          </w:p>
        </w:tc>
        <w:tc>
          <w:tcPr>
            <w:tcW w:w="260" w:type="pct"/>
            <w:noWrap/>
            <w:vAlign w:val="center"/>
            <w:hideMark/>
          </w:tcPr>
          <w:p w14:paraId="655FBD39" w14:textId="77777777" w:rsidR="00702299" w:rsidRPr="009D6BCA" w:rsidRDefault="00702299" w:rsidP="009D6BCA">
            <w:pPr>
              <w:spacing w:after="0" w:line="240" w:lineRule="auto"/>
              <w:ind w:left="0" w:right="0" w:firstLine="0"/>
              <w:jc w:val="center"/>
              <w:rPr>
                <w:rFonts w:eastAsia="Times New Roman"/>
                <w:color w:val="000000"/>
                <w:sz w:val="20"/>
                <w:szCs w:val="20"/>
              </w:rPr>
            </w:pPr>
            <w:r w:rsidRPr="009D6BCA">
              <w:rPr>
                <w:rFonts w:eastAsia="Times New Roman"/>
                <w:color w:val="000000"/>
                <w:sz w:val="20"/>
                <w:szCs w:val="20"/>
              </w:rPr>
              <w:t>427</w:t>
            </w:r>
          </w:p>
        </w:tc>
        <w:tc>
          <w:tcPr>
            <w:tcW w:w="1370" w:type="pct"/>
            <w:gridSpan w:val="2"/>
            <w:vAlign w:val="center"/>
          </w:tcPr>
          <w:p w14:paraId="24EB144B" w14:textId="69AAE86F" w:rsidR="00702299" w:rsidRPr="009D6BCA" w:rsidRDefault="00702299" w:rsidP="009D6BCA">
            <w:pPr>
              <w:spacing w:after="0" w:line="240" w:lineRule="auto"/>
              <w:ind w:left="0" w:right="0" w:firstLine="0"/>
              <w:jc w:val="center"/>
              <w:rPr>
                <w:rFonts w:eastAsia="Times New Roman"/>
                <w:color w:val="000000"/>
                <w:sz w:val="20"/>
                <w:szCs w:val="20"/>
              </w:rPr>
            </w:pPr>
          </w:p>
        </w:tc>
        <w:tc>
          <w:tcPr>
            <w:tcW w:w="1461" w:type="pct"/>
            <w:vAlign w:val="center"/>
          </w:tcPr>
          <w:p w14:paraId="697639E4" w14:textId="795FC238" w:rsidR="00702299" w:rsidRPr="009D6BCA" w:rsidRDefault="00702299" w:rsidP="009D6BCA">
            <w:pPr>
              <w:spacing w:after="0" w:line="240" w:lineRule="auto"/>
              <w:ind w:left="0" w:right="0" w:firstLine="0"/>
              <w:rPr>
                <w:rFonts w:eastAsia="Times New Roman"/>
                <w:color w:val="000000"/>
                <w:sz w:val="20"/>
                <w:szCs w:val="20"/>
              </w:rPr>
            </w:pPr>
          </w:p>
        </w:tc>
        <w:tc>
          <w:tcPr>
            <w:tcW w:w="687" w:type="pct"/>
            <w:vAlign w:val="center"/>
          </w:tcPr>
          <w:p w14:paraId="7797C5F4" w14:textId="7692D0C3" w:rsidR="00702299" w:rsidRPr="009D6BCA" w:rsidRDefault="00702299" w:rsidP="009D6BCA">
            <w:pPr>
              <w:spacing w:after="0" w:line="240" w:lineRule="auto"/>
              <w:ind w:left="0" w:right="0" w:firstLine="0"/>
              <w:jc w:val="center"/>
              <w:rPr>
                <w:rFonts w:eastAsia="Times New Roman"/>
                <w:color w:val="000000"/>
                <w:sz w:val="20"/>
                <w:szCs w:val="20"/>
              </w:rPr>
            </w:pPr>
          </w:p>
        </w:tc>
        <w:tc>
          <w:tcPr>
            <w:tcW w:w="821" w:type="pct"/>
            <w:vAlign w:val="center"/>
          </w:tcPr>
          <w:p w14:paraId="14921196" w14:textId="139FDA9F" w:rsidR="00702299" w:rsidRPr="009D6BCA" w:rsidRDefault="00702299" w:rsidP="009D6BCA">
            <w:pPr>
              <w:spacing w:after="0" w:line="240" w:lineRule="auto"/>
              <w:ind w:left="0" w:right="0" w:firstLine="0"/>
              <w:jc w:val="center"/>
              <w:rPr>
                <w:rFonts w:eastAsia="Times New Roman"/>
                <w:color w:val="000000"/>
                <w:sz w:val="20"/>
                <w:szCs w:val="20"/>
              </w:rPr>
            </w:pPr>
          </w:p>
        </w:tc>
      </w:tr>
    </w:tbl>
    <w:p w14:paraId="5E0B94EF"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7D5D7C99"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El cobro de derechos por el otorgamiento o revalidación de licencias, permisos o autorizaciones para el funcionamiento de establecimientos o locales comerciales o de servicios sin expendio de bebidas alcohólicas antes mencionado, estará condicionado a que previamente comprueben que tengan realizados los pagos de todos los impuestos y demás derechos inherentes al giro comercial de que se trate incluyendo los que sobre el inmueble recaiga tal como los es el impuesto predial en cuyo supuesto la que se expida, tendrá una vigencia máxima de hasta un año natural e iniciará en la fecha de expedición y terminará la misma fecha del mes del año siguiente; con salvedad de aquellas que fueran expedidas durante el último año del ejercicio fiscal del periodo constitucional de la administración municipal en turno, en cuyo caso su vigencia será hasta el último día de funciones de dicha administración municipal que la expidió, el cobro a que se hace referencia en el presente artículo será de acuerdo con las tarifas antes mencionadas.</w:t>
      </w:r>
    </w:p>
    <w:p w14:paraId="0681E961"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40E2E204" w14:textId="77777777" w:rsidR="009D6BCA" w:rsidRPr="009D6BCA" w:rsidRDefault="009D6BCA" w:rsidP="009D6BCA">
      <w:pPr>
        <w:shd w:val="clear" w:color="auto" w:fill="FFFFFF"/>
        <w:spacing w:after="0" w:line="240" w:lineRule="auto"/>
        <w:ind w:left="0" w:right="0" w:firstLine="0"/>
        <w:jc w:val="center"/>
        <w:rPr>
          <w:rFonts w:eastAsia="Times New Roman"/>
          <w:b/>
          <w:color w:val="000000"/>
          <w:sz w:val="20"/>
          <w:szCs w:val="20"/>
          <w:lang w:eastAsia="es-ES"/>
        </w:rPr>
      </w:pPr>
      <w:r w:rsidRPr="009D6BCA">
        <w:rPr>
          <w:rFonts w:eastAsia="Times New Roman"/>
          <w:b/>
          <w:sz w:val="20"/>
          <w:szCs w:val="20"/>
          <w:lang w:eastAsia="es-ES"/>
        </w:rPr>
        <w:t>Sección décima tercera</w:t>
      </w:r>
      <w:r w:rsidRPr="009D6BCA">
        <w:rPr>
          <w:rFonts w:eastAsia="Times New Roman"/>
          <w:b/>
          <w:sz w:val="20"/>
          <w:szCs w:val="20"/>
          <w:lang w:eastAsia="es-ES"/>
        </w:rPr>
        <w:br/>
        <w:t>De los Derechos por los Servicios que prestan el Catastro Municipal</w:t>
      </w:r>
    </w:p>
    <w:p w14:paraId="5B057AA2" w14:textId="77777777" w:rsidR="009D6BCA" w:rsidRPr="009D6BCA" w:rsidRDefault="009D6BCA" w:rsidP="009D6BCA">
      <w:pPr>
        <w:shd w:val="clear" w:color="auto" w:fill="FFFFFF"/>
        <w:spacing w:after="0" w:line="240" w:lineRule="auto"/>
        <w:ind w:left="0" w:right="0" w:firstLine="0"/>
        <w:jc w:val="center"/>
        <w:rPr>
          <w:rFonts w:eastAsia="Times New Roman"/>
          <w:b/>
          <w:sz w:val="20"/>
          <w:szCs w:val="20"/>
          <w:lang w:eastAsia="es-ES"/>
        </w:rPr>
      </w:pPr>
    </w:p>
    <w:p w14:paraId="7C3E881E" w14:textId="77777777" w:rsidR="009D6BCA" w:rsidRPr="009D6BCA" w:rsidRDefault="009D6BCA" w:rsidP="009D6BCA">
      <w:pPr>
        <w:tabs>
          <w:tab w:val="left" w:pos="3544"/>
        </w:tabs>
        <w:spacing w:after="0" w:line="240" w:lineRule="auto"/>
        <w:ind w:left="0" w:right="0" w:firstLine="0"/>
        <w:rPr>
          <w:rFonts w:eastAsia="Times New Roman"/>
          <w:sz w:val="20"/>
          <w:szCs w:val="20"/>
          <w:lang w:eastAsia="es-ES"/>
        </w:rPr>
      </w:pPr>
      <w:r w:rsidRPr="009D6BCA">
        <w:rPr>
          <w:rFonts w:eastAsia="Times New Roman"/>
          <w:b/>
          <w:sz w:val="20"/>
          <w:szCs w:val="20"/>
          <w:lang w:eastAsia="es-ES"/>
        </w:rPr>
        <w:t>Artículo 148. Cuotas y tarifas</w:t>
      </w:r>
    </w:p>
    <w:p w14:paraId="05F8DCFD"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sz w:val="20"/>
          <w:szCs w:val="20"/>
          <w:lang w:eastAsia="es-ES"/>
        </w:rPr>
      </w:pPr>
      <w:r w:rsidRPr="009D6BCA">
        <w:rPr>
          <w:rFonts w:eastAsia="Times New Roman"/>
          <w:sz w:val="20"/>
          <w:szCs w:val="20"/>
          <w:lang w:eastAsia="es-ES"/>
        </w:rPr>
        <w:t>Por los servicios públicos en materia de catastro, se pagarán derechos conforme a las siguientes cuotas:</w:t>
      </w:r>
    </w:p>
    <w:p w14:paraId="37429394"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sz w:val="20"/>
          <w:szCs w:val="20"/>
          <w:lang w:eastAsia="es-ES"/>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34"/>
        <w:gridCol w:w="1133"/>
      </w:tblGrid>
      <w:tr w:rsidR="009D6BCA" w:rsidRPr="009D6BCA" w14:paraId="5DC5C3BC" w14:textId="77777777" w:rsidTr="009044BB">
        <w:tc>
          <w:tcPr>
            <w:tcW w:w="5000" w:type="pct"/>
            <w:gridSpan w:val="2"/>
            <w:noWrap/>
            <w:vAlign w:val="bottom"/>
            <w:hideMark/>
          </w:tcPr>
          <w:p w14:paraId="10245B0D" w14:textId="77777777" w:rsidR="009D6BCA" w:rsidRPr="009D6BCA" w:rsidRDefault="009D6BCA" w:rsidP="009D6BCA">
            <w:pPr>
              <w:spacing w:after="0" w:line="240" w:lineRule="auto"/>
              <w:ind w:left="0" w:right="0" w:firstLine="0"/>
              <w:jc w:val="center"/>
              <w:rPr>
                <w:rFonts w:eastAsia="Times New Roman"/>
                <w:b/>
                <w:color w:val="000000"/>
                <w:sz w:val="20"/>
                <w:szCs w:val="20"/>
                <w:lang w:eastAsia="en-US"/>
              </w:rPr>
            </w:pPr>
            <w:r w:rsidRPr="009D6BCA">
              <w:rPr>
                <w:rFonts w:eastAsia="Times New Roman"/>
                <w:b/>
                <w:color w:val="000000"/>
                <w:sz w:val="20"/>
                <w:szCs w:val="20"/>
                <w:lang w:eastAsia="en-US"/>
              </w:rPr>
              <w:t>CEDULAS</w:t>
            </w:r>
          </w:p>
        </w:tc>
      </w:tr>
      <w:tr w:rsidR="009D6BCA" w:rsidRPr="009D6BCA" w14:paraId="5D7764EE" w14:textId="77777777" w:rsidTr="009044BB">
        <w:tc>
          <w:tcPr>
            <w:tcW w:w="4375" w:type="pct"/>
            <w:noWrap/>
            <w:vAlign w:val="center"/>
            <w:hideMark/>
          </w:tcPr>
          <w:p w14:paraId="06F2DE1D"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EXPEDICIÓN DE CEDULAS POR CAMBIO DE USO</w:t>
            </w:r>
          </w:p>
        </w:tc>
        <w:tc>
          <w:tcPr>
            <w:tcW w:w="625" w:type="pct"/>
            <w:noWrap/>
            <w:vAlign w:val="bottom"/>
            <w:hideMark/>
          </w:tcPr>
          <w:p w14:paraId="2E3FB7B5"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$220.00</w:t>
            </w:r>
          </w:p>
        </w:tc>
      </w:tr>
      <w:tr w:rsidR="009D6BCA" w:rsidRPr="009D6BCA" w14:paraId="0493C832" w14:textId="77777777" w:rsidTr="009044BB">
        <w:tc>
          <w:tcPr>
            <w:tcW w:w="4375" w:type="pct"/>
            <w:noWrap/>
            <w:vAlign w:val="center"/>
            <w:hideMark/>
          </w:tcPr>
          <w:p w14:paraId="4867F7EB"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EXPEDICIÓN DE CEDULAS POR MANIFESTACIÓN DE CONSTRUCCIÓN EN COMISARIAS</w:t>
            </w:r>
          </w:p>
        </w:tc>
        <w:tc>
          <w:tcPr>
            <w:tcW w:w="625" w:type="pct"/>
            <w:noWrap/>
            <w:vAlign w:val="bottom"/>
            <w:hideMark/>
          </w:tcPr>
          <w:p w14:paraId="579EDD11"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$250.00</w:t>
            </w:r>
          </w:p>
        </w:tc>
      </w:tr>
      <w:tr w:rsidR="009D6BCA" w:rsidRPr="009D6BCA" w14:paraId="12400AD0" w14:textId="77777777" w:rsidTr="009044BB">
        <w:tc>
          <w:tcPr>
            <w:tcW w:w="4375" w:type="pct"/>
            <w:noWrap/>
            <w:vAlign w:val="center"/>
            <w:hideMark/>
          </w:tcPr>
          <w:p w14:paraId="3473D2AC"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EXPEDICIÓN DE CEDULAS POR MANIFESTACIÓN DE CONSTRUCCIÓN EN PREDIOS RUSTICOS</w:t>
            </w:r>
          </w:p>
        </w:tc>
        <w:tc>
          <w:tcPr>
            <w:tcW w:w="625" w:type="pct"/>
            <w:noWrap/>
            <w:vAlign w:val="bottom"/>
            <w:hideMark/>
          </w:tcPr>
          <w:p w14:paraId="5A65E647"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$300.00</w:t>
            </w:r>
          </w:p>
        </w:tc>
      </w:tr>
      <w:tr w:rsidR="009D6BCA" w:rsidRPr="009D6BCA" w14:paraId="44C29389" w14:textId="77777777" w:rsidTr="009044BB">
        <w:tc>
          <w:tcPr>
            <w:tcW w:w="4375" w:type="pct"/>
            <w:noWrap/>
            <w:vAlign w:val="center"/>
            <w:hideMark/>
          </w:tcPr>
          <w:p w14:paraId="3DEB78F2"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EXPEDICIÓN DE CEDULAS POR MANIFESTACIÓN DE CONSTRUCCIÓN O MEJORA DE TIPO COMERCIO</w:t>
            </w:r>
          </w:p>
        </w:tc>
        <w:tc>
          <w:tcPr>
            <w:tcW w:w="625" w:type="pct"/>
            <w:noWrap/>
            <w:vAlign w:val="bottom"/>
            <w:hideMark/>
          </w:tcPr>
          <w:p w14:paraId="0D8BBC46"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$300.00</w:t>
            </w:r>
          </w:p>
        </w:tc>
      </w:tr>
      <w:tr w:rsidR="009D6BCA" w:rsidRPr="009D6BCA" w14:paraId="56CD8971" w14:textId="77777777" w:rsidTr="009044BB">
        <w:tc>
          <w:tcPr>
            <w:tcW w:w="4375" w:type="pct"/>
            <w:noWrap/>
            <w:vAlign w:val="center"/>
            <w:hideMark/>
          </w:tcPr>
          <w:p w14:paraId="77A2BAE5"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 xml:space="preserve">EXPEDICIÓN DE CEDULAS POR MANIFESTACIÓN DE CONSTRUCCIÓN O MEJORA EN ZONA A </w:t>
            </w:r>
          </w:p>
        </w:tc>
        <w:tc>
          <w:tcPr>
            <w:tcW w:w="625" w:type="pct"/>
            <w:noWrap/>
            <w:vAlign w:val="bottom"/>
            <w:hideMark/>
          </w:tcPr>
          <w:p w14:paraId="38E8D203"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$260.00</w:t>
            </w:r>
          </w:p>
        </w:tc>
      </w:tr>
      <w:tr w:rsidR="009D6BCA" w:rsidRPr="009D6BCA" w14:paraId="629CB9C0" w14:textId="77777777" w:rsidTr="009044BB">
        <w:tc>
          <w:tcPr>
            <w:tcW w:w="4375" w:type="pct"/>
            <w:noWrap/>
            <w:vAlign w:val="center"/>
            <w:hideMark/>
          </w:tcPr>
          <w:p w14:paraId="261E916A"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EXPEDICIÓN DE CEDULAS POR MANIFESTACIÓN DE CONSTRUCCIÓN O MEJORA EN ZONA B</w:t>
            </w:r>
          </w:p>
        </w:tc>
        <w:tc>
          <w:tcPr>
            <w:tcW w:w="625" w:type="pct"/>
            <w:noWrap/>
            <w:vAlign w:val="bottom"/>
            <w:hideMark/>
          </w:tcPr>
          <w:p w14:paraId="7DBD4F6B"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$240.00</w:t>
            </w:r>
          </w:p>
        </w:tc>
      </w:tr>
      <w:tr w:rsidR="009D6BCA" w:rsidRPr="009D6BCA" w14:paraId="379709B0" w14:textId="77777777" w:rsidTr="009044BB">
        <w:tc>
          <w:tcPr>
            <w:tcW w:w="4375" w:type="pct"/>
            <w:noWrap/>
            <w:vAlign w:val="center"/>
            <w:hideMark/>
          </w:tcPr>
          <w:p w14:paraId="318EDA96"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EXPEDICIÓN DE CEDULAS POR MANIFESTACIÓN DE CONSTRUCCIÓN O MEJORA EN ZONA C</w:t>
            </w:r>
          </w:p>
        </w:tc>
        <w:tc>
          <w:tcPr>
            <w:tcW w:w="625" w:type="pct"/>
            <w:noWrap/>
            <w:vAlign w:val="bottom"/>
            <w:hideMark/>
          </w:tcPr>
          <w:p w14:paraId="50646C2E"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$220.00</w:t>
            </w:r>
          </w:p>
        </w:tc>
      </w:tr>
      <w:tr w:rsidR="009D6BCA" w:rsidRPr="009D6BCA" w14:paraId="184C9151" w14:textId="77777777" w:rsidTr="009044BB">
        <w:tc>
          <w:tcPr>
            <w:tcW w:w="4375" w:type="pct"/>
            <w:noWrap/>
            <w:vAlign w:val="center"/>
          </w:tcPr>
          <w:p w14:paraId="385B6AC5"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EXPEDICIÓN DE CEDULAS POR REVALUACIÓN</w:t>
            </w:r>
          </w:p>
        </w:tc>
        <w:tc>
          <w:tcPr>
            <w:tcW w:w="625" w:type="pct"/>
            <w:noWrap/>
            <w:vAlign w:val="bottom"/>
          </w:tcPr>
          <w:p w14:paraId="261BEC7F"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$220.00</w:t>
            </w:r>
          </w:p>
        </w:tc>
      </w:tr>
      <w:tr w:rsidR="009D6BCA" w:rsidRPr="009D6BCA" w14:paraId="6AC4AF37" w14:textId="77777777" w:rsidTr="009044BB">
        <w:tc>
          <w:tcPr>
            <w:tcW w:w="4375" w:type="pct"/>
            <w:noWrap/>
            <w:vAlign w:val="center"/>
          </w:tcPr>
          <w:p w14:paraId="4C6F8759"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EXPEDICIÓN DE CEDULAS POR TRASLACIÓN DE DOMINIO</w:t>
            </w:r>
          </w:p>
        </w:tc>
        <w:tc>
          <w:tcPr>
            <w:tcW w:w="625" w:type="pct"/>
            <w:noWrap/>
            <w:vAlign w:val="bottom"/>
          </w:tcPr>
          <w:p w14:paraId="6DA840A3"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$220.00</w:t>
            </w:r>
          </w:p>
        </w:tc>
      </w:tr>
      <w:tr w:rsidR="009D6BCA" w:rsidRPr="009D6BCA" w14:paraId="44220551" w14:textId="77777777" w:rsidTr="009044BB">
        <w:tc>
          <w:tcPr>
            <w:tcW w:w="4375" w:type="pct"/>
            <w:noWrap/>
            <w:vAlign w:val="center"/>
          </w:tcPr>
          <w:p w14:paraId="1682B084" w14:textId="77777777" w:rsidR="009D6BCA" w:rsidRPr="009D6BCA" w:rsidRDefault="009D6BCA" w:rsidP="009D6BCA">
            <w:pPr>
              <w:spacing w:after="0" w:line="240" w:lineRule="auto"/>
              <w:ind w:left="0" w:right="0" w:firstLine="0"/>
              <w:rPr>
                <w:rFonts w:eastAsia="Times New Roman"/>
                <w:color w:val="000000"/>
                <w:sz w:val="20"/>
                <w:szCs w:val="20"/>
                <w:vertAlign w:val="superscript"/>
                <w:lang w:eastAsia="en-US"/>
              </w:rPr>
            </w:pPr>
            <w:r w:rsidRPr="009D6BCA">
              <w:rPr>
                <w:rFonts w:eastAsia="Times New Roman"/>
                <w:color w:val="000000"/>
                <w:sz w:val="20"/>
                <w:szCs w:val="20"/>
                <w:lang w:eastAsia="en-US"/>
              </w:rPr>
              <w:t>VERIFICACION POR MANIFESTACION DE CONSTRUCCION O MEJORA DE 1 A 100 M</w:t>
            </w:r>
            <w:r w:rsidRPr="009D6BCA">
              <w:rPr>
                <w:rFonts w:eastAsia="Times New Roman"/>
                <w:color w:val="000000"/>
                <w:sz w:val="20"/>
                <w:szCs w:val="20"/>
                <w:vertAlign w:val="superscript"/>
                <w:lang w:eastAsia="en-US"/>
              </w:rPr>
              <w:t>2</w:t>
            </w:r>
          </w:p>
        </w:tc>
        <w:tc>
          <w:tcPr>
            <w:tcW w:w="625" w:type="pct"/>
            <w:noWrap/>
            <w:vAlign w:val="bottom"/>
          </w:tcPr>
          <w:p w14:paraId="2EBA8235"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$350.00</w:t>
            </w:r>
          </w:p>
        </w:tc>
      </w:tr>
      <w:tr w:rsidR="009D6BCA" w:rsidRPr="009D6BCA" w14:paraId="1B7F05AE" w14:textId="77777777" w:rsidTr="009044BB">
        <w:tc>
          <w:tcPr>
            <w:tcW w:w="4375" w:type="pct"/>
            <w:noWrap/>
            <w:vAlign w:val="center"/>
          </w:tcPr>
          <w:p w14:paraId="6832DB00"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 POR MANIFESTACION DE CONSTRUCCION O MEJORA DE 101 A 200 M</w:t>
            </w:r>
            <w:r w:rsidRPr="009D6BCA">
              <w:rPr>
                <w:rFonts w:eastAsia="Times New Roman"/>
                <w:color w:val="000000"/>
                <w:sz w:val="20"/>
                <w:szCs w:val="20"/>
                <w:vertAlign w:val="superscript"/>
                <w:lang w:eastAsia="en-US"/>
              </w:rPr>
              <w:t>2</w:t>
            </w:r>
          </w:p>
        </w:tc>
        <w:tc>
          <w:tcPr>
            <w:tcW w:w="625" w:type="pct"/>
            <w:noWrap/>
            <w:vAlign w:val="bottom"/>
          </w:tcPr>
          <w:p w14:paraId="02088265"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$400.00</w:t>
            </w:r>
          </w:p>
        </w:tc>
      </w:tr>
      <w:tr w:rsidR="009D6BCA" w:rsidRPr="009D6BCA" w14:paraId="3171C05A" w14:textId="77777777" w:rsidTr="009044BB">
        <w:tc>
          <w:tcPr>
            <w:tcW w:w="4375" w:type="pct"/>
            <w:noWrap/>
            <w:vAlign w:val="center"/>
          </w:tcPr>
          <w:p w14:paraId="7309A566"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 POR MANIFESTACION DE CONSTRUCCION O MEJORA DE 201 A 400 M</w:t>
            </w:r>
            <w:r w:rsidRPr="009D6BCA">
              <w:rPr>
                <w:rFonts w:eastAsia="Times New Roman"/>
                <w:color w:val="000000"/>
                <w:sz w:val="20"/>
                <w:szCs w:val="20"/>
                <w:vertAlign w:val="superscript"/>
                <w:lang w:eastAsia="en-US"/>
              </w:rPr>
              <w:t>2</w:t>
            </w:r>
          </w:p>
        </w:tc>
        <w:tc>
          <w:tcPr>
            <w:tcW w:w="625" w:type="pct"/>
            <w:noWrap/>
            <w:vAlign w:val="bottom"/>
          </w:tcPr>
          <w:p w14:paraId="541B2BF2"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$450.00</w:t>
            </w:r>
          </w:p>
        </w:tc>
      </w:tr>
      <w:tr w:rsidR="009D6BCA" w:rsidRPr="009D6BCA" w14:paraId="663EBD2D" w14:textId="77777777" w:rsidTr="009044BB">
        <w:tc>
          <w:tcPr>
            <w:tcW w:w="4375" w:type="pct"/>
            <w:noWrap/>
            <w:vAlign w:val="center"/>
          </w:tcPr>
          <w:p w14:paraId="73ED0393"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 POR MANIFESTACION DE CONSTRUCCION O MEJORA DE 401 A 600 M</w:t>
            </w:r>
            <w:r w:rsidRPr="009D6BCA">
              <w:rPr>
                <w:rFonts w:eastAsia="Times New Roman"/>
                <w:color w:val="000000"/>
                <w:sz w:val="20"/>
                <w:szCs w:val="20"/>
                <w:vertAlign w:val="superscript"/>
                <w:lang w:eastAsia="en-US"/>
              </w:rPr>
              <w:t>2</w:t>
            </w:r>
          </w:p>
        </w:tc>
        <w:tc>
          <w:tcPr>
            <w:tcW w:w="625" w:type="pct"/>
            <w:noWrap/>
            <w:vAlign w:val="bottom"/>
          </w:tcPr>
          <w:p w14:paraId="66AF1829"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$500.00</w:t>
            </w:r>
          </w:p>
        </w:tc>
      </w:tr>
      <w:tr w:rsidR="009D6BCA" w:rsidRPr="009D6BCA" w14:paraId="5CC09EB5" w14:textId="77777777" w:rsidTr="009044BB">
        <w:tc>
          <w:tcPr>
            <w:tcW w:w="4375" w:type="pct"/>
            <w:noWrap/>
            <w:vAlign w:val="center"/>
          </w:tcPr>
          <w:p w14:paraId="0FEC50DA"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 POR MANIFESTACION DE CONSTRUCCION O MEJORA DE 601 A 800 M</w:t>
            </w:r>
            <w:r w:rsidRPr="009D6BCA">
              <w:rPr>
                <w:rFonts w:eastAsia="Times New Roman"/>
                <w:color w:val="000000"/>
                <w:sz w:val="20"/>
                <w:szCs w:val="20"/>
                <w:vertAlign w:val="superscript"/>
                <w:lang w:eastAsia="en-US"/>
              </w:rPr>
              <w:t>2</w:t>
            </w:r>
          </w:p>
        </w:tc>
        <w:tc>
          <w:tcPr>
            <w:tcW w:w="625" w:type="pct"/>
            <w:noWrap/>
            <w:vAlign w:val="bottom"/>
          </w:tcPr>
          <w:p w14:paraId="77E66514"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$600.00</w:t>
            </w:r>
          </w:p>
        </w:tc>
      </w:tr>
      <w:tr w:rsidR="009D6BCA" w:rsidRPr="009D6BCA" w14:paraId="119D01AC" w14:textId="77777777" w:rsidTr="009044BB">
        <w:tc>
          <w:tcPr>
            <w:tcW w:w="4375" w:type="pct"/>
            <w:noWrap/>
            <w:vAlign w:val="center"/>
          </w:tcPr>
          <w:p w14:paraId="64957C10"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 POR MANIFESTACION DE CONSTRUCCION O MEJORA DE 801 A 1000 M</w:t>
            </w:r>
            <w:r w:rsidRPr="009D6BCA">
              <w:rPr>
                <w:rFonts w:eastAsia="Times New Roman"/>
                <w:color w:val="000000"/>
                <w:sz w:val="20"/>
                <w:szCs w:val="20"/>
                <w:vertAlign w:val="superscript"/>
                <w:lang w:eastAsia="en-US"/>
              </w:rPr>
              <w:t>2</w:t>
            </w:r>
          </w:p>
        </w:tc>
        <w:tc>
          <w:tcPr>
            <w:tcW w:w="625" w:type="pct"/>
            <w:noWrap/>
            <w:vAlign w:val="bottom"/>
          </w:tcPr>
          <w:p w14:paraId="55C56ABF"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$700.00</w:t>
            </w:r>
          </w:p>
        </w:tc>
      </w:tr>
      <w:tr w:rsidR="009D6BCA" w:rsidRPr="009D6BCA" w14:paraId="36F4652C" w14:textId="77777777" w:rsidTr="009044BB">
        <w:tc>
          <w:tcPr>
            <w:tcW w:w="4375" w:type="pct"/>
            <w:noWrap/>
            <w:vAlign w:val="center"/>
          </w:tcPr>
          <w:p w14:paraId="4F55E69F"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 POR MANIFESTACION DE CONSTRUCCION O MEJORA DE 1001 M</w:t>
            </w:r>
            <w:r w:rsidRPr="009D6BCA">
              <w:rPr>
                <w:rFonts w:eastAsia="Times New Roman"/>
                <w:color w:val="000000"/>
                <w:sz w:val="20"/>
                <w:szCs w:val="20"/>
                <w:vertAlign w:val="superscript"/>
                <w:lang w:eastAsia="en-US"/>
              </w:rPr>
              <w:t xml:space="preserve">2 </w:t>
            </w:r>
            <w:r w:rsidRPr="009D6BCA">
              <w:rPr>
                <w:rFonts w:eastAsia="Times New Roman"/>
                <w:color w:val="000000"/>
                <w:sz w:val="20"/>
                <w:szCs w:val="20"/>
                <w:lang w:eastAsia="en-US"/>
              </w:rPr>
              <w:t>EN ADELANTE</w:t>
            </w:r>
          </w:p>
        </w:tc>
        <w:tc>
          <w:tcPr>
            <w:tcW w:w="625" w:type="pct"/>
            <w:noWrap/>
            <w:vAlign w:val="bottom"/>
          </w:tcPr>
          <w:p w14:paraId="2D7D3203"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$1000.00</w:t>
            </w:r>
          </w:p>
        </w:tc>
      </w:tr>
      <w:tr w:rsidR="009D6BCA" w:rsidRPr="009D6BCA" w14:paraId="41F59BA7" w14:textId="77777777" w:rsidTr="009044BB">
        <w:tc>
          <w:tcPr>
            <w:tcW w:w="5000" w:type="pct"/>
            <w:gridSpan w:val="2"/>
            <w:noWrap/>
            <w:vAlign w:val="bottom"/>
            <w:hideMark/>
          </w:tcPr>
          <w:p w14:paraId="58DA18C8" w14:textId="77777777" w:rsidR="009D6BCA" w:rsidRPr="009D6BCA" w:rsidRDefault="009D6BCA" w:rsidP="009D6BCA">
            <w:pPr>
              <w:spacing w:after="0" w:line="240" w:lineRule="auto"/>
              <w:ind w:left="0" w:right="0" w:firstLine="0"/>
              <w:jc w:val="center"/>
              <w:rPr>
                <w:rFonts w:eastAsia="Times New Roman"/>
                <w:b/>
                <w:color w:val="000000"/>
                <w:sz w:val="20"/>
                <w:szCs w:val="20"/>
                <w:lang w:eastAsia="en-US"/>
              </w:rPr>
            </w:pPr>
            <w:r w:rsidRPr="009D6BCA">
              <w:rPr>
                <w:rFonts w:eastAsia="Times New Roman"/>
                <w:b/>
                <w:color w:val="000000"/>
                <w:sz w:val="20"/>
                <w:szCs w:val="20"/>
                <w:lang w:eastAsia="en-US"/>
              </w:rPr>
              <w:t>CONSTANCIAS</w:t>
            </w:r>
          </w:p>
        </w:tc>
      </w:tr>
      <w:tr w:rsidR="009D6BCA" w:rsidRPr="009D6BCA" w14:paraId="021CE685" w14:textId="77777777" w:rsidTr="009044BB">
        <w:tc>
          <w:tcPr>
            <w:tcW w:w="4375" w:type="pct"/>
            <w:noWrap/>
            <w:vAlign w:val="center"/>
            <w:hideMark/>
          </w:tcPr>
          <w:p w14:paraId="06613E32"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CONSTANCIA DE VALOR CATASTRAL</w:t>
            </w:r>
          </w:p>
        </w:tc>
        <w:tc>
          <w:tcPr>
            <w:tcW w:w="625" w:type="pct"/>
            <w:noWrap/>
            <w:hideMark/>
          </w:tcPr>
          <w:p w14:paraId="5B9BC68D"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$250.00</w:t>
            </w:r>
          </w:p>
        </w:tc>
      </w:tr>
      <w:tr w:rsidR="009D6BCA" w:rsidRPr="009D6BCA" w14:paraId="5EDFB905" w14:textId="77777777" w:rsidTr="009044BB">
        <w:tc>
          <w:tcPr>
            <w:tcW w:w="4375" w:type="pct"/>
            <w:noWrap/>
            <w:vAlign w:val="center"/>
            <w:hideMark/>
          </w:tcPr>
          <w:p w14:paraId="29C420E2"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CONSTANCIA DE NO PROPIEDAD</w:t>
            </w:r>
          </w:p>
        </w:tc>
        <w:tc>
          <w:tcPr>
            <w:tcW w:w="625" w:type="pct"/>
            <w:noWrap/>
            <w:hideMark/>
          </w:tcPr>
          <w:p w14:paraId="642E4A27"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$250.00</w:t>
            </w:r>
          </w:p>
        </w:tc>
      </w:tr>
      <w:tr w:rsidR="009D6BCA" w:rsidRPr="009D6BCA" w14:paraId="4F1573CE" w14:textId="77777777" w:rsidTr="009044BB">
        <w:tc>
          <w:tcPr>
            <w:tcW w:w="4375" w:type="pct"/>
            <w:noWrap/>
            <w:vAlign w:val="center"/>
            <w:hideMark/>
          </w:tcPr>
          <w:p w14:paraId="47C9E283"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CONSTANCIA DE ÚNICA PROPIEDAD</w:t>
            </w:r>
          </w:p>
        </w:tc>
        <w:tc>
          <w:tcPr>
            <w:tcW w:w="625" w:type="pct"/>
            <w:noWrap/>
            <w:hideMark/>
          </w:tcPr>
          <w:p w14:paraId="2703926F"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$250.00</w:t>
            </w:r>
          </w:p>
        </w:tc>
      </w:tr>
      <w:tr w:rsidR="009D6BCA" w:rsidRPr="009D6BCA" w14:paraId="16FEE8BF" w14:textId="77777777" w:rsidTr="009044BB">
        <w:tc>
          <w:tcPr>
            <w:tcW w:w="4375" w:type="pct"/>
            <w:noWrap/>
            <w:vAlign w:val="center"/>
            <w:hideMark/>
          </w:tcPr>
          <w:p w14:paraId="05088A9E"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CONSTANCIA DE INSCRIPCIÓN</w:t>
            </w:r>
          </w:p>
        </w:tc>
        <w:tc>
          <w:tcPr>
            <w:tcW w:w="625" w:type="pct"/>
            <w:noWrap/>
            <w:hideMark/>
          </w:tcPr>
          <w:p w14:paraId="33BA8EA4"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$250.00</w:t>
            </w:r>
          </w:p>
        </w:tc>
      </w:tr>
      <w:tr w:rsidR="009D6BCA" w:rsidRPr="009D6BCA" w14:paraId="42E55C81" w14:textId="77777777" w:rsidTr="009044BB">
        <w:tc>
          <w:tcPr>
            <w:tcW w:w="4375" w:type="pct"/>
            <w:noWrap/>
            <w:vAlign w:val="center"/>
            <w:hideMark/>
          </w:tcPr>
          <w:p w14:paraId="4C339F95"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CONSTANCIA DE NO INSCRIPCIÓN</w:t>
            </w:r>
          </w:p>
        </w:tc>
        <w:tc>
          <w:tcPr>
            <w:tcW w:w="625" w:type="pct"/>
            <w:noWrap/>
            <w:hideMark/>
          </w:tcPr>
          <w:p w14:paraId="737DF9CF"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$250.00</w:t>
            </w:r>
          </w:p>
        </w:tc>
      </w:tr>
      <w:tr w:rsidR="009D6BCA" w:rsidRPr="009D6BCA" w14:paraId="7F3D16DB" w14:textId="77777777" w:rsidTr="009044BB">
        <w:tc>
          <w:tcPr>
            <w:tcW w:w="4375" w:type="pct"/>
            <w:noWrap/>
            <w:vAlign w:val="center"/>
            <w:hideMark/>
          </w:tcPr>
          <w:p w14:paraId="741AA6B0"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CONSTANCIA DE NÚMERO OFICIAL</w:t>
            </w:r>
          </w:p>
        </w:tc>
        <w:tc>
          <w:tcPr>
            <w:tcW w:w="625" w:type="pct"/>
            <w:noWrap/>
            <w:hideMark/>
          </w:tcPr>
          <w:p w14:paraId="3D79A85F"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$250.00</w:t>
            </w:r>
          </w:p>
        </w:tc>
      </w:tr>
      <w:tr w:rsidR="009D6BCA" w:rsidRPr="009D6BCA" w14:paraId="2FDE769F" w14:textId="77777777" w:rsidTr="009044BB">
        <w:tc>
          <w:tcPr>
            <w:tcW w:w="5000" w:type="pct"/>
            <w:gridSpan w:val="2"/>
            <w:noWrap/>
            <w:vAlign w:val="bottom"/>
            <w:hideMark/>
          </w:tcPr>
          <w:p w14:paraId="65A2C14C" w14:textId="77777777" w:rsidR="009D6BCA" w:rsidRPr="009D6BCA" w:rsidRDefault="009D6BCA" w:rsidP="009D6BCA">
            <w:pPr>
              <w:spacing w:after="0" w:line="240" w:lineRule="auto"/>
              <w:ind w:left="0" w:right="0" w:firstLine="0"/>
              <w:jc w:val="center"/>
              <w:rPr>
                <w:rFonts w:eastAsia="Times New Roman"/>
                <w:b/>
                <w:color w:val="000000"/>
                <w:sz w:val="20"/>
                <w:szCs w:val="20"/>
                <w:lang w:eastAsia="en-US"/>
              </w:rPr>
            </w:pPr>
            <w:r w:rsidRPr="009D6BCA">
              <w:rPr>
                <w:rFonts w:eastAsia="Times New Roman"/>
                <w:b/>
                <w:color w:val="000000"/>
                <w:sz w:val="20"/>
                <w:szCs w:val="20"/>
                <w:lang w:eastAsia="en-US"/>
              </w:rPr>
              <w:t>COPIAS CERTIFICADAS</w:t>
            </w:r>
          </w:p>
        </w:tc>
      </w:tr>
      <w:tr w:rsidR="009D6BCA" w:rsidRPr="009D6BCA" w14:paraId="450DA416" w14:textId="77777777" w:rsidTr="009044BB">
        <w:tc>
          <w:tcPr>
            <w:tcW w:w="4375" w:type="pct"/>
            <w:noWrap/>
            <w:vAlign w:val="center"/>
            <w:hideMark/>
          </w:tcPr>
          <w:p w14:paraId="04798ED4"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COPIA CERTIFICADA DE CEDULAS</w:t>
            </w:r>
          </w:p>
        </w:tc>
        <w:tc>
          <w:tcPr>
            <w:tcW w:w="625" w:type="pct"/>
            <w:noWrap/>
            <w:vAlign w:val="bottom"/>
            <w:hideMark/>
          </w:tcPr>
          <w:p w14:paraId="4668FF0E"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$120.00 </w:t>
            </w:r>
          </w:p>
        </w:tc>
      </w:tr>
      <w:tr w:rsidR="009D6BCA" w:rsidRPr="009D6BCA" w14:paraId="6A40878D" w14:textId="77777777" w:rsidTr="009044BB">
        <w:tc>
          <w:tcPr>
            <w:tcW w:w="4375" w:type="pct"/>
            <w:noWrap/>
            <w:vAlign w:val="center"/>
            <w:hideMark/>
          </w:tcPr>
          <w:p w14:paraId="375CBE54"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COPIA CERTIFICADA DE PLANO</w:t>
            </w:r>
          </w:p>
        </w:tc>
        <w:tc>
          <w:tcPr>
            <w:tcW w:w="625" w:type="pct"/>
            <w:noWrap/>
            <w:hideMark/>
          </w:tcPr>
          <w:p w14:paraId="7BFE6A4A"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$120.00 </w:t>
            </w:r>
          </w:p>
        </w:tc>
      </w:tr>
      <w:tr w:rsidR="009D6BCA" w:rsidRPr="009D6BCA" w14:paraId="00B0837A" w14:textId="77777777" w:rsidTr="009044BB">
        <w:tc>
          <w:tcPr>
            <w:tcW w:w="4375" w:type="pct"/>
            <w:noWrap/>
            <w:vAlign w:val="center"/>
            <w:hideMark/>
          </w:tcPr>
          <w:p w14:paraId="489D1100"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COPIA CERTIFICADA DE HOJA DE PARCELA</w:t>
            </w:r>
          </w:p>
        </w:tc>
        <w:tc>
          <w:tcPr>
            <w:tcW w:w="625" w:type="pct"/>
            <w:noWrap/>
            <w:hideMark/>
          </w:tcPr>
          <w:p w14:paraId="4CA2129A"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$120.00 </w:t>
            </w:r>
          </w:p>
        </w:tc>
      </w:tr>
      <w:tr w:rsidR="009D6BCA" w:rsidRPr="009D6BCA" w14:paraId="606085A8" w14:textId="77777777" w:rsidTr="009044BB">
        <w:tc>
          <w:tcPr>
            <w:tcW w:w="4375" w:type="pct"/>
            <w:noWrap/>
            <w:vAlign w:val="center"/>
            <w:hideMark/>
          </w:tcPr>
          <w:p w14:paraId="0EB09785"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COPIA CERTIFICADA DE PLANO TAMAÑO OFICIO</w:t>
            </w:r>
          </w:p>
        </w:tc>
        <w:tc>
          <w:tcPr>
            <w:tcW w:w="625" w:type="pct"/>
            <w:noWrap/>
            <w:hideMark/>
          </w:tcPr>
          <w:p w14:paraId="27B185A3"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$120.00 </w:t>
            </w:r>
          </w:p>
        </w:tc>
      </w:tr>
      <w:tr w:rsidR="009D6BCA" w:rsidRPr="009D6BCA" w14:paraId="40B7AA08" w14:textId="77777777" w:rsidTr="009044BB">
        <w:tc>
          <w:tcPr>
            <w:tcW w:w="4375" w:type="pct"/>
            <w:noWrap/>
            <w:vAlign w:val="center"/>
            <w:hideMark/>
          </w:tcPr>
          <w:p w14:paraId="71F47281"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COPIA CERTIFICADA DE PLANO HASTA 4 VECES TAMAÑO OFICIO</w:t>
            </w:r>
          </w:p>
        </w:tc>
        <w:tc>
          <w:tcPr>
            <w:tcW w:w="625" w:type="pct"/>
            <w:noWrap/>
            <w:hideMark/>
          </w:tcPr>
          <w:p w14:paraId="49D9B9BF"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$150.00 </w:t>
            </w:r>
          </w:p>
        </w:tc>
      </w:tr>
      <w:tr w:rsidR="009D6BCA" w:rsidRPr="009D6BCA" w14:paraId="32FD6761" w14:textId="77777777" w:rsidTr="009044BB">
        <w:tc>
          <w:tcPr>
            <w:tcW w:w="4375" w:type="pct"/>
            <w:noWrap/>
            <w:vAlign w:val="center"/>
            <w:hideMark/>
          </w:tcPr>
          <w:p w14:paraId="6102BFFC"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COPIA CERTIFICADA DE PLANO MAYOR DE 4 VECES TAMAÑO OFICIO</w:t>
            </w:r>
          </w:p>
        </w:tc>
        <w:tc>
          <w:tcPr>
            <w:tcW w:w="625" w:type="pct"/>
            <w:noWrap/>
            <w:hideMark/>
          </w:tcPr>
          <w:p w14:paraId="418C0089"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$200.00 </w:t>
            </w:r>
          </w:p>
        </w:tc>
      </w:tr>
      <w:tr w:rsidR="009D6BCA" w:rsidRPr="009D6BCA" w14:paraId="7A6835F0" w14:textId="77777777" w:rsidTr="009044BB">
        <w:tc>
          <w:tcPr>
            <w:tcW w:w="5000" w:type="pct"/>
            <w:gridSpan w:val="2"/>
            <w:noWrap/>
            <w:vAlign w:val="bottom"/>
            <w:hideMark/>
          </w:tcPr>
          <w:p w14:paraId="3E73C563" w14:textId="77777777" w:rsidR="009D6BCA" w:rsidRPr="009D6BCA" w:rsidRDefault="009D6BCA" w:rsidP="009D6BCA">
            <w:pPr>
              <w:spacing w:after="0" w:line="240" w:lineRule="auto"/>
              <w:ind w:left="0" w:right="0" w:firstLine="0"/>
              <w:jc w:val="center"/>
              <w:rPr>
                <w:rFonts w:eastAsia="Times New Roman"/>
                <w:b/>
                <w:color w:val="000000"/>
                <w:sz w:val="20"/>
                <w:szCs w:val="20"/>
                <w:lang w:eastAsia="en-US"/>
              </w:rPr>
            </w:pPr>
            <w:r w:rsidRPr="009D6BCA">
              <w:rPr>
                <w:rFonts w:eastAsia="Times New Roman"/>
                <w:b/>
                <w:color w:val="000000"/>
                <w:sz w:val="20"/>
                <w:szCs w:val="20"/>
                <w:lang w:eastAsia="en-US"/>
              </w:rPr>
              <w:t>COPIAS SIMPLES</w:t>
            </w:r>
          </w:p>
        </w:tc>
      </w:tr>
      <w:tr w:rsidR="009D6BCA" w:rsidRPr="009D6BCA" w14:paraId="606AE217" w14:textId="77777777" w:rsidTr="009044BB">
        <w:tc>
          <w:tcPr>
            <w:tcW w:w="4375" w:type="pct"/>
            <w:noWrap/>
            <w:vAlign w:val="center"/>
            <w:hideMark/>
          </w:tcPr>
          <w:p w14:paraId="0AEA2343"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r w:rsidRPr="009D6BCA">
              <w:rPr>
                <w:rFonts w:eastAsia="Times New Roman"/>
                <w:color w:val="000000"/>
                <w:sz w:val="20"/>
                <w:szCs w:val="20"/>
                <w:lang w:eastAsia="en-US"/>
              </w:rPr>
              <w:t>COPIAS SIMPLES TAMAÑO CARTA</w:t>
            </w:r>
          </w:p>
        </w:tc>
        <w:tc>
          <w:tcPr>
            <w:tcW w:w="625" w:type="pct"/>
            <w:noWrap/>
            <w:vAlign w:val="bottom"/>
            <w:hideMark/>
          </w:tcPr>
          <w:p w14:paraId="53578A8B"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$25.00 </w:t>
            </w:r>
          </w:p>
        </w:tc>
      </w:tr>
      <w:tr w:rsidR="009D6BCA" w:rsidRPr="009D6BCA" w14:paraId="778EBD7B" w14:textId="77777777" w:rsidTr="009044BB">
        <w:tc>
          <w:tcPr>
            <w:tcW w:w="4375" w:type="pct"/>
            <w:noWrap/>
            <w:vAlign w:val="center"/>
            <w:hideMark/>
          </w:tcPr>
          <w:p w14:paraId="7F708643" w14:textId="77777777" w:rsidR="009D6BCA" w:rsidRPr="009D6BCA" w:rsidRDefault="009D6BCA" w:rsidP="009D6BCA">
            <w:pPr>
              <w:spacing w:after="0" w:line="240" w:lineRule="auto"/>
              <w:ind w:left="0" w:right="0" w:firstLine="0"/>
              <w:jc w:val="left"/>
              <w:rPr>
                <w:rFonts w:eastAsia="Times New Roman"/>
                <w:color w:val="000000"/>
                <w:sz w:val="20"/>
                <w:szCs w:val="20"/>
                <w:lang w:eastAsia="en-US"/>
              </w:rPr>
            </w:pPr>
            <w:r w:rsidRPr="009D6BCA">
              <w:rPr>
                <w:rFonts w:eastAsia="Times New Roman"/>
                <w:color w:val="000000"/>
                <w:sz w:val="20"/>
                <w:szCs w:val="20"/>
                <w:lang w:eastAsia="en-US"/>
              </w:rPr>
              <w:t>COPIAS SIMPLES TAMAÑO OFICIO</w:t>
            </w:r>
          </w:p>
        </w:tc>
        <w:tc>
          <w:tcPr>
            <w:tcW w:w="625" w:type="pct"/>
            <w:noWrap/>
            <w:vAlign w:val="bottom"/>
            <w:hideMark/>
          </w:tcPr>
          <w:p w14:paraId="1ADBA67D"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$30.00 </w:t>
            </w:r>
          </w:p>
        </w:tc>
      </w:tr>
      <w:tr w:rsidR="009D6BCA" w:rsidRPr="009D6BCA" w14:paraId="64EAC161" w14:textId="77777777" w:rsidTr="009044BB">
        <w:tc>
          <w:tcPr>
            <w:tcW w:w="5000" w:type="pct"/>
            <w:gridSpan w:val="2"/>
            <w:noWrap/>
            <w:vAlign w:val="bottom"/>
            <w:hideMark/>
          </w:tcPr>
          <w:p w14:paraId="3A08211A" w14:textId="77777777" w:rsidR="009D6BCA" w:rsidRPr="009D6BCA" w:rsidRDefault="009D6BCA" w:rsidP="009D6BCA">
            <w:pPr>
              <w:spacing w:after="0" w:line="240" w:lineRule="auto"/>
              <w:ind w:left="0" w:right="0" w:firstLine="0"/>
              <w:jc w:val="center"/>
              <w:rPr>
                <w:rFonts w:eastAsia="Times New Roman"/>
                <w:b/>
                <w:color w:val="000000"/>
                <w:sz w:val="20"/>
                <w:szCs w:val="20"/>
                <w:lang w:eastAsia="en-US"/>
              </w:rPr>
            </w:pPr>
            <w:r w:rsidRPr="009D6BCA">
              <w:rPr>
                <w:rFonts w:eastAsia="Times New Roman"/>
                <w:b/>
                <w:color w:val="000000"/>
                <w:sz w:val="20"/>
                <w:szCs w:val="20"/>
                <w:lang w:eastAsia="en-US"/>
              </w:rPr>
              <w:t>OTROS TRÁMITES</w:t>
            </w:r>
          </w:p>
        </w:tc>
      </w:tr>
      <w:tr w:rsidR="009D6BCA" w:rsidRPr="009D6BCA" w14:paraId="2E4C3ED1" w14:textId="77777777" w:rsidTr="009044BB">
        <w:tc>
          <w:tcPr>
            <w:tcW w:w="4375" w:type="pct"/>
            <w:noWrap/>
            <w:vAlign w:val="center"/>
            <w:hideMark/>
          </w:tcPr>
          <w:p w14:paraId="1D098566"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OFICIO URBANIZACIÓN</w:t>
            </w:r>
          </w:p>
        </w:tc>
        <w:tc>
          <w:tcPr>
            <w:tcW w:w="625" w:type="pct"/>
            <w:noWrap/>
            <w:vAlign w:val="bottom"/>
            <w:hideMark/>
          </w:tcPr>
          <w:p w14:paraId="114F67C2"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$200.00 </w:t>
            </w:r>
          </w:p>
        </w:tc>
      </w:tr>
      <w:tr w:rsidR="009D6BCA" w:rsidRPr="009D6BCA" w14:paraId="6F2AC5E0" w14:textId="77777777" w:rsidTr="009044BB">
        <w:tc>
          <w:tcPr>
            <w:tcW w:w="4375" w:type="pct"/>
            <w:noWrap/>
            <w:vAlign w:val="center"/>
            <w:hideMark/>
          </w:tcPr>
          <w:p w14:paraId="3E129A63"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OFICIO HISTORIAL DE PREDIO</w:t>
            </w:r>
          </w:p>
        </w:tc>
        <w:tc>
          <w:tcPr>
            <w:tcW w:w="625" w:type="pct"/>
            <w:noWrap/>
            <w:vAlign w:val="bottom"/>
            <w:hideMark/>
          </w:tcPr>
          <w:p w14:paraId="6AB9A639"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$300.00 </w:t>
            </w:r>
          </w:p>
        </w:tc>
      </w:tr>
      <w:tr w:rsidR="009D6BCA" w:rsidRPr="009D6BCA" w14:paraId="69CCECA5" w14:textId="77777777" w:rsidTr="009044BB">
        <w:tc>
          <w:tcPr>
            <w:tcW w:w="4375" w:type="pct"/>
            <w:noWrap/>
            <w:vAlign w:val="center"/>
            <w:hideMark/>
          </w:tcPr>
          <w:p w14:paraId="56F6152A"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OFICIO ASIGNACIÓN DE NOMENCLATURA</w:t>
            </w:r>
          </w:p>
        </w:tc>
        <w:tc>
          <w:tcPr>
            <w:tcW w:w="625" w:type="pct"/>
            <w:noWrap/>
            <w:hideMark/>
          </w:tcPr>
          <w:p w14:paraId="3996D096"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 xml:space="preserve">$250.00 </w:t>
            </w:r>
          </w:p>
        </w:tc>
      </w:tr>
      <w:tr w:rsidR="009D6BCA" w:rsidRPr="009D6BCA" w14:paraId="15B5DFC5" w14:textId="77777777" w:rsidTr="009044BB">
        <w:tc>
          <w:tcPr>
            <w:tcW w:w="4375" w:type="pct"/>
            <w:noWrap/>
            <w:vAlign w:val="center"/>
            <w:hideMark/>
          </w:tcPr>
          <w:p w14:paraId="759F7431"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OFICIO CAMBIO DE NOMENCLATURA</w:t>
            </w:r>
          </w:p>
        </w:tc>
        <w:tc>
          <w:tcPr>
            <w:tcW w:w="625" w:type="pct"/>
            <w:noWrap/>
            <w:hideMark/>
          </w:tcPr>
          <w:p w14:paraId="01397E7B"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 xml:space="preserve">$250.00 </w:t>
            </w:r>
          </w:p>
        </w:tc>
      </w:tr>
      <w:tr w:rsidR="009D6BCA" w:rsidRPr="009D6BCA" w14:paraId="363BF1F4" w14:textId="77777777" w:rsidTr="009044BB">
        <w:tc>
          <w:tcPr>
            <w:tcW w:w="4375" w:type="pct"/>
            <w:noWrap/>
            <w:vAlign w:val="center"/>
            <w:hideMark/>
          </w:tcPr>
          <w:p w14:paraId="7D564D0C"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CERTIFICADO DE NO ADEUDO DE PREDIAL</w:t>
            </w:r>
          </w:p>
        </w:tc>
        <w:tc>
          <w:tcPr>
            <w:tcW w:w="625" w:type="pct"/>
            <w:noWrap/>
            <w:hideMark/>
          </w:tcPr>
          <w:p w14:paraId="72D6D1CF"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 xml:space="preserve">$120.00 </w:t>
            </w:r>
          </w:p>
        </w:tc>
      </w:tr>
      <w:tr w:rsidR="009D6BCA" w:rsidRPr="009D6BCA" w14:paraId="341AF849" w14:textId="77777777" w:rsidTr="009044BB">
        <w:tc>
          <w:tcPr>
            <w:tcW w:w="4375" w:type="pct"/>
            <w:noWrap/>
            <w:vAlign w:val="center"/>
            <w:hideMark/>
          </w:tcPr>
          <w:p w14:paraId="34BDEBF1"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OFICIO RECTIFICACIÓN DE MEDIDAS</w:t>
            </w:r>
          </w:p>
        </w:tc>
        <w:tc>
          <w:tcPr>
            <w:tcW w:w="625" w:type="pct"/>
            <w:noWrap/>
            <w:hideMark/>
          </w:tcPr>
          <w:p w14:paraId="75114F45"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 xml:space="preserve">$250.00 </w:t>
            </w:r>
          </w:p>
        </w:tc>
      </w:tr>
      <w:tr w:rsidR="009D6BCA" w:rsidRPr="009D6BCA" w14:paraId="0454902E" w14:textId="77777777" w:rsidTr="009044BB">
        <w:tc>
          <w:tcPr>
            <w:tcW w:w="4375" w:type="pct"/>
            <w:noWrap/>
            <w:vAlign w:val="center"/>
          </w:tcPr>
          <w:p w14:paraId="09B3E9DB"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REVISION DE PROYECTOS (DIVISION, UNION, LOTIFICACION)</w:t>
            </w:r>
          </w:p>
        </w:tc>
        <w:tc>
          <w:tcPr>
            <w:tcW w:w="625" w:type="pct"/>
            <w:noWrap/>
          </w:tcPr>
          <w:p w14:paraId="561F2829"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$1000.00</w:t>
            </w:r>
          </w:p>
        </w:tc>
      </w:tr>
      <w:tr w:rsidR="009D6BCA" w:rsidRPr="009D6BCA" w14:paraId="719A36D1" w14:textId="77777777" w:rsidTr="009044BB">
        <w:tc>
          <w:tcPr>
            <w:tcW w:w="4375" w:type="pct"/>
            <w:noWrap/>
            <w:vAlign w:val="center"/>
            <w:hideMark/>
          </w:tcPr>
          <w:p w14:paraId="3B2BDBAD"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PROYECTOS DE UNIÓN Y DIVISIÓN POR CADA PARTE DENTRO DE LA CIUDAD Y COMISARIA</w:t>
            </w:r>
          </w:p>
        </w:tc>
        <w:tc>
          <w:tcPr>
            <w:tcW w:w="625" w:type="pct"/>
            <w:noWrap/>
            <w:hideMark/>
          </w:tcPr>
          <w:p w14:paraId="1C9740B6"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 xml:space="preserve">$150.00 </w:t>
            </w:r>
          </w:p>
        </w:tc>
      </w:tr>
      <w:tr w:rsidR="009D6BCA" w:rsidRPr="009D6BCA" w14:paraId="297263F0" w14:textId="77777777" w:rsidTr="009044BB">
        <w:tc>
          <w:tcPr>
            <w:tcW w:w="4375" w:type="pct"/>
            <w:noWrap/>
            <w:vAlign w:val="center"/>
          </w:tcPr>
          <w:p w14:paraId="4435F2AD"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 POR UNIÓN Y DIVISIÓN POR CADA PARTE DENTRO DE LA CIUDAD Y COMISARIA</w:t>
            </w:r>
          </w:p>
        </w:tc>
        <w:tc>
          <w:tcPr>
            <w:tcW w:w="625" w:type="pct"/>
            <w:noWrap/>
          </w:tcPr>
          <w:p w14:paraId="64ABAF56"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$150.00</w:t>
            </w:r>
          </w:p>
        </w:tc>
      </w:tr>
      <w:tr w:rsidR="009D6BCA" w:rsidRPr="009D6BCA" w14:paraId="5B4739BE" w14:textId="77777777" w:rsidTr="009044BB">
        <w:tc>
          <w:tcPr>
            <w:tcW w:w="4375" w:type="pct"/>
            <w:noWrap/>
            <w:vAlign w:val="center"/>
            <w:hideMark/>
          </w:tcPr>
          <w:p w14:paraId="2470C508"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DE MEDIDAS FÍSICAS Y COLINDANCIAS DE PREDIOS DE USO HABITACIONAL</w:t>
            </w:r>
          </w:p>
        </w:tc>
        <w:tc>
          <w:tcPr>
            <w:tcW w:w="625" w:type="pct"/>
            <w:noWrap/>
            <w:hideMark/>
          </w:tcPr>
          <w:p w14:paraId="15438B64"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$250.00 </w:t>
            </w:r>
          </w:p>
        </w:tc>
      </w:tr>
      <w:tr w:rsidR="009D6BCA" w:rsidRPr="009D6BCA" w14:paraId="5871D33A" w14:textId="77777777" w:rsidTr="009044BB">
        <w:tc>
          <w:tcPr>
            <w:tcW w:w="4375" w:type="pct"/>
            <w:noWrap/>
            <w:vAlign w:val="center"/>
            <w:hideMark/>
          </w:tcPr>
          <w:p w14:paraId="567F13A0"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DE MEDIDAS FÍSICAS Y COLINDANCIAS DE PREDIOS DE USO COMERCIAL</w:t>
            </w:r>
          </w:p>
        </w:tc>
        <w:tc>
          <w:tcPr>
            <w:tcW w:w="625" w:type="pct"/>
            <w:noWrap/>
            <w:hideMark/>
          </w:tcPr>
          <w:p w14:paraId="6420C6A7"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$300.00 </w:t>
            </w:r>
          </w:p>
        </w:tc>
      </w:tr>
      <w:tr w:rsidR="009D6BCA" w:rsidRPr="009D6BCA" w14:paraId="16A990EB" w14:textId="77777777" w:rsidTr="009044BB">
        <w:tc>
          <w:tcPr>
            <w:tcW w:w="4375" w:type="pct"/>
            <w:noWrap/>
            <w:vAlign w:val="center"/>
            <w:hideMark/>
          </w:tcPr>
          <w:p w14:paraId="21C13AC1"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DE MEDIDAS FÍSICAS Y COLINDANCIAS DE PREDIOS DE USO INDUSTRIAL</w:t>
            </w:r>
          </w:p>
        </w:tc>
        <w:tc>
          <w:tcPr>
            <w:tcW w:w="625" w:type="pct"/>
            <w:noWrap/>
            <w:hideMark/>
          </w:tcPr>
          <w:p w14:paraId="0CF7BA0F"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$500.00 </w:t>
            </w:r>
          </w:p>
        </w:tc>
      </w:tr>
      <w:tr w:rsidR="009D6BCA" w:rsidRPr="009D6BCA" w14:paraId="725F1CAC" w14:textId="77777777" w:rsidTr="009044BB">
        <w:tc>
          <w:tcPr>
            <w:tcW w:w="4375" w:type="pct"/>
            <w:noWrap/>
            <w:vAlign w:val="center"/>
          </w:tcPr>
          <w:p w14:paraId="02293515"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 xml:space="preserve">VERIFICACIONES RUSTICAS DE 1-HECTAREA DENTRO DE LA CIUDAD </w:t>
            </w:r>
          </w:p>
        </w:tc>
        <w:tc>
          <w:tcPr>
            <w:tcW w:w="625" w:type="pct"/>
            <w:noWrap/>
          </w:tcPr>
          <w:p w14:paraId="01E61277"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$300.00 </w:t>
            </w:r>
          </w:p>
        </w:tc>
      </w:tr>
      <w:tr w:rsidR="009D6BCA" w:rsidRPr="009D6BCA" w14:paraId="2E0C77B0" w14:textId="77777777" w:rsidTr="009044BB">
        <w:tc>
          <w:tcPr>
            <w:tcW w:w="4375" w:type="pct"/>
            <w:noWrap/>
            <w:vAlign w:val="center"/>
          </w:tcPr>
          <w:p w14:paraId="45DBE139"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 xml:space="preserve">VERIFICACIONES RUSTICAS DE 2-HECTAREAS EN ADELANTE DENTRO DE LA CIUDAD </w:t>
            </w:r>
          </w:p>
        </w:tc>
        <w:tc>
          <w:tcPr>
            <w:tcW w:w="625" w:type="pct"/>
            <w:noWrap/>
          </w:tcPr>
          <w:p w14:paraId="1F5C2BE3"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$500.00 </w:t>
            </w:r>
          </w:p>
        </w:tc>
      </w:tr>
      <w:tr w:rsidR="009D6BCA" w:rsidRPr="009D6BCA" w14:paraId="763F1EEA" w14:textId="77777777" w:rsidTr="009044BB">
        <w:tc>
          <w:tcPr>
            <w:tcW w:w="4375" w:type="pct"/>
            <w:noWrap/>
            <w:vAlign w:val="center"/>
          </w:tcPr>
          <w:p w14:paraId="2F5854B5"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1- A 2 HECTAREAS FUERA DE LA CIUDAD (COMISARIA)</w:t>
            </w:r>
          </w:p>
        </w:tc>
        <w:tc>
          <w:tcPr>
            <w:tcW w:w="625" w:type="pct"/>
            <w:noWrap/>
          </w:tcPr>
          <w:p w14:paraId="6AB67F50"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$350.00 </w:t>
            </w:r>
          </w:p>
        </w:tc>
      </w:tr>
      <w:tr w:rsidR="009D6BCA" w:rsidRPr="009D6BCA" w14:paraId="034C595C" w14:textId="77777777" w:rsidTr="009044BB">
        <w:tc>
          <w:tcPr>
            <w:tcW w:w="4375" w:type="pct"/>
            <w:noWrap/>
            <w:vAlign w:val="center"/>
          </w:tcPr>
          <w:p w14:paraId="6E91E4B3"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2.01 A 5 HECTAREAS FUERA DE LA CIUDAD (COMISARIA)</w:t>
            </w:r>
          </w:p>
        </w:tc>
        <w:tc>
          <w:tcPr>
            <w:tcW w:w="625" w:type="pct"/>
            <w:noWrap/>
          </w:tcPr>
          <w:p w14:paraId="6DFFA43B"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$500.00 </w:t>
            </w:r>
          </w:p>
        </w:tc>
      </w:tr>
      <w:tr w:rsidR="009D6BCA" w:rsidRPr="009D6BCA" w14:paraId="3FA5BD34" w14:textId="77777777" w:rsidTr="009044BB">
        <w:tc>
          <w:tcPr>
            <w:tcW w:w="4375" w:type="pct"/>
            <w:noWrap/>
            <w:vAlign w:val="center"/>
          </w:tcPr>
          <w:p w14:paraId="230CBD85"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5.01 A 10 HECTAREAS FUERA DE LA CIUDAD (COMISARIA)</w:t>
            </w:r>
          </w:p>
        </w:tc>
        <w:tc>
          <w:tcPr>
            <w:tcW w:w="625" w:type="pct"/>
            <w:noWrap/>
            <w:vAlign w:val="bottom"/>
          </w:tcPr>
          <w:p w14:paraId="3ACF5968"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$700.00</w:t>
            </w:r>
          </w:p>
        </w:tc>
      </w:tr>
      <w:tr w:rsidR="009D6BCA" w:rsidRPr="009D6BCA" w14:paraId="529046A2" w14:textId="77777777" w:rsidTr="009044BB">
        <w:tc>
          <w:tcPr>
            <w:tcW w:w="4375" w:type="pct"/>
            <w:noWrap/>
            <w:vAlign w:val="center"/>
          </w:tcPr>
          <w:p w14:paraId="5458463C"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10.01 A 20 HECTAREAS FUERA DE LA CIUDAD (COMISARIA)</w:t>
            </w:r>
          </w:p>
        </w:tc>
        <w:tc>
          <w:tcPr>
            <w:tcW w:w="625" w:type="pct"/>
            <w:noWrap/>
            <w:vAlign w:val="bottom"/>
          </w:tcPr>
          <w:p w14:paraId="598B5D89"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$1000.00</w:t>
            </w:r>
          </w:p>
        </w:tc>
      </w:tr>
      <w:tr w:rsidR="009D6BCA" w:rsidRPr="009D6BCA" w14:paraId="54591C7B" w14:textId="77777777" w:rsidTr="009044BB">
        <w:tc>
          <w:tcPr>
            <w:tcW w:w="4375" w:type="pct"/>
            <w:noWrap/>
            <w:vAlign w:val="center"/>
          </w:tcPr>
          <w:p w14:paraId="03F283FB"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20.01 A 50 HECTAREAS FUERA DE LA CIUDAD (COMISARIA)</w:t>
            </w:r>
          </w:p>
        </w:tc>
        <w:tc>
          <w:tcPr>
            <w:tcW w:w="625" w:type="pct"/>
            <w:noWrap/>
            <w:vAlign w:val="bottom"/>
          </w:tcPr>
          <w:p w14:paraId="09BDE078"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$1500.00</w:t>
            </w:r>
          </w:p>
        </w:tc>
      </w:tr>
      <w:tr w:rsidR="009D6BCA" w:rsidRPr="009D6BCA" w14:paraId="21E2AB40" w14:textId="77777777" w:rsidTr="009044BB">
        <w:tc>
          <w:tcPr>
            <w:tcW w:w="4375" w:type="pct"/>
            <w:noWrap/>
            <w:vAlign w:val="center"/>
          </w:tcPr>
          <w:p w14:paraId="79A6800F"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50.01 A 100 HECTAREAS FUERA DE LA CIUDAD (COMISARIA)</w:t>
            </w:r>
          </w:p>
        </w:tc>
        <w:tc>
          <w:tcPr>
            <w:tcW w:w="625" w:type="pct"/>
            <w:noWrap/>
            <w:vAlign w:val="bottom"/>
          </w:tcPr>
          <w:p w14:paraId="038BB670"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$2000.00</w:t>
            </w:r>
          </w:p>
        </w:tc>
      </w:tr>
      <w:tr w:rsidR="009D6BCA" w:rsidRPr="009D6BCA" w14:paraId="00A07CA8" w14:textId="77777777" w:rsidTr="009044BB">
        <w:tc>
          <w:tcPr>
            <w:tcW w:w="4375" w:type="pct"/>
            <w:noWrap/>
            <w:vAlign w:val="center"/>
          </w:tcPr>
          <w:p w14:paraId="0FD07172"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100.01 A 200 HECTAREAS FUERA DE LA CIUDAD (COMISARIA)</w:t>
            </w:r>
          </w:p>
        </w:tc>
        <w:tc>
          <w:tcPr>
            <w:tcW w:w="625" w:type="pct"/>
            <w:noWrap/>
            <w:vAlign w:val="bottom"/>
          </w:tcPr>
          <w:p w14:paraId="4A9CE8EC"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$2500.00</w:t>
            </w:r>
          </w:p>
        </w:tc>
      </w:tr>
      <w:tr w:rsidR="009D6BCA" w:rsidRPr="009D6BCA" w14:paraId="46836511" w14:textId="77777777" w:rsidTr="009044BB">
        <w:tc>
          <w:tcPr>
            <w:tcW w:w="4375" w:type="pct"/>
            <w:noWrap/>
            <w:vAlign w:val="center"/>
          </w:tcPr>
          <w:p w14:paraId="27DAE11F"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200.01 A 300 HECTAREAS FUERA DE LA CIUDAD (COMISARIA)</w:t>
            </w:r>
          </w:p>
        </w:tc>
        <w:tc>
          <w:tcPr>
            <w:tcW w:w="625" w:type="pct"/>
            <w:noWrap/>
            <w:vAlign w:val="bottom"/>
          </w:tcPr>
          <w:p w14:paraId="12FB1C8F"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$3000.00</w:t>
            </w:r>
          </w:p>
        </w:tc>
      </w:tr>
      <w:tr w:rsidR="009D6BCA" w:rsidRPr="009D6BCA" w14:paraId="089D4EC5" w14:textId="77777777" w:rsidTr="009044BB">
        <w:tc>
          <w:tcPr>
            <w:tcW w:w="4375" w:type="pct"/>
            <w:noWrap/>
            <w:vAlign w:val="center"/>
          </w:tcPr>
          <w:p w14:paraId="39C90778"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300.01 A 400 HECTAREAS FUERA DE LA CIUDAD (COMISARIA)</w:t>
            </w:r>
          </w:p>
        </w:tc>
        <w:tc>
          <w:tcPr>
            <w:tcW w:w="625" w:type="pct"/>
            <w:noWrap/>
          </w:tcPr>
          <w:p w14:paraId="703050EC"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$3500.00</w:t>
            </w:r>
          </w:p>
        </w:tc>
      </w:tr>
      <w:tr w:rsidR="009D6BCA" w:rsidRPr="009D6BCA" w14:paraId="6E37F6D3" w14:textId="77777777" w:rsidTr="009044BB">
        <w:tc>
          <w:tcPr>
            <w:tcW w:w="4375" w:type="pct"/>
            <w:noWrap/>
            <w:vAlign w:val="center"/>
          </w:tcPr>
          <w:p w14:paraId="15E397BD"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400.01 A 500 HECTAREAS FUERA DE LA CIUDAD (COMISARIA)</w:t>
            </w:r>
          </w:p>
        </w:tc>
        <w:tc>
          <w:tcPr>
            <w:tcW w:w="625" w:type="pct"/>
            <w:noWrap/>
          </w:tcPr>
          <w:p w14:paraId="5740DBAA"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$4000.00</w:t>
            </w:r>
          </w:p>
        </w:tc>
      </w:tr>
      <w:tr w:rsidR="009D6BCA" w:rsidRPr="009D6BCA" w14:paraId="10E3C76A" w14:textId="77777777" w:rsidTr="009044BB">
        <w:tc>
          <w:tcPr>
            <w:tcW w:w="4375" w:type="pct"/>
            <w:noWrap/>
            <w:vAlign w:val="center"/>
          </w:tcPr>
          <w:p w14:paraId="7404F655"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500.01 A 600 HECTAREAS FUERA DE LA CIUDAD (COMISARIA)</w:t>
            </w:r>
          </w:p>
        </w:tc>
        <w:tc>
          <w:tcPr>
            <w:tcW w:w="625" w:type="pct"/>
            <w:noWrap/>
          </w:tcPr>
          <w:p w14:paraId="7D6B1A7A"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$4500.00</w:t>
            </w:r>
          </w:p>
        </w:tc>
      </w:tr>
      <w:tr w:rsidR="009D6BCA" w:rsidRPr="009D6BCA" w14:paraId="3E56DCFC" w14:textId="77777777" w:rsidTr="009044BB">
        <w:tc>
          <w:tcPr>
            <w:tcW w:w="4375" w:type="pct"/>
            <w:noWrap/>
            <w:vAlign w:val="center"/>
          </w:tcPr>
          <w:p w14:paraId="0D65E230"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600.01 A 700 HECTAREAS FUERA DE LA CIUDAD (COMISARIA)</w:t>
            </w:r>
          </w:p>
        </w:tc>
        <w:tc>
          <w:tcPr>
            <w:tcW w:w="625" w:type="pct"/>
            <w:noWrap/>
          </w:tcPr>
          <w:p w14:paraId="18A2F327"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$5000.00</w:t>
            </w:r>
          </w:p>
        </w:tc>
      </w:tr>
      <w:tr w:rsidR="009D6BCA" w:rsidRPr="009D6BCA" w14:paraId="03927CCF" w14:textId="77777777" w:rsidTr="009044BB">
        <w:tc>
          <w:tcPr>
            <w:tcW w:w="4375" w:type="pct"/>
            <w:noWrap/>
            <w:vAlign w:val="center"/>
          </w:tcPr>
          <w:p w14:paraId="256883C5"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700.01 A 800 HECTAREAS FUERA DE LA CIUDAD (COMISARIA)</w:t>
            </w:r>
          </w:p>
        </w:tc>
        <w:tc>
          <w:tcPr>
            <w:tcW w:w="625" w:type="pct"/>
            <w:noWrap/>
          </w:tcPr>
          <w:p w14:paraId="3593D656"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$5500.00</w:t>
            </w:r>
          </w:p>
        </w:tc>
      </w:tr>
      <w:tr w:rsidR="009D6BCA" w:rsidRPr="009D6BCA" w14:paraId="125C3FAD" w14:textId="77777777" w:rsidTr="009044BB">
        <w:tc>
          <w:tcPr>
            <w:tcW w:w="4375" w:type="pct"/>
            <w:noWrap/>
            <w:vAlign w:val="center"/>
          </w:tcPr>
          <w:p w14:paraId="25CAC354"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800.01 A 900 HECTAREAS FUERA DE LA CIUDAD (COMISARIA)</w:t>
            </w:r>
          </w:p>
        </w:tc>
        <w:tc>
          <w:tcPr>
            <w:tcW w:w="625" w:type="pct"/>
            <w:noWrap/>
          </w:tcPr>
          <w:p w14:paraId="6EB434D8"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$6000.00</w:t>
            </w:r>
          </w:p>
        </w:tc>
      </w:tr>
      <w:tr w:rsidR="009D6BCA" w:rsidRPr="009D6BCA" w14:paraId="342ECAE4" w14:textId="77777777" w:rsidTr="009044BB">
        <w:tc>
          <w:tcPr>
            <w:tcW w:w="4375" w:type="pct"/>
            <w:noWrap/>
            <w:vAlign w:val="center"/>
          </w:tcPr>
          <w:p w14:paraId="78039767"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900.01 1000 HECTAREAS FUERA DE LA CIUDAD (COMISARIA)</w:t>
            </w:r>
          </w:p>
        </w:tc>
        <w:tc>
          <w:tcPr>
            <w:tcW w:w="625" w:type="pct"/>
            <w:noWrap/>
          </w:tcPr>
          <w:p w14:paraId="3CD4362A"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$6500.00</w:t>
            </w:r>
          </w:p>
        </w:tc>
      </w:tr>
      <w:tr w:rsidR="009D6BCA" w:rsidRPr="009D6BCA" w14:paraId="341E282E" w14:textId="77777777" w:rsidTr="009044BB">
        <w:tc>
          <w:tcPr>
            <w:tcW w:w="4375" w:type="pct"/>
            <w:noWrap/>
            <w:vAlign w:val="center"/>
          </w:tcPr>
          <w:p w14:paraId="022A5A4F"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1000.01 A 1500 HECTAREAS FUERA DE LA CIUDAD (COMISARIA)</w:t>
            </w:r>
          </w:p>
        </w:tc>
        <w:tc>
          <w:tcPr>
            <w:tcW w:w="625" w:type="pct"/>
            <w:noWrap/>
          </w:tcPr>
          <w:p w14:paraId="2DD73522"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$7000.00</w:t>
            </w:r>
          </w:p>
        </w:tc>
      </w:tr>
      <w:tr w:rsidR="009D6BCA" w:rsidRPr="009D6BCA" w14:paraId="49C4722F" w14:textId="77777777" w:rsidTr="009044BB">
        <w:tc>
          <w:tcPr>
            <w:tcW w:w="4375" w:type="pct"/>
            <w:noWrap/>
            <w:vAlign w:val="center"/>
          </w:tcPr>
          <w:p w14:paraId="03F83A7E"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1500.01 A 2000 HECTAREAS FUERA DE LA CIUDAD (COMISARIA)</w:t>
            </w:r>
          </w:p>
        </w:tc>
        <w:tc>
          <w:tcPr>
            <w:tcW w:w="625" w:type="pct"/>
            <w:noWrap/>
          </w:tcPr>
          <w:p w14:paraId="64E895B7"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$7500.00</w:t>
            </w:r>
          </w:p>
        </w:tc>
      </w:tr>
      <w:tr w:rsidR="009D6BCA" w:rsidRPr="009D6BCA" w14:paraId="168ABD9B" w14:textId="77777777" w:rsidTr="009044BB">
        <w:tc>
          <w:tcPr>
            <w:tcW w:w="4375" w:type="pct"/>
            <w:noWrap/>
            <w:vAlign w:val="center"/>
          </w:tcPr>
          <w:p w14:paraId="105D53B6"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VERIFICACIONES RUSTICAS DE 2000.01 HECTAREAS EN ADELANTE FUERA DE LA CIUDAD (COMISARIA)</w:t>
            </w:r>
          </w:p>
        </w:tc>
        <w:tc>
          <w:tcPr>
            <w:tcW w:w="625" w:type="pct"/>
            <w:noWrap/>
          </w:tcPr>
          <w:p w14:paraId="67613067"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$9000.00</w:t>
            </w:r>
          </w:p>
        </w:tc>
      </w:tr>
      <w:tr w:rsidR="009D6BCA" w:rsidRPr="009D6BCA" w14:paraId="304E95A7" w14:textId="77777777" w:rsidTr="009044BB">
        <w:tc>
          <w:tcPr>
            <w:tcW w:w="4375" w:type="pct"/>
            <w:noWrap/>
            <w:vAlign w:val="center"/>
          </w:tcPr>
          <w:p w14:paraId="6398A325"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 DE PLANO CON COORDENADAS</w:t>
            </w:r>
          </w:p>
        </w:tc>
        <w:tc>
          <w:tcPr>
            <w:tcW w:w="625" w:type="pct"/>
            <w:noWrap/>
          </w:tcPr>
          <w:p w14:paraId="71B7B95A"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$200.00</w:t>
            </w:r>
          </w:p>
        </w:tc>
      </w:tr>
      <w:tr w:rsidR="009D6BCA" w:rsidRPr="009D6BCA" w14:paraId="2C6F1C6F" w14:textId="77777777" w:rsidTr="009044BB">
        <w:tc>
          <w:tcPr>
            <w:tcW w:w="4375" w:type="pct"/>
            <w:noWrap/>
            <w:vAlign w:val="center"/>
          </w:tcPr>
          <w:p w14:paraId="51CFE722"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VERIFICACION DE PLANO CON COORDENADAS POR CADA PARTE DE PROYECTOS</w:t>
            </w:r>
          </w:p>
        </w:tc>
        <w:tc>
          <w:tcPr>
            <w:tcW w:w="625" w:type="pct"/>
            <w:noWrap/>
          </w:tcPr>
          <w:p w14:paraId="2FE2D76C"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$100.00</w:t>
            </w:r>
          </w:p>
        </w:tc>
      </w:tr>
      <w:tr w:rsidR="009D6BCA" w:rsidRPr="009D6BCA" w14:paraId="1FD8B5F2" w14:textId="77777777" w:rsidTr="009044BB">
        <w:tc>
          <w:tcPr>
            <w:tcW w:w="5000" w:type="pct"/>
            <w:gridSpan w:val="2"/>
            <w:noWrap/>
            <w:vAlign w:val="bottom"/>
            <w:hideMark/>
          </w:tcPr>
          <w:p w14:paraId="3DA28BC4" w14:textId="77777777" w:rsidR="009D6BCA" w:rsidRPr="009D6BCA" w:rsidRDefault="009D6BCA" w:rsidP="009D6BCA">
            <w:pPr>
              <w:spacing w:after="0" w:line="240" w:lineRule="auto"/>
              <w:ind w:left="0" w:right="0" w:firstLine="0"/>
              <w:jc w:val="center"/>
              <w:rPr>
                <w:rFonts w:eastAsia="Times New Roman"/>
                <w:b/>
                <w:color w:val="000000"/>
                <w:sz w:val="20"/>
                <w:szCs w:val="20"/>
                <w:lang w:eastAsia="en-US"/>
              </w:rPr>
            </w:pPr>
            <w:r w:rsidRPr="009D6BCA">
              <w:rPr>
                <w:rFonts w:eastAsia="Times New Roman"/>
                <w:b/>
                <w:color w:val="000000"/>
                <w:sz w:val="20"/>
                <w:szCs w:val="20"/>
                <w:lang w:eastAsia="en-US"/>
              </w:rPr>
              <w:t>TRABAJOS DE TOPOGRAFIA</w:t>
            </w:r>
          </w:p>
        </w:tc>
      </w:tr>
      <w:tr w:rsidR="009D6BCA" w:rsidRPr="009D6BCA" w14:paraId="1DE9A624" w14:textId="77777777" w:rsidTr="009044BB">
        <w:tc>
          <w:tcPr>
            <w:tcW w:w="4375" w:type="pct"/>
            <w:noWrap/>
            <w:vAlign w:val="bottom"/>
          </w:tcPr>
          <w:p w14:paraId="57C8D34A"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HASTA 400 M2</w:t>
            </w:r>
          </w:p>
        </w:tc>
        <w:tc>
          <w:tcPr>
            <w:tcW w:w="625" w:type="pct"/>
            <w:noWrap/>
          </w:tcPr>
          <w:p w14:paraId="4E5E9792"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 xml:space="preserve">$550.00 </w:t>
            </w:r>
          </w:p>
        </w:tc>
      </w:tr>
      <w:tr w:rsidR="009D6BCA" w:rsidRPr="009D6BCA" w14:paraId="48F7ECFF" w14:textId="77777777" w:rsidTr="009044BB">
        <w:tc>
          <w:tcPr>
            <w:tcW w:w="4375" w:type="pct"/>
            <w:noWrap/>
            <w:vAlign w:val="bottom"/>
          </w:tcPr>
          <w:p w14:paraId="27976E59"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400.01 M2 A 1,000 M2</w:t>
            </w:r>
          </w:p>
        </w:tc>
        <w:tc>
          <w:tcPr>
            <w:tcW w:w="625" w:type="pct"/>
            <w:noWrap/>
          </w:tcPr>
          <w:p w14:paraId="777119CE"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 xml:space="preserve">$950.00 </w:t>
            </w:r>
          </w:p>
        </w:tc>
      </w:tr>
      <w:tr w:rsidR="009D6BCA" w:rsidRPr="009D6BCA" w14:paraId="4E2BC6A0" w14:textId="77777777" w:rsidTr="009044BB">
        <w:tc>
          <w:tcPr>
            <w:tcW w:w="4375" w:type="pct"/>
            <w:noWrap/>
            <w:vAlign w:val="bottom"/>
          </w:tcPr>
          <w:p w14:paraId="6A4BC189"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1000.01 M2 A 2,500 M2</w:t>
            </w:r>
          </w:p>
        </w:tc>
        <w:tc>
          <w:tcPr>
            <w:tcW w:w="625" w:type="pct"/>
            <w:noWrap/>
          </w:tcPr>
          <w:p w14:paraId="774C88DF"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 xml:space="preserve">$1,350.00 </w:t>
            </w:r>
          </w:p>
        </w:tc>
      </w:tr>
      <w:tr w:rsidR="009D6BCA" w:rsidRPr="009D6BCA" w14:paraId="08921B81" w14:textId="77777777" w:rsidTr="009044BB">
        <w:tc>
          <w:tcPr>
            <w:tcW w:w="4375" w:type="pct"/>
            <w:noWrap/>
            <w:vAlign w:val="bottom"/>
          </w:tcPr>
          <w:p w14:paraId="006FCC75"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2,500.01 M2 A 10,000 M2</w:t>
            </w:r>
          </w:p>
        </w:tc>
        <w:tc>
          <w:tcPr>
            <w:tcW w:w="625" w:type="pct"/>
            <w:noWrap/>
          </w:tcPr>
          <w:p w14:paraId="5C03604C"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 xml:space="preserve">$3,390.00 </w:t>
            </w:r>
          </w:p>
        </w:tc>
      </w:tr>
      <w:tr w:rsidR="009D6BCA" w:rsidRPr="009D6BCA" w14:paraId="6427CAD8" w14:textId="77777777" w:rsidTr="009044BB">
        <w:tc>
          <w:tcPr>
            <w:tcW w:w="4375" w:type="pct"/>
            <w:noWrap/>
            <w:vAlign w:val="bottom"/>
          </w:tcPr>
          <w:p w14:paraId="6835E546"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10,000.01 M2 A 30,000 M2</w:t>
            </w:r>
          </w:p>
        </w:tc>
        <w:tc>
          <w:tcPr>
            <w:tcW w:w="625" w:type="pct"/>
            <w:noWrap/>
            <w:vAlign w:val="bottom"/>
          </w:tcPr>
          <w:p w14:paraId="76A99E38" w14:textId="77777777" w:rsidR="009D6BCA" w:rsidRPr="009D6BCA" w:rsidRDefault="009D6BCA" w:rsidP="009D6BCA">
            <w:pPr>
              <w:spacing w:after="0" w:line="240" w:lineRule="auto"/>
              <w:ind w:left="0" w:right="0" w:firstLine="0"/>
              <w:jc w:val="right"/>
              <w:rPr>
                <w:rFonts w:eastAsia="Times New Roman"/>
                <w:sz w:val="20"/>
                <w:szCs w:val="20"/>
                <w:lang w:eastAsia="en-US"/>
              </w:rPr>
            </w:pPr>
            <w:r w:rsidRPr="009D6BCA">
              <w:rPr>
                <w:rFonts w:eastAsia="Times New Roman"/>
                <w:color w:val="000000"/>
                <w:sz w:val="20"/>
                <w:szCs w:val="20"/>
                <w:lang w:eastAsia="en-US"/>
              </w:rPr>
              <w:t>$6,100.00</w:t>
            </w:r>
          </w:p>
        </w:tc>
      </w:tr>
      <w:tr w:rsidR="009D6BCA" w:rsidRPr="009D6BCA" w14:paraId="5E0D3B09" w14:textId="77777777" w:rsidTr="009044BB">
        <w:tc>
          <w:tcPr>
            <w:tcW w:w="4375" w:type="pct"/>
            <w:noWrap/>
            <w:vAlign w:val="bottom"/>
          </w:tcPr>
          <w:p w14:paraId="659DAE16"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30,000.01 M2 A 60,000 M2</w:t>
            </w:r>
          </w:p>
        </w:tc>
        <w:tc>
          <w:tcPr>
            <w:tcW w:w="625" w:type="pct"/>
            <w:noWrap/>
            <w:vAlign w:val="bottom"/>
          </w:tcPr>
          <w:p w14:paraId="6D2C783A"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$12,220.00</w:t>
            </w:r>
          </w:p>
        </w:tc>
      </w:tr>
      <w:tr w:rsidR="009D6BCA" w:rsidRPr="009D6BCA" w14:paraId="36033D55" w14:textId="77777777" w:rsidTr="009044BB">
        <w:tc>
          <w:tcPr>
            <w:tcW w:w="4375" w:type="pct"/>
            <w:noWrap/>
            <w:vAlign w:val="bottom"/>
          </w:tcPr>
          <w:p w14:paraId="3C9EACC0"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60,000.01 M2 A 90,000 M2</w:t>
            </w:r>
          </w:p>
        </w:tc>
        <w:tc>
          <w:tcPr>
            <w:tcW w:w="625" w:type="pct"/>
            <w:noWrap/>
            <w:vAlign w:val="bottom"/>
          </w:tcPr>
          <w:p w14:paraId="2E560B7B"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$18,320.00</w:t>
            </w:r>
          </w:p>
        </w:tc>
      </w:tr>
      <w:tr w:rsidR="009D6BCA" w:rsidRPr="009D6BCA" w14:paraId="6F05B5A3" w14:textId="77777777" w:rsidTr="009044BB">
        <w:tc>
          <w:tcPr>
            <w:tcW w:w="4375" w:type="pct"/>
            <w:noWrap/>
            <w:vAlign w:val="bottom"/>
          </w:tcPr>
          <w:p w14:paraId="3554C2F1"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90,000.01 M2 A 120,000 M2</w:t>
            </w:r>
          </w:p>
        </w:tc>
        <w:tc>
          <w:tcPr>
            <w:tcW w:w="625" w:type="pct"/>
            <w:noWrap/>
            <w:vAlign w:val="bottom"/>
          </w:tcPr>
          <w:p w14:paraId="0FC761F5"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$24,430.00</w:t>
            </w:r>
          </w:p>
        </w:tc>
      </w:tr>
      <w:tr w:rsidR="009D6BCA" w:rsidRPr="009D6BCA" w14:paraId="29DCAF33" w14:textId="77777777" w:rsidTr="009044BB">
        <w:tc>
          <w:tcPr>
            <w:tcW w:w="4375" w:type="pct"/>
            <w:noWrap/>
            <w:vAlign w:val="bottom"/>
          </w:tcPr>
          <w:p w14:paraId="491632EA"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150,000.01 M2 A 300,000 M2</w:t>
            </w:r>
          </w:p>
        </w:tc>
        <w:tc>
          <w:tcPr>
            <w:tcW w:w="625" w:type="pct"/>
            <w:noWrap/>
            <w:vAlign w:val="bottom"/>
          </w:tcPr>
          <w:p w14:paraId="73AC08DB"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$30,540.00</w:t>
            </w:r>
          </w:p>
        </w:tc>
      </w:tr>
      <w:tr w:rsidR="009D6BCA" w:rsidRPr="009D6BCA" w14:paraId="63DADB99" w14:textId="77777777" w:rsidTr="009044BB">
        <w:tc>
          <w:tcPr>
            <w:tcW w:w="4375" w:type="pct"/>
            <w:noWrap/>
            <w:vAlign w:val="bottom"/>
          </w:tcPr>
          <w:p w14:paraId="1239F1E6"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300,000.01 M2 A 500,000 M2</w:t>
            </w:r>
          </w:p>
        </w:tc>
        <w:tc>
          <w:tcPr>
            <w:tcW w:w="625" w:type="pct"/>
            <w:noWrap/>
            <w:vAlign w:val="bottom"/>
          </w:tcPr>
          <w:p w14:paraId="5401CB23"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$36,650.00</w:t>
            </w:r>
          </w:p>
        </w:tc>
      </w:tr>
      <w:tr w:rsidR="009D6BCA" w:rsidRPr="009D6BCA" w14:paraId="45FD4C53" w14:textId="77777777" w:rsidTr="009044BB">
        <w:tc>
          <w:tcPr>
            <w:tcW w:w="4375" w:type="pct"/>
            <w:noWrap/>
            <w:vAlign w:val="bottom"/>
          </w:tcPr>
          <w:p w14:paraId="5E276D46"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500,000.01 M2 A 750,000 M2</w:t>
            </w:r>
          </w:p>
        </w:tc>
        <w:tc>
          <w:tcPr>
            <w:tcW w:w="625" w:type="pct"/>
            <w:noWrap/>
          </w:tcPr>
          <w:p w14:paraId="2997F777"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$42,760.00</w:t>
            </w:r>
          </w:p>
        </w:tc>
      </w:tr>
      <w:tr w:rsidR="009D6BCA" w:rsidRPr="009D6BCA" w14:paraId="567BFD74" w14:textId="77777777" w:rsidTr="009044BB">
        <w:tc>
          <w:tcPr>
            <w:tcW w:w="4375" w:type="pct"/>
            <w:noWrap/>
            <w:vAlign w:val="bottom"/>
          </w:tcPr>
          <w:p w14:paraId="2165D98E"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7500,000.01 M2 A 1,000,000 M2</w:t>
            </w:r>
          </w:p>
        </w:tc>
        <w:tc>
          <w:tcPr>
            <w:tcW w:w="625" w:type="pct"/>
            <w:noWrap/>
          </w:tcPr>
          <w:p w14:paraId="5B57E869"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$48,870.00</w:t>
            </w:r>
          </w:p>
        </w:tc>
      </w:tr>
      <w:tr w:rsidR="009D6BCA" w:rsidRPr="009D6BCA" w14:paraId="7BED06C1" w14:textId="77777777" w:rsidTr="009044BB">
        <w:tc>
          <w:tcPr>
            <w:tcW w:w="4375" w:type="pct"/>
            <w:noWrap/>
            <w:vAlign w:val="bottom"/>
          </w:tcPr>
          <w:p w14:paraId="6DB727E6"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1,000,000.01 M2 A 1,500,000 M2</w:t>
            </w:r>
          </w:p>
        </w:tc>
        <w:tc>
          <w:tcPr>
            <w:tcW w:w="625" w:type="pct"/>
            <w:noWrap/>
          </w:tcPr>
          <w:p w14:paraId="26829DD0"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$54,980.00</w:t>
            </w:r>
          </w:p>
        </w:tc>
      </w:tr>
      <w:tr w:rsidR="009D6BCA" w:rsidRPr="009D6BCA" w14:paraId="578C06EE" w14:textId="77777777" w:rsidTr="009044BB">
        <w:tc>
          <w:tcPr>
            <w:tcW w:w="4375" w:type="pct"/>
            <w:noWrap/>
            <w:vAlign w:val="bottom"/>
          </w:tcPr>
          <w:p w14:paraId="4F292448"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POR LOS TRABAJOS DE TOPOGRAFÍA QUE SE REQUIERAN PARA LA ELABORACIÓN DE PLANOS O DILIGENCIA DE VERIFICACIÓN DE 1,500,000.01 M2 EN ADELANTE $475 POR CADA 10,000 M2 DEL TOTAL DE LA SUPERFICIE</w:t>
            </w:r>
          </w:p>
        </w:tc>
        <w:tc>
          <w:tcPr>
            <w:tcW w:w="625" w:type="pct"/>
            <w:noWrap/>
          </w:tcPr>
          <w:p w14:paraId="7861B5E5"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$61,090.00</w:t>
            </w:r>
          </w:p>
        </w:tc>
      </w:tr>
      <w:tr w:rsidR="009D6BCA" w:rsidRPr="009D6BCA" w14:paraId="43786455" w14:textId="77777777" w:rsidTr="009044BB">
        <w:tc>
          <w:tcPr>
            <w:tcW w:w="4375" w:type="pct"/>
            <w:noWrap/>
            <w:vAlign w:val="bottom"/>
          </w:tcPr>
          <w:p w14:paraId="31F2B24D"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DILIGENCIA DE VERIFICACIÓN $716.00</w:t>
            </w:r>
          </w:p>
        </w:tc>
        <w:tc>
          <w:tcPr>
            <w:tcW w:w="625" w:type="pct"/>
            <w:noWrap/>
          </w:tcPr>
          <w:p w14:paraId="46AF05A5"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$475.00</w:t>
            </w:r>
          </w:p>
        </w:tc>
      </w:tr>
      <w:tr w:rsidR="009D6BCA" w:rsidRPr="009D6BCA" w14:paraId="1351925E" w14:textId="77777777" w:rsidTr="009044BB">
        <w:tc>
          <w:tcPr>
            <w:tcW w:w="4375" w:type="pct"/>
            <w:noWrap/>
            <w:vAlign w:val="bottom"/>
          </w:tcPr>
          <w:p w14:paraId="7CADDF1A" w14:textId="77777777" w:rsidR="009D6BCA" w:rsidRPr="009D6BCA" w:rsidRDefault="009D6BCA" w:rsidP="009D6BCA">
            <w:pPr>
              <w:spacing w:after="0" w:line="240" w:lineRule="auto"/>
              <w:ind w:left="0" w:right="0" w:firstLine="0"/>
              <w:rPr>
                <w:rFonts w:eastAsia="Times New Roman"/>
                <w:color w:val="000000"/>
                <w:sz w:val="20"/>
                <w:szCs w:val="20"/>
                <w:lang w:eastAsia="en-US"/>
              </w:rPr>
            </w:pPr>
            <w:r w:rsidRPr="009D6BCA">
              <w:rPr>
                <w:rFonts w:eastAsia="Times New Roman"/>
                <w:color w:val="000000"/>
                <w:sz w:val="20"/>
                <w:szCs w:val="20"/>
                <w:lang w:eastAsia="en-US"/>
              </w:rPr>
              <w:t>CUANDO EN LA DILIGENCIA DE VERIFICACIÓN SE REQUIERA EL MARCAJE O LA LOCALIZACIÓN DEL PREDIO, DEBERÁ CUBRIRSE ADICIONALMENTE EL DERECHO DE 10.50 UMA POR CADA PUNTO POSICIONADO GEOGRÁFICAMENTE (AL MENOS DOS PUNTOS) CONFORME A LA ACTUALIZACIÓN DEL VALOR DEL UMA PARA EL AÑO DE VERIFICACIÓN.</w:t>
            </w:r>
          </w:p>
        </w:tc>
        <w:tc>
          <w:tcPr>
            <w:tcW w:w="625" w:type="pct"/>
            <w:noWrap/>
          </w:tcPr>
          <w:p w14:paraId="3554DA90" w14:textId="77777777" w:rsidR="009D6BCA" w:rsidRPr="009D6BCA" w:rsidRDefault="009D6BCA" w:rsidP="009D6BCA">
            <w:pPr>
              <w:spacing w:after="0" w:line="240" w:lineRule="auto"/>
              <w:ind w:left="0" w:right="0" w:firstLine="0"/>
              <w:jc w:val="right"/>
              <w:rPr>
                <w:rFonts w:eastAsia="Times New Roman"/>
                <w:color w:val="000000"/>
                <w:sz w:val="20"/>
                <w:szCs w:val="20"/>
                <w:lang w:eastAsia="en-US"/>
              </w:rPr>
            </w:pPr>
            <w:r w:rsidRPr="009D6BCA">
              <w:rPr>
                <w:rFonts w:eastAsia="Times New Roman"/>
                <w:color w:val="000000"/>
                <w:sz w:val="20"/>
                <w:szCs w:val="20"/>
                <w:lang w:eastAsia="en-US"/>
              </w:rPr>
              <w:t>$113.14</w:t>
            </w:r>
          </w:p>
        </w:tc>
      </w:tr>
    </w:tbl>
    <w:p w14:paraId="3B68E1A3"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sz w:val="20"/>
          <w:szCs w:val="20"/>
          <w:lang w:eastAsia="es-E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7821"/>
        <w:gridCol w:w="1290"/>
      </w:tblGrid>
      <w:tr w:rsidR="009D6BCA" w:rsidRPr="009D6BCA" w14:paraId="712F2F0D" w14:textId="77777777" w:rsidTr="009044BB">
        <w:tc>
          <w:tcPr>
            <w:tcW w:w="5000" w:type="pct"/>
            <w:gridSpan w:val="2"/>
            <w:tcBorders>
              <w:top w:val="single" w:sz="4" w:space="0" w:color="000000"/>
              <w:left w:val="single" w:sz="4" w:space="0" w:color="000000"/>
              <w:bottom w:val="single" w:sz="4" w:space="0" w:color="000000"/>
              <w:right w:val="single" w:sz="4" w:space="0" w:color="000000"/>
            </w:tcBorders>
          </w:tcPr>
          <w:p w14:paraId="41A4FA9D" w14:textId="77777777" w:rsidR="009D6BCA" w:rsidRPr="009D6BCA" w:rsidRDefault="009D6BCA" w:rsidP="009D6BCA">
            <w:pPr>
              <w:spacing w:after="0" w:line="240" w:lineRule="auto"/>
              <w:ind w:left="0" w:right="0" w:firstLine="0"/>
              <w:jc w:val="center"/>
              <w:rPr>
                <w:rFonts w:eastAsia="Times New Roman"/>
                <w:b/>
                <w:sz w:val="20"/>
                <w:szCs w:val="20"/>
                <w:lang w:eastAsia="es-ES"/>
              </w:rPr>
            </w:pPr>
            <w:r w:rsidRPr="009D6BCA">
              <w:rPr>
                <w:rFonts w:eastAsia="Times New Roman"/>
                <w:b/>
                <w:sz w:val="20"/>
                <w:szCs w:val="20"/>
                <w:lang w:eastAsia="es-ES"/>
              </w:rPr>
              <w:t>ELABORACION DE PLANOS</w:t>
            </w:r>
          </w:p>
        </w:tc>
      </w:tr>
      <w:tr w:rsidR="009D6BCA" w:rsidRPr="009D6BCA" w14:paraId="32471F82" w14:textId="77777777" w:rsidTr="009044BB">
        <w:tc>
          <w:tcPr>
            <w:tcW w:w="4292" w:type="pct"/>
            <w:tcBorders>
              <w:top w:val="single" w:sz="4" w:space="0" w:color="000000"/>
              <w:left w:val="single" w:sz="4" w:space="0" w:color="000000"/>
              <w:bottom w:val="single" w:sz="4" w:space="0" w:color="000000"/>
              <w:right w:val="single" w:sz="4" w:space="0" w:color="000000"/>
            </w:tcBorders>
          </w:tcPr>
          <w:p w14:paraId="3A2CF3A5"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708" w:type="pct"/>
            <w:tcBorders>
              <w:top w:val="nil"/>
              <w:left w:val="nil"/>
              <w:bottom w:val="single" w:sz="4" w:space="0" w:color="000000"/>
              <w:right w:val="single" w:sz="4" w:space="0" w:color="000000"/>
            </w:tcBorders>
          </w:tcPr>
          <w:p w14:paraId="698BC666"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02A38F9E" w14:textId="77777777" w:rsidTr="009044BB">
        <w:tc>
          <w:tcPr>
            <w:tcW w:w="4292" w:type="pct"/>
            <w:tcBorders>
              <w:top w:val="single" w:sz="4" w:space="0" w:color="000000"/>
              <w:left w:val="single" w:sz="4" w:space="0" w:color="000000"/>
              <w:bottom w:val="single" w:sz="4" w:space="0" w:color="000000"/>
              <w:right w:val="single" w:sz="4" w:space="0" w:color="000000"/>
            </w:tcBorders>
          </w:tcPr>
          <w:p w14:paraId="6D9079A4"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708" w:type="pct"/>
            <w:tcBorders>
              <w:top w:val="nil"/>
              <w:left w:val="nil"/>
              <w:bottom w:val="single" w:sz="4" w:space="0" w:color="000000"/>
              <w:right w:val="single" w:sz="4" w:space="0" w:color="000000"/>
            </w:tcBorders>
          </w:tcPr>
          <w:p w14:paraId="5A978A5A"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564533BB" w14:textId="77777777" w:rsidTr="009044BB">
        <w:tc>
          <w:tcPr>
            <w:tcW w:w="4292" w:type="pct"/>
            <w:tcBorders>
              <w:top w:val="single" w:sz="4" w:space="0" w:color="000000"/>
              <w:left w:val="single" w:sz="4" w:space="0" w:color="000000"/>
              <w:bottom w:val="single" w:sz="4" w:space="0" w:color="000000"/>
              <w:right w:val="single" w:sz="4" w:space="0" w:color="000000"/>
            </w:tcBorders>
          </w:tcPr>
          <w:p w14:paraId="57C9499C"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708" w:type="pct"/>
            <w:tcBorders>
              <w:top w:val="nil"/>
              <w:left w:val="nil"/>
              <w:bottom w:val="single" w:sz="4" w:space="0" w:color="000000"/>
              <w:right w:val="single" w:sz="4" w:space="0" w:color="000000"/>
            </w:tcBorders>
          </w:tcPr>
          <w:p w14:paraId="6019BBC4"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r w:rsidR="009D6BCA" w:rsidRPr="009D6BCA" w14:paraId="14617B73" w14:textId="77777777" w:rsidTr="009044BB">
        <w:tc>
          <w:tcPr>
            <w:tcW w:w="4292" w:type="pct"/>
            <w:tcBorders>
              <w:top w:val="single" w:sz="4" w:space="0" w:color="000000"/>
              <w:left w:val="single" w:sz="4" w:space="0" w:color="000000"/>
              <w:bottom w:val="single" w:sz="4" w:space="0" w:color="000000"/>
              <w:right w:val="single" w:sz="4" w:space="0" w:color="000000"/>
            </w:tcBorders>
          </w:tcPr>
          <w:p w14:paraId="37DE6B7E"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c>
          <w:tcPr>
            <w:tcW w:w="708" w:type="pct"/>
            <w:tcBorders>
              <w:top w:val="nil"/>
              <w:left w:val="nil"/>
              <w:bottom w:val="single" w:sz="4" w:space="0" w:color="000000"/>
              <w:right w:val="single" w:sz="4" w:space="0" w:color="000000"/>
            </w:tcBorders>
          </w:tcPr>
          <w:p w14:paraId="6ACEA374" w14:textId="77777777" w:rsidR="009D6BCA" w:rsidRPr="009D6BCA" w:rsidRDefault="009D6BCA" w:rsidP="009D6BCA">
            <w:pPr>
              <w:spacing w:after="0" w:line="240" w:lineRule="auto"/>
              <w:ind w:left="0" w:right="0" w:firstLine="0"/>
              <w:jc w:val="left"/>
              <w:rPr>
                <w:rFonts w:eastAsia="Times New Roman"/>
                <w:sz w:val="20"/>
                <w:szCs w:val="20"/>
                <w:lang w:eastAsia="es-ES"/>
              </w:rPr>
            </w:pPr>
            <w:r w:rsidRPr="009D6BCA">
              <w:rPr>
                <w:rFonts w:eastAsia="Times New Roman"/>
                <w:sz w:val="20"/>
                <w:szCs w:val="20"/>
                <w:lang w:eastAsia="es-ES"/>
              </w:rPr>
              <w:t>…</w:t>
            </w:r>
          </w:p>
        </w:tc>
      </w:tr>
    </w:tbl>
    <w:p w14:paraId="7AC9AA3D"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2594E098"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w:t>
      </w:r>
    </w:p>
    <w:p w14:paraId="5B78F990" w14:textId="77777777" w:rsidR="009D6BCA" w:rsidRPr="009D6BCA" w:rsidRDefault="009D6BCA" w:rsidP="009D6BCA">
      <w:pPr>
        <w:spacing w:after="0" w:line="240" w:lineRule="auto"/>
        <w:ind w:left="0" w:right="0" w:firstLine="0"/>
        <w:jc w:val="center"/>
        <w:rPr>
          <w:rFonts w:eastAsia="Times New Roman"/>
          <w:b/>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9"/>
        <w:gridCol w:w="5292"/>
      </w:tblGrid>
      <w:tr w:rsidR="009D6BCA" w:rsidRPr="009D6BCA" w14:paraId="71EBA49D" w14:textId="77777777" w:rsidTr="009044BB">
        <w:trPr>
          <w:trHeight w:val="20"/>
          <w:jc w:val="center"/>
        </w:trPr>
        <w:tc>
          <w:tcPr>
            <w:tcW w:w="2096" w:type="pct"/>
            <w:tcMar>
              <w:top w:w="80" w:type="dxa"/>
              <w:left w:w="80" w:type="dxa"/>
              <w:bottom w:w="80" w:type="dxa"/>
              <w:right w:w="80" w:type="dxa"/>
            </w:tcMar>
          </w:tcPr>
          <w:p w14:paraId="4B0AFB0E"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Zona</w:t>
            </w:r>
          </w:p>
        </w:tc>
        <w:tc>
          <w:tcPr>
            <w:tcW w:w="2904" w:type="pct"/>
            <w:tcMar>
              <w:top w:w="80" w:type="dxa"/>
              <w:left w:w="80" w:type="dxa"/>
              <w:bottom w:w="80" w:type="dxa"/>
              <w:right w:w="80" w:type="dxa"/>
            </w:tcMar>
          </w:tcPr>
          <w:p w14:paraId="7F4E1795"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Costo x Metro Cuadrado</w:t>
            </w:r>
          </w:p>
        </w:tc>
      </w:tr>
      <w:tr w:rsidR="009D6BCA" w:rsidRPr="009D6BCA" w14:paraId="58332336" w14:textId="77777777" w:rsidTr="009044BB">
        <w:trPr>
          <w:trHeight w:val="20"/>
          <w:jc w:val="center"/>
        </w:trPr>
        <w:tc>
          <w:tcPr>
            <w:tcW w:w="2096" w:type="pct"/>
            <w:tcMar>
              <w:top w:w="80" w:type="dxa"/>
              <w:left w:w="80" w:type="dxa"/>
              <w:bottom w:w="80" w:type="dxa"/>
              <w:right w:w="80" w:type="dxa"/>
            </w:tcMar>
          </w:tcPr>
          <w:p w14:paraId="7817140B"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c>
          <w:tcPr>
            <w:tcW w:w="2904" w:type="pct"/>
            <w:tcMar>
              <w:top w:w="80" w:type="dxa"/>
              <w:left w:w="80" w:type="dxa"/>
              <w:bottom w:w="80" w:type="dxa"/>
              <w:right w:w="80" w:type="dxa"/>
            </w:tcMar>
          </w:tcPr>
          <w:p w14:paraId="2868D153"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r>
      <w:tr w:rsidR="009D6BCA" w:rsidRPr="009D6BCA" w14:paraId="66CB0907" w14:textId="77777777" w:rsidTr="009044BB">
        <w:trPr>
          <w:trHeight w:val="20"/>
          <w:jc w:val="center"/>
        </w:trPr>
        <w:tc>
          <w:tcPr>
            <w:tcW w:w="2096" w:type="pct"/>
            <w:tcMar>
              <w:top w:w="80" w:type="dxa"/>
              <w:left w:w="80" w:type="dxa"/>
              <w:bottom w:w="80" w:type="dxa"/>
              <w:right w:w="80" w:type="dxa"/>
            </w:tcMar>
          </w:tcPr>
          <w:p w14:paraId="3CDAA216"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c>
          <w:tcPr>
            <w:tcW w:w="2904" w:type="pct"/>
            <w:tcMar>
              <w:top w:w="80" w:type="dxa"/>
              <w:left w:w="80" w:type="dxa"/>
              <w:bottom w:w="80" w:type="dxa"/>
              <w:right w:w="80" w:type="dxa"/>
            </w:tcMar>
          </w:tcPr>
          <w:p w14:paraId="2A890D2C"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r>
      <w:tr w:rsidR="009D6BCA" w:rsidRPr="009D6BCA" w14:paraId="72119E45" w14:textId="77777777" w:rsidTr="009044BB">
        <w:trPr>
          <w:trHeight w:val="20"/>
          <w:jc w:val="center"/>
        </w:trPr>
        <w:tc>
          <w:tcPr>
            <w:tcW w:w="2096" w:type="pct"/>
            <w:tcMar>
              <w:top w:w="80" w:type="dxa"/>
              <w:left w:w="80" w:type="dxa"/>
              <w:bottom w:w="80" w:type="dxa"/>
              <w:right w:w="80" w:type="dxa"/>
            </w:tcMar>
          </w:tcPr>
          <w:p w14:paraId="16264CA7"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c>
          <w:tcPr>
            <w:tcW w:w="2904" w:type="pct"/>
            <w:tcMar>
              <w:top w:w="80" w:type="dxa"/>
              <w:left w:w="80" w:type="dxa"/>
              <w:bottom w:w="80" w:type="dxa"/>
              <w:right w:w="80" w:type="dxa"/>
            </w:tcMar>
          </w:tcPr>
          <w:p w14:paraId="565766DA"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r>
      <w:tr w:rsidR="009D6BCA" w:rsidRPr="009D6BCA" w14:paraId="56862131" w14:textId="77777777" w:rsidTr="009044BB">
        <w:trPr>
          <w:trHeight w:val="20"/>
          <w:jc w:val="center"/>
        </w:trPr>
        <w:tc>
          <w:tcPr>
            <w:tcW w:w="2096" w:type="pct"/>
            <w:tcMar>
              <w:top w:w="80" w:type="dxa"/>
              <w:left w:w="80" w:type="dxa"/>
              <w:bottom w:w="80" w:type="dxa"/>
              <w:right w:w="80" w:type="dxa"/>
            </w:tcMar>
          </w:tcPr>
          <w:p w14:paraId="28F1BE8B"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c>
          <w:tcPr>
            <w:tcW w:w="2904" w:type="pct"/>
            <w:tcMar>
              <w:top w:w="80" w:type="dxa"/>
              <w:left w:w="80" w:type="dxa"/>
              <w:bottom w:w="80" w:type="dxa"/>
              <w:right w:w="80" w:type="dxa"/>
            </w:tcMar>
          </w:tcPr>
          <w:p w14:paraId="5D27AF8A"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r>
      <w:tr w:rsidR="009D6BCA" w:rsidRPr="009D6BCA" w14:paraId="44D74B4B" w14:textId="77777777" w:rsidTr="009044BB">
        <w:trPr>
          <w:trHeight w:val="20"/>
          <w:jc w:val="center"/>
        </w:trPr>
        <w:tc>
          <w:tcPr>
            <w:tcW w:w="2096" w:type="pct"/>
            <w:tcMar>
              <w:top w:w="80" w:type="dxa"/>
              <w:left w:w="80" w:type="dxa"/>
              <w:bottom w:w="80" w:type="dxa"/>
              <w:right w:w="80" w:type="dxa"/>
            </w:tcMar>
          </w:tcPr>
          <w:p w14:paraId="72B42964"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c>
          <w:tcPr>
            <w:tcW w:w="2904" w:type="pct"/>
            <w:tcMar>
              <w:top w:w="80" w:type="dxa"/>
              <w:left w:w="80" w:type="dxa"/>
              <w:bottom w:w="80" w:type="dxa"/>
              <w:right w:w="80" w:type="dxa"/>
            </w:tcMar>
          </w:tcPr>
          <w:p w14:paraId="04A4E44F"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r>
      <w:tr w:rsidR="009D6BCA" w:rsidRPr="009D6BCA" w14:paraId="6BED4761" w14:textId="77777777" w:rsidTr="009044BB">
        <w:trPr>
          <w:trHeight w:val="20"/>
          <w:jc w:val="center"/>
        </w:trPr>
        <w:tc>
          <w:tcPr>
            <w:tcW w:w="2096" w:type="pct"/>
            <w:tcMar>
              <w:top w:w="80" w:type="dxa"/>
              <w:left w:w="80" w:type="dxa"/>
              <w:bottom w:w="80" w:type="dxa"/>
              <w:right w:w="80" w:type="dxa"/>
            </w:tcMar>
          </w:tcPr>
          <w:p w14:paraId="1270569D"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c>
          <w:tcPr>
            <w:tcW w:w="2904" w:type="pct"/>
            <w:tcMar>
              <w:top w:w="80" w:type="dxa"/>
              <w:left w:w="80" w:type="dxa"/>
              <w:bottom w:w="80" w:type="dxa"/>
              <w:right w:w="80" w:type="dxa"/>
            </w:tcMar>
          </w:tcPr>
          <w:p w14:paraId="7AB77AC1"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r>
      <w:tr w:rsidR="009D6BCA" w:rsidRPr="009D6BCA" w14:paraId="02568397" w14:textId="77777777" w:rsidTr="009044BB">
        <w:trPr>
          <w:trHeight w:val="20"/>
          <w:jc w:val="center"/>
        </w:trPr>
        <w:tc>
          <w:tcPr>
            <w:tcW w:w="2096" w:type="pct"/>
            <w:tcMar>
              <w:top w:w="80" w:type="dxa"/>
              <w:left w:w="80" w:type="dxa"/>
              <w:bottom w:w="80" w:type="dxa"/>
              <w:right w:w="80" w:type="dxa"/>
            </w:tcMar>
          </w:tcPr>
          <w:p w14:paraId="08D84B74"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c>
          <w:tcPr>
            <w:tcW w:w="2904" w:type="pct"/>
            <w:tcMar>
              <w:top w:w="80" w:type="dxa"/>
              <w:left w:w="80" w:type="dxa"/>
              <w:bottom w:w="80" w:type="dxa"/>
              <w:right w:w="80" w:type="dxa"/>
            </w:tcMar>
          </w:tcPr>
          <w:p w14:paraId="6CD35450"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r>
      <w:tr w:rsidR="009D6BCA" w:rsidRPr="009D6BCA" w14:paraId="74B182FF" w14:textId="77777777" w:rsidTr="009044BB">
        <w:trPr>
          <w:trHeight w:val="20"/>
          <w:jc w:val="center"/>
        </w:trPr>
        <w:tc>
          <w:tcPr>
            <w:tcW w:w="2096" w:type="pct"/>
            <w:tcMar>
              <w:top w:w="80" w:type="dxa"/>
              <w:left w:w="80" w:type="dxa"/>
              <w:bottom w:w="80" w:type="dxa"/>
              <w:right w:w="80" w:type="dxa"/>
            </w:tcMar>
          </w:tcPr>
          <w:p w14:paraId="4C02FB84"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c>
          <w:tcPr>
            <w:tcW w:w="2904" w:type="pct"/>
            <w:tcMar>
              <w:top w:w="80" w:type="dxa"/>
              <w:left w:w="80" w:type="dxa"/>
              <w:bottom w:w="80" w:type="dxa"/>
              <w:right w:w="80" w:type="dxa"/>
            </w:tcMar>
          </w:tcPr>
          <w:p w14:paraId="2977D19F" w14:textId="77777777" w:rsidR="009D6BCA" w:rsidRPr="009D6BCA" w:rsidRDefault="009D6BCA" w:rsidP="009D6B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ind w:left="0" w:right="0" w:firstLine="0"/>
              <w:rPr>
                <w:rFonts w:eastAsia="Times New Roman"/>
                <w:color w:val="000000"/>
                <w:sz w:val="20"/>
                <w:szCs w:val="20"/>
                <w:lang w:eastAsia="es-ES"/>
              </w:rPr>
            </w:pPr>
            <w:r w:rsidRPr="009D6BCA">
              <w:rPr>
                <w:rFonts w:eastAsia="Times New Roman"/>
                <w:b/>
                <w:color w:val="231F20"/>
                <w:sz w:val="20"/>
                <w:szCs w:val="20"/>
                <w:lang w:eastAsia="es-ES"/>
              </w:rPr>
              <w:t>…</w:t>
            </w:r>
          </w:p>
        </w:tc>
      </w:tr>
    </w:tbl>
    <w:p w14:paraId="58FB605B"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3EAC564E"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w:t>
      </w:r>
    </w:p>
    <w:p w14:paraId="7477C09B"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3124E515" w14:textId="77777777" w:rsidR="009D6BCA" w:rsidRPr="009D6BCA" w:rsidRDefault="009D6BCA" w:rsidP="009D6BCA">
      <w:pPr>
        <w:spacing w:after="0" w:line="240" w:lineRule="auto"/>
        <w:ind w:left="0" w:right="0" w:firstLine="0"/>
        <w:rPr>
          <w:rFonts w:eastAsia="Times New Roman"/>
          <w:b/>
          <w:sz w:val="20"/>
          <w:szCs w:val="20"/>
          <w:lang w:eastAsia="en-US"/>
        </w:rPr>
      </w:pPr>
      <w:r w:rsidRPr="009D6BCA">
        <w:rPr>
          <w:rFonts w:eastAsia="Times New Roman"/>
          <w:b/>
          <w:sz w:val="20"/>
          <w:szCs w:val="20"/>
          <w:lang w:eastAsia="en-US"/>
        </w:rPr>
        <w:t>A1.- a la C3.- …</w:t>
      </w:r>
    </w:p>
    <w:p w14:paraId="6F752A52"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7CE587DE"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w:t>
      </w:r>
    </w:p>
    <w:p w14:paraId="0C9A4810"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15CB3D65"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w:t>
      </w:r>
    </w:p>
    <w:p w14:paraId="30FF0C48" w14:textId="77777777" w:rsidR="009D6BCA" w:rsidRPr="009D6BCA" w:rsidRDefault="009D6BCA" w:rsidP="009D6BCA">
      <w:pPr>
        <w:spacing w:after="0" w:line="240" w:lineRule="auto"/>
        <w:ind w:left="0" w:right="0" w:firstLine="0"/>
        <w:jc w:val="center"/>
        <w:rPr>
          <w:rFonts w:eastAsia="Times New Roman"/>
          <w:b/>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5556"/>
      </w:tblGrid>
      <w:tr w:rsidR="009D6BCA" w:rsidRPr="009D6BCA" w14:paraId="181DA2ED" w14:textId="77777777" w:rsidTr="009044BB">
        <w:trPr>
          <w:trHeight w:val="232"/>
          <w:jc w:val="center"/>
        </w:trPr>
        <w:tc>
          <w:tcPr>
            <w:tcW w:w="1951" w:type="pct"/>
            <w:tcMar>
              <w:top w:w="80" w:type="dxa"/>
              <w:left w:w="80" w:type="dxa"/>
              <w:bottom w:w="80" w:type="dxa"/>
              <w:right w:w="80" w:type="dxa"/>
            </w:tcMar>
          </w:tcPr>
          <w:p w14:paraId="4386EFA9" w14:textId="77777777" w:rsidR="009D6BCA" w:rsidRPr="009D6BCA" w:rsidRDefault="009D6BCA" w:rsidP="009D6BCA">
            <w:pPr>
              <w:pBdr>
                <w:top w:val="nil"/>
                <w:left w:val="nil"/>
                <w:bottom w:val="nil"/>
                <w:right w:val="nil"/>
                <w:between w:val="nil"/>
              </w:pBd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3049" w:type="pct"/>
            <w:tcMar>
              <w:top w:w="80" w:type="dxa"/>
              <w:left w:w="80" w:type="dxa"/>
              <w:bottom w:w="80" w:type="dxa"/>
              <w:right w:w="80" w:type="dxa"/>
            </w:tcMar>
          </w:tcPr>
          <w:p w14:paraId="2AA50781" w14:textId="77777777" w:rsidR="009D6BCA" w:rsidRPr="009D6BCA" w:rsidRDefault="009D6BCA" w:rsidP="009D6BCA">
            <w:pPr>
              <w:pBdr>
                <w:top w:val="nil"/>
                <w:left w:val="nil"/>
                <w:bottom w:val="nil"/>
                <w:right w:val="nil"/>
                <w:between w:val="nil"/>
              </w:pBd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r>
      <w:tr w:rsidR="009D6BCA" w:rsidRPr="009D6BCA" w14:paraId="1C933E7A" w14:textId="77777777" w:rsidTr="009044BB">
        <w:trPr>
          <w:trHeight w:val="232"/>
          <w:jc w:val="center"/>
        </w:trPr>
        <w:tc>
          <w:tcPr>
            <w:tcW w:w="1951" w:type="pct"/>
            <w:tcMar>
              <w:top w:w="80" w:type="dxa"/>
              <w:left w:w="80" w:type="dxa"/>
              <w:bottom w:w="80" w:type="dxa"/>
              <w:right w:w="80" w:type="dxa"/>
            </w:tcMar>
          </w:tcPr>
          <w:p w14:paraId="44002761" w14:textId="77777777" w:rsidR="009D6BCA" w:rsidRPr="009D6BCA" w:rsidRDefault="009D6BCA" w:rsidP="009D6BCA">
            <w:pPr>
              <w:pBdr>
                <w:top w:val="nil"/>
                <w:left w:val="nil"/>
                <w:bottom w:val="nil"/>
                <w:right w:val="nil"/>
                <w:between w:val="nil"/>
              </w:pBd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c>
          <w:tcPr>
            <w:tcW w:w="3049" w:type="pct"/>
            <w:tcMar>
              <w:top w:w="80" w:type="dxa"/>
              <w:left w:w="80" w:type="dxa"/>
              <w:bottom w:w="80" w:type="dxa"/>
              <w:right w:w="80" w:type="dxa"/>
            </w:tcMar>
          </w:tcPr>
          <w:p w14:paraId="54F38070" w14:textId="77777777" w:rsidR="009D6BCA" w:rsidRPr="009D6BCA" w:rsidRDefault="009D6BCA" w:rsidP="009D6BCA">
            <w:pPr>
              <w:pBdr>
                <w:top w:val="nil"/>
                <w:left w:val="nil"/>
                <w:bottom w:val="nil"/>
                <w:right w:val="nil"/>
                <w:between w:val="nil"/>
              </w:pBdr>
              <w:spacing w:after="0" w:line="240" w:lineRule="auto"/>
              <w:ind w:left="0" w:right="0" w:firstLine="0"/>
              <w:jc w:val="center"/>
              <w:rPr>
                <w:rFonts w:eastAsia="Times New Roman"/>
                <w:color w:val="000000"/>
                <w:sz w:val="20"/>
                <w:szCs w:val="20"/>
                <w:lang w:eastAsia="es-ES"/>
              </w:rPr>
            </w:pPr>
            <w:r w:rsidRPr="009D6BCA">
              <w:rPr>
                <w:rFonts w:eastAsia="Times New Roman"/>
                <w:color w:val="000000"/>
                <w:sz w:val="20"/>
                <w:szCs w:val="20"/>
                <w:lang w:eastAsia="es-ES"/>
              </w:rPr>
              <w:t>…</w:t>
            </w:r>
          </w:p>
        </w:tc>
      </w:tr>
    </w:tbl>
    <w:p w14:paraId="57D0967A"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78299D16"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w:t>
      </w:r>
    </w:p>
    <w:p w14:paraId="6F7C3BDE" w14:textId="77777777" w:rsidR="009D6BCA" w:rsidRPr="009D6BCA" w:rsidRDefault="009D6BCA" w:rsidP="009D6BCA">
      <w:pPr>
        <w:tabs>
          <w:tab w:val="left" w:pos="3544"/>
        </w:tabs>
        <w:spacing w:after="0" w:line="240" w:lineRule="auto"/>
        <w:ind w:left="0" w:right="0" w:firstLine="0"/>
        <w:rPr>
          <w:rFonts w:eastAsia="Times New Roman"/>
          <w:b/>
          <w:sz w:val="20"/>
          <w:szCs w:val="20"/>
          <w:lang w:eastAsia="en-US"/>
        </w:rPr>
      </w:pPr>
    </w:p>
    <w:p w14:paraId="0C119CA0" w14:textId="77777777" w:rsidR="009D6BCA" w:rsidRPr="009D6BCA" w:rsidRDefault="009D6BCA" w:rsidP="009D6BCA">
      <w:pPr>
        <w:shd w:val="clear" w:color="auto" w:fill="FFFFFF"/>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Certificados y constancias</w:t>
      </w:r>
    </w:p>
    <w:p w14:paraId="1AB26C09" w14:textId="77777777" w:rsidR="009D6BCA" w:rsidRPr="009D6BCA" w:rsidRDefault="009D6BCA" w:rsidP="009D6BCA">
      <w:pPr>
        <w:tabs>
          <w:tab w:val="left" w:pos="3544"/>
        </w:tabs>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160. Cuotas</w:t>
      </w:r>
    </w:p>
    <w:p w14:paraId="49E75ACD"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sz w:val="20"/>
          <w:szCs w:val="20"/>
          <w:lang w:eastAsia="en-US"/>
        </w:rPr>
      </w:pPr>
      <w:r w:rsidRPr="009D6BCA">
        <w:rPr>
          <w:rFonts w:eastAsia="Times New Roman"/>
          <w:sz w:val="20"/>
          <w:szCs w:val="20"/>
          <w:lang w:eastAsia="en-US"/>
        </w:rPr>
        <w:t>Por la expedición de certificados y constancias, se pagarán derechos conforme a las siguientes cuotas:</w:t>
      </w:r>
    </w:p>
    <w:p w14:paraId="4B9359E4"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sz w:val="20"/>
          <w:szCs w:val="20"/>
          <w:lang w:eastAsia="en-US"/>
        </w:rPr>
      </w:pPr>
    </w:p>
    <w:p w14:paraId="6EEC5D7C"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I.- a</w:t>
      </w:r>
      <w:r w:rsidRPr="009D6BCA">
        <w:rPr>
          <w:rFonts w:eastAsia="Times New Roman"/>
          <w:sz w:val="20"/>
          <w:szCs w:val="20"/>
          <w:lang w:eastAsia="en-US"/>
        </w:rPr>
        <w:t xml:space="preserve"> la </w:t>
      </w:r>
      <w:r w:rsidRPr="009D6BCA">
        <w:rPr>
          <w:rFonts w:eastAsia="Times New Roman"/>
          <w:b/>
          <w:bCs/>
          <w:sz w:val="20"/>
          <w:szCs w:val="20"/>
          <w:lang w:eastAsia="en-US"/>
        </w:rPr>
        <w:t>VIII.-</w:t>
      </w:r>
      <w:r w:rsidRPr="009D6BCA">
        <w:rPr>
          <w:rFonts w:eastAsia="Times New Roman"/>
          <w:sz w:val="20"/>
          <w:szCs w:val="20"/>
          <w:lang w:eastAsia="en-US"/>
        </w:rPr>
        <w:t xml:space="preserve"> ….</w:t>
      </w:r>
    </w:p>
    <w:p w14:paraId="7CCB6032" w14:textId="77777777" w:rsidR="009D6BCA" w:rsidRPr="009D6BCA" w:rsidRDefault="009D6BCA" w:rsidP="009D6BCA">
      <w:pPr>
        <w:pBdr>
          <w:top w:val="nil"/>
          <w:left w:val="nil"/>
          <w:bottom w:val="nil"/>
          <w:right w:val="nil"/>
          <w:between w:val="nil"/>
        </w:pBdr>
        <w:spacing w:after="0" w:line="240" w:lineRule="auto"/>
        <w:ind w:left="0" w:right="0" w:firstLine="0"/>
        <w:rPr>
          <w:rFonts w:eastAsia="Times New Roman"/>
          <w:sz w:val="20"/>
          <w:szCs w:val="20"/>
          <w:lang w:eastAsia="en-US"/>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241"/>
        <w:gridCol w:w="3870"/>
      </w:tblGrid>
      <w:tr w:rsidR="009D6BCA" w:rsidRPr="009D6BCA" w14:paraId="1A9181E3" w14:textId="77777777" w:rsidTr="009044BB">
        <w:trPr>
          <w:trHeight w:val="20"/>
        </w:trPr>
        <w:tc>
          <w:tcPr>
            <w:tcW w:w="2876" w:type="pct"/>
            <w:tcBorders>
              <w:top w:val="single" w:sz="4" w:space="0" w:color="000000"/>
              <w:left w:val="single" w:sz="4" w:space="0" w:color="000000"/>
              <w:bottom w:val="single" w:sz="4" w:space="0" w:color="000000"/>
              <w:right w:val="single" w:sz="4" w:space="0" w:color="000000"/>
            </w:tcBorders>
            <w:tcMar>
              <w:top w:w="80" w:type="dxa"/>
              <w:left w:w="92" w:type="dxa"/>
              <w:bottom w:w="80" w:type="dxa"/>
              <w:right w:w="80" w:type="dxa"/>
            </w:tcMar>
          </w:tcPr>
          <w:p w14:paraId="21364BA3" w14:textId="77777777" w:rsidR="009D6BCA" w:rsidRPr="009D6BCA" w:rsidRDefault="009D6BCA" w:rsidP="007A3B65">
            <w:pPr>
              <w:widowControl w:val="0"/>
              <w:numPr>
                <w:ilvl w:val="0"/>
                <w:numId w:val="38"/>
              </w:numPr>
              <w:spacing w:after="0" w:line="240" w:lineRule="auto"/>
              <w:ind w:left="0" w:right="0" w:firstLine="0"/>
              <w:jc w:val="left"/>
              <w:rPr>
                <w:rFonts w:eastAsia="Times New Roman"/>
                <w:sz w:val="20"/>
                <w:szCs w:val="20"/>
                <w:lang w:eastAsia="en-US"/>
              </w:rPr>
            </w:pPr>
            <w:r w:rsidRPr="009D6BCA">
              <w:rPr>
                <w:rFonts w:eastAsia="Times New Roman"/>
                <w:sz w:val="20"/>
                <w:szCs w:val="20"/>
                <w:lang w:eastAsia="en-US"/>
              </w:rPr>
              <w:t>Constancias de fierro ganadero</w:t>
            </w:r>
          </w:p>
        </w:tc>
        <w:tc>
          <w:tcPr>
            <w:tcW w:w="21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06E3A" w14:textId="77777777" w:rsidR="009D6BCA" w:rsidRPr="009D6BCA" w:rsidRDefault="009D6BCA" w:rsidP="009D6BCA">
            <w:pPr>
              <w:spacing w:after="0" w:line="240" w:lineRule="auto"/>
              <w:ind w:left="0" w:right="0" w:firstLine="0"/>
              <w:jc w:val="center"/>
              <w:rPr>
                <w:rFonts w:eastAsia="Times New Roman"/>
                <w:sz w:val="20"/>
                <w:szCs w:val="20"/>
                <w:lang w:eastAsia="en-US"/>
              </w:rPr>
            </w:pPr>
            <w:r w:rsidRPr="009D6BCA">
              <w:rPr>
                <w:rFonts w:eastAsia="Times New Roman"/>
                <w:sz w:val="20"/>
                <w:szCs w:val="20"/>
                <w:lang w:eastAsia="en-US"/>
              </w:rPr>
              <w:t>$50.00</w:t>
            </w:r>
          </w:p>
        </w:tc>
      </w:tr>
    </w:tbl>
    <w:p w14:paraId="1BC73BCB" w14:textId="77777777" w:rsidR="009D6BCA" w:rsidRPr="009D6BCA" w:rsidRDefault="009D6BCA" w:rsidP="009D6BCA">
      <w:pPr>
        <w:spacing w:after="0" w:line="240" w:lineRule="auto"/>
        <w:ind w:left="0" w:right="0" w:firstLine="0"/>
        <w:jc w:val="right"/>
        <w:rPr>
          <w:rFonts w:eastAsia="MS Mincho"/>
          <w:i/>
          <w:iCs/>
          <w:color w:val="0000FF"/>
          <w:sz w:val="20"/>
          <w:szCs w:val="20"/>
          <w:lang w:eastAsia="es-ES"/>
        </w:rPr>
      </w:pPr>
      <w:bookmarkStart w:id="4" w:name="_GoBack"/>
      <w:bookmarkEnd w:id="4"/>
    </w:p>
    <w:p w14:paraId="454DAE5E"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w:t>
      </w:r>
    </w:p>
    <w:p w14:paraId="50271AE6"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w:t>
      </w:r>
    </w:p>
    <w:p w14:paraId="073FBFBA" w14:textId="77777777" w:rsidR="009D6BCA" w:rsidRPr="009D6BCA" w:rsidRDefault="009D6BCA" w:rsidP="009D6BCA">
      <w:pPr>
        <w:spacing w:after="0" w:line="240" w:lineRule="auto"/>
        <w:ind w:left="0" w:right="0" w:firstLine="0"/>
        <w:jc w:val="left"/>
        <w:rPr>
          <w:rFonts w:eastAsia="Times New Roman"/>
          <w:sz w:val="20"/>
          <w:szCs w:val="20"/>
          <w:lang w:eastAsia="en-US"/>
        </w:rPr>
      </w:pPr>
    </w:p>
    <w:p w14:paraId="33AAF1B4" w14:textId="77777777" w:rsidR="009D6BCA" w:rsidRPr="009D6BCA" w:rsidRDefault="009D6BCA" w:rsidP="009D6BCA">
      <w:pPr>
        <w:spacing w:after="0" w:line="240" w:lineRule="auto"/>
        <w:ind w:left="0" w:right="0" w:firstLine="0"/>
        <w:rPr>
          <w:rFonts w:eastAsia="Calibri"/>
          <w:bCs/>
          <w:sz w:val="20"/>
          <w:szCs w:val="20"/>
          <w:lang w:eastAsia="en-US"/>
        </w:rPr>
      </w:pPr>
      <w:r w:rsidRPr="009D6BCA">
        <w:rPr>
          <w:rFonts w:eastAsia="Calibri"/>
          <w:b/>
          <w:sz w:val="20"/>
          <w:szCs w:val="20"/>
          <w:lang w:eastAsia="en-US"/>
        </w:rPr>
        <w:t>Artículo décimo primero.</w:t>
      </w:r>
      <w:r w:rsidRPr="009D6BCA">
        <w:rPr>
          <w:rFonts w:eastAsia="Calibri"/>
          <w:bCs/>
          <w:sz w:val="20"/>
          <w:szCs w:val="20"/>
          <w:lang w:eastAsia="en-US"/>
        </w:rPr>
        <w:t xml:space="preserve"> Se reforma la denominación de la Sección Segunda, del Capítulo II, del Título Segundo, para quedar como “De los Servicios que Presta la Dirección de Desarrollo Urbano”; se reforman los artículos 66, 67, 68, 69, 70; se adicionan los artículos 70 Bis, 70 Ter y 70 </w:t>
      </w:r>
      <w:proofErr w:type="spellStart"/>
      <w:r w:rsidRPr="009D6BCA">
        <w:rPr>
          <w:rFonts w:eastAsia="Calibri"/>
          <w:bCs/>
          <w:sz w:val="20"/>
          <w:szCs w:val="20"/>
          <w:lang w:eastAsia="en-US"/>
        </w:rPr>
        <w:t>Quater</w:t>
      </w:r>
      <w:proofErr w:type="spellEnd"/>
      <w:r w:rsidRPr="009D6BCA">
        <w:rPr>
          <w:rFonts w:eastAsia="Calibri"/>
          <w:bCs/>
          <w:sz w:val="20"/>
          <w:szCs w:val="20"/>
          <w:lang w:eastAsia="en-US"/>
        </w:rPr>
        <w:t>; se reforman los artículos 93, 94, 95, 96 y 97, todos de la Ley de Hacienda del Municipio de Telchac Pueblo, Yucatán, para quedar como sigue:</w:t>
      </w:r>
    </w:p>
    <w:p w14:paraId="40074388" w14:textId="77777777" w:rsidR="009D6BCA" w:rsidRPr="009D6BCA" w:rsidRDefault="009D6BCA" w:rsidP="009D6BCA">
      <w:pPr>
        <w:spacing w:after="0" w:line="240" w:lineRule="auto"/>
        <w:ind w:left="0" w:right="0" w:firstLine="0"/>
        <w:rPr>
          <w:rFonts w:eastAsia="Calibri"/>
          <w:bCs/>
          <w:sz w:val="20"/>
          <w:szCs w:val="20"/>
          <w:lang w:eastAsia="en-US"/>
        </w:rPr>
      </w:pPr>
    </w:p>
    <w:p w14:paraId="71B69AA2" w14:textId="77777777" w:rsidR="009D6BCA" w:rsidRPr="009D6BCA" w:rsidRDefault="009D6BCA" w:rsidP="009D6BCA">
      <w:pPr>
        <w:tabs>
          <w:tab w:val="left" w:pos="660"/>
        </w:tabs>
        <w:spacing w:after="0" w:line="240" w:lineRule="auto"/>
        <w:ind w:left="0" w:right="0" w:firstLine="0"/>
        <w:jc w:val="center"/>
        <w:rPr>
          <w:b/>
          <w:sz w:val="20"/>
          <w:szCs w:val="20"/>
        </w:rPr>
      </w:pPr>
      <w:r w:rsidRPr="009D6BCA">
        <w:rPr>
          <w:b/>
          <w:sz w:val="20"/>
          <w:szCs w:val="20"/>
        </w:rPr>
        <w:t>Sección Segunda</w:t>
      </w:r>
    </w:p>
    <w:p w14:paraId="05573E14" w14:textId="77777777" w:rsidR="009D6BCA" w:rsidRPr="009D6BCA" w:rsidRDefault="009D6BCA" w:rsidP="009D6BCA">
      <w:pPr>
        <w:tabs>
          <w:tab w:val="left" w:pos="660"/>
        </w:tabs>
        <w:spacing w:after="0" w:line="240" w:lineRule="auto"/>
        <w:ind w:left="0" w:right="0" w:firstLine="0"/>
        <w:jc w:val="center"/>
        <w:rPr>
          <w:b/>
          <w:sz w:val="20"/>
          <w:szCs w:val="20"/>
        </w:rPr>
      </w:pPr>
      <w:r w:rsidRPr="009D6BCA">
        <w:rPr>
          <w:b/>
          <w:sz w:val="20"/>
          <w:szCs w:val="20"/>
        </w:rPr>
        <w:t>De los Servicios que Presta la Dirección de Desarrollo Urbano</w:t>
      </w:r>
    </w:p>
    <w:p w14:paraId="7EF5373D" w14:textId="77777777" w:rsidR="009D6BCA" w:rsidRPr="009D6BCA" w:rsidRDefault="009D6BCA" w:rsidP="009D6BCA">
      <w:pPr>
        <w:tabs>
          <w:tab w:val="left" w:pos="660"/>
        </w:tabs>
        <w:spacing w:after="0" w:line="240" w:lineRule="auto"/>
        <w:ind w:left="0" w:right="0" w:firstLine="0"/>
        <w:jc w:val="center"/>
        <w:rPr>
          <w:b/>
          <w:sz w:val="20"/>
          <w:szCs w:val="20"/>
        </w:rPr>
      </w:pPr>
    </w:p>
    <w:p w14:paraId="20552549" w14:textId="77777777" w:rsidR="009D6BCA" w:rsidRPr="009D6BCA" w:rsidRDefault="009D6BCA" w:rsidP="009D6BCA">
      <w:pPr>
        <w:tabs>
          <w:tab w:val="left" w:pos="660"/>
        </w:tabs>
        <w:spacing w:after="0" w:line="240" w:lineRule="auto"/>
        <w:ind w:left="0" w:right="0" w:firstLine="0"/>
        <w:jc w:val="center"/>
        <w:rPr>
          <w:b/>
          <w:sz w:val="20"/>
          <w:szCs w:val="20"/>
        </w:rPr>
      </w:pPr>
      <w:r w:rsidRPr="009D6BCA">
        <w:rPr>
          <w:b/>
          <w:sz w:val="20"/>
          <w:szCs w:val="20"/>
        </w:rPr>
        <w:t>DE LOS SUJETOS</w:t>
      </w:r>
    </w:p>
    <w:p w14:paraId="7D841A63" w14:textId="77777777" w:rsidR="009D6BCA" w:rsidRPr="009D6BCA" w:rsidRDefault="009D6BCA" w:rsidP="009D6BCA">
      <w:pPr>
        <w:tabs>
          <w:tab w:val="left" w:pos="660"/>
        </w:tabs>
        <w:spacing w:after="0" w:line="240" w:lineRule="auto"/>
        <w:ind w:left="0" w:right="0" w:firstLine="0"/>
        <w:jc w:val="center"/>
        <w:rPr>
          <w:b/>
          <w:sz w:val="20"/>
          <w:szCs w:val="20"/>
        </w:rPr>
      </w:pPr>
    </w:p>
    <w:p w14:paraId="4FF542FF" w14:textId="77777777" w:rsidR="009D6BCA" w:rsidRPr="009D6BCA" w:rsidRDefault="009D6BCA" w:rsidP="009D6BCA">
      <w:pPr>
        <w:tabs>
          <w:tab w:val="left" w:pos="660"/>
        </w:tabs>
        <w:spacing w:after="0" w:line="240" w:lineRule="auto"/>
        <w:ind w:left="0" w:right="0" w:firstLine="0"/>
        <w:rPr>
          <w:sz w:val="20"/>
          <w:szCs w:val="20"/>
        </w:rPr>
      </w:pPr>
      <w:r w:rsidRPr="009D6BCA">
        <w:rPr>
          <w:b/>
          <w:sz w:val="20"/>
          <w:szCs w:val="20"/>
        </w:rPr>
        <w:t xml:space="preserve">Artículo 66.- </w:t>
      </w:r>
      <w:r w:rsidRPr="009D6BCA">
        <w:rPr>
          <w:sz w:val="20"/>
          <w:szCs w:val="20"/>
        </w:rPr>
        <w:t>Son sujetos obligados al pago de derechos, por los servicios que</w:t>
      </w:r>
      <w:r w:rsidRPr="009D6BCA">
        <w:rPr>
          <w:b/>
          <w:sz w:val="20"/>
          <w:szCs w:val="20"/>
        </w:rPr>
        <w:t xml:space="preserve"> </w:t>
      </w:r>
      <w:r w:rsidRPr="009D6BCA">
        <w:rPr>
          <w:sz w:val="20"/>
          <w:szCs w:val="20"/>
        </w:rPr>
        <w:t>presta la Dirección de Desarrollo Urbano o la Dependencia Municipal que realice las funciones de regulación de uso del suelo o construcciones cualquiera que sea el nombre que se le dé, las personas físicas o morales que soliciten, cualesquiera de los servicios a que se refiere este capítulo.</w:t>
      </w:r>
    </w:p>
    <w:p w14:paraId="0F18145F" w14:textId="77777777" w:rsidR="009D6BCA" w:rsidRPr="009D6BCA" w:rsidRDefault="009D6BCA" w:rsidP="009D6BCA">
      <w:pPr>
        <w:tabs>
          <w:tab w:val="left" w:pos="660"/>
        </w:tabs>
        <w:spacing w:after="0" w:line="240" w:lineRule="auto"/>
        <w:ind w:left="0" w:right="0" w:firstLine="0"/>
        <w:rPr>
          <w:b/>
          <w:sz w:val="20"/>
          <w:szCs w:val="20"/>
        </w:rPr>
      </w:pPr>
    </w:p>
    <w:p w14:paraId="29D22AEC" w14:textId="77777777" w:rsidR="009D6BCA" w:rsidRPr="009D6BCA" w:rsidRDefault="009D6BCA" w:rsidP="009D6BCA">
      <w:pPr>
        <w:tabs>
          <w:tab w:val="left" w:pos="660"/>
        </w:tabs>
        <w:spacing w:after="0" w:line="240" w:lineRule="auto"/>
        <w:ind w:left="0" w:right="0" w:firstLine="0"/>
        <w:jc w:val="center"/>
        <w:rPr>
          <w:b/>
          <w:sz w:val="20"/>
          <w:szCs w:val="20"/>
        </w:rPr>
      </w:pPr>
      <w:r w:rsidRPr="009D6BCA">
        <w:rPr>
          <w:b/>
          <w:sz w:val="20"/>
          <w:szCs w:val="20"/>
        </w:rPr>
        <w:t>DE LA CLASIFICACIÓN</w:t>
      </w:r>
    </w:p>
    <w:p w14:paraId="7EC5723A" w14:textId="77777777" w:rsidR="009D6BCA" w:rsidRPr="009D6BCA" w:rsidRDefault="009D6BCA" w:rsidP="009D6BCA">
      <w:pPr>
        <w:tabs>
          <w:tab w:val="left" w:pos="660"/>
        </w:tabs>
        <w:spacing w:after="0" w:line="240" w:lineRule="auto"/>
        <w:ind w:left="0" w:right="0" w:firstLine="0"/>
        <w:jc w:val="center"/>
        <w:rPr>
          <w:b/>
          <w:sz w:val="20"/>
          <w:szCs w:val="20"/>
        </w:rPr>
      </w:pPr>
    </w:p>
    <w:p w14:paraId="77BC1ABF" w14:textId="77777777" w:rsidR="009D6BCA" w:rsidRPr="009D6BCA" w:rsidRDefault="009D6BCA" w:rsidP="009D6BCA">
      <w:pPr>
        <w:tabs>
          <w:tab w:val="left" w:pos="660"/>
        </w:tabs>
        <w:spacing w:after="0" w:line="240" w:lineRule="auto"/>
        <w:ind w:left="0" w:right="0" w:firstLine="0"/>
        <w:rPr>
          <w:b/>
          <w:sz w:val="20"/>
          <w:szCs w:val="20"/>
        </w:rPr>
      </w:pPr>
      <w:r w:rsidRPr="009D6BCA">
        <w:rPr>
          <w:b/>
          <w:sz w:val="20"/>
          <w:szCs w:val="20"/>
        </w:rPr>
        <w:t xml:space="preserve">Artículo 67.- </w:t>
      </w:r>
      <w:r w:rsidRPr="009D6BCA">
        <w:rPr>
          <w:sz w:val="20"/>
          <w:szCs w:val="20"/>
        </w:rPr>
        <w:t>Los sujetos pagarán los derechos por los servicios que soliciten a la</w:t>
      </w:r>
      <w:r w:rsidRPr="009D6BCA">
        <w:rPr>
          <w:b/>
          <w:sz w:val="20"/>
          <w:szCs w:val="20"/>
        </w:rPr>
        <w:t xml:space="preserve"> </w:t>
      </w:r>
      <w:r w:rsidRPr="009D6BCA">
        <w:rPr>
          <w:sz w:val="20"/>
          <w:szCs w:val="20"/>
        </w:rPr>
        <w:t>Dirección de Desarrollo Urbano, consistentes en:</w:t>
      </w:r>
    </w:p>
    <w:p w14:paraId="065AFF03" w14:textId="77777777" w:rsidR="009D6BCA" w:rsidRPr="009D6BCA" w:rsidRDefault="009D6BCA" w:rsidP="009D6BCA">
      <w:pPr>
        <w:spacing w:after="0" w:line="240" w:lineRule="auto"/>
        <w:ind w:left="0" w:right="0" w:firstLine="0"/>
        <w:rPr>
          <w:rFonts w:eastAsia="Times New Roman"/>
          <w:sz w:val="20"/>
          <w:szCs w:val="20"/>
        </w:rPr>
      </w:pPr>
    </w:p>
    <w:p w14:paraId="6BF5BFAC"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Licencia de construcción.</w:t>
      </w:r>
    </w:p>
    <w:p w14:paraId="4DC7226B"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Constancia de terminación de obra.</w:t>
      </w:r>
    </w:p>
    <w:p w14:paraId="6B80434D"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Licencia para realización de una demolición.</w:t>
      </w:r>
      <w:bookmarkStart w:id="5" w:name="page50"/>
      <w:bookmarkEnd w:id="5"/>
    </w:p>
    <w:p w14:paraId="32A2D869"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Constancia de Alineamiento.</w:t>
      </w:r>
    </w:p>
    <w:p w14:paraId="2C54FC4D"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Sellado de planos.</w:t>
      </w:r>
    </w:p>
    <w:p w14:paraId="535FECBD"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Certificado de seguridad para el uso de explosivos.</w:t>
      </w:r>
    </w:p>
    <w:p w14:paraId="2209F58A"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Licencia para hacer cortes en banquetas, pavimento y guarniciones.</w:t>
      </w:r>
    </w:p>
    <w:p w14:paraId="731D71AB"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Otorgamiento de constancia a que se refiere la Ley Sobre el Régimen de Propiedad y Condominio Inmobiliario del Estado de Yucatán.</w:t>
      </w:r>
    </w:p>
    <w:p w14:paraId="4B9E9259"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Constancia para obras de urbanización.</w:t>
      </w:r>
    </w:p>
    <w:p w14:paraId="1D614975"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Constancia de uso de suelo.</w:t>
      </w:r>
    </w:p>
    <w:p w14:paraId="384BE146"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Constancia de unión y división de inmuebles.</w:t>
      </w:r>
    </w:p>
    <w:p w14:paraId="520E171D"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Licencia para efectuar excavaciones o para la construcción de pozos o albercas.</w:t>
      </w:r>
    </w:p>
    <w:p w14:paraId="0199A7D4"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Licencia para construir bardas o colocar pisos.</w:t>
      </w:r>
    </w:p>
    <w:p w14:paraId="7EC81FE4" w14:textId="77777777" w:rsidR="009D6BCA" w:rsidRPr="009D6BCA" w:rsidRDefault="009D6BCA" w:rsidP="007A3B65">
      <w:pPr>
        <w:numPr>
          <w:ilvl w:val="0"/>
          <w:numId w:val="39"/>
        </w:numPr>
        <w:tabs>
          <w:tab w:val="left" w:pos="504"/>
        </w:tabs>
        <w:spacing w:after="0" w:line="240" w:lineRule="auto"/>
        <w:ind w:left="0" w:right="0" w:firstLine="0"/>
        <w:jc w:val="left"/>
        <w:rPr>
          <w:b/>
          <w:sz w:val="20"/>
          <w:szCs w:val="20"/>
        </w:rPr>
      </w:pPr>
      <w:r w:rsidRPr="009D6BCA">
        <w:rPr>
          <w:sz w:val="20"/>
          <w:szCs w:val="20"/>
        </w:rPr>
        <w:t xml:space="preserve">Verificación de obra. </w:t>
      </w:r>
    </w:p>
    <w:p w14:paraId="5E7C70A7" w14:textId="77777777" w:rsidR="009D6BCA" w:rsidRPr="009D6BCA" w:rsidRDefault="009D6BCA" w:rsidP="009D6BCA">
      <w:pPr>
        <w:tabs>
          <w:tab w:val="left" w:pos="504"/>
        </w:tabs>
        <w:spacing w:after="0" w:line="240" w:lineRule="auto"/>
        <w:ind w:left="0" w:right="0" w:firstLine="0"/>
        <w:rPr>
          <w:rFonts w:eastAsia="MS Mincho"/>
          <w:i/>
          <w:iCs/>
          <w:color w:val="0000FF"/>
          <w:sz w:val="20"/>
          <w:szCs w:val="20"/>
        </w:rPr>
      </w:pPr>
      <w:r w:rsidRPr="009D6BCA">
        <w:rPr>
          <w:b/>
          <w:sz w:val="20"/>
          <w:szCs w:val="20"/>
        </w:rPr>
        <w:t>ñ)</w:t>
      </w:r>
      <w:r w:rsidRPr="009D6BCA">
        <w:rPr>
          <w:b/>
          <w:sz w:val="20"/>
          <w:szCs w:val="20"/>
        </w:rPr>
        <w:tab/>
      </w:r>
      <w:r w:rsidRPr="009D6BCA">
        <w:rPr>
          <w:sz w:val="20"/>
          <w:szCs w:val="20"/>
        </w:rPr>
        <w:t xml:space="preserve">Renovación de licencia de obra. </w:t>
      </w:r>
    </w:p>
    <w:p w14:paraId="66FAA197" w14:textId="77777777" w:rsidR="009D6BCA" w:rsidRPr="009D6BCA" w:rsidRDefault="009D6BCA" w:rsidP="009D6BCA">
      <w:pPr>
        <w:tabs>
          <w:tab w:val="left" w:pos="504"/>
        </w:tabs>
        <w:spacing w:after="0" w:line="240" w:lineRule="auto"/>
        <w:ind w:left="0" w:right="0" w:firstLine="0"/>
        <w:rPr>
          <w:b/>
          <w:sz w:val="20"/>
          <w:szCs w:val="20"/>
        </w:rPr>
      </w:pPr>
      <w:r w:rsidRPr="009D6BCA">
        <w:rPr>
          <w:b/>
          <w:sz w:val="20"/>
          <w:szCs w:val="20"/>
        </w:rPr>
        <w:t>o)</w:t>
      </w:r>
      <w:r w:rsidRPr="009D6BCA">
        <w:rPr>
          <w:b/>
          <w:sz w:val="20"/>
          <w:szCs w:val="20"/>
        </w:rPr>
        <w:tab/>
      </w:r>
      <w:r w:rsidRPr="009D6BCA">
        <w:rPr>
          <w:sz w:val="20"/>
          <w:szCs w:val="20"/>
        </w:rPr>
        <w:t xml:space="preserve">Permiso de ampliación. </w:t>
      </w:r>
    </w:p>
    <w:p w14:paraId="3815FF6A" w14:textId="77777777" w:rsidR="009D6BCA" w:rsidRPr="009D6BCA" w:rsidRDefault="009D6BCA" w:rsidP="009D6BCA">
      <w:pPr>
        <w:tabs>
          <w:tab w:val="left" w:pos="504"/>
        </w:tabs>
        <w:spacing w:after="0" w:line="240" w:lineRule="auto"/>
        <w:ind w:left="0" w:right="0" w:firstLine="0"/>
        <w:rPr>
          <w:b/>
          <w:sz w:val="20"/>
          <w:szCs w:val="20"/>
        </w:rPr>
      </w:pPr>
      <w:r w:rsidRPr="009D6BCA">
        <w:rPr>
          <w:b/>
          <w:sz w:val="20"/>
          <w:szCs w:val="20"/>
        </w:rPr>
        <w:t>p)</w:t>
      </w:r>
      <w:r w:rsidRPr="009D6BCA">
        <w:rPr>
          <w:b/>
          <w:sz w:val="20"/>
          <w:szCs w:val="20"/>
        </w:rPr>
        <w:tab/>
      </w:r>
      <w:r w:rsidRPr="009D6BCA">
        <w:rPr>
          <w:sz w:val="20"/>
          <w:szCs w:val="20"/>
        </w:rPr>
        <w:t>Licencia de urbanización.</w:t>
      </w:r>
      <w:r w:rsidRPr="009D6BCA">
        <w:rPr>
          <w:b/>
          <w:sz w:val="20"/>
          <w:szCs w:val="20"/>
        </w:rPr>
        <w:t xml:space="preserve"> </w:t>
      </w:r>
    </w:p>
    <w:p w14:paraId="3EF44C04" w14:textId="77777777" w:rsidR="009D6BCA" w:rsidRPr="009D6BCA" w:rsidRDefault="009D6BCA" w:rsidP="009D6BCA">
      <w:pPr>
        <w:tabs>
          <w:tab w:val="left" w:pos="504"/>
        </w:tabs>
        <w:spacing w:after="0" w:line="240" w:lineRule="auto"/>
        <w:ind w:left="0" w:right="0" w:firstLine="0"/>
        <w:rPr>
          <w:b/>
          <w:sz w:val="20"/>
          <w:szCs w:val="20"/>
        </w:rPr>
      </w:pPr>
      <w:r w:rsidRPr="009D6BCA">
        <w:rPr>
          <w:b/>
          <w:sz w:val="20"/>
          <w:szCs w:val="20"/>
        </w:rPr>
        <w:t>q)</w:t>
      </w:r>
      <w:r w:rsidRPr="009D6BCA">
        <w:rPr>
          <w:b/>
          <w:sz w:val="20"/>
          <w:szCs w:val="20"/>
        </w:rPr>
        <w:tab/>
      </w:r>
      <w:r w:rsidRPr="009D6BCA">
        <w:rPr>
          <w:sz w:val="20"/>
          <w:szCs w:val="20"/>
        </w:rPr>
        <w:t>Licencia de uso de suelo.</w:t>
      </w:r>
      <w:r w:rsidRPr="009D6BCA">
        <w:rPr>
          <w:b/>
          <w:sz w:val="20"/>
          <w:szCs w:val="20"/>
        </w:rPr>
        <w:t xml:space="preserve"> </w:t>
      </w:r>
    </w:p>
    <w:p w14:paraId="3D150C5F" w14:textId="77777777" w:rsidR="009D6BCA" w:rsidRPr="009D6BCA" w:rsidRDefault="009D6BCA" w:rsidP="009D6BCA">
      <w:pPr>
        <w:tabs>
          <w:tab w:val="left" w:pos="504"/>
        </w:tabs>
        <w:spacing w:after="0" w:line="240" w:lineRule="auto"/>
        <w:ind w:left="0" w:right="0" w:firstLine="0"/>
        <w:rPr>
          <w:b/>
          <w:sz w:val="20"/>
          <w:szCs w:val="20"/>
        </w:rPr>
      </w:pPr>
      <w:r w:rsidRPr="009D6BCA">
        <w:rPr>
          <w:b/>
          <w:sz w:val="20"/>
          <w:szCs w:val="20"/>
        </w:rPr>
        <w:t>r)</w:t>
      </w:r>
      <w:r w:rsidRPr="009D6BCA">
        <w:rPr>
          <w:b/>
          <w:sz w:val="20"/>
          <w:szCs w:val="20"/>
        </w:rPr>
        <w:tab/>
      </w:r>
      <w:r w:rsidRPr="009D6BCA">
        <w:rPr>
          <w:sz w:val="20"/>
          <w:szCs w:val="20"/>
        </w:rPr>
        <w:t>Licencia para uso de andamios o tapiales.</w:t>
      </w:r>
      <w:r w:rsidRPr="009D6BCA">
        <w:rPr>
          <w:rFonts w:eastAsia="MS Mincho"/>
          <w:i/>
          <w:iCs/>
          <w:color w:val="0000FF"/>
          <w:sz w:val="20"/>
          <w:szCs w:val="20"/>
        </w:rPr>
        <w:t xml:space="preserve"> </w:t>
      </w:r>
    </w:p>
    <w:p w14:paraId="6B8866F6" w14:textId="77777777" w:rsidR="009D6BCA" w:rsidRPr="009D6BCA" w:rsidRDefault="009D6BCA" w:rsidP="009D6BCA">
      <w:pPr>
        <w:tabs>
          <w:tab w:val="left" w:pos="504"/>
        </w:tabs>
        <w:spacing w:after="0" w:line="240" w:lineRule="auto"/>
        <w:ind w:left="0" w:right="0" w:firstLine="0"/>
        <w:rPr>
          <w:b/>
          <w:sz w:val="20"/>
          <w:szCs w:val="20"/>
        </w:rPr>
      </w:pPr>
      <w:r w:rsidRPr="009D6BCA">
        <w:rPr>
          <w:b/>
          <w:sz w:val="20"/>
          <w:szCs w:val="20"/>
        </w:rPr>
        <w:t>s)</w:t>
      </w:r>
      <w:r w:rsidRPr="009D6BCA">
        <w:rPr>
          <w:b/>
          <w:sz w:val="20"/>
          <w:szCs w:val="20"/>
        </w:rPr>
        <w:tab/>
      </w:r>
      <w:r w:rsidRPr="009D6BCA">
        <w:rPr>
          <w:sz w:val="20"/>
          <w:szCs w:val="20"/>
        </w:rPr>
        <w:t>Factibilidad de uso de suelo, construcción, urbanización, medios de publicidad, anuncios de propaganda, agua potable, alumbrado público, servicios de vigilancia y tránsito municipal.</w:t>
      </w:r>
      <w:r w:rsidRPr="009D6BCA">
        <w:rPr>
          <w:b/>
          <w:sz w:val="20"/>
          <w:szCs w:val="20"/>
        </w:rPr>
        <w:t xml:space="preserve"> </w:t>
      </w:r>
    </w:p>
    <w:p w14:paraId="6AE2CC06" w14:textId="77777777" w:rsidR="009D6BCA" w:rsidRPr="009D6BCA" w:rsidRDefault="009D6BCA" w:rsidP="009D6BCA">
      <w:pPr>
        <w:tabs>
          <w:tab w:val="left" w:pos="504"/>
        </w:tabs>
        <w:spacing w:after="0" w:line="240" w:lineRule="auto"/>
        <w:ind w:left="0" w:right="0" w:firstLine="0"/>
        <w:rPr>
          <w:b/>
          <w:sz w:val="20"/>
          <w:szCs w:val="20"/>
        </w:rPr>
      </w:pPr>
      <w:r w:rsidRPr="009D6BCA">
        <w:rPr>
          <w:b/>
          <w:sz w:val="20"/>
          <w:szCs w:val="20"/>
        </w:rPr>
        <w:t>t)</w:t>
      </w:r>
      <w:r w:rsidRPr="009D6BCA">
        <w:rPr>
          <w:b/>
          <w:sz w:val="20"/>
          <w:szCs w:val="20"/>
        </w:rPr>
        <w:tab/>
      </w:r>
      <w:r w:rsidRPr="009D6BCA">
        <w:rPr>
          <w:sz w:val="20"/>
          <w:szCs w:val="20"/>
        </w:rPr>
        <w:t>Constancia de concesión en zona federal- marítima.</w:t>
      </w:r>
      <w:r w:rsidRPr="009D6BCA">
        <w:rPr>
          <w:rFonts w:eastAsia="MS Mincho"/>
          <w:i/>
          <w:iCs/>
          <w:color w:val="0000FF"/>
          <w:sz w:val="20"/>
          <w:szCs w:val="20"/>
        </w:rPr>
        <w:t xml:space="preserve"> </w:t>
      </w:r>
    </w:p>
    <w:p w14:paraId="19B9E84F" w14:textId="77777777" w:rsidR="009D6BCA" w:rsidRPr="009D6BCA" w:rsidRDefault="009D6BCA" w:rsidP="009D6BCA">
      <w:pPr>
        <w:tabs>
          <w:tab w:val="left" w:pos="504"/>
        </w:tabs>
        <w:spacing w:after="0" w:line="240" w:lineRule="auto"/>
        <w:ind w:left="0" w:right="0" w:firstLine="0"/>
        <w:jc w:val="center"/>
        <w:rPr>
          <w:b/>
          <w:sz w:val="20"/>
          <w:szCs w:val="20"/>
        </w:rPr>
      </w:pPr>
    </w:p>
    <w:p w14:paraId="0C11E85B" w14:textId="77777777" w:rsidR="009D6BCA" w:rsidRPr="009D6BCA" w:rsidRDefault="009D6BCA" w:rsidP="009D6BCA">
      <w:pPr>
        <w:tabs>
          <w:tab w:val="left" w:pos="504"/>
        </w:tabs>
        <w:spacing w:after="0" w:line="240" w:lineRule="auto"/>
        <w:ind w:left="0" w:right="0" w:firstLine="0"/>
        <w:jc w:val="center"/>
        <w:rPr>
          <w:b/>
          <w:sz w:val="20"/>
          <w:szCs w:val="20"/>
        </w:rPr>
      </w:pPr>
      <w:r w:rsidRPr="009D6BCA">
        <w:rPr>
          <w:b/>
          <w:sz w:val="20"/>
          <w:szCs w:val="20"/>
        </w:rPr>
        <w:t>DE LAS BASES</w:t>
      </w:r>
    </w:p>
    <w:p w14:paraId="260BB3BE" w14:textId="77777777" w:rsidR="009D6BCA" w:rsidRPr="009D6BCA" w:rsidRDefault="009D6BCA" w:rsidP="009D6BCA">
      <w:pPr>
        <w:tabs>
          <w:tab w:val="left" w:pos="504"/>
        </w:tabs>
        <w:spacing w:after="0" w:line="240" w:lineRule="auto"/>
        <w:ind w:left="0" w:right="0" w:firstLine="0"/>
        <w:jc w:val="center"/>
        <w:rPr>
          <w:b/>
          <w:sz w:val="20"/>
          <w:szCs w:val="20"/>
        </w:rPr>
      </w:pPr>
    </w:p>
    <w:p w14:paraId="29FB3AD8" w14:textId="77777777" w:rsidR="009D6BCA" w:rsidRPr="009D6BCA" w:rsidRDefault="009D6BCA" w:rsidP="009D6BCA">
      <w:pPr>
        <w:tabs>
          <w:tab w:val="left" w:pos="504"/>
        </w:tabs>
        <w:spacing w:after="0" w:line="240" w:lineRule="auto"/>
        <w:ind w:left="0" w:right="0" w:firstLine="0"/>
        <w:rPr>
          <w:sz w:val="20"/>
          <w:szCs w:val="20"/>
        </w:rPr>
      </w:pPr>
      <w:r w:rsidRPr="009D6BCA">
        <w:rPr>
          <w:b/>
          <w:sz w:val="20"/>
          <w:szCs w:val="20"/>
        </w:rPr>
        <w:t xml:space="preserve">Artículo 68.- </w:t>
      </w:r>
      <w:r w:rsidRPr="009D6BCA">
        <w:rPr>
          <w:sz w:val="20"/>
          <w:szCs w:val="20"/>
        </w:rPr>
        <w:t>Las bases para el cobro de los derechos mencionados en el Artículo</w:t>
      </w:r>
      <w:r w:rsidRPr="009D6BCA">
        <w:rPr>
          <w:b/>
          <w:sz w:val="20"/>
          <w:szCs w:val="20"/>
        </w:rPr>
        <w:t xml:space="preserve"> </w:t>
      </w:r>
      <w:r w:rsidRPr="009D6BCA">
        <w:rPr>
          <w:sz w:val="20"/>
          <w:szCs w:val="20"/>
        </w:rPr>
        <w:t>que antecede, serán:</w:t>
      </w:r>
    </w:p>
    <w:p w14:paraId="260D3A80" w14:textId="77777777" w:rsidR="009D6BCA" w:rsidRPr="009D6BCA" w:rsidRDefault="009D6BCA" w:rsidP="009D6BCA">
      <w:pPr>
        <w:tabs>
          <w:tab w:val="left" w:pos="504"/>
        </w:tabs>
        <w:spacing w:after="0" w:line="240" w:lineRule="auto"/>
        <w:ind w:left="0" w:right="0" w:firstLine="0"/>
        <w:rPr>
          <w:b/>
          <w:sz w:val="20"/>
          <w:szCs w:val="20"/>
        </w:rPr>
      </w:pPr>
    </w:p>
    <w:p w14:paraId="648A05A8" w14:textId="77777777" w:rsidR="009D6BCA" w:rsidRPr="009D6BCA" w:rsidRDefault="009D6BCA" w:rsidP="007A3B65">
      <w:pPr>
        <w:numPr>
          <w:ilvl w:val="0"/>
          <w:numId w:val="40"/>
        </w:numPr>
        <w:tabs>
          <w:tab w:val="left" w:pos="384"/>
        </w:tabs>
        <w:spacing w:after="0" w:line="240" w:lineRule="auto"/>
        <w:ind w:right="0"/>
        <w:jc w:val="left"/>
        <w:rPr>
          <w:b/>
          <w:sz w:val="20"/>
          <w:szCs w:val="20"/>
        </w:rPr>
      </w:pPr>
      <w:r w:rsidRPr="009D6BCA">
        <w:rPr>
          <w:sz w:val="20"/>
          <w:szCs w:val="20"/>
        </w:rPr>
        <w:t>El número de metros lineales.</w:t>
      </w:r>
    </w:p>
    <w:p w14:paraId="1E07F0F9" w14:textId="77777777" w:rsidR="009D6BCA" w:rsidRPr="009D6BCA" w:rsidRDefault="009D6BCA" w:rsidP="007A3B65">
      <w:pPr>
        <w:numPr>
          <w:ilvl w:val="0"/>
          <w:numId w:val="40"/>
        </w:numPr>
        <w:tabs>
          <w:tab w:val="left" w:pos="404"/>
        </w:tabs>
        <w:spacing w:after="0" w:line="240" w:lineRule="auto"/>
        <w:ind w:right="0"/>
        <w:jc w:val="left"/>
        <w:rPr>
          <w:b/>
          <w:sz w:val="20"/>
          <w:szCs w:val="20"/>
        </w:rPr>
      </w:pPr>
      <w:r w:rsidRPr="009D6BCA">
        <w:rPr>
          <w:sz w:val="20"/>
          <w:szCs w:val="20"/>
        </w:rPr>
        <w:t>El número de metros cuadrados.</w:t>
      </w:r>
    </w:p>
    <w:p w14:paraId="31B44C5C" w14:textId="77777777" w:rsidR="009D6BCA" w:rsidRPr="009D6BCA" w:rsidRDefault="009D6BCA" w:rsidP="007A3B65">
      <w:pPr>
        <w:numPr>
          <w:ilvl w:val="0"/>
          <w:numId w:val="40"/>
        </w:numPr>
        <w:tabs>
          <w:tab w:val="left" w:pos="384"/>
        </w:tabs>
        <w:spacing w:after="0" w:line="240" w:lineRule="auto"/>
        <w:ind w:right="0"/>
        <w:jc w:val="left"/>
        <w:rPr>
          <w:b/>
          <w:sz w:val="20"/>
          <w:szCs w:val="20"/>
        </w:rPr>
      </w:pPr>
      <w:r w:rsidRPr="009D6BCA">
        <w:rPr>
          <w:sz w:val="20"/>
          <w:szCs w:val="20"/>
        </w:rPr>
        <w:t>El número de metros cúbicos.</w:t>
      </w:r>
    </w:p>
    <w:p w14:paraId="6CE23F55" w14:textId="77777777" w:rsidR="009D6BCA" w:rsidRPr="009D6BCA" w:rsidRDefault="009D6BCA" w:rsidP="007A3B65">
      <w:pPr>
        <w:numPr>
          <w:ilvl w:val="0"/>
          <w:numId w:val="40"/>
        </w:numPr>
        <w:tabs>
          <w:tab w:val="left" w:pos="404"/>
        </w:tabs>
        <w:spacing w:after="0" w:line="240" w:lineRule="auto"/>
        <w:ind w:right="0"/>
        <w:jc w:val="left"/>
        <w:rPr>
          <w:b/>
          <w:sz w:val="20"/>
          <w:szCs w:val="20"/>
        </w:rPr>
      </w:pPr>
      <w:r w:rsidRPr="009D6BCA">
        <w:rPr>
          <w:sz w:val="20"/>
          <w:szCs w:val="20"/>
        </w:rPr>
        <w:t>El número de predios, departamentos o locales resultantes.</w:t>
      </w:r>
    </w:p>
    <w:p w14:paraId="3EA49EE2" w14:textId="77777777" w:rsidR="009D6BCA" w:rsidRPr="009D6BCA" w:rsidRDefault="009D6BCA" w:rsidP="007A3B65">
      <w:pPr>
        <w:numPr>
          <w:ilvl w:val="0"/>
          <w:numId w:val="40"/>
        </w:numPr>
        <w:tabs>
          <w:tab w:val="left" w:pos="384"/>
        </w:tabs>
        <w:spacing w:after="0" w:line="240" w:lineRule="auto"/>
        <w:ind w:right="0"/>
        <w:jc w:val="left"/>
        <w:rPr>
          <w:b/>
          <w:sz w:val="20"/>
          <w:szCs w:val="20"/>
        </w:rPr>
      </w:pPr>
      <w:r w:rsidRPr="009D6BCA">
        <w:rPr>
          <w:sz w:val="20"/>
          <w:szCs w:val="20"/>
        </w:rPr>
        <w:t>El servicio prestado.</w:t>
      </w:r>
    </w:p>
    <w:p w14:paraId="4C701972" w14:textId="77777777" w:rsidR="009D6BCA" w:rsidRPr="009D6BCA" w:rsidRDefault="009D6BCA" w:rsidP="009D6BCA">
      <w:pPr>
        <w:tabs>
          <w:tab w:val="left" w:pos="384"/>
        </w:tabs>
        <w:spacing w:after="0" w:line="240" w:lineRule="auto"/>
        <w:ind w:left="0" w:right="0" w:firstLine="0"/>
        <w:jc w:val="center"/>
        <w:rPr>
          <w:b/>
          <w:sz w:val="20"/>
          <w:szCs w:val="20"/>
        </w:rPr>
      </w:pPr>
    </w:p>
    <w:p w14:paraId="038CFFFC" w14:textId="77777777" w:rsidR="009D6BCA" w:rsidRPr="009D6BCA" w:rsidRDefault="009D6BCA" w:rsidP="009D6BCA">
      <w:pPr>
        <w:tabs>
          <w:tab w:val="left" w:pos="384"/>
        </w:tabs>
        <w:spacing w:after="0" w:line="240" w:lineRule="auto"/>
        <w:ind w:left="0" w:right="0" w:firstLine="0"/>
        <w:jc w:val="center"/>
        <w:rPr>
          <w:b/>
          <w:sz w:val="20"/>
          <w:szCs w:val="20"/>
        </w:rPr>
      </w:pPr>
      <w:r w:rsidRPr="009D6BCA">
        <w:rPr>
          <w:b/>
          <w:sz w:val="20"/>
          <w:szCs w:val="20"/>
        </w:rPr>
        <w:t>DE LA CLASIFICACIÓN DE LAS CONSTRUCCIONES</w:t>
      </w:r>
    </w:p>
    <w:p w14:paraId="53452AA8" w14:textId="77777777" w:rsidR="009D6BCA" w:rsidRPr="009D6BCA" w:rsidRDefault="009D6BCA" w:rsidP="009D6BCA">
      <w:pPr>
        <w:tabs>
          <w:tab w:val="left" w:pos="384"/>
        </w:tabs>
        <w:spacing w:after="0" w:line="240" w:lineRule="auto"/>
        <w:ind w:left="0" w:right="0" w:firstLine="0"/>
        <w:jc w:val="center"/>
        <w:rPr>
          <w:b/>
          <w:sz w:val="20"/>
          <w:szCs w:val="20"/>
        </w:rPr>
      </w:pPr>
    </w:p>
    <w:p w14:paraId="1F824D25" w14:textId="77777777" w:rsidR="009D6BCA" w:rsidRPr="009D6BCA" w:rsidRDefault="009D6BCA" w:rsidP="009D6BCA">
      <w:pPr>
        <w:tabs>
          <w:tab w:val="left" w:pos="384"/>
        </w:tabs>
        <w:spacing w:after="0" w:line="240" w:lineRule="auto"/>
        <w:ind w:left="0" w:right="0" w:firstLine="0"/>
        <w:rPr>
          <w:sz w:val="20"/>
          <w:szCs w:val="20"/>
        </w:rPr>
      </w:pPr>
      <w:r w:rsidRPr="009D6BCA">
        <w:rPr>
          <w:b/>
          <w:sz w:val="20"/>
          <w:szCs w:val="20"/>
        </w:rPr>
        <w:t>Artículo 69.-</w:t>
      </w:r>
      <w:r w:rsidRPr="009D6BCA">
        <w:rPr>
          <w:sz w:val="20"/>
          <w:szCs w:val="20"/>
        </w:rPr>
        <w:t>Para los efectos de este capítulo, las construcciones se clasificarán</w:t>
      </w:r>
      <w:r w:rsidRPr="009D6BCA">
        <w:rPr>
          <w:b/>
          <w:sz w:val="20"/>
          <w:szCs w:val="20"/>
        </w:rPr>
        <w:t xml:space="preserve"> </w:t>
      </w:r>
      <w:r w:rsidRPr="009D6BCA">
        <w:rPr>
          <w:sz w:val="20"/>
          <w:szCs w:val="20"/>
        </w:rPr>
        <w:t>en dos tipos:</w:t>
      </w:r>
      <w:bookmarkStart w:id="6" w:name="page51"/>
      <w:bookmarkEnd w:id="6"/>
    </w:p>
    <w:p w14:paraId="64D63D4F" w14:textId="77777777" w:rsidR="009D6BCA" w:rsidRPr="009D6BCA" w:rsidRDefault="009D6BCA" w:rsidP="009D6BCA">
      <w:pPr>
        <w:tabs>
          <w:tab w:val="left" w:pos="384"/>
        </w:tabs>
        <w:spacing w:after="0" w:line="240" w:lineRule="auto"/>
        <w:ind w:left="0" w:right="0" w:firstLine="0"/>
        <w:rPr>
          <w:b/>
          <w:sz w:val="20"/>
          <w:szCs w:val="20"/>
        </w:rPr>
      </w:pPr>
    </w:p>
    <w:p w14:paraId="09FAFABC" w14:textId="77777777" w:rsidR="009D6BCA" w:rsidRPr="009D6BCA" w:rsidRDefault="009D6BCA" w:rsidP="009D6BCA">
      <w:pPr>
        <w:tabs>
          <w:tab w:val="left" w:pos="384"/>
        </w:tabs>
        <w:spacing w:after="0" w:line="240" w:lineRule="auto"/>
        <w:ind w:left="0" w:right="0" w:firstLine="0"/>
        <w:rPr>
          <w:b/>
          <w:sz w:val="20"/>
          <w:szCs w:val="20"/>
        </w:rPr>
      </w:pPr>
      <w:r w:rsidRPr="009D6BCA">
        <w:rPr>
          <w:b/>
          <w:sz w:val="20"/>
          <w:szCs w:val="20"/>
        </w:rPr>
        <w:t>Construcción Tipo A:</w:t>
      </w:r>
    </w:p>
    <w:p w14:paraId="7C71BB83" w14:textId="77777777" w:rsidR="009D6BCA" w:rsidRPr="009D6BCA" w:rsidRDefault="009D6BCA" w:rsidP="009D6BCA">
      <w:pPr>
        <w:tabs>
          <w:tab w:val="left" w:pos="384"/>
        </w:tabs>
        <w:spacing w:after="0" w:line="240" w:lineRule="auto"/>
        <w:ind w:left="0" w:right="0" w:firstLine="0"/>
        <w:rPr>
          <w:b/>
          <w:sz w:val="20"/>
          <w:szCs w:val="20"/>
        </w:rPr>
      </w:pPr>
      <w:r w:rsidRPr="009D6BCA">
        <w:rPr>
          <w:sz w:val="20"/>
          <w:szCs w:val="20"/>
        </w:rPr>
        <w:t>Es aquella construcción estructurada, cubierta con concreto armado o cualquier otro elemento especial, con excepción de las señaladas como tipo B.</w:t>
      </w:r>
    </w:p>
    <w:p w14:paraId="323379CA" w14:textId="77777777" w:rsidR="009D6BCA" w:rsidRPr="009D6BCA" w:rsidRDefault="009D6BCA" w:rsidP="009D6BCA">
      <w:pPr>
        <w:tabs>
          <w:tab w:val="left" w:pos="384"/>
        </w:tabs>
        <w:spacing w:after="0" w:line="240" w:lineRule="auto"/>
        <w:ind w:left="0" w:right="0" w:firstLine="0"/>
        <w:rPr>
          <w:b/>
          <w:sz w:val="20"/>
          <w:szCs w:val="20"/>
        </w:rPr>
      </w:pPr>
    </w:p>
    <w:p w14:paraId="7BD4151E" w14:textId="77777777" w:rsidR="009D6BCA" w:rsidRPr="009D6BCA" w:rsidRDefault="009D6BCA" w:rsidP="009D6BCA">
      <w:pPr>
        <w:tabs>
          <w:tab w:val="left" w:pos="384"/>
        </w:tabs>
        <w:spacing w:after="0" w:line="240" w:lineRule="auto"/>
        <w:ind w:left="0" w:right="0" w:firstLine="0"/>
        <w:rPr>
          <w:b/>
          <w:sz w:val="20"/>
          <w:szCs w:val="20"/>
        </w:rPr>
      </w:pPr>
      <w:r w:rsidRPr="009D6BCA">
        <w:rPr>
          <w:b/>
          <w:sz w:val="20"/>
          <w:szCs w:val="20"/>
        </w:rPr>
        <w:t>Construcción tipo B:</w:t>
      </w:r>
    </w:p>
    <w:p w14:paraId="123B1ED5" w14:textId="77777777" w:rsidR="009D6BCA" w:rsidRPr="009D6BCA" w:rsidRDefault="009D6BCA" w:rsidP="009D6BCA">
      <w:pPr>
        <w:tabs>
          <w:tab w:val="left" w:pos="384"/>
        </w:tabs>
        <w:spacing w:after="0" w:line="240" w:lineRule="auto"/>
        <w:ind w:left="0" w:right="0" w:firstLine="0"/>
        <w:rPr>
          <w:b/>
          <w:sz w:val="20"/>
          <w:szCs w:val="20"/>
        </w:rPr>
      </w:pPr>
      <w:r w:rsidRPr="009D6BCA">
        <w:rPr>
          <w:sz w:val="20"/>
          <w:szCs w:val="20"/>
        </w:rPr>
        <w:t>Es aquella construcción estructurada cubierta de madera, cartón, paja, lámina metálica, lámina de asbesto o lámina de cartón.</w:t>
      </w:r>
    </w:p>
    <w:p w14:paraId="011A7978" w14:textId="77777777" w:rsidR="009D6BCA" w:rsidRPr="009D6BCA" w:rsidRDefault="009D6BCA" w:rsidP="009D6BCA">
      <w:pPr>
        <w:tabs>
          <w:tab w:val="left" w:pos="384"/>
        </w:tabs>
        <w:spacing w:after="0" w:line="240" w:lineRule="auto"/>
        <w:ind w:left="0" w:right="0" w:firstLine="0"/>
        <w:rPr>
          <w:sz w:val="20"/>
          <w:szCs w:val="20"/>
        </w:rPr>
      </w:pPr>
    </w:p>
    <w:p w14:paraId="6FB2AAE3" w14:textId="77777777" w:rsidR="009D6BCA" w:rsidRPr="009D6BCA" w:rsidRDefault="009D6BCA" w:rsidP="009D6BCA">
      <w:pPr>
        <w:tabs>
          <w:tab w:val="left" w:pos="384"/>
        </w:tabs>
        <w:spacing w:after="0" w:line="240" w:lineRule="auto"/>
        <w:ind w:left="0" w:right="0" w:firstLine="0"/>
        <w:rPr>
          <w:sz w:val="20"/>
          <w:szCs w:val="20"/>
        </w:rPr>
      </w:pPr>
      <w:r w:rsidRPr="009D6BCA">
        <w:rPr>
          <w:sz w:val="20"/>
          <w:szCs w:val="20"/>
        </w:rPr>
        <w:t>Ambos tipos de construcción podrán ser:</w:t>
      </w:r>
    </w:p>
    <w:p w14:paraId="3452AC72" w14:textId="77777777" w:rsidR="009D6BCA" w:rsidRPr="009D6BCA" w:rsidRDefault="009D6BCA" w:rsidP="009D6BCA">
      <w:pPr>
        <w:tabs>
          <w:tab w:val="left" w:pos="384"/>
        </w:tabs>
        <w:spacing w:after="0" w:line="240" w:lineRule="auto"/>
        <w:ind w:left="0" w:right="0" w:firstLine="0"/>
        <w:rPr>
          <w:b/>
          <w:sz w:val="20"/>
          <w:szCs w:val="20"/>
        </w:rPr>
      </w:pPr>
    </w:p>
    <w:p w14:paraId="62AE58AB" w14:textId="77777777" w:rsidR="009D6BCA" w:rsidRPr="009D6BCA" w:rsidRDefault="009D6BCA" w:rsidP="009D6BCA">
      <w:pPr>
        <w:tabs>
          <w:tab w:val="left" w:pos="384"/>
        </w:tabs>
        <w:spacing w:after="0" w:line="240" w:lineRule="auto"/>
        <w:ind w:left="0" w:right="0" w:firstLine="0"/>
        <w:rPr>
          <w:b/>
          <w:sz w:val="20"/>
          <w:szCs w:val="20"/>
        </w:rPr>
      </w:pPr>
      <w:r w:rsidRPr="009D6BCA">
        <w:rPr>
          <w:b/>
          <w:sz w:val="20"/>
          <w:szCs w:val="20"/>
        </w:rPr>
        <w:t xml:space="preserve">Clase 1: </w:t>
      </w:r>
      <w:r w:rsidRPr="009D6BCA">
        <w:rPr>
          <w:sz w:val="20"/>
          <w:szCs w:val="20"/>
        </w:rPr>
        <w:t>Con construcción hasta de 60.00 metros cuadrados.</w:t>
      </w:r>
    </w:p>
    <w:p w14:paraId="558C8E5B" w14:textId="77777777" w:rsidR="009D6BCA" w:rsidRPr="009D6BCA" w:rsidRDefault="009D6BCA" w:rsidP="009D6BCA">
      <w:pPr>
        <w:tabs>
          <w:tab w:val="left" w:pos="384"/>
        </w:tabs>
        <w:spacing w:after="0" w:line="240" w:lineRule="auto"/>
        <w:ind w:left="0" w:right="0" w:firstLine="0"/>
        <w:rPr>
          <w:b/>
          <w:sz w:val="20"/>
          <w:szCs w:val="20"/>
        </w:rPr>
      </w:pPr>
      <w:r w:rsidRPr="009D6BCA">
        <w:rPr>
          <w:b/>
          <w:sz w:val="20"/>
          <w:szCs w:val="20"/>
        </w:rPr>
        <w:t xml:space="preserve">Clase 2: </w:t>
      </w:r>
      <w:r w:rsidRPr="009D6BCA">
        <w:rPr>
          <w:sz w:val="20"/>
          <w:szCs w:val="20"/>
        </w:rPr>
        <w:t>Con construcción desde 61.00 hasta 120.00 metros cuadrados.</w:t>
      </w:r>
    </w:p>
    <w:p w14:paraId="0C3E2B07" w14:textId="77777777" w:rsidR="009D6BCA" w:rsidRPr="009D6BCA" w:rsidRDefault="009D6BCA" w:rsidP="009D6BCA">
      <w:pPr>
        <w:tabs>
          <w:tab w:val="left" w:pos="384"/>
        </w:tabs>
        <w:spacing w:after="0" w:line="240" w:lineRule="auto"/>
        <w:ind w:left="0" w:right="0" w:firstLine="0"/>
        <w:rPr>
          <w:b/>
          <w:sz w:val="20"/>
          <w:szCs w:val="20"/>
        </w:rPr>
      </w:pPr>
      <w:r w:rsidRPr="009D6BCA">
        <w:rPr>
          <w:b/>
          <w:sz w:val="20"/>
          <w:szCs w:val="20"/>
        </w:rPr>
        <w:t xml:space="preserve">Clase 3: </w:t>
      </w:r>
      <w:r w:rsidRPr="009D6BCA">
        <w:rPr>
          <w:sz w:val="20"/>
          <w:szCs w:val="20"/>
        </w:rPr>
        <w:t>Con construcción desde 121.00 hasta 240.00 metros cuadrados.</w:t>
      </w:r>
    </w:p>
    <w:p w14:paraId="48056995" w14:textId="77777777" w:rsidR="009D6BCA" w:rsidRPr="009D6BCA" w:rsidRDefault="009D6BCA" w:rsidP="009D6BCA">
      <w:pPr>
        <w:tabs>
          <w:tab w:val="left" w:pos="384"/>
        </w:tabs>
        <w:spacing w:after="0" w:line="240" w:lineRule="auto"/>
        <w:ind w:left="0" w:right="0" w:firstLine="0"/>
        <w:rPr>
          <w:b/>
          <w:sz w:val="20"/>
          <w:szCs w:val="20"/>
        </w:rPr>
      </w:pPr>
      <w:r w:rsidRPr="009D6BCA">
        <w:rPr>
          <w:b/>
          <w:sz w:val="20"/>
          <w:szCs w:val="20"/>
        </w:rPr>
        <w:t xml:space="preserve">Clase 4: </w:t>
      </w:r>
      <w:r w:rsidRPr="009D6BCA">
        <w:rPr>
          <w:sz w:val="20"/>
          <w:szCs w:val="20"/>
        </w:rPr>
        <w:t>Con construcción desde 241.00 metros cuadrados en adelante.</w:t>
      </w:r>
    </w:p>
    <w:p w14:paraId="12B06242" w14:textId="77777777" w:rsidR="009D6BCA" w:rsidRPr="009D6BCA" w:rsidRDefault="009D6BCA" w:rsidP="009D6BCA">
      <w:pPr>
        <w:tabs>
          <w:tab w:val="left" w:pos="384"/>
        </w:tabs>
        <w:spacing w:after="0" w:line="240" w:lineRule="auto"/>
        <w:ind w:left="0" w:right="0" w:firstLine="0"/>
        <w:jc w:val="center"/>
        <w:rPr>
          <w:b/>
          <w:sz w:val="20"/>
          <w:szCs w:val="20"/>
        </w:rPr>
      </w:pPr>
    </w:p>
    <w:p w14:paraId="13B62B63" w14:textId="77777777" w:rsidR="009D6BCA" w:rsidRPr="009D6BCA" w:rsidRDefault="009D6BCA" w:rsidP="009D6BCA">
      <w:pPr>
        <w:tabs>
          <w:tab w:val="left" w:pos="384"/>
        </w:tabs>
        <w:spacing w:after="0" w:line="240" w:lineRule="auto"/>
        <w:ind w:left="0" w:right="0" w:firstLine="0"/>
        <w:jc w:val="center"/>
        <w:rPr>
          <w:b/>
          <w:sz w:val="20"/>
          <w:szCs w:val="20"/>
        </w:rPr>
      </w:pPr>
      <w:r w:rsidRPr="009D6BCA">
        <w:rPr>
          <w:b/>
          <w:sz w:val="20"/>
          <w:szCs w:val="20"/>
        </w:rPr>
        <w:t>DE LA TARIFA</w:t>
      </w:r>
    </w:p>
    <w:p w14:paraId="4EAB2B4A" w14:textId="77777777" w:rsidR="009D6BCA" w:rsidRPr="009D6BCA" w:rsidRDefault="009D6BCA" w:rsidP="009D6BCA">
      <w:pPr>
        <w:tabs>
          <w:tab w:val="left" w:pos="384"/>
        </w:tabs>
        <w:spacing w:after="0" w:line="240" w:lineRule="auto"/>
        <w:ind w:left="0" w:right="0" w:firstLine="0"/>
        <w:jc w:val="center"/>
        <w:rPr>
          <w:b/>
          <w:sz w:val="20"/>
          <w:szCs w:val="20"/>
        </w:rPr>
      </w:pPr>
    </w:p>
    <w:p w14:paraId="17A883D0" w14:textId="77777777" w:rsidR="009D6BCA" w:rsidRPr="009D6BCA" w:rsidRDefault="009D6BCA" w:rsidP="009D6BCA">
      <w:pPr>
        <w:tabs>
          <w:tab w:val="left" w:pos="384"/>
        </w:tabs>
        <w:spacing w:after="0" w:line="240" w:lineRule="auto"/>
        <w:ind w:left="0" w:right="0" w:firstLine="0"/>
        <w:rPr>
          <w:sz w:val="20"/>
          <w:szCs w:val="20"/>
        </w:rPr>
      </w:pPr>
      <w:r w:rsidRPr="009D6BCA">
        <w:rPr>
          <w:b/>
          <w:sz w:val="20"/>
          <w:szCs w:val="20"/>
        </w:rPr>
        <w:t xml:space="preserve">Artículo 70.- </w:t>
      </w:r>
      <w:r w:rsidRPr="009D6BCA">
        <w:rPr>
          <w:sz w:val="20"/>
          <w:szCs w:val="20"/>
        </w:rPr>
        <w:t>La tarifa del derecho por el servicio mencionado, se pagará conforme a lo estipulado en la Ley de Ingresos del Municipio de Telchac Pueblo.</w:t>
      </w:r>
    </w:p>
    <w:p w14:paraId="36D57271" w14:textId="77777777" w:rsidR="009D6BCA" w:rsidRPr="009D6BCA" w:rsidRDefault="009D6BCA" w:rsidP="009D6BCA">
      <w:pPr>
        <w:tabs>
          <w:tab w:val="left" w:pos="384"/>
        </w:tabs>
        <w:spacing w:after="0" w:line="240" w:lineRule="auto"/>
        <w:ind w:left="0" w:right="0" w:firstLine="0"/>
        <w:rPr>
          <w:b/>
          <w:sz w:val="20"/>
          <w:szCs w:val="20"/>
        </w:rPr>
      </w:pPr>
    </w:p>
    <w:p w14:paraId="35943583" w14:textId="77777777" w:rsidR="009D6BCA" w:rsidRPr="009D6BCA" w:rsidRDefault="009D6BCA" w:rsidP="009D6BCA">
      <w:pPr>
        <w:tabs>
          <w:tab w:val="left" w:pos="384"/>
        </w:tabs>
        <w:spacing w:after="0" w:line="240" w:lineRule="auto"/>
        <w:ind w:left="0" w:right="0" w:firstLine="0"/>
        <w:jc w:val="center"/>
        <w:rPr>
          <w:b/>
          <w:sz w:val="20"/>
          <w:szCs w:val="20"/>
        </w:rPr>
      </w:pPr>
      <w:r w:rsidRPr="009D6BCA">
        <w:rPr>
          <w:b/>
          <w:sz w:val="20"/>
          <w:szCs w:val="20"/>
        </w:rPr>
        <w:t>DE LAS EXENCIONES</w:t>
      </w:r>
    </w:p>
    <w:p w14:paraId="11D5C1FA" w14:textId="77777777" w:rsidR="009D6BCA" w:rsidRPr="009D6BCA" w:rsidRDefault="009D6BCA" w:rsidP="009D6BCA">
      <w:pPr>
        <w:tabs>
          <w:tab w:val="left" w:pos="384"/>
        </w:tabs>
        <w:spacing w:after="0" w:line="240" w:lineRule="auto"/>
        <w:ind w:left="0" w:right="0" w:firstLine="0"/>
        <w:jc w:val="center"/>
        <w:rPr>
          <w:b/>
          <w:sz w:val="20"/>
          <w:szCs w:val="20"/>
        </w:rPr>
      </w:pPr>
    </w:p>
    <w:p w14:paraId="507F5010" w14:textId="77777777" w:rsidR="009D6BCA" w:rsidRPr="009D6BCA" w:rsidRDefault="009D6BCA" w:rsidP="009D6BCA">
      <w:pPr>
        <w:tabs>
          <w:tab w:val="left" w:pos="384"/>
        </w:tabs>
        <w:spacing w:after="0" w:line="240" w:lineRule="auto"/>
        <w:ind w:left="0" w:right="0" w:firstLine="0"/>
        <w:rPr>
          <w:sz w:val="20"/>
          <w:szCs w:val="20"/>
        </w:rPr>
      </w:pPr>
      <w:r w:rsidRPr="009D6BCA">
        <w:rPr>
          <w:b/>
          <w:sz w:val="20"/>
          <w:szCs w:val="20"/>
        </w:rPr>
        <w:t xml:space="preserve">Artículo 70 Bis.- </w:t>
      </w:r>
      <w:r w:rsidRPr="009D6BCA">
        <w:rPr>
          <w:sz w:val="20"/>
          <w:szCs w:val="20"/>
        </w:rPr>
        <w:t>Quedará exenta de pago, la inspección para el otorgamiento de la</w:t>
      </w:r>
      <w:r w:rsidRPr="009D6BCA">
        <w:rPr>
          <w:b/>
          <w:sz w:val="20"/>
          <w:szCs w:val="20"/>
        </w:rPr>
        <w:t xml:space="preserve"> </w:t>
      </w:r>
      <w:r w:rsidRPr="009D6BCA">
        <w:rPr>
          <w:sz w:val="20"/>
          <w:szCs w:val="20"/>
        </w:rPr>
        <w:t>licencia que se requiera, por los siguientes conceptos:</w:t>
      </w:r>
    </w:p>
    <w:p w14:paraId="3F2F5127" w14:textId="77777777" w:rsidR="009D6BCA" w:rsidRPr="009D6BCA" w:rsidRDefault="009D6BCA" w:rsidP="009D6BCA">
      <w:pPr>
        <w:tabs>
          <w:tab w:val="left" w:pos="384"/>
        </w:tabs>
        <w:spacing w:after="0" w:line="240" w:lineRule="auto"/>
        <w:ind w:left="0" w:right="0" w:firstLine="0"/>
        <w:rPr>
          <w:b/>
          <w:sz w:val="20"/>
          <w:szCs w:val="20"/>
        </w:rPr>
      </w:pPr>
    </w:p>
    <w:p w14:paraId="154908C2" w14:textId="77777777" w:rsidR="009D6BCA" w:rsidRPr="009D6BCA" w:rsidRDefault="009D6BCA" w:rsidP="009D6BCA">
      <w:pPr>
        <w:tabs>
          <w:tab w:val="left" w:pos="384"/>
        </w:tabs>
        <w:spacing w:after="0" w:line="240" w:lineRule="auto"/>
        <w:ind w:left="0" w:right="0" w:firstLine="0"/>
        <w:rPr>
          <w:b/>
          <w:sz w:val="20"/>
          <w:szCs w:val="20"/>
        </w:rPr>
      </w:pPr>
      <w:r w:rsidRPr="009D6BCA">
        <w:rPr>
          <w:b/>
          <w:sz w:val="20"/>
          <w:szCs w:val="20"/>
        </w:rPr>
        <w:t xml:space="preserve">I.- </w:t>
      </w:r>
      <w:r w:rsidRPr="009D6BCA">
        <w:rPr>
          <w:sz w:val="20"/>
          <w:szCs w:val="20"/>
        </w:rPr>
        <w:t>Las construcciones que sean edificadas físicamente por sus propietarios.</w:t>
      </w:r>
    </w:p>
    <w:p w14:paraId="2DE1A7CF" w14:textId="77777777" w:rsidR="009D6BCA" w:rsidRPr="009D6BCA" w:rsidRDefault="009D6BCA" w:rsidP="009D6BCA">
      <w:pPr>
        <w:tabs>
          <w:tab w:val="left" w:pos="384"/>
        </w:tabs>
        <w:spacing w:after="0" w:line="240" w:lineRule="auto"/>
        <w:ind w:left="0" w:right="0" w:firstLine="0"/>
        <w:rPr>
          <w:b/>
          <w:sz w:val="20"/>
          <w:szCs w:val="20"/>
        </w:rPr>
      </w:pPr>
      <w:r w:rsidRPr="009D6BCA">
        <w:rPr>
          <w:b/>
          <w:sz w:val="20"/>
          <w:szCs w:val="20"/>
        </w:rPr>
        <w:t xml:space="preserve">II.- </w:t>
      </w:r>
      <w:r w:rsidRPr="009D6BCA">
        <w:rPr>
          <w:sz w:val="20"/>
          <w:szCs w:val="20"/>
        </w:rPr>
        <w:t>Las construcciones de Centros Asistenciales y Sociales, propiedad de la</w:t>
      </w:r>
      <w:r w:rsidRPr="009D6BCA">
        <w:rPr>
          <w:b/>
          <w:sz w:val="20"/>
          <w:szCs w:val="20"/>
        </w:rPr>
        <w:t xml:space="preserve"> </w:t>
      </w:r>
      <w:r w:rsidRPr="009D6BCA">
        <w:rPr>
          <w:sz w:val="20"/>
          <w:szCs w:val="20"/>
        </w:rPr>
        <w:t>Federación, el Estado o Municipio.</w:t>
      </w:r>
      <w:bookmarkStart w:id="7" w:name="page54"/>
      <w:bookmarkEnd w:id="7"/>
    </w:p>
    <w:p w14:paraId="44EF85EB" w14:textId="77777777" w:rsidR="009D6BCA" w:rsidRPr="009D6BCA" w:rsidRDefault="009D6BCA" w:rsidP="009D6BCA">
      <w:pPr>
        <w:tabs>
          <w:tab w:val="left" w:pos="384"/>
        </w:tabs>
        <w:spacing w:after="0" w:line="240" w:lineRule="auto"/>
        <w:ind w:left="0" w:right="0" w:firstLine="0"/>
        <w:rPr>
          <w:b/>
          <w:sz w:val="20"/>
          <w:szCs w:val="20"/>
        </w:rPr>
      </w:pPr>
      <w:r w:rsidRPr="009D6BCA">
        <w:rPr>
          <w:b/>
          <w:sz w:val="20"/>
          <w:szCs w:val="20"/>
        </w:rPr>
        <w:t xml:space="preserve">III.- </w:t>
      </w:r>
      <w:r w:rsidRPr="009D6BCA">
        <w:rPr>
          <w:sz w:val="20"/>
          <w:szCs w:val="20"/>
        </w:rPr>
        <w:t>La construcción de aceras, fosas sépticas, pozos de absorción, resanes,</w:t>
      </w:r>
      <w:r w:rsidRPr="009D6BCA">
        <w:rPr>
          <w:b/>
          <w:sz w:val="20"/>
          <w:szCs w:val="20"/>
        </w:rPr>
        <w:t xml:space="preserve"> </w:t>
      </w:r>
      <w:r w:rsidRPr="009D6BCA">
        <w:rPr>
          <w:sz w:val="20"/>
          <w:szCs w:val="20"/>
        </w:rPr>
        <w:t>pintura de fachadas y obras de jardinería. Destinadas al mejoramiento de la vivienda.</w:t>
      </w:r>
    </w:p>
    <w:p w14:paraId="33F15A6B" w14:textId="77777777" w:rsidR="009D6BCA" w:rsidRPr="009D6BCA" w:rsidRDefault="009D6BCA" w:rsidP="009D6BCA">
      <w:pPr>
        <w:tabs>
          <w:tab w:val="left" w:pos="384"/>
        </w:tabs>
        <w:spacing w:after="0" w:line="240" w:lineRule="auto"/>
        <w:ind w:left="0" w:right="0" w:firstLine="0"/>
        <w:jc w:val="center"/>
        <w:rPr>
          <w:b/>
          <w:sz w:val="20"/>
          <w:szCs w:val="20"/>
        </w:rPr>
      </w:pPr>
    </w:p>
    <w:p w14:paraId="4D2690BD" w14:textId="77777777" w:rsidR="009D6BCA" w:rsidRPr="009D6BCA" w:rsidRDefault="009D6BCA" w:rsidP="009D6BCA">
      <w:pPr>
        <w:tabs>
          <w:tab w:val="left" w:pos="384"/>
        </w:tabs>
        <w:spacing w:after="0" w:line="240" w:lineRule="auto"/>
        <w:ind w:left="0" w:right="0" w:firstLine="0"/>
        <w:jc w:val="center"/>
        <w:rPr>
          <w:b/>
          <w:sz w:val="20"/>
          <w:szCs w:val="20"/>
        </w:rPr>
      </w:pPr>
      <w:r w:rsidRPr="009D6BCA">
        <w:rPr>
          <w:b/>
          <w:sz w:val="20"/>
          <w:szCs w:val="20"/>
        </w:rPr>
        <w:t>DE LA FACULTAD PARA DISMINUIR LA TARIFA</w:t>
      </w:r>
    </w:p>
    <w:p w14:paraId="5B8B82A4" w14:textId="77777777" w:rsidR="009D6BCA" w:rsidRPr="009D6BCA" w:rsidRDefault="009D6BCA" w:rsidP="009D6BCA">
      <w:pPr>
        <w:tabs>
          <w:tab w:val="left" w:pos="384"/>
        </w:tabs>
        <w:spacing w:after="0" w:line="240" w:lineRule="auto"/>
        <w:ind w:left="0" w:right="0" w:firstLine="0"/>
        <w:jc w:val="center"/>
        <w:rPr>
          <w:b/>
          <w:sz w:val="20"/>
          <w:szCs w:val="20"/>
        </w:rPr>
      </w:pPr>
    </w:p>
    <w:p w14:paraId="121FC192" w14:textId="77777777" w:rsidR="009D6BCA" w:rsidRPr="009D6BCA" w:rsidRDefault="009D6BCA" w:rsidP="009D6BCA">
      <w:pPr>
        <w:tabs>
          <w:tab w:val="left" w:pos="384"/>
        </w:tabs>
        <w:spacing w:after="0" w:line="240" w:lineRule="auto"/>
        <w:ind w:left="0" w:right="0" w:firstLine="0"/>
        <w:rPr>
          <w:sz w:val="20"/>
          <w:szCs w:val="20"/>
        </w:rPr>
      </w:pPr>
      <w:r w:rsidRPr="009D6BCA">
        <w:rPr>
          <w:b/>
          <w:sz w:val="20"/>
          <w:szCs w:val="20"/>
        </w:rPr>
        <w:t xml:space="preserve">Artículo 70 Ter.- </w:t>
      </w:r>
      <w:r w:rsidRPr="009D6BCA">
        <w:rPr>
          <w:sz w:val="20"/>
          <w:szCs w:val="20"/>
        </w:rPr>
        <w:t>El Tesorero Municipal a solicitud escrita del Director de Desarrollo</w:t>
      </w:r>
      <w:r w:rsidRPr="009D6BCA">
        <w:rPr>
          <w:b/>
          <w:sz w:val="20"/>
          <w:szCs w:val="20"/>
        </w:rPr>
        <w:t xml:space="preserve"> </w:t>
      </w:r>
      <w:r w:rsidRPr="009D6BCA">
        <w:rPr>
          <w:sz w:val="20"/>
          <w:szCs w:val="20"/>
        </w:rPr>
        <w:t>Urbano o del Titular de la Dependencia respectiva, podrá disminuir la tarifa a los contribuyentes de ostensible pobreza, que tengan dependientes económicos.</w:t>
      </w:r>
    </w:p>
    <w:p w14:paraId="6751B868" w14:textId="77777777" w:rsidR="009D6BCA" w:rsidRPr="009D6BCA" w:rsidRDefault="009D6BCA" w:rsidP="009D6BCA">
      <w:pPr>
        <w:tabs>
          <w:tab w:val="left" w:pos="384"/>
        </w:tabs>
        <w:spacing w:after="0" w:line="240" w:lineRule="auto"/>
        <w:ind w:left="0" w:right="0" w:firstLine="0"/>
        <w:rPr>
          <w:b/>
          <w:sz w:val="20"/>
          <w:szCs w:val="20"/>
        </w:rPr>
      </w:pPr>
    </w:p>
    <w:p w14:paraId="451C5ABA" w14:textId="77777777" w:rsidR="009D6BCA" w:rsidRPr="009D6BCA" w:rsidRDefault="009D6BCA" w:rsidP="009D6BCA">
      <w:pPr>
        <w:tabs>
          <w:tab w:val="left" w:pos="384"/>
        </w:tabs>
        <w:spacing w:after="0" w:line="240" w:lineRule="auto"/>
        <w:ind w:left="0" w:right="0" w:firstLine="0"/>
        <w:rPr>
          <w:b/>
          <w:sz w:val="20"/>
          <w:szCs w:val="20"/>
        </w:rPr>
      </w:pPr>
      <w:r w:rsidRPr="009D6BCA">
        <w:rPr>
          <w:sz w:val="20"/>
          <w:szCs w:val="20"/>
        </w:rPr>
        <w:t>Se considera que el contribuyente es de ostensible pobreza, en los casos siguientes:</w:t>
      </w:r>
    </w:p>
    <w:p w14:paraId="6BD16F74" w14:textId="77777777" w:rsidR="009D6BCA" w:rsidRPr="009D6BCA" w:rsidRDefault="009D6BCA" w:rsidP="009D6BCA">
      <w:pPr>
        <w:tabs>
          <w:tab w:val="left" w:pos="384"/>
        </w:tabs>
        <w:spacing w:after="0" w:line="240" w:lineRule="auto"/>
        <w:ind w:left="0" w:right="0" w:firstLine="0"/>
        <w:rPr>
          <w:b/>
          <w:sz w:val="20"/>
          <w:szCs w:val="20"/>
        </w:rPr>
      </w:pPr>
    </w:p>
    <w:p w14:paraId="5CADA5D5" w14:textId="77777777" w:rsidR="009D6BCA" w:rsidRPr="009D6BCA" w:rsidRDefault="009D6BCA" w:rsidP="009D6BCA">
      <w:pPr>
        <w:tabs>
          <w:tab w:val="left" w:pos="384"/>
        </w:tabs>
        <w:spacing w:after="0" w:line="240" w:lineRule="auto"/>
        <w:ind w:left="0" w:right="0" w:firstLine="0"/>
        <w:rPr>
          <w:sz w:val="20"/>
          <w:szCs w:val="20"/>
        </w:rPr>
      </w:pPr>
      <w:r w:rsidRPr="009D6BCA">
        <w:rPr>
          <w:b/>
          <w:sz w:val="20"/>
          <w:szCs w:val="20"/>
        </w:rPr>
        <w:t xml:space="preserve">I.- </w:t>
      </w:r>
      <w:r w:rsidRPr="009D6BCA">
        <w:rPr>
          <w:sz w:val="20"/>
          <w:szCs w:val="20"/>
        </w:rPr>
        <w:t>Cuando el ingreso familiar del contribuyente es inferior a una unidad de medida y actualización y el solicitando de la disminución del monto del derecho, tenga algún dependiente económico.</w:t>
      </w:r>
    </w:p>
    <w:p w14:paraId="0CBFBD6A" w14:textId="77777777" w:rsidR="009D6BCA" w:rsidRPr="009D6BCA" w:rsidRDefault="009D6BCA" w:rsidP="009D6BCA">
      <w:pPr>
        <w:tabs>
          <w:tab w:val="left" w:pos="384"/>
        </w:tabs>
        <w:spacing w:after="0" w:line="240" w:lineRule="auto"/>
        <w:ind w:left="0" w:right="0" w:firstLine="0"/>
        <w:rPr>
          <w:b/>
          <w:sz w:val="20"/>
          <w:szCs w:val="20"/>
        </w:rPr>
      </w:pPr>
      <w:r w:rsidRPr="009D6BCA">
        <w:rPr>
          <w:b/>
          <w:sz w:val="20"/>
          <w:szCs w:val="20"/>
        </w:rPr>
        <w:t xml:space="preserve">II.- </w:t>
      </w:r>
      <w:r w:rsidRPr="009D6BCA">
        <w:rPr>
          <w:sz w:val="20"/>
          <w:szCs w:val="20"/>
        </w:rPr>
        <w:t>Cuando el ingreso familiar del contribuyente no exceda de 2 veces la unidad de medida y actualización y los dependientes de él sean más de dos.</w:t>
      </w:r>
    </w:p>
    <w:p w14:paraId="32D2479A" w14:textId="77777777" w:rsidR="009D6BCA" w:rsidRPr="009D6BCA" w:rsidRDefault="009D6BCA" w:rsidP="009D6BCA">
      <w:pPr>
        <w:tabs>
          <w:tab w:val="left" w:pos="384"/>
        </w:tabs>
        <w:spacing w:after="0" w:line="240" w:lineRule="auto"/>
        <w:ind w:left="0" w:right="0" w:firstLine="0"/>
        <w:rPr>
          <w:b/>
          <w:sz w:val="20"/>
          <w:szCs w:val="20"/>
        </w:rPr>
      </w:pPr>
    </w:p>
    <w:p w14:paraId="4811AC59" w14:textId="77777777" w:rsidR="009D6BCA" w:rsidRPr="009D6BCA" w:rsidRDefault="009D6BCA" w:rsidP="009D6BCA">
      <w:pPr>
        <w:tabs>
          <w:tab w:val="left" w:pos="384"/>
        </w:tabs>
        <w:spacing w:after="0" w:line="240" w:lineRule="auto"/>
        <w:ind w:left="0" w:right="0" w:firstLine="0"/>
        <w:rPr>
          <w:b/>
          <w:sz w:val="20"/>
          <w:szCs w:val="20"/>
        </w:rPr>
      </w:pPr>
      <w:r w:rsidRPr="009D6BCA">
        <w:rPr>
          <w:sz w:val="20"/>
          <w:szCs w:val="20"/>
        </w:rPr>
        <w:t>El solicitante de la disminución del monto del derecho deberá justificar a satisfacción de la autoridad, que se encuentra en algunos de los supuestos mencionados.</w:t>
      </w:r>
    </w:p>
    <w:p w14:paraId="690D9E28" w14:textId="77777777" w:rsidR="009D6BCA" w:rsidRPr="009D6BCA" w:rsidRDefault="009D6BCA" w:rsidP="009D6BCA">
      <w:pPr>
        <w:tabs>
          <w:tab w:val="left" w:pos="384"/>
        </w:tabs>
        <w:spacing w:after="0" w:line="240" w:lineRule="auto"/>
        <w:ind w:left="0" w:right="0" w:firstLine="0"/>
        <w:rPr>
          <w:sz w:val="20"/>
          <w:szCs w:val="20"/>
        </w:rPr>
      </w:pPr>
    </w:p>
    <w:p w14:paraId="4A795DD7" w14:textId="77777777" w:rsidR="009D6BCA" w:rsidRPr="009D6BCA" w:rsidRDefault="009D6BCA" w:rsidP="009D6BCA">
      <w:pPr>
        <w:tabs>
          <w:tab w:val="left" w:pos="384"/>
        </w:tabs>
        <w:spacing w:after="0" w:line="240" w:lineRule="auto"/>
        <w:ind w:left="0" w:right="0" w:firstLine="0"/>
        <w:rPr>
          <w:b/>
          <w:sz w:val="20"/>
          <w:szCs w:val="20"/>
        </w:rPr>
      </w:pPr>
      <w:r w:rsidRPr="009D6BCA">
        <w:rPr>
          <w:sz w:val="20"/>
          <w:szCs w:val="20"/>
        </w:rPr>
        <w:t>La dependencia competente del Ayuntamiento realizará la investigación socioeconómica de cada solicitante y remitirá un dictamen aprobando o negando la necesidad de la reducción.</w:t>
      </w:r>
      <w:bookmarkStart w:id="8" w:name="page55"/>
      <w:bookmarkEnd w:id="8"/>
    </w:p>
    <w:p w14:paraId="2D11DDDE" w14:textId="77777777" w:rsidR="009D6BCA" w:rsidRPr="009D6BCA" w:rsidRDefault="009D6BCA" w:rsidP="009D6BCA">
      <w:pPr>
        <w:tabs>
          <w:tab w:val="left" w:pos="384"/>
        </w:tabs>
        <w:spacing w:after="0" w:line="240" w:lineRule="auto"/>
        <w:ind w:left="0" w:right="0" w:firstLine="0"/>
        <w:rPr>
          <w:b/>
          <w:sz w:val="20"/>
          <w:szCs w:val="20"/>
        </w:rPr>
      </w:pPr>
    </w:p>
    <w:p w14:paraId="2179628B" w14:textId="77777777" w:rsidR="009D6BCA" w:rsidRPr="009D6BCA" w:rsidRDefault="009D6BCA" w:rsidP="009D6BCA">
      <w:pPr>
        <w:tabs>
          <w:tab w:val="left" w:pos="384"/>
        </w:tabs>
        <w:spacing w:after="0" w:line="240" w:lineRule="auto"/>
        <w:ind w:left="0" w:right="0" w:firstLine="0"/>
        <w:rPr>
          <w:b/>
          <w:sz w:val="20"/>
          <w:szCs w:val="20"/>
        </w:rPr>
      </w:pPr>
      <w:r w:rsidRPr="009D6BCA">
        <w:rPr>
          <w:sz w:val="20"/>
          <w:szCs w:val="20"/>
        </w:rPr>
        <w:t>Un ejemplar del dictamen se anexará al comprobante de ingresos y ambos documentos formarán parte de la cuenta pública que se rendirá al Congreso del Estado de Yucatán.</w:t>
      </w:r>
    </w:p>
    <w:p w14:paraId="48C6409E" w14:textId="77777777" w:rsidR="009D6BCA" w:rsidRPr="009D6BCA" w:rsidRDefault="009D6BCA" w:rsidP="009D6BCA">
      <w:pPr>
        <w:tabs>
          <w:tab w:val="left" w:pos="384"/>
        </w:tabs>
        <w:spacing w:after="0" w:line="240" w:lineRule="auto"/>
        <w:ind w:left="0" w:right="0" w:firstLine="0"/>
        <w:rPr>
          <w:b/>
          <w:sz w:val="20"/>
          <w:szCs w:val="20"/>
        </w:rPr>
      </w:pPr>
    </w:p>
    <w:p w14:paraId="78A9CA3B" w14:textId="77777777" w:rsidR="009D6BCA" w:rsidRPr="009D6BCA" w:rsidRDefault="009D6BCA" w:rsidP="009D6BCA">
      <w:pPr>
        <w:tabs>
          <w:tab w:val="left" w:pos="384"/>
        </w:tabs>
        <w:spacing w:after="0" w:line="240" w:lineRule="auto"/>
        <w:ind w:left="0" w:right="0" w:firstLine="0"/>
        <w:rPr>
          <w:b/>
          <w:sz w:val="20"/>
          <w:szCs w:val="20"/>
        </w:rPr>
      </w:pPr>
      <w:r w:rsidRPr="009D6BCA">
        <w:rPr>
          <w:sz w:val="20"/>
          <w:szCs w:val="20"/>
        </w:rPr>
        <w:t>En las oficinas recaudadoras se instalarán cartelones en lugares visibles, informando al público los requisitos y procedimientos para obtener una reducción de los derechos.</w:t>
      </w:r>
    </w:p>
    <w:p w14:paraId="24C03BA9" w14:textId="77777777" w:rsidR="009D6BCA" w:rsidRPr="009D6BCA" w:rsidRDefault="009D6BCA" w:rsidP="009D6BCA">
      <w:pPr>
        <w:tabs>
          <w:tab w:val="left" w:pos="384"/>
        </w:tabs>
        <w:spacing w:after="0" w:line="240" w:lineRule="auto"/>
        <w:ind w:left="0" w:right="0" w:firstLine="0"/>
        <w:rPr>
          <w:b/>
          <w:sz w:val="20"/>
          <w:szCs w:val="20"/>
        </w:rPr>
      </w:pPr>
    </w:p>
    <w:p w14:paraId="7DBD908B" w14:textId="77777777" w:rsidR="009D6BCA" w:rsidRPr="009D6BCA" w:rsidRDefault="009D6BCA" w:rsidP="009D6BCA">
      <w:pPr>
        <w:tabs>
          <w:tab w:val="left" w:pos="384"/>
        </w:tabs>
        <w:spacing w:after="0" w:line="240" w:lineRule="auto"/>
        <w:ind w:left="0" w:right="0" w:firstLine="0"/>
        <w:rPr>
          <w:sz w:val="20"/>
          <w:szCs w:val="20"/>
        </w:rPr>
      </w:pPr>
      <w:r w:rsidRPr="009D6BCA">
        <w:rPr>
          <w:sz w:val="20"/>
          <w:szCs w:val="20"/>
        </w:rPr>
        <w:t>Lo dispuesto en este Artículo, no libera a los responsables de las obras o de los actos relacionados, de la obligación de solicitar los permisos o autorizaciones correspondientes.</w:t>
      </w:r>
    </w:p>
    <w:p w14:paraId="6C5F0FA4" w14:textId="77777777" w:rsidR="009D6BCA" w:rsidRPr="009D6BCA" w:rsidRDefault="009D6BCA" w:rsidP="009D6BCA">
      <w:pPr>
        <w:tabs>
          <w:tab w:val="left" w:pos="384"/>
        </w:tabs>
        <w:spacing w:after="0" w:line="240" w:lineRule="auto"/>
        <w:ind w:left="0" w:right="0" w:firstLine="0"/>
        <w:rPr>
          <w:b/>
          <w:sz w:val="20"/>
          <w:szCs w:val="20"/>
        </w:rPr>
      </w:pPr>
    </w:p>
    <w:p w14:paraId="15E7FD31" w14:textId="77777777" w:rsidR="009D6BCA" w:rsidRPr="009D6BCA" w:rsidRDefault="009D6BCA" w:rsidP="009D6BCA">
      <w:pPr>
        <w:tabs>
          <w:tab w:val="left" w:pos="384"/>
        </w:tabs>
        <w:spacing w:after="0" w:line="240" w:lineRule="auto"/>
        <w:ind w:left="0" w:right="0" w:firstLine="0"/>
        <w:rPr>
          <w:sz w:val="20"/>
          <w:szCs w:val="20"/>
        </w:rPr>
      </w:pPr>
      <w:r w:rsidRPr="009D6BCA">
        <w:rPr>
          <w:b/>
          <w:sz w:val="20"/>
          <w:szCs w:val="20"/>
        </w:rPr>
        <w:t xml:space="preserve">Artículo 70 </w:t>
      </w:r>
      <w:proofErr w:type="spellStart"/>
      <w:r w:rsidRPr="009D6BCA">
        <w:rPr>
          <w:b/>
          <w:sz w:val="20"/>
          <w:szCs w:val="20"/>
        </w:rPr>
        <w:t>Quater</w:t>
      </w:r>
      <w:proofErr w:type="spellEnd"/>
      <w:r w:rsidRPr="009D6BCA">
        <w:rPr>
          <w:b/>
          <w:sz w:val="20"/>
          <w:szCs w:val="20"/>
        </w:rPr>
        <w:t xml:space="preserve">.- </w:t>
      </w:r>
      <w:r w:rsidRPr="009D6BCA">
        <w:rPr>
          <w:sz w:val="20"/>
          <w:szCs w:val="20"/>
        </w:rPr>
        <w:t>Son responsables solidarios del pago de estos derechos, los</w:t>
      </w:r>
      <w:r w:rsidRPr="009D6BCA">
        <w:rPr>
          <w:b/>
          <w:sz w:val="20"/>
          <w:szCs w:val="20"/>
        </w:rPr>
        <w:t xml:space="preserve"> </w:t>
      </w:r>
      <w:r w:rsidRPr="009D6BCA">
        <w:rPr>
          <w:sz w:val="20"/>
          <w:szCs w:val="20"/>
        </w:rPr>
        <w:t>ingenieros, contratistas, arquitectos y/o encargados de la realización de las obras.</w:t>
      </w:r>
    </w:p>
    <w:p w14:paraId="7FE908F4" w14:textId="77777777" w:rsidR="009D6BCA" w:rsidRPr="009D6BCA" w:rsidRDefault="009D6BCA" w:rsidP="009D6BCA">
      <w:pPr>
        <w:tabs>
          <w:tab w:val="left" w:pos="384"/>
        </w:tabs>
        <w:spacing w:after="0" w:line="240" w:lineRule="auto"/>
        <w:ind w:left="0" w:right="0" w:firstLine="0"/>
        <w:rPr>
          <w:sz w:val="20"/>
          <w:szCs w:val="20"/>
        </w:rPr>
      </w:pPr>
    </w:p>
    <w:p w14:paraId="2A0975C6" w14:textId="77777777" w:rsidR="009D6BCA" w:rsidRPr="009D6BCA" w:rsidRDefault="009D6BCA" w:rsidP="009D6BCA">
      <w:pPr>
        <w:tabs>
          <w:tab w:val="left" w:pos="384"/>
        </w:tabs>
        <w:spacing w:after="0" w:line="240" w:lineRule="auto"/>
        <w:ind w:left="0" w:right="0" w:firstLine="0"/>
        <w:rPr>
          <w:sz w:val="20"/>
          <w:szCs w:val="20"/>
        </w:rPr>
      </w:pPr>
      <w:r w:rsidRPr="009D6BCA">
        <w:rPr>
          <w:b/>
          <w:bCs/>
          <w:sz w:val="20"/>
          <w:szCs w:val="20"/>
        </w:rPr>
        <w:t>Artículo 93</w:t>
      </w:r>
      <w:r w:rsidRPr="009D6BCA">
        <w:rPr>
          <w:sz w:val="20"/>
          <w:szCs w:val="20"/>
        </w:rPr>
        <w:t>.- Son sujetos de este derecho, las personas físicas o morales que soliciten los servicios de limpia y recolección de basura que preste el Municipio.</w:t>
      </w:r>
    </w:p>
    <w:p w14:paraId="47F7ED98" w14:textId="77777777" w:rsidR="009D6BCA" w:rsidRPr="009D6BCA" w:rsidRDefault="009D6BCA" w:rsidP="009D6BCA">
      <w:pPr>
        <w:tabs>
          <w:tab w:val="left" w:pos="384"/>
        </w:tabs>
        <w:spacing w:after="0" w:line="240" w:lineRule="auto"/>
        <w:ind w:left="0" w:right="0" w:firstLine="0"/>
        <w:rPr>
          <w:sz w:val="20"/>
          <w:szCs w:val="20"/>
        </w:rPr>
      </w:pPr>
    </w:p>
    <w:p w14:paraId="0D62B0B2" w14:textId="77777777" w:rsidR="009D6BCA" w:rsidRPr="009D6BCA" w:rsidRDefault="009D6BCA" w:rsidP="009D6BCA">
      <w:pPr>
        <w:tabs>
          <w:tab w:val="left" w:pos="384"/>
        </w:tabs>
        <w:spacing w:after="0" w:line="240" w:lineRule="auto"/>
        <w:ind w:left="0" w:right="0" w:firstLine="0"/>
        <w:rPr>
          <w:sz w:val="20"/>
          <w:szCs w:val="20"/>
        </w:rPr>
      </w:pPr>
      <w:r w:rsidRPr="009D6BCA">
        <w:rPr>
          <w:b/>
          <w:bCs/>
          <w:sz w:val="20"/>
          <w:szCs w:val="20"/>
        </w:rPr>
        <w:t>Artículo 94</w:t>
      </w:r>
      <w:r w:rsidRPr="009D6BCA">
        <w:rPr>
          <w:sz w:val="20"/>
          <w:szCs w:val="20"/>
        </w:rPr>
        <w:t>.- Es objeto de este derecho el servicio de limpia y/o recolección de basura a domicilio o en los lugares que al efecto se establezcan en los Reglamentos Municipales correspondientes, así como la limpieza de predios baldíos que sean aseados por el Ayuntamiento a solicitud del propietario de los mismos, fuera de este último caso, se estará a lo dispuesto en la reglamentación municipal respectiva.</w:t>
      </w:r>
    </w:p>
    <w:p w14:paraId="1E21534A" w14:textId="77777777" w:rsidR="009D6BCA" w:rsidRPr="009D6BCA" w:rsidRDefault="009D6BCA" w:rsidP="009D6BCA">
      <w:pPr>
        <w:tabs>
          <w:tab w:val="left" w:pos="384"/>
        </w:tabs>
        <w:spacing w:after="0" w:line="240" w:lineRule="auto"/>
        <w:ind w:left="0" w:right="0" w:firstLine="0"/>
        <w:rPr>
          <w:sz w:val="20"/>
          <w:szCs w:val="20"/>
        </w:rPr>
      </w:pPr>
    </w:p>
    <w:p w14:paraId="7F850151" w14:textId="77777777" w:rsidR="009D6BCA" w:rsidRPr="009D6BCA" w:rsidRDefault="009D6BCA" w:rsidP="009D6BCA">
      <w:pPr>
        <w:tabs>
          <w:tab w:val="left" w:pos="384"/>
        </w:tabs>
        <w:spacing w:after="0" w:line="240" w:lineRule="auto"/>
        <w:ind w:left="0" w:right="0" w:firstLine="0"/>
        <w:rPr>
          <w:sz w:val="20"/>
          <w:szCs w:val="20"/>
        </w:rPr>
      </w:pPr>
      <w:r w:rsidRPr="009D6BCA">
        <w:rPr>
          <w:b/>
          <w:bCs/>
          <w:sz w:val="20"/>
          <w:szCs w:val="20"/>
        </w:rPr>
        <w:t>Artículo 95</w:t>
      </w:r>
      <w:r w:rsidRPr="009D6BCA">
        <w:rPr>
          <w:sz w:val="20"/>
          <w:szCs w:val="20"/>
        </w:rPr>
        <w:t xml:space="preserve">.- Servirá de base para realizar el cobro del derecho de los servicios de limpieza en terrenos baldíos, por parte del Ayuntamiento lo señalado en La Ley de Ingresos del Municipio de Telchac Pueblo. </w:t>
      </w:r>
    </w:p>
    <w:p w14:paraId="2C906C8C" w14:textId="77777777" w:rsidR="009D6BCA" w:rsidRPr="009D6BCA" w:rsidRDefault="009D6BCA" w:rsidP="009D6BCA">
      <w:pPr>
        <w:tabs>
          <w:tab w:val="left" w:pos="384"/>
        </w:tabs>
        <w:spacing w:after="0" w:line="240" w:lineRule="auto"/>
        <w:ind w:left="0" w:right="0" w:firstLine="0"/>
        <w:rPr>
          <w:sz w:val="20"/>
          <w:szCs w:val="20"/>
        </w:rPr>
      </w:pPr>
    </w:p>
    <w:p w14:paraId="3BA114E5" w14:textId="77777777" w:rsidR="009D6BCA" w:rsidRPr="009D6BCA" w:rsidRDefault="009D6BCA" w:rsidP="009D6BCA">
      <w:pPr>
        <w:tabs>
          <w:tab w:val="left" w:pos="384"/>
        </w:tabs>
        <w:spacing w:after="0" w:line="240" w:lineRule="auto"/>
        <w:ind w:left="0" w:right="0" w:firstLine="0"/>
        <w:rPr>
          <w:sz w:val="20"/>
          <w:szCs w:val="20"/>
        </w:rPr>
      </w:pPr>
      <w:r w:rsidRPr="009D6BCA">
        <w:rPr>
          <w:b/>
          <w:bCs/>
          <w:sz w:val="20"/>
          <w:szCs w:val="20"/>
        </w:rPr>
        <w:t>Artículo 96</w:t>
      </w:r>
      <w:r w:rsidRPr="009D6BCA">
        <w:rPr>
          <w:sz w:val="20"/>
          <w:szCs w:val="20"/>
        </w:rPr>
        <w:t>.- Por los servicios correspondientes a la recolecta de basura doméstica y comercial se causará lo señalado en Ley de Ingresos del Municipio de Telchac Pueblo.</w:t>
      </w:r>
    </w:p>
    <w:p w14:paraId="2DAB6D75" w14:textId="77777777" w:rsidR="009D6BCA" w:rsidRPr="009D6BCA" w:rsidRDefault="009D6BCA" w:rsidP="009D6BCA">
      <w:pPr>
        <w:tabs>
          <w:tab w:val="left" w:pos="384"/>
        </w:tabs>
        <w:spacing w:after="0" w:line="240" w:lineRule="auto"/>
        <w:ind w:left="0" w:right="0" w:firstLine="0"/>
        <w:rPr>
          <w:sz w:val="20"/>
          <w:szCs w:val="20"/>
        </w:rPr>
      </w:pPr>
    </w:p>
    <w:p w14:paraId="2492FA4C" w14:textId="77777777" w:rsidR="009D6BCA" w:rsidRPr="009D6BCA" w:rsidRDefault="009D6BCA" w:rsidP="009D6BCA">
      <w:pPr>
        <w:tabs>
          <w:tab w:val="left" w:pos="384"/>
        </w:tabs>
        <w:spacing w:after="0" w:line="240" w:lineRule="auto"/>
        <w:ind w:left="0" w:right="0" w:firstLine="0"/>
        <w:rPr>
          <w:sz w:val="20"/>
          <w:szCs w:val="20"/>
        </w:rPr>
      </w:pPr>
      <w:r w:rsidRPr="009D6BCA">
        <w:rPr>
          <w:sz w:val="20"/>
          <w:szCs w:val="20"/>
        </w:rPr>
        <w:t>El derecho por el uso del relleno sanitario del Municipio de Telchac Pueblo, para los recolectores, particulares y demás prestadores de este servicio que se encuentren concesionados estarán sujetos a lo señalado en la Ley de Ingresos del Municipio de Telchac Pueblo.</w:t>
      </w:r>
    </w:p>
    <w:p w14:paraId="3598F274" w14:textId="77777777" w:rsidR="009D6BCA" w:rsidRPr="009D6BCA" w:rsidRDefault="009D6BCA" w:rsidP="009D6BCA">
      <w:pPr>
        <w:tabs>
          <w:tab w:val="left" w:pos="384"/>
        </w:tabs>
        <w:spacing w:after="0" w:line="240" w:lineRule="auto"/>
        <w:ind w:left="0" w:right="0" w:firstLine="0"/>
        <w:rPr>
          <w:sz w:val="20"/>
          <w:szCs w:val="20"/>
        </w:rPr>
      </w:pPr>
    </w:p>
    <w:p w14:paraId="479A1280" w14:textId="77777777" w:rsidR="009D6BCA" w:rsidRPr="009D6BCA" w:rsidRDefault="009D6BCA" w:rsidP="009D6BCA">
      <w:pPr>
        <w:tabs>
          <w:tab w:val="left" w:pos="384"/>
        </w:tabs>
        <w:spacing w:after="0" w:line="240" w:lineRule="auto"/>
        <w:ind w:left="0" w:right="0" w:firstLine="0"/>
        <w:rPr>
          <w:sz w:val="20"/>
          <w:szCs w:val="20"/>
        </w:rPr>
      </w:pPr>
      <w:r w:rsidRPr="009D6BCA">
        <w:rPr>
          <w:b/>
          <w:bCs/>
          <w:sz w:val="20"/>
          <w:szCs w:val="20"/>
        </w:rPr>
        <w:t>Artículo 97</w:t>
      </w:r>
      <w:r w:rsidRPr="009D6BCA">
        <w:rPr>
          <w:sz w:val="20"/>
          <w:szCs w:val="20"/>
        </w:rPr>
        <w:t>.- El pago se realizará en la caja de la Tesorería Municipal o con la persona que el Ayuntamiento designe.</w:t>
      </w:r>
    </w:p>
    <w:p w14:paraId="7CC4817A" w14:textId="77777777" w:rsidR="009D6BCA" w:rsidRPr="009D6BCA" w:rsidRDefault="009D6BCA" w:rsidP="009D6BCA">
      <w:pPr>
        <w:spacing w:after="0" w:line="240" w:lineRule="auto"/>
        <w:ind w:left="0" w:right="0" w:firstLine="0"/>
        <w:rPr>
          <w:rFonts w:eastAsia="Times New Roman"/>
          <w:sz w:val="20"/>
          <w:szCs w:val="20"/>
          <w:lang w:eastAsia="en-US"/>
        </w:rPr>
      </w:pPr>
    </w:p>
    <w:p w14:paraId="19A82261" w14:textId="77777777" w:rsidR="009D6BCA" w:rsidRPr="009D6BCA" w:rsidRDefault="009D6BCA" w:rsidP="009D6BCA">
      <w:pPr>
        <w:spacing w:after="0" w:line="240" w:lineRule="auto"/>
        <w:ind w:left="0" w:right="0" w:firstLine="0"/>
        <w:rPr>
          <w:sz w:val="20"/>
          <w:szCs w:val="20"/>
          <w:lang w:eastAsia="en-US"/>
        </w:rPr>
      </w:pPr>
    </w:p>
    <w:p w14:paraId="623B9CDB"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décimo segundo</w:t>
      </w:r>
      <w:r w:rsidRPr="009D6BCA">
        <w:rPr>
          <w:rFonts w:eastAsia="Times New Roman"/>
          <w:sz w:val="20"/>
          <w:szCs w:val="20"/>
          <w:lang w:eastAsia="en-US"/>
        </w:rPr>
        <w:t xml:space="preserve">.- Se reforman los artículos 31, 32, 41, 67; se adiciona la Sección Décima Tercera denominada “Derechos para realizar Servicios de Labores Topográficas” conteniendo los artículos </w:t>
      </w:r>
      <w:r w:rsidRPr="009D6BCA">
        <w:rPr>
          <w:rFonts w:eastAsia="Times New Roman"/>
          <w:bCs/>
          <w:sz w:val="20"/>
          <w:szCs w:val="20"/>
          <w:lang w:eastAsia="en-US"/>
        </w:rPr>
        <w:t>120 BIS, 120 BIS 1, 120 BIS 2 y 120 BIS 3, se reforma el artículo</w:t>
      </w:r>
      <w:r w:rsidRPr="009D6BCA">
        <w:rPr>
          <w:rFonts w:eastAsia="Times New Roman"/>
          <w:b/>
          <w:bCs/>
          <w:sz w:val="20"/>
          <w:szCs w:val="20"/>
          <w:lang w:eastAsia="en-US"/>
        </w:rPr>
        <w:t xml:space="preserve"> </w:t>
      </w:r>
      <w:r w:rsidRPr="009D6BCA">
        <w:rPr>
          <w:rFonts w:eastAsia="Times New Roman"/>
          <w:sz w:val="20"/>
          <w:szCs w:val="20"/>
          <w:lang w:eastAsia="en-US"/>
        </w:rPr>
        <w:t>142, todos de la Ley de Hacienda del Municipio de Telchac Puerto, Yucatán, para quedar como sigue:</w:t>
      </w:r>
    </w:p>
    <w:p w14:paraId="23FD718D" w14:textId="77777777" w:rsidR="009D6BCA" w:rsidRPr="009D6BCA" w:rsidRDefault="009D6BCA" w:rsidP="009D6BCA">
      <w:pPr>
        <w:spacing w:after="0" w:line="240" w:lineRule="auto"/>
        <w:ind w:left="0" w:right="0" w:firstLine="0"/>
        <w:rPr>
          <w:rFonts w:eastAsia="Times New Roman"/>
          <w:sz w:val="20"/>
          <w:szCs w:val="20"/>
          <w:lang w:eastAsia="en-US"/>
        </w:rPr>
      </w:pPr>
    </w:p>
    <w:p w14:paraId="4CF9E897"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31.-</w:t>
      </w:r>
      <w:r w:rsidRPr="009D6BCA">
        <w:rPr>
          <w:rFonts w:eastAsia="Times New Roman"/>
          <w:sz w:val="20"/>
          <w:szCs w:val="20"/>
          <w:lang w:eastAsia="en-US"/>
        </w:rPr>
        <w:t xml:space="preserve"> …</w:t>
      </w:r>
    </w:p>
    <w:p w14:paraId="2A5CD5CE" w14:textId="77777777" w:rsidR="009D6BCA" w:rsidRPr="009D6BCA" w:rsidRDefault="009D6BCA" w:rsidP="009D6BCA">
      <w:pPr>
        <w:spacing w:after="0" w:line="240" w:lineRule="auto"/>
        <w:ind w:left="0" w:right="0" w:firstLine="0"/>
        <w:rPr>
          <w:rFonts w:eastAsia="Times New Roman"/>
          <w:sz w:val="20"/>
          <w:szCs w:val="20"/>
          <w:lang w:eastAsia="en-US"/>
        </w:rPr>
      </w:pPr>
    </w:p>
    <w:p w14:paraId="4682F75C"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I.-</w:t>
      </w:r>
      <w:r w:rsidRPr="009D6BCA">
        <w:rPr>
          <w:rFonts w:eastAsia="Times New Roman"/>
          <w:sz w:val="20"/>
          <w:szCs w:val="20"/>
          <w:lang w:eastAsia="en-US"/>
        </w:rPr>
        <w:t xml:space="preserve"> y </w:t>
      </w:r>
      <w:r w:rsidRPr="009D6BCA">
        <w:rPr>
          <w:rFonts w:eastAsia="Times New Roman"/>
          <w:b/>
          <w:bCs/>
          <w:sz w:val="20"/>
          <w:szCs w:val="20"/>
          <w:lang w:eastAsia="en-US"/>
        </w:rPr>
        <w:t>II.-</w:t>
      </w:r>
      <w:r w:rsidRPr="009D6BCA">
        <w:rPr>
          <w:rFonts w:eastAsia="Times New Roman"/>
          <w:sz w:val="20"/>
          <w:szCs w:val="20"/>
          <w:lang w:eastAsia="en-US"/>
        </w:rPr>
        <w:t xml:space="preserve"> …</w:t>
      </w:r>
    </w:p>
    <w:p w14:paraId="29584EC1" w14:textId="77777777" w:rsidR="009D6BCA" w:rsidRPr="009D6BCA" w:rsidRDefault="009D6BCA" w:rsidP="009D6BCA">
      <w:pPr>
        <w:spacing w:after="0" w:line="240" w:lineRule="auto"/>
        <w:ind w:left="0" w:right="0" w:firstLine="0"/>
        <w:rPr>
          <w:rFonts w:eastAsia="Times New Roman"/>
          <w:sz w:val="20"/>
          <w:szCs w:val="20"/>
          <w:lang w:eastAsia="en-US"/>
        </w:rPr>
      </w:pPr>
    </w:p>
    <w:p w14:paraId="3BD1FCC8"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III.-</w:t>
      </w:r>
      <w:r w:rsidRPr="009D6BCA">
        <w:rPr>
          <w:rFonts w:eastAsia="Times New Roman"/>
          <w:sz w:val="20"/>
          <w:szCs w:val="20"/>
          <w:lang w:eastAsia="en-US"/>
        </w:rPr>
        <w:t xml:space="preserve"> El Valor registrado de la Zona Federal Marítimo Terrestre.</w:t>
      </w:r>
    </w:p>
    <w:p w14:paraId="01DB671E" w14:textId="77777777" w:rsidR="009D6BCA" w:rsidRPr="009D6BCA" w:rsidRDefault="009D6BCA" w:rsidP="009D6BCA">
      <w:pPr>
        <w:spacing w:after="0" w:line="240" w:lineRule="auto"/>
        <w:ind w:left="0" w:right="0" w:firstLine="0"/>
        <w:rPr>
          <w:rFonts w:eastAsia="Times New Roman"/>
          <w:sz w:val="20"/>
          <w:szCs w:val="20"/>
          <w:lang w:eastAsia="en-US"/>
        </w:rPr>
      </w:pPr>
    </w:p>
    <w:p w14:paraId="590F90EF"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Artículo 32</w:t>
      </w:r>
      <w:r w:rsidRPr="009D6BCA">
        <w:rPr>
          <w:rFonts w:eastAsia="Times New Roman"/>
          <w:sz w:val="20"/>
          <w:szCs w:val="20"/>
          <w:lang w:eastAsia="en-US"/>
        </w:rPr>
        <w:t xml:space="preserve">.- Cuando la base del impuesto predial, sea el valor catastral de un inmueble, dicha base estará determinada por el valor consignado en la cédula, determinado de conformidad con la Ley del Catastro del Estado de Yucatán y su reglamento, así como el reglamento del Catastro del Municipio de Telchac Puerto, Yucatán, cuya dirección será la única competente para expedirla. Cuando la dirección de Catastro del Municipio de Telchac Puerto, Yucatán, expidiere una cédula con diferente valor a la que existe registrada en el padrón municipal, el nuevo valor servirá como base para calcular el impuesto predial a partir del bimestre siguiente al mes que se </w:t>
      </w:r>
      <w:proofErr w:type="spellStart"/>
      <w:r w:rsidRPr="009D6BCA">
        <w:rPr>
          <w:rFonts w:eastAsia="Times New Roman"/>
          <w:sz w:val="20"/>
          <w:szCs w:val="20"/>
          <w:lang w:eastAsia="en-US"/>
        </w:rPr>
        <w:t>recepcione</w:t>
      </w:r>
      <w:proofErr w:type="spellEnd"/>
      <w:r w:rsidRPr="009D6BCA">
        <w:rPr>
          <w:rFonts w:eastAsia="Times New Roman"/>
          <w:sz w:val="20"/>
          <w:szCs w:val="20"/>
          <w:lang w:eastAsia="en-US"/>
        </w:rPr>
        <w:t xml:space="preserve"> la citada cédula. </w:t>
      </w:r>
    </w:p>
    <w:p w14:paraId="45381304" w14:textId="77777777" w:rsidR="009D6BCA" w:rsidRPr="009D6BCA" w:rsidRDefault="009D6BCA" w:rsidP="009D6BCA">
      <w:pPr>
        <w:spacing w:after="0" w:line="240" w:lineRule="auto"/>
        <w:ind w:left="0" w:right="0" w:firstLine="0"/>
        <w:rPr>
          <w:rFonts w:eastAsia="Times New Roman"/>
          <w:sz w:val="20"/>
          <w:szCs w:val="20"/>
          <w:lang w:eastAsia="en-US"/>
        </w:rPr>
      </w:pPr>
    </w:p>
    <w:p w14:paraId="133E6A68"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 xml:space="preserve">Lo dispuesto en el párrafo anterior, no se aplicará a los contribuyentes que a la fecha de la recepción de la nueva cédula catastral ya hubieren pagado el impuesto predial correspondiente. </w:t>
      </w:r>
    </w:p>
    <w:p w14:paraId="5C84C51D" w14:textId="77777777" w:rsidR="009D6BCA" w:rsidRPr="009D6BCA" w:rsidRDefault="009D6BCA" w:rsidP="009D6BCA">
      <w:pPr>
        <w:spacing w:after="0" w:line="240" w:lineRule="auto"/>
        <w:ind w:left="0" w:right="0" w:firstLine="0"/>
        <w:rPr>
          <w:rFonts w:eastAsia="Times New Roman"/>
          <w:sz w:val="20"/>
          <w:szCs w:val="20"/>
          <w:lang w:eastAsia="en-US"/>
        </w:rPr>
      </w:pPr>
    </w:p>
    <w:p w14:paraId="6C8ABF40"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En este caso, el nuevo valor consignado en la cédula servirá como base del cálculo del impuesto predial para el siguiente bimestre no cubierto.</w:t>
      </w:r>
    </w:p>
    <w:p w14:paraId="21D7F2A9" w14:textId="77777777" w:rsidR="009D6BCA" w:rsidRPr="009D6BCA" w:rsidRDefault="009D6BCA" w:rsidP="009D6BCA">
      <w:pPr>
        <w:spacing w:after="0" w:line="240" w:lineRule="auto"/>
        <w:ind w:left="0" w:right="0" w:firstLine="0"/>
        <w:rPr>
          <w:rFonts w:eastAsia="Times New Roman"/>
          <w:sz w:val="20"/>
          <w:szCs w:val="20"/>
          <w:lang w:eastAsia="en-US"/>
        </w:rPr>
      </w:pPr>
    </w:p>
    <w:p w14:paraId="74851356"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 xml:space="preserve">El reglamento del catastro del Municipio de Telchac Puerto, Yucatán contemplara el mecanismo de reconsideración del valor catastral de los predios cuyos propietarios tengan inconformidad con dicho valor. </w:t>
      </w:r>
    </w:p>
    <w:p w14:paraId="3043B132" w14:textId="77777777" w:rsidR="009D6BCA" w:rsidRPr="009D6BCA" w:rsidRDefault="009D6BCA" w:rsidP="009D6BCA">
      <w:pPr>
        <w:spacing w:after="0" w:line="240" w:lineRule="auto"/>
        <w:ind w:left="0" w:right="0" w:firstLine="0"/>
        <w:rPr>
          <w:rFonts w:eastAsia="Times New Roman"/>
          <w:sz w:val="20"/>
          <w:szCs w:val="20"/>
          <w:lang w:eastAsia="en-US"/>
        </w:rPr>
      </w:pPr>
    </w:p>
    <w:p w14:paraId="2FF194D2"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41.-</w:t>
      </w:r>
      <w:r w:rsidRPr="009D6BCA">
        <w:rPr>
          <w:rFonts w:eastAsia="Times New Roman"/>
          <w:sz w:val="20"/>
          <w:szCs w:val="20"/>
          <w:lang w:eastAsia="en-US"/>
        </w:rPr>
        <w:t xml:space="preserve"> Es objeto del Impuesto sobre Adquisición de Inmuebles, toda adquisición del dominio de bienes inmuebles, que consistan en el suelo, en las construcciones adheridas a él, en ambos, o de derechos sobre los mismos, ubicados en el Municipio de Telchac Puerto, Yucatán. Para efectos de este impuesto, se entiende por adquisición: </w:t>
      </w:r>
    </w:p>
    <w:p w14:paraId="61E704F8"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 xml:space="preserve">Todo acto por el que se adquiera la propiedad, incluyendo la donación, y la aportación a toda clase de personas morales; </w:t>
      </w:r>
    </w:p>
    <w:p w14:paraId="76B67F46"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 xml:space="preserve">La compraventa en la que el vendedor se reserve la propiedad del inmueble, </w:t>
      </w:r>
      <w:proofErr w:type="spellStart"/>
      <w:r w:rsidRPr="009D6BCA">
        <w:rPr>
          <w:rFonts w:eastAsia="Times New Roman"/>
          <w:sz w:val="20"/>
          <w:szCs w:val="20"/>
          <w:lang w:eastAsia="en-US"/>
        </w:rPr>
        <w:t>aún</w:t>
      </w:r>
      <w:proofErr w:type="spellEnd"/>
      <w:r w:rsidRPr="009D6BCA">
        <w:rPr>
          <w:rFonts w:eastAsia="Times New Roman"/>
          <w:sz w:val="20"/>
          <w:szCs w:val="20"/>
          <w:lang w:eastAsia="en-US"/>
        </w:rPr>
        <w:t xml:space="preserve"> cuando la transferencia de este se realice con posterioridad; </w:t>
      </w:r>
    </w:p>
    <w:p w14:paraId="523D90D2"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1EE9B3D0"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 xml:space="preserve">La cesión de derechos del comprador o del futuro comprador, en los casos de las fracciones II y III que anteceden; </w:t>
      </w:r>
    </w:p>
    <w:p w14:paraId="06A3FF25"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 xml:space="preserve">La fusión o escisión de sociedades; </w:t>
      </w:r>
    </w:p>
    <w:p w14:paraId="5C7FD3FB"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 xml:space="preserve">La dación en pago y la liquidación, reducción de capital, pago en especie de remanentes, utilidades o dividendos de asociaciones o sociedades civiles y mercantiles; </w:t>
      </w:r>
    </w:p>
    <w:p w14:paraId="2EF41E19"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 xml:space="preserve">La constitución de usufructo y la adquisición del derecho de ejercicios del mismo; </w:t>
      </w:r>
    </w:p>
    <w:p w14:paraId="66337DB8"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 xml:space="preserve">La prescripción positiva; </w:t>
      </w:r>
    </w:p>
    <w:p w14:paraId="606AF779"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 xml:space="preserve">La cesión de derechos del heredero o legatario. Se entenderá como cesión de derechos la renuncia de la herencia o del legado, efectuado después del reconocimiento de herederos y legatarios; </w:t>
      </w:r>
    </w:p>
    <w:p w14:paraId="02A4D1ED"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 xml:space="preserve">Todo acto que afecte el dominio, la propiedad y la posesión de un inmueble realizado a través de un contrato de fideicomiso, no exceptuando ninguna variante de dicha figura; </w:t>
      </w:r>
    </w:p>
    <w:p w14:paraId="081612F8"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 xml:space="preserve">La disolución de la copropiedad y de la sociedad conyugal, por la parte que el copropietario o el cónyuge adquiera en demasía del porcentaje que le corresponde; </w:t>
      </w:r>
    </w:p>
    <w:p w14:paraId="51E26B78"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 xml:space="preserve">La adquisición de la propiedad de bienes inmuebles, en virtud de remate judicial o administrativo, o </w:t>
      </w:r>
    </w:p>
    <w:p w14:paraId="7641ADFA" w14:textId="77777777" w:rsidR="009D6BCA" w:rsidRPr="009D6BCA" w:rsidRDefault="009D6BCA" w:rsidP="007A3B65">
      <w:pPr>
        <w:numPr>
          <w:ilvl w:val="0"/>
          <w:numId w:val="41"/>
        </w:numPr>
        <w:spacing w:after="0" w:line="240" w:lineRule="auto"/>
        <w:ind w:right="0"/>
        <w:jc w:val="left"/>
        <w:rPr>
          <w:rFonts w:eastAsia="Times New Roman"/>
          <w:sz w:val="20"/>
          <w:szCs w:val="20"/>
          <w:lang w:eastAsia="en-US"/>
        </w:rPr>
      </w:pPr>
      <w:r w:rsidRPr="009D6BCA">
        <w:rPr>
          <w:rFonts w:eastAsia="Times New Roman"/>
          <w:sz w:val="20"/>
          <w:szCs w:val="20"/>
          <w:lang w:eastAsia="en-US"/>
        </w:rPr>
        <w:t>En los casos de permuta se considerará que se efectúan dos adquisiciones.</w:t>
      </w:r>
    </w:p>
    <w:p w14:paraId="50BC471B" w14:textId="77777777" w:rsidR="009D6BCA" w:rsidRPr="009D6BCA" w:rsidRDefault="009D6BCA" w:rsidP="009D6BCA">
      <w:pPr>
        <w:spacing w:after="0" w:line="240" w:lineRule="auto"/>
        <w:ind w:left="0" w:right="0" w:firstLine="0"/>
        <w:rPr>
          <w:rFonts w:eastAsia="Times New Roman"/>
          <w:sz w:val="20"/>
          <w:szCs w:val="20"/>
          <w:lang w:eastAsia="en-US"/>
        </w:rPr>
      </w:pPr>
    </w:p>
    <w:p w14:paraId="6200B73D" w14:textId="77777777" w:rsidR="009D6BCA" w:rsidRPr="009D6BCA" w:rsidRDefault="009D6BCA" w:rsidP="009D6BCA">
      <w:pPr>
        <w:spacing w:after="0" w:line="240" w:lineRule="auto"/>
        <w:ind w:left="0" w:right="0" w:firstLine="0"/>
        <w:rPr>
          <w:rFonts w:eastAsia="Times New Roman"/>
          <w:b/>
          <w:sz w:val="20"/>
          <w:szCs w:val="20"/>
          <w:lang w:eastAsia="en-US"/>
        </w:rPr>
      </w:pPr>
    </w:p>
    <w:p w14:paraId="50829698" w14:textId="77777777" w:rsidR="009D6BCA" w:rsidRPr="009D6BCA" w:rsidRDefault="009D6BCA" w:rsidP="009D6BCA">
      <w:pPr>
        <w:spacing w:after="0" w:line="240" w:lineRule="auto"/>
        <w:ind w:left="0" w:right="0" w:firstLine="0"/>
        <w:rPr>
          <w:rFonts w:eastAsia="Times New Roman"/>
          <w:b/>
          <w:sz w:val="20"/>
          <w:szCs w:val="20"/>
          <w:lang w:eastAsia="en-US"/>
        </w:rPr>
      </w:pPr>
      <w:r w:rsidRPr="009D6BCA">
        <w:rPr>
          <w:rFonts w:eastAsia="Times New Roman"/>
          <w:b/>
          <w:sz w:val="20"/>
          <w:szCs w:val="20"/>
          <w:lang w:eastAsia="en-US"/>
        </w:rPr>
        <w:t>Artículo 67.- …</w:t>
      </w:r>
    </w:p>
    <w:p w14:paraId="3CD83397" w14:textId="77777777" w:rsidR="009D6BCA" w:rsidRPr="009D6BCA" w:rsidRDefault="009D6BCA" w:rsidP="009D6BCA">
      <w:pPr>
        <w:spacing w:after="0" w:line="240" w:lineRule="auto"/>
        <w:ind w:left="0" w:right="0" w:firstLine="0"/>
        <w:rPr>
          <w:rFonts w:eastAsia="Times New Roman"/>
          <w:b/>
          <w:sz w:val="20"/>
          <w:szCs w:val="20"/>
          <w:lang w:eastAsia="en-US"/>
        </w:rPr>
      </w:pPr>
    </w:p>
    <w:p w14:paraId="4D3FF0AF"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 xml:space="preserve">I.- </w:t>
      </w:r>
      <w:r w:rsidRPr="009D6BCA">
        <w:rPr>
          <w:color w:val="000000"/>
          <w:sz w:val="20"/>
          <w:szCs w:val="20"/>
          <w:lang w:val="es-ES"/>
        </w:rPr>
        <w:t xml:space="preserve">Permisos de construcción de particulares </w:t>
      </w:r>
    </w:p>
    <w:p w14:paraId="290158B2" w14:textId="77777777" w:rsidR="009D6BCA" w:rsidRPr="009D6BCA" w:rsidRDefault="009D6BCA" w:rsidP="009D6BCA">
      <w:pPr>
        <w:widowControl w:val="0"/>
        <w:pBdr>
          <w:top w:val="nil"/>
          <w:left w:val="nil"/>
          <w:bottom w:val="nil"/>
          <w:right w:val="nil"/>
          <w:between w:val="nil"/>
        </w:pBdr>
        <w:tabs>
          <w:tab w:val="left" w:pos="567"/>
        </w:tabs>
        <w:spacing w:after="0" w:line="240" w:lineRule="auto"/>
        <w:ind w:left="0" w:right="0" w:firstLine="0"/>
        <w:rPr>
          <w:color w:val="000000"/>
          <w:sz w:val="20"/>
          <w:szCs w:val="20"/>
          <w:lang w:val="es-ES"/>
        </w:rPr>
      </w:pPr>
      <w:r w:rsidRPr="009D6BCA">
        <w:rPr>
          <w:b/>
          <w:color w:val="000000"/>
          <w:sz w:val="20"/>
          <w:szCs w:val="20"/>
          <w:lang w:val="es-ES"/>
        </w:rPr>
        <w:t xml:space="preserve">a) </w:t>
      </w:r>
      <w:r w:rsidRPr="009D6BCA">
        <w:rPr>
          <w:color w:val="000000"/>
          <w:sz w:val="20"/>
          <w:szCs w:val="20"/>
          <w:lang w:val="es-ES"/>
        </w:rPr>
        <w:t xml:space="preserve">Láminas de zinc y cartón </w:t>
      </w:r>
    </w:p>
    <w:p w14:paraId="33B46674" w14:textId="77777777" w:rsidR="009D6BCA" w:rsidRPr="009D6BCA" w:rsidRDefault="009D6BCA" w:rsidP="009D6BCA">
      <w:pPr>
        <w:widowControl w:val="0"/>
        <w:pBdr>
          <w:top w:val="nil"/>
          <w:left w:val="nil"/>
          <w:bottom w:val="nil"/>
          <w:right w:val="nil"/>
          <w:between w:val="nil"/>
        </w:pBdr>
        <w:tabs>
          <w:tab w:val="left" w:pos="567"/>
        </w:tabs>
        <w:spacing w:after="0" w:line="240" w:lineRule="auto"/>
        <w:ind w:left="0" w:right="0" w:firstLine="0"/>
        <w:rPr>
          <w:color w:val="000000"/>
          <w:sz w:val="20"/>
          <w:szCs w:val="20"/>
          <w:lang w:val="es-ES"/>
        </w:rPr>
      </w:pPr>
      <w:r w:rsidRPr="009D6BCA">
        <w:rPr>
          <w:b/>
          <w:color w:val="000000"/>
          <w:sz w:val="20"/>
          <w:szCs w:val="20"/>
          <w:lang w:val="es-ES"/>
        </w:rPr>
        <w:t xml:space="preserve">b) </w:t>
      </w:r>
      <w:r w:rsidRPr="009D6BCA">
        <w:rPr>
          <w:color w:val="000000"/>
          <w:sz w:val="20"/>
          <w:szCs w:val="20"/>
          <w:lang w:val="es-ES"/>
        </w:rPr>
        <w:t xml:space="preserve">De madera y paja o teja </w:t>
      </w:r>
    </w:p>
    <w:p w14:paraId="2ACB360D" w14:textId="77777777" w:rsidR="009D6BCA" w:rsidRPr="009D6BCA" w:rsidRDefault="009D6BCA" w:rsidP="009D6BCA">
      <w:pPr>
        <w:widowControl w:val="0"/>
        <w:pBdr>
          <w:top w:val="nil"/>
          <w:left w:val="nil"/>
          <w:bottom w:val="nil"/>
          <w:right w:val="nil"/>
          <w:between w:val="nil"/>
        </w:pBdr>
        <w:tabs>
          <w:tab w:val="left" w:pos="567"/>
        </w:tabs>
        <w:spacing w:after="0" w:line="240" w:lineRule="auto"/>
        <w:ind w:left="0" w:right="0" w:firstLine="0"/>
        <w:jc w:val="left"/>
        <w:rPr>
          <w:color w:val="000000"/>
          <w:sz w:val="20"/>
          <w:szCs w:val="20"/>
          <w:lang w:val="es-ES"/>
        </w:rPr>
      </w:pPr>
      <w:r w:rsidRPr="009D6BCA">
        <w:rPr>
          <w:b/>
          <w:color w:val="000000"/>
          <w:sz w:val="20"/>
          <w:szCs w:val="20"/>
          <w:lang w:val="es-ES"/>
        </w:rPr>
        <w:t xml:space="preserve">c) </w:t>
      </w:r>
      <w:r w:rsidRPr="009D6BCA">
        <w:rPr>
          <w:color w:val="000000"/>
          <w:sz w:val="20"/>
          <w:szCs w:val="20"/>
          <w:lang w:val="es-ES"/>
        </w:rPr>
        <w:t xml:space="preserve">Vigueta y bovedilla </w:t>
      </w:r>
    </w:p>
    <w:p w14:paraId="50E55641" w14:textId="77777777" w:rsidR="009D6BCA" w:rsidRPr="009D6BCA" w:rsidRDefault="009D6BCA" w:rsidP="009D6BCA">
      <w:pPr>
        <w:widowControl w:val="0"/>
        <w:pBdr>
          <w:top w:val="nil"/>
          <w:left w:val="nil"/>
          <w:bottom w:val="nil"/>
          <w:right w:val="nil"/>
          <w:between w:val="nil"/>
        </w:pBdr>
        <w:tabs>
          <w:tab w:val="left" w:pos="567"/>
        </w:tabs>
        <w:spacing w:after="0" w:line="240" w:lineRule="auto"/>
        <w:ind w:left="0" w:right="0" w:firstLine="0"/>
        <w:jc w:val="left"/>
        <w:rPr>
          <w:color w:val="000000"/>
          <w:sz w:val="20"/>
          <w:szCs w:val="20"/>
          <w:lang w:val="es-ES"/>
        </w:rPr>
      </w:pPr>
    </w:p>
    <w:p w14:paraId="092AEB09"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II.- </w:t>
      </w:r>
      <w:r w:rsidRPr="009D6BCA">
        <w:rPr>
          <w:color w:val="000000"/>
          <w:sz w:val="20"/>
          <w:szCs w:val="20"/>
          <w:lang w:val="es-ES"/>
        </w:rPr>
        <w:t xml:space="preserve">Permiso de construcción de INFONAVIT, bodegas, industrias y comercios </w:t>
      </w:r>
    </w:p>
    <w:p w14:paraId="4E876F91"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a) </w:t>
      </w:r>
      <w:r w:rsidRPr="009D6BCA">
        <w:rPr>
          <w:color w:val="000000"/>
          <w:sz w:val="20"/>
          <w:szCs w:val="20"/>
          <w:lang w:val="es-ES"/>
        </w:rPr>
        <w:t xml:space="preserve">Láminas de zinc y cartón </w:t>
      </w:r>
    </w:p>
    <w:p w14:paraId="3CCFE977"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b) </w:t>
      </w:r>
      <w:r w:rsidRPr="009D6BCA">
        <w:rPr>
          <w:color w:val="000000"/>
          <w:sz w:val="20"/>
          <w:szCs w:val="20"/>
          <w:lang w:val="es-ES"/>
        </w:rPr>
        <w:t>De madera y paja</w:t>
      </w:r>
    </w:p>
    <w:p w14:paraId="0F3C4144"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c) </w:t>
      </w:r>
      <w:r w:rsidRPr="009D6BCA">
        <w:rPr>
          <w:color w:val="000000"/>
          <w:sz w:val="20"/>
          <w:szCs w:val="20"/>
          <w:lang w:val="es-ES"/>
        </w:rPr>
        <w:t xml:space="preserve">Vigueta y bovedilla </w:t>
      </w:r>
    </w:p>
    <w:p w14:paraId="15A088AD"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p>
    <w:p w14:paraId="4AA80673"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 xml:space="preserve">III.- </w:t>
      </w:r>
      <w:r w:rsidRPr="009D6BCA">
        <w:rPr>
          <w:color w:val="000000"/>
          <w:sz w:val="20"/>
          <w:szCs w:val="20"/>
          <w:lang w:val="es-ES"/>
        </w:rPr>
        <w:t xml:space="preserve">Permiso de construcción de hoteles, departamentos, villas, condominios, conjuntos habitacionales, desarrollos residenciales privados y fraccionamientos privados. </w:t>
      </w:r>
    </w:p>
    <w:p w14:paraId="2B0C4D0F"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IV.- </w:t>
      </w:r>
      <w:r w:rsidRPr="009D6BCA">
        <w:rPr>
          <w:color w:val="000000"/>
          <w:sz w:val="20"/>
          <w:szCs w:val="20"/>
          <w:lang w:val="es-ES"/>
        </w:rPr>
        <w:t xml:space="preserve">Por cada permiso de remodelación. </w:t>
      </w:r>
    </w:p>
    <w:p w14:paraId="11F505C7"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V.- </w:t>
      </w:r>
      <w:r w:rsidRPr="009D6BCA">
        <w:rPr>
          <w:color w:val="000000"/>
          <w:sz w:val="20"/>
          <w:szCs w:val="20"/>
          <w:lang w:val="es-ES"/>
        </w:rPr>
        <w:t xml:space="preserve">Por cada permiso de ampliación. </w:t>
      </w:r>
    </w:p>
    <w:p w14:paraId="7FEB6826"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VI.- </w:t>
      </w:r>
      <w:r w:rsidRPr="009D6BCA">
        <w:rPr>
          <w:color w:val="000000"/>
          <w:sz w:val="20"/>
          <w:szCs w:val="20"/>
          <w:lang w:val="es-ES"/>
        </w:rPr>
        <w:t xml:space="preserve">Por cada permiso de demolición de obras. </w:t>
      </w:r>
    </w:p>
    <w:p w14:paraId="0507773D"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VII.- </w:t>
      </w:r>
      <w:r w:rsidRPr="009D6BCA">
        <w:rPr>
          <w:color w:val="000000"/>
          <w:sz w:val="20"/>
          <w:szCs w:val="20"/>
          <w:lang w:val="es-ES"/>
        </w:rPr>
        <w:t xml:space="preserve">Por cada permiso para la ruptura de banquetas, empedrados o pavimento </w:t>
      </w:r>
    </w:p>
    <w:p w14:paraId="0A761556"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VIII.- </w:t>
      </w:r>
      <w:r w:rsidRPr="009D6BCA">
        <w:rPr>
          <w:color w:val="000000"/>
          <w:sz w:val="20"/>
          <w:szCs w:val="20"/>
          <w:lang w:val="es-ES"/>
        </w:rPr>
        <w:t xml:space="preserve">Por construcción de albercas </w:t>
      </w:r>
    </w:p>
    <w:p w14:paraId="6F1D443A"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IX.-</w:t>
      </w:r>
      <w:r w:rsidRPr="009D6BCA">
        <w:rPr>
          <w:color w:val="000000"/>
          <w:sz w:val="20"/>
          <w:szCs w:val="20"/>
          <w:lang w:val="es-ES"/>
        </w:rPr>
        <w:t xml:space="preserve">Por construcción de pozos </w:t>
      </w:r>
    </w:p>
    <w:p w14:paraId="50CF69EB"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X.- </w:t>
      </w:r>
      <w:r w:rsidRPr="009D6BCA">
        <w:rPr>
          <w:color w:val="000000"/>
          <w:sz w:val="20"/>
          <w:szCs w:val="20"/>
          <w:lang w:val="es-ES"/>
        </w:rPr>
        <w:t xml:space="preserve">Por cada autorización para la construcción o demolición de bardas. </w:t>
      </w:r>
    </w:p>
    <w:p w14:paraId="401F3829"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a) </w:t>
      </w:r>
      <w:r w:rsidRPr="009D6BCA">
        <w:rPr>
          <w:color w:val="000000"/>
          <w:sz w:val="20"/>
          <w:szCs w:val="20"/>
          <w:lang w:val="es-ES"/>
        </w:rPr>
        <w:t xml:space="preserve">Autorización para construcción de bardas </w:t>
      </w:r>
    </w:p>
    <w:p w14:paraId="08BA43EE"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b) </w:t>
      </w:r>
      <w:r w:rsidRPr="009D6BCA">
        <w:rPr>
          <w:color w:val="000000"/>
          <w:sz w:val="20"/>
          <w:szCs w:val="20"/>
          <w:lang w:val="es-ES"/>
        </w:rPr>
        <w:t xml:space="preserve">Autorización para la demolición de bardas </w:t>
      </w:r>
    </w:p>
    <w:p w14:paraId="6CCCBC6D"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b/>
          <w:color w:val="000000"/>
          <w:sz w:val="20"/>
          <w:szCs w:val="20"/>
          <w:lang w:val="es-ES"/>
        </w:rPr>
      </w:pPr>
    </w:p>
    <w:p w14:paraId="05659FEE"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XI.- </w:t>
      </w:r>
      <w:r w:rsidRPr="009D6BCA">
        <w:rPr>
          <w:color w:val="000000"/>
          <w:sz w:val="20"/>
          <w:szCs w:val="20"/>
          <w:lang w:val="es-ES"/>
        </w:rPr>
        <w:t>Por inspección para el otorgamiento de la constancia de terminación de obra.</w:t>
      </w:r>
    </w:p>
    <w:p w14:paraId="26B52A88"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a) </w:t>
      </w:r>
      <w:r w:rsidRPr="009D6BCA">
        <w:rPr>
          <w:color w:val="000000"/>
          <w:sz w:val="20"/>
          <w:szCs w:val="20"/>
          <w:lang w:val="es-ES"/>
        </w:rPr>
        <w:t xml:space="preserve">Lámina de zinc y cartón. </w:t>
      </w:r>
    </w:p>
    <w:p w14:paraId="0F2D584F"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b) </w:t>
      </w:r>
      <w:r w:rsidRPr="009D6BCA">
        <w:rPr>
          <w:color w:val="000000"/>
          <w:sz w:val="20"/>
          <w:szCs w:val="20"/>
          <w:lang w:val="es-ES"/>
        </w:rPr>
        <w:t xml:space="preserve">Madera y paja </w:t>
      </w:r>
    </w:p>
    <w:p w14:paraId="59A18B51"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c) </w:t>
      </w:r>
      <w:r w:rsidRPr="009D6BCA">
        <w:rPr>
          <w:color w:val="000000"/>
          <w:sz w:val="20"/>
          <w:szCs w:val="20"/>
          <w:lang w:val="es-ES"/>
        </w:rPr>
        <w:t xml:space="preserve">Vigueta y bovedilla </w:t>
      </w:r>
    </w:p>
    <w:p w14:paraId="256A7A3E" w14:textId="77777777" w:rsidR="009D6BCA" w:rsidRPr="009D6BCA" w:rsidRDefault="009D6BCA" w:rsidP="009D6BCA">
      <w:pPr>
        <w:widowControl w:val="0"/>
        <w:spacing w:after="0" w:line="240" w:lineRule="auto"/>
        <w:ind w:left="0" w:right="0" w:firstLine="0"/>
        <w:rPr>
          <w:color w:val="000000"/>
          <w:sz w:val="20"/>
          <w:szCs w:val="20"/>
          <w:lang w:val="es-ES"/>
        </w:rPr>
      </w:pPr>
      <w:r w:rsidRPr="009D6BCA">
        <w:rPr>
          <w:b/>
          <w:sz w:val="20"/>
          <w:szCs w:val="20"/>
          <w:lang w:val="es-ES"/>
        </w:rPr>
        <w:t>d)</w:t>
      </w:r>
      <w:r w:rsidRPr="009D6BCA">
        <w:rPr>
          <w:sz w:val="20"/>
          <w:szCs w:val="20"/>
          <w:lang w:val="es-ES"/>
        </w:rPr>
        <w:t xml:space="preserve"> En </w:t>
      </w:r>
      <w:r w:rsidRPr="009D6BCA">
        <w:rPr>
          <w:color w:val="000000"/>
          <w:sz w:val="20"/>
          <w:szCs w:val="20"/>
          <w:lang w:val="es-ES"/>
        </w:rPr>
        <w:t>cuyo caso cuando sea el otorgamiento de la constancia de terminación de obra sea para bodegas, industrias, comercio, hoteles, condominios, villas, departamentos, fraccionamientos privados, desarrollos residenciales privados y grandes construcciones.</w:t>
      </w:r>
    </w:p>
    <w:p w14:paraId="00E071DF" w14:textId="77777777" w:rsidR="009D6BCA" w:rsidRPr="009D6BCA" w:rsidRDefault="009D6BCA" w:rsidP="009D6BCA">
      <w:pPr>
        <w:widowControl w:val="0"/>
        <w:pBdr>
          <w:top w:val="nil"/>
          <w:left w:val="nil"/>
          <w:bottom w:val="nil"/>
          <w:right w:val="nil"/>
          <w:between w:val="nil"/>
        </w:pBdr>
        <w:spacing w:after="0" w:line="240" w:lineRule="auto"/>
        <w:ind w:left="0" w:right="0" w:firstLine="0"/>
        <w:rPr>
          <w:b/>
          <w:color w:val="000000"/>
          <w:sz w:val="20"/>
          <w:szCs w:val="20"/>
          <w:lang w:val="es-ES"/>
        </w:rPr>
      </w:pPr>
    </w:p>
    <w:p w14:paraId="3D7D2738"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 xml:space="preserve">XII.- </w:t>
      </w:r>
      <w:r w:rsidRPr="009D6BCA">
        <w:rPr>
          <w:color w:val="000000"/>
          <w:sz w:val="20"/>
          <w:szCs w:val="20"/>
          <w:lang w:val="es-ES"/>
        </w:rPr>
        <w:t xml:space="preserve">Por inspección, revisión de planos y alineamientos del terreno para el otorgamiento de la licencia o permiso de construcción para vivienda tipo INFONAVIT o cuyo uso sea para bodegas, industrias, comercio, hoteles, condominios, villas, departamentos, fraccionamientos privados, desarrollos residenciales privados y grandes construcciones. </w:t>
      </w:r>
    </w:p>
    <w:p w14:paraId="05565375" w14:textId="77777777" w:rsidR="009D6BCA" w:rsidRPr="009D6BCA" w:rsidRDefault="009D6BCA" w:rsidP="009D6BCA">
      <w:pPr>
        <w:pBdr>
          <w:top w:val="nil"/>
          <w:left w:val="nil"/>
          <w:bottom w:val="nil"/>
          <w:right w:val="nil"/>
          <w:between w:val="nil"/>
        </w:pBdr>
        <w:spacing w:after="0" w:line="240" w:lineRule="auto"/>
        <w:ind w:left="0" w:right="0" w:firstLine="0"/>
        <w:contextualSpacing/>
        <w:rPr>
          <w:color w:val="000000"/>
          <w:sz w:val="20"/>
          <w:szCs w:val="20"/>
          <w:lang w:val="es-ES"/>
        </w:rPr>
      </w:pPr>
      <w:r w:rsidRPr="009D6BCA">
        <w:rPr>
          <w:b/>
          <w:color w:val="000000"/>
          <w:sz w:val="20"/>
          <w:szCs w:val="20"/>
          <w:lang w:val="es-ES"/>
        </w:rPr>
        <w:t xml:space="preserve">a) </w:t>
      </w:r>
      <w:r w:rsidRPr="009D6BCA">
        <w:rPr>
          <w:color w:val="000000"/>
          <w:sz w:val="20"/>
          <w:szCs w:val="20"/>
          <w:lang w:val="es-ES"/>
        </w:rPr>
        <w:t xml:space="preserve">Lamina de zinc o cartón </w:t>
      </w:r>
    </w:p>
    <w:p w14:paraId="5BCC72B7" w14:textId="77777777" w:rsidR="009D6BCA" w:rsidRPr="009D6BCA" w:rsidRDefault="009D6BCA" w:rsidP="009D6BCA">
      <w:pPr>
        <w:pBdr>
          <w:top w:val="nil"/>
          <w:left w:val="nil"/>
          <w:bottom w:val="nil"/>
          <w:right w:val="nil"/>
          <w:between w:val="nil"/>
        </w:pBdr>
        <w:spacing w:after="0" w:line="240" w:lineRule="auto"/>
        <w:ind w:left="0" w:right="0" w:firstLine="0"/>
        <w:contextualSpacing/>
        <w:rPr>
          <w:color w:val="000000"/>
          <w:sz w:val="20"/>
          <w:szCs w:val="20"/>
          <w:lang w:val="es-ES"/>
        </w:rPr>
      </w:pPr>
      <w:r w:rsidRPr="009D6BCA">
        <w:rPr>
          <w:b/>
          <w:color w:val="000000"/>
          <w:sz w:val="20"/>
          <w:szCs w:val="20"/>
          <w:lang w:val="es-ES"/>
        </w:rPr>
        <w:t xml:space="preserve">b) </w:t>
      </w:r>
      <w:r w:rsidRPr="009D6BCA">
        <w:rPr>
          <w:color w:val="000000"/>
          <w:sz w:val="20"/>
          <w:szCs w:val="20"/>
          <w:lang w:val="es-ES"/>
        </w:rPr>
        <w:t xml:space="preserve">Madera y paja </w:t>
      </w:r>
    </w:p>
    <w:p w14:paraId="4D59ADB2" w14:textId="77777777" w:rsidR="009D6BCA" w:rsidRPr="009D6BCA" w:rsidRDefault="009D6BCA" w:rsidP="009D6BCA">
      <w:pPr>
        <w:pBdr>
          <w:top w:val="nil"/>
          <w:left w:val="nil"/>
          <w:bottom w:val="nil"/>
          <w:right w:val="nil"/>
          <w:between w:val="nil"/>
        </w:pBdr>
        <w:spacing w:after="0" w:line="240" w:lineRule="auto"/>
        <w:ind w:left="0" w:right="0" w:firstLine="0"/>
        <w:contextualSpacing/>
        <w:rPr>
          <w:color w:val="000000"/>
          <w:sz w:val="20"/>
          <w:szCs w:val="20"/>
          <w:lang w:val="es-ES"/>
        </w:rPr>
      </w:pPr>
      <w:r w:rsidRPr="009D6BCA">
        <w:rPr>
          <w:b/>
          <w:color w:val="000000"/>
          <w:sz w:val="20"/>
          <w:szCs w:val="20"/>
          <w:lang w:val="es-ES"/>
        </w:rPr>
        <w:t xml:space="preserve">c) </w:t>
      </w:r>
      <w:r w:rsidRPr="009D6BCA">
        <w:rPr>
          <w:color w:val="000000"/>
          <w:sz w:val="20"/>
          <w:szCs w:val="20"/>
          <w:lang w:val="es-ES"/>
        </w:rPr>
        <w:t>Vigueta y bovedilla</w:t>
      </w:r>
    </w:p>
    <w:p w14:paraId="04696FFE" w14:textId="77777777" w:rsidR="009D6BCA" w:rsidRPr="009D6BCA" w:rsidRDefault="009D6BCA" w:rsidP="009D6BCA">
      <w:pPr>
        <w:widowControl w:val="0"/>
        <w:pBdr>
          <w:top w:val="nil"/>
          <w:left w:val="nil"/>
          <w:bottom w:val="nil"/>
          <w:right w:val="nil"/>
          <w:between w:val="nil"/>
        </w:pBdr>
        <w:spacing w:after="0" w:line="240" w:lineRule="auto"/>
        <w:ind w:left="0" w:right="0" w:firstLine="0"/>
        <w:rPr>
          <w:b/>
          <w:color w:val="000000"/>
          <w:sz w:val="20"/>
          <w:szCs w:val="20"/>
          <w:lang w:val="es-ES"/>
        </w:rPr>
      </w:pPr>
    </w:p>
    <w:p w14:paraId="5BFA0D15"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 xml:space="preserve">XIII.- </w:t>
      </w:r>
      <w:r w:rsidRPr="009D6BCA">
        <w:rPr>
          <w:color w:val="000000"/>
          <w:sz w:val="20"/>
          <w:szCs w:val="20"/>
          <w:lang w:val="es-ES"/>
        </w:rPr>
        <w:t xml:space="preserve">Por el derecho de inspección para el otorgamiento exclusivamente de la constancia de alineamiento de un predio </w:t>
      </w:r>
    </w:p>
    <w:p w14:paraId="22D4C61B"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 xml:space="preserve">XIV.- </w:t>
      </w:r>
      <w:r w:rsidRPr="009D6BCA">
        <w:rPr>
          <w:color w:val="000000"/>
          <w:sz w:val="20"/>
          <w:szCs w:val="20"/>
          <w:lang w:val="es-ES"/>
        </w:rPr>
        <w:t xml:space="preserve">Certificado de cooperación </w:t>
      </w:r>
    </w:p>
    <w:p w14:paraId="57C0CDBA"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XV.-</w:t>
      </w:r>
      <w:r w:rsidRPr="009D6BCA">
        <w:rPr>
          <w:color w:val="000000"/>
          <w:sz w:val="20"/>
          <w:szCs w:val="20"/>
          <w:lang w:val="es-ES"/>
        </w:rPr>
        <w:t xml:space="preserve"> Licencia de Urbanización </w:t>
      </w:r>
    </w:p>
    <w:p w14:paraId="1AA14332"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sz w:val="20"/>
          <w:szCs w:val="20"/>
          <w:lang w:val="es-ES"/>
        </w:rPr>
        <w:t>XVI.-</w:t>
      </w:r>
      <w:r w:rsidRPr="009D6BCA">
        <w:rPr>
          <w:b/>
          <w:color w:val="000000"/>
          <w:sz w:val="20"/>
          <w:szCs w:val="20"/>
          <w:lang w:val="es-ES"/>
        </w:rPr>
        <w:t xml:space="preserve"> </w:t>
      </w:r>
      <w:r w:rsidRPr="009D6BCA">
        <w:rPr>
          <w:color w:val="000000"/>
          <w:sz w:val="20"/>
          <w:szCs w:val="20"/>
          <w:lang w:val="es-ES"/>
        </w:rPr>
        <w:t>Constancia de factibilidad de uso de suelo</w:t>
      </w:r>
    </w:p>
    <w:p w14:paraId="379B9AD9"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sz w:val="20"/>
          <w:szCs w:val="20"/>
          <w:lang w:val="es-ES"/>
        </w:rPr>
        <w:t>XVII</w:t>
      </w:r>
      <w:r w:rsidRPr="009D6BCA">
        <w:rPr>
          <w:color w:val="FF0000"/>
          <w:sz w:val="20"/>
          <w:szCs w:val="20"/>
          <w:lang w:val="es-ES"/>
        </w:rPr>
        <w:t>.-</w:t>
      </w:r>
      <w:r w:rsidRPr="009D6BCA">
        <w:rPr>
          <w:color w:val="000000"/>
          <w:sz w:val="20"/>
          <w:szCs w:val="20"/>
          <w:lang w:val="es-ES"/>
        </w:rPr>
        <w:t xml:space="preserve"> Licencia de uso de suelo comercial, el cual se cobrará anualmente lo siguiente: </w:t>
      </w:r>
    </w:p>
    <w:p w14:paraId="67904DD2"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 xml:space="preserve">a) </w:t>
      </w:r>
      <w:r w:rsidRPr="009D6BCA">
        <w:rPr>
          <w:color w:val="000000"/>
          <w:sz w:val="20"/>
          <w:szCs w:val="20"/>
          <w:lang w:val="es-ES"/>
        </w:rPr>
        <w:t>licencia de uso de suelo para predios urbanos, el cual se cobrará anualmente lo siguiente:</w:t>
      </w:r>
    </w:p>
    <w:p w14:paraId="26066D13"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b)</w:t>
      </w:r>
      <w:r w:rsidRPr="009D6BCA">
        <w:rPr>
          <w:color w:val="000000"/>
          <w:sz w:val="20"/>
          <w:szCs w:val="20"/>
          <w:lang w:val="es-ES"/>
        </w:rPr>
        <w:t xml:space="preserve"> licencia de uso de suelo mixto para predios urbanos, desarrollos inmobiliarios, condominios, departamentos, hoteles, villas, fraccionamientos privados, desarrollos residenciales privados, se cobrará anualmente lo siguiente:</w:t>
      </w:r>
    </w:p>
    <w:p w14:paraId="5F932813" w14:textId="77777777" w:rsidR="009D6BCA" w:rsidRPr="009D6BCA" w:rsidRDefault="009D6BCA" w:rsidP="009D6BCA">
      <w:pPr>
        <w:widowControl w:val="0"/>
        <w:pBdr>
          <w:top w:val="nil"/>
          <w:left w:val="nil"/>
          <w:bottom w:val="nil"/>
          <w:right w:val="nil"/>
          <w:between w:val="nil"/>
        </w:pBdr>
        <w:spacing w:after="0" w:line="240" w:lineRule="auto"/>
        <w:ind w:left="0" w:right="0" w:firstLine="0"/>
        <w:rPr>
          <w:b/>
          <w:color w:val="000000"/>
          <w:sz w:val="20"/>
          <w:szCs w:val="20"/>
          <w:lang w:val="es-ES"/>
        </w:rPr>
      </w:pPr>
      <w:r w:rsidRPr="009D6BCA">
        <w:rPr>
          <w:b/>
          <w:color w:val="000000"/>
          <w:sz w:val="20"/>
          <w:szCs w:val="20"/>
          <w:lang w:val="es-ES"/>
        </w:rPr>
        <w:t>c)</w:t>
      </w:r>
      <w:r w:rsidRPr="009D6BCA">
        <w:rPr>
          <w:color w:val="000000"/>
          <w:sz w:val="20"/>
          <w:szCs w:val="20"/>
          <w:lang w:val="es-ES"/>
        </w:rPr>
        <w:t xml:space="preserve"> licencia de uso de suelo para desarrollos inmobiliarios, condominios, departamentos, hoteles, villas, fraccionamientos privados, desarrollos residenciales privados, se cobrará anualmente lo siguiente: </w:t>
      </w:r>
    </w:p>
    <w:p w14:paraId="2B754742"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b/>
          <w:color w:val="000000"/>
          <w:sz w:val="20"/>
          <w:szCs w:val="20"/>
          <w:lang w:val="es-ES"/>
        </w:rPr>
      </w:pPr>
    </w:p>
    <w:p w14:paraId="4D3B6719" w14:textId="77777777" w:rsidR="009D6BCA" w:rsidRPr="009D6BCA" w:rsidRDefault="009D6BCA" w:rsidP="009D6BCA">
      <w:pPr>
        <w:widowControl w:val="0"/>
        <w:pBdr>
          <w:top w:val="nil"/>
          <w:left w:val="nil"/>
          <w:bottom w:val="nil"/>
          <w:right w:val="nil"/>
          <w:between w:val="nil"/>
        </w:pBdr>
        <w:spacing w:after="0" w:line="240" w:lineRule="auto"/>
        <w:ind w:left="0" w:right="0" w:firstLine="0"/>
        <w:jc w:val="left"/>
        <w:rPr>
          <w:color w:val="000000"/>
          <w:sz w:val="20"/>
          <w:szCs w:val="20"/>
          <w:lang w:val="es-ES"/>
        </w:rPr>
      </w:pPr>
      <w:r w:rsidRPr="009D6BCA">
        <w:rPr>
          <w:b/>
          <w:color w:val="000000"/>
          <w:sz w:val="20"/>
          <w:szCs w:val="20"/>
          <w:lang w:val="es-ES"/>
        </w:rPr>
        <w:t xml:space="preserve">XVIII.- </w:t>
      </w:r>
      <w:r w:rsidRPr="009D6BCA">
        <w:rPr>
          <w:color w:val="000000"/>
          <w:sz w:val="20"/>
          <w:szCs w:val="20"/>
          <w:lang w:val="es-ES"/>
        </w:rPr>
        <w:t xml:space="preserve">Inspección para expedir licencia para efectuar excavaciones o zanjas en la vía pública </w:t>
      </w:r>
    </w:p>
    <w:p w14:paraId="7AEF05CA"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 xml:space="preserve">XIX.- </w:t>
      </w:r>
      <w:r w:rsidRPr="009D6BCA">
        <w:rPr>
          <w:color w:val="000000"/>
          <w:sz w:val="20"/>
          <w:szCs w:val="20"/>
          <w:lang w:val="es-ES"/>
        </w:rPr>
        <w:t>Inspección para expedir licencia o permiso para el uso de andamios o tapiales</w:t>
      </w:r>
    </w:p>
    <w:p w14:paraId="3EBE232C"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XX.-</w:t>
      </w:r>
      <w:r w:rsidRPr="009D6BCA">
        <w:rPr>
          <w:color w:val="000000"/>
          <w:sz w:val="20"/>
          <w:szCs w:val="20"/>
          <w:lang w:val="es-ES"/>
        </w:rPr>
        <w:t xml:space="preserve"> Constancia de factibilidad de apertura de una vía pública, unión, división, rectificación de medidas o fraccionamiento de inmuebles, esta constancia tendrá una vigencia de </w:t>
      </w:r>
      <w:proofErr w:type="gramStart"/>
      <w:r w:rsidRPr="009D6BCA">
        <w:rPr>
          <w:color w:val="000000"/>
          <w:sz w:val="20"/>
          <w:szCs w:val="20"/>
          <w:lang w:val="es-ES"/>
        </w:rPr>
        <w:t>una</w:t>
      </w:r>
      <w:proofErr w:type="gramEnd"/>
      <w:r w:rsidRPr="009D6BCA">
        <w:rPr>
          <w:color w:val="000000"/>
          <w:sz w:val="20"/>
          <w:szCs w:val="20"/>
          <w:lang w:val="es-ES"/>
        </w:rPr>
        <w:t xml:space="preserve"> año a partir del momento de la expedición. </w:t>
      </w:r>
    </w:p>
    <w:p w14:paraId="1F583484"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 xml:space="preserve">XXI.- </w:t>
      </w:r>
      <w:r w:rsidRPr="009D6BCA">
        <w:rPr>
          <w:color w:val="000000"/>
          <w:sz w:val="20"/>
          <w:szCs w:val="20"/>
          <w:lang w:val="es-ES"/>
        </w:rPr>
        <w:t>Inspecciones para el otorgamiento de la licencia que autorice romper o hacer cortes a pavimento, las banquetas, y las guarniciones, así como ocupar la vía pública para instalaciones.</w:t>
      </w:r>
    </w:p>
    <w:p w14:paraId="15E36427"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 xml:space="preserve">XXII.- </w:t>
      </w:r>
      <w:r w:rsidRPr="009D6BCA">
        <w:rPr>
          <w:color w:val="000000"/>
          <w:sz w:val="20"/>
          <w:szCs w:val="20"/>
          <w:lang w:val="es-ES"/>
        </w:rPr>
        <w:t xml:space="preserve">Revisión de planos, supervisión y expedición de constancia para obras de urbanización. </w:t>
      </w:r>
    </w:p>
    <w:p w14:paraId="4F85E87C"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 xml:space="preserve">XXIII.- </w:t>
      </w:r>
      <w:r w:rsidRPr="009D6BCA">
        <w:rPr>
          <w:color w:val="000000"/>
          <w:sz w:val="20"/>
          <w:szCs w:val="20"/>
          <w:lang w:val="es-ES"/>
        </w:rPr>
        <w:t>Servicio de inspección para expedir licencias para colocar pisos</w:t>
      </w:r>
    </w:p>
    <w:p w14:paraId="5F34BF5A" w14:textId="77777777" w:rsidR="009D6BCA" w:rsidRPr="009D6BCA" w:rsidRDefault="009D6BCA" w:rsidP="009D6BCA">
      <w:pPr>
        <w:widowControl w:val="0"/>
        <w:spacing w:after="0" w:line="240" w:lineRule="auto"/>
        <w:ind w:left="0" w:right="0" w:firstLine="0"/>
        <w:rPr>
          <w:sz w:val="20"/>
          <w:szCs w:val="20"/>
          <w:lang w:val="es-ES"/>
        </w:rPr>
      </w:pPr>
      <w:r w:rsidRPr="009D6BCA">
        <w:rPr>
          <w:b/>
          <w:sz w:val="20"/>
          <w:szCs w:val="20"/>
          <w:lang w:val="es-ES"/>
        </w:rPr>
        <w:t xml:space="preserve">XXIV.- </w:t>
      </w:r>
      <w:r w:rsidRPr="009D6BCA">
        <w:rPr>
          <w:sz w:val="20"/>
          <w:szCs w:val="20"/>
          <w:lang w:val="es-ES"/>
        </w:rPr>
        <w:t>Constancia que sirve como requisito para la obtención de un título de concesión en Zona Federal- Marítima o Carta de congruencia de Uso de Suelo</w:t>
      </w:r>
    </w:p>
    <w:p w14:paraId="059DC587" w14:textId="77777777" w:rsidR="009D6BCA" w:rsidRPr="009D6BCA" w:rsidRDefault="009D6BCA" w:rsidP="009D6BCA">
      <w:pPr>
        <w:widowControl w:val="0"/>
        <w:spacing w:after="0" w:line="240" w:lineRule="auto"/>
        <w:ind w:left="0" w:right="0" w:firstLine="0"/>
        <w:rPr>
          <w:sz w:val="20"/>
          <w:szCs w:val="20"/>
          <w:lang w:val="es-ES"/>
        </w:rPr>
      </w:pPr>
      <w:r w:rsidRPr="009D6BCA">
        <w:rPr>
          <w:b/>
          <w:sz w:val="20"/>
          <w:szCs w:val="20"/>
          <w:lang w:val="es-ES"/>
        </w:rPr>
        <w:t xml:space="preserve">XXV.- </w:t>
      </w:r>
      <w:r w:rsidRPr="009D6BCA">
        <w:rPr>
          <w:sz w:val="20"/>
          <w:szCs w:val="20"/>
          <w:lang w:val="es-ES"/>
        </w:rPr>
        <w:t>Sellado de planos</w:t>
      </w:r>
    </w:p>
    <w:p w14:paraId="10AF79C1" w14:textId="77777777" w:rsidR="009D6BCA" w:rsidRPr="009D6BCA" w:rsidRDefault="009D6BCA" w:rsidP="009D6BCA">
      <w:pPr>
        <w:widowControl w:val="0"/>
        <w:spacing w:after="0" w:line="240" w:lineRule="auto"/>
        <w:ind w:left="0" w:right="0" w:firstLine="0"/>
        <w:rPr>
          <w:sz w:val="20"/>
          <w:szCs w:val="20"/>
          <w:lang w:val="es-ES"/>
        </w:rPr>
      </w:pPr>
      <w:r w:rsidRPr="009D6BCA">
        <w:rPr>
          <w:b/>
          <w:sz w:val="20"/>
          <w:szCs w:val="20"/>
          <w:lang w:val="es-ES"/>
        </w:rPr>
        <w:t xml:space="preserve">XXV.- </w:t>
      </w:r>
      <w:r w:rsidRPr="009D6BCA">
        <w:rPr>
          <w:sz w:val="20"/>
          <w:szCs w:val="20"/>
          <w:lang w:val="es-ES"/>
        </w:rPr>
        <w:t>Expedición de constancias de reserva de crecimiento</w:t>
      </w:r>
    </w:p>
    <w:p w14:paraId="36DE8CF2" w14:textId="77777777" w:rsidR="009D6BCA" w:rsidRPr="009D6BCA" w:rsidRDefault="009D6BCA" w:rsidP="009D6BCA">
      <w:pPr>
        <w:widowControl w:val="0"/>
        <w:spacing w:after="0" w:line="240" w:lineRule="auto"/>
        <w:ind w:left="0" w:right="0" w:firstLine="0"/>
        <w:rPr>
          <w:sz w:val="20"/>
          <w:szCs w:val="20"/>
          <w:lang w:val="es-ES"/>
        </w:rPr>
      </w:pPr>
      <w:r w:rsidRPr="009D6BCA">
        <w:rPr>
          <w:b/>
          <w:sz w:val="20"/>
          <w:szCs w:val="20"/>
          <w:lang w:val="es-ES"/>
        </w:rPr>
        <w:t xml:space="preserve">XXVI.- </w:t>
      </w:r>
      <w:r w:rsidRPr="009D6BCA">
        <w:rPr>
          <w:sz w:val="20"/>
          <w:szCs w:val="20"/>
          <w:lang w:val="es-ES"/>
        </w:rPr>
        <w:t>Todas</w:t>
      </w:r>
      <w:r w:rsidRPr="009D6BCA">
        <w:rPr>
          <w:b/>
          <w:sz w:val="20"/>
          <w:szCs w:val="20"/>
          <w:lang w:val="es-ES"/>
        </w:rPr>
        <w:t xml:space="preserve"> </w:t>
      </w:r>
      <w:r w:rsidRPr="009D6BCA">
        <w:rPr>
          <w:sz w:val="20"/>
          <w:szCs w:val="20"/>
          <w:lang w:val="es-ES"/>
        </w:rPr>
        <w:t xml:space="preserve">Las construcciones, excavaciones, demoliciones y demás obras o trabajos iniciados o llevados a cabo sin la autorización, constancia, licencia, o permiso correspondiente </w:t>
      </w:r>
    </w:p>
    <w:p w14:paraId="12D203B9" w14:textId="77777777" w:rsidR="009D6BCA" w:rsidRPr="009D6BCA" w:rsidRDefault="009D6BCA" w:rsidP="009D6BCA">
      <w:pPr>
        <w:widowControl w:val="0"/>
        <w:spacing w:after="0" w:line="240" w:lineRule="auto"/>
        <w:ind w:left="0" w:right="0" w:firstLine="0"/>
        <w:rPr>
          <w:sz w:val="20"/>
          <w:szCs w:val="20"/>
          <w:lang w:val="es-ES"/>
        </w:rPr>
      </w:pPr>
      <w:r w:rsidRPr="009D6BCA">
        <w:rPr>
          <w:b/>
          <w:sz w:val="20"/>
          <w:szCs w:val="20"/>
          <w:lang w:val="es-ES"/>
        </w:rPr>
        <w:t xml:space="preserve">XXVII.- </w:t>
      </w:r>
      <w:r w:rsidRPr="009D6BCA">
        <w:rPr>
          <w:sz w:val="20"/>
          <w:szCs w:val="20"/>
          <w:lang w:val="es-ES"/>
        </w:rPr>
        <w:t>Inspección para expedir constancia de cumplimiento del reglamento de imagen urbana, publica.</w:t>
      </w:r>
    </w:p>
    <w:p w14:paraId="1DE58196" w14:textId="77777777" w:rsidR="009D6BCA" w:rsidRPr="009D6BCA" w:rsidRDefault="009D6BCA" w:rsidP="009D6BCA">
      <w:pPr>
        <w:widowControl w:val="0"/>
        <w:spacing w:after="0" w:line="240" w:lineRule="auto"/>
        <w:ind w:left="0" w:right="0" w:firstLine="0"/>
        <w:rPr>
          <w:sz w:val="20"/>
          <w:szCs w:val="20"/>
          <w:lang w:val="es-ES"/>
        </w:rPr>
      </w:pPr>
      <w:r w:rsidRPr="009D6BCA">
        <w:rPr>
          <w:b/>
          <w:sz w:val="20"/>
          <w:szCs w:val="20"/>
          <w:lang w:val="es-ES"/>
        </w:rPr>
        <w:t xml:space="preserve">XXVIII.- </w:t>
      </w:r>
      <w:r w:rsidRPr="009D6BCA">
        <w:rPr>
          <w:sz w:val="20"/>
          <w:szCs w:val="20"/>
        </w:rPr>
        <w:t>Anuncios murales, estructurales, fijos por metro cuadrado o fracción</w:t>
      </w:r>
    </w:p>
    <w:p w14:paraId="08A925DF" w14:textId="77777777" w:rsidR="009D6BCA" w:rsidRPr="009D6BCA" w:rsidRDefault="009D6BCA" w:rsidP="009D6BCA">
      <w:pPr>
        <w:widowControl w:val="0"/>
        <w:pBdr>
          <w:top w:val="nil"/>
          <w:left w:val="nil"/>
          <w:bottom w:val="nil"/>
          <w:right w:val="nil"/>
          <w:between w:val="nil"/>
        </w:pBdr>
        <w:spacing w:after="0" w:line="240" w:lineRule="auto"/>
        <w:ind w:left="0" w:right="0" w:firstLine="0"/>
        <w:rPr>
          <w:b/>
          <w:sz w:val="20"/>
          <w:szCs w:val="20"/>
        </w:rPr>
      </w:pPr>
      <w:r w:rsidRPr="009D6BCA">
        <w:rPr>
          <w:b/>
          <w:sz w:val="20"/>
          <w:szCs w:val="20"/>
          <w:lang w:val="es-ES"/>
        </w:rPr>
        <w:t xml:space="preserve">XXIX.- </w:t>
      </w:r>
      <w:r w:rsidRPr="009D6BCA">
        <w:rPr>
          <w:sz w:val="20"/>
          <w:szCs w:val="20"/>
        </w:rPr>
        <w:t xml:space="preserve"> Anuncios en carteleras mayores de 2 metros cuadrados, por cada metro cuadrado o fracción</w:t>
      </w:r>
    </w:p>
    <w:p w14:paraId="5C1E8F56" w14:textId="77777777" w:rsidR="009D6BCA" w:rsidRPr="009D6BCA" w:rsidRDefault="009D6BCA" w:rsidP="009D6BCA">
      <w:pPr>
        <w:widowControl w:val="0"/>
        <w:pBdr>
          <w:top w:val="nil"/>
          <w:left w:val="nil"/>
          <w:bottom w:val="nil"/>
          <w:right w:val="nil"/>
          <w:between w:val="nil"/>
        </w:pBdr>
        <w:spacing w:after="0" w:line="240" w:lineRule="auto"/>
        <w:ind w:left="0" w:right="0" w:firstLine="0"/>
        <w:rPr>
          <w:b/>
          <w:sz w:val="20"/>
          <w:szCs w:val="20"/>
          <w:lang w:val="es-ES"/>
        </w:rPr>
      </w:pPr>
      <w:r w:rsidRPr="009D6BCA">
        <w:rPr>
          <w:b/>
          <w:sz w:val="20"/>
          <w:szCs w:val="20"/>
          <w:lang w:val="es-ES"/>
        </w:rPr>
        <w:t xml:space="preserve">XXX.- </w:t>
      </w:r>
      <w:r w:rsidRPr="009D6BCA">
        <w:rPr>
          <w:sz w:val="20"/>
          <w:szCs w:val="20"/>
          <w:lang w:val="es-ES"/>
        </w:rPr>
        <w:t>Para la expedición de la Constancia de factibilidad para permisos de construcción se causará y pagará derechos por 45 UMAS, en el caso de que la constancia se requiera para la zona de los condominios, hoteles, moteles, hostales, villas, fraccionamientos privados, desarrollos residenciales privados y conjuntos habitacionales se causará y pagará los derechos de 500 UMAS, siendo que esta constancia tendrá una vigencia de un año a partir del momento de la expedición.</w:t>
      </w:r>
    </w:p>
    <w:p w14:paraId="1B6DC058" w14:textId="77777777" w:rsidR="009D6BCA" w:rsidRPr="009D6BCA" w:rsidRDefault="009D6BCA" w:rsidP="009D6BCA">
      <w:pPr>
        <w:widowControl w:val="0"/>
        <w:spacing w:after="0" w:line="240" w:lineRule="auto"/>
        <w:ind w:left="0" w:right="0" w:firstLine="0"/>
        <w:rPr>
          <w:sz w:val="20"/>
          <w:szCs w:val="20"/>
          <w:lang w:val="es-ES"/>
        </w:rPr>
      </w:pPr>
      <w:r w:rsidRPr="009D6BCA">
        <w:rPr>
          <w:b/>
          <w:sz w:val="20"/>
          <w:szCs w:val="20"/>
          <w:lang w:val="es-ES"/>
        </w:rPr>
        <w:t xml:space="preserve">XXXI.- </w:t>
      </w:r>
      <w:r w:rsidRPr="009D6BCA">
        <w:rPr>
          <w:sz w:val="20"/>
          <w:szCs w:val="20"/>
          <w:lang w:val="es-ES"/>
        </w:rPr>
        <w:t xml:space="preserve">Para la expedición de la Constancia de factibilidad para las licencias de urbanización se causará y pagará derechos por 45 UMAS, en </w:t>
      </w:r>
      <w:proofErr w:type="spellStart"/>
      <w:r w:rsidRPr="009D6BCA">
        <w:rPr>
          <w:sz w:val="20"/>
          <w:szCs w:val="20"/>
          <w:lang w:val="es-ES"/>
        </w:rPr>
        <w:t>le</w:t>
      </w:r>
      <w:proofErr w:type="spellEnd"/>
      <w:r w:rsidRPr="009D6BCA">
        <w:rPr>
          <w:sz w:val="20"/>
          <w:szCs w:val="20"/>
          <w:lang w:val="es-ES"/>
        </w:rPr>
        <w:t xml:space="preserve"> caso de que la constancia se requiera para la zona de los condominios, hoteles, moteles, hostales, villas, fraccionamientos privados, desarrollos residenciales privados y conjuntos habitacionales se causará y pagará los derechos de 500 UMAS, siendo que esta constancia tendrá una vigencia de un año a partir del momento de la expedición.</w:t>
      </w:r>
    </w:p>
    <w:p w14:paraId="5C78AB3C" w14:textId="77777777" w:rsidR="009D6BCA" w:rsidRPr="009D6BCA" w:rsidRDefault="009D6BCA" w:rsidP="009D6BCA">
      <w:pPr>
        <w:widowControl w:val="0"/>
        <w:spacing w:after="0" w:line="240" w:lineRule="auto"/>
        <w:ind w:left="0" w:right="0" w:firstLine="0"/>
        <w:rPr>
          <w:color w:val="000000"/>
          <w:sz w:val="20"/>
          <w:szCs w:val="20"/>
          <w:lang w:val="es-ES"/>
        </w:rPr>
      </w:pPr>
      <w:r w:rsidRPr="009D6BCA">
        <w:rPr>
          <w:b/>
          <w:color w:val="000000"/>
          <w:sz w:val="20"/>
          <w:szCs w:val="20"/>
          <w:lang w:val="es-ES"/>
        </w:rPr>
        <w:t xml:space="preserve">XXXII.- </w:t>
      </w:r>
      <w:r w:rsidRPr="009D6BCA">
        <w:rPr>
          <w:color w:val="000000"/>
          <w:sz w:val="20"/>
          <w:szCs w:val="20"/>
          <w:lang w:val="es-ES"/>
        </w:rPr>
        <w:t xml:space="preserve">Dictamen de Constitución de desarrollo inmobiliario. </w:t>
      </w:r>
    </w:p>
    <w:p w14:paraId="1C4E10A3" w14:textId="77777777" w:rsidR="009D6BCA" w:rsidRPr="009D6BCA" w:rsidRDefault="009D6BCA" w:rsidP="009D6BCA">
      <w:pPr>
        <w:widowControl w:val="0"/>
        <w:spacing w:after="0" w:line="240" w:lineRule="auto"/>
        <w:ind w:left="0" w:right="0" w:firstLine="0"/>
        <w:rPr>
          <w:color w:val="000000"/>
          <w:sz w:val="20"/>
          <w:szCs w:val="20"/>
          <w:lang w:val="es-ES"/>
        </w:rPr>
      </w:pPr>
      <w:r w:rsidRPr="009D6BCA">
        <w:rPr>
          <w:b/>
          <w:sz w:val="20"/>
          <w:szCs w:val="20"/>
          <w:lang w:val="es-ES"/>
        </w:rPr>
        <w:t>XXXIII.-</w:t>
      </w:r>
      <w:r w:rsidRPr="009D6BCA">
        <w:rPr>
          <w:sz w:val="20"/>
          <w:szCs w:val="20"/>
          <w:lang w:val="es-ES"/>
        </w:rPr>
        <w:t xml:space="preserve"> </w:t>
      </w:r>
      <w:r w:rsidRPr="009D6BCA">
        <w:rPr>
          <w:color w:val="000000"/>
          <w:sz w:val="20"/>
          <w:szCs w:val="20"/>
          <w:lang w:val="es-ES"/>
        </w:rPr>
        <w:t>Permiso de publicidad y comercialización de desarrollo inmobiliario</w:t>
      </w:r>
    </w:p>
    <w:p w14:paraId="79E11002" w14:textId="77777777" w:rsidR="009D6BCA" w:rsidRPr="009D6BCA" w:rsidRDefault="009D6BCA" w:rsidP="009D6BCA">
      <w:pPr>
        <w:widowControl w:val="0"/>
        <w:spacing w:after="0" w:line="240" w:lineRule="auto"/>
        <w:ind w:left="0" w:right="0" w:firstLine="0"/>
        <w:rPr>
          <w:color w:val="000000"/>
          <w:sz w:val="20"/>
          <w:szCs w:val="20"/>
          <w:lang w:val="es-ES"/>
        </w:rPr>
      </w:pPr>
      <w:r w:rsidRPr="009D6BCA">
        <w:rPr>
          <w:b/>
          <w:sz w:val="20"/>
          <w:szCs w:val="20"/>
          <w:lang w:val="es-ES"/>
        </w:rPr>
        <w:t>XXXIV.-</w:t>
      </w:r>
      <w:r w:rsidRPr="009D6BCA">
        <w:rPr>
          <w:sz w:val="20"/>
          <w:szCs w:val="20"/>
          <w:lang w:val="es-ES"/>
        </w:rPr>
        <w:t xml:space="preserve"> </w:t>
      </w:r>
      <w:r w:rsidRPr="009D6BCA">
        <w:rPr>
          <w:color w:val="000000"/>
          <w:sz w:val="20"/>
          <w:szCs w:val="20"/>
          <w:lang w:val="es-ES"/>
        </w:rPr>
        <w:t xml:space="preserve">Permisos de anuencia de urbanización </w:t>
      </w:r>
    </w:p>
    <w:p w14:paraId="4A3011EA"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XXXV.-</w:t>
      </w:r>
      <w:r w:rsidRPr="009D6BCA">
        <w:rPr>
          <w:color w:val="000000"/>
          <w:sz w:val="20"/>
          <w:szCs w:val="20"/>
          <w:lang w:val="es-ES"/>
        </w:rPr>
        <w:t xml:space="preserve"> Carta de delimitación </w:t>
      </w:r>
    </w:p>
    <w:p w14:paraId="312C1B25"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color w:val="000000"/>
          <w:sz w:val="20"/>
          <w:szCs w:val="20"/>
          <w:lang w:val="es-ES"/>
        </w:rPr>
        <w:t xml:space="preserve"> </w:t>
      </w:r>
      <w:r w:rsidRPr="009D6BCA">
        <w:rPr>
          <w:b/>
          <w:color w:val="000000"/>
          <w:sz w:val="20"/>
          <w:szCs w:val="20"/>
          <w:lang w:val="es-ES"/>
        </w:rPr>
        <w:t>XXXV.-</w:t>
      </w:r>
      <w:r w:rsidRPr="009D6BCA">
        <w:rPr>
          <w:color w:val="000000"/>
          <w:sz w:val="20"/>
          <w:szCs w:val="20"/>
          <w:lang w:val="es-ES"/>
        </w:rPr>
        <w:t xml:space="preserve"> Instalación de Contenedores metálicos habilitados para vivienda o bodega. </w:t>
      </w:r>
    </w:p>
    <w:p w14:paraId="041A2BD1"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XXXVI.</w:t>
      </w:r>
      <w:r w:rsidRPr="009D6BCA">
        <w:rPr>
          <w:color w:val="000000"/>
          <w:sz w:val="20"/>
          <w:szCs w:val="20"/>
          <w:lang w:val="es-ES"/>
        </w:rPr>
        <w:t>- Dictamen de habitabilidad.</w:t>
      </w:r>
    </w:p>
    <w:p w14:paraId="7B0FAE70"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XXXVII</w:t>
      </w:r>
      <w:r w:rsidRPr="009D6BCA">
        <w:rPr>
          <w:color w:val="000000"/>
          <w:sz w:val="20"/>
          <w:szCs w:val="20"/>
          <w:lang w:val="es-ES"/>
        </w:rPr>
        <w:t>.- Dictamen de cumplimiento de desarrollo urbano</w:t>
      </w:r>
    </w:p>
    <w:p w14:paraId="23A403C3" w14:textId="77777777" w:rsidR="009D6BCA" w:rsidRPr="009D6BCA" w:rsidRDefault="009D6BCA" w:rsidP="009D6BCA">
      <w:pPr>
        <w:widowControl w:val="0"/>
        <w:pBdr>
          <w:top w:val="nil"/>
          <w:left w:val="nil"/>
          <w:bottom w:val="nil"/>
          <w:right w:val="nil"/>
          <w:between w:val="nil"/>
        </w:pBdr>
        <w:spacing w:after="0" w:line="240" w:lineRule="auto"/>
        <w:ind w:left="0" w:right="0" w:firstLine="0"/>
        <w:rPr>
          <w:color w:val="000000"/>
          <w:sz w:val="20"/>
          <w:szCs w:val="20"/>
          <w:lang w:val="es-ES"/>
        </w:rPr>
      </w:pPr>
      <w:r w:rsidRPr="009D6BCA">
        <w:rPr>
          <w:b/>
          <w:color w:val="000000"/>
          <w:sz w:val="20"/>
          <w:szCs w:val="20"/>
          <w:lang w:val="es-ES"/>
        </w:rPr>
        <w:t>XXXVIII</w:t>
      </w:r>
      <w:r w:rsidRPr="009D6BCA">
        <w:rPr>
          <w:color w:val="000000"/>
          <w:sz w:val="20"/>
          <w:szCs w:val="20"/>
          <w:lang w:val="es-ES"/>
        </w:rPr>
        <w:t>.- Por la revisión de planos, supervisión y expedición de constancias para obras de urbanización.</w:t>
      </w:r>
    </w:p>
    <w:p w14:paraId="66311A17" w14:textId="77777777" w:rsidR="009D6BCA" w:rsidRPr="009D6BCA" w:rsidRDefault="009D6BCA" w:rsidP="009D6BCA">
      <w:pPr>
        <w:widowControl w:val="0"/>
        <w:spacing w:after="0" w:line="240" w:lineRule="auto"/>
        <w:ind w:left="0" w:right="0" w:firstLine="0"/>
        <w:rPr>
          <w:sz w:val="20"/>
          <w:szCs w:val="20"/>
          <w:lang w:val="es-ES"/>
        </w:rPr>
      </w:pPr>
      <w:r w:rsidRPr="009D6BCA">
        <w:rPr>
          <w:b/>
          <w:color w:val="000000"/>
          <w:sz w:val="20"/>
          <w:szCs w:val="20"/>
          <w:lang w:val="es-ES"/>
        </w:rPr>
        <w:t>XXXIX.</w:t>
      </w:r>
      <w:r w:rsidRPr="009D6BCA">
        <w:rPr>
          <w:color w:val="000000"/>
          <w:sz w:val="20"/>
          <w:szCs w:val="20"/>
          <w:lang w:val="es-ES"/>
        </w:rPr>
        <w:t xml:space="preserve">- Inspecciones para el otorgamiento de la </w:t>
      </w:r>
      <w:r w:rsidRPr="009D6BCA">
        <w:rPr>
          <w:sz w:val="20"/>
          <w:szCs w:val="20"/>
          <w:lang w:val="es-ES"/>
        </w:rPr>
        <w:t>concesión en Zona Federal- Marítima o Carta de congruencia de Uso de Suelo.</w:t>
      </w:r>
    </w:p>
    <w:p w14:paraId="04C2E4C9" w14:textId="77777777" w:rsidR="009D6BCA" w:rsidRPr="009D6BCA" w:rsidRDefault="009D6BCA" w:rsidP="009D6BCA">
      <w:pPr>
        <w:spacing w:after="0" w:line="240" w:lineRule="auto"/>
        <w:ind w:left="0" w:right="0" w:firstLine="0"/>
        <w:rPr>
          <w:rFonts w:eastAsia="Times New Roman"/>
          <w:sz w:val="20"/>
          <w:szCs w:val="20"/>
          <w:lang w:eastAsia="en-US"/>
        </w:rPr>
      </w:pPr>
    </w:p>
    <w:p w14:paraId="43CFB33C"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Sección DECIMA TERCERA</w:t>
      </w:r>
    </w:p>
    <w:p w14:paraId="121BD1D4"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“Derechos para realizar Servicios de Labores Topográficas”</w:t>
      </w:r>
    </w:p>
    <w:p w14:paraId="504D5B00" w14:textId="77777777" w:rsidR="009D6BCA" w:rsidRPr="009D6BCA" w:rsidRDefault="009D6BCA" w:rsidP="009D6BCA">
      <w:pPr>
        <w:spacing w:after="0" w:line="240" w:lineRule="auto"/>
        <w:ind w:left="0" w:right="0" w:firstLine="0"/>
        <w:jc w:val="center"/>
        <w:rPr>
          <w:rFonts w:eastAsia="Times New Roman"/>
          <w:b/>
          <w:sz w:val="20"/>
          <w:szCs w:val="20"/>
          <w:lang w:eastAsia="en-US"/>
        </w:rPr>
      </w:pPr>
    </w:p>
    <w:p w14:paraId="42A8F68D" w14:textId="77777777" w:rsidR="009D6BCA" w:rsidRPr="009D6BCA" w:rsidRDefault="009D6BCA" w:rsidP="009D6BCA">
      <w:pPr>
        <w:spacing w:after="0" w:line="240" w:lineRule="auto"/>
        <w:ind w:left="0" w:right="0" w:firstLine="0"/>
        <w:rPr>
          <w:rFonts w:eastAsia="Times New Roman"/>
          <w:sz w:val="20"/>
          <w:szCs w:val="20"/>
          <w:lang w:eastAsia="en-US"/>
        </w:rPr>
      </w:pPr>
      <w:proofErr w:type="spellStart"/>
      <w:r w:rsidRPr="009D6BCA">
        <w:rPr>
          <w:rFonts w:eastAsia="Times New Roman"/>
          <w:b/>
          <w:bCs/>
          <w:sz w:val="20"/>
          <w:szCs w:val="20"/>
          <w:lang w:eastAsia="en-US"/>
        </w:rPr>
        <w:t>Articulo</w:t>
      </w:r>
      <w:proofErr w:type="spellEnd"/>
      <w:r w:rsidRPr="009D6BCA">
        <w:rPr>
          <w:rFonts w:eastAsia="Times New Roman"/>
          <w:b/>
          <w:bCs/>
          <w:sz w:val="20"/>
          <w:szCs w:val="20"/>
          <w:lang w:eastAsia="en-US"/>
        </w:rPr>
        <w:t xml:space="preserve"> 120 </w:t>
      </w:r>
      <w:proofErr w:type="gramStart"/>
      <w:r w:rsidRPr="009D6BCA">
        <w:rPr>
          <w:rFonts w:eastAsia="Times New Roman"/>
          <w:b/>
          <w:bCs/>
          <w:sz w:val="20"/>
          <w:szCs w:val="20"/>
          <w:lang w:eastAsia="en-US"/>
        </w:rPr>
        <w:t>BIS .</w:t>
      </w:r>
      <w:proofErr w:type="gramEnd"/>
      <w:r w:rsidRPr="009D6BCA">
        <w:rPr>
          <w:rFonts w:eastAsia="Times New Roman"/>
          <w:b/>
          <w:bCs/>
          <w:sz w:val="20"/>
          <w:szCs w:val="20"/>
          <w:lang w:eastAsia="en-US"/>
        </w:rPr>
        <w:t>-</w:t>
      </w:r>
      <w:r w:rsidRPr="009D6BCA">
        <w:rPr>
          <w:rFonts w:eastAsia="Times New Roman"/>
          <w:sz w:val="20"/>
          <w:szCs w:val="20"/>
          <w:lang w:eastAsia="en-US"/>
        </w:rPr>
        <w:t xml:space="preserve"> Es objeto de este derecho la prestación de las labores topográficas ajenas a la dirección de catastro municipal para los habitantes del Municipio. Se entiende por labores topográficas los levantamiento topográficos que realicen mediante un estudio técnico y descriptivo de un terreno, examinando la superficie terrestre en la cual se tienen en cuenta las características físicas, geográficas y geológicas del terreno, pero también sus variaciones y alteraciones, se denomina a este acopio de datos o plano que refleja al detalle y sirve como instrumento de planificación para edificaciones y construcciones, todo dentro del municipio en calles, plazas, jardines y todos los lugares de uso común.</w:t>
      </w:r>
    </w:p>
    <w:p w14:paraId="67075A1C" w14:textId="77777777" w:rsidR="009D6BCA" w:rsidRPr="009D6BCA" w:rsidRDefault="009D6BCA" w:rsidP="009D6BCA">
      <w:pPr>
        <w:spacing w:after="0" w:line="240" w:lineRule="auto"/>
        <w:ind w:left="0" w:right="0" w:firstLine="0"/>
        <w:rPr>
          <w:rFonts w:eastAsia="Times New Roman"/>
          <w:sz w:val="20"/>
          <w:szCs w:val="20"/>
          <w:lang w:eastAsia="en-US"/>
        </w:rPr>
      </w:pPr>
    </w:p>
    <w:p w14:paraId="2018CAAD"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Artículo 120 BIS 1.-</w:t>
      </w:r>
      <w:r w:rsidRPr="009D6BCA">
        <w:rPr>
          <w:rFonts w:eastAsia="Times New Roman"/>
          <w:sz w:val="20"/>
          <w:szCs w:val="20"/>
          <w:lang w:eastAsia="en-US"/>
        </w:rPr>
        <w:t xml:space="preserve"> Son sujetos del pago de estos derechos, las personas físicas o morales, que realicen Servicios de labores topográficos en el municipio de Telchac Puerto, considerándose que el servicio se presta en la dirección catastral del municipio, y cualquier persona ajena a la dirección de catastro municipal estará en el supuesto del presente Capítulo. </w:t>
      </w:r>
    </w:p>
    <w:p w14:paraId="722414E7" w14:textId="77777777" w:rsidR="009D6BCA" w:rsidRPr="009D6BCA" w:rsidRDefault="009D6BCA" w:rsidP="009D6BCA">
      <w:pPr>
        <w:spacing w:after="0" w:line="240" w:lineRule="auto"/>
        <w:ind w:left="0" w:right="0" w:firstLine="0"/>
        <w:rPr>
          <w:rFonts w:eastAsia="Times New Roman"/>
          <w:sz w:val="20"/>
          <w:szCs w:val="20"/>
          <w:lang w:eastAsia="en-US"/>
        </w:rPr>
      </w:pPr>
    </w:p>
    <w:p w14:paraId="6D42DBC0"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Artículo 120 BIS 2.-</w:t>
      </w:r>
      <w:r w:rsidRPr="009D6BCA">
        <w:rPr>
          <w:rFonts w:eastAsia="Times New Roman"/>
          <w:sz w:val="20"/>
          <w:szCs w:val="20"/>
          <w:lang w:eastAsia="en-US"/>
        </w:rPr>
        <w:t xml:space="preserve"> Serán base de este derecho, y se causará por evento en el día y hora indicada en el comprobante de pago para la realización de los servicios de labores topográficas. </w:t>
      </w:r>
    </w:p>
    <w:p w14:paraId="38F53C14" w14:textId="77777777" w:rsidR="009D6BCA" w:rsidRPr="009D6BCA" w:rsidRDefault="009D6BCA" w:rsidP="009D6BCA">
      <w:pPr>
        <w:spacing w:after="0" w:line="240" w:lineRule="auto"/>
        <w:ind w:left="0" w:right="0" w:firstLine="0"/>
        <w:rPr>
          <w:rFonts w:eastAsia="Times New Roman"/>
          <w:sz w:val="20"/>
          <w:szCs w:val="20"/>
          <w:lang w:eastAsia="en-US"/>
        </w:rPr>
      </w:pPr>
    </w:p>
    <w:p w14:paraId="330E9153"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Artículo 120 BIS 3.-</w:t>
      </w:r>
      <w:r w:rsidRPr="009D6BCA">
        <w:rPr>
          <w:rFonts w:eastAsia="Times New Roman"/>
          <w:sz w:val="20"/>
          <w:szCs w:val="20"/>
          <w:lang w:eastAsia="en-US"/>
        </w:rPr>
        <w:t xml:space="preserve"> La cuota de este derecho será la que al efecto determine la Ley de Ingresos del Municipio de Telchac Puerto, Yucatán.</w:t>
      </w:r>
    </w:p>
    <w:p w14:paraId="50E9F09F" w14:textId="77777777" w:rsidR="009D6BCA" w:rsidRPr="009D6BCA" w:rsidRDefault="009D6BCA" w:rsidP="009D6BCA">
      <w:pPr>
        <w:spacing w:after="0" w:line="240" w:lineRule="auto"/>
        <w:ind w:left="0" w:right="0" w:firstLine="0"/>
        <w:rPr>
          <w:rFonts w:eastAsia="Times New Roman"/>
          <w:sz w:val="20"/>
          <w:szCs w:val="20"/>
          <w:lang w:eastAsia="en-US"/>
        </w:rPr>
      </w:pPr>
    </w:p>
    <w:p w14:paraId="39C0EAF0"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142.-</w:t>
      </w:r>
      <w:r w:rsidRPr="009D6BCA">
        <w:rPr>
          <w:rFonts w:eastAsia="Times New Roman"/>
          <w:sz w:val="20"/>
          <w:szCs w:val="20"/>
          <w:lang w:eastAsia="en-US"/>
        </w:rPr>
        <w:t xml:space="preserve"> Los ingresos extraordinarios son aquellos distintos de los anteriores que las haciendas públicas municipales estiman percibir como partes integrantes del presupuesto municipal, como por ejemplo los empréstitos, la emisión de bonos de deuda pública y otros ingresos que se obtengan de las diversas fuentes de financiamiento, siempre que fueren aprobados por la Legislatura del Estado en términos de lo dispuesto en la Ley de Gobierno de los Municipios y en la Constitución Política, ambas del Estado de Yucatán.</w:t>
      </w:r>
    </w:p>
    <w:p w14:paraId="3901D799" w14:textId="77777777" w:rsidR="009D6BCA" w:rsidRPr="009D6BCA" w:rsidRDefault="009D6BCA" w:rsidP="009D6BCA">
      <w:pPr>
        <w:spacing w:after="0" w:line="240" w:lineRule="auto"/>
        <w:ind w:left="0" w:right="0" w:firstLine="0"/>
        <w:rPr>
          <w:rFonts w:eastAsia="Times New Roman"/>
          <w:sz w:val="20"/>
          <w:szCs w:val="20"/>
          <w:lang w:eastAsia="en-US"/>
        </w:rPr>
      </w:pPr>
    </w:p>
    <w:p w14:paraId="16B8DD54"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La hacienda pública del Municipio de Telchac Puerto, podrá percibir ingresos extraordinarios por los siguientes conceptos:</w:t>
      </w:r>
    </w:p>
    <w:p w14:paraId="4D0FA3B3" w14:textId="77777777" w:rsidR="009D6BCA" w:rsidRPr="009D6BCA" w:rsidRDefault="009D6BCA" w:rsidP="009D6BCA">
      <w:pPr>
        <w:spacing w:after="0" w:line="240" w:lineRule="auto"/>
        <w:ind w:left="0" w:right="0" w:firstLine="0"/>
        <w:rPr>
          <w:rFonts w:eastAsia="Times New Roman"/>
          <w:sz w:val="20"/>
          <w:szCs w:val="20"/>
          <w:lang w:eastAsia="en-US"/>
        </w:rPr>
      </w:pPr>
    </w:p>
    <w:p w14:paraId="6C07EF1A" w14:textId="77777777" w:rsidR="009D6BCA" w:rsidRPr="009D6BCA" w:rsidRDefault="009D6BCA" w:rsidP="009D6BCA">
      <w:pPr>
        <w:spacing w:after="0" w:line="240" w:lineRule="auto"/>
        <w:ind w:left="0" w:right="0" w:firstLine="0"/>
        <w:rPr>
          <w:rFonts w:eastAsia="Times New Roman"/>
          <w:b/>
          <w:bCs/>
          <w:sz w:val="20"/>
          <w:szCs w:val="20"/>
          <w:lang w:eastAsia="en-US"/>
        </w:rPr>
      </w:pPr>
      <w:r w:rsidRPr="009D6BCA">
        <w:rPr>
          <w:rFonts w:eastAsia="Times New Roman"/>
          <w:b/>
          <w:bCs/>
          <w:sz w:val="20"/>
          <w:szCs w:val="20"/>
          <w:lang w:eastAsia="en-US"/>
        </w:rPr>
        <w:t>I.- ….</w:t>
      </w:r>
    </w:p>
    <w:p w14:paraId="076CB9ED" w14:textId="77777777" w:rsidR="009D6BCA" w:rsidRPr="009D6BCA" w:rsidRDefault="009D6BCA" w:rsidP="009D6BCA">
      <w:pPr>
        <w:spacing w:after="0" w:line="240" w:lineRule="auto"/>
        <w:ind w:left="0" w:right="0" w:firstLine="0"/>
        <w:rPr>
          <w:rFonts w:eastAsia="Times New Roman"/>
          <w:b/>
          <w:bCs/>
          <w:sz w:val="20"/>
          <w:szCs w:val="20"/>
          <w:lang w:eastAsia="en-US"/>
        </w:rPr>
      </w:pPr>
      <w:r w:rsidRPr="009D6BCA">
        <w:rPr>
          <w:rFonts w:eastAsia="Times New Roman"/>
          <w:b/>
          <w:bCs/>
          <w:sz w:val="20"/>
          <w:szCs w:val="20"/>
          <w:lang w:eastAsia="en-US"/>
        </w:rPr>
        <w:t>II.- ….</w:t>
      </w:r>
    </w:p>
    <w:p w14:paraId="712567C6" w14:textId="77777777" w:rsidR="009D6BCA" w:rsidRPr="009D6BCA" w:rsidRDefault="009D6BCA" w:rsidP="009D6BCA">
      <w:pPr>
        <w:spacing w:after="0" w:line="240" w:lineRule="auto"/>
        <w:ind w:left="0" w:right="0" w:firstLine="0"/>
        <w:rPr>
          <w:rFonts w:eastAsia="Times New Roman"/>
          <w:b/>
          <w:bCs/>
          <w:sz w:val="20"/>
          <w:szCs w:val="20"/>
          <w:lang w:eastAsia="en-US"/>
        </w:rPr>
      </w:pPr>
      <w:r w:rsidRPr="009D6BCA">
        <w:rPr>
          <w:rFonts w:eastAsia="Times New Roman"/>
          <w:b/>
          <w:bCs/>
          <w:sz w:val="20"/>
          <w:szCs w:val="20"/>
          <w:lang w:eastAsia="en-US"/>
        </w:rPr>
        <w:t>III.- ….</w:t>
      </w:r>
    </w:p>
    <w:p w14:paraId="430B1D5A"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IV.-</w:t>
      </w:r>
      <w:r w:rsidRPr="009D6BCA">
        <w:rPr>
          <w:rFonts w:eastAsia="Times New Roman"/>
          <w:sz w:val="20"/>
          <w:szCs w:val="20"/>
          <w:lang w:eastAsia="en-US"/>
        </w:rPr>
        <w:t xml:space="preserve"> ….</w:t>
      </w:r>
    </w:p>
    <w:p w14:paraId="1C71DA71"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V.- </w:t>
      </w:r>
      <w:r w:rsidRPr="009D6BCA">
        <w:rPr>
          <w:rFonts w:eastAsia="Times New Roman"/>
          <w:sz w:val="20"/>
          <w:szCs w:val="20"/>
          <w:lang w:eastAsia="en-US"/>
        </w:rPr>
        <w:t>Los donativos también se considerarán ingresos extraordinarios</w:t>
      </w:r>
    </w:p>
    <w:p w14:paraId="56D5E53C" w14:textId="77777777" w:rsidR="009D6BCA" w:rsidRPr="009D6BCA" w:rsidRDefault="009D6BCA" w:rsidP="009D6BCA">
      <w:pPr>
        <w:spacing w:after="0" w:line="240" w:lineRule="auto"/>
        <w:ind w:left="0" w:right="0" w:firstLine="0"/>
        <w:rPr>
          <w:sz w:val="20"/>
          <w:szCs w:val="20"/>
          <w:lang w:eastAsia="en-US"/>
        </w:rPr>
      </w:pPr>
    </w:p>
    <w:p w14:paraId="66C813E0"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décimo tercero.</w:t>
      </w:r>
      <w:r w:rsidRPr="009D6BCA">
        <w:rPr>
          <w:rFonts w:eastAsia="Times New Roman"/>
          <w:sz w:val="20"/>
          <w:szCs w:val="20"/>
          <w:lang w:eastAsia="en-US"/>
        </w:rPr>
        <w:t xml:space="preserve"> Se reforma la fracción V y se adicionan las fracciones VII y VIII al artículo 27; se reforma el cuarto párrafo del artículo 37; se adiciona el artículo 118 bis; se reforma el artículo 119, se adicionan los artículos 124-I, 124-J y 124-K,</w:t>
      </w:r>
      <w:r w:rsidRPr="009D6BCA">
        <w:rPr>
          <w:rFonts w:eastAsia="Times New Roman"/>
          <w:b/>
          <w:sz w:val="20"/>
          <w:szCs w:val="20"/>
          <w:lang w:eastAsia="en-US"/>
        </w:rPr>
        <w:t xml:space="preserve"> </w:t>
      </w:r>
      <w:r w:rsidRPr="009D6BCA">
        <w:rPr>
          <w:rFonts w:eastAsia="Times New Roman"/>
          <w:sz w:val="20"/>
          <w:szCs w:val="20"/>
          <w:lang w:eastAsia="en-US"/>
        </w:rPr>
        <w:t xml:space="preserve">todos de la </w:t>
      </w:r>
      <w:r w:rsidRPr="009D6BCA">
        <w:rPr>
          <w:rFonts w:eastAsia="Times New Roman"/>
          <w:bCs/>
          <w:sz w:val="20"/>
          <w:szCs w:val="20"/>
          <w:lang w:eastAsia="en-US"/>
        </w:rPr>
        <w:t>Ley de Hacienda del municipio de Ticul, Yucatán</w:t>
      </w:r>
      <w:r w:rsidRPr="009D6BCA">
        <w:rPr>
          <w:rFonts w:eastAsia="Times New Roman"/>
          <w:sz w:val="20"/>
          <w:szCs w:val="20"/>
          <w:lang w:eastAsia="en-US"/>
        </w:rPr>
        <w:t>, para quedar como sigue:</w:t>
      </w:r>
    </w:p>
    <w:p w14:paraId="24AF537D" w14:textId="77777777" w:rsidR="009D6BCA" w:rsidRPr="009D6BCA" w:rsidRDefault="009D6BCA" w:rsidP="009D6BCA">
      <w:pPr>
        <w:spacing w:after="0" w:line="240" w:lineRule="auto"/>
        <w:ind w:left="0" w:right="0" w:firstLine="0"/>
        <w:rPr>
          <w:rFonts w:eastAsia="Times New Roman"/>
          <w:sz w:val="20"/>
          <w:szCs w:val="20"/>
          <w:lang w:eastAsia="en-US"/>
        </w:rPr>
      </w:pPr>
    </w:p>
    <w:p w14:paraId="7522B773" w14:textId="77777777" w:rsidR="009D6BCA" w:rsidRPr="009D6BCA" w:rsidRDefault="009D6BCA" w:rsidP="009D6BCA">
      <w:pPr>
        <w:spacing w:after="0" w:line="240" w:lineRule="auto"/>
        <w:ind w:left="0" w:right="0" w:firstLine="0"/>
        <w:jc w:val="left"/>
        <w:rPr>
          <w:rFonts w:eastAsia="Times New Roman"/>
          <w:sz w:val="20"/>
          <w:szCs w:val="20"/>
          <w:lang w:eastAsia="en-US"/>
        </w:rPr>
      </w:pPr>
      <w:r w:rsidRPr="009D6BCA">
        <w:rPr>
          <w:rFonts w:eastAsia="Times New Roman"/>
          <w:b/>
          <w:bCs/>
          <w:sz w:val="20"/>
          <w:szCs w:val="20"/>
          <w:lang w:eastAsia="en-US"/>
        </w:rPr>
        <w:t>Artículo 27.-</w:t>
      </w:r>
      <w:r w:rsidRPr="009D6BCA">
        <w:rPr>
          <w:rFonts w:eastAsia="Times New Roman"/>
          <w:sz w:val="20"/>
          <w:szCs w:val="20"/>
          <w:lang w:eastAsia="en-US"/>
        </w:rPr>
        <w:t xml:space="preserve"> …</w:t>
      </w:r>
    </w:p>
    <w:p w14:paraId="4FE4BD33" w14:textId="77777777" w:rsidR="009D6BCA" w:rsidRPr="009D6BCA" w:rsidRDefault="009D6BCA" w:rsidP="007A3B65">
      <w:pPr>
        <w:numPr>
          <w:ilvl w:val="0"/>
          <w:numId w:val="42"/>
        </w:numPr>
        <w:spacing w:after="0" w:line="240" w:lineRule="auto"/>
        <w:ind w:left="709" w:right="0"/>
        <w:jc w:val="left"/>
        <w:rPr>
          <w:rFonts w:eastAsia="Times New Roman"/>
          <w:sz w:val="20"/>
          <w:szCs w:val="20"/>
          <w:lang w:eastAsia="en-US"/>
        </w:rPr>
      </w:pPr>
      <w:r w:rsidRPr="009D6BCA">
        <w:rPr>
          <w:rFonts w:eastAsia="Times New Roman"/>
          <w:sz w:val="20"/>
          <w:szCs w:val="20"/>
          <w:lang w:eastAsia="en-US"/>
        </w:rPr>
        <w:t xml:space="preserve">al </w:t>
      </w:r>
      <w:r w:rsidRPr="009D6BCA">
        <w:rPr>
          <w:rFonts w:eastAsia="Times New Roman"/>
          <w:b/>
          <w:bCs/>
          <w:sz w:val="20"/>
          <w:szCs w:val="20"/>
          <w:lang w:eastAsia="en-US"/>
        </w:rPr>
        <w:t>IV</w:t>
      </w:r>
      <w:r w:rsidRPr="009D6BCA">
        <w:rPr>
          <w:rFonts w:eastAsia="Times New Roman"/>
          <w:sz w:val="20"/>
          <w:szCs w:val="20"/>
          <w:lang w:eastAsia="en-US"/>
        </w:rPr>
        <w:t>. …</w:t>
      </w:r>
    </w:p>
    <w:p w14:paraId="153B2246" w14:textId="77777777" w:rsidR="009D6BCA" w:rsidRPr="009D6BCA" w:rsidRDefault="009D6BCA" w:rsidP="009D6BCA">
      <w:pPr>
        <w:spacing w:after="0" w:line="240" w:lineRule="auto"/>
        <w:ind w:left="0" w:right="0" w:firstLine="0"/>
        <w:rPr>
          <w:rFonts w:eastAsia="Times New Roman"/>
          <w:sz w:val="20"/>
          <w:szCs w:val="20"/>
          <w:lang w:eastAsia="en-US"/>
        </w:rPr>
      </w:pPr>
    </w:p>
    <w:p w14:paraId="189E9B9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V.</w:t>
      </w:r>
      <w:r w:rsidRPr="009D6BCA">
        <w:rPr>
          <w:rFonts w:eastAsia="Times New Roman"/>
          <w:sz w:val="20"/>
          <w:szCs w:val="20"/>
          <w:lang w:eastAsia="en-US"/>
        </w:rPr>
        <w:t xml:space="preserve"> Copia del comprobante de inscripción en el Registro Federal de Contribuyentes;</w:t>
      </w:r>
    </w:p>
    <w:p w14:paraId="17C4BB1E"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VI.</w:t>
      </w:r>
      <w:r w:rsidRPr="009D6BCA">
        <w:rPr>
          <w:rFonts w:eastAsia="Times New Roman"/>
          <w:sz w:val="20"/>
          <w:szCs w:val="20"/>
          <w:lang w:eastAsia="en-US"/>
        </w:rPr>
        <w:t xml:space="preserve"> …</w:t>
      </w:r>
    </w:p>
    <w:p w14:paraId="714B22A5"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VII.-</w:t>
      </w:r>
      <w:r w:rsidRPr="009D6BCA">
        <w:rPr>
          <w:rFonts w:eastAsia="Times New Roman"/>
          <w:sz w:val="20"/>
          <w:szCs w:val="20"/>
          <w:lang w:eastAsia="en-US"/>
        </w:rPr>
        <w:t xml:space="preserve"> Constancia de estar al corriente en el pago del servicio del agua potable expedido por el Sistema de agua potable y alcantarillado de Ticul, y </w:t>
      </w:r>
    </w:p>
    <w:p w14:paraId="6A7D0F59"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VIII.-</w:t>
      </w:r>
      <w:r w:rsidRPr="009D6BCA">
        <w:rPr>
          <w:rFonts w:eastAsia="Times New Roman"/>
          <w:sz w:val="20"/>
          <w:szCs w:val="20"/>
          <w:lang w:eastAsia="en-US"/>
        </w:rPr>
        <w:t xml:space="preserve"> Constancia o recibo de pago anual del servicio de limpia o recoja de basura, del predio donde se ubique la licencia en renovación, expedida por la Tesorería Municipal.</w:t>
      </w:r>
    </w:p>
    <w:p w14:paraId="5AC2A977" w14:textId="77777777" w:rsidR="009D6BCA" w:rsidRPr="009D6BCA" w:rsidRDefault="009D6BCA" w:rsidP="009D6BCA">
      <w:pPr>
        <w:spacing w:after="0" w:line="240" w:lineRule="auto"/>
        <w:ind w:left="0" w:right="0" w:firstLine="0"/>
        <w:rPr>
          <w:rFonts w:eastAsia="Times New Roman"/>
          <w:sz w:val="20"/>
          <w:szCs w:val="20"/>
          <w:lang w:eastAsia="en-US"/>
        </w:rPr>
      </w:pPr>
    </w:p>
    <w:p w14:paraId="78EC15CA"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Artículo 37.- </w:t>
      </w:r>
      <w:r w:rsidRPr="009D6BCA">
        <w:rPr>
          <w:rFonts w:eastAsia="Times New Roman"/>
          <w:sz w:val="20"/>
          <w:szCs w:val="20"/>
          <w:lang w:eastAsia="en-US"/>
        </w:rPr>
        <w:t>…</w:t>
      </w:r>
    </w:p>
    <w:p w14:paraId="140CE53D"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w:t>
      </w:r>
    </w:p>
    <w:p w14:paraId="4DC31C91"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w:t>
      </w:r>
    </w:p>
    <w:p w14:paraId="512BC47C"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Los fedatarios públicos ante quienes se otorgare, firmare o ratificare el contrato, el convenio o el documento, que dio lugar a la situación jurídica, que permita al propietario, fideicomisario, fideicomitente, o usufructuario obtener una contraprestación, en los términos señalados en el Artículo 36 de esta ley, estarán obligados a entregar una copia simple del mismo a la Tesorería Municipal, en un plazo de treinta días, contados a partir de la fecha del otorgamiento, de la firma o de la ratificación del documento respectivo.</w:t>
      </w:r>
    </w:p>
    <w:p w14:paraId="171DB2C6" w14:textId="77777777" w:rsidR="009D6BCA" w:rsidRPr="009D6BCA" w:rsidRDefault="009D6BCA" w:rsidP="009D6BCA">
      <w:pPr>
        <w:spacing w:after="0" w:line="240" w:lineRule="auto"/>
        <w:ind w:left="0" w:right="0" w:firstLine="0"/>
        <w:rPr>
          <w:rFonts w:eastAsia="Times New Roman"/>
          <w:sz w:val="20"/>
          <w:szCs w:val="20"/>
          <w:lang w:eastAsia="en-US"/>
        </w:rPr>
      </w:pPr>
    </w:p>
    <w:p w14:paraId="696014B8"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Artículo 118 bis.-</w:t>
      </w:r>
      <w:r w:rsidRPr="009D6BCA">
        <w:rPr>
          <w:rFonts w:eastAsia="Times New Roman"/>
          <w:sz w:val="20"/>
          <w:szCs w:val="20"/>
          <w:lang w:eastAsia="en-US"/>
        </w:rPr>
        <w:t xml:space="preserve"> Para los efectos del pago de este derecho, se consideran tres tipos de servicio:</w:t>
      </w:r>
    </w:p>
    <w:p w14:paraId="2607B8ED" w14:textId="77777777" w:rsidR="009D6BCA" w:rsidRPr="009D6BCA" w:rsidRDefault="009D6BCA" w:rsidP="009D6BCA">
      <w:pPr>
        <w:spacing w:after="0" w:line="240" w:lineRule="auto"/>
        <w:ind w:left="0" w:right="0" w:firstLine="0"/>
        <w:rPr>
          <w:rFonts w:eastAsia="Times New Roman"/>
          <w:sz w:val="20"/>
          <w:szCs w:val="20"/>
          <w:lang w:eastAsia="en-US"/>
        </w:rPr>
      </w:pPr>
    </w:p>
    <w:p w14:paraId="114E2D06" w14:textId="77777777" w:rsidR="009D6BCA" w:rsidRPr="009D6BCA" w:rsidRDefault="009D6BCA" w:rsidP="007A3B65">
      <w:pPr>
        <w:numPr>
          <w:ilvl w:val="0"/>
          <w:numId w:val="43"/>
        </w:numPr>
        <w:spacing w:after="0" w:line="240" w:lineRule="auto"/>
        <w:ind w:right="0"/>
        <w:jc w:val="left"/>
        <w:rPr>
          <w:rFonts w:eastAsia="Times New Roman"/>
          <w:sz w:val="20"/>
          <w:szCs w:val="20"/>
          <w:lang w:eastAsia="en-US"/>
        </w:rPr>
      </w:pPr>
      <w:r w:rsidRPr="009D6BCA">
        <w:rPr>
          <w:rFonts w:eastAsia="Times New Roman"/>
          <w:sz w:val="20"/>
          <w:szCs w:val="20"/>
          <w:lang w:eastAsia="en-US"/>
        </w:rPr>
        <w:t>Para casa habitación.</w:t>
      </w:r>
    </w:p>
    <w:p w14:paraId="7F21F93F" w14:textId="77777777" w:rsidR="009D6BCA" w:rsidRPr="009D6BCA" w:rsidRDefault="009D6BCA" w:rsidP="007A3B65">
      <w:pPr>
        <w:numPr>
          <w:ilvl w:val="0"/>
          <w:numId w:val="43"/>
        </w:numPr>
        <w:spacing w:after="0" w:line="240" w:lineRule="auto"/>
        <w:ind w:right="0"/>
        <w:jc w:val="left"/>
        <w:rPr>
          <w:rFonts w:eastAsia="Times New Roman"/>
          <w:sz w:val="20"/>
          <w:szCs w:val="20"/>
          <w:lang w:eastAsia="en-US"/>
        </w:rPr>
      </w:pPr>
      <w:r w:rsidRPr="009D6BCA">
        <w:rPr>
          <w:rFonts w:eastAsia="Times New Roman"/>
          <w:sz w:val="20"/>
          <w:szCs w:val="20"/>
          <w:lang w:eastAsia="en-US"/>
        </w:rPr>
        <w:t>Para predios que se usan en el comercio.</w:t>
      </w:r>
    </w:p>
    <w:p w14:paraId="5563DD52" w14:textId="77777777" w:rsidR="009D6BCA" w:rsidRPr="009D6BCA" w:rsidRDefault="009D6BCA" w:rsidP="007A3B65">
      <w:pPr>
        <w:numPr>
          <w:ilvl w:val="0"/>
          <w:numId w:val="43"/>
        </w:numPr>
        <w:spacing w:after="0" w:line="240" w:lineRule="auto"/>
        <w:ind w:right="0"/>
        <w:jc w:val="left"/>
        <w:rPr>
          <w:rFonts w:eastAsia="Times New Roman"/>
          <w:sz w:val="20"/>
          <w:szCs w:val="20"/>
          <w:lang w:eastAsia="en-US"/>
        </w:rPr>
      </w:pPr>
      <w:r w:rsidRPr="009D6BCA">
        <w:rPr>
          <w:rFonts w:eastAsia="Times New Roman"/>
          <w:sz w:val="20"/>
          <w:szCs w:val="20"/>
          <w:lang w:eastAsia="en-US"/>
        </w:rPr>
        <w:t>Edificios con más de dos departamentos en renta.</w:t>
      </w:r>
    </w:p>
    <w:p w14:paraId="732E814E" w14:textId="77777777" w:rsidR="009D6BCA" w:rsidRPr="009D6BCA" w:rsidRDefault="009D6BCA" w:rsidP="009D6BCA">
      <w:pPr>
        <w:spacing w:after="0" w:line="240" w:lineRule="auto"/>
        <w:ind w:left="0" w:right="0" w:firstLine="0"/>
        <w:rPr>
          <w:rFonts w:eastAsia="Times New Roman"/>
          <w:sz w:val="20"/>
          <w:szCs w:val="20"/>
          <w:lang w:eastAsia="en-US"/>
        </w:rPr>
      </w:pPr>
    </w:p>
    <w:p w14:paraId="5A238A77"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Artículo 119.-</w:t>
      </w:r>
      <w:r w:rsidRPr="009D6BCA">
        <w:rPr>
          <w:rFonts w:eastAsia="Times New Roman"/>
          <w:sz w:val="20"/>
          <w:szCs w:val="20"/>
          <w:lang w:eastAsia="en-US"/>
        </w:rPr>
        <w:t xml:space="preserve"> Son responsables solidarios del pago de estos derechos los Notarios Públicos y demás encargados de llevar la fe pública, que autoricen instrumentos en los que se consigne la enajenación de predios o giros sin que previamente se compruebe con las constancias oficiales correspondientes que se está al corriente del pago de los derechos de agua potable. 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construcciones edificadas en dicho territorio, sin acreditar con la constancia oficial de estar al corriente con el pago del servicio de agua potable, expedida por el Sistema de Agua Potable y Alcantarillado de Ticul, por lo que deberá anexarse al documento, testimonio o escritura en la que conste el acto o contrato; los Escribanos Públicos estarán obligados a acompañarlos a los informes y legajos que remitan al Archivo Notarial del Estado de Yucatán.</w:t>
      </w:r>
    </w:p>
    <w:p w14:paraId="2083DE42"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 </w:t>
      </w:r>
    </w:p>
    <w:p w14:paraId="7DF25A72"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Los empleados y funcionarios del Registro Público de la Propiedad del Estado, se abstendrán de inscribir el documento que carezca de la constancia de no adeudo por el servicio de agua potable cuya fecha corresponda al mes de la fecha del otorgamiento del documento.</w:t>
      </w:r>
    </w:p>
    <w:p w14:paraId="5584CAC3" w14:textId="77777777" w:rsidR="009D6BCA" w:rsidRPr="009D6BCA" w:rsidRDefault="009D6BCA" w:rsidP="009D6BCA">
      <w:pPr>
        <w:spacing w:after="0" w:line="240" w:lineRule="auto"/>
        <w:ind w:left="0" w:right="0" w:firstLine="0"/>
        <w:rPr>
          <w:rFonts w:eastAsia="Times New Roman"/>
          <w:sz w:val="20"/>
          <w:szCs w:val="20"/>
          <w:lang w:eastAsia="en-US"/>
        </w:rPr>
      </w:pPr>
    </w:p>
    <w:p w14:paraId="626384B6"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El Sistema de Agua Potable y Alcantarillado de Ticul, Yucatán expedirá la constancia de que el predio no presenta adeudo alguno en concepto del servicio de agua potable, conforme a la solicitud que por escrito presente el interesado, quien deberá señalar el inmueble, el bimestre y el año, respecto de los cuales solicite la certificación.</w:t>
      </w:r>
    </w:p>
    <w:p w14:paraId="1EE72D36" w14:textId="77777777" w:rsidR="009D6BCA" w:rsidRPr="009D6BCA" w:rsidRDefault="009D6BCA" w:rsidP="009D6BCA">
      <w:pPr>
        <w:spacing w:after="0" w:line="240" w:lineRule="auto"/>
        <w:ind w:left="0" w:right="0" w:firstLine="0"/>
        <w:rPr>
          <w:rFonts w:eastAsia="Times New Roman"/>
          <w:sz w:val="20"/>
          <w:szCs w:val="20"/>
          <w:lang w:eastAsia="en-US"/>
        </w:rPr>
      </w:pPr>
    </w:p>
    <w:p w14:paraId="25BE2418"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sz w:val="20"/>
          <w:szCs w:val="20"/>
          <w:lang w:eastAsia="en-US"/>
        </w:rPr>
        <w:t>El Sistema de Agua Potable y Alcantarillado de Ticul, emitirá la forma correspondiente para solicitar la constancia mencionado en los párrafos que anteceden.</w:t>
      </w:r>
    </w:p>
    <w:p w14:paraId="0A7B7E65" w14:textId="77777777" w:rsidR="009D6BCA" w:rsidRPr="009D6BCA" w:rsidRDefault="009D6BCA" w:rsidP="009D6BCA">
      <w:pPr>
        <w:spacing w:after="0" w:line="240" w:lineRule="auto"/>
        <w:ind w:left="0" w:right="0" w:firstLine="0"/>
        <w:rPr>
          <w:rFonts w:eastAsia="Times New Roman"/>
          <w:sz w:val="20"/>
          <w:szCs w:val="20"/>
          <w:lang w:eastAsia="en-US"/>
        </w:rPr>
      </w:pPr>
    </w:p>
    <w:p w14:paraId="3EAC9BB8"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Sección Décimo Quinta</w:t>
      </w:r>
    </w:p>
    <w:p w14:paraId="7EDEB011" w14:textId="77777777" w:rsidR="009D6BCA" w:rsidRPr="009D6BCA" w:rsidRDefault="009D6BCA" w:rsidP="009D6BCA">
      <w:pPr>
        <w:spacing w:after="0" w:line="240" w:lineRule="auto"/>
        <w:ind w:left="0" w:right="0" w:firstLine="0"/>
        <w:jc w:val="center"/>
        <w:rPr>
          <w:rFonts w:eastAsia="Times New Roman"/>
          <w:b/>
          <w:sz w:val="20"/>
          <w:szCs w:val="20"/>
          <w:lang w:eastAsia="en-US"/>
        </w:rPr>
      </w:pPr>
      <w:r w:rsidRPr="009D6BCA">
        <w:rPr>
          <w:rFonts w:eastAsia="Times New Roman"/>
          <w:b/>
          <w:sz w:val="20"/>
          <w:szCs w:val="20"/>
          <w:lang w:eastAsia="en-US"/>
        </w:rPr>
        <w:t>De los Derechos por la Prestación de Servicios en Materia de Protección Civil</w:t>
      </w:r>
    </w:p>
    <w:p w14:paraId="40156E4B" w14:textId="77777777" w:rsidR="009D6BCA" w:rsidRPr="009D6BCA" w:rsidRDefault="009D6BCA" w:rsidP="009D6BCA">
      <w:pPr>
        <w:spacing w:after="0" w:line="240" w:lineRule="auto"/>
        <w:ind w:left="0" w:right="0" w:firstLine="0"/>
        <w:rPr>
          <w:rFonts w:eastAsia="Times New Roman"/>
          <w:sz w:val="20"/>
          <w:szCs w:val="20"/>
          <w:lang w:eastAsia="en-US"/>
        </w:rPr>
      </w:pPr>
    </w:p>
    <w:p w14:paraId="1134FF4D"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124-I.-</w:t>
      </w:r>
      <w:r w:rsidRPr="009D6BCA">
        <w:rPr>
          <w:rFonts w:eastAsia="Times New Roman"/>
          <w:sz w:val="20"/>
          <w:szCs w:val="20"/>
          <w:lang w:eastAsia="en-US"/>
        </w:rPr>
        <w:t xml:space="preserve"> Son sujetos de los derechos establecidos en esta sección las personas físicas o morales que soliciten, cualquiera de los servicios a que se refiere esta sección.</w:t>
      </w:r>
    </w:p>
    <w:p w14:paraId="3932EE76" w14:textId="77777777" w:rsidR="009D6BCA" w:rsidRPr="009D6BCA" w:rsidRDefault="009D6BCA" w:rsidP="009D6BCA">
      <w:pPr>
        <w:spacing w:after="0" w:line="240" w:lineRule="auto"/>
        <w:ind w:left="0" w:right="0" w:firstLine="0"/>
        <w:rPr>
          <w:rFonts w:eastAsia="Times New Roman"/>
          <w:sz w:val="20"/>
          <w:szCs w:val="20"/>
          <w:lang w:eastAsia="en-US"/>
        </w:rPr>
      </w:pPr>
    </w:p>
    <w:p w14:paraId="71F2F543"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124-J.-</w:t>
      </w:r>
      <w:r w:rsidRPr="009D6BCA">
        <w:rPr>
          <w:rFonts w:eastAsia="Times New Roman"/>
          <w:sz w:val="20"/>
          <w:szCs w:val="20"/>
          <w:lang w:eastAsia="en-US"/>
        </w:rPr>
        <w:t xml:space="preserve"> El objeto de los derechos establecidos en esta sección son los servicios prestados por el Departamento de Protección Civil de acuerdo a la Ley de Ingresos del municipio de Ticul, Yucatán.</w:t>
      </w:r>
    </w:p>
    <w:p w14:paraId="10B807B9" w14:textId="77777777" w:rsidR="009D6BCA" w:rsidRPr="009D6BCA" w:rsidRDefault="009D6BCA" w:rsidP="009D6BCA">
      <w:pPr>
        <w:spacing w:after="0" w:line="240" w:lineRule="auto"/>
        <w:ind w:left="0" w:right="0" w:firstLine="0"/>
        <w:rPr>
          <w:rFonts w:eastAsia="Times New Roman"/>
          <w:sz w:val="20"/>
          <w:szCs w:val="20"/>
          <w:lang w:eastAsia="en-US"/>
        </w:rPr>
      </w:pPr>
    </w:p>
    <w:p w14:paraId="32892396" w14:textId="77777777"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ARTÍCULO 124-K.-</w:t>
      </w:r>
      <w:r w:rsidRPr="009D6BCA">
        <w:rPr>
          <w:rFonts w:eastAsia="Times New Roman"/>
          <w:sz w:val="20"/>
          <w:szCs w:val="20"/>
          <w:lang w:eastAsia="en-US"/>
        </w:rPr>
        <w:t xml:space="preserve"> Los derechos por los servicios a que se refiere la presente sección se pagarán conforme a lo establecido en la Ley de Ingresos del municipio de Ticul, Yucatán.</w:t>
      </w:r>
    </w:p>
    <w:p w14:paraId="5227131F" w14:textId="77777777" w:rsidR="009D6BCA" w:rsidRPr="009D6BCA" w:rsidRDefault="009D6BCA" w:rsidP="009D6BCA">
      <w:pPr>
        <w:spacing w:after="0" w:line="240" w:lineRule="auto"/>
        <w:ind w:left="0" w:right="0" w:firstLine="0"/>
        <w:jc w:val="center"/>
        <w:rPr>
          <w:rFonts w:eastAsia="Times New Roman"/>
          <w:sz w:val="20"/>
          <w:szCs w:val="20"/>
          <w:lang w:eastAsia="en-US"/>
        </w:rPr>
      </w:pPr>
    </w:p>
    <w:p w14:paraId="4015801A" w14:textId="77777777" w:rsidR="009D6BCA" w:rsidRPr="009D6BCA" w:rsidRDefault="009D6BCA" w:rsidP="009D6BCA">
      <w:pPr>
        <w:spacing w:after="0" w:line="240" w:lineRule="auto"/>
        <w:ind w:left="0" w:right="0" w:firstLine="0"/>
        <w:rPr>
          <w:sz w:val="20"/>
          <w:szCs w:val="20"/>
          <w:lang w:eastAsia="en-US"/>
        </w:rPr>
      </w:pPr>
    </w:p>
    <w:p w14:paraId="13E0383E" w14:textId="463C8B6A" w:rsidR="009D6BCA" w:rsidRPr="009D6BCA" w:rsidRDefault="00957672" w:rsidP="00957672">
      <w:pPr>
        <w:spacing w:after="0" w:line="240" w:lineRule="auto"/>
        <w:ind w:left="0" w:right="0" w:firstLine="0"/>
        <w:jc w:val="center"/>
        <w:rPr>
          <w:b/>
          <w:bCs/>
          <w:sz w:val="20"/>
          <w:szCs w:val="20"/>
          <w:lang w:eastAsia="en-US"/>
        </w:rPr>
      </w:pPr>
      <w:r w:rsidRPr="00957672">
        <w:rPr>
          <w:b/>
          <w:bCs/>
          <w:sz w:val="20"/>
          <w:szCs w:val="20"/>
          <w:lang w:eastAsia="en-US"/>
        </w:rPr>
        <w:t>T</w:t>
      </w:r>
      <w:r>
        <w:rPr>
          <w:b/>
          <w:bCs/>
          <w:sz w:val="20"/>
          <w:szCs w:val="20"/>
          <w:lang w:eastAsia="en-US"/>
        </w:rPr>
        <w:t xml:space="preserve"> </w:t>
      </w:r>
      <w:r w:rsidRPr="00957672">
        <w:rPr>
          <w:b/>
          <w:bCs/>
          <w:sz w:val="20"/>
          <w:szCs w:val="20"/>
          <w:lang w:eastAsia="en-US"/>
        </w:rPr>
        <w:t>r</w:t>
      </w:r>
      <w:r>
        <w:rPr>
          <w:b/>
          <w:bCs/>
          <w:sz w:val="20"/>
          <w:szCs w:val="20"/>
          <w:lang w:eastAsia="en-US"/>
        </w:rPr>
        <w:t xml:space="preserve"> </w:t>
      </w:r>
      <w:r w:rsidRPr="00957672">
        <w:rPr>
          <w:b/>
          <w:bCs/>
          <w:sz w:val="20"/>
          <w:szCs w:val="20"/>
          <w:lang w:eastAsia="en-US"/>
        </w:rPr>
        <w:t>a</w:t>
      </w:r>
      <w:r>
        <w:rPr>
          <w:b/>
          <w:bCs/>
          <w:sz w:val="20"/>
          <w:szCs w:val="20"/>
          <w:lang w:eastAsia="en-US"/>
        </w:rPr>
        <w:t xml:space="preserve"> </w:t>
      </w:r>
      <w:r w:rsidRPr="00957672">
        <w:rPr>
          <w:b/>
          <w:bCs/>
          <w:sz w:val="20"/>
          <w:szCs w:val="20"/>
          <w:lang w:eastAsia="en-US"/>
        </w:rPr>
        <w:t>n</w:t>
      </w:r>
      <w:r>
        <w:rPr>
          <w:b/>
          <w:bCs/>
          <w:sz w:val="20"/>
          <w:szCs w:val="20"/>
          <w:lang w:eastAsia="en-US"/>
        </w:rPr>
        <w:t xml:space="preserve"> </w:t>
      </w:r>
      <w:r w:rsidRPr="00957672">
        <w:rPr>
          <w:b/>
          <w:bCs/>
          <w:sz w:val="20"/>
          <w:szCs w:val="20"/>
          <w:lang w:eastAsia="en-US"/>
        </w:rPr>
        <w:t>s</w:t>
      </w:r>
      <w:r>
        <w:rPr>
          <w:b/>
          <w:bCs/>
          <w:sz w:val="20"/>
          <w:szCs w:val="20"/>
          <w:lang w:eastAsia="en-US"/>
        </w:rPr>
        <w:t xml:space="preserve"> </w:t>
      </w:r>
      <w:r w:rsidRPr="00957672">
        <w:rPr>
          <w:b/>
          <w:bCs/>
          <w:sz w:val="20"/>
          <w:szCs w:val="20"/>
          <w:lang w:eastAsia="en-US"/>
        </w:rPr>
        <w:t>i</w:t>
      </w:r>
      <w:r>
        <w:rPr>
          <w:b/>
          <w:bCs/>
          <w:sz w:val="20"/>
          <w:szCs w:val="20"/>
          <w:lang w:eastAsia="en-US"/>
        </w:rPr>
        <w:t xml:space="preserve"> </w:t>
      </w:r>
      <w:r w:rsidRPr="00957672">
        <w:rPr>
          <w:b/>
          <w:bCs/>
          <w:sz w:val="20"/>
          <w:szCs w:val="20"/>
          <w:lang w:eastAsia="en-US"/>
        </w:rPr>
        <w:t>t</w:t>
      </w:r>
      <w:r>
        <w:rPr>
          <w:b/>
          <w:bCs/>
          <w:sz w:val="20"/>
          <w:szCs w:val="20"/>
          <w:lang w:eastAsia="en-US"/>
        </w:rPr>
        <w:t xml:space="preserve"> </w:t>
      </w:r>
      <w:r w:rsidRPr="00957672">
        <w:rPr>
          <w:b/>
          <w:bCs/>
          <w:sz w:val="20"/>
          <w:szCs w:val="20"/>
          <w:lang w:eastAsia="en-US"/>
        </w:rPr>
        <w:t>o</w:t>
      </w:r>
      <w:r>
        <w:rPr>
          <w:b/>
          <w:bCs/>
          <w:sz w:val="20"/>
          <w:szCs w:val="20"/>
          <w:lang w:eastAsia="en-US"/>
        </w:rPr>
        <w:t xml:space="preserve"> </w:t>
      </w:r>
      <w:r w:rsidRPr="00957672">
        <w:rPr>
          <w:b/>
          <w:bCs/>
          <w:sz w:val="20"/>
          <w:szCs w:val="20"/>
          <w:lang w:eastAsia="en-US"/>
        </w:rPr>
        <w:t>r</w:t>
      </w:r>
      <w:r>
        <w:rPr>
          <w:b/>
          <w:bCs/>
          <w:sz w:val="20"/>
          <w:szCs w:val="20"/>
          <w:lang w:eastAsia="en-US"/>
        </w:rPr>
        <w:t xml:space="preserve"> </w:t>
      </w:r>
      <w:r w:rsidRPr="00957672">
        <w:rPr>
          <w:b/>
          <w:bCs/>
          <w:sz w:val="20"/>
          <w:szCs w:val="20"/>
          <w:lang w:eastAsia="en-US"/>
        </w:rPr>
        <w:t>i</w:t>
      </w:r>
      <w:r>
        <w:rPr>
          <w:b/>
          <w:bCs/>
          <w:sz w:val="20"/>
          <w:szCs w:val="20"/>
          <w:lang w:eastAsia="en-US"/>
        </w:rPr>
        <w:t xml:space="preserve"> </w:t>
      </w:r>
      <w:r w:rsidRPr="00957672">
        <w:rPr>
          <w:b/>
          <w:bCs/>
          <w:sz w:val="20"/>
          <w:szCs w:val="20"/>
          <w:lang w:eastAsia="en-US"/>
        </w:rPr>
        <w:t>o</w:t>
      </w:r>
      <w:r>
        <w:rPr>
          <w:b/>
          <w:bCs/>
          <w:sz w:val="20"/>
          <w:szCs w:val="20"/>
          <w:lang w:eastAsia="en-US"/>
        </w:rPr>
        <w:t xml:space="preserve"> s</w:t>
      </w:r>
    </w:p>
    <w:p w14:paraId="1BDA715A" w14:textId="77777777" w:rsidR="009D6BCA" w:rsidRDefault="009D6BCA" w:rsidP="009D6BCA">
      <w:pPr>
        <w:spacing w:after="0" w:line="240" w:lineRule="auto"/>
        <w:ind w:left="0" w:right="0" w:firstLine="0"/>
        <w:rPr>
          <w:sz w:val="20"/>
          <w:szCs w:val="20"/>
          <w:lang w:eastAsia="en-US"/>
        </w:rPr>
      </w:pPr>
    </w:p>
    <w:p w14:paraId="4565696F" w14:textId="22E6F7A3" w:rsidR="00957672" w:rsidRPr="00957672" w:rsidRDefault="00957672" w:rsidP="009D6BCA">
      <w:pPr>
        <w:spacing w:after="0" w:line="240" w:lineRule="auto"/>
        <w:ind w:left="0" w:right="0" w:firstLine="0"/>
        <w:rPr>
          <w:sz w:val="20"/>
          <w:szCs w:val="20"/>
          <w:lang w:eastAsia="en-US"/>
        </w:rPr>
      </w:pPr>
      <w:r w:rsidRPr="00957672">
        <w:rPr>
          <w:b/>
          <w:bCs/>
          <w:sz w:val="20"/>
          <w:szCs w:val="20"/>
          <w:lang w:eastAsia="en-US"/>
        </w:rPr>
        <w:t>Artículo primero.-</w:t>
      </w:r>
      <w:r>
        <w:rPr>
          <w:b/>
          <w:bCs/>
          <w:sz w:val="20"/>
          <w:szCs w:val="20"/>
          <w:lang w:eastAsia="en-US"/>
        </w:rPr>
        <w:t xml:space="preserve"> </w:t>
      </w:r>
      <w:r>
        <w:rPr>
          <w:sz w:val="20"/>
          <w:szCs w:val="20"/>
          <w:lang w:eastAsia="en-US"/>
        </w:rPr>
        <w:t xml:space="preserve">Este decreto entrará en vigor el día primero de enero del año dos mil </w:t>
      </w:r>
      <w:r w:rsidR="006A41C5">
        <w:rPr>
          <w:sz w:val="20"/>
          <w:szCs w:val="20"/>
          <w:lang w:eastAsia="en-US"/>
        </w:rPr>
        <w:t>veintiséis, previa publicación en el Diario Oficial del Gobierno del Estado de Yucatán.</w:t>
      </w:r>
    </w:p>
    <w:p w14:paraId="3A8BD851" w14:textId="77777777" w:rsidR="00957672" w:rsidRPr="009D6BCA" w:rsidRDefault="00957672" w:rsidP="009D6BCA">
      <w:pPr>
        <w:spacing w:after="0" w:line="240" w:lineRule="auto"/>
        <w:ind w:left="0" w:right="0" w:firstLine="0"/>
        <w:rPr>
          <w:sz w:val="20"/>
          <w:szCs w:val="20"/>
          <w:lang w:eastAsia="en-US"/>
        </w:rPr>
      </w:pPr>
    </w:p>
    <w:p w14:paraId="263B4078" w14:textId="466848B1" w:rsidR="009D6BCA" w:rsidRPr="009D6BCA" w:rsidRDefault="009D6BCA" w:rsidP="009D6BCA">
      <w:pPr>
        <w:spacing w:after="0" w:line="240" w:lineRule="auto"/>
        <w:ind w:left="0" w:right="0" w:firstLine="0"/>
        <w:rPr>
          <w:rFonts w:eastAsia="Times New Roman"/>
          <w:sz w:val="20"/>
          <w:szCs w:val="20"/>
          <w:lang w:eastAsia="en-US"/>
        </w:rPr>
      </w:pPr>
      <w:r w:rsidRPr="009D6BCA">
        <w:rPr>
          <w:rFonts w:eastAsia="Times New Roman"/>
          <w:b/>
          <w:sz w:val="20"/>
          <w:szCs w:val="20"/>
          <w:lang w:eastAsia="en-US"/>
        </w:rPr>
        <w:t xml:space="preserve">Artículo </w:t>
      </w:r>
      <w:r w:rsidR="00957672">
        <w:rPr>
          <w:rFonts w:eastAsia="Times New Roman"/>
          <w:b/>
          <w:sz w:val="20"/>
          <w:szCs w:val="20"/>
          <w:lang w:eastAsia="en-US"/>
        </w:rPr>
        <w:t>s</w:t>
      </w:r>
      <w:r w:rsidRPr="009D6BCA">
        <w:rPr>
          <w:rFonts w:eastAsia="Times New Roman"/>
          <w:b/>
          <w:sz w:val="20"/>
          <w:szCs w:val="20"/>
          <w:lang w:eastAsia="en-US"/>
        </w:rPr>
        <w:t xml:space="preserve">egundo.- </w:t>
      </w:r>
      <w:r w:rsidRPr="009D6BCA">
        <w:rPr>
          <w:rFonts w:eastAsia="Times New Roman"/>
          <w:sz w:val="20"/>
          <w:szCs w:val="20"/>
          <w:lang w:eastAsia="en-US"/>
        </w:rPr>
        <w:t xml:space="preserve">El cobro de los derechos, así como las tasas, cuotas y tarifas aplicables a los servicios que a la fecha de la publicación de la presente Ley no hayan sido transferidos formalmente al Ayuntamiento por el Gobierno del Estado, entrarán en vigor hasta la celebración del convenio </w:t>
      </w:r>
      <w:r w:rsidRPr="009D6BCA">
        <w:rPr>
          <w:rFonts w:eastAsia="Times New Roman"/>
          <w:spacing w:val="-2"/>
          <w:sz w:val="20"/>
          <w:szCs w:val="20"/>
          <w:lang w:eastAsia="en-US"/>
        </w:rPr>
        <w:t>respectivo.</w:t>
      </w:r>
    </w:p>
    <w:p w14:paraId="4A250CF7" w14:textId="77777777" w:rsidR="009D6BCA" w:rsidRPr="009D6BCA" w:rsidRDefault="009D6BCA" w:rsidP="009D6BCA">
      <w:pPr>
        <w:spacing w:after="0" w:line="240" w:lineRule="auto"/>
        <w:ind w:left="0" w:right="0" w:firstLine="0"/>
        <w:rPr>
          <w:sz w:val="20"/>
          <w:szCs w:val="20"/>
          <w:lang w:eastAsia="en-US"/>
        </w:rPr>
      </w:pPr>
    </w:p>
    <w:p w14:paraId="08BCC858" w14:textId="30E92B16" w:rsidR="009D6BCA" w:rsidRPr="009D6BCA" w:rsidRDefault="009D6BCA" w:rsidP="009D6BCA">
      <w:pPr>
        <w:widowControl w:val="0"/>
        <w:autoSpaceDE w:val="0"/>
        <w:autoSpaceDN w:val="0"/>
        <w:adjustRightInd w:val="0"/>
        <w:spacing w:after="0" w:line="240" w:lineRule="auto"/>
        <w:ind w:left="0" w:right="0" w:firstLine="0"/>
        <w:rPr>
          <w:rFonts w:eastAsia="Times New Roman"/>
          <w:sz w:val="20"/>
          <w:szCs w:val="20"/>
          <w:lang w:eastAsia="en-US"/>
        </w:rPr>
      </w:pPr>
      <w:r w:rsidRPr="009D6BCA">
        <w:rPr>
          <w:rFonts w:eastAsia="Times New Roman"/>
          <w:b/>
          <w:bCs/>
          <w:sz w:val="20"/>
          <w:szCs w:val="20"/>
          <w:lang w:eastAsia="en-US"/>
        </w:rPr>
        <w:t xml:space="preserve">Artículo </w:t>
      </w:r>
      <w:r w:rsidR="006A41C5" w:rsidRPr="006A41C5">
        <w:rPr>
          <w:rFonts w:eastAsia="Times New Roman"/>
          <w:b/>
          <w:bCs/>
          <w:sz w:val="20"/>
          <w:szCs w:val="20"/>
          <w:lang w:eastAsia="en-US"/>
        </w:rPr>
        <w:t>tercero</w:t>
      </w:r>
      <w:r w:rsidRPr="009D6BCA">
        <w:rPr>
          <w:rFonts w:eastAsia="Times New Roman"/>
          <w:b/>
          <w:bCs/>
          <w:sz w:val="20"/>
          <w:szCs w:val="20"/>
          <w:lang w:eastAsia="en-US"/>
        </w:rPr>
        <w:t>.</w:t>
      </w:r>
      <w:r w:rsidR="006A41C5">
        <w:rPr>
          <w:rFonts w:eastAsia="Times New Roman"/>
          <w:b/>
          <w:bCs/>
          <w:sz w:val="20"/>
          <w:szCs w:val="20"/>
          <w:lang w:eastAsia="en-US"/>
        </w:rPr>
        <w:t>-</w:t>
      </w:r>
      <w:r w:rsidRPr="009D6BCA">
        <w:rPr>
          <w:rFonts w:eastAsia="Times New Roman"/>
          <w:b/>
          <w:bCs/>
          <w:sz w:val="20"/>
          <w:szCs w:val="20"/>
          <w:lang w:eastAsia="en-US"/>
        </w:rPr>
        <w:t xml:space="preserve"> </w:t>
      </w:r>
      <w:r w:rsidRPr="009D6BCA">
        <w:rPr>
          <w:rFonts w:eastAsia="Times New Roman"/>
          <w:sz w:val="20"/>
          <w:szCs w:val="20"/>
          <w:lang w:eastAsia="en-US"/>
        </w:rPr>
        <w:t xml:space="preserve">Para el Municipio de </w:t>
      </w:r>
      <w:proofErr w:type="spellStart"/>
      <w:r w:rsidRPr="009D6BCA">
        <w:rPr>
          <w:rFonts w:eastAsia="Times New Roman"/>
          <w:sz w:val="20"/>
          <w:szCs w:val="20"/>
          <w:lang w:eastAsia="en-US"/>
        </w:rPr>
        <w:t>Sacalum</w:t>
      </w:r>
      <w:proofErr w:type="spellEnd"/>
      <w:r w:rsidRPr="009D6BCA">
        <w:rPr>
          <w:rFonts w:eastAsia="Times New Roman"/>
          <w:sz w:val="20"/>
          <w:szCs w:val="20"/>
          <w:lang w:eastAsia="en-US"/>
        </w:rPr>
        <w:t xml:space="preserve">, el ejercicio del importe anual a pagar por los contribuyentes del impuesto predial base valor catastral, para el caso de los predios cuyo valor catastral sea menor o igual $200,000.00 el impuesto predial base valor catastral no podrá exceder un 6% del que les haya correspondido durante el ejercicio inmediato anterior, para el caso de predios cuyo valor catastral sea igual o superior a $200,000.01 el impuesto predial base valor catastral no podrá exceder el 10% del que les haya correspondido durante el ejercicio inmediato anterior. Este comparativo se efectuará solamente sobre </w:t>
      </w:r>
      <w:proofErr w:type="spellStart"/>
      <w:r w:rsidRPr="009D6BCA">
        <w:rPr>
          <w:rFonts w:eastAsia="Times New Roman"/>
          <w:sz w:val="20"/>
          <w:szCs w:val="20"/>
          <w:lang w:eastAsia="en-US"/>
        </w:rPr>
        <w:t>le</w:t>
      </w:r>
      <w:proofErr w:type="spellEnd"/>
      <w:r w:rsidRPr="009D6BCA">
        <w:rPr>
          <w:rFonts w:eastAsia="Times New Roman"/>
          <w:sz w:val="20"/>
          <w:szCs w:val="20"/>
          <w:lang w:eastAsia="en-US"/>
        </w:rPr>
        <w:t xml:space="preserve"> impuesto predial, sin tomar en consideración, bonificaciones, excedentes, reducciones, estímulos o accesorios.</w:t>
      </w:r>
    </w:p>
    <w:p w14:paraId="4D5E7EB5" w14:textId="77777777" w:rsidR="009D6BCA" w:rsidRPr="009D6BCA" w:rsidRDefault="009D6BCA" w:rsidP="009D6BCA">
      <w:pPr>
        <w:widowControl w:val="0"/>
        <w:autoSpaceDE w:val="0"/>
        <w:autoSpaceDN w:val="0"/>
        <w:adjustRightInd w:val="0"/>
        <w:spacing w:after="0" w:line="240" w:lineRule="auto"/>
        <w:ind w:left="0" w:right="0" w:firstLine="0"/>
        <w:rPr>
          <w:rFonts w:eastAsia="Times New Roman"/>
          <w:sz w:val="20"/>
          <w:szCs w:val="20"/>
          <w:lang w:eastAsia="en-US"/>
        </w:rPr>
      </w:pPr>
    </w:p>
    <w:p w14:paraId="3D2FBC12" w14:textId="77777777" w:rsidR="009D6BCA" w:rsidRPr="009D6BCA" w:rsidRDefault="009D6BCA" w:rsidP="009D6BCA">
      <w:pPr>
        <w:widowControl w:val="0"/>
        <w:autoSpaceDE w:val="0"/>
        <w:autoSpaceDN w:val="0"/>
        <w:adjustRightInd w:val="0"/>
        <w:spacing w:after="0" w:line="240" w:lineRule="auto"/>
        <w:ind w:left="0" w:right="0" w:firstLine="0"/>
        <w:rPr>
          <w:rFonts w:eastAsia="Times New Roman"/>
          <w:sz w:val="20"/>
          <w:szCs w:val="20"/>
          <w:lang w:eastAsia="en-US"/>
        </w:rPr>
      </w:pPr>
      <w:r w:rsidRPr="009D6BCA">
        <w:rPr>
          <w:rFonts w:eastAsia="Times New Roman"/>
          <w:sz w:val="20"/>
          <w:szCs w:val="20"/>
          <w:lang w:eastAsia="en-US"/>
        </w:rPr>
        <w:t xml:space="preserve">I. Los predios que, como resultado de alguna modificación en su superficie de terreno, construcción, así como de la tipología de su construcción, haya aumentado en </w:t>
      </w:r>
      <w:proofErr w:type="spellStart"/>
      <w:r w:rsidRPr="009D6BCA">
        <w:rPr>
          <w:rFonts w:eastAsia="Times New Roman"/>
          <w:sz w:val="20"/>
          <w:szCs w:val="20"/>
          <w:lang w:eastAsia="en-US"/>
        </w:rPr>
        <w:t>mas</w:t>
      </w:r>
      <w:proofErr w:type="spellEnd"/>
      <w:r w:rsidRPr="009D6BCA">
        <w:rPr>
          <w:rFonts w:eastAsia="Times New Roman"/>
          <w:sz w:val="20"/>
          <w:szCs w:val="20"/>
          <w:lang w:eastAsia="en-US"/>
        </w:rPr>
        <w:t xml:space="preserve"> de un 50% el valor catastral que tenían antes dichas modificaciones, de conformidad con las disposiciones aplicables, en cuyo caso aplicará el cálculo establecido en el artículo 34 de esta ley.  </w:t>
      </w:r>
    </w:p>
    <w:p w14:paraId="6B4EE1F7" w14:textId="77777777" w:rsidR="009D6BCA" w:rsidRPr="009D6BCA" w:rsidRDefault="009D6BCA" w:rsidP="009D6BCA">
      <w:pPr>
        <w:widowControl w:val="0"/>
        <w:autoSpaceDE w:val="0"/>
        <w:autoSpaceDN w:val="0"/>
        <w:adjustRightInd w:val="0"/>
        <w:spacing w:after="0" w:line="240" w:lineRule="auto"/>
        <w:ind w:left="0" w:right="0" w:firstLine="0"/>
        <w:rPr>
          <w:rFonts w:eastAsia="Times New Roman"/>
          <w:sz w:val="20"/>
          <w:szCs w:val="20"/>
          <w:lang w:eastAsia="en-US"/>
        </w:rPr>
      </w:pPr>
    </w:p>
    <w:p w14:paraId="4C3FC25B" w14:textId="77777777" w:rsidR="009D6BCA" w:rsidRPr="009D6BCA" w:rsidRDefault="009D6BCA" w:rsidP="009D6BCA">
      <w:pPr>
        <w:widowControl w:val="0"/>
        <w:autoSpaceDE w:val="0"/>
        <w:autoSpaceDN w:val="0"/>
        <w:adjustRightInd w:val="0"/>
        <w:spacing w:after="0" w:line="240" w:lineRule="auto"/>
        <w:ind w:left="0" w:right="0" w:firstLine="0"/>
        <w:rPr>
          <w:rFonts w:eastAsia="Times New Roman"/>
          <w:sz w:val="20"/>
          <w:szCs w:val="20"/>
          <w:lang w:eastAsia="en-US"/>
        </w:rPr>
      </w:pPr>
      <w:r w:rsidRPr="009D6BCA">
        <w:rPr>
          <w:rFonts w:eastAsia="Times New Roman"/>
          <w:sz w:val="20"/>
          <w:szCs w:val="20"/>
          <w:lang w:eastAsia="en-US"/>
        </w:rPr>
        <w:t xml:space="preserve">II. Los predios que fueron objeto de traslación de dominio a partir del ejercicio inmediato anterior, en cuyo caso aplicará el </w:t>
      </w:r>
      <w:proofErr w:type="spellStart"/>
      <w:r w:rsidRPr="009D6BCA">
        <w:rPr>
          <w:rFonts w:eastAsia="Times New Roman"/>
          <w:sz w:val="20"/>
          <w:szCs w:val="20"/>
          <w:lang w:eastAsia="en-US"/>
        </w:rPr>
        <w:t>calculo</w:t>
      </w:r>
      <w:proofErr w:type="spellEnd"/>
      <w:r w:rsidRPr="009D6BCA">
        <w:rPr>
          <w:rFonts w:eastAsia="Times New Roman"/>
          <w:sz w:val="20"/>
          <w:szCs w:val="20"/>
          <w:lang w:eastAsia="en-US"/>
        </w:rPr>
        <w:t xml:space="preserve"> establecido en el artículo 34 de esta ley.</w:t>
      </w:r>
    </w:p>
    <w:p w14:paraId="45100030" w14:textId="77777777" w:rsidR="009D6BCA" w:rsidRDefault="009D6BCA" w:rsidP="009D6BCA">
      <w:pPr>
        <w:spacing w:after="0" w:line="240" w:lineRule="auto"/>
        <w:ind w:left="0" w:right="0" w:firstLine="0"/>
        <w:rPr>
          <w:sz w:val="20"/>
          <w:szCs w:val="20"/>
          <w:lang w:eastAsia="en-US"/>
        </w:rPr>
      </w:pPr>
    </w:p>
    <w:p w14:paraId="561CD97F" w14:textId="77777777" w:rsidR="00CC580B" w:rsidRPr="00CC580B" w:rsidRDefault="00CC580B" w:rsidP="00CC580B">
      <w:pPr>
        <w:spacing w:after="0" w:line="276" w:lineRule="auto"/>
        <w:ind w:left="0" w:right="0" w:firstLine="0"/>
        <w:rPr>
          <w:b/>
          <w:bCs/>
          <w:sz w:val="22"/>
          <w:szCs w:val="22"/>
        </w:rPr>
      </w:pPr>
      <w:r w:rsidRPr="00CC580B">
        <w:rPr>
          <w:b/>
          <w:bCs/>
          <w:sz w:val="22"/>
          <w:szCs w:val="22"/>
        </w:rPr>
        <w:t>DADO EN EL SALÓN DE SESIONES ‘‘CONSTITUYENTES DE 1918’’ DEL RECINTO DEL PODER LEGISLATIVO, EN LA CIUDAD DE MÉRIDA, YUCATÁN, A LOS QUINCE DÍAS DEL MES DE DICIEMBRE DEL AÑO DOS MIL VEINTICINCO.</w:t>
      </w:r>
    </w:p>
    <w:p w14:paraId="2BD0CA29" w14:textId="77777777" w:rsidR="00CC580B" w:rsidRPr="00CC580B" w:rsidRDefault="00CC580B" w:rsidP="00CC580B">
      <w:pPr>
        <w:spacing w:after="0" w:line="276" w:lineRule="auto"/>
        <w:ind w:left="0" w:right="0" w:firstLine="720"/>
        <w:rPr>
          <w:b/>
          <w:bCs/>
          <w:sz w:val="22"/>
          <w:szCs w:val="22"/>
        </w:rPr>
      </w:pPr>
    </w:p>
    <w:p w14:paraId="00BAAD2D" w14:textId="77777777" w:rsidR="00CC580B" w:rsidRPr="00CC580B" w:rsidRDefault="00CC580B" w:rsidP="00CC580B">
      <w:pPr>
        <w:spacing w:after="0" w:line="240" w:lineRule="auto"/>
        <w:ind w:left="0" w:right="0" w:firstLine="0"/>
        <w:jc w:val="center"/>
        <w:rPr>
          <w:b/>
          <w:bCs/>
          <w:sz w:val="22"/>
          <w:szCs w:val="22"/>
          <w:lang w:val="pt-BR"/>
        </w:rPr>
      </w:pPr>
      <w:r w:rsidRPr="00CC580B">
        <w:rPr>
          <w:b/>
          <w:bCs/>
          <w:sz w:val="22"/>
          <w:szCs w:val="22"/>
          <w:lang w:val="pt-BR"/>
        </w:rPr>
        <w:t>PRESIDENTE</w:t>
      </w:r>
    </w:p>
    <w:p w14:paraId="14925265" w14:textId="77777777" w:rsidR="00CC580B" w:rsidRPr="00CC580B" w:rsidRDefault="00CC580B" w:rsidP="00CC580B">
      <w:pPr>
        <w:spacing w:after="0" w:line="240" w:lineRule="auto"/>
        <w:ind w:left="0" w:right="0" w:firstLine="0"/>
        <w:jc w:val="center"/>
        <w:rPr>
          <w:b/>
          <w:bCs/>
          <w:sz w:val="22"/>
          <w:szCs w:val="22"/>
          <w:lang w:val="pt-BR"/>
        </w:rPr>
      </w:pPr>
    </w:p>
    <w:p w14:paraId="4C6FA543" w14:textId="77777777" w:rsidR="00CC580B" w:rsidRPr="00CC580B" w:rsidRDefault="00CC580B" w:rsidP="00CC580B">
      <w:pPr>
        <w:spacing w:after="0" w:line="240" w:lineRule="auto"/>
        <w:ind w:left="0" w:right="0" w:firstLine="0"/>
        <w:jc w:val="center"/>
        <w:rPr>
          <w:b/>
          <w:bCs/>
          <w:sz w:val="22"/>
          <w:szCs w:val="22"/>
          <w:lang w:val="pt-BR"/>
        </w:rPr>
      </w:pPr>
    </w:p>
    <w:p w14:paraId="7223E5FF" w14:textId="77777777" w:rsidR="00CC580B" w:rsidRPr="00CC580B" w:rsidRDefault="00CC580B" w:rsidP="00CC580B">
      <w:pPr>
        <w:spacing w:after="0" w:line="240" w:lineRule="auto"/>
        <w:ind w:left="0" w:right="0" w:firstLine="0"/>
        <w:jc w:val="center"/>
        <w:rPr>
          <w:b/>
          <w:bCs/>
          <w:sz w:val="22"/>
          <w:szCs w:val="22"/>
          <w:lang w:val="pt-BR"/>
        </w:rPr>
      </w:pPr>
    </w:p>
    <w:p w14:paraId="663B6A4F" w14:textId="77777777" w:rsidR="00CC580B" w:rsidRPr="00CC580B" w:rsidRDefault="00CC580B" w:rsidP="00CC580B">
      <w:pPr>
        <w:spacing w:after="0" w:line="240" w:lineRule="auto"/>
        <w:ind w:left="0" w:right="0" w:firstLine="0"/>
        <w:jc w:val="center"/>
        <w:rPr>
          <w:b/>
          <w:bCs/>
          <w:sz w:val="22"/>
          <w:szCs w:val="22"/>
          <w:lang w:val="pt-BR"/>
        </w:rPr>
      </w:pPr>
      <w:r w:rsidRPr="00CC580B">
        <w:rPr>
          <w:b/>
          <w:bCs/>
          <w:sz w:val="22"/>
          <w:szCs w:val="22"/>
          <w:lang w:val="pt-BR"/>
        </w:rPr>
        <w:t>DIP. MARIO ALEJANDRO CUEVAS MENA.</w:t>
      </w:r>
    </w:p>
    <w:p w14:paraId="106A5083" w14:textId="77777777" w:rsidR="00CC580B" w:rsidRDefault="00CC580B" w:rsidP="00CC580B">
      <w:pPr>
        <w:spacing w:after="0" w:line="240" w:lineRule="auto"/>
        <w:ind w:left="0" w:right="0" w:firstLine="0"/>
        <w:jc w:val="center"/>
        <w:rPr>
          <w:b/>
          <w:bCs/>
          <w:sz w:val="22"/>
          <w:szCs w:val="22"/>
          <w:lang w:val="pt-BR"/>
        </w:rPr>
      </w:pPr>
    </w:p>
    <w:p w14:paraId="592E970A" w14:textId="77777777" w:rsidR="00CC580B" w:rsidRPr="00CC580B" w:rsidRDefault="00CC580B" w:rsidP="00CC580B">
      <w:pPr>
        <w:spacing w:after="0" w:line="240" w:lineRule="auto"/>
        <w:ind w:left="0" w:right="0" w:firstLine="0"/>
        <w:jc w:val="center"/>
        <w:rPr>
          <w:b/>
          <w:bCs/>
          <w:sz w:val="22"/>
          <w:szCs w:val="22"/>
          <w:lang w:val="pt-BR"/>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CC580B" w:rsidRPr="00CC580B" w14:paraId="5792CE34" w14:textId="77777777">
        <w:trPr>
          <w:jc w:val="center"/>
        </w:trPr>
        <w:tc>
          <w:tcPr>
            <w:tcW w:w="4111" w:type="dxa"/>
          </w:tcPr>
          <w:p w14:paraId="599F7613" w14:textId="77777777" w:rsidR="00CC580B" w:rsidRPr="00CC580B" w:rsidRDefault="00CC580B" w:rsidP="00CC580B">
            <w:pPr>
              <w:spacing w:after="0" w:line="240" w:lineRule="auto"/>
              <w:ind w:left="0" w:right="0" w:firstLine="0"/>
              <w:jc w:val="center"/>
              <w:rPr>
                <w:b/>
                <w:bCs/>
                <w:sz w:val="22"/>
                <w:szCs w:val="22"/>
                <w:lang w:val="es-ES"/>
              </w:rPr>
            </w:pPr>
            <w:r w:rsidRPr="00CC580B">
              <w:rPr>
                <w:b/>
                <w:bCs/>
                <w:sz w:val="22"/>
                <w:szCs w:val="22"/>
                <w:lang w:val="es-ES"/>
              </w:rPr>
              <w:t>SECRETARIA</w:t>
            </w:r>
          </w:p>
          <w:p w14:paraId="5581917D" w14:textId="77777777" w:rsidR="00CC580B" w:rsidRPr="00CC580B" w:rsidRDefault="00CC580B" w:rsidP="00CC580B">
            <w:pPr>
              <w:spacing w:after="0" w:line="240" w:lineRule="auto"/>
              <w:ind w:left="0" w:right="0" w:firstLine="0"/>
              <w:jc w:val="center"/>
              <w:rPr>
                <w:b/>
                <w:bCs/>
                <w:sz w:val="22"/>
                <w:szCs w:val="22"/>
                <w:lang w:val="es-ES"/>
              </w:rPr>
            </w:pPr>
          </w:p>
          <w:p w14:paraId="66B75966" w14:textId="77777777" w:rsidR="00CC580B" w:rsidRPr="00CC580B" w:rsidRDefault="00CC580B" w:rsidP="00CC580B">
            <w:pPr>
              <w:spacing w:after="0" w:line="240" w:lineRule="auto"/>
              <w:ind w:left="0" w:right="0" w:firstLine="0"/>
              <w:jc w:val="center"/>
              <w:rPr>
                <w:b/>
                <w:bCs/>
                <w:sz w:val="22"/>
                <w:szCs w:val="22"/>
                <w:lang w:val="es-ES"/>
              </w:rPr>
            </w:pPr>
          </w:p>
          <w:p w14:paraId="22ED9AF6" w14:textId="77777777" w:rsidR="00CC580B" w:rsidRPr="00CC580B" w:rsidRDefault="00CC580B" w:rsidP="00CC580B">
            <w:pPr>
              <w:spacing w:after="0" w:line="240" w:lineRule="auto"/>
              <w:ind w:left="0" w:right="0" w:firstLine="0"/>
              <w:jc w:val="center"/>
              <w:rPr>
                <w:b/>
                <w:bCs/>
                <w:sz w:val="22"/>
                <w:szCs w:val="22"/>
                <w:lang w:val="es-ES"/>
              </w:rPr>
            </w:pPr>
          </w:p>
          <w:p w14:paraId="105EA158" w14:textId="77777777" w:rsidR="00CC580B" w:rsidRPr="00CC580B" w:rsidRDefault="00CC580B" w:rsidP="00CC580B">
            <w:pPr>
              <w:spacing w:after="0" w:line="240" w:lineRule="auto"/>
              <w:ind w:left="0" w:right="0" w:firstLine="0"/>
              <w:jc w:val="center"/>
              <w:rPr>
                <w:b/>
                <w:bCs/>
                <w:sz w:val="22"/>
                <w:szCs w:val="22"/>
                <w:lang w:val="es-ES"/>
              </w:rPr>
            </w:pPr>
            <w:r w:rsidRPr="00CC580B">
              <w:rPr>
                <w:b/>
                <w:bCs/>
                <w:sz w:val="22"/>
                <w:szCs w:val="22"/>
                <w:lang w:val="es-ES"/>
              </w:rPr>
              <w:t>DIP. SAYDA MELINA RODRÍGUEZ GÓMEZ.</w:t>
            </w:r>
          </w:p>
        </w:tc>
        <w:tc>
          <w:tcPr>
            <w:tcW w:w="4985" w:type="dxa"/>
          </w:tcPr>
          <w:p w14:paraId="19605582" w14:textId="77777777" w:rsidR="00CC580B" w:rsidRPr="00CC580B" w:rsidRDefault="00CC580B" w:rsidP="00CC580B">
            <w:pPr>
              <w:spacing w:after="0" w:line="240" w:lineRule="auto"/>
              <w:ind w:left="0" w:right="0" w:firstLine="0"/>
              <w:jc w:val="center"/>
              <w:rPr>
                <w:b/>
                <w:bCs/>
                <w:sz w:val="22"/>
                <w:szCs w:val="22"/>
                <w:lang w:val="es-ES"/>
              </w:rPr>
            </w:pPr>
            <w:r w:rsidRPr="00CC580B">
              <w:rPr>
                <w:b/>
                <w:bCs/>
                <w:sz w:val="22"/>
                <w:szCs w:val="22"/>
                <w:lang w:val="es-ES"/>
              </w:rPr>
              <w:t>SECRETARIA</w:t>
            </w:r>
          </w:p>
          <w:p w14:paraId="1FBD19F8" w14:textId="77777777" w:rsidR="00CC580B" w:rsidRPr="00CC580B" w:rsidRDefault="00CC580B" w:rsidP="00CC580B">
            <w:pPr>
              <w:spacing w:after="0" w:line="240" w:lineRule="auto"/>
              <w:ind w:left="0" w:right="0" w:firstLine="0"/>
              <w:jc w:val="center"/>
              <w:rPr>
                <w:b/>
                <w:bCs/>
                <w:sz w:val="22"/>
                <w:szCs w:val="22"/>
                <w:lang w:val="es-ES"/>
              </w:rPr>
            </w:pPr>
          </w:p>
          <w:p w14:paraId="349A0C59" w14:textId="77777777" w:rsidR="00CC580B" w:rsidRPr="00CC580B" w:rsidRDefault="00CC580B" w:rsidP="00CC580B">
            <w:pPr>
              <w:spacing w:after="0" w:line="240" w:lineRule="auto"/>
              <w:ind w:left="0" w:right="0" w:firstLine="0"/>
              <w:jc w:val="center"/>
              <w:rPr>
                <w:b/>
                <w:bCs/>
                <w:sz w:val="22"/>
                <w:szCs w:val="22"/>
                <w:lang w:val="es-ES"/>
              </w:rPr>
            </w:pPr>
          </w:p>
          <w:p w14:paraId="14D8703A" w14:textId="77777777" w:rsidR="00CC580B" w:rsidRPr="00CC580B" w:rsidRDefault="00CC580B" w:rsidP="00CC580B">
            <w:pPr>
              <w:spacing w:after="0" w:line="240" w:lineRule="auto"/>
              <w:ind w:left="0" w:right="0" w:firstLine="0"/>
              <w:jc w:val="center"/>
              <w:rPr>
                <w:b/>
                <w:bCs/>
                <w:sz w:val="22"/>
                <w:szCs w:val="22"/>
                <w:lang w:val="es-ES"/>
              </w:rPr>
            </w:pPr>
          </w:p>
          <w:p w14:paraId="4E5615E5" w14:textId="77777777" w:rsidR="00CC580B" w:rsidRPr="00CC580B" w:rsidRDefault="00CC580B" w:rsidP="00CC580B">
            <w:pPr>
              <w:spacing w:after="0" w:line="240" w:lineRule="auto"/>
              <w:ind w:left="0" w:right="0" w:firstLine="0"/>
              <w:jc w:val="center"/>
              <w:rPr>
                <w:b/>
                <w:bCs/>
                <w:sz w:val="22"/>
                <w:szCs w:val="22"/>
                <w:lang w:val="es-ES"/>
              </w:rPr>
            </w:pPr>
            <w:r w:rsidRPr="00CC580B">
              <w:rPr>
                <w:b/>
                <w:bCs/>
                <w:sz w:val="22"/>
                <w:szCs w:val="22"/>
                <w:lang w:val="es-ES"/>
              </w:rPr>
              <w:t>DIP. NAOMI RAQUEL PENICHE LÓPEZ.</w:t>
            </w:r>
          </w:p>
        </w:tc>
      </w:tr>
    </w:tbl>
    <w:p w14:paraId="59EE5F5B" w14:textId="77777777" w:rsidR="009D6BCA" w:rsidRPr="00E6678A" w:rsidRDefault="009D6BCA" w:rsidP="00E6678A">
      <w:pPr>
        <w:spacing w:after="0" w:line="276" w:lineRule="auto"/>
        <w:ind w:left="0" w:right="0" w:firstLine="720"/>
        <w:rPr>
          <w:b/>
        </w:rPr>
      </w:pPr>
    </w:p>
    <w:sectPr w:rsidR="009D6BCA" w:rsidRPr="00E6678A" w:rsidSect="00D72015">
      <w:headerReference w:type="even" r:id="rId9"/>
      <w:headerReference w:type="default" r:id="rId10"/>
      <w:footerReference w:type="even" r:id="rId11"/>
      <w:footerReference w:type="default" r:id="rId12"/>
      <w:headerReference w:type="first" r:id="rId13"/>
      <w:footerReference w:type="first" r:id="rId14"/>
      <w:pgSz w:w="12240" w:h="15840"/>
      <w:pgMar w:top="2835" w:right="1418" w:bottom="1355" w:left="1701" w:header="284" w:footer="1043"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BC300" w14:textId="77777777" w:rsidR="009044BB" w:rsidRDefault="009044BB">
      <w:pPr>
        <w:spacing w:after="0" w:line="240" w:lineRule="auto"/>
      </w:pPr>
      <w:r>
        <w:separator/>
      </w:r>
    </w:p>
  </w:endnote>
  <w:endnote w:type="continuationSeparator" w:id="0">
    <w:p w14:paraId="0E830827" w14:textId="77777777" w:rsidR="009044BB" w:rsidRDefault="0090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w:altName w:val="Arial"/>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Ruehl">
    <w:charset w:val="B1"/>
    <w:family w:val="swiss"/>
    <w:pitch w:val="variable"/>
    <w:sig w:usb0="00000803" w:usb1="00000000" w:usb2="00000000" w:usb3="00000000" w:csb0="00000021" w:csb1="00000000"/>
  </w:font>
  <w:font w:name="Franklin Gothic Demi Cond">
    <w:panose1 w:val="020B07060304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lbany">
    <w:altName w:val="Arial"/>
    <w:charset w:val="00"/>
    <w:family w:val="swiss"/>
    <w:pitch w:val="variable"/>
  </w:font>
  <w:font w:name="Thorndale">
    <w:altName w:val="Times New Roman"/>
    <w:charset w:val="00"/>
    <w:family w:val="roman"/>
    <w:pitch w:val="variable"/>
    <w:sig w:usb0="00000003" w:usb1="00000000" w:usb2="00000000" w:usb3="00000000" w:csb0="00000001" w:csb1="00000000"/>
  </w:font>
  <w:font w:name="ZapfHumnst Dm BT">
    <w:altName w:val="Lucida Sans Unicode"/>
    <w:charset w:val="00"/>
    <w:family w:val="swiss"/>
    <w:pitch w:val="variable"/>
    <w:sig w:usb0="00000087" w:usb1="00000000" w:usb2="00000000" w:usb3="00000000" w:csb0="0000001B" w:csb1="00000000"/>
  </w:font>
  <w:font w:name="StarSymbol">
    <w:altName w:val="Arial Unicode MS"/>
    <w:charset w:val="02"/>
    <w:family w:val="auto"/>
    <w:pitch w:val="default"/>
  </w:font>
  <w:font w:name="CG Times">
    <w:altName w:val="Times New Roman"/>
    <w:charset w:val="00"/>
    <w:family w:val="roman"/>
    <w:pitch w:val="variable"/>
    <w:sig w:usb0="00000287" w:usb1="00000000" w:usb2="00000000" w:usb3="00000000" w:csb0="0000009F" w:csb1="00000000"/>
  </w:font>
  <w:font w:name="GJCKMI+TimesNewRoman,Bold">
    <w:altName w:val="Times New Roman"/>
    <w:panose1 w:val="00000000000000000000"/>
    <w:charset w:val="00"/>
    <w:family w:val="roman"/>
    <w:notTrueType/>
    <w:pitch w:val="default"/>
    <w:sig w:usb0="00000003" w:usb1="00000000" w:usb2="00000000" w:usb3="00000000" w:csb0="00000001" w:csb1="00000000"/>
  </w:font>
  <w:font w:name="NewsGoth BT">
    <w:altName w:val="Calibri"/>
    <w:panose1 w:val="00000000000000000000"/>
    <w:charset w:val="00"/>
    <w:family w:val="swiss"/>
    <w:notTrueType/>
    <w:pitch w:val="default"/>
    <w:sig w:usb0="00000003" w:usb1="00000000" w:usb2="00000000" w:usb3="00000000" w:csb0="00000001" w:csb1="00000000"/>
  </w:font>
  <w:font w:name="ACPJNP+Arial">
    <w:altName w:val="Arial"/>
    <w:panose1 w:val="00000000000000000000"/>
    <w:charset w:val="00"/>
    <w:family w:val="swiss"/>
    <w:notTrueType/>
    <w:pitch w:val="default"/>
    <w:sig w:usb0="00000003" w:usb1="00000000" w:usb2="00000000" w:usb3="00000000" w:csb0="00000001" w:csb1="00000000"/>
  </w:font>
  <w:font w:name="Arimo">
    <w:altName w:val="Calibri"/>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680F5" w14:textId="77777777" w:rsidR="009044BB" w:rsidRDefault="009044BB">
    <w:pPr>
      <w:spacing w:after="0" w:line="240" w:lineRule="auto"/>
      <w:ind w:left="0" w:right="0" w:firstLine="0"/>
      <w:jc w:val="right"/>
    </w:pPr>
    <w:r>
      <w:fldChar w:fldCharType="begin"/>
    </w:r>
    <w:r>
      <w:instrText>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E3746" w14:textId="77777777" w:rsidR="009044BB" w:rsidRDefault="009044BB" w:rsidP="00BC6DE3">
    <w:pPr>
      <w:pBdr>
        <w:top w:val="nil"/>
        <w:left w:val="nil"/>
        <w:bottom w:val="nil"/>
        <w:right w:val="nil"/>
        <w:between w:val="nil"/>
      </w:pBdr>
      <w:tabs>
        <w:tab w:val="center" w:pos="4680"/>
        <w:tab w:val="right" w:pos="9360"/>
      </w:tabs>
      <w:spacing w:after="0" w:line="240" w:lineRule="auto"/>
      <w:ind w:left="0" w:right="0" w:firstLine="0"/>
      <w:jc w:val="center"/>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702299">
      <w:rPr>
        <w:noProof/>
        <w:color w:val="000000"/>
        <w:sz w:val="21"/>
        <w:szCs w:val="21"/>
      </w:rPr>
      <w:t>106</w:t>
    </w:r>
    <w:r>
      <w:rPr>
        <w:color w:val="000000"/>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C1F3B" w14:textId="77777777" w:rsidR="009044BB" w:rsidRDefault="009044BB">
    <w:pPr>
      <w:spacing w:after="0" w:line="240" w:lineRule="auto"/>
      <w:ind w:left="0" w:right="0" w:firstLine="0"/>
      <w:jc w:val="right"/>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B657A" w14:textId="77777777" w:rsidR="009044BB" w:rsidRDefault="009044BB">
      <w:pPr>
        <w:spacing w:after="0" w:line="240" w:lineRule="auto"/>
      </w:pPr>
      <w:r>
        <w:separator/>
      </w:r>
    </w:p>
  </w:footnote>
  <w:footnote w:type="continuationSeparator" w:id="0">
    <w:p w14:paraId="0DEBDDD4" w14:textId="77777777" w:rsidR="009044BB" w:rsidRDefault="00904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910FA" w14:textId="77777777" w:rsidR="009044BB" w:rsidRDefault="009044BB">
    <w:pPr>
      <w:spacing w:after="0" w:line="244" w:lineRule="auto"/>
      <w:ind w:left="0" w:right="0" w:firstLine="0"/>
      <w:jc w:val="center"/>
    </w:pPr>
    <w:r>
      <w:rPr>
        <w:noProof/>
      </w:rPr>
      <w:drawing>
        <wp:anchor distT="0" distB="0" distL="114300" distR="114300" simplePos="0" relativeHeight="251662336" behindDoc="0" locked="0" layoutInCell="1" hidden="0" allowOverlap="1" wp14:anchorId="57D5C021" wp14:editId="3E3893B2">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3DAE8" w14:textId="0CF60A9E" w:rsidR="009044BB" w:rsidRDefault="009044BB">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59264" behindDoc="0" locked="0" layoutInCell="1" hidden="0" allowOverlap="1" wp14:anchorId="1B86E81C" wp14:editId="218348D9">
          <wp:simplePos x="0" y="0"/>
          <wp:positionH relativeFrom="margin">
            <wp:posOffset>-128372</wp:posOffset>
          </wp:positionH>
          <wp:positionV relativeFrom="paragraph">
            <wp:posOffset>185749</wp:posOffset>
          </wp:positionV>
          <wp:extent cx="936219" cy="907085"/>
          <wp:effectExtent l="0" t="0" r="0" b="7620"/>
          <wp:wrapNone/>
          <wp:docPr id="4" name="image4.png"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0" name="image4.png" descr="sello_escudo_nacional_mexicano_by_gigaborgesnx-d6km3km"/>
                  <pic:cNvPicPr preferRelativeResize="0"/>
                </pic:nvPicPr>
                <pic:blipFill>
                  <a:blip r:embed="rId1"/>
                  <a:srcRect/>
                  <a:stretch>
                    <a:fillRect/>
                  </a:stretch>
                </pic:blipFill>
                <pic:spPr>
                  <a:xfrm>
                    <a:off x="0" y="0"/>
                    <a:ext cx="942528" cy="913198"/>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rPr>
      <w:t xml:space="preserve"> </w:t>
    </w:r>
  </w:p>
  <w:p w14:paraId="1621CEED" w14:textId="5601F875" w:rsidR="009044BB" w:rsidRDefault="009044BB">
    <w:pPr>
      <w:rPr>
        <w:rFonts w:ascii="Times New Roman" w:eastAsia="Times New Roman" w:hAnsi="Times New Roman" w:cs="Times New Roman"/>
        <w:color w:val="000000"/>
      </w:rPr>
    </w:pPr>
    <w:r>
      <w:rPr>
        <w:noProof/>
      </w:rPr>
      <mc:AlternateContent>
        <mc:Choice Requires="wps">
          <w:drawing>
            <wp:anchor distT="0" distB="0" distL="114300" distR="114300" simplePos="0" relativeHeight="251658240" behindDoc="0" locked="0" layoutInCell="1" hidden="0" allowOverlap="1" wp14:anchorId="448E7C08" wp14:editId="0E1212F0">
              <wp:simplePos x="0" y="0"/>
              <wp:positionH relativeFrom="column">
                <wp:posOffset>1221740</wp:posOffset>
              </wp:positionH>
              <wp:positionV relativeFrom="paragraph">
                <wp:posOffset>123258</wp:posOffset>
              </wp:positionV>
              <wp:extent cx="4286250" cy="9334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33450"/>
                      </a:xfrm>
                      <a:prstGeom prst="rect">
                        <a:avLst/>
                      </a:prstGeom>
                      <a:solidFill>
                        <a:srgbClr val="FFFFFF"/>
                      </a:solidFill>
                      <a:ln>
                        <a:noFill/>
                      </a:ln>
                    </wps:spPr>
                    <wps:txbx>
                      <w:txbxContent>
                        <w:p w14:paraId="6D03591B" w14:textId="77777777" w:rsidR="009044BB" w:rsidRPr="00973284" w:rsidRDefault="009044BB"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9044BB" w:rsidRPr="006B29BD" w:rsidRDefault="009044BB"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9044BB" w:rsidRPr="00973284" w:rsidRDefault="009044BB"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9044BB" w:rsidRDefault="009044BB" w:rsidP="00FD0E5D">
                          <w:pPr>
                            <w:jc w:val="center"/>
                          </w:pPr>
                        </w:p>
                        <w:p w14:paraId="4D1F4071" w14:textId="77777777" w:rsidR="009044BB" w:rsidRDefault="009044BB" w:rsidP="00FD0E5D">
                          <w:pPr>
                            <w:jc w:val="center"/>
                          </w:pPr>
                        </w:p>
                        <w:p w14:paraId="42F81361" w14:textId="77777777" w:rsidR="009044BB" w:rsidRDefault="009044BB" w:rsidP="00FD0E5D">
                          <w:pPr>
                            <w:jc w:val="center"/>
                          </w:pPr>
                        </w:p>
                        <w:p w14:paraId="420C5265" w14:textId="77777777" w:rsidR="009044BB" w:rsidRDefault="009044BB" w:rsidP="00FD0E5D">
                          <w:pPr>
                            <w:jc w:val="center"/>
                          </w:pPr>
                        </w:p>
                        <w:p w14:paraId="6DC1C494" w14:textId="77777777" w:rsidR="009044BB" w:rsidRDefault="009044BB" w:rsidP="00FD0E5D">
                          <w:pPr>
                            <w:jc w:val="center"/>
                          </w:pPr>
                        </w:p>
                        <w:p w14:paraId="3D9F6471" w14:textId="77777777" w:rsidR="009044BB" w:rsidRDefault="009044BB" w:rsidP="00FD0E5D">
                          <w:pPr>
                            <w:jc w:val="center"/>
                          </w:pPr>
                        </w:p>
                        <w:p w14:paraId="26DD1480" w14:textId="77777777" w:rsidR="009044BB" w:rsidRDefault="009044BB" w:rsidP="00FD0E5D">
                          <w:pPr>
                            <w:jc w:val="center"/>
                          </w:pPr>
                        </w:p>
                        <w:p w14:paraId="0A6836FD" w14:textId="77777777" w:rsidR="009044BB" w:rsidRDefault="009044BB" w:rsidP="00FD0E5D">
                          <w:pPr>
                            <w:jc w:val="center"/>
                          </w:pPr>
                        </w:p>
                        <w:p w14:paraId="5B123C22" w14:textId="77777777" w:rsidR="009044BB" w:rsidRDefault="009044BB" w:rsidP="00FD0E5D">
                          <w:pPr>
                            <w:jc w:val="center"/>
                          </w:pPr>
                        </w:p>
                        <w:p w14:paraId="6599D557" w14:textId="77777777" w:rsidR="009044BB" w:rsidRDefault="009044BB" w:rsidP="00FD0E5D">
                          <w:pPr>
                            <w:jc w:val="center"/>
                          </w:pPr>
                        </w:p>
                        <w:p w14:paraId="599A6782" w14:textId="77777777" w:rsidR="009044BB" w:rsidRDefault="009044BB" w:rsidP="00FD0E5D">
                          <w:pPr>
                            <w:jc w:val="center"/>
                          </w:pPr>
                        </w:p>
                        <w:p w14:paraId="1381DE90" w14:textId="77777777" w:rsidR="009044BB" w:rsidRDefault="009044BB" w:rsidP="00FD0E5D">
                          <w:pPr>
                            <w:jc w:val="center"/>
                          </w:pPr>
                        </w:p>
                        <w:p w14:paraId="78440935" w14:textId="77777777" w:rsidR="009044BB" w:rsidRDefault="009044BB" w:rsidP="00FD0E5D">
                          <w:pPr>
                            <w:jc w:val="center"/>
                          </w:pPr>
                        </w:p>
                        <w:p w14:paraId="652240B8" w14:textId="77777777" w:rsidR="009044BB" w:rsidRDefault="009044BB" w:rsidP="00FD0E5D">
                          <w:pPr>
                            <w:jc w:val="center"/>
                          </w:pPr>
                        </w:p>
                        <w:p w14:paraId="6E19C675" w14:textId="77777777" w:rsidR="009044BB" w:rsidRDefault="009044BB" w:rsidP="00FD0E5D">
                          <w:pPr>
                            <w:jc w:val="center"/>
                          </w:pPr>
                        </w:p>
                        <w:p w14:paraId="6DDF5AC1" w14:textId="77777777" w:rsidR="009044BB" w:rsidRDefault="009044BB" w:rsidP="00FD0E5D">
                          <w:pPr>
                            <w:spacing w:line="240" w:lineRule="auto"/>
                            <w:rPr>
                              <w:rFonts w:ascii="Times New Roman" w:hAnsi="Times New Roman"/>
                              <w:bCs/>
                            </w:rPr>
                          </w:pPr>
                          <w:r>
                            <w:rPr>
                              <w:rFonts w:ascii="Times New Roman" w:hAnsi="Times New Roman"/>
                              <w:bCs/>
                            </w:rPr>
                            <w:t>PODER LEGISLATIVO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8E7C08" id="_x0000_t202" coordsize="21600,21600" o:spt="202" path="m,l,21600r21600,l21600,xe">
              <v:stroke joinstyle="miter"/>
              <v:path gradientshapeok="t" o:connecttype="rect"/>
            </v:shapetype>
            <v:shape id="Cuadro de texto 2" o:spid="_x0000_s1026" type="#_x0000_t202" style="position:absolute;left:0;text-align:left;margin-left:96.2pt;margin-top:9.7pt;width:337.5pt;height:7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" stroked="f">
              <v:textbox>
                <w:txbxContent>
                  <w:p w14:paraId="6D03591B" w14:textId="77777777" w:rsidR="00C359B4" w:rsidRPr="00973284" w:rsidRDefault="00C359B4"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C359B4" w:rsidRPr="006B29BD" w:rsidRDefault="00C359B4"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C359B4" w:rsidRPr="00973284" w:rsidRDefault="00C359B4"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C359B4" w:rsidRDefault="00C359B4" w:rsidP="00FD0E5D">
                    <w:pPr>
                      <w:jc w:val="center"/>
                    </w:pPr>
                  </w:p>
                  <w:p w14:paraId="4D1F4071" w14:textId="77777777" w:rsidR="00C359B4" w:rsidRDefault="00C359B4" w:rsidP="00FD0E5D">
                    <w:pPr>
                      <w:jc w:val="center"/>
                    </w:pPr>
                  </w:p>
                  <w:p w14:paraId="42F81361" w14:textId="77777777" w:rsidR="00C359B4" w:rsidRDefault="00C359B4" w:rsidP="00FD0E5D">
                    <w:pPr>
                      <w:jc w:val="center"/>
                    </w:pPr>
                  </w:p>
                  <w:p w14:paraId="420C5265" w14:textId="77777777" w:rsidR="00C359B4" w:rsidRDefault="00C359B4" w:rsidP="00FD0E5D">
                    <w:pPr>
                      <w:jc w:val="center"/>
                    </w:pPr>
                  </w:p>
                  <w:p w14:paraId="6DC1C494" w14:textId="77777777" w:rsidR="00C359B4" w:rsidRDefault="00C359B4" w:rsidP="00FD0E5D">
                    <w:pPr>
                      <w:jc w:val="center"/>
                    </w:pPr>
                  </w:p>
                  <w:p w14:paraId="3D9F6471" w14:textId="77777777" w:rsidR="00C359B4" w:rsidRDefault="00C359B4" w:rsidP="00FD0E5D">
                    <w:pPr>
                      <w:jc w:val="center"/>
                    </w:pPr>
                  </w:p>
                  <w:p w14:paraId="26DD1480" w14:textId="77777777" w:rsidR="00C359B4" w:rsidRDefault="00C359B4" w:rsidP="00FD0E5D">
                    <w:pPr>
                      <w:jc w:val="center"/>
                    </w:pPr>
                  </w:p>
                  <w:p w14:paraId="0A6836FD" w14:textId="77777777" w:rsidR="00C359B4" w:rsidRDefault="00C359B4" w:rsidP="00FD0E5D">
                    <w:pPr>
                      <w:jc w:val="center"/>
                    </w:pPr>
                  </w:p>
                  <w:p w14:paraId="5B123C22" w14:textId="77777777" w:rsidR="00C359B4" w:rsidRDefault="00C359B4" w:rsidP="00FD0E5D">
                    <w:pPr>
                      <w:jc w:val="center"/>
                    </w:pPr>
                  </w:p>
                  <w:p w14:paraId="6599D557" w14:textId="77777777" w:rsidR="00C359B4" w:rsidRDefault="00C359B4" w:rsidP="00FD0E5D">
                    <w:pPr>
                      <w:jc w:val="center"/>
                    </w:pPr>
                  </w:p>
                  <w:p w14:paraId="599A6782" w14:textId="77777777" w:rsidR="00C359B4" w:rsidRDefault="00C359B4" w:rsidP="00FD0E5D">
                    <w:pPr>
                      <w:jc w:val="center"/>
                    </w:pPr>
                  </w:p>
                  <w:p w14:paraId="1381DE90" w14:textId="77777777" w:rsidR="00C359B4" w:rsidRDefault="00C359B4" w:rsidP="00FD0E5D">
                    <w:pPr>
                      <w:jc w:val="center"/>
                    </w:pPr>
                  </w:p>
                  <w:p w14:paraId="78440935" w14:textId="77777777" w:rsidR="00C359B4" w:rsidRDefault="00C359B4" w:rsidP="00FD0E5D">
                    <w:pPr>
                      <w:jc w:val="center"/>
                    </w:pPr>
                  </w:p>
                  <w:p w14:paraId="652240B8" w14:textId="77777777" w:rsidR="00C359B4" w:rsidRDefault="00C359B4" w:rsidP="00FD0E5D">
                    <w:pPr>
                      <w:jc w:val="center"/>
                    </w:pPr>
                  </w:p>
                  <w:p w14:paraId="6E19C675" w14:textId="77777777" w:rsidR="00C359B4" w:rsidRDefault="00C359B4" w:rsidP="00FD0E5D">
                    <w:pPr>
                      <w:jc w:val="center"/>
                    </w:pPr>
                  </w:p>
                  <w:p w14:paraId="6DDF5AC1" w14:textId="77777777" w:rsidR="00C359B4" w:rsidRDefault="00C359B4" w:rsidP="00FD0E5D">
                    <w:pPr>
                      <w:spacing w:line="240" w:lineRule="auto"/>
                      <w:rPr>
                        <w:rFonts w:ascii="Times New Roman" w:hAnsi="Times New Roman"/>
                        <w:bCs/>
                      </w:rPr>
                    </w:pPr>
                    <w:r>
                      <w:rPr>
                        <w:rFonts w:ascii="Times New Roman" w:hAnsi="Times New Roman"/>
                        <w:bCs/>
                      </w:rPr>
                      <w:t>PODER LEGISLATIVO</w:t>
                    </w:r>
                  </w:p>
                </w:txbxContent>
              </v:textbox>
            </v:shape>
          </w:pict>
        </mc:Fallback>
      </mc:AlternateContent>
    </w:r>
    <w:r>
      <w:rPr>
        <w:rFonts w:ascii="Times New Roman" w:eastAsia="Times New Roman" w:hAnsi="Times New Roman" w:cs="Times New Roman"/>
        <w:color w:val="000000"/>
      </w:rPr>
      <w:tab/>
    </w:r>
  </w:p>
  <w:p w14:paraId="2A0C0901" w14:textId="77777777" w:rsidR="009044BB" w:rsidRDefault="009044BB">
    <w:pPr>
      <w:spacing w:after="0" w:line="244" w:lineRule="auto"/>
      <w:ind w:left="0" w:right="0" w:firstLine="0"/>
      <w:jc w:val="center"/>
    </w:pPr>
    <w:r>
      <w:rPr>
        <w:noProof/>
      </w:rPr>
      <mc:AlternateContent>
        <mc:Choice Requires="wps">
          <w:drawing>
            <wp:anchor distT="45720" distB="45720" distL="114300" distR="114300" simplePos="0" relativeHeight="251660288" behindDoc="0" locked="0" layoutInCell="1" hidden="0" allowOverlap="1" wp14:anchorId="0E6E8973" wp14:editId="20D55CD6">
              <wp:simplePos x="0" y="0"/>
              <wp:positionH relativeFrom="column">
                <wp:posOffset>-417830</wp:posOffset>
              </wp:positionH>
              <wp:positionV relativeFrom="paragraph">
                <wp:posOffset>271145</wp:posOffset>
              </wp:positionV>
              <wp:extent cx="1590675" cy="4762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solidFill>
                        <a:srgbClr val="FFFFFF"/>
                      </a:solidFill>
                      <a:ln>
                        <a:noFill/>
                      </a:ln>
                    </wps:spPr>
                    <wps:txbx>
                      <w:txbxContent>
                        <w:p w14:paraId="0264D897" w14:textId="77777777" w:rsidR="009044BB" w:rsidRPr="00381914" w:rsidRDefault="009044BB"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9044BB" w:rsidRPr="00381914" w:rsidRDefault="009044BB"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6E8973" id="Cuadro de texto 1" o:spid="_x0000_s1027" type="#_x0000_t202" style="position:absolute;left:0;text-align:left;margin-left:-32.9pt;margin-top:21.35pt;width:125.2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" stroked="f">
              <v:textbox>
                <w:txbxContent>
                  <w:p w14:paraId="0264D897" w14:textId="77777777" w:rsidR="00C359B4" w:rsidRPr="00381914" w:rsidRDefault="00C359B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C359B4" w:rsidRPr="00381914" w:rsidRDefault="00C359B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B6C38" w14:textId="77777777" w:rsidR="009044BB" w:rsidRDefault="009044BB">
    <w:pPr>
      <w:spacing w:after="0" w:line="244" w:lineRule="auto"/>
      <w:ind w:left="0" w:right="0" w:firstLine="0"/>
      <w:jc w:val="center"/>
    </w:pPr>
    <w:r>
      <w:rPr>
        <w:noProof/>
      </w:rPr>
      <w:drawing>
        <wp:anchor distT="0" distB="0" distL="114300" distR="114300" simplePos="0" relativeHeight="251661312" behindDoc="0" locked="0" layoutInCell="1" hidden="0" allowOverlap="1" wp14:anchorId="0F27FEBA" wp14:editId="0C63D587">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46F8D2"/>
    <w:lvl w:ilvl="0">
      <w:start w:val="1"/>
      <w:numFmt w:val="bullet"/>
      <w:pStyle w:val="WW-Encabezadodelatabla"/>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A18861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8"/>
    <w:multiLevelType w:val="hybridMultilevel"/>
    <w:tmpl w:val="1F16E9E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F9701D"/>
    <w:multiLevelType w:val="hybridMultilevel"/>
    <w:tmpl w:val="D57ECC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2995BA0"/>
    <w:multiLevelType w:val="hybridMultilevel"/>
    <w:tmpl w:val="200A8D8C"/>
    <w:lvl w:ilvl="0" w:tplc="3ACACFE6">
      <w:start w:val="1"/>
      <w:numFmt w:val="bullet"/>
      <w:pStyle w:val="TEXTO2007TABL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0298E"/>
    <w:multiLevelType w:val="multilevel"/>
    <w:tmpl w:val="F8907286"/>
    <w:lvl w:ilvl="0">
      <w:start w:val="8"/>
      <w:numFmt w:val="upperRoman"/>
      <w:lvlText w:val="%1."/>
      <w:lvlJc w:val="left"/>
      <w:pPr>
        <w:ind w:left="720" w:hanging="471"/>
      </w:pPr>
      <w:rPr>
        <w:b/>
        <w:bCs/>
        <w:smallCaps w:val="0"/>
        <w:strike w:val="0"/>
        <w:shd w:val="clear" w:color="auto" w:fill="auto"/>
        <w:vertAlign w:val="baseline"/>
      </w:rPr>
    </w:lvl>
    <w:lvl w:ilvl="1">
      <w:start w:val="1"/>
      <w:numFmt w:val="lowerLetter"/>
      <w:lvlText w:val="%2."/>
      <w:lvlJc w:val="left"/>
      <w:pPr>
        <w:ind w:left="1428" w:hanging="347"/>
      </w:pPr>
      <w:rPr>
        <w:smallCaps w:val="0"/>
        <w:strike w:val="0"/>
        <w:shd w:val="clear" w:color="auto" w:fill="auto"/>
        <w:vertAlign w:val="baseline"/>
      </w:rPr>
    </w:lvl>
    <w:lvl w:ilvl="2">
      <w:start w:val="1"/>
      <w:numFmt w:val="lowerRoman"/>
      <w:lvlText w:val="%3."/>
      <w:lvlJc w:val="left"/>
      <w:pPr>
        <w:ind w:left="2136" w:hanging="267"/>
      </w:pPr>
      <w:rPr>
        <w:smallCaps w:val="0"/>
        <w:strike w:val="0"/>
        <w:shd w:val="clear" w:color="auto" w:fill="auto"/>
        <w:vertAlign w:val="baseline"/>
      </w:rPr>
    </w:lvl>
    <w:lvl w:ilvl="3">
      <w:start w:val="1"/>
      <w:numFmt w:val="decimal"/>
      <w:lvlText w:val="%4."/>
      <w:lvlJc w:val="left"/>
      <w:pPr>
        <w:ind w:left="2844" w:hanging="324"/>
      </w:pPr>
      <w:rPr>
        <w:smallCaps w:val="0"/>
        <w:strike w:val="0"/>
        <w:shd w:val="clear" w:color="auto" w:fill="auto"/>
        <w:vertAlign w:val="baseline"/>
      </w:rPr>
    </w:lvl>
    <w:lvl w:ilvl="4">
      <w:start w:val="1"/>
      <w:numFmt w:val="lowerLetter"/>
      <w:lvlText w:val="%5."/>
      <w:lvlJc w:val="left"/>
      <w:pPr>
        <w:ind w:left="3552" w:hanging="312"/>
      </w:pPr>
      <w:rPr>
        <w:smallCaps w:val="0"/>
        <w:strike w:val="0"/>
        <w:shd w:val="clear" w:color="auto" w:fill="auto"/>
        <w:vertAlign w:val="baseline"/>
      </w:rPr>
    </w:lvl>
    <w:lvl w:ilvl="5">
      <w:start w:val="1"/>
      <w:numFmt w:val="lowerRoman"/>
      <w:lvlText w:val="%6."/>
      <w:lvlJc w:val="left"/>
      <w:pPr>
        <w:ind w:left="4260" w:hanging="231"/>
      </w:pPr>
      <w:rPr>
        <w:smallCaps w:val="0"/>
        <w:strike w:val="0"/>
        <w:shd w:val="clear" w:color="auto" w:fill="auto"/>
        <w:vertAlign w:val="baseline"/>
      </w:rPr>
    </w:lvl>
    <w:lvl w:ilvl="6">
      <w:start w:val="1"/>
      <w:numFmt w:val="decimal"/>
      <w:lvlText w:val="%7."/>
      <w:lvlJc w:val="left"/>
      <w:pPr>
        <w:ind w:left="4968" w:hanging="288"/>
      </w:pPr>
      <w:rPr>
        <w:smallCaps w:val="0"/>
        <w:strike w:val="0"/>
        <w:shd w:val="clear" w:color="auto" w:fill="auto"/>
        <w:vertAlign w:val="baseline"/>
      </w:rPr>
    </w:lvl>
    <w:lvl w:ilvl="7">
      <w:start w:val="1"/>
      <w:numFmt w:val="lowerLetter"/>
      <w:lvlText w:val="%8."/>
      <w:lvlJc w:val="left"/>
      <w:pPr>
        <w:ind w:left="5676" w:hanging="276"/>
      </w:pPr>
      <w:rPr>
        <w:smallCaps w:val="0"/>
        <w:strike w:val="0"/>
        <w:shd w:val="clear" w:color="auto" w:fill="auto"/>
        <w:vertAlign w:val="baseline"/>
      </w:rPr>
    </w:lvl>
    <w:lvl w:ilvl="8">
      <w:start w:val="1"/>
      <w:numFmt w:val="lowerRoman"/>
      <w:lvlText w:val="%9."/>
      <w:lvlJc w:val="left"/>
      <w:pPr>
        <w:ind w:left="6384" w:hanging="195"/>
      </w:pPr>
      <w:rPr>
        <w:smallCaps w:val="0"/>
        <w:strike w:val="0"/>
        <w:shd w:val="clear" w:color="auto" w:fill="auto"/>
        <w:vertAlign w:val="baseline"/>
      </w:rPr>
    </w:lvl>
  </w:abstractNum>
  <w:abstractNum w:abstractNumId="7" w15:restartNumberingAfterBreak="0">
    <w:nsid w:val="0A145F2D"/>
    <w:multiLevelType w:val="hybridMultilevel"/>
    <w:tmpl w:val="F920073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0AA16A6F"/>
    <w:multiLevelType w:val="hybridMultilevel"/>
    <w:tmpl w:val="9FB2E5C2"/>
    <w:lvl w:ilvl="0" w:tplc="A10263DE">
      <w:start w:val="6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B433E73"/>
    <w:multiLevelType w:val="hybridMultilevel"/>
    <w:tmpl w:val="F12CEAD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0B9C05E8"/>
    <w:multiLevelType w:val="hybridMultilevel"/>
    <w:tmpl w:val="4CDACF3C"/>
    <w:lvl w:ilvl="0" w:tplc="EC2C1068">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0C05495F"/>
    <w:multiLevelType w:val="hybridMultilevel"/>
    <w:tmpl w:val="01A2E8AC"/>
    <w:lvl w:ilvl="0" w:tplc="48508B4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F2502D"/>
    <w:multiLevelType w:val="multilevel"/>
    <w:tmpl w:val="C40EC172"/>
    <w:styleLink w:val="Estilo7"/>
    <w:lvl w:ilvl="0">
      <w:start w:val="7"/>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BE1149"/>
    <w:multiLevelType w:val="multilevel"/>
    <w:tmpl w:val="AF085F94"/>
    <w:lvl w:ilvl="0">
      <w:start w:val="1"/>
      <w:numFmt w:val="upperRoman"/>
      <w:lvlText w:val="%1."/>
      <w:lvlJc w:val="left"/>
      <w:pPr>
        <w:ind w:left="454" w:hanging="45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E5620A"/>
    <w:multiLevelType w:val="hybridMultilevel"/>
    <w:tmpl w:val="EF74E9AC"/>
    <w:styleLink w:val="Estilo21"/>
    <w:lvl w:ilvl="0" w:tplc="20DC03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1835517D"/>
    <w:multiLevelType w:val="multilevel"/>
    <w:tmpl w:val="7EEEF5C0"/>
    <w:lvl w:ilvl="0">
      <w:start w:val="1"/>
      <w:numFmt w:val="upperRoman"/>
      <w:lvlText w:val="%1."/>
      <w:lvlJc w:val="left"/>
      <w:pPr>
        <w:ind w:left="454" w:hanging="45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1208F2"/>
    <w:multiLevelType w:val="hybridMultilevel"/>
    <w:tmpl w:val="F1B428FC"/>
    <w:lvl w:ilvl="0" w:tplc="099E52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D968CA"/>
    <w:multiLevelType w:val="hybridMultilevel"/>
    <w:tmpl w:val="A050B0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2D615CA"/>
    <w:multiLevelType w:val="hybridMultilevel"/>
    <w:tmpl w:val="36CED7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234F47A2"/>
    <w:multiLevelType w:val="multilevel"/>
    <w:tmpl w:val="198EA50A"/>
    <w:styleLink w:val="Estilo4"/>
    <w:lvl w:ilvl="0">
      <w:start w:val="5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40F0D29"/>
    <w:multiLevelType w:val="hybridMultilevel"/>
    <w:tmpl w:val="8B3AD6CC"/>
    <w:lvl w:ilvl="0" w:tplc="0340FF5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A117B30"/>
    <w:multiLevelType w:val="hybridMultilevel"/>
    <w:tmpl w:val="604C9EB6"/>
    <w:lvl w:ilvl="0" w:tplc="48508B4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A372958"/>
    <w:multiLevelType w:val="multilevel"/>
    <w:tmpl w:val="7D7C79B4"/>
    <w:styleLink w:val="Estilo3"/>
    <w:lvl w:ilvl="0">
      <w:start w:val="38"/>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FF1F4D"/>
    <w:multiLevelType w:val="hybridMultilevel"/>
    <w:tmpl w:val="FACE644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0781DFC"/>
    <w:multiLevelType w:val="multilevel"/>
    <w:tmpl w:val="4CA48A2E"/>
    <w:styleLink w:val="Estilo1"/>
    <w:lvl w:ilvl="0">
      <w:start w:val="27"/>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4090A9D"/>
    <w:multiLevelType w:val="multilevel"/>
    <w:tmpl w:val="8304BC82"/>
    <w:styleLink w:val="Estilo5"/>
    <w:lvl w:ilvl="0">
      <w:start w:val="64"/>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FE110F"/>
    <w:multiLevelType w:val="multilevel"/>
    <w:tmpl w:val="A23C82C2"/>
    <w:styleLink w:val="Estilo8"/>
    <w:lvl w:ilvl="0">
      <w:start w:val="10"/>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BA1965"/>
    <w:multiLevelType w:val="hybridMultilevel"/>
    <w:tmpl w:val="6D0E1C9C"/>
    <w:lvl w:ilvl="0" w:tplc="09DA5CCA">
      <w:start w:val="1"/>
      <w:numFmt w:val="upperRoman"/>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FF5696"/>
    <w:multiLevelType w:val="multilevel"/>
    <w:tmpl w:val="3FC60224"/>
    <w:styleLink w:val="Estilo2"/>
    <w:lvl w:ilvl="0">
      <w:start w:val="28"/>
      <w:numFmt w:val="upperRoman"/>
      <w:lvlText w:val="%1"/>
      <w:lvlJc w:val="righ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F121D7"/>
    <w:multiLevelType w:val="hybridMultilevel"/>
    <w:tmpl w:val="64CEB43C"/>
    <w:lvl w:ilvl="0" w:tplc="F990BDD4">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498A7167"/>
    <w:multiLevelType w:val="singleLevel"/>
    <w:tmpl w:val="C14E50CE"/>
    <w:lvl w:ilvl="0">
      <w:start w:val="1"/>
      <w:numFmt w:val="decimal"/>
      <w:lvlText w:val="%1."/>
      <w:lvlJc w:val="left"/>
      <w:pPr>
        <w:ind w:left="480" w:hanging="360"/>
      </w:pPr>
      <w:rPr>
        <w:rFonts w:hint="default"/>
        <w:b w:val="0"/>
        <w:i w:val="0"/>
        <w:sz w:val="20"/>
        <w:szCs w:val="20"/>
        <w:u w:val="none"/>
      </w:rPr>
    </w:lvl>
  </w:abstractNum>
  <w:abstractNum w:abstractNumId="31" w15:restartNumberingAfterBreak="0">
    <w:nsid w:val="4EC34A36"/>
    <w:multiLevelType w:val="singleLevel"/>
    <w:tmpl w:val="2C0A0011"/>
    <w:lvl w:ilvl="0">
      <w:start w:val="1"/>
      <w:numFmt w:val="decimal"/>
      <w:lvlText w:val="%1)"/>
      <w:lvlJc w:val="left"/>
      <w:pPr>
        <w:ind w:left="720" w:hanging="360"/>
      </w:pPr>
      <w:rPr>
        <w:rFonts w:hint="default"/>
        <w:b w:val="0"/>
        <w:i w:val="0"/>
        <w:sz w:val="24"/>
        <w:u w:val="none"/>
      </w:rPr>
    </w:lvl>
  </w:abstractNum>
  <w:abstractNum w:abstractNumId="32" w15:restartNumberingAfterBreak="0">
    <w:nsid w:val="4F60583C"/>
    <w:multiLevelType w:val="singleLevel"/>
    <w:tmpl w:val="E95E56DA"/>
    <w:lvl w:ilvl="0">
      <w:start w:val="1"/>
      <w:numFmt w:val="decimal"/>
      <w:lvlText w:val="%1)"/>
      <w:lvlJc w:val="left"/>
      <w:pPr>
        <w:ind w:left="480" w:hanging="360"/>
      </w:pPr>
      <w:rPr>
        <w:rFonts w:hint="default"/>
        <w:b w:val="0"/>
        <w:i w:val="0"/>
        <w:sz w:val="20"/>
        <w:szCs w:val="20"/>
        <w:u w:val="none"/>
      </w:rPr>
    </w:lvl>
  </w:abstractNum>
  <w:abstractNum w:abstractNumId="33" w15:restartNumberingAfterBreak="0">
    <w:nsid w:val="571A46F5"/>
    <w:multiLevelType w:val="hybridMultilevel"/>
    <w:tmpl w:val="E25461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8105DF"/>
    <w:multiLevelType w:val="hybridMultilevel"/>
    <w:tmpl w:val="DE6EAE78"/>
    <w:styleLink w:val="Estilo11"/>
    <w:lvl w:ilvl="0" w:tplc="66868A9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11F2A47"/>
    <w:multiLevelType w:val="hybridMultilevel"/>
    <w:tmpl w:val="4F46918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61280231"/>
    <w:multiLevelType w:val="hybridMultilevel"/>
    <w:tmpl w:val="B7C22BEA"/>
    <w:lvl w:ilvl="0" w:tplc="3CE0E948">
      <w:start w:val="1"/>
      <w:numFmt w:val="lowerLetter"/>
      <w:lvlText w:val="%1)"/>
      <w:lvlJc w:val="left"/>
      <w:pPr>
        <w:ind w:left="643" w:hanging="360"/>
      </w:pPr>
      <w:rPr>
        <w:rFonts w:hint="default"/>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61F65A32"/>
    <w:multiLevelType w:val="multilevel"/>
    <w:tmpl w:val="0F7A22D2"/>
    <w:lvl w:ilvl="0">
      <w:numFmt w:val="decimal"/>
      <w:lvlText w:val="%1"/>
      <w:lvlJc w:val="left"/>
      <w:pPr>
        <w:ind w:left="375" w:hanging="375"/>
      </w:pPr>
      <w:rPr>
        <w:rFonts w:hint="default"/>
        <w:color w:val="000000"/>
      </w:rPr>
    </w:lvl>
    <w:lvl w:ilvl="1">
      <w:start w:val="6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698B5A85"/>
    <w:multiLevelType w:val="multilevel"/>
    <w:tmpl w:val="753265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B95CD3"/>
    <w:multiLevelType w:val="hybridMultilevel"/>
    <w:tmpl w:val="B8E24FD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5A089C"/>
    <w:multiLevelType w:val="multilevel"/>
    <w:tmpl w:val="4E30E1C6"/>
    <w:styleLink w:val="Estilo6"/>
    <w:lvl w:ilvl="0">
      <w:start w:val="76"/>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D62D97"/>
    <w:multiLevelType w:val="hybridMultilevel"/>
    <w:tmpl w:val="E7122BC4"/>
    <w:lvl w:ilvl="0" w:tplc="32DCA3E0">
      <w:start w:val="1"/>
      <w:numFmt w:val="upperRoman"/>
      <w:pStyle w:val="titulo4"/>
      <w:lvlText w:val="%1."/>
      <w:lvlJc w:val="left"/>
      <w:pPr>
        <w:tabs>
          <w:tab w:val="num" w:pos="540"/>
        </w:tabs>
        <w:ind w:left="540" w:hanging="720"/>
      </w:pPr>
    </w:lvl>
    <w:lvl w:ilvl="1" w:tplc="CF2201D0">
      <w:numFmt w:val="none"/>
      <w:lvlText w:val=""/>
      <w:lvlJc w:val="left"/>
      <w:pPr>
        <w:tabs>
          <w:tab w:val="num" w:pos="360"/>
        </w:tabs>
        <w:ind w:left="0" w:firstLine="0"/>
      </w:pPr>
    </w:lvl>
    <w:lvl w:ilvl="2" w:tplc="0C0A001B">
      <w:numFmt w:val="none"/>
      <w:lvlText w:val=""/>
      <w:lvlJc w:val="left"/>
      <w:pPr>
        <w:tabs>
          <w:tab w:val="num" w:pos="360"/>
        </w:tabs>
        <w:ind w:left="0" w:firstLine="0"/>
      </w:pPr>
    </w:lvl>
    <w:lvl w:ilvl="3" w:tplc="0C0A000F">
      <w:numFmt w:val="none"/>
      <w:lvlText w:val=""/>
      <w:lvlJc w:val="left"/>
      <w:pPr>
        <w:tabs>
          <w:tab w:val="num" w:pos="360"/>
        </w:tabs>
        <w:ind w:left="0" w:firstLine="0"/>
      </w:pPr>
    </w:lvl>
    <w:lvl w:ilvl="4" w:tplc="0C0A0019">
      <w:numFmt w:val="none"/>
      <w:lvlText w:val=""/>
      <w:lvlJc w:val="left"/>
      <w:pPr>
        <w:tabs>
          <w:tab w:val="num" w:pos="360"/>
        </w:tabs>
        <w:ind w:left="0" w:firstLine="0"/>
      </w:pPr>
    </w:lvl>
    <w:lvl w:ilvl="5" w:tplc="0C0A001B">
      <w:numFmt w:val="none"/>
      <w:lvlText w:val=""/>
      <w:lvlJc w:val="left"/>
      <w:pPr>
        <w:tabs>
          <w:tab w:val="num" w:pos="360"/>
        </w:tabs>
        <w:ind w:left="0" w:firstLine="0"/>
      </w:pPr>
    </w:lvl>
    <w:lvl w:ilvl="6" w:tplc="0C0A000F">
      <w:numFmt w:val="none"/>
      <w:lvlText w:val=""/>
      <w:lvlJc w:val="left"/>
      <w:pPr>
        <w:tabs>
          <w:tab w:val="num" w:pos="360"/>
        </w:tabs>
        <w:ind w:left="0" w:firstLine="0"/>
      </w:pPr>
    </w:lvl>
    <w:lvl w:ilvl="7" w:tplc="0C0A0019">
      <w:numFmt w:val="none"/>
      <w:lvlText w:val=""/>
      <w:lvlJc w:val="left"/>
      <w:pPr>
        <w:tabs>
          <w:tab w:val="num" w:pos="360"/>
        </w:tabs>
        <w:ind w:left="0" w:firstLine="0"/>
      </w:pPr>
    </w:lvl>
    <w:lvl w:ilvl="8" w:tplc="0C0A001B">
      <w:numFmt w:val="none"/>
      <w:lvlText w:val=""/>
      <w:lvlJc w:val="left"/>
      <w:pPr>
        <w:tabs>
          <w:tab w:val="num" w:pos="360"/>
        </w:tabs>
        <w:ind w:left="0" w:firstLine="0"/>
      </w:pPr>
    </w:lvl>
  </w:abstractNum>
  <w:abstractNum w:abstractNumId="42" w15:restartNumberingAfterBreak="0">
    <w:nsid w:val="7F070260"/>
    <w:multiLevelType w:val="hybridMultilevel"/>
    <w:tmpl w:val="F344067C"/>
    <w:name w:val="WW8Num2322222222222222222222222222222222222222"/>
    <w:lvl w:ilvl="0" w:tplc="9168CE6A">
      <w:start w:val="6"/>
      <w:numFmt w:val="lowerLetter"/>
      <w:pStyle w:val="Listaconvietas3"/>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39"/>
  </w:num>
  <w:num w:numId="3">
    <w:abstractNumId w:val="31"/>
  </w:num>
  <w:num w:numId="4">
    <w:abstractNumId w:val="30"/>
  </w:num>
  <w:num w:numId="5">
    <w:abstractNumId w:val="32"/>
  </w:num>
  <w:num w:numId="6">
    <w:abstractNumId w:val="36"/>
  </w:num>
  <w:num w:numId="7">
    <w:abstractNumId w:val="21"/>
  </w:num>
  <w:num w:numId="8">
    <w:abstractNumId w:val="11"/>
  </w:num>
  <w:num w:numId="9">
    <w:abstractNumId w:val="20"/>
  </w:num>
  <w:num w:numId="10">
    <w:abstractNumId w:val="16"/>
  </w:num>
  <w:num w:numId="11">
    <w:abstractNumId w:val="2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7"/>
  </w:num>
  <w:num w:numId="23">
    <w:abstractNumId w:val="28"/>
  </w:num>
  <w:num w:numId="24">
    <w:abstractNumId w:val="22"/>
  </w:num>
  <w:num w:numId="25">
    <w:abstractNumId w:val="19"/>
  </w:num>
  <w:num w:numId="26">
    <w:abstractNumId w:val="25"/>
  </w:num>
  <w:num w:numId="27">
    <w:abstractNumId w:val="40"/>
  </w:num>
  <w:num w:numId="28">
    <w:abstractNumId w:val="24"/>
  </w:num>
  <w:num w:numId="29">
    <w:abstractNumId w:val="12"/>
  </w:num>
  <w:num w:numId="30">
    <w:abstractNumId w:val="26"/>
  </w:num>
  <w:num w:numId="31">
    <w:abstractNumId w:val="5"/>
  </w:num>
  <w:num w:numId="32">
    <w:abstractNumId w:val="41"/>
    <w:lvlOverride w:ilvl="0">
      <w:startOverride w:val="1"/>
    </w:lvlOverride>
    <w:lvlOverride w:ilvl="1"/>
    <w:lvlOverride w:ilvl="2"/>
    <w:lvlOverride w:ilvl="3"/>
    <w:lvlOverride w:ilvl="4"/>
    <w:lvlOverride w:ilvl="5"/>
    <w:lvlOverride w:ilvl="6"/>
    <w:lvlOverride w:ilvl="7"/>
    <w:lvlOverride w:ilvl="8"/>
  </w:num>
  <w:num w:numId="33">
    <w:abstractNumId w:val="0"/>
  </w:num>
  <w:num w:numId="34">
    <w:abstractNumId w:val="34"/>
  </w:num>
  <w:num w:numId="35">
    <w:abstractNumId w:val="14"/>
  </w:num>
  <w:num w:numId="36">
    <w:abstractNumId w:val="1"/>
  </w:num>
  <w:num w:numId="37">
    <w:abstractNumId w:val="42"/>
  </w:num>
  <w:num w:numId="38">
    <w:abstractNumId w:val="6"/>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16"/>
    <w:rsid w:val="00000A90"/>
    <w:rsid w:val="00002570"/>
    <w:rsid w:val="0001066B"/>
    <w:rsid w:val="00010A79"/>
    <w:rsid w:val="00013248"/>
    <w:rsid w:val="000137CA"/>
    <w:rsid w:val="00015630"/>
    <w:rsid w:val="00015816"/>
    <w:rsid w:val="00015C10"/>
    <w:rsid w:val="00022502"/>
    <w:rsid w:val="000229EB"/>
    <w:rsid w:val="0002599B"/>
    <w:rsid w:val="000269A4"/>
    <w:rsid w:val="00027CAD"/>
    <w:rsid w:val="00030134"/>
    <w:rsid w:val="00030276"/>
    <w:rsid w:val="00030BED"/>
    <w:rsid w:val="000315B5"/>
    <w:rsid w:val="00033176"/>
    <w:rsid w:val="0003433D"/>
    <w:rsid w:val="000377E4"/>
    <w:rsid w:val="000400B5"/>
    <w:rsid w:val="00042A5C"/>
    <w:rsid w:val="000456B0"/>
    <w:rsid w:val="0004597A"/>
    <w:rsid w:val="00047ADB"/>
    <w:rsid w:val="00047BA2"/>
    <w:rsid w:val="00050C2C"/>
    <w:rsid w:val="00053BF1"/>
    <w:rsid w:val="00055C61"/>
    <w:rsid w:val="0005678D"/>
    <w:rsid w:val="00056E7F"/>
    <w:rsid w:val="00060722"/>
    <w:rsid w:val="00062BD3"/>
    <w:rsid w:val="00071300"/>
    <w:rsid w:val="000722BF"/>
    <w:rsid w:val="00073BFD"/>
    <w:rsid w:val="00075BE0"/>
    <w:rsid w:val="00075F8B"/>
    <w:rsid w:val="00080CB2"/>
    <w:rsid w:val="0008117E"/>
    <w:rsid w:val="00084F1B"/>
    <w:rsid w:val="000857C0"/>
    <w:rsid w:val="00091C8A"/>
    <w:rsid w:val="00091E91"/>
    <w:rsid w:val="0009427C"/>
    <w:rsid w:val="00095B82"/>
    <w:rsid w:val="000A13B0"/>
    <w:rsid w:val="000A16E2"/>
    <w:rsid w:val="000A3FB0"/>
    <w:rsid w:val="000A56FF"/>
    <w:rsid w:val="000A7B1D"/>
    <w:rsid w:val="000A7B8B"/>
    <w:rsid w:val="000A7D70"/>
    <w:rsid w:val="000B0154"/>
    <w:rsid w:val="000B01DB"/>
    <w:rsid w:val="000B05CC"/>
    <w:rsid w:val="000B0867"/>
    <w:rsid w:val="000B1AAA"/>
    <w:rsid w:val="000B1B5A"/>
    <w:rsid w:val="000B25DC"/>
    <w:rsid w:val="000B4D13"/>
    <w:rsid w:val="000B6EFE"/>
    <w:rsid w:val="000B7943"/>
    <w:rsid w:val="000C3A36"/>
    <w:rsid w:val="000C4336"/>
    <w:rsid w:val="000C4C0A"/>
    <w:rsid w:val="000C4E98"/>
    <w:rsid w:val="000C508C"/>
    <w:rsid w:val="000C5715"/>
    <w:rsid w:val="000C62BE"/>
    <w:rsid w:val="000C6A57"/>
    <w:rsid w:val="000C7A27"/>
    <w:rsid w:val="000D0AC8"/>
    <w:rsid w:val="000D1740"/>
    <w:rsid w:val="000D378A"/>
    <w:rsid w:val="000D408D"/>
    <w:rsid w:val="000D476C"/>
    <w:rsid w:val="000D4B9F"/>
    <w:rsid w:val="000D51C5"/>
    <w:rsid w:val="000D538E"/>
    <w:rsid w:val="000D5AF2"/>
    <w:rsid w:val="000E06B5"/>
    <w:rsid w:val="000E125F"/>
    <w:rsid w:val="000E1513"/>
    <w:rsid w:val="000E24FF"/>
    <w:rsid w:val="000E2B87"/>
    <w:rsid w:val="000E2DD1"/>
    <w:rsid w:val="000E39FA"/>
    <w:rsid w:val="000E434D"/>
    <w:rsid w:val="000F0E80"/>
    <w:rsid w:val="000F1015"/>
    <w:rsid w:val="000F255E"/>
    <w:rsid w:val="000F3D82"/>
    <w:rsid w:val="000F427E"/>
    <w:rsid w:val="000F52EA"/>
    <w:rsid w:val="000F53B1"/>
    <w:rsid w:val="000F6EB5"/>
    <w:rsid w:val="00101065"/>
    <w:rsid w:val="001037F5"/>
    <w:rsid w:val="00105FEB"/>
    <w:rsid w:val="001065F0"/>
    <w:rsid w:val="00106663"/>
    <w:rsid w:val="00110FAF"/>
    <w:rsid w:val="00111FE9"/>
    <w:rsid w:val="0011208B"/>
    <w:rsid w:val="00114DC3"/>
    <w:rsid w:val="00116398"/>
    <w:rsid w:val="001165EA"/>
    <w:rsid w:val="001166C9"/>
    <w:rsid w:val="00117C25"/>
    <w:rsid w:val="001204DC"/>
    <w:rsid w:val="00121B3F"/>
    <w:rsid w:val="00122649"/>
    <w:rsid w:val="0012398A"/>
    <w:rsid w:val="00123E87"/>
    <w:rsid w:val="0012616D"/>
    <w:rsid w:val="00126261"/>
    <w:rsid w:val="00126C04"/>
    <w:rsid w:val="0012700E"/>
    <w:rsid w:val="00127C1E"/>
    <w:rsid w:val="0013027B"/>
    <w:rsid w:val="001317BE"/>
    <w:rsid w:val="001326A5"/>
    <w:rsid w:val="00135002"/>
    <w:rsid w:val="00135236"/>
    <w:rsid w:val="00140F56"/>
    <w:rsid w:val="001426F2"/>
    <w:rsid w:val="001427BA"/>
    <w:rsid w:val="00145887"/>
    <w:rsid w:val="00145AF9"/>
    <w:rsid w:val="00145CCE"/>
    <w:rsid w:val="00145FD3"/>
    <w:rsid w:val="0014706E"/>
    <w:rsid w:val="001521F4"/>
    <w:rsid w:val="001536F7"/>
    <w:rsid w:val="00153C7A"/>
    <w:rsid w:val="00160BBB"/>
    <w:rsid w:val="00163A2F"/>
    <w:rsid w:val="00164607"/>
    <w:rsid w:val="0016538B"/>
    <w:rsid w:val="001658D1"/>
    <w:rsid w:val="0016753C"/>
    <w:rsid w:val="00167C92"/>
    <w:rsid w:val="00167D97"/>
    <w:rsid w:val="001700D0"/>
    <w:rsid w:val="00170394"/>
    <w:rsid w:val="00170943"/>
    <w:rsid w:val="00171B23"/>
    <w:rsid w:val="001748F8"/>
    <w:rsid w:val="00176791"/>
    <w:rsid w:val="0018203D"/>
    <w:rsid w:val="0018412C"/>
    <w:rsid w:val="001842FD"/>
    <w:rsid w:val="00184B51"/>
    <w:rsid w:val="001861D6"/>
    <w:rsid w:val="0018630D"/>
    <w:rsid w:val="00193D37"/>
    <w:rsid w:val="001950B2"/>
    <w:rsid w:val="00195D31"/>
    <w:rsid w:val="00197830"/>
    <w:rsid w:val="00197833"/>
    <w:rsid w:val="00197AEA"/>
    <w:rsid w:val="001A53E7"/>
    <w:rsid w:val="001A6F41"/>
    <w:rsid w:val="001A7D87"/>
    <w:rsid w:val="001B23DF"/>
    <w:rsid w:val="001B3E4A"/>
    <w:rsid w:val="001B484C"/>
    <w:rsid w:val="001C0546"/>
    <w:rsid w:val="001C1858"/>
    <w:rsid w:val="001C5402"/>
    <w:rsid w:val="001D434D"/>
    <w:rsid w:val="001E0E28"/>
    <w:rsid w:val="001E30B2"/>
    <w:rsid w:val="001E35EB"/>
    <w:rsid w:val="001E4F91"/>
    <w:rsid w:val="001E5697"/>
    <w:rsid w:val="001E5E31"/>
    <w:rsid w:val="001E611A"/>
    <w:rsid w:val="001E76D0"/>
    <w:rsid w:val="001F0AD9"/>
    <w:rsid w:val="001F1968"/>
    <w:rsid w:val="001F1F36"/>
    <w:rsid w:val="001F2DA4"/>
    <w:rsid w:val="001F3593"/>
    <w:rsid w:val="001F630D"/>
    <w:rsid w:val="00200DF8"/>
    <w:rsid w:val="00201B91"/>
    <w:rsid w:val="002028D2"/>
    <w:rsid w:val="00202B33"/>
    <w:rsid w:val="00202E1A"/>
    <w:rsid w:val="00204081"/>
    <w:rsid w:val="002048B0"/>
    <w:rsid w:val="002067D1"/>
    <w:rsid w:val="00207CBE"/>
    <w:rsid w:val="00207DC5"/>
    <w:rsid w:val="00207F7E"/>
    <w:rsid w:val="00210E1C"/>
    <w:rsid w:val="002110CF"/>
    <w:rsid w:val="00215440"/>
    <w:rsid w:val="00215AD3"/>
    <w:rsid w:val="00216628"/>
    <w:rsid w:val="002220B3"/>
    <w:rsid w:val="00222511"/>
    <w:rsid w:val="002225C4"/>
    <w:rsid w:val="00225A69"/>
    <w:rsid w:val="00227D24"/>
    <w:rsid w:val="00227F7B"/>
    <w:rsid w:val="002304AE"/>
    <w:rsid w:val="002319F4"/>
    <w:rsid w:val="00234B3B"/>
    <w:rsid w:val="00234B86"/>
    <w:rsid w:val="002374A2"/>
    <w:rsid w:val="002447AA"/>
    <w:rsid w:val="002448F4"/>
    <w:rsid w:val="00244FEB"/>
    <w:rsid w:val="002460E3"/>
    <w:rsid w:val="00247024"/>
    <w:rsid w:val="00247602"/>
    <w:rsid w:val="002503E4"/>
    <w:rsid w:val="00250EA3"/>
    <w:rsid w:val="00253C70"/>
    <w:rsid w:val="00254FD3"/>
    <w:rsid w:val="00255C88"/>
    <w:rsid w:val="0025752E"/>
    <w:rsid w:val="00263503"/>
    <w:rsid w:val="0026724D"/>
    <w:rsid w:val="00270D83"/>
    <w:rsid w:val="0027210A"/>
    <w:rsid w:val="00274959"/>
    <w:rsid w:val="00275CC1"/>
    <w:rsid w:val="00275E3D"/>
    <w:rsid w:val="00276E7C"/>
    <w:rsid w:val="002823EF"/>
    <w:rsid w:val="00283915"/>
    <w:rsid w:val="002855C5"/>
    <w:rsid w:val="00285A6D"/>
    <w:rsid w:val="002866E0"/>
    <w:rsid w:val="00286A98"/>
    <w:rsid w:val="00291AFF"/>
    <w:rsid w:val="00293100"/>
    <w:rsid w:val="0029491A"/>
    <w:rsid w:val="00295E4F"/>
    <w:rsid w:val="00296C07"/>
    <w:rsid w:val="002A00BE"/>
    <w:rsid w:val="002A22B6"/>
    <w:rsid w:val="002A320C"/>
    <w:rsid w:val="002A33D9"/>
    <w:rsid w:val="002A3990"/>
    <w:rsid w:val="002A3EAE"/>
    <w:rsid w:val="002A566C"/>
    <w:rsid w:val="002A5871"/>
    <w:rsid w:val="002A7ECE"/>
    <w:rsid w:val="002B26E3"/>
    <w:rsid w:val="002B2A5C"/>
    <w:rsid w:val="002B43B8"/>
    <w:rsid w:val="002B4B37"/>
    <w:rsid w:val="002B67AF"/>
    <w:rsid w:val="002B6C87"/>
    <w:rsid w:val="002C1A95"/>
    <w:rsid w:val="002C2B77"/>
    <w:rsid w:val="002C66B3"/>
    <w:rsid w:val="002C67F9"/>
    <w:rsid w:val="002C724B"/>
    <w:rsid w:val="002D0EF7"/>
    <w:rsid w:val="002D2469"/>
    <w:rsid w:val="002D2BC1"/>
    <w:rsid w:val="002D53E9"/>
    <w:rsid w:val="002D57E6"/>
    <w:rsid w:val="002D7A46"/>
    <w:rsid w:val="002E0485"/>
    <w:rsid w:val="002E0A37"/>
    <w:rsid w:val="002E1BE8"/>
    <w:rsid w:val="002E29FF"/>
    <w:rsid w:val="002E310B"/>
    <w:rsid w:val="002E468D"/>
    <w:rsid w:val="002F0CEC"/>
    <w:rsid w:val="002F234D"/>
    <w:rsid w:val="002F25BF"/>
    <w:rsid w:val="002F26E3"/>
    <w:rsid w:val="002F294E"/>
    <w:rsid w:val="002F4A08"/>
    <w:rsid w:val="002F4BC7"/>
    <w:rsid w:val="002F60B0"/>
    <w:rsid w:val="002F7AC0"/>
    <w:rsid w:val="002F7BB6"/>
    <w:rsid w:val="00301E85"/>
    <w:rsid w:val="00303C6B"/>
    <w:rsid w:val="003053DC"/>
    <w:rsid w:val="0030551A"/>
    <w:rsid w:val="0030674F"/>
    <w:rsid w:val="00307B57"/>
    <w:rsid w:val="00310D7D"/>
    <w:rsid w:val="003113CB"/>
    <w:rsid w:val="003124E7"/>
    <w:rsid w:val="003125D9"/>
    <w:rsid w:val="00312AFE"/>
    <w:rsid w:val="00313891"/>
    <w:rsid w:val="003149A3"/>
    <w:rsid w:val="00316585"/>
    <w:rsid w:val="003227F7"/>
    <w:rsid w:val="003233EF"/>
    <w:rsid w:val="0032391E"/>
    <w:rsid w:val="00323E83"/>
    <w:rsid w:val="00324248"/>
    <w:rsid w:val="00324393"/>
    <w:rsid w:val="00325A52"/>
    <w:rsid w:val="00327B2E"/>
    <w:rsid w:val="003348A2"/>
    <w:rsid w:val="003361FA"/>
    <w:rsid w:val="003366A3"/>
    <w:rsid w:val="003401CD"/>
    <w:rsid w:val="00340B3D"/>
    <w:rsid w:val="00341E1D"/>
    <w:rsid w:val="00344353"/>
    <w:rsid w:val="00346260"/>
    <w:rsid w:val="00347F95"/>
    <w:rsid w:val="0035101C"/>
    <w:rsid w:val="003525DA"/>
    <w:rsid w:val="00352878"/>
    <w:rsid w:val="00353A3F"/>
    <w:rsid w:val="00357831"/>
    <w:rsid w:val="00361298"/>
    <w:rsid w:val="0036660F"/>
    <w:rsid w:val="003715BF"/>
    <w:rsid w:val="003718CE"/>
    <w:rsid w:val="00377699"/>
    <w:rsid w:val="00381D5B"/>
    <w:rsid w:val="00382371"/>
    <w:rsid w:val="0038386D"/>
    <w:rsid w:val="00383E2F"/>
    <w:rsid w:val="0038556F"/>
    <w:rsid w:val="00385B27"/>
    <w:rsid w:val="00391098"/>
    <w:rsid w:val="003930ED"/>
    <w:rsid w:val="003947F4"/>
    <w:rsid w:val="00396ED2"/>
    <w:rsid w:val="003A03EB"/>
    <w:rsid w:val="003B241A"/>
    <w:rsid w:val="003B57CF"/>
    <w:rsid w:val="003B6870"/>
    <w:rsid w:val="003B793A"/>
    <w:rsid w:val="003C0448"/>
    <w:rsid w:val="003C1AE7"/>
    <w:rsid w:val="003C1E22"/>
    <w:rsid w:val="003C2226"/>
    <w:rsid w:val="003C2471"/>
    <w:rsid w:val="003C2558"/>
    <w:rsid w:val="003C5375"/>
    <w:rsid w:val="003C5589"/>
    <w:rsid w:val="003D00C4"/>
    <w:rsid w:val="003D047A"/>
    <w:rsid w:val="003D09D9"/>
    <w:rsid w:val="003D0C6F"/>
    <w:rsid w:val="003D0D29"/>
    <w:rsid w:val="003D6799"/>
    <w:rsid w:val="003D775B"/>
    <w:rsid w:val="003E1294"/>
    <w:rsid w:val="003E2854"/>
    <w:rsid w:val="003E48AF"/>
    <w:rsid w:val="003E48ED"/>
    <w:rsid w:val="003E4AC1"/>
    <w:rsid w:val="003E5F20"/>
    <w:rsid w:val="003E65E4"/>
    <w:rsid w:val="003F085F"/>
    <w:rsid w:val="003F1A03"/>
    <w:rsid w:val="003F277D"/>
    <w:rsid w:val="003F3001"/>
    <w:rsid w:val="003F3186"/>
    <w:rsid w:val="003F5162"/>
    <w:rsid w:val="003F5457"/>
    <w:rsid w:val="003F547E"/>
    <w:rsid w:val="003F6A9A"/>
    <w:rsid w:val="00401B44"/>
    <w:rsid w:val="00401D5D"/>
    <w:rsid w:val="004046BB"/>
    <w:rsid w:val="00404FAD"/>
    <w:rsid w:val="00406FA6"/>
    <w:rsid w:val="0041288A"/>
    <w:rsid w:val="00417CC7"/>
    <w:rsid w:val="0042053D"/>
    <w:rsid w:val="00420A88"/>
    <w:rsid w:val="004215C5"/>
    <w:rsid w:val="004230BC"/>
    <w:rsid w:val="004233BD"/>
    <w:rsid w:val="004262C8"/>
    <w:rsid w:val="0042676F"/>
    <w:rsid w:val="00427514"/>
    <w:rsid w:val="0043086A"/>
    <w:rsid w:val="00430F03"/>
    <w:rsid w:val="00433D53"/>
    <w:rsid w:val="00434204"/>
    <w:rsid w:val="00434CF3"/>
    <w:rsid w:val="004368DE"/>
    <w:rsid w:val="00437B44"/>
    <w:rsid w:val="00437F0B"/>
    <w:rsid w:val="00442218"/>
    <w:rsid w:val="00442476"/>
    <w:rsid w:val="00442728"/>
    <w:rsid w:val="00444472"/>
    <w:rsid w:val="0044499F"/>
    <w:rsid w:val="00445D57"/>
    <w:rsid w:val="00447D52"/>
    <w:rsid w:val="004518E5"/>
    <w:rsid w:val="00452236"/>
    <w:rsid w:val="004535F7"/>
    <w:rsid w:val="004561A9"/>
    <w:rsid w:val="00456AFC"/>
    <w:rsid w:val="00456B1E"/>
    <w:rsid w:val="00456F4C"/>
    <w:rsid w:val="00460488"/>
    <w:rsid w:val="00462C5A"/>
    <w:rsid w:val="004632F8"/>
    <w:rsid w:val="00464282"/>
    <w:rsid w:val="00464CF7"/>
    <w:rsid w:val="00466938"/>
    <w:rsid w:val="00470B13"/>
    <w:rsid w:val="00475200"/>
    <w:rsid w:val="0047523D"/>
    <w:rsid w:val="00475A88"/>
    <w:rsid w:val="004779AB"/>
    <w:rsid w:val="004814DF"/>
    <w:rsid w:val="00481724"/>
    <w:rsid w:val="00481FBC"/>
    <w:rsid w:val="00487B69"/>
    <w:rsid w:val="00487BFD"/>
    <w:rsid w:val="00490309"/>
    <w:rsid w:val="00490E4B"/>
    <w:rsid w:val="00491EFB"/>
    <w:rsid w:val="0049451C"/>
    <w:rsid w:val="004945AA"/>
    <w:rsid w:val="0049486E"/>
    <w:rsid w:val="004A00F4"/>
    <w:rsid w:val="004A033D"/>
    <w:rsid w:val="004A05C6"/>
    <w:rsid w:val="004A0CD1"/>
    <w:rsid w:val="004A46E9"/>
    <w:rsid w:val="004A58BE"/>
    <w:rsid w:val="004B200F"/>
    <w:rsid w:val="004B3336"/>
    <w:rsid w:val="004B732F"/>
    <w:rsid w:val="004C04A0"/>
    <w:rsid w:val="004C0F4E"/>
    <w:rsid w:val="004C1A15"/>
    <w:rsid w:val="004C1A80"/>
    <w:rsid w:val="004C1B2E"/>
    <w:rsid w:val="004C2852"/>
    <w:rsid w:val="004C29B3"/>
    <w:rsid w:val="004C32CA"/>
    <w:rsid w:val="004C3813"/>
    <w:rsid w:val="004C4AE5"/>
    <w:rsid w:val="004C4B6E"/>
    <w:rsid w:val="004C5AF5"/>
    <w:rsid w:val="004C7BED"/>
    <w:rsid w:val="004C7FFB"/>
    <w:rsid w:val="004D08CF"/>
    <w:rsid w:val="004D27B1"/>
    <w:rsid w:val="004D748B"/>
    <w:rsid w:val="004E07D4"/>
    <w:rsid w:val="004E156C"/>
    <w:rsid w:val="004E1ADC"/>
    <w:rsid w:val="004E2D96"/>
    <w:rsid w:val="004E4DFE"/>
    <w:rsid w:val="004E6C9B"/>
    <w:rsid w:val="004F5BF4"/>
    <w:rsid w:val="004F6BFF"/>
    <w:rsid w:val="005007FB"/>
    <w:rsid w:val="00500B61"/>
    <w:rsid w:val="0050246A"/>
    <w:rsid w:val="005032C1"/>
    <w:rsid w:val="005050BB"/>
    <w:rsid w:val="00510B72"/>
    <w:rsid w:val="00510E3D"/>
    <w:rsid w:val="00510EE0"/>
    <w:rsid w:val="0051155D"/>
    <w:rsid w:val="00512A74"/>
    <w:rsid w:val="00512BD0"/>
    <w:rsid w:val="005144F6"/>
    <w:rsid w:val="0051552C"/>
    <w:rsid w:val="005169BB"/>
    <w:rsid w:val="0052011E"/>
    <w:rsid w:val="00520A32"/>
    <w:rsid w:val="00522129"/>
    <w:rsid w:val="00522DD6"/>
    <w:rsid w:val="0052571C"/>
    <w:rsid w:val="005260D4"/>
    <w:rsid w:val="005277B2"/>
    <w:rsid w:val="0053064B"/>
    <w:rsid w:val="005316B4"/>
    <w:rsid w:val="0053682E"/>
    <w:rsid w:val="00536C6C"/>
    <w:rsid w:val="00537671"/>
    <w:rsid w:val="00537C29"/>
    <w:rsid w:val="00541329"/>
    <w:rsid w:val="005428C0"/>
    <w:rsid w:val="00542DB7"/>
    <w:rsid w:val="005437F0"/>
    <w:rsid w:val="00543B42"/>
    <w:rsid w:val="00547387"/>
    <w:rsid w:val="00551592"/>
    <w:rsid w:val="00552A25"/>
    <w:rsid w:val="00552ACB"/>
    <w:rsid w:val="00554D2C"/>
    <w:rsid w:val="00556946"/>
    <w:rsid w:val="0055736F"/>
    <w:rsid w:val="005574B2"/>
    <w:rsid w:val="005577B2"/>
    <w:rsid w:val="005578B1"/>
    <w:rsid w:val="00560BEA"/>
    <w:rsid w:val="00560F38"/>
    <w:rsid w:val="00561695"/>
    <w:rsid w:val="005617C1"/>
    <w:rsid w:val="00562F5C"/>
    <w:rsid w:val="00563E8F"/>
    <w:rsid w:val="00563FF7"/>
    <w:rsid w:val="00565122"/>
    <w:rsid w:val="005670A5"/>
    <w:rsid w:val="0056738C"/>
    <w:rsid w:val="005722EA"/>
    <w:rsid w:val="0057295C"/>
    <w:rsid w:val="00573F76"/>
    <w:rsid w:val="00574C69"/>
    <w:rsid w:val="0057656D"/>
    <w:rsid w:val="00580471"/>
    <w:rsid w:val="005834BF"/>
    <w:rsid w:val="00587B1F"/>
    <w:rsid w:val="00590779"/>
    <w:rsid w:val="00593DCF"/>
    <w:rsid w:val="005956CE"/>
    <w:rsid w:val="00596709"/>
    <w:rsid w:val="00596B93"/>
    <w:rsid w:val="005A070E"/>
    <w:rsid w:val="005A1651"/>
    <w:rsid w:val="005A21E0"/>
    <w:rsid w:val="005A288B"/>
    <w:rsid w:val="005A3272"/>
    <w:rsid w:val="005A4C73"/>
    <w:rsid w:val="005A5671"/>
    <w:rsid w:val="005A6E87"/>
    <w:rsid w:val="005A7FF5"/>
    <w:rsid w:val="005B1232"/>
    <w:rsid w:val="005B1AE8"/>
    <w:rsid w:val="005B3270"/>
    <w:rsid w:val="005B39AA"/>
    <w:rsid w:val="005B4EBE"/>
    <w:rsid w:val="005B57DF"/>
    <w:rsid w:val="005B581D"/>
    <w:rsid w:val="005B602A"/>
    <w:rsid w:val="005B6261"/>
    <w:rsid w:val="005B7FF7"/>
    <w:rsid w:val="005C37CC"/>
    <w:rsid w:val="005C4E31"/>
    <w:rsid w:val="005C6FEB"/>
    <w:rsid w:val="005D0158"/>
    <w:rsid w:val="005D34B1"/>
    <w:rsid w:val="005D37DD"/>
    <w:rsid w:val="005D5967"/>
    <w:rsid w:val="005D6AB4"/>
    <w:rsid w:val="005D774D"/>
    <w:rsid w:val="005E0428"/>
    <w:rsid w:val="005E3A02"/>
    <w:rsid w:val="005E534D"/>
    <w:rsid w:val="005E7404"/>
    <w:rsid w:val="005F49AF"/>
    <w:rsid w:val="005F5363"/>
    <w:rsid w:val="005F6743"/>
    <w:rsid w:val="005F7972"/>
    <w:rsid w:val="005F7B5B"/>
    <w:rsid w:val="005F7D8E"/>
    <w:rsid w:val="0060685D"/>
    <w:rsid w:val="00607550"/>
    <w:rsid w:val="006106A8"/>
    <w:rsid w:val="0061080E"/>
    <w:rsid w:val="00610C09"/>
    <w:rsid w:val="00612987"/>
    <w:rsid w:val="0061358F"/>
    <w:rsid w:val="00613B17"/>
    <w:rsid w:val="00613B80"/>
    <w:rsid w:val="00614A96"/>
    <w:rsid w:val="00615C72"/>
    <w:rsid w:val="00616242"/>
    <w:rsid w:val="00616800"/>
    <w:rsid w:val="00620E1F"/>
    <w:rsid w:val="00622581"/>
    <w:rsid w:val="00622BFD"/>
    <w:rsid w:val="006246FC"/>
    <w:rsid w:val="00626067"/>
    <w:rsid w:val="006275BC"/>
    <w:rsid w:val="00627E5D"/>
    <w:rsid w:val="00630545"/>
    <w:rsid w:val="00630A27"/>
    <w:rsid w:val="00632E0A"/>
    <w:rsid w:val="006330BB"/>
    <w:rsid w:val="006354D3"/>
    <w:rsid w:val="006356E7"/>
    <w:rsid w:val="006377D8"/>
    <w:rsid w:val="00640F2F"/>
    <w:rsid w:val="0064137A"/>
    <w:rsid w:val="00646D5E"/>
    <w:rsid w:val="00647B45"/>
    <w:rsid w:val="0065024A"/>
    <w:rsid w:val="006504DA"/>
    <w:rsid w:val="0065088F"/>
    <w:rsid w:val="0065117F"/>
    <w:rsid w:val="00652160"/>
    <w:rsid w:val="0065671B"/>
    <w:rsid w:val="00660135"/>
    <w:rsid w:val="006602D5"/>
    <w:rsid w:val="00664947"/>
    <w:rsid w:val="00671644"/>
    <w:rsid w:val="00671A1B"/>
    <w:rsid w:val="006737F6"/>
    <w:rsid w:val="00674E02"/>
    <w:rsid w:val="0067534C"/>
    <w:rsid w:val="0067716E"/>
    <w:rsid w:val="006804F7"/>
    <w:rsid w:val="00680836"/>
    <w:rsid w:val="0068503B"/>
    <w:rsid w:val="00686348"/>
    <w:rsid w:val="0068740A"/>
    <w:rsid w:val="006903D6"/>
    <w:rsid w:val="0069173B"/>
    <w:rsid w:val="00691AE4"/>
    <w:rsid w:val="00691D69"/>
    <w:rsid w:val="00692962"/>
    <w:rsid w:val="00692E70"/>
    <w:rsid w:val="006949AA"/>
    <w:rsid w:val="00695DE6"/>
    <w:rsid w:val="00697860"/>
    <w:rsid w:val="00697B4D"/>
    <w:rsid w:val="00697BCD"/>
    <w:rsid w:val="00697D2B"/>
    <w:rsid w:val="006A18E6"/>
    <w:rsid w:val="006A2497"/>
    <w:rsid w:val="006A2BED"/>
    <w:rsid w:val="006A41C5"/>
    <w:rsid w:val="006A52A1"/>
    <w:rsid w:val="006A54FE"/>
    <w:rsid w:val="006A6DEC"/>
    <w:rsid w:val="006B1B64"/>
    <w:rsid w:val="006B1BD1"/>
    <w:rsid w:val="006B1EA3"/>
    <w:rsid w:val="006B22CF"/>
    <w:rsid w:val="006B29BD"/>
    <w:rsid w:val="006B2A7A"/>
    <w:rsid w:val="006B561D"/>
    <w:rsid w:val="006B6191"/>
    <w:rsid w:val="006C069F"/>
    <w:rsid w:val="006D0376"/>
    <w:rsid w:val="006D3A9F"/>
    <w:rsid w:val="006D3C65"/>
    <w:rsid w:val="006D490E"/>
    <w:rsid w:val="006D5C99"/>
    <w:rsid w:val="006D63F8"/>
    <w:rsid w:val="006D71FD"/>
    <w:rsid w:val="006D7525"/>
    <w:rsid w:val="006D7CDE"/>
    <w:rsid w:val="006E14E8"/>
    <w:rsid w:val="006E1858"/>
    <w:rsid w:val="006E2B48"/>
    <w:rsid w:val="006E2C78"/>
    <w:rsid w:val="006E593B"/>
    <w:rsid w:val="006E5D43"/>
    <w:rsid w:val="006E5DF3"/>
    <w:rsid w:val="006E6735"/>
    <w:rsid w:val="006F0B62"/>
    <w:rsid w:val="006F1AC0"/>
    <w:rsid w:val="006F30E4"/>
    <w:rsid w:val="006F3229"/>
    <w:rsid w:val="006F3D22"/>
    <w:rsid w:val="006F413F"/>
    <w:rsid w:val="006F51ED"/>
    <w:rsid w:val="006F652D"/>
    <w:rsid w:val="006F7929"/>
    <w:rsid w:val="00700AD8"/>
    <w:rsid w:val="00702299"/>
    <w:rsid w:val="00712352"/>
    <w:rsid w:val="007129A3"/>
    <w:rsid w:val="00713072"/>
    <w:rsid w:val="0071341B"/>
    <w:rsid w:val="00713D8A"/>
    <w:rsid w:val="007203EF"/>
    <w:rsid w:val="00721A5E"/>
    <w:rsid w:val="00721D97"/>
    <w:rsid w:val="007224C0"/>
    <w:rsid w:val="00724222"/>
    <w:rsid w:val="00725921"/>
    <w:rsid w:val="00726004"/>
    <w:rsid w:val="0073031C"/>
    <w:rsid w:val="007306AD"/>
    <w:rsid w:val="00730C1C"/>
    <w:rsid w:val="00733C72"/>
    <w:rsid w:val="00736399"/>
    <w:rsid w:val="00736FE5"/>
    <w:rsid w:val="00742E31"/>
    <w:rsid w:val="00750B85"/>
    <w:rsid w:val="00750CBA"/>
    <w:rsid w:val="00751091"/>
    <w:rsid w:val="00751D54"/>
    <w:rsid w:val="007539E2"/>
    <w:rsid w:val="00753FD3"/>
    <w:rsid w:val="0075600F"/>
    <w:rsid w:val="0075647A"/>
    <w:rsid w:val="0075679B"/>
    <w:rsid w:val="007602B5"/>
    <w:rsid w:val="00761FB1"/>
    <w:rsid w:val="00762936"/>
    <w:rsid w:val="007634D5"/>
    <w:rsid w:val="00764947"/>
    <w:rsid w:val="007651A5"/>
    <w:rsid w:val="007661DD"/>
    <w:rsid w:val="00766E57"/>
    <w:rsid w:val="00775527"/>
    <w:rsid w:val="00776F97"/>
    <w:rsid w:val="0077712A"/>
    <w:rsid w:val="007771B1"/>
    <w:rsid w:val="00780302"/>
    <w:rsid w:val="00782CD3"/>
    <w:rsid w:val="007834B2"/>
    <w:rsid w:val="007839B4"/>
    <w:rsid w:val="00783C9F"/>
    <w:rsid w:val="007851B0"/>
    <w:rsid w:val="00785D97"/>
    <w:rsid w:val="0078761D"/>
    <w:rsid w:val="007904C9"/>
    <w:rsid w:val="00797104"/>
    <w:rsid w:val="007A1DD6"/>
    <w:rsid w:val="007A271A"/>
    <w:rsid w:val="007A3B65"/>
    <w:rsid w:val="007A3F87"/>
    <w:rsid w:val="007A4213"/>
    <w:rsid w:val="007A5B32"/>
    <w:rsid w:val="007A6096"/>
    <w:rsid w:val="007A642D"/>
    <w:rsid w:val="007A6AA2"/>
    <w:rsid w:val="007B022B"/>
    <w:rsid w:val="007B0247"/>
    <w:rsid w:val="007B02F1"/>
    <w:rsid w:val="007B0511"/>
    <w:rsid w:val="007B12F4"/>
    <w:rsid w:val="007B140A"/>
    <w:rsid w:val="007B1E13"/>
    <w:rsid w:val="007B3B8A"/>
    <w:rsid w:val="007C2095"/>
    <w:rsid w:val="007C5FE2"/>
    <w:rsid w:val="007C6F14"/>
    <w:rsid w:val="007C7458"/>
    <w:rsid w:val="007C7ED4"/>
    <w:rsid w:val="007D15C5"/>
    <w:rsid w:val="007D1DB9"/>
    <w:rsid w:val="007D3266"/>
    <w:rsid w:val="007D5358"/>
    <w:rsid w:val="007D5AC9"/>
    <w:rsid w:val="007D6518"/>
    <w:rsid w:val="007D790C"/>
    <w:rsid w:val="007E00C4"/>
    <w:rsid w:val="007E4510"/>
    <w:rsid w:val="007E46B2"/>
    <w:rsid w:val="007E4D45"/>
    <w:rsid w:val="007F1676"/>
    <w:rsid w:val="007F34C5"/>
    <w:rsid w:val="007F3647"/>
    <w:rsid w:val="007F3BCA"/>
    <w:rsid w:val="007F46C0"/>
    <w:rsid w:val="007F566E"/>
    <w:rsid w:val="007F5CA3"/>
    <w:rsid w:val="007F63CE"/>
    <w:rsid w:val="00803099"/>
    <w:rsid w:val="00803120"/>
    <w:rsid w:val="00803660"/>
    <w:rsid w:val="008039E2"/>
    <w:rsid w:val="00806292"/>
    <w:rsid w:val="008069A8"/>
    <w:rsid w:val="00807036"/>
    <w:rsid w:val="0080761F"/>
    <w:rsid w:val="0081134D"/>
    <w:rsid w:val="00812E20"/>
    <w:rsid w:val="00813BAA"/>
    <w:rsid w:val="00813D9F"/>
    <w:rsid w:val="008148DD"/>
    <w:rsid w:val="00814BD2"/>
    <w:rsid w:val="008158C6"/>
    <w:rsid w:val="008159A8"/>
    <w:rsid w:val="0081776C"/>
    <w:rsid w:val="008208BB"/>
    <w:rsid w:val="00820E73"/>
    <w:rsid w:val="008217BC"/>
    <w:rsid w:val="00821CD5"/>
    <w:rsid w:val="00823A24"/>
    <w:rsid w:val="00825A11"/>
    <w:rsid w:val="00827894"/>
    <w:rsid w:val="0083217E"/>
    <w:rsid w:val="00833322"/>
    <w:rsid w:val="00834128"/>
    <w:rsid w:val="0083526E"/>
    <w:rsid w:val="0083547C"/>
    <w:rsid w:val="008360AF"/>
    <w:rsid w:val="00837D2A"/>
    <w:rsid w:val="00837F7B"/>
    <w:rsid w:val="0084099C"/>
    <w:rsid w:val="008413E3"/>
    <w:rsid w:val="00841A63"/>
    <w:rsid w:val="00843372"/>
    <w:rsid w:val="008468DB"/>
    <w:rsid w:val="0085090A"/>
    <w:rsid w:val="00850B50"/>
    <w:rsid w:val="00851999"/>
    <w:rsid w:val="00851F79"/>
    <w:rsid w:val="00853D56"/>
    <w:rsid w:val="008556A9"/>
    <w:rsid w:val="00855989"/>
    <w:rsid w:val="00856866"/>
    <w:rsid w:val="008573C6"/>
    <w:rsid w:val="00860AD7"/>
    <w:rsid w:val="0086190E"/>
    <w:rsid w:val="008629F3"/>
    <w:rsid w:val="00865C90"/>
    <w:rsid w:val="00866D03"/>
    <w:rsid w:val="00870484"/>
    <w:rsid w:val="00870BD5"/>
    <w:rsid w:val="0087144E"/>
    <w:rsid w:val="00873F57"/>
    <w:rsid w:val="0087435D"/>
    <w:rsid w:val="00874816"/>
    <w:rsid w:val="00877122"/>
    <w:rsid w:val="00880992"/>
    <w:rsid w:val="0088187D"/>
    <w:rsid w:val="00882559"/>
    <w:rsid w:val="0088433A"/>
    <w:rsid w:val="0088509C"/>
    <w:rsid w:val="00885EDF"/>
    <w:rsid w:val="0088758F"/>
    <w:rsid w:val="0088798E"/>
    <w:rsid w:val="00887A73"/>
    <w:rsid w:val="008904ED"/>
    <w:rsid w:val="00891D00"/>
    <w:rsid w:val="00892BAE"/>
    <w:rsid w:val="00893EAF"/>
    <w:rsid w:val="008949AB"/>
    <w:rsid w:val="0089607F"/>
    <w:rsid w:val="008A0B37"/>
    <w:rsid w:val="008A220E"/>
    <w:rsid w:val="008A3CB2"/>
    <w:rsid w:val="008A467F"/>
    <w:rsid w:val="008A6690"/>
    <w:rsid w:val="008A7152"/>
    <w:rsid w:val="008B151F"/>
    <w:rsid w:val="008B1621"/>
    <w:rsid w:val="008B30C1"/>
    <w:rsid w:val="008B6E14"/>
    <w:rsid w:val="008B7174"/>
    <w:rsid w:val="008C2006"/>
    <w:rsid w:val="008C21F4"/>
    <w:rsid w:val="008C2544"/>
    <w:rsid w:val="008C36EE"/>
    <w:rsid w:val="008C5D7B"/>
    <w:rsid w:val="008C67C3"/>
    <w:rsid w:val="008C6AAD"/>
    <w:rsid w:val="008C78DA"/>
    <w:rsid w:val="008D055D"/>
    <w:rsid w:val="008D362C"/>
    <w:rsid w:val="008D36EA"/>
    <w:rsid w:val="008D3BC2"/>
    <w:rsid w:val="008D3F6E"/>
    <w:rsid w:val="008D44B2"/>
    <w:rsid w:val="008D4897"/>
    <w:rsid w:val="008D4F68"/>
    <w:rsid w:val="008D62A3"/>
    <w:rsid w:val="008D7468"/>
    <w:rsid w:val="008E0756"/>
    <w:rsid w:val="008E2C6A"/>
    <w:rsid w:val="008E31B0"/>
    <w:rsid w:val="008E3DDD"/>
    <w:rsid w:val="008E4E29"/>
    <w:rsid w:val="008E5071"/>
    <w:rsid w:val="008F0057"/>
    <w:rsid w:val="008F1795"/>
    <w:rsid w:val="008F1FA3"/>
    <w:rsid w:val="008F2E7A"/>
    <w:rsid w:val="008F37CE"/>
    <w:rsid w:val="008F65C8"/>
    <w:rsid w:val="008F6F71"/>
    <w:rsid w:val="008F7DA0"/>
    <w:rsid w:val="00901C32"/>
    <w:rsid w:val="009037C9"/>
    <w:rsid w:val="00903A32"/>
    <w:rsid w:val="009044BB"/>
    <w:rsid w:val="0090457C"/>
    <w:rsid w:val="0090463E"/>
    <w:rsid w:val="00907378"/>
    <w:rsid w:val="00912ADE"/>
    <w:rsid w:val="00912EFC"/>
    <w:rsid w:val="00915ED5"/>
    <w:rsid w:val="00915FC8"/>
    <w:rsid w:val="00916AFA"/>
    <w:rsid w:val="00920255"/>
    <w:rsid w:val="009226FE"/>
    <w:rsid w:val="00922A11"/>
    <w:rsid w:val="0092668E"/>
    <w:rsid w:val="00926CB8"/>
    <w:rsid w:val="00930CBC"/>
    <w:rsid w:val="00932A6D"/>
    <w:rsid w:val="009334C4"/>
    <w:rsid w:val="009363B9"/>
    <w:rsid w:val="00936DBA"/>
    <w:rsid w:val="00937597"/>
    <w:rsid w:val="00937689"/>
    <w:rsid w:val="009400BA"/>
    <w:rsid w:val="0094137C"/>
    <w:rsid w:val="00942A3C"/>
    <w:rsid w:val="00943497"/>
    <w:rsid w:val="00946150"/>
    <w:rsid w:val="00951A04"/>
    <w:rsid w:val="00951A4D"/>
    <w:rsid w:val="00952575"/>
    <w:rsid w:val="00955725"/>
    <w:rsid w:val="00955C41"/>
    <w:rsid w:val="00957672"/>
    <w:rsid w:val="009604E5"/>
    <w:rsid w:val="00961749"/>
    <w:rsid w:val="0096292E"/>
    <w:rsid w:val="00962CE1"/>
    <w:rsid w:val="009656A3"/>
    <w:rsid w:val="009676B9"/>
    <w:rsid w:val="0097022F"/>
    <w:rsid w:val="0097263D"/>
    <w:rsid w:val="00973284"/>
    <w:rsid w:val="00974386"/>
    <w:rsid w:val="00974CD9"/>
    <w:rsid w:val="00975B6D"/>
    <w:rsid w:val="00976434"/>
    <w:rsid w:val="00980556"/>
    <w:rsid w:val="00980E4B"/>
    <w:rsid w:val="00983068"/>
    <w:rsid w:val="00987262"/>
    <w:rsid w:val="0099001F"/>
    <w:rsid w:val="00992BF0"/>
    <w:rsid w:val="00992F29"/>
    <w:rsid w:val="00994298"/>
    <w:rsid w:val="0099495B"/>
    <w:rsid w:val="00995C8F"/>
    <w:rsid w:val="009979FB"/>
    <w:rsid w:val="009A1A0C"/>
    <w:rsid w:val="009A2491"/>
    <w:rsid w:val="009A37D3"/>
    <w:rsid w:val="009A3E6E"/>
    <w:rsid w:val="009A43CB"/>
    <w:rsid w:val="009A4834"/>
    <w:rsid w:val="009A684A"/>
    <w:rsid w:val="009A6BC5"/>
    <w:rsid w:val="009A7B6D"/>
    <w:rsid w:val="009A7F87"/>
    <w:rsid w:val="009B056F"/>
    <w:rsid w:val="009B39B2"/>
    <w:rsid w:val="009B64B0"/>
    <w:rsid w:val="009C0AB8"/>
    <w:rsid w:val="009C33B2"/>
    <w:rsid w:val="009C3B7A"/>
    <w:rsid w:val="009C3D4F"/>
    <w:rsid w:val="009D00C7"/>
    <w:rsid w:val="009D393B"/>
    <w:rsid w:val="009D429C"/>
    <w:rsid w:val="009D550D"/>
    <w:rsid w:val="009D6BCA"/>
    <w:rsid w:val="009E2DD0"/>
    <w:rsid w:val="009E3A0B"/>
    <w:rsid w:val="009E478B"/>
    <w:rsid w:val="009E51E0"/>
    <w:rsid w:val="009E7DE0"/>
    <w:rsid w:val="009F27ED"/>
    <w:rsid w:val="009F60B2"/>
    <w:rsid w:val="009F675B"/>
    <w:rsid w:val="00A014D7"/>
    <w:rsid w:val="00A01D4C"/>
    <w:rsid w:val="00A06464"/>
    <w:rsid w:val="00A1036F"/>
    <w:rsid w:val="00A10861"/>
    <w:rsid w:val="00A14A32"/>
    <w:rsid w:val="00A16110"/>
    <w:rsid w:val="00A1773C"/>
    <w:rsid w:val="00A17945"/>
    <w:rsid w:val="00A17C9F"/>
    <w:rsid w:val="00A17D6A"/>
    <w:rsid w:val="00A23646"/>
    <w:rsid w:val="00A237D5"/>
    <w:rsid w:val="00A246C2"/>
    <w:rsid w:val="00A254BA"/>
    <w:rsid w:val="00A3115A"/>
    <w:rsid w:val="00A34689"/>
    <w:rsid w:val="00A351ED"/>
    <w:rsid w:val="00A35812"/>
    <w:rsid w:val="00A35ABA"/>
    <w:rsid w:val="00A368D7"/>
    <w:rsid w:val="00A404A3"/>
    <w:rsid w:val="00A40DB5"/>
    <w:rsid w:val="00A410FF"/>
    <w:rsid w:val="00A42718"/>
    <w:rsid w:val="00A445B8"/>
    <w:rsid w:val="00A4493E"/>
    <w:rsid w:val="00A45BF7"/>
    <w:rsid w:val="00A45CEC"/>
    <w:rsid w:val="00A47DE6"/>
    <w:rsid w:val="00A54235"/>
    <w:rsid w:val="00A56327"/>
    <w:rsid w:val="00A56F9F"/>
    <w:rsid w:val="00A57534"/>
    <w:rsid w:val="00A6032E"/>
    <w:rsid w:val="00A606E6"/>
    <w:rsid w:val="00A62F27"/>
    <w:rsid w:val="00A62F78"/>
    <w:rsid w:val="00A65FA7"/>
    <w:rsid w:val="00A66AA3"/>
    <w:rsid w:val="00A72D2E"/>
    <w:rsid w:val="00A733C1"/>
    <w:rsid w:val="00A75ED6"/>
    <w:rsid w:val="00A77E0F"/>
    <w:rsid w:val="00A80C82"/>
    <w:rsid w:val="00A81BAD"/>
    <w:rsid w:val="00A827C1"/>
    <w:rsid w:val="00A901BF"/>
    <w:rsid w:val="00A90CA4"/>
    <w:rsid w:val="00A90D92"/>
    <w:rsid w:val="00A91FEA"/>
    <w:rsid w:val="00A92505"/>
    <w:rsid w:val="00A926BC"/>
    <w:rsid w:val="00A928DB"/>
    <w:rsid w:val="00A92ECE"/>
    <w:rsid w:val="00A9377A"/>
    <w:rsid w:val="00A948BB"/>
    <w:rsid w:val="00A9662F"/>
    <w:rsid w:val="00A97933"/>
    <w:rsid w:val="00AA01E9"/>
    <w:rsid w:val="00AA0A22"/>
    <w:rsid w:val="00AA1776"/>
    <w:rsid w:val="00AA245C"/>
    <w:rsid w:val="00AA57AC"/>
    <w:rsid w:val="00AA668A"/>
    <w:rsid w:val="00AB0AE6"/>
    <w:rsid w:val="00AB0F4F"/>
    <w:rsid w:val="00AB17B7"/>
    <w:rsid w:val="00AB2CBC"/>
    <w:rsid w:val="00AB3490"/>
    <w:rsid w:val="00AB36C7"/>
    <w:rsid w:val="00AB3F9D"/>
    <w:rsid w:val="00AB4C0C"/>
    <w:rsid w:val="00AC0311"/>
    <w:rsid w:val="00AC069C"/>
    <w:rsid w:val="00AC0FDE"/>
    <w:rsid w:val="00AC1122"/>
    <w:rsid w:val="00AC2D5D"/>
    <w:rsid w:val="00AC319C"/>
    <w:rsid w:val="00AC42B6"/>
    <w:rsid w:val="00AC5BB0"/>
    <w:rsid w:val="00AC7535"/>
    <w:rsid w:val="00AD0B7D"/>
    <w:rsid w:val="00AD1B4C"/>
    <w:rsid w:val="00AD2610"/>
    <w:rsid w:val="00AD2EE9"/>
    <w:rsid w:val="00AD367F"/>
    <w:rsid w:val="00AD4357"/>
    <w:rsid w:val="00AD45C2"/>
    <w:rsid w:val="00AD5641"/>
    <w:rsid w:val="00AD65A1"/>
    <w:rsid w:val="00AD6723"/>
    <w:rsid w:val="00AE0781"/>
    <w:rsid w:val="00AE1733"/>
    <w:rsid w:val="00AE17A3"/>
    <w:rsid w:val="00AE226C"/>
    <w:rsid w:val="00AE327D"/>
    <w:rsid w:val="00AE3FD4"/>
    <w:rsid w:val="00AE51E8"/>
    <w:rsid w:val="00AE56FC"/>
    <w:rsid w:val="00AE6BE1"/>
    <w:rsid w:val="00AF19D6"/>
    <w:rsid w:val="00AF1D70"/>
    <w:rsid w:val="00AF48B6"/>
    <w:rsid w:val="00AF62C7"/>
    <w:rsid w:val="00AF6BC5"/>
    <w:rsid w:val="00AF72EF"/>
    <w:rsid w:val="00AF72F3"/>
    <w:rsid w:val="00AF78E7"/>
    <w:rsid w:val="00B00DF8"/>
    <w:rsid w:val="00B00F4E"/>
    <w:rsid w:val="00B0193F"/>
    <w:rsid w:val="00B03319"/>
    <w:rsid w:val="00B04CF3"/>
    <w:rsid w:val="00B04E07"/>
    <w:rsid w:val="00B0554B"/>
    <w:rsid w:val="00B06AF4"/>
    <w:rsid w:val="00B06B49"/>
    <w:rsid w:val="00B07138"/>
    <w:rsid w:val="00B12D2B"/>
    <w:rsid w:val="00B1666E"/>
    <w:rsid w:val="00B217D3"/>
    <w:rsid w:val="00B21D1A"/>
    <w:rsid w:val="00B21FA0"/>
    <w:rsid w:val="00B24268"/>
    <w:rsid w:val="00B2623D"/>
    <w:rsid w:val="00B2666C"/>
    <w:rsid w:val="00B2794F"/>
    <w:rsid w:val="00B32A70"/>
    <w:rsid w:val="00B32AAF"/>
    <w:rsid w:val="00B34104"/>
    <w:rsid w:val="00B353E1"/>
    <w:rsid w:val="00B35571"/>
    <w:rsid w:val="00B35C8D"/>
    <w:rsid w:val="00B35DC3"/>
    <w:rsid w:val="00B35E1F"/>
    <w:rsid w:val="00B435AA"/>
    <w:rsid w:val="00B435FB"/>
    <w:rsid w:val="00B43C75"/>
    <w:rsid w:val="00B44534"/>
    <w:rsid w:val="00B44B1D"/>
    <w:rsid w:val="00B452D0"/>
    <w:rsid w:val="00B454E8"/>
    <w:rsid w:val="00B50055"/>
    <w:rsid w:val="00B504A4"/>
    <w:rsid w:val="00B504FE"/>
    <w:rsid w:val="00B51246"/>
    <w:rsid w:val="00B514B6"/>
    <w:rsid w:val="00B560D1"/>
    <w:rsid w:val="00B57EBC"/>
    <w:rsid w:val="00B61524"/>
    <w:rsid w:val="00B63D2D"/>
    <w:rsid w:val="00B640C4"/>
    <w:rsid w:val="00B65D37"/>
    <w:rsid w:val="00B660EB"/>
    <w:rsid w:val="00B66237"/>
    <w:rsid w:val="00B70A52"/>
    <w:rsid w:val="00B71B32"/>
    <w:rsid w:val="00B71F67"/>
    <w:rsid w:val="00B720FA"/>
    <w:rsid w:val="00B73B3D"/>
    <w:rsid w:val="00B75CCA"/>
    <w:rsid w:val="00B76885"/>
    <w:rsid w:val="00B805A9"/>
    <w:rsid w:val="00B84B61"/>
    <w:rsid w:val="00B87E54"/>
    <w:rsid w:val="00B910A6"/>
    <w:rsid w:val="00B925B2"/>
    <w:rsid w:val="00B94117"/>
    <w:rsid w:val="00B948DA"/>
    <w:rsid w:val="00BA0C3D"/>
    <w:rsid w:val="00BA60C6"/>
    <w:rsid w:val="00BA7095"/>
    <w:rsid w:val="00BA7CBF"/>
    <w:rsid w:val="00BB0B67"/>
    <w:rsid w:val="00BB2F5F"/>
    <w:rsid w:val="00BB3147"/>
    <w:rsid w:val="00BB35A9"/>
    <w:rsid w:val="00BB3DB9"/>
    <w:rsid w:val="00BB436D"/>
    <w:rsid w:val="00BB4601"/>
    <w:rsid w:val="00BC0599"/>
    <w:rsid w:val="00BC2058"/>
    <w:rsid w:val="00BC4028"/>
    <w:rsid w:val="00BC5223"/>
    <w:rsid w:val="00BC59CF"/>
    <w:rsid w:val="00BC59FA"/>
    <w:rsid w:val="00BC6DE3"/>
    <w:rsid w:val="00BC7635"/>
    <w:rsid w:val="00BC7661"/>
    <w:rsid w:val="00BD1364"/>
    <w:rsid w:val="00BD2434"/>
    <w:rsid w:val="00BD432C"/>
    <w:rsid w:val="00BD4B6D"/>
    <w:rsid w:val="00BD5B4B"/>
    <w:rsid w:val="00BD67F1"/>
    <w:rsid w:val="00BD791C"/>
    <w:rsid w:val="00BE4EBB"/>
    <w:rsid w:val="00BE68DB"/>
    <w:rsid w:val="00BE78A3"/>
    <w:rsid w:val="00BF1F54"/>
    <w:rsid w:val="00BF229E"/>
    <w:rsid w:val="00BF3098"/>
    <w:rsid w:val="00BF403E"/>
    <w:rsid w:val="00BF7292"/>
    <w:rsid w:val="00BF74EE"/>
    <w:rsid w:val="00BF7B4A"/>
    <w:rsid w:val="00C01980"/>
    <w:rsid w:val="00C028C3"/>
    <w:rsid w:val="00C04214"/>
    <w:rsid w:val="00C05431"/>
    <w:rsid w:val="00C057CE"/>
    <w:rsid w:val="00C06E7B"/>
    <w:rsid w:val="00C07254"/>
    <w:rsid w:val="00C07487"/>
    <w:rsid w:val="00C07A8A"/>
    <w:rsid w:val="00C105E2"/>
    <w:rsid w:val="00C11426"/>
    <w:rsid w:val="00C1157A"/>
    <w:rsid w:val="00C12771"/>
    <w:rsid w:val="00C1590D"/>
    <w:rsid w:val="00C15B16"/>
    <w:rsid w:val="00C15BBB"/>
    <w:rsid w:val="00C16046"/>
    <w:rsid w:val="00C1651F"/>
    <w:rsid w:val="00C16AC8"/>
    <w:rsid w:val="00C16B01"/>
    <w:rsid w:val="00C170CE"/>
    <w:rsid w:val="00C17418"/>
    <w:rsid w:val="00C20352"/>
    <w:rsid w:val="00C21439"/>
    <w:rsid w:val="00C214A9"/>
    <w:rsid w:val="00C2190D"/>
    <w:rsid w:val="00C21B09"/>
    <w:rsid w:val="00C242EC"/>
    <w:rsid w:val="00C3159D"/>
    <w:rsid w:val="00C31BAC"/>
    <w:rsid w:val="00C31F35"/>
    <w:rsid w:val="00C31FD7"/>
    <w:rsid w:val="00C34028"/>
    <w:rsid w:val="00C359B4"/>
    <w:rsid w:val="00C3686C"/>
    <w:rsid w:val="00C37847"/>
    <w:rsid w:val="00C37AE7"/>
    <w:rsid w:val="00C4172E"/>
    <w:rsid w:val="00C458E4"/>
    <w:rsid w:val="00C5018A"/>
    <w:rsid w:val="00C51DA4"/>
    <w:rsid w:val="00C52869"/>
    <w:rsid w:val="00C62551"/>
    <w:rsid w:val="00C6389F"/>
    <w:rsid w:val="00C640F0"/>
    <w:rsid w:val="00C64179"/>
    <w:rsid w:val="00C641C2"/>
    <w:rsid w:val="00C649BE"/>
    <w:rsid w:val="00C70487"/>
    <w:rsid w:val="00C70FD0"/>
    <w:rsid w:val="00C71181"/>
    <w:rsid w:val="00C7199F"/>
    <w:rsid w:val="00C743B1"/>
    <w:rsid w:val="00C757E7"/>
    <w:rsid w:val="00C75815"/>
    <w:rsid w:val="00C75868"/>
    <w:rsid w:val="00C76732"/>
    <w:rsid w:val="00C7690A"/>
    <w:rsid w:val="00C777B8"/>
    <w:rsid w:val="00C8014B"/>
    <w:rsid w:val="00C812D9"/>
    <w:rsid w:val="00C85032"/>
    <w:rsid w:val="00C8742D"/>
    <w:rsid w:val="00C90356"/>
    <w:rsid w:val="00C912CA"/>
    <w:rsid w:val="00C91453"/>
    <w:rsid w:val="00C9189F"/>
    <w:rsid w:val="00C92584"/>
    <w:rsid w:val="00C95AC7"/>
    <w:rsid w:val="00C973A0"/>
    <w:rsid w:val="00C9768A"/>
    <w:rsid w:val="00C978E7"/>
    <w:rsid w:val="00CA0059"/>
    <w:rsid w:val="00CA0479"/>
    <w:rsid w:val="00CA082C"/>
    <w:rsid w:val="00CA24A8"/>
    <w:rsid w:val="00CA2752"/>
    <w:rsid w:val="00CA33BA"/>
    <w:rsid w:val="00CB0FD5"/>
    <w:rsid w:val="00CB4118"/>
    <w:rsid w:val="00CC0678"/>
    <w:rsid w:val="00CC0818"/>
    <w:rsid w:val="00CC2D30"/>
    <w:rsid w:val="00CC469C"/>
    <w:rsid w:val="00CC580B"/>
    <w:rsid w:val="00CC58E7"/>
    <w:rsid w:val="00CC5F5B"/>
    <w:rsid w:val="00CD0D75"/>
    <w:rsid w:val="00CD1243"/>
    <w:rsid w:val="00CD4B09"/>
    <w:rsid w:val="00CD589D"/>
    <w:rsid w:val="00CE0093"/>
    <w:rsid w:val="00CE051F"/>
    <w:rsid w:val="00CE0F5D"/>
    <w:rsid w:val="00CE23F7"/>
    <w:rsid w:val="00CE2BC4"/>
    <w:rsid w:val="00CE2F23"/>
    <w:rsid w:val="00CE4B7A"/>
    <w:rsid w:val="00CE5E0A"/>
    <w:rsid w:val="00CE6E3C"/>
    <w:rsid w:val="00CF1167"/>
    <w:rsid w:val="00CF22F1"/>
    <w:rsid w:val="00CF3AC1"/>
    <w:rsid w:val="00CF6075"/>
    <w:rsid w:val="00CF619A"/>
    <w:rsid w:val="00CF6667"/>
    <w:rsid w:val="00CF6C08"/>
    <w:rsid w:val="00CF7D78"/>
    <w:rsid w:val="00D004B0"/>
    <w:rsid w:val="00D01AC8"/>
    <w:rsid w:val="00D053DC"/>
    <w:rsid w:val="00D0561C"/>
    <w:rsid w:val="00D062F5"/>
    <w:rsid w:val="00D07A7D"/>
    <w:rsid w:val="00D107EB"/>
    <w:rsid w:val="00D11AEC"/>
    <w:rsid w:val="00D11CB6"/>
    <w:rsid w:val="00D1503C"/>
    <w:rsid w:val="00D17A69"/>
    <w:rsid w:val="00D204AB"/>
    <w:rsid w:val="00D221F4"/>
    <w:rsid w:val="00D229A3"/>
    <w:rsid w:val="00D230B8"/>
    <w:rsid w:val="00D2566F"/>
    <w:rsid w:val="00D25A8F"/>
    <w:rsid w:val="00D26B6A"/>
    <w:rsid w:val="00D27E91"/>
    <w:rsid w:val="00D306FB"/>
    <w:rsid w:val="00D32CC9"/>
    <w:rsid w:val="00D35DAA"/>
    <w:rsid w:val="00D36B7B"/>
    <w:rsid w:val="00D41039"/>
    <w:rsid w:val="00D42F8F"/>
    <w:rsid w:val="00D452AD"/>
    <w:rsid w:val="00D5038D"/>
    <w:rsid w:val="00D54AE6"/>
    <w:rsid w:val="00D54B23"/>
    <w:rsid w:val="00D64A6D"/>
    <w:rsid w:val="00D72015"/>
    <w:rsid w:val="00D734EC"/>
    <w:rsid w:val="00D73BCD"/>
    <w:rsid w:val="00D73BEA"/>
    <w:rsid w:val="00D74AB0"/>
    <w:rsid w:val="00D76E7C"/>
    <w:rsid w:val="00D77ACB"/>
    <w:rsid w:val="00D815B8"/>
    <w:rsid w:val="00D816E6"/>
    <w:rsid w:val="00D81CA2"/>
    <w:rsid w:val="00D81F8E"/>
    <w:rsid w:val="00D82479"/>
    <w:rsid w:val="00D847B5"/>
    <w:rsid w:val="00D84876"/>
    <w:rsid w:val="00D85861"/>
    <w:rsid w:val="00D85B9B"/>
    <w:rsid w:val="00D85F95"/>
    <w:rsid w:val="00D86F0B"/>
    <w:rsid w:val="00D9251B"/>
    <w:rsid w:val="00D93F12"/>
    <w:rsid w:val="00D94833"/>
    <w:rsid w:val="00D94E1E"/>
    <w:rsid w:val="00D95404"/>
    <w:rsid w:val="00D97553"/>
    <w:rsid w:val="00DA242B"/>
    <w:rsid w:val="00DA2482"/>
    <w:rsid w:val="00DA414F"/>
    <w:rsid w:val="00DA4875"/>
    <w:rsid w:val="00DA6B91"/>
    <w:rsid w:val="00DA7577"/>
    <w:rsid w:val="00DA771C"/>
    <w:rsid w:val="00DA7CE8"/>
    <w:rsid w:val="00DB209C"/>
    <w:rsid w:val="00DB2D50"/>
    <w:rsid w:val="00DB621D"/>
    <w:rsid w:val="00DB6B1B"/>
    <w:rsid w:val="00DB7989"/>
    <w:rsid w:val="00DC0E53"/>
    <w:rsid w:val="00DC2657"/>
    <w:rsid w:val="00DC347C"/>
    <w:rsid w:val="00DC5303"/>
    <w:rsid w:val="00DC6334"/>
    <w:rsid w:val="00DC70F8"/>
    <w:rsid w:val="00DC74A9"/>
    <w:rsid w:val="00DD1CFA"/>
    <w:rsid w:val="00DD22B0"/>
    <w:rsid w:val="00DD2465"/>
    <w:rsid w:val="00DD4B4F"/>
    <w:rsid w:val="00DD5A02"/>
    <w:rsid w:val="00DD5E12"/>
    <w:rsid w:val="00DD6275"/>
    <w:rsid w:val="00DD73B1"/>
    <w:rsid w:val="00DE09F6"/>
    <w:rsid w:val="00DE18C0"/>
    <w:rsid w:val="00DE1C0B"/>
    <w:rsid w:val="00DE1CEE"/>
    <w:rsid w:val="00DE2D05"/>
    <w:rsid w:val="00DE41F0"/>
    <w:rsid w:val="00DE45FA"/>
    <w:rsid w:val="00DE4877"/>
    <w:rsid w:val="00DE63C9"/>
    <w:rsid w:val="00DE65CF"/>
    <w:rsid w:val="00DE6E98"/>
    <w:rsid w:val="00DF0235"/>
    <w:rsid w:val="00DF1666"/>
    <w:rsid w:val="00DF31E5"/>
    <w:rsid w:val="00DF3DE3"/>
    <w:rsid w:val="00DF6CDE"/>
    <w:rsid w:val="00DF7268"/>
    <w:rsid w:val="00DF76AC"/>
    <w:rsid w:val="00E0006C"/>
    <w:rsid w:val="00E022CB"/>
    <w:rsid w:val="00E034A6"/>
    <w:rsid w:val="00E0554A"/>
    <w:rsid w:val="00E0695F"/>
    <w:rsid w:val="00E06F2C"/>
    <w:rsid w:val="00E115C7"/>
    <w:rsid w:val="00E158C1"/>
    <w:rsid w:val="00E15B96"/>
    <w:rsid w:val="00E1606E"/>
    <w:rsid w:val="00E17495"/>
    <w:rsid w:val="00E17517"/>
    <w:rsid w:val="00E21B96"/>
    <w:rsid w:val="00E25442"/>
    <w:rsid w:val="00E261CF"/>
    <w:rsid w:val="00E30FC3"/>
    <w:rsid w:val="00E321A3"/>
    <w:rsid w:val="00E35E9B"/>
    <w:rsid w:val="00E364CB"/>
    <w:rsid w:val="00E367B1"/>
    <w:rsid w:val="00E37549"/>
    <w:rsid w:val="00E37E31"/>
    <w:rsid w:val="00E4045D"/>
    <w:rsid w:val="00E41A26"/>
    <w:rsid w:val="00E42C34"/>
    <w:rsid w:val="00E4412A"/>
    <w:rsid w:val="00E45AB6"/>
    <w:rsid w:val="00E46C90"/>
    <w:rsid w:val="00E47941"/>
    <w:rsid w:val="00E47A8A"/>
    <w:rsid w:val="00E50877"/>
    <w:rsid w:val="00E520F9"/>
    <w:rsid w:val="00E52671"/>
    <w:rsid w:val="00E5267A"/>
    <w:rsid w:val="00E54256"/>
    <w:rsid w:val="00E554D7"/>
    <w:rsid w:val="00E568C5"/>
    <w:rsid w:val="00E56E9B"/>
    <w:rsid w:val="00E5716B"/>
    <w:rsid w:val="00E61A77"/>
    <w:rsid w:val="00E64655"/>
    <w:rsid w:val="00E64ECC"/>
    <w:rsid w:val="00E6586E"/>
    <w:rsid w:val="00E6678A"/>
    <w:rsid w:val="00E66CBE"/>
    <w:rsid w:val="00E677F9"/>
    <w:rsid w:val="00E67C07"/>
    <w:rsid w:val="00E70210"/>
    <w:rsid w:val="00E70264"/>
    <w:rsid w:val="00E75B6D"/>
    <w:rsid w:val="00E77DBA"/>
    <w:rsid w:val="00E80ABD"/>
    <w:rsid w:val="00E8121F"/>
    <w:rsid w:val="00E8226A"/>
    <w:rsid w:val="00E82BF5"/>
    <w:rsid w:val="00E8464A"/>
    <w:rsid w:val="00E87234"/>
    <w:rsid w:val="00E87E3E"/>
    <w:rsid w:val="00E90FB7"/>
    <w:rsid w:val="00E96DE5"/>
    <w:rsid w:val="00E976DF"/>
    <w:rsid w:val="00E97C6C"/>
    <w:rsid w:val="00EA0084"/>
    <w:rsid w:val="00EA1099"/>
    <w:rsid w:val="00EA12EA"/>
    <w:rsid w:val="00EA23ED"/>
    <w:rsid w:val="00EA5460"/>
    <w:rsid w:val="00EA7E0E"/>
    <w:rsid w:val="00EB119B"/>
    <w:rsid w:val="00EB573F"/>
    <w:rsid w:val="00EB7350"/>
    <w:rsid w:val="00EB74A4"/>
    <w:rsid w:val="00EC0A70"/>
    <w:rsid w:val="00EC0BEF"/>
    <w:rsid w:val="00EC2D7F"/>
    <w:rsid w:val="00EC4481"/>
    <w:rsid w:val="00EC6732"/>
    <w:rsid w:val="00EC7046"/>
    <w:rsid w:val="00EC70A6"/>
    <w:rsid w:val="00EC750E"/>
    <w:rsid w:val="00EC7832"/>
    <w:rsid w:val="00ED0CC1"/>
    <w:rsid w:val="00ED1177"/>
    <w:rsid w:val="00ED4881"/>
    <w:rsid w:val="00ED6BFF"/>
    <w:rsid w:val="00ED7BF1"/>
    <w:rsid w:val="00EE127B"/>
    <w:rsid w:val="00EE3360"/>
    <w:rsid w:val="00EE362A"/>
    <w:rsid w:val="00EE3B05"/>
    <w:rsid w:val="00EE66E0"/>
    <w:rsid w:val="00EE7236"/>
    <w:rsid w:val="00EF3ADD"/>
    <w:rsid w:val="00EF41AB"/>
    <w:rsid w:val="00EF427A"/>
    <w:rsid w:val="00EF4A69"/>
    <w:rsid w:val="00EF50A9"/>
    <w:rsid w:val="00EF6871"/>
    <w:rsid w:val="00EF7E31"/>
    <w:rsid w:val="00F00524"/>
    <w:rsid w:val="00F01514"/>
    <w:rsid w:val="00F01AFE"/>
    <w:rsid w:val="00F02DE9"/>
    <w:rsid w:val="00F031CB"/>
    <w:rsid w:val="00F032DD"/>
    <w:rsid w:val="00F04A28"/>
    <w:rsid w:val="00F05314"/>
    <w:rsid w:val="00F05C12"/>
    <w:rsid w:val="00F0619A"/>
    <w:rsid w:val="00F06DF8"/>
    <w:rsid w:val="00F06F27"/>
    <w:rsid w:val="00F11C01"/>
    <w:rsid w:val="00F12176"/>
    <w:rsid w:val="00F129D0"/>
    <w:rsid w:val="00F13940"/>
    <w:rsid w:val="00F13E96"/>
    <w:rsid w:val="00F15669"/>
    <w:rsid w:val="00F21749"/>
    <w:rsid w:val="00F221B0"/>
    <w:rsid w:val="00F22DB8"/>
    <w:rsid w:val="00F246A9"/>
    <w:rsid w:val="00F25B28"/>
    <w:rsid w:val="00F26F6F"/>
    <w:rsid w:val="00F31CCA"/>
    <w:rsid w:val="00F3544D"/>
    <w:rsid w:val="00F36799"/>
    <w:rsid w:val="00F40234"/>
    <w:rsid w:val="00F40D03"/>
    <w:rsid w:val="00F41309"/>
    <w:rsid w:val="00F42AA0"/>
    <w:rsid w:val="00F4489A"/>
    <w:rsid w:val="00F50A46"/>
    <w:rsid w:val="00F51815"/>
    <w:rsid w:val="00F53174"/>
    <w:rsid w:val="00F544FC"/>
    <w:rsid w:val="00F552A4"/>
    <w:rsid w:val="00F56E6C"/>
    <w:rsid w:val="00F56F79"/>
    <w:rsid w:val="00F6505B"/>
    <w:rsid w:val="00F65B71"/>
    <w:rsid w:val="00F664A2"/>
    <w:rsid w:val="00F728EE"/>
    <w:rsid w:val="00F76303"/>
    <w:rsid w:val="00F76BA8"/>
    <w:rsid w:val="00F778BE"/>
    <w:rsid w:val="00F77FDA"/>
    <w:rsid w:val="00F81C81"/>
    <w:rsid w:val="00F85DDB"/>
    <w:rsid w:val="00F868A2"/>
    <w:rsid w:val="00F8759E"/>
    <w:rsid w:val="00F91621"/>
    <w:rsid w:val="00F92951"/>
    <w:rsid w:val="00F92ECE"/>
    <w:rsid w:val="00F94A9E"/>
    <w:rsid w:val="00F94C86"/>
    <w:rsid w:val="00F95728"/>
    <w:rsid w:val="00F95916"/>
    <w:rsid w:val="00F967F8"/>
    <w:rsid w:val="00F97DB0"/>
    <w:rsid w:val="00FA04D8"/>
    <w:rsid w:val="00FA104A"/>
    <w:rsid w:val="00FA1FB2"/>
    <w:rsid w:val="00FA2890"/>
    <w:rsid w:val="00FA3500"/>
    <w:rsid w:val="00FA501F"/>
    <w:rsid w:val="00FA5FEA"/>
    <w:rsid w:val="00FA7537"/>
    <w:rsid w:val="00FA790C"/>
    <w:rsid w:val="00FA7F52"/>
    <w:rsid w:val="00FB066C"/>
    <w:rsid w:val="00FB34B1"/>
    <w:rsid w:val="00FB64B6"/>
    <w:rsid w:val="00FB6C3A"/>
    <w:rsid w:val="00FB7826"/>
    <w:rsid w:val="00FC17E6"/>
    <w:rsid w:val="00FC49F2"/>
    <w:rsid w:val="00FC6897"/>
    <w:rsid w:val="00FC6956"/>
    <w:rsid w:val="00FC69F0"/>
    <w:rsid w:val="00FC7091"/>
    <w:rsid w:val="00FD0E5D"/>
    <w:rsid w:val="00FD14E4"/>
    <w:rsid w:val="00FD3494"/>
    <w:rsid w:val="00FD56AF"/>
    <w:rsid w:val="00FD7775"/>
    <w:rsid w:val="00FE0F13"/>
    <w:rsid w:val="00FE12FA"/>
    <w:rsid w:val="00FE283F"/>
    <w:rsid w:val="00FE330E"/>
    <w:rsid w:val="00FE63C9"/>
    <w:rsid w:val="00FE657C"/>
    <w:rsid w:val="00FF0E9F"/>
    <w:rsid w:val="00FF1AFC"/>
    <w:rsid w:val="00FF1D25"/>
    <w:rsid w:val="00FF3E55"/>
    <w:rsid w:val="00FF4857"/>
    <w:rsid w:val="00FF4D49"/>
    <w:rsid w:val="00FF73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49909096"/>
  <w15:docId w15:val="{EC3A1EF7-BC34-4114-81A0-88030167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s-MX" w:eastAsia="es-MX" w:bidi="ar-SA"/>
      </w:rPr>
    </w:rPrDefault>
    <w:pPrDefault>
      <w:pPr>
        <w:spacing w:after="539" w:line="354" w:lineRule="auto"/>
        <w:ind w:left="705" w:right="-3"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047A"/>
  </w:style>
  <w:style w:type="paragraph" w:styleId="Ttulo1">
    <w:name w:val="heading 1"/>
    <w:aliases w:val="NIVEL 1"/>
    <w:basedOn w:val="Normal"/>
    <w:next w:val="Normal"/>
    <w:link w:val="Ttulo1Car"/>
    <w:qFormat/>
    <w:pPr>
      <w:keepNext/>
      <w:keepLines/>
      <w:spacing w:before="480" w:after="120"/>
      <w:outlineLvl w:val="0"/>
    </w:pPr>
    <w:rPr>
      <w:b/>
      <w:sz w:val="48"/>
      <w:szCs w:val="48"/>
    </w:rPr>
  </w:style>
  <w:style w:type="paragraph" w:styleId="Ttulo2">
    <w:name w:val="heading 2"/>
    <w:basedOn w:val="Normal"/>
    <w:next w:val="Normal"/>
    <w:link w:val="Ttulo2Car"/>
    <w:qFormat/>
    <w:pPr>
      <w:keepNext/>
      <w:keepLines/>
      <w:spacing w:before="360" w:after="80"/>
      <w:outlineLvl w:val="1"/>
    </w:pPr>
    <w:rPr>
      <w:b/>
      <w:sz w:val="36"/>
      <w:szCs w:val="36"/>
    </w:rPr>
  </w:style>
  <w:style w:type="paragraph" w:styleId="Ttulo3">
    <w:name w:val="heading 3"/>
    <w:aliases w:val="Car Car Car Car,Car Car Car Car Car Car Car,Car Car Car Car Car Car Car Car Car,Car Car Car Car Car Car Car Car, Car Car, Car Car Car Car, Car Car Car Car Car Car Car, Car Car Car Car Car Car Car Car Car, Car Car Car Car Car Car Car Car Car Car"/>
    <w:basedOn w:val="Normal"/>
    <w:next w:val="Normal"/>
    <w:link w:val="Ttulo3Car"/>
    <w:qFormat/>
    <w:pPr>
      <w:keepNext/>
      <w:keepLines/>
      <w:spacing w:before="280" w:after="80"/>
      <w:outlineLvl w:val="2"/>
    </w:pPr>
    <w:rPr>
      <w:b/>
      <w:sz w:val="28"/>
      <w:szCs w:val="28"/>
    </w:rPr>
  </w:style>
  <w:style w:type="paragraph" w:styleId="Ttulo4">
    <w:name w:val="heading 4"/>
    <w:basedOn w:val="Normal"/>
    <w:next w:val="Normal"/>
    <w:link w:val="Ttulo4Car"/>
    <w:qFormat/>
    <w:pPr>
      <w:keepNext/>
      <w:keepLines/>
      <w:spacing w:before="240" w:after="40"/>
      <w:outlineLvl w:val="3"/>
    </w:pPr>
    <w:rPr>
      <w:b/>
    </w:rPr>
  </w:style>
  <w:style w:type="paragraph" w:styleId="Ttulo5">
    <w:name w:val="heading 5"/>
    <w:aliases w:val=" Car12"/>
    <w:basedOn w:val="Normal"/>
    <w:next w:val="Normal"/>
    <w:link w:val="Ttulo5Car"/>
    <w:qFormat/>
    <w:pPr>
      <w:keepNext/>
      <w:widowControl w:val="0"/>
      <w:spacing w:after="0" w:line="360" w:lineRule="auto"/>
      <w:ind w:left="0" w:right="0" w:firstLine="0"/>
      <w:jc w:val="center"/>
      <w:outlineLvl w:val="4"/>
    </w:pPr>
    <w:rPr>
      <w:b/>
      <w:color w:val="000000"/>
      <w:sz w:val="20"/>
      <w:szCs w:val="20"/>
    </w:rPr>
  </w:style>
  <w:style w:type="paragraph" w:styleId="Ttulo6">
    <w:name w:val="heading 6"/>
    <w:aliases w:val="Título 3Centro,Título 3Centro Car Car Car Car,Título 3Centro Car Car Car,Título 3Centro Car Car Car Car Car,Título 3Centro Car Car Car Car Car Car Car Car,Título 3Centro Car Car"/>
    <w:basedOn w:val="Normal"/>
    <w:next w:val="Normal"/>
    <w:link w:val="Ttulo6Car"/>
    <w:qFormat/>
    <w:pPr>
      <w:keepNext/>
      <w:keepLines/>
      <w:spacing w:before="200" w:after="40"/>
      <w:outlineLvl w:val="5"/>
    </w:pPr>
    <w:rPr>
      <w:b/>
      <w:sz w:val="20"/>
      <w:szCs w:val="20"/>
    </w:rPr>
  </w:style>
  <w:style w:type="paragraph" w:styleId="Ttulo7">
    <w:name w:val="heading 7"/>
    <w:basedOn w:val="Normal"/>
    <w:next w:val="Normal"/>
    <w:link w:val="Ttulo7Car"/>
    <w:semiHidden/>
    <w:unhideWhenUsed/>
    <w:qFormat/>
    <w:rsid w:val="009D6BCA"/>
    <w:pPr>
      <w:keepNext/>
      <w:keepLines/>
      <w:spacing w:before="40" w:after="0"/>
      <w:outlineLvl w:val="6"/>
    </w:pPr>
    <w:rPr>
      <w:rFonts w:ascii="Cambria" w:eastAsia="Times New Roman" w:hAnsi="Cambria" w:cs="Times New Roman"/>
      <w:b/>
      <w:bCs/>
      <w:color w:val="244061"/>
    </w:rPr>
  </w:style>
  <w:style w:type="paragraph" w:styleId="Ttulo8">
    <w:name w:val="heading 8"/>
    <w:basedOn w:val="Normal"/>
    <w:next w:val="Normal"/>
    <w:link w:val="Ttulo8Car"/>
    <w:semiHidden/>
    <w:unhideWhenUsed/>
    <w:qFormat/>
    <w:rsid w:val="009D6BCA"/>
    <w:pPr>
      <w:keepNext/>
      <w:keepLines/>
      <w:spacing w:before="40" w:after="0"/>
      <w:outlineLvl w:val="7"/>
    </w:pPr>
    <w:rPr>
      <w:rFonts w:ascii="Cambria" w:eastAsia="Times New Roman" w:hAnsi="Cambria" w:cs="Times New Roman"/>
      <w:b/>
      <w:bCs/>
      <w:i/>
      <w:iCs/>
      <w:color w:val="244061"/>
    </w:rPr>
  </w:style>
  <w:style w:type="paragraph" w:styleId="Ttulo9">
    <w:name w:val="heading 9"/>
    <w:basedOn w:val="Normal"/>
    <w:next w:val="Normal"/>
    <w:link w:val="Ttulo9Car"/>
    <w:semiHidden/>
    <w:unhideWhenUsed/>
    <w:qFormat/>
    <w:rsid w:val="009D6BCA"/>
    <w:pPr>
      <w:keepNext/>
      <w:keepLines/>
      <w:spacing w:before="40" w:after="0"/>
      <w:outlineLvl w:val="8"/>
    </w:pPr>
    <w:rPr>
      <w:rFonts w:ascii="Cambria" w:eastAsia="Times New Roman" w:hAnsi="Cambria" w:cs="Times New Roman"/>
      <w:i/>
      <w:iCs/>
      <w:color w:val="2440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qFormat/>
    <w:pPr>
      <w:keepNext/>
      <w:keepLines/>
      <w:spacing w:before="480" w:after="120"/>
    </w:pPr>
    <w:rPr>
      <w:b/>
      <w:sz w:val="72"/>
      <w:szCs w:val="72"/>
    </w:rPr>
  </w:style>
  <w:style w:type="paragraph" w:styleId="Subttulo">
    <w:name w:val="Subtitle"/>
    <w:basedOn w:val="Normal"/>
    <w:next w:val="Normal"/>
    <w:link w:val="SubttuloCar"/>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nhideWhenUsed/>
    <w:rsid w:val="00C06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C06E7B"/>
    <w:rPr>
      <w:rFonts w:ascii="Segoe UI" w:hAnsi="Segoe UI" w:cs="Segoe UI"/>
      <w:sz w:val="18"/>
      <w:szCs w:val="18"/>
    </w:rPr>
  </w:style>
  <w:style w:type="paragraph" w:styleId="Textoindependiente">
    <w:name w:val="Body Text"/>
    <w:basedOn w:val="Normal"/>
    <w:link w:val="TextoindependienteCar"/>
    <w:qFormat/>
    <w:rsid w:val="0090463E"/>
    <w:pPr>
      <w:overflowPunct w:val="0"/>
      <w:autoSpaceDE w:val="0"/>
      <w:autoSpaceDN w:val="0"/>
      <w:adjustRightInd w:val="0"/>
      <w:spacing w:after="0" w:line="240" w:lineRule="auto"/>
      <w:ind w:left="0" w:right="0" w:firstLine="0"/>
      <w:jc w:val="center"/>
      <w:textAlignment w:val="baseline"/>
    </w:pPr>
    <w:rPr>
      <w:rFonts w:ascii="Univers" w:eastAsia="Times New Roman" w:hAnsi="Univers" w:cs="Times New Roman"/>
      <w:b/>
      <w:szCs w:val="20"/>
      <w:lang w:val="es-ES_tradnl" w:eastAsia="es-ES"/>
    </w:rPr>
  </w:style>
  <w:style w:type="character" w:customStyle="1" w:styleId="TextoindependienteCar">
    <w:name w:val="Texto independiente Car"/>
    <w:basedOn w:val="Fuentedeprrafopredeter"/>
    <w:link w:val="Textoindependiente"/>
    <w:rsid w:val="0090463E"/>
    <w:rPr>
      <w:rFonts w:ascii="Univers" w:eastAsia="Times New Roman" w:hAnsi="Univers" w:cs="Times New Roman"/>
      <w:b/>
      <w:szCs w:val="20"/>
      <w:lang w:val="es-ES_tradnl" w:eastAsia="es-ES"/>
    </w:rPr>
  </w:style>
  <w:style w:type="paragraph" w:styleId="Sangradetextonormal">
    <w:name w:val="Body Text Indent"/>
    <w:aliases w:val="Sangría de t. independiente,Body Text Indent,Sangría de t. independiente Car Car"/>
    <w:basedOn w:val="Normal"/>
    <w:link w:val="SangradetextonormalCar"/>
    <w:rsid w:val="0090463E"/>
    <w:pPr>
      <w:spacing w:after="120" w:line="240" w:lineRule="auto"/>
      <w:ind w:left="283" w:right="0" w:firstLine="0"/>
      <w:jc w:val="left"/>
    </w:pPr>
    <w:rPr>
      <w:rFonts w:ascii="Times New Roman" w:eastAsia="Times New Roman" w:hAnsi="Times New Roman" w:cs="Times New Roman"/>
      <w:lang w:eastAsia="es-ES"/>
    </w:rPr>
  </w:style>
  <w:style w:type="character" w:customStyle="1" w:styleId="SangradetextonormalCar">
    <w:name w:val="Sangría de texto normal Car"/>
    <w:aliases w:val="Sangría de t. independiente Car,Body Text Indent Car,Sangría de t. independiente Car Car Car"/>
    <w:basedOn w:val="Fuentedeprrafopredeter"/>
    <w:link w:val="Sangradetextonormal"/>
    <w:rsid w:val="0090463E"/>
    <w:rPr>
      <w:rFonts w:ascii="Times New Roman" w:eastAsia="Times New Roman" w:hAnsi="Times New Roman" w:cs="Times New Roman"/>
      <w:lang w:eastAsia="es-ES"/>
    </w:rPr>
  </w:style>
  <w:style w:type="paragraph" w:styleId="Textoindependiente2">
    <w:name w:val="Body Text 2"/>
    <w:basedOn w:val="Normal"/>
    <w:link w:val="Textoindependiente2Car"/>
    <w:unhideWhenUsed/>
    <w:rsid w:val="007602B5"/>
    <w:pPr>
      <w:spacing w:after="120" w:line="480" w:lineRule="auto"/>
    </w:pPr>
  </w:style>
  <w:style w:type="character" w:customStyle="1" w:styleId="Textoindependiente2Car">
    <w:name w:val="Texto independiente 2 Car"/>
    <w:basedOn w:val="Fuentedeprrafopredeter"/>
    <w:link w:val="Textoindependiente2"/>
    <w:rsid w:val="007602B5"/>
  </w:style>
  <w:style w:type="paragraph" w:styleId="Prrafodelista">
    <w:name w:val="List Paragraph"/>
    <w:basedOn w:val="Normal"/>
    <w:uiPriority w:val="34"/>
    <w:qFormat/>
    <w:rsid w:val="00E96DE5"/>
    <w:pPr>
      <w:ind w:left="720"/>
      <w:contextualSpacing/>
    </w:pPr>
  </w:style>
  <w:style w:type="character" w:styleId="Textoennegrita">
    <w:name w:val="Strong"/>
    <w:basedOn w:val="Fuentedeprrafopredeter"/>
    <w:qFormat/>
    <w:rsid w:val="00A97933"/>
    <w:rPr>
      <w:b/>
      <w:bCs/>
    </w:rPr>
  </w:style>
  <w:style w:type="paragraph" w:styleId="Textonotapie">
    <w:name w:val="footnote text"/>
    <w:aliases w:val="Footnote reference,FA Fu,Footnote Text Char Char Char Char Char,Footnote Text Char Char Char Char"/>
    <w:basedOn w:val="Normal"/>
    <w:link w:val="TextonotapieCar"/>
    <w:uiPriority w:val="99"/>
    <w:unhideWhenUsed/>
    <w:rsid w:val="003C2226"/>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
    <w:basedOn w:val="Fuentedeprrafopredeter"/>
    <w:link w:val="Textonotapie"/>
    <w:uiPriority w:val="99"/>
    <w:rsid w:val="003C2226"/>
    <w:rPr>
      <w:sz w:val="20"/>
      <w:szCs w:val="20"/>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basedOn w:val="Fuentedeprrafopredeter"/>
    <w:link w:val="4GChar"/>
    <w:uiPriority w:val="99"/>
    <w:unhideWhenUsed/>
    <w:qFormat/>
    <w:rsid w:val="003C2226"/>
    <w:rPr>
      <w:vertAlign w:val="superscript"/>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5A288B"/>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cverde">
    <w:name w:val="cverde"/>
    <w:basedOn w:val="Fuentedeprrafopredeter"/>
    <w:rsid w:val="005A288B"/>
  </w:style>
  <w:style w:type="paragraph" w:customStyle="1" w:styleId="paragraph">
    <w:name w:val="paragraph"/>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styleId="Hipervnculo">
    <w:name w:val="Hyperlink"/>
    <w:basedOn w:val="Fuentedeprrafopredeter"/>
    <w:uiPriority w:val="99"/>
    <w:unhideWhenUsed/>
    <w:rsid w:val="00EF6871"/>
    <w:rPr>
      <w:color w:val="0000FF"/>
      <w:u w:val="single"/>
    </w:rPr>
  </w:style>
  <w:style w:type="paragraph" w:customStyle="1" w:styleId="listitem">
    <w:name w:val="list__item"/>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table" w:styleId="Tablaconcuadrcula">
    <w:name w:val="Table Grid"/>
    <w:basedOn w:val="Tablanormal"/>
    <w:uiPriority w:val="39"/>
    <w:rsid w:val="006D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27514"/>
    <w:pPr>
      <w:spacing w:after="0" w:line="240" w:lineRule="auto"/>
      <w:ind w:left="0" w:right="0" w:firstLine="0"/>
    </w:pPr>
    <w:rPr>
      <w:vertAlign w:val="superscript"/>
    </w:rPr>
  </w:style>
  <w:style w:type="paragraph" w:styleId="Sangra2detindependiente">
    <w:name w:val="Body Text Indent 2"/>
    <w:basedOn w:val="Normal"/>
    <w:link w:val="Sangra2detindependienteCar"/>
    <w:uiPriority w:val="99"/>
    <w:unhideWhenUsed/>
    <w:rsid w:val="006504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504DA"/>
  </w:style>
  <w:style w:type="paragraph" w:customStyle="1" w:styleId="Ttulo71">
    <w:name w:val="Título 71"/>
    <w:basedOn w:val="Normal"/>
    <w:next w:val="Normal"/>
    <w:uiPriority w:val="9"/>
    <w:unhideWhenUsed/>
    <w:qFormat/>
    <w:rsid w:val="009D6BCA"/>
    <w:pPr>
      <w:keepNext/>
      <w:keepLines/>
      <w:spacing w:before="40" w:after="0" w:line="259" w:lineRule="auto"/>
      <w:ind w:left="0" w:right="0" w:firstLine="0"/>
      <w:jc w:val="left"/>
      <w:outlineLvl w:val="6"/>
    </w:pPr>
    <w:rPr>
      <w:rFonts w:ascii="Cambria" w:eastAsia="Times New Roman" w:hAnsi="Cambria" w:cs="Times New Roman"/>
      <w:b/>
      <w:bCs/>
      <w:color w:val="244061"/>
      <w:sz w:val="22"/>
      <w:szCs w:val="22"/>
      <w:lang w:eastAsia="en-US"/>
    </w:rPr>
  </w:style>
  <w:style w:type="paragraph" w:customStyle="1" w:styleId="Ttulo81">
    <w:name w:val="Título 81"/>
    <w:basedOn w:val="Normal"/>
    <w:next w:val="Normal"/>
    <w:uiPriority w:val="9"/>
    <w:unhideWhenUsed/>
    <w:qFormat/>
    <w:rsid w:val="009D6BCA"/>
    <w:pPr>
      <w:keepNext/>
      <w:keepLines/>
      <w:spacing w:before="40" w:after="0" w:line="259" w:lineRule="auto"/>
      <w:ind w:left="0" w:right="0" w:firstLine="0"/>
      <w:jc w:val="left"/>
      <w:outlineLvl w:val="7"/>
    </w:pPr>
    <w:rPr>
      <w:rFonts w:ascii="Cambria" w:eastAsia="Times New Roman" w:hAnsi="Cambria" w:cs="Times New Roman"/>
      <w:b/>
      <w:bCs/>
      <w:i/>
      <w:iCs/>
      <w:color w:val="244061"/>
      <w:sz w:val="22"/>
      <w:szCs w:val="22"/>
      <w:lang w:eastAsia="en-US"/>
    </w:rPr>
  </w:style>
  <w:style w:type="paragraph" w:customStyle="1" w:styleId="Ttulo91">
    <w:name w:val="Título 91"/>
    <w:basedOn w:val="Normal"/>
    <w:next w:val="Normal"/>
    <w:uiPriority w:val="9"/>
    <w:unhideWhenUsed/>
    <w:qFormat/>
    <w:rsid w:val="009D6BCA"/>
    <w:pPr>
      <w:keepNext/>
      <w:keepLines/>
      <w:spacing w:before="40" w:after="0" w:line="259" w:lineRule="auto"/>
      <w:ind w:left="0" w:right="0" w:firstLine="0"/>
      <w:jc w:val="left"/>
      <w:outlineLvl w:val="8"/>
    </w:pPr>
    <w:rPr>
      <w:rFonts w:ascii="Cambria" w:eastAsia="Times New Roman" w:hAnsi="Cambria" w:cs="Times New Roman"/>
      <w:i/>
      <w:iCs/>
      <w:color w:val="244061"/>
      <w:sz w:val="22"/>
      <w:szCs w:val="22"/>
      <w:lang w:eastAsia="en-US"/>
    </w:rPr>
  </w:style>
  <w:style w:type="numbering" w:customStyle="1" w:styleId="Sinlista1">
    <w:name w:val="Sin lista1"/>
    <w:next w:val="Sinlista"/>
    <w:uiPriority w:val="99"/>
    <w:semiHidden/>
    <w:unhideWhenUsed/>
    <w:rsid w:val="009D6BCA"/>
  </w:style>
  <w:style w:type="table" w:customStyle="1" w:styleId="TableNormal1">
    <w:name w:val="Table Normal1"/>
    <w:unhideWhenUsed/>
    <w:qFormat/>
    <w:rsid w:val="009D6BCA"/>
    <w:pPr>
      <w:spacing w:after="160" w:line="259" w:lineRule="auto"/>
      <w:ind w:left="0" w:right="0" w:firstLine="0"/>
      <w:jc w:val="left"/>
    </w:pPr>
    <w:rPr>
      <w:rFonts w:ascii="Calibri" w:eastAsia="Times New Roman"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6BCA"/>
    <w:pPr>
      <w:spacing w:after="160" w:line="259" w:lineRule="auto"/>
      <w:ind w:left="0" w:right="0" w:firstLine="0"/>
      <w:jc w:val="left"/>
    </w:pPr>
    <w:rPr>
      <w:rFonts w:ascii="Calibri" w:eastAsia="Times New Roman" w:hAnsi="Calibri" w:cs="Times New Roman"/>
      <w:sz w:val="22"/>
      <w:szCs w:val="22"/>
      <w:lang w:eastAsia="en-US"/>
    </w:rPr>
  </w:style>
  <w:style w:type="paragraph" w:styleId="Encabezado">
    <w:name w:val="header"/>
    <w:aliases w:val="Header Char Car,Header Char Car Car Car Car Car,Header Char Car Car Car Car, Car7,Car,Car7"/>
    <w:basedOn w:val="Normal"/>
    <w:link w:val="EncabezadoCar"/>
    <w:unhideWhenUsed/>
    <w:rsid w:val="009D6BCA"/>
    <w:pPr>
      <w:tabs>
        <w:tab w:val="center" w:pos="4419"/>
        <w:tab w:val="right" w:pos="8838"/>
      </w:tabs>
      <w:spacing w:after="160" w:line="259" w:lineRule="auto"/>
      <w:ind w:left="0" w:right="0" w:firstLine="0"/>
      <w:jc w:val="left"/>
    </w:pPr>
    <w:rPr>
      <w:rFonts w:ascii="Calibri" w:eastAsia="Times New Roman" w:hAnsi="Calibri" w:cs="Times New Roman"/>
      <w:sz w:val="22"/>
      <w:szCs w:val="22"/>
      <w:lang w:eastAsia="en-US"/>
    </w:rPr>
  </w:style>
  <w:style w:type="character" w:customStyle="1" w:styleId="EncabezadoCar">
    <w:name w:val="Encabezado Car"/>
    <w:aliases w:val="Header Char Car Car,Header Char Car Car Car Car Car Car,Header Char Car Car Car Car Car1, Car7 Car,Car Car,Car7 Car"/>
    <w:basedOn w:val="Fuentedeprrafopredeter"/>
    <w:link w:val="Encabezado"/>
    <w:rsid w:val="009D6BCA"/>
    <w:rPr>
      <w:rFonts w:ascii="Calibri" w:eastAsia="Times New Roman" w:hAnsi="Calibri" w:cs="Times New Roman"/>
      <w:sz w:val="22"/>
      <w:szCs w:val="22"/>
      <w:lang w:eastAsia="en-US"/>
    </w:rPr>
  </w:style>
  <w:style w:type="paragraph" w:styleId="Piedepgina">
    <w:name w:val="footer"/>
    <w:basedOn w:val="Normal"/>
    <w:link w:val="PiedepginaCar"/>
    <w:uiPriority w:val="99"/>
    <w:unhideWhenUsed/>
    <w:rsid w:val="009D6BCA"/>
    <w:pPr>
      <w:tabs>
        <w:tab w:val="center" w:pos="4419"/>
        <w:tab w:val="right" w:pos="8838"/>
      </w:tabs>
      <w:spacing w:after="160" w:line="259" w:lineRule="auto"/>
      <w:ind w:left="0" w:right="0" w:firstLine="0"/>
      <w:jc w:val="left"/>
    </w:pPr>
    <w:rPr>
      <w:rFonts w:ascii="Calibri" w:eastAsia="Times New Roman" w:hAnsi="Calibri" w:cs="Times New Roman"/>
      <w:sz w:val="22"/>
      <w:szCs w:val="22"/>
      <w:lang w:eastAsia="en-US"/>
    </w:rPr>
  </w:style>
  <w:style w:type="character" w:customStyle="1" w:styleId="PiedepginaCar">
    <w:name w:val="Pie de página Car"/>
    <w:basedOn w:val="Fuentedeprrafopredeter"/>
    <w:link w:val="Piedepgina"/>
    <w:uiPriority w:val="99"/>
    <w:rsid w:val="009D6BCA"/>
    <w:rPr>
      <w:rFonts w:ascii="Calibri" w:eastAsia="Times New Roman" w:hAnsi="Calibri" w:cs="Times New Roman"/>
      <w:sz w:val="22"/>
      <w:szCs w:val="22"/>
      <w:lang w:eastAsia="en-US"/>
    </w:rPr>
  </w:style>
  <w:style w:type="paragraph" w:styleId="Sinespaciado">
    <w:name w:val="No Spacing"/>
    <w:uiPriority w:val="1"/>
    <w:qFormat/>
    <w:rsid w:val="009D6BCA"/>
    <w:pPr>
      <w:spacing w:after="0" w:line="240" w:lineRule="auto"/>
      <w:ind w:left="0" w:right="0" w:firstLine="0"/>
      <w:jc w:val="left"/>
    </w:pPr>
    <w:rPr>
      <w:rFonts w:ascii="Calibri" w:eastAsia="Times New Roman" w:hAnsi="Calibri" w:cs="Times New Roman"/>
      <w:sz w:val="22"/>
      <w:szCs w:val="22"/>
      <w:lang w:val="en-US" w:eastAsia="en-US"/>
    </w:rPr>
  </w:style>
  <w:style w:type="character" w:customStyle="1" w:styleId="normaltextrun">
    <w:name w:val="normaltextrun"/>
    <w:basedOn w:val="Fuentedeprrafopredeter"/>
    <w:rsid w:val="009D6BCA"/>
  </w:style>
  <w:style w:type="character" w:customStyle="1" w:styleId="eop">
    <w:name w:val="eop"/>
    <w:basedOn w:val="Fuentedeprrafopredeter"/>
    <w:rsid w:val="009D6BCA"/>
  </w:style>
  <w:style w:type="character" w:customStyle="1" w:styleId="Ttulo1Car">
    <w:name w:val="Título 1 Car"/>
    <w:aliases w:val="NIVEL 1 Car1"/>
    <w:basedOn w:val="Fuentedeprrafopredeter"/>
    <w:link w:val="Ttulo1"/>
    <w:rsid w:val="009D6BCA"/>
    <w:rPr>
      <w:b/>
      <w:sz w:val="48"/>
      <w:szCs w:val="48"/>
    </w:rPr>
  </w:style>
  <w:style w:type="character" w:customStyle="1" w:styleId="Ttulo2Car">
    <w:name w:val="Título 2 Car"/>
    <w:basedOn w:val="Fuentedeprrafopredeter"/>
    <w:link w:val="Ttulo2"/>
    <w:rsid w:val="009D6BCA"/>
    <w:rPr>
      <w:b/>
      <w:sz w:val="36"/>
      <w:szCs w:val="36"/>
    </w:rPr>
  </w:style>
  <w:style w:type="character" w:customStyle="1" w:styleId="Ttulo3Car">
    <w:name w:val="Título 3 Car"/>
    <w:aliases w:val="Car Car Car Car Car,Car Car Car Car Car Car Car Car1,Car Car Car Car Car Car Car Car Car Car,Car Car Car Car Car Car Car Car Car1, Car Car Car, Car Car Car Car Car, Car Car Car Car Car Car Car Car, Car Car Car Car Car Car Car Car Car Car1"/>
    <w:basedOn w:val="Fuentedeprrafopredeter"/>
    <w:link w:val="Ttulo3"/>
    <w:rsid w:val="009D6BCA"/>
    <w:rPr>
      <w:b/>
      <w:sz w:val="28"/>
      <w:szCs w:val="28"/>
    </w:rPr>
  </w:style>
  <w:style w:type="character" w:customStyle="1" w:styleId="Ttulo4Car">
    <w:name w:val="Título 4 Car"/>
    <w:basedOn w:val="Fuentedeprrafopredeter"/>
    <w:link w:val="Ttulo4"/>
    <w:rsid w:val="009D6BCA"/>
    <w:rPr>
      <w:b/>
    </w:rPr>
  </w:style>
  <w:style w:type="character" w:customStyle="1" w:styleId="Ttulo5Car">
    <w:name w:val="Título 5 Car"/>
    <w:aliases w:val=" Car12 Car"/>
    <w:basedOn w:val="Fuentedeprrafopredeter"/>
    <w:link w:val="Ttulo5"/>
    <w:rsid w:val="009D6BCA"/>
    <w:rPr>
      <w:b/>
      <w:color w:val="000000"/>
      <w:sz w:val="20"/>
      <w:szCs w:val="20"/>
    </w:rPr>
  </w:style>
  <w:style w:type="character" w:customStyle="1" w:styleId="Ttulo6Car">
    <w:name w:val="Título 6 Car"/>
    <w:aliases w:val="Título 3Centro Car,Título 3Centro Car Car Car Car Car1,Título 3Centro Car Car Car Car1,Título 3Centro Car Car Car Car Car Car,Título 3Centro Car Car Car Car Car Car Car Car Car,Título 3Centro Car Car Car2"/>
    <w:basedOn w:val="Fuentedeprrafopredeter"/>
    <w:link w:val="Ttulo6"/>
    <w:rsid w:val="009D6BCA"/>
    <w:rPr>
      <w:b/>
      <w:sz w:val="20"/>
      <w:szCs w:val="20"/>
    </w:rPr>
  </w:style>
  <w:style w:type="character" w:customStyle="1" w:styleId="Ttulo7Car">
    <w:name w:val="Título 7 Car"/>
    <w:basedOn w:val="Fuentedeprrafopredeter"/>
    <w:link w:val="Ttulo7"/>
    <w:rsid w:val="009D6BCA"/>
    <w:rPr>
      <w:rFonts w:ascii="Cambria" w:eastAsia="Times New Roman" w:hAnsi="Cambria" w:cs="Times New Roman"/>
      <w:b/>
      <w:bCs/>
      <w:color w:val="244061"/>
    </w:rPr>
  </w:style>
  <w:style w:type="character" w:customStyle="1" w:styleId="Ttulo8Car">
    <w:name w:val="Título 8 Car"/>
    <w:basedOn w:val="Fuentedeprrafopredeter"/>
    <w:link w:val="Ttulo8"/>
    <w:rsid w:val="009D6BCA"/>
    <w:rPr>
      <w:rFonts w:ascii="Cambria" w:eastAsia="Times New Roman" w:hAnsi="Cambria" w:cs="Times New Roman"/>
      <w:b/>
      <w:bCs/>
      <w:i/>
      <w:iCs/>
      <w:color w:val="244061"/>
    </w:rPr>
  </w:style>
  <w:style w:type="character" w:customStyle="1" w:styleId="Ttulo9Car">
    <w:name w:val="Título 9 Car"/>
    <w:basedOn w:val="Fuentedeprrafopredeter"/>
    <w:link w:val="Ttulo9"/>
    <w:rsid w:val="009D6BCA"/>
    <w:rPr>
      <w:rFonts w:ascii="Cambria" w:eastAsia="Times New Roman" w:hAnsi="Cambria" w:cs="Times New Roman"/>
      <w:i/>
      <w:iCs/>
      <w:color w:val="244061"/>
    </w:rPr>
  </w:style>
  <w:style w:type="paragraph" w:customStyle="1" w:styleId="Descripcin1">
    <w:name w:val="Descripción1"/>
    <w:basedOn w:val="Normal"/>
    <w:next w:val="Normal"/>
    <w:semiHidden/>
    <w:unhideWhenUsed/>
    <w:qFormat/>
    <w:rsid w:val="009D6BCA"/>
    <w:pPr>
      <w:spacing w:after="160" w:line="240" w:lineRule="auto"/>
      <w:ind w:left="0" w:right="0" w:firstLine="0"/>
      <w:jc w:val="left"/>
    </w:pPr>
    <w:rPr>
      <w:rFonts w:ascii="Calibri" w:eastAsia="Times New Roman" w:hAnsi="Calibri" w:cs="Times New Roman"/>
      <w:b/>
      <w:bCs/>
      <w:smallCaps/>
      <w:color w:val="1F497D"/>
      <w:sz w:val="22"/>
      <w:szCs w:val="22"/>
      <w:lang w:eastAsia="en-US"/>
    </w:rPr>
  </w:style>
  <w:style w:type="character" w:customStyle="1" w:styleId="PuestoCar">
    <w:name w:val="Puesto Car"/>
    <w:basedOn w:val="Fuentedeprrafopredeter"/>
    <w:link w:val="Puesto"/>
    <w:rsid w:val="009D6BCA"/>
    <w:rPr>
      <w:b/>
      <w:sz w:val="72"/>
      <w:szCs w:val="72"/>
    </w:rPr>
  </w:style>
  <w:style w:type="character" w:customStyle="1" w:styleId="SubttuloCar">
    <w:name w:val="Subtítulo Car"/>
    <w:basedOn w:val="Fuentedeprrafopredeter"/>
    <w:link w:val="Subttulo"/>
    <w:rsid w:val="009D6BCA"/>
    <w:rPr>
      <w:rFonts w:ascii="Georgia" w:eastAsia="Georgia" w:hAnsi="Georgia" w:cs="Georgia"/>
      <w:i/>
      <w:color w:val="666666"/>
      <w:sz w:val="48"/>
      <w:szCs w:val="48"/>
    </w:rPr>
  </w:style>
  <w:style w:type="character" w:styleId="nfasis">
    <w:name w:val="Emphasis"/>
    <w:basedOn w:val="Fuentedeprrafopredeter"/>
    <w:qFormat/>
    <w:rsid w:val="009D6BCA"/>
    <w:rPr>
      <w:i/>
      <w:iCs/>
    </w:rPr>
  </w:style>
  <w:style w:type="paragraph" w:customStyle="1" w:styleId="Cita1">
    <w:name w:val="Cita1"/>
    <w:basedOn w:val="Normal"/>
    <w:next w:val="Normal"/>
    <w:uiPriority w:val="29"/>
    <w:qFormat/>
    <w:rsid w:val="009D6BCA"/>
    <w:pPr>
      <w:spacing w:before="120" w:after="120" w:line="259" w:lineRule="auto"/>
      <w:ind w:left="720" w:right="0" w:firstLine="0"/>
      <w:jc w:val="left"/>
    </w:pPr>
    <w:rPr>
      <w:rFonts w:ascii="Calibri" w:eastAsia="Times New Roman" w:hAnsi="Calibri" w:cs="Times New Roman"/>
      <w:color w:val="1F497D"/>
      <w:lang w:eastAsia="en-US"/>
    </w:rPr>
  </w:style>
  <w:style w:type="character" w:customStyle="1" w:styleId="CitaCar">
    <w:name w:val="Cita Car"/>
    <w:basedOn w:val="Fuentedeprrafopredeter"/>
    <w:link w:val="Cita"/>
    <w:rsid w:val="009D6BCA"/>
    <w:rPr>
      <w:color w:val="1F497D"/>
      <w:sz w:val="24"/>
      <w:szCs w:val="24"/>
    </w:rPr>
  </w:style>
  <w:style w:type="paragraph" w:customStyle="1" w:styleId="Citadestacada1">
    <w:name w:val="Cita destacada1"/>
    <w:basedOn w:val="Normal"/>
    <w:next w:val="Normal"/>
    <w:uiPriority w:val="30"/>
    <w:qFormat/>
    <w:rsid w:val="009D6BCA"/>
    <w:pPr>
      <w:spacing w:before="100" w:beforeAutospacing="1" w:after="240" w:line="240" w:lineRule="auto"/>
      <w:ind w:left="720" w:right="0" w:firstLine="0"/>
      <w:jc w:val="center"/>
    </w:pPr>
    <w:rPr>
      <w:rFonts w:ascii="Cambria" w:eastAsia="Times New Roman" w:hAnsi="Cambria" w:cs="Times New Roman"/>
      <w:color w:val="1F497D"/>
      <w:spacing w:val="-6"/>
      <w:sz w:val="32"/>
      <w:szCs w:val="32"/>
      <w:lang w:eastAsia="en-US"/>
    </w:rPr>
  </w:style>
  <w:style w:type="character" w:customStyle="1" w:styleId="CitadestacadaCar">
    <w:name w:val="Cita destacada Car"/>
    <w:basedOn w:val="Fuentedeprrafopredeter"/>
    <w:link w:val="Citadestacada"/>
    <w:rsid w:val="009D6BCA"/>
    <w:rPr>
      <w:rFonts w:ascii="Cambria" w:eastAsia="Times New Roman" w:hAnsi="Cambria" w:cs="Times New Roman"/>
      <w:color w:val="1F497D"/>
      <w:spacing w:val="-6"/>
      <w:sz w:val="32"/>
      <w:szCs w:val="32"/>
    </w:rPr>
  </w:style>
  <w:style w:type="character" w:customStyle="1" w:styleId="nfasissutil1">
    <w:name w:val="Énfasis sutil1"/>
    <w:basedOn w:val="Fuentedeprrafopredeter"/>
    <w:uiPriority w:val="19"/>
    <w:qFormat/>
    <w:rsid w:val="009D6BCA"/>
    <w:rPr>
      <w:i/>
      <w:iCs/>
      <w:color w:val="595959"/>
    </w:rPr>
  </w:style>
  <w:style w:type="character" w:styleId="nfasisintenso">
    <w:name w:val="Intense Emphasis"/>
    <w:basedOn w:val="Fuentedeprrafopredeter"/>
    <w:qFormat/>
    <w:rsid w:val="009D6BCA"/>
    <w:rPr>
      <w:b/>
      <w:bCs/>
      <w:i/>
      <w:iCs/>
    </w:rPr>
  </w:style>
  <w:style w:type="character" w:customStyle="1" w:styleId="Referenciasutil1">
    <w:name w:val="Referencia sutil1"/>
    <w:basedOn w:val="Fuentedeprrafopredeter"/>
    <w:qFormat/>
    <w:rsid w:val="009D6BCA"/>
    <w:rPr>
      <w:smallCaps/>
      <w:color w:val="595959"/>
      <w:u w:val="none" w:color="7F7F7F"/>
      <w:bdr w:val="none" w:sz="0" w:space="0" w:color="auto"/>
    </w:rPr>
  </w:style>
  <w:style w:type="character" w:customStyle="1" w:styleId="Referenciaintensa1">
    <w:name w:val="Referencia intensa1"/>
    <w:basedOn w:val="Fuentedeprrafopredeter"/>
    <w:uiPriority w:val="32"/>
    <w:qFormat/>
    <w:rsid w:val="009D6BCA"/>
    <w:rPr>
      <w:b/>
      <w:bCs/>
      <w:smallCaps/>
      <w:color w:val="1F497D"/>
      <w:u w:val="single"/>
    </w:rPr>
  </w:style>
  <w:style w:type="character" w:styleId="Ttulodellibro">
    <w:name w:val="Book Title"/>
    <w:basedOn w:val="Fuentedeprrafopredeter"/>
    <w:qFormat/>
    <w:rsid w:val="009D6BCA"/>
    <w:rPr>
      <w:b/>
      <w:bCs/>
      <w:smallCaps/>
      <w:spacing w:val="10"/>
    </w:rPr>
  </w:style>
  <w:style w:type="paragraph" w:styleId="TtulodeTDC">
    <w:name w:val="TOC Heading"/>
    <w:basedOn w:val="Ttulo1"/>
    <w:next w:val="Normal"/>
    <w:uiPriority w:val="39"/>
    <w:semiHidden/>
    <w:unhideWhenUsed/>
    <w:qFormat/>
    <w:rsid w:val="009D6BCA"/>
    <w:pPr>
      <w:spacing w:before="400" w:after="40" w:line="240" w:lineRule="auto"/>
      <w:ind w:left="0" w:right="0" w:firstLine="0"/>
      <w:jc w:val="left"/>
      <w:outlineLvl w:val="9"/>
    </w:pPr>
    <w:rPr>
      <w:rFonts w:ascii="Cambria" w:eastAsia="Times New Roman" w:hAnsi="Cambria" w:cs="Times New Roman"/>
      <w:b w:val="0"/>
      <w:color w:val="244061"/>
      <w:sz w:val="36"/>
      <w:szCs w:val="36"/>
      <w:lang w:eastAsia="en-US"/>
    </w:rPr>
  </w:style>
  <w:style w:type="table" w:customStyle="1" w:styleId="Tablaconcuadrcula1">
    <w:name w:val="Tabla con cuadrícula1"/>
    <w:basedOn w:val="Tablanormal"/>
    <w:next w:val="Tablaconcuadrcula"/>
    <w:uiPriority w:val="39"/>
    <w:rsid w:val="009D6BCA"/>
    <w:pPr>
      <w:spacing w:after="0" w:line="240" w:lineRule="auto"/>
      <w:ind w:left="0" w:right="0" w:firstLine="0"/>
      <w:jc w:val="left"/>
    </w:pPr>
    <w:rPr>
      <w:rFonts w:ascii="Calibri" w:eastAsia="Times New Roman"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6BCA"/>
    <w:rPr>
      <w:color w:val="605E5C"/>
      <w:shd w:val="clear" w:color="auto" w:fill="E1DFDD"/>
    </w:rPr>
  </w:style>
  <w:style w:type="paragraph" w:customStyle="1" w:styleId="Estilo">
    <w:name w:val="Estilo"/>
    <w:basedOn w:val="Sinespaciado"/>
    <w:link w:val="EstiloCar"/>
    <w:qFormat/>
    <w:rsid w:val="009D6BCA"/>
    <w:pPr>
      <w:jc w:val="both"/>
    </w:pPr>
    <w:rPr>
      <w:rFonts w:ascii="Arial" w:hAnsi="Arial"/>
      <w:sz w:val="24"/>
      <w:lang w:val="es-MX" w:eastAsia="es-MX"/>
    </w:rPr>
  </w:style>
  <w:style w:type="character" w:customStyle="1" w:styleId="EstiloCar">
    <w:name w:val="Estilo Car"/>
    <w:link w:val="Estilo"/>
    <w:rsid w:val="009D6BCA"/>
    <w:rPr>
      <w:rFonts w:eastAsia="Times New Roman" w:cs="Times New Roman"/>
      <w:szCs w:val="22"/>
    </w:rPr>
  </w:style>
  <w:style w:type="table" w:customStyle="1" w:styleId="TableNormal3">
    <w:name w:val="Table Normal3"/>
    <w:uiPriority w:val="2"/>
    <w:semiHidden/>
    <w:unhideWhenUsed/>
    <w:qFormat/>
    <w:rsid w:val="009D6BCA"/>
    <w:pPr>
      <w:widowControl w:val="0"/>
      <w:autoSpaceDE w:val="0"/>
      <w:autoSpaceDN w:val="0"/>
      <w:spacing w:after="0" w:line="240" w:lineRule="auto"/>
      <w:ind w:left="0" w:right="0"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link w:val="DefaultCar"/>
    <w:rsid w:val="009D6BCA"/>
    <w:pPr>
      <w:autoSpaceDE w:val="0"/>
      <w:autoSpaceDN w:val="0"/>
      <w:adjustRightInd w:val="0"/>
      <w:spacing w:after="0" w:line="240" w:lineRule="auto"/>
      <w:ind w:left="0" w:right="0" w:firstLine="0"/>
      <w:jc w:val="left"/>
    </w:pPr>
    <w:rPr>
      <w:rFonts w:eastAsia="Calibri"/>
      <w:color w:val="000000"/>
      <w:lang w:eastAsia="en-US"/>
    </w:rPr>
  </w:style>
  <w:style w:type="paragraph" w:customStyle="1" w:styleId="ecxmsolistparagraph">
    <w:name w:val="ecxmsolistparagraph"/>
    <w:basedOn w:val="Normal"/>
    <w:rsid w:val="009D6BCA"/>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estilo81">
    <w:name w:val="estilo81"/>
    <w:rsid w:val="009D6BCA"/>
    <w:rPr>
      <w:sz w:val="20"/>
      <w:szCs w:val="20"/>
    </w:rPr>
  </w:style>
  <w:style w:type="paragraph" w:customStyle="1" w:styleId="msonormal0">
    <w:name w:val="msonormal"/>
    <w:basedOn w:val="Normal"/>
    <w:rsid w:val="009D6BCA"/>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footnotedescriptionChar">
    <w:name w:val="footnote description Char"/>
    <w:link w:val="footnotedescription"/>
    <w:locked/>
    <w:rsid w:val="009D6BCA"/>
    <w:rPr>
      <w:color w:val="000000"/>
      <w:sz w:val="15"/>
    </w:rPr>
  </w:style>
  <w:style w:type="paragraph" w:customStyle="1" w:styleId="footnotedescription">
    <w:name w:val="footnote description"/>
    <w:next w:val="Normal"/>
    <w:link w:val="footnotedescriptionChar"/>
    <w:rsid w:val="009D6BCA"/>
    <w:pPr>
      <w:spacing w:after="0" w:line="300" w:lineRule="auto"/>
      <w:ind w:left="245" w:right="0" w:firstLine="0"/>
    </w:pPr>
    <w:rPr>
      <w:color w:val="000000"/>
      <w:sz w:val="15"/>
    </w:rPr>
  </w:style>
  <w:style w:type="character" w:customStyle="1" w:styleId="footnotemark">
    <w:name w:val="footnote mark"/>
    <w:rsid w:val="009D6BCA"/>
    <w:rPr>
      <w:rFonts w:ascii="Arial" w:eastAsia="Arial" w:hAnsi="Arial" w:cs="Arial" w:hint="default"/>
      <w:color w:val="000000"/>
      <w:sz w:val="19"/>
      <w:vertAlign w:val="superscript"/>
    </w:rPr>
  </w:style>
  <w:style w:type="table" w:customStyle="1" w:styleId="TableGrid">
    <w:name w:val="TableGrid"/>
    <w:rsid w:val="009D6BCA"/>
    <w:pPr>
      <w:spacing w:after="0" w:line="240" w:lineRule="auto"/>
      <w:ind w:left="0" w:right="0" w:firstLine="0"/>
      <w:jc w:val="left"/>
    </w:pPr>
    <w:rPr>
      <w:rFonts w:ascii="Calibri" w:eastAsia="Times New Roman" w:hAnsi="Calibri" w:cs="Times New Roman"/>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9D6BCA"/>
    <w:pPr>
      <w:widowControl w:val="0"/>
      <w:overflowPunct w:val="0"/>
      <w:autoSpaceDE w:val="0"/>
      <w:autoSpaceDN w:val="0"/>
      <w:adjustRightInd w:val="0"/>
      <w:spacing w:after="0" w:line="360" w:lineRule="auto"/>
      <w:ind w:left="0" w:right="0" w:firstLine="0"/>
    </w:pPr>
    <w:rPr>
      <w:rFonts w:eastAsia="Times New Roman" w:cs="Times New Roman"/>
      <w:sz w:val="22"/>
      <w:szCs w:val="20"/>
      <w:lang w:val="es-ES" w:eastAsia="es-ES"/>
    </w:rPr>
  </w:style>
  <w:style w:type="paragraph" w:customStyle="1" w:styleId="xl64">
    <w:name w:val="xl64"/>
    <w:basedOn w:val="Normal"/>
    <w:rsid w:val="009D6BCA"/>
    <w:pPr>
      <w:spacing w:before="100" w:beforeAutospacing="1" w:after="100" w:afterAutospacing="1" w:line="240" w:lineRule="auto"/>
      <w:ind w:left="0" w:right="0" w:firstLine="0"/>
      <w:jc w:val="center"/>
      <w:textAlignment w:val="top"/>
    </w:pPr>
    <w:rPr>
      <w:rFonts w:eastAsia="Times New Roman"/>
      <w:b/>
      <w:bCs/>
    </w:rPr>
  </w:style>
  <w:style w:type="paragraph" w:customStyle="1" w:styleId="xl65">
    <w:name w:val="xl65"/>
    <w:basedOn w:val="Normal"/>
    <w:rsid w:val="009D6BC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left="0" w:right="0" w:firstLine="0"/>
      <w:jc w:val="center"/>
      <w:textAlignment w:val="center"/>
    </w:pPr>
    <w:rPr>
      <w:rFonts w:eastAsia="Times New Roman"/>
      <w:b/>
      <w:bCs/>
      <w:sz w:val="18"/>
      <w:szCs w:val="18"/>
    </w:rPr>
  </w:style>
  <w:style w:type="paragraph" w:customStyle="1" w:styleId="xl66">
    <w:name w:val="xl66"/>
    <w:basedOn w:val="Normal"/>
    <w:rsid w:val="009D6BCA"/>
    <w:pPr>
      <w:spacing w:before="100" w:beforeAutospacing="1" w:after="100" w:afterAutospacing="1" w:line="240" w:lineRule="auto"/>
      <w:ind w:left="0" w:right="0" w:firstLine="0"/>
      <w:jc w:val="left"/>
    </w:pPr>
    <w:rPr>
      <w:rFonts w:ascii="Times New Roman" w:eastAsia="Times New Roman" w:hAnsi="Times New Roman" w:cs="Times New Roman"/>
      <w:b/>
      <w:bCs/>
    </w:rPr>
  </w:style>
  <w:style w:type="paragraph" w:customStyle="1" w:styleId="xl67">
    <w:name w:val="xl67"/>
    <w:basedOn w:val="Normal"/>
    <w:rsid w:val="009D6BC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left="0" w:right="0" w:firstLine="0"/>
      <w:jc w:val="center"/>
      <w:textAlignment w:val="center"/>
    </w:pPr>
    <w:rPr>
      <w:rFonts w:eastAsia="Times New Roman"/>
      <w:b/>
      <w:bCs/>
      <w:color w:val="000000"/>
      <w:sz w:val="18"/>
      <w:szCs w:val="18"/>
    </w:rPr>
  </w:style>
  <w:style w:type="paragraph" w:customStyle="1" w:styleId="xl68">
    <w:name w:val="xl68"/>
    <w:basedOn w:val="Normal"/>
    <w:rsid w:val="009D6BC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left="0" w:right="0" w:firstLine="0"/>
      <w:jc w:val="center"/>
      <w:textAlignment w:val="center"/>
    </w:pPr>
    <w:rPr>
      <w:rFonts w:eastAsia="Times New Roman"/>
      <w:b/>
      <w:bCs/>
      <w:color w:val="000000"/>
      <w:sz w:val="18"/>
      <w:szCs w:val="18"/>
    </w:rPr>
  </w:style>
  <w:style w:type="paragraph" w:customStyle="1" w:styleId="xl69">
    <w:name w:val="xl69"/>
    <w:basedOn w:val="Normal"/>
    <w:rsid w:val="009D6B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left"/>
      <w:textAlignment w:val="center"/>
    </w:pPr>
    <w:rPr>
      <w:rFonts w:eastAsia="Times New Roman"/>
      <w:b/>
      <w:bCs/>
      <w:color w:val="000000"/>
      <w:sz w:val="18"/>
      <w:szCs w:val="18"/>
    </w:rPr>
  </w:style>
  <w:style w:type="paragraph" w:customStyle="1" w:styleId="xl70">
    <w:name w:val="xl70"/>
    <w:basedOn w:val="Normal"/>
    <w:rsid w:val="009D6B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textAlignment w:val="center"/>
    </w:pPr>
    <w:rPr>
      <w:rFonts w:eastAsia="Times New Roman"/>
      <w:b/>
      <w:bCs/>
      <w:sz w:val="18"/>
      <w:szCs w:val="18"/>
    </w:rPr>
  </w:style>
  <w:style w:type="paragraph" w:customStyle="1" w:styleId="xl71">
    <w:name w:val="xl71"/>
    <w:basedOn w:val="Normal"/>
    <w:rsid w:val="009D6B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left"/>
      <w:textAlignment w:val="center"/>
    </w:pPr>
    <w:rPr>
      <w:rFonts w:eastAsia="Times New Roman"/>
      <w:b/>
      <w:bCs/>
      <w:color w:val="000000"/>
      <w:sz w:val="18"/>
      <w:szCs w:val="18"/>
    </w:rPr>
  </w:style>
  <w:style w:type="paragraph" w:customStyle="1" w:styleId="xl72">
    <w:name w:val="xl72"/>
    <w:basedOn w:val="Normal"/>
    <w:rsid w:val="009D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eastAsia="Times New Roman"/>
      <w:color w:val="000000"/>
      <w:sz w:val="16"/>
      <w:szCs w:val="16"/>
    </w:rPr>
  </w:style>
  <w:style w:type="paragraph" w:customStyle="1" w:styleId="xl73">
    <w:name w:val="xl73"/>
    <w:basedOn w:val="Normal"/>
    <w:rsid w:val="009D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eastAsia="Times New Roman"/>
      <w:color w:val="000000"/>
      <w:sz w:val="16"/>
      <w:szCs w:val="16"/>
    </w:rPr>
  </w:style>
  <w:style w:type="paragraph" w:customStyle="1" w:styleId="xl74">
    <w:name w:val="xl74"/>
    <w:basedOn w:val="Normal"/>
    <w:rsid w:val="009D6BCA"/>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left="0" w:right="0" w:firstLineChars="200" w:firstLine="200"/>
      <w:jc w:val="left"/>
      <w:textAlignment w:val="center"/>
    </w:pPr>
    <w:rPr>
      <w:rFonts w:eastAsia="Times New Roman"/>
      <w:sz w:val="16"/>
      <w:szCs w:val="16"/>
    </w:rPr>
  </w:style>
  <w:style w:type="paragraph" w:customStyle="1" w:styleId="xl75">
    <w:name w:val="xl75"/>
    <w:basedOn w:val="Normal"/>
    <w:rsid w:val="009D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eastAsia="Times New Roman"/>
      <w:color w:val="000000"/>
      <w:sz w:val="16"/>
      <w:szCs w:val="16"/>
    </w:rPr>
  </w:style>
  <w:style w:type="paragraph" w:customStyle="1" w:styleId="xl76">
    <w:name w:val="xl76"/>
    <w:basedOn w:val="Normal"/>
    <w:rsid w:val="009D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eastAsia="Times New Roman"/>
      <w:sz w:val="16"/>
      <w:szCs w:val="16"/>
    </w:rPr>
  </w:style>
  <w:style w:type="paragraph" w:customStyle="1" w:styleId="xl77">
    <w:name w:val="xl77"/>
    <w:basedOn w:val="Normal"/>
    <w:rsid w:val="009D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eastAsia="Times New Roman"/>
      <w:sz w:val="16"/>
      <w:szCs w:val="16"/>
    </w:rPr>
  </w:style>
  <w:style w:type="paragraph" w:customStyle="1" w:styleId="xl78">
    <w:name w:val="xl78"/>
    <w:basedOn w:val="Normal"/>
    <w:rsid w:val="009D6B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eastAsia="Times New Roman"/>
      <w:b/>
      <w:bCs/>
      <w:color w:val="000000"/>
      <w:sz w:val="18"/>
      <w:szCs w:val="18"/>
    </w:rPr>
  </w:style>
  <w:style w:type="paragraph" w:customStyle="1" w:styleId="xl79">
    <w:name w:val="xl79"/>
    <w:basedOn w:val="Normal"/>
    <w:rsid w:val="009D6B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left"/>
      <w:textAlignment w:val="center"/>
    </w:pPr>
    <w:rPr>
      <w:rFonts w:eastAsia="Times New Roman"/>
      <w:b/>
      <w:bCs/>
      <w:color w:val="000000"/>
      <w:sz w:val="16"/>
      <w:szCs w:val="16"/>
    </w:rPr>
  </w:style>
  <w:style w:type="paragraph" w:customStyle="1" w:styleId="xl80">
    <w:name w:val="xl80"/>
    <w:basedOn w:val="Normal"/>
    <w:rsid w:val="009D6BCA"/>
    <w:pPr>
      <w:spacing w:before="100" w:beforeAutospacing="1" w:after="100" w:afterAutospacing="1" w:line="240" w:lineRule="auto"/>
      <w:ind w:left="0" w:right="0" w:firstLine="0"/>
      <w:jc w:val="center"/>
      <w:textAlignment w:val="top"/>
    </w:pPr>
    <w:rPr>
      <w:rFonts w:eastAsia="Times New Roman"/>
      <w:b/>
      <w:bCs/>
    </w:rPr>
  </w:style>
  <w:style w:type="paragraph" w:customStyle="1" w:styleId="xl81">
    <w:name w:val="xl81"/>
    <w:basedOn w:val="Normal"/>
    <w:rsid w:val="009D6BCA"/>
    <w:pPr>
      <w:spacing w:before="100" w:beforeAutospacing="1" w:after="100" w:afterAutospacing="1" w:line="240" w:lineRule="auto"/>
      <w:ind w:left="0" w:right="0" w:firstLine="0"/>
      <w:jc w:val="center"/>
    </w:pPr>
    <w:rPr>
      <w:rFonts w:ascii="Times New Roman" w:eastAsia="Times New Roman" w:hAnsi="Times New Roman" w:cs="Times New Roman"/>
      <w:b/>
      <w:bCs/>
    </w:rPr>
  </w:style>
  <w:style w:type="character" w:styleId="Nmerodepgina">
    <w:name w:val="page number"/>
    <w:basedOn w:val="Fuentedeprrafopredeter"/>
    <w:rsid w:val="009D6BCA"/>
  </w:style>
  <w:style w:type="character" w:customStyle="1" w:styleId="apple-tab-span">
    <w:name w:val="apple-tab-span"/>
    <w:basedOn w:val="Fuentedeprrafopredeter"/>
    <w:rsid w:val="009D6BCA"/>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9D6BCA"/>
    <w:rPr>
      <w:rFonts w:ascii="Times New Roman" w:eastAsia="Times New Roman" w:hAnsi="Times New Roman" w:cs="Times New Roman"/>
    </w:rPr>
  </w:style>
  <w:style w:type="paragraph" w:customStyle="1" w:styleId="Ttulo21">
    <w:name w:val="Título 21"/>
    <w:basedOn w:val="Normal"/>
    <w:next w:val="Normal"/>
    <w:uiPriority w:val="9"/>
    <w:unhideWhenUsed/>
    <w:qFormat/>
    <w:rsid w:val="009D6BCA"/>
    <w:pPr>
      <w:keepNext/>
      <w:keepLines/>
      <w:spacing w:before="160" w:after="80" w:line="240" w:lineRule="auto"/>
      <w:ind w:left="0" w:right="0" w:firstLine="0"/>
      <w:jc w:val="left"/>
      <w:outlineLvl w:val="1"/>
    </w:pPr>
    <w:rPr>
      <w:rFonts w:ascii="Aptos Display" w:eastAsia="Times New Roman" w:hAnsi="Aptos Display" w:cs="Times New Roman"/>
      <w:color w:val="0F4761"/>
      <w:sz w:val="32"/>
      <w:szCs w:val="32"/>
      <w:lang w:eastAsia="en-US"/>
    </w:rPr>
  </w:style>
  <w:style w:type="paragraph" w:customStyle="1" w:styleId="Ttulo31">
    <w:name w:val="Título 31"/>
    <w:basedOn w:val="Normal"/>
    <w:next w:val="Normal"/>
    <w:uiPriority w:val="9"/>
    <w:unhideWhenUsed/>
    <w:qFormat/>
    <w:rsid w:val="009D6BCA"/>
    <w:pPr>
      <w:keepNext/>
      <w:keepLines/>
      <w:spacing w:before="160" w:after="80" w:line="240" w:lineRule="auto"/>
      <w:ind w:left="0" w:right="0" w:firstLine="0"/>
      <w:jc w:val="left"/>
      <w:outlineLvl w:val="2"/>
    </w:pPr>
    <w:rPr>
      <w:rFonts w:ascii="Times New Roman" w:eastAsia="Times New Roman" w:hAnsi="Times New Roman" w:cs="Times New Roman"/>
      <w:color w:val="0F4761"/>
      <w:sz w:val="28"/>
      <w:szCs w:val="28"/>
      <w:lang w:eastAsia="en-US"/>
    </w:rPr>
  </w:style>
  <w:style w:type="paragraph" w:customStyle="1" w:styleId="Ttulo41">
    <w:name w:val="Título 41"/>
    <w:basedOn w:val="Normal"/>
    <w:next w:val="Normal"/>
    <w:uiPriority w:val="9"/>
    <w:unhideWhenUsed/>
    <w:qFormat/>
    <w:rsid w:val="009D6BCA"/>
    <w:pPr>
      <w:keepNext/>
      <w:keepLines/>
      <w:spacing w:before="80" w:after="40" w:line="240" w:lineRule="auto"/>
      <w:ind w:left="0" w:right="0" w:firstLine="0"/>
      <w:jc w:val="left"/>
      <w:outlineLvl w:val="3"/>
    </w:pPr>
    <w:rPr>
      <w:rFonts w:ascii="Times New Roman" w:eastAsia="Times New Roman" w:hAnsi="Times New Roman" w:cs="Times New Roman"/>
      <w:i/>
      <w:iCs/>
      <w:color w:val="0F4761"/>
      <w:sz w:val="20"/>
      <w:szCs w:val="20"/>
      <w:lang w:eastAsia="en-US"/>
    </w:rPr>
  </w:style>
  <w:style w:type="paragraph" w:customStyle="1" w:styleId="Ttulo61">
    <w:name w:val="Título 61"/>
    <w:basedOn w:val="Normal"/>
    <w:next w:val="Normal"/>
    <w:unhideWhenUsed/>
    <w:qFormat/>
    <w:rsid w:val="009D6BCA"/>
    <w:pPr>
      <w:keepNext/>
      <w:keepLines/>
      <w:spacing w:before="40" w:after="0" w:line="240" w:lineRule="auto"/>
      <w:ind w:left="0" w:right="0" w:firstLine="0"/>
      <w:jc w:val="left"/>
      <w:outlineLvl w:val="5"/>
    </w:pPr>
    <w:rPr>
      <w:rFonts w:ascii="Times New Roman" w:eastAsia="Times New Roman" w:hAnsi="Times New Roman" w:cs="Times New Roman"/>
      <w:i/>
      <w:iCs/>
      <w:color w:val="595959"/>
      <w:sz w:val="20"/>
      <w:szCs w:val="20"/>
      <w:lang w:eastAsia="en-US"/>
    </w:rPr>
  </w:style>
  <w:style w:type="numbering" w:customStyle="1" w:styleId="Sinlista11">
    <w:name w:val="Sin lista11"/>
    <w:next w:val="Sinlista"/>
    <w:uiPriority w:val="99"/>
    <w:semiHidden/>
    <w:unhideWhenUsed/>
    <w:rsid w:val="009D6BCA"/>
  </w:style>
  <w:style w:type="paragraph" w:customStyle="1" w:styleId="Ttulo10">
    <w:name w:val="Título1"/>
    <w:basedOn w:val="Normal"/>
    <w:next w:val="Normal"/>
    <w:uiPriority w:val="10"/>
    <w:qFormat/>
    <w:rsid w:val="009D6BCA"/>
    <w:pPr>
      <w:spacing w:after="80" w:line="240" w:lineRule="auto"/>
      <w:ind w:left="0" w:right="0" w:firstLine="0"/>
      <w:contextualSpacing/>
      <w:jc w:val="left"/>
    </w:pPr>
    <w:rPr>
      <w:rFonts w:ascii="Aptos Display" w:eastAsia="Times New Roman" w:hAnsi="Aptos Display" w:cs="Times New Roman"/>
      <w:spacing w:val="-10"/>
      <w:kern w:val="28"/>
      <w:sz w:val="56"/>
      <w:szCs w:val="56"/>
      <w:lang w:eastAsia="en-US"/>
    </w:rPr>
  </w:style>
  <w:style w:type="paragraph" w:customStyle="1" w:styleId="Subttulo1">
    <w:name w:val="Subtítulo1"/>
    <w:basedOn w:val="Normal"/>
    <w:next w:val="Normal"/>
    <w:uiPriority w:val="11"/>
    <w:qFormat/>
    <w:rsid w:val="009D6BCA"/>
    <w:pPr>
      <w:numPr>
        <w:ilvl w:val="1"/>
      </w:numPr>
      <w:spacing w:after="0" w:line="240" w:lineRule="auto"/>
      <w:ind w:left="705" w:right="0" w:hanging="10"/>
      <w:jc w:val="left"/>
    </w:pPr>
    <w:rPr>
      <w:rFonts w:ascii="Times New Roman" w:eastAsia="Times New Roman" w:hAnsi="Times New Roman" w:cs="Times New Roman"/>
      <w:color w:val="595959"/>
      <w:spacing w:val="15"/>
      <w:sz w:val="28"/>
      <w:szCs w:val="28"/>
      <w:lang w:eastAsia="en-US"/>
    </w:rPr>
  </w:style>
  <w:style w:type="character" w:customStyle="1" w:styleId="nfasisintenso1">
    <w:name w:val="Énfasis intenso1"/>
    <w:basedOn w:val="Fuentedeprrafopredeter"/>
    <w:uiPriority w:val="21"/>
    <w:qFormat/>
    <w:rsid w:val="009D6BCA"/>
    <w:rPr>
      <w:i/>
      <w:iCs/>
      <w:color w:val="0F4761"/>
    </w:rPr>
  </w:style>
  <w:style w:type="table" w:customStyle="1" w:styleId="Tablaconcuadrcula11">
    <w:name w:val="Tabla con cuadrícula11"/>
    <w:basedOn w:val="Tablanormal"/>
    <w:next w:val="Tablaconcuadrcula"/>
    <w:uiPriority w:val="59"/>
    <w:rsid w:val="009D6BCA"/>
    <w:pPr>
      <w:spacing w:after="0" w:line="240" w:lineRule="auto"/>
      <w:ind w:left="0" w:right="0"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9D6BCA"/>
    <w:pPr>
      <w:spacing w:after="160" w:line="240" w:lineRule="exact"/>
      <w:ind w:left="0" w:right="0" w:firstLine="0"/>
      <w:jc w:val="left"/>
    </w:pPr>
    <w:rPr>
      <w:rFonts w:ascii="Tahoma" w:eastAsia="Times New Roman" w:hAnsi="Tahoma" w:cs="Times New Roman"/>
      <w:sz w:val="20"/>
      <w:szCs w:val="20"/>
      <w:lang w:val="es-ES" w:eastAsia="en-US"/>
    </w:rPr>
  </w:style>
  <w:style w:type="numbering" w:customStyle="1" w:styleId="Sinlista111">
    <w:name w:val="Sin lista111"/>
    <w:next w:val="Sinlista"/>
    <w:uiPriority w:val="99"/>
    <w:semiHidden/>
    <w:unhideWhenUsed/>
    <w:rsid w:val="009D6BCA"/>
  </w:style>
  <w:style w:type="table" w:customStyle="1" w:styleId="Tablaconcuadrcula111">
    <w:name w:val="Tabla con cuadrícula111"/>
    <w:basedOn w:val="Tablanormal"/>
    <w:next w:val="Tablaconcuadrcula"/>
    <w:uiPriority w:val="59"/>
    <w:rsid w:val="009D6BCA"/>
    <w:pPr>
      <w:spacing w:after="0" w:line="240" w:lineRule="auto"/>
      <w:ind w:left="0" w:right="0"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9D6BCA"/>
    <w:pPr>
      <w:widowControl w:val="0"/>
      <w:autoSpaceDE w:val="0"/>
      <w:autoSpaceDN w:val="0"/>
      <w:spacing w:after="0" w:line="240" w:lineRule="auto"/>
      <w:ind w:left="0" w:right="0" w:firstLine="0"/>
      <w:jc w:val="left"/>
    </w:pPr>
    <w:rPr>
      <w:sz w:val="20"/>
      <w:szCs w:val="20"/>
      <w:lang w:val="es-ES" w:eastAsia="en-US"/>
    </w:rPr>
  </w:style>
  <w:style w:type="character" w:customStyle="1" w:styleId="TextocomentarioCar">
    <w:name w:val="Texto comentario Car"/>
    <w:basedOn w:val="Fuentedeprrafopredeter"/>
    <w:link w:val="Textocomentario"/>
    <w:uiPriority w:val="99"/>
    <w:rsid w:val="009D6BCA"/>
    <w:rPr>
      <w:sz w:val="20"/>
      <w:szCs w:val="20"/>
      <w:lang w:val="es-ES" w:eastAsia="en-US"/>
    </w:rPr>
  </w:style>
  <w:style w:type="numbering" w:customStyle="1" w:styleId="Sinlista2">
    <w:name w:val="Sin lista2"/>
    <w:next w:val="Sinlista"/>
    <w:uiPriority w:val="99"/>
    <w:semiHidden/>
    <w:unhideWhenUsed/>
    <w:rsid w:val="009D6BCA"/>
  </w:style>
  <w:style w:type="character" w:customStyle="1" w:styleId="A3">
    <w:name w:val="A3"/>
    <w:uiPriority w:val="99"/>
    <w:rsid w:val="009D6BCA"/>
    <w:rPr>
      <w:rFonts w:cs="Helvetica LT Std"/>
      <w:color w:val="000000"/>
      <w:sz w:val="22"/>
      <w:szCs w:val="22"/>
    </w:rPr>
  </w:style>
  <w:style w:type="table" w:customStyle="1" w:styleId="Tablaconcuadrcula2">
    <w:name w:val="Tabla con cuadrícula2"/>
    <w:basedOn w:val="Tablanormal"/>
    <w:next w:val="Tablaconcuadrcula"/>
    <w:uiPriority w:val="39"/>
    <w:rsid w:val="009D6BCA"/>
    <w:pPr>
      <w:widowControl w:val="0"/>
      <w:spacing w:after="0" w:line="240" w:lineRule="auto"/>
      <w:ind w:left="0" w:right="0" w:firstLine="0"/>
      <w:jc w:val="left"/>
    </w:pPr>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nhideWhenUsed/>
    <w:qFormat/>
    <w:rsid w:val="009D6BCA"/>
    <w:pPr>
      <w:widowControl w:val="0"/>
      <w:autoSpaceDE w:val="0"/>
      <w:autoSpaceDN w:val="0"/>
      <w:spacing w:after="0" w:line="240" w:lineRule="auto"/>
      <w:ind w:left="0" w:right="0"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Estilo2">
    <w:name w:val="Estilo2"/>
    <w:rsid w:val="009D6BCA"/>
    <w:pPr>
      <w:numPr>
        <w:numId w:val="23"/>
      </w:numPr>
    </w:pPr>
  </w:style>
  <w:style w:type="numbering" w:customStyle="1" w:styleId="Estilo3">
    <w:name w:val="Estilo3"/>
    <w:uiPriority w:val="99"/>
    <w:rsid w:val="009D6BCA"/>
    <w:pPr>
      <w:numPr>
        <w:numId w:val="24"/>
      </w:numPr>
    </w:pPr>
  </w:style>
  <w:style w:type="numbering" w:customStyle="1" w:styleId="Estilo4">
    <w:name w:val="Estilo4"/>
    <w:uiPriority w:val="99"/>
    <w:rsid w:val="009D6BCA"/>
    <w:pPr>
      <w:numPr>
        <w:numId w:val="25"/>
      </w:numPr>
    </w:pPr>
  </w:style>
  <w:style w:type="numbering" w:customStyle="1" w:styleId="Estilo5">
    <w:name w:val="Estilo5"/>
    <w:uiPriority w:val="99"/>
    <w:rsid w:val="009D6BCA"/>
    <w:pPr>
      <w:numPr>
        <w:numId w:val="26"/>
      </w:numPr>
    </w:pPr>
  </w:style>
  <w:style w:type="numbering" w:customStyle="1" w:styleId="Estilo6">
    <w:name w:val="Estilo6"/>
    <w:uiPriority w:val="99"/>
    <w:rsid w:val="009D6BCA"/>
    <w:pPr>
      <w:numPr>
        <w:numId w:val="27"/>
      </w:numPr>
    </w:pPr>
  </w:style>
  <w:style w:type="numbering" w:customStyle="1" w:styleId="Estilo1">
    <w:name w:val="Estilo1"/>
    <w:rsid w:val="009D6BCA"/>
    <w:pPr>
      <w:numPr>
        <w:numId w:val="28"/>
      </w:numPr>
    </w:pPr>
  </w:style>
  <w:style w:type="numbering" w:customStyle="1" w:styleId="Estilo7">
    <w:name w:val="Estilo7"/>
    <w:uiPriority w:val="99"/>
    <w:rsid w:val="009D6BCA"/>
    <w:pPr>
      <w:numPr>
        <w:numId w:val="29"/>
      </w:numPr>
    </w:pPr>
  </w:style>
  <w:style w:type="numbering" w:customStyle="1" w:styleId="Estilo8">
    <w:name w:val="Estilo8"/>
    <w:uiPriority w:val="99"/>
    <w:rsid w:val="009D6BCA"/>
    <w:pPr>
      <w:numPr>
        <w:numId w:val="30"/>
      </w:numPr>
    </w:pPr>
  </w:style>
  <w:style w:type="table" w:customStyle="1" w:styleId="Tablaconcuadrcula1111">
    <w:name w:val="Tabla con cuadrícula1111"/>
    <w:basedOn w:val="Tablanormal"/>
    <w:next w:val="Tablaconcuadrcula"/>
    <w:uiPriority w:val="59"/>
    <w:locked/>
    <w:rsid w:val="009D6BCA"/>
    <w:pPr>
      <w:spacing w:after="0" w:line="240" w:lineRule="auto"/>
      <w:ind w:left="0" w:right="0"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o1">
    <w:name w:val="titulo1"/>
    <w:basedOn w:val="Fuentedeprrafopredeter"/>
    <w:rsid w:val="009D6BCA"/>
    <w:rPr>
      <w:rFonts w:ascii="Verdana" w:hAnsi="Verdana" w:hint="default"/>
      <w:b/>
      <w:bCs/>
      <w:strike w:val="0"/>
      <w:dstrike w:val="0"/>
      <w:color w:val="571B74"/>
      <w:sz w:val="22"/>
      <w:szCs w:val="22"/>
      <w:u w:val="none"/>
      <w:effect w:val="none"/>
    </w:rPr>
  </w:style>
  <w:style w:type="paragraph" w:customStyle="1" w:styleId="MITITULO">
    <w:name w:val="MI TITULO"/>
    <w:basedOn w:val="Normal"/>
    <w:rsid w:val="009D6BCA"/>
    <w:pPr>
      <w:spacing w:after="0" w:line="360" w:lineRule="auto"/>
      <w:ind w:left="0" w:right="0" w:firstLine="0"/>
      <w:jc w:val="center"/>
    </w:pPr>
    <w:rPr>
      <w:rFonts w:eastAsia="Times New Roman"/>
      <w:b/>
      <w:bCs/>
      <w:szCs w:val="20"/>
      <w:lang w:eastAsia="es-ES"/>
    </w:rPr>
  </w:style>
  <w:style w:type="paragraph" w:styleId="Textoindependiente3">
    <w:name w:val="Body Text 3"/>
    <w:aliases w:val="Body Text 3 Char"/>
    <w:basedOn w:val="Normal"/>
    <w:link w:val="Textoindependiente3Car"/>
    <w:rsid w:val="009D6BCA"/>
    <w:pPr>
      <w:spacing w:after="120" w:line="240" w:lineRule="auto"/>
      <w:ind w:left="0" w:right="0" w:firstLine="0"/>
      <w:jc w:val="left"/>
    </w:pPr>
    <w:rPr>
      <w:rFonts w:ascii="Times New Roman" w:eastAsia="Times New Roman" w:hAnsi="Times New Roman" w:cs="Times New Roman"/>
      <w:sz w:val="16"/>
      <w:szCs w:val="16"/>
      <w:lang w:val="es-ES" w:eastAsia="es-ES"/>
    </w:rPr>
  </w:style>
  <w:style w:type="character" w:customStyle="1" w:styleId="Textoindependiente3Car">
    <w:name w:val="Texto independiente 3 Car"/>
    <w:aliases w:val="Body Text 3 Char Car1"/>
    <w:basedOn w:val="Fuentedeprrafopredeter"/>
    <w:link w:val="Textoindependiente3"/>
    <w:rsid w:val="009D6BCA"/>
    <w:rPr>
      <w:rFonts w:ascii="Times New Roman" w:eastAsia="Times New Roman" w:hAnsi="Times New Roman" w:cs="Times New Roman"/>
      <w:sz w:val="16"/>
      <w:szCs w:val="16"/>
      <w:lang w:val="es-ES" w:eastAsia="es-ES"/>
    </w:rPr>
  </w:style>
  <w:style w:type="paragraph" w:customStyle="1" w:styleId="p3">
    <w:name w:val="p3"/>
    <w:basedOn w:val="Normal"/>
    <w:rsid w:val="009D6BCA"/>
    <w:pPr>
      <w:widowControl w:val="0"/>
      <w:tabs>
        <w:tab w:val="left" w:pos="204"/>
      </w:tabs>
      <w:autoSpaceDE w:val="0"/>
      <w:autoSpaceDN w:val="0"/>
      <w:adjustRightInd w:val="0"/>
      <w:spacing w:after="0" w:line="289" w:lineRule="atLeast"/>
      <w:ind w:left="0" w:right="0" w:firstLine="0"/>
    </w:pPr>
    <w:rPr>
      <w:rFonts w:ascii="Times New Roman" w:eastAsia="Times New Roman" w:hAnsi="Times New Roman" w:cs="Times New Roman"/>
      <w:lang w:eastAsia="es-ES"/>
    </w:rPr>
  </w:style>
  <w:style w:type="character" w:customStyle="1" w:styleId="red1">
    <w:name w:val="red1"/>
    <w:basedOn w:val="Fuentedeprrafopredeter"/>
    <w:rsid w:val="009D6BCA"/>
    <w:rPr>
      <w:b/>
      <w:bCs/>
      <w:color w:val="0000FF"/>
      <w:shd w:val="clear" w:color="auto" w:fill="FFFF00"/>
    </w:rPr>
  </w:style>
  <w:style w:type="paragraph" w:styleId="Textonotaalfinal">
    <w:name w:val="endnote text"/>
    <w:basedOn w:val="Normal"/>
    <w:link w:val="TextonotaalfinalCar"/>
    <w:rsid w:val="009D6BCA"/>
    <w:pPr>
      <w:spacing w:after="0" w:line="240" w:lineRule="auto"/>
      <w:ind w:left="0" w:right="0" w:firstLine="0"/>
      <w:jc w:val="left"/>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9D6BCA"/>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9D6BCA"/>
    <w:rPr>
      <w:vertAlign w:val="superscript"/>
    </w:rPr>
  </w:style>
  <w:style w:type="character" w:customStyle="1" w:styleId="ecxred">
    <w:name w:val="ecxred"/>
    <w:basedOn w:val="Fuentedeprrafopredeter"/>
    <w:rsid w:val="009D6BCA"/>
  </w:style>
  <w:style w:type="paragraph" w:customStyle="1" w:styleId="Titulo10">
    <w:name w:val="Titulo 1"/>
    <w:basedOn w:val="Normal"/>
    <w:rsid w:val="009D6BCA"/>
    <w:pPr>
      <w:pBdr>
        <w:bottom w:val="single" w:sz="12" w:space="1" w:color="auto"/>
      </w:pBdr>
      <w:spacing w:before="120" w:after="0" w:line="240" w:lineRule="auto"/>
      <w:ind w:left="0" w:right="0" w:firstLine="0"/>
      <w:outlineLvl w:val="0"/>
    </w:pPr>
    <w:rPr>
      <w:rFonts w:ascii="Times New Roman" w:eastAsia="Times New Roman" w:hAnsi="Times New Roman"/>
      <w:b/>
      <w:sz w:val="18"/>
      <w:szCs w:val="18"/>
      <w:lang w:val="es-ES_tradnl"/>
    </w:rPr>
  </w:style>
  <w:style w:type="numbering" w:customStyle="1" w:styleId="Sinlista1111">
    <w:name w:val="Sin lista1111"/>
    <w:next w:val="Sinlista"/>
    <w:uiPriority w:val="99"/>
    <w:semiHidden/>
    <w:unhideWhenUsed/>
    <w:rsid w:val="009D6BCA"/>
  </w:style>
  <w:style w:type="paragraph" w:customStyle="1" w:styleId="Prrafodelista1">
    <w:name w:val="Párrafo de lista1"/>
    <w:basedOn w:val="Normal"/>
    <w:qFormat/>
    <w:rsid w:val="009D6BCA"/>
    <w:pPr>
      <w:spacing w:after="200" w:line="276" w:lineRule="auto"/>
      <w:ind w:left="720" w:right="0" w:firstLine="0"/>
      <w:jc w:val="left"/>
    </w:pPr>
    <w:rPr>
      <w:rFonts w:ascii="Calibri" w:eastAsia="Times New Roman" w:hAnsi="Calibri" w:cs="Calibri"/>
      <w:sz w:val="22"/>
      <w:szCs w:val="22"/>
      <w:lang w:val="es-ES" w:eastAsia="en-US"/>
    </w:rPr>
  </w:style>
  <w:style w:type="paragraph" w:customStyle="1" w:styleId="Prrafodelista2">
    <w:name w:val="Párrafo de lista2"/>
    <w:basedOn w:val="Normal"/>
    <w:qFormat/>
    <w:rsid w:val="009D6BCA"/>
    <w:pPr>
      <w:spacing w:after="200" w:line="276" w:lineRule="auto"/>
      <w:ind w:left="720" w:right="0" w:firstLine="0"/>
      <w:jc w:val="left"/>
    </w:pPr>
    <w:rPr>
      <w:rFonts w:ascii="Calibri" w:eastAsia="Times New Roman" w:hAnsi="Calibri" w:cs="Calibri"/>
      <w:sz w:val="22"/>
      <w:szCs w:val="22"/>
      <w:lang w:val="es-ES" w:eastAsia="en-US"/>
    </w:rPr>
  </w:style>
  <w:style w:type="character" w:customStyle="1" w:styleId="TextodegloboCar1">
    <w:name w:val="Texto de globo Car1"/>
    <w:basedOn w:val="Fuentedeprrafopredeter"/>
    <w:uiPriority w:val="99"/>
    <w:semiHidden/>
    <w:rsid w:val="009D6BCA"/>
    <w:rPr>
      <w:rFonts w:ascii="Segoe UI" w:eastAsia="Calibri" w:hAnsi="Segoe UI" w:cs="Segoe UI"/>
      <w:sz w:val="18"/>
      <w:szCs w:val="18"/>
      <w:lang w:val="es-ES"/>
    </w:rPr>
  </w:style>
  <w:style w:type="paragraph" w:customStyle="1" w:styleId="msolistparagraph0">
    <w:name w:val="msolistparagraph"/>
    <w:basedOn w:val="Normal"/>
    <w:rsid w:val="009D6BCA"/>
    <w:pPr>
      <w:spacing w:after="200" w:line="276" w:lineRule="auto"/>
      <w:ind w:left="720" w:right="0" w:firstLine="0"/>
      <w:contextualSpacing/>
      <w:jc w:val="left"/>
    </w:pPr>
    <w:rPr>
      <w:rFonts w:ascii="Calibri" w:eastAsia="Calibri" w:hAnsi="Calibri" w:cs="Times New Roman"/>
      <w:sz w:val="22"/>
      <w:szCs w:val="22"/>
      <w:lang w:val="es-ES_tradnl" w:eastAsia="en-US"/>
    </w:rPr>
  </w:style>
  <w:style w:type="table" w:customStyle="1" w:styleId="Tablaconcuadrcula11111">
    <w:name w:val="Tabla con cuadrícula11111"/>
    <w:basedOn w:val="Tablanormal"/>
    <w:next w:val="Tablaconcuadrcula"/>
    <w:uiPriority w:val="59"/>
    <w:rsid w:val="009D6BCA"/>
    <w:pPr>
      <w:spacing w:after="0" w:line="240" w:lineRule="auto"/>
      <w:ind w:left="0" w:right="0"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9D6BCA"/>
  </w:style>
  <w:style w:type="character" w:styleId="Hipervnculovisitado">
    <w:name w:val="FollowedHyperlink"/>
    <w:uiPriority w:val="99"/>
    <w:unhideWhenUsed/>
    <w:rsid w:val="009D6BCA"/>
    <w:rPr>
      <w:color w:val="800080"/>
      <w:u w:val="single"/>
    </w:rPr>
  </w:style>
  <w:style w:type="numbering" w:customStyle="1" w:styleId="Sinlista21">
    <w:name w:val="Sin lista21"/>
    <w:next w:val="Sinlista"/>
    <w:uiPriority w:val="99"/>
    <w:semiHidden/>
    <w:unhideWhenUsed/>
    <w:rsid w:val="009D6BCA"/>
  </w:style>
  <w:style w:type="paragraph" w:customStyle="1" w:styleId="font5">
    <w:name w:val="font5"/>
    <w:basedOn w:val="Normal"/>
    <w:rsid w:val="009D6BCA"/>
    <w:pPr>
      <w:spacing w:before="100" w:beforeAutospacing="1" w:after="100" w:afterAutospacing="1" w:line="240" w:lineRule="auto"/>
      <w:ind w:left="0" w:right="0" w:firstLine="0"/>
      <w:jc w:val="left"/>
    </w:pPr>
    <w:rPr>
      <w:rFonts w:ascii="Tahoma" w:eastAsia="Times New Roman" w:hAnsi="Tahoma" w:cs="Tahoma"/>
      <w:b/>
      <w:bCs/>
      <w:color w:val="000000"/>
      <w:sz w:val="16"/>
      <w:szCs w:val="16"/>
      <w:lang w:val="es-ES" w:eastAsia="es-ES"/>
    </w:rPr>
  </w:style>
  <w:style w:type="paragraph" w:customStyle="1" w:styleId="xl82">
    <w:name w:val="xl82"/>
    <w:basedOn w:val="Normal"/>
    <w:rsid w:val="009D6BC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83">
    <w:name w:val="xl83"/>
    <w:basedOn w:val="Normal"/>
    <w:rsid w:val="009D6B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b/>
      <w:bCs/>
      <w:sz w:val="16"/>
      <w:szCs w:val="16"/>
      <w:lang w:val="es-ES" w:eastAsia="es-ES"/>
    </w:rPr>
  </w:style>
  <w:style w:type="paragraph" w:customStyle="1" w:styleId="xl84">
    <w:name w:val="xl84"/>
    <w:basedOn w:val="Normal"/>
    <w:rsid w:val="009D6BC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b/>
      <w:bCs/>
      <w:sz w:val="16"/>
      <w:szCs w:val="16"/>
      <w:lang w:val="es-ES" w:eastAsia="es-ES"/>
    </w:rPr>
  </w:style>
  <w:style w:type="paragraph" w:customStyle="1" w:styleId="xl85">
    <w:name w:val="xl85"/>
    <w:basedOn w:val="Normal"/>
    <w:rsid w:val="009D6BCA"/>
    <w:pPr>
      <w:pBdr>
        <w:top w:val="single" w:sz="4" w:space="0" w:color="auto"/>
        <w:left w:val="single" w:sz="8" w:space="0" w:color="auto"/>
        <w:bottom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86">
    <w:name w:val="xl86"/>
    <w:basedOn w:val="Normal"/>
    <w:rsid w:val="009D6BCA"/>
    <w:pP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87">
    <w:name w:val="xl87"/>
    <w:basedOn w:val="Normal"/>
    <w:rsid w:val="009D6B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eastAsia="Times New Roman"/>
      <w:sz w:val="16"/>
      <w:szCs w:val="16"/>
      <w:lang w:val="es-ES" w:eastAsia="es-ES"/>
    </w:rPr>
  </w:style>
  <w:style w:type="paragraph" w:customStyle="1" w:styleId="xl88">
    <w:name w:val="xl88"/>
    <w:basedOn w:val="Normal"/>
    <w:rsid w:val="009D6BC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right="0" w:firstLine="0"/>
      <w:jc w:val="left"/>
      <w:textAlignment w:val="center"/>
    </w:pPr>
    <w:rPr>
      <w:rFonts w:eastAsia="Times New Roman"/>
      <w:sz w:val="16"/>
      <w:szCs w:val="16"/>
      <w:lang w:val="es-ES" w:eastAsia="es-ES"/>
    </w:rPr>
  </w:style>
  <w:style w:type="paragraph" w:customStyle="1" w:styleId="xl89">
    <w:name w:val="xl89"/>
    <w:basedOn w:val="Normal"/>
    <w:rsid w:val="009D6BCA"/>
    <w:pPr>
      <w:pBdr>
        <w:top w:val="single" w:sz="4" w:space="0" w:color="auto"/>
        <w:left w:val="single" w:sz="8" w:space="0" w:color="auto"/>
        <w:bottom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90">
    <w:name w:val="xl90"/>
    <w:basedOn w:val="Normal"/>
    <w:rsid w:val="009D6B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91">
    <w:name w:val="xl91"/>
    <w:basedOn w:val="Normal"/>
    <w:rsid w:val="009D6BC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92">
    <w:name w:val="xl92"/>
    <w:basedOn w:val="Normal"/>
    <w:rsid w:val="009D6BC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93">
    <w:name w:val="xl93"/>
    <w:basedOn w:val="Normal"/>
    <w:rsid w:val="009D6BC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94">
    <w:name w:val="xl94"/>
    <w:basedOn w:val="Normal"/>
    <w:rsid w:val="009D6BC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95">
    <w:name w:val="xl95"/>
    <w:basedOn w:val="Normal"/>
    <w:rsid w:val="009D6BCA"/>
    <w:pPr>
      <w:pBdr>
        <w:top w:val="single" w:sz="4" w:space="0" w:color="auto"/>
        <w:left w:val="single" w:sz="4"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96">
    <w:name w:val="xl96"/>
    <w:basedOn w:val="Normal"/>
    <w:rsid w:val="009D6BCA"/>
    <w:pPr>
      <w:pBdr>
        <w:left w:val="single" w:sz="4" w:space="0" w:color="auto"/>
        <w:bottom w:val="single" w:sz="8" w:space="0" w:color="auto"/>
      </w:pBdr>
      <w:shd w:val="clear" w:color="000000" w:fill="FFFFFF"/>
      <w:spacing w:before="100" w:beforeAutospacing="1" w:after="100" w:afterAutospacing="1" w:line="240" w:lineRule="auto"/>
      <w:ind w:left="0" w:right="0" w:firstLine="0"/>
      <w:jc w:val="left"/>
      <w:textAlignment w:val="center"/>
    </w:pPr>
    <w:rPr>
      <w:rFonts w:eastAsia="Times New Roman"/>
      <w:sz w:val="16"/>
      <w:szCs w:val="16"/>
      <w:lang w:val="es-ES" w:eastAsia="es-ES"/>
    </w:rPr>
  </w:style>
  <w:style w:type="paragraph" w:customStyle="1" w:styleId="xl97">
    <w:name w:val="xl97"/>
    <w:basedOn w:val="Normal"/>
    <w:rsid w:val="009D6BCA"/>
    <w:pPr>
      <w:pBdr>
        <w:left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eastAsia="Times New Roman"/>
      <w:b/>
      <w:bCs/>
      <w:sz w:val="16"/>
      <w:szCs w:val="16"/>
      <w:lang w:val="es-ES" w:eastAsia="es-ES"/>
    </w:rPr>
  </w:style>
  <w:style w:type="paragraph" w:customStyle="1" w:styleId="xl98">
    <w:name w:val="xl98"/>
    <w:basedOn w:val="Normal"/>
    <w:rsid w:val="009D6BC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eastAsia="Times New Roman"/>
      <w:b/>
      <w:bCs/>
      <w:sz w:val="16"/>
      <w:szCs w:val="16"/>
      <w:lang w:val="es-ES" w:eastAsia="es-ES"/>
    </w:rPr>
  </w:style>
  <w:style w:type="paragraph" w:customStyle="1" w:styleId="xl99">
    <w:name w:val="xl99"/>
    <w:basedOn w:val="Normal"/>
    <w:rsid w:val="009D6BCA"/>
    <w:pPr>
      <w:pBdr>
        <w:top w:val="single" w:sz="4" w:space="0" w:color="auto"/>
        <w:left w:val="single" w:sz="8"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100">
    <w:name w:val="xl100"/>
    <w:basedOn w:val="Normal"/>
    <w:rsid w:val="009D6BCA"/>
    <w:pPr>
      <w:pBdr>
        <w:left w:val="single" w:sz="8"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101">
    <w:name w:val="xl101"/>
    <w:basedOn w:val="Normal"/>
    <w:rsid w:val="009D6BCA"/>
    <w:pPr>
      <w:pBdr>
        <w:left w:val="single" w:sz="8"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102">
    <w:name w:val="xl102"/>
    <w:basedOn w:val="Normal"/>
    <w:rsid w:val="009D6BCA"/>
    <w:pPr>
      <w:pBdr>
        <w:top w:val="single" w:sz="8" w:space="0" w:color="auto"/>
        <w:left w:val="single" w:sz="8"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sz w:val="16"/>
      <w:szCs w:val="16"/>
      <w:lang w:val="es-ES" w:eastAsia="es-ES"/>
    </w:rPr>
  </w:style>
  <w:style w:type="paragraph" w:customStyle="1" w:styleId="xl103">
    <w:name w:val="xl103"/>
    <w:basedOn w:val="Normal"/>
    <w:rsid w:val="009D6BC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b/>
      <w:bCs/>
      <w:sz w:val="16"/>
      <w:szCs w:val="16"/>
      <w:lang w:val="es-ES" w:eastAsia="es-ES"/>
    </w:rPr>
  </w:style>
  <w:style w:type="paragraph" w:customStyle="1" w:styleId="xl104">
    <w:name w:val="xl104"/>
    <w:basedOn w:val="Normal"/>
    <w:rsid w:val="009D6BC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b/>
      <w:bCs/>
      <w:sz w:val="16"/>
      <w:szCs w:val="16"/>
      <w:lang w:val="es-ES" w:eastAsia="es-ES"/>
    </w:rPr>
  </w:style>
  <w:style w:type="paragraph" w:customStyle="1" w:styleId="xl105">
    <w:name w:val="xl105"/>
    <w:basedOn w:val="Normal"/>
    <w:rsid w:val="009D6BC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b/>
      <w:bCs/>
      <w:sz w:val="16"/>
      <w:szCs w:val="16"/>
      <w:lang w:val="es-ES" w:eastAsia="es-ES"/>
    </w:rPr>
  </w:style>
  <w:style w:type="paragraph" w:customStyle="1" w:styleId="xl106">
    <w:name w:val="xl106"/>
    <w:basedOn w:val="Normal"/>
    <w:rsid w:val="009D6BCA"/>
    <w:pPr>
      <w:pBdr>
        <w:top w:val="single" w:sz="8" w:space="0" w:color="auto"/>
        <w:left w:val="single" w:sz="4" w:space="0" w:color="auto"/>
        <w:bottom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b/>
      <w:bCs/>
      <w:sz w:val="16"/>
      <w:szCs w:val="16"/>
      <w:lang w:val="es-ES" w:eastAsia="es-ES"/>
    </w:rPr>
  </w:style>
  <w:style w:type="paragraph" w:customStyle="1" w:styleId="xl107">
    <w:name w:val="xl107"/>
    <w:basedOn w:val="Normal"/>
    <w:rsid w:val="009D6BCA"/>
    <w:pPr>
      <w:pBdr>
        <w:top w:val="single" w:sz="4" w:space="0" w:color="auto"/>
        <w:left w:val="single" w:sz="4"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rFonts w:eastAsia="Times New Roman"/>
      <w:b/>
      <w:bCs/>
      <w:sz w:val="16"/>
      <w:szCs w:val="16"/>
      <w:lang w:val="es-ES" w:eastAsia="es-ES"/>
    </w:rPr>
  </w:style>
  <w:style w:type="table" w:customStyle="1" w:styleId="Tablaconcuadrcula111111">
    <w:name w:val="Tabla con cuadrícula111111"/>
    <w:basedOn w:val="Tablanormal"/>
    <w:next w:val="Tablaconcuadrcula"/>
    <w:uiPriority w:val="59"/>
    <w:rsid w:val="009D6BCA"/>
    <w:pPr>
      <w:spacing w:after="0" w:line="240" w:lineRule="auto"/>
      <w:ind w:left="0" w:right="0" w:firstLine="0"/>
      <w:jc w:val="left"/>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Car">
    <w:name w:val="Default Car"/>
    <w:link w:val="Default"/>
    <w:locked/>
    <w:rsid w:val="009D6BCA"/>
    <w:rPr>
      <w:rFonts w:eastAsia="Calibri"/>
      <w:color w:val="000000"/>
      <w:lang w:eastAsia="en-US"/>
    </w:rPr>
  </w:style>
  <w:style w:type="numbering" w:customStyle="1" w:styleId="Sinlista3">
    <w:name w:val="Sin lista3"/>
    <w:next w:val="Sinlista"/>
    <w:uiPriority w:val="99"/>
    <w:semiHidden/>
    <w:unhideWhenUsed/>
    <w:rsid w:val="009D6BCA"/>
  </w:style>
  <w:style w:type="table" w:customStyle="1" w:styleId="Tablaconcuadrcula21">
    <w:name w:val="Tabla con cuadrícula21"/>
    <w:basedOn w:val="Tablanormal"/>
    <w:next w:val="Tablaconcuadrcula"/>
    <w:uiPriority w:val="59"/>
    <w:rsid w:val="009D6BCA"/>
    <w:pPr>
      <w:spacing w:after="0" w:line="240" w:lineRule="auto"/>
      <w:ind w:left="0" w:right="0"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9D6BCA"/>
    <w:rPr>
      <w:sz w:val="16"/>
      <w:szCs w:val="16"/>
    </w:rPr>
  </w:style>
  <w:style w:type="paragraph" w:customStyle="1" w:styleId="Asuntodelcomentario1">
    <w:name w:val="Asunto del comentario1"/>
    <w:basedOn w:val="Textocomentario"/>
    <w:next w:val="Textocomentario"/>
    <w:unhideWhenUsed/>
    <w:rsid w:val="009D6BCA"/>
    <w:pPr>
      <w:widowControl/>
      <w:autoSpaceDE/>
      <w:autoSpaceDN/>
      <w:spacing w:after="160"/>
    </w:pPr>
    <w:rPr>
      <w:rFonts w:ascii="Calibri" w:eastAsia="Calibri" w:hAnsi="Calibri" w:cs="Times New Roman"/>
      <w:b/>
      <w:bCs/>
      <w:lang w:val="es-MX"/>
    </w:rPr>
  </w:style>
  <w:style w:type="character" w:customStyle="1" w:styleId="AsuntodelcomentarioCar">
    <w:name w:val="Asunto del comentario Car"/>
    <w:basedOn w:val="TextocomentarioCar"/>
    <w:link w:val="Asuntodelcomentario"/>
    <w:rsid w:val="009D6BCA"/>
    <w:rPr>
      <w:b/>
      <w:bCs/>
      <w:sz w:val="20"/>
      <w:szCs w:val="20"/>
      <w:lang w:val="es-ES" w:eastAsia="en-US"/>
    </w:rPr>
  </w:style>
  <w:style w:type="paragraph" w:styleId="Textosinformato">
    <w:name w:val="Plain Text"/>
    <w:basedOn w:val="Normal"/>
    <w:link w:val="TextosinformatoCar"/>
    <w:uiPriority w:val="99"/>
    <w:rsid w:val="009D6BCA"/>
    <w:pPr>
      <w:spacing w:after="0" w:line="240" w:lineRule="auto"/>
      <w:ind w:left="0" w:right="0" w:firstLine="0"/>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uiPriority w:val="99"/>
    <w:rsid w:val="009D6BCA"/>
    <w:rPr>
      <w:rFonts w:ascii="Courier New" w:eastAsia="Times New Roman" w:hAnsi="Courier New" w:cs="Times New Roman"/>
      <w:sz w:val="20"/>
      <w:szCs w:val="20"/>
      <w:lang w:val="x-none" w:eastAsia="es-ES"/>
    </w:rPr>
  </w:style>
  <w:style w:type="paragraph" w:customStyle="1" w:styleId="ecmsonormal">
    <w:name w:val="ec_msonormal"/>
    <w:basedOn w:val="Normal"/>
    <w:rsid w:val="009D6BCA"/>
    <w:pPr>
      <w:spacing w:before="100" w:beforeAutospacing="1" w:after="100" w:afterAutospacing="1" w:line="240" w:lineRule="auto"/>
      <w:ind w:left="0" w:right="0" w:firstLine="0"/>
      <w:jc w:val="left"/>
    </w:pPr>
    <w:rPr>
      <w:rFonts w:ascii="Times New Roman" w:eastAsia="Times New Roman" w:hAnsi="Times New Roman" w:cs="Times New Roman"/>
    </w:rPr>
  </w:style>
  <w:style w:type="paragraph" w:customStyle="1" w:styleId="Texto">
    <w:name w:val="Texto"/>
    <w:aliases w:val="independiente,independiente Car Car Car"/>
    <w:basedOn w:val="Normal"/>
    <w:link w:val="TextoCar"/>
    <w:qFormat/>
    <w:rsid w:val="009D6BCA"/>
    <w:pPr>
      <w:spacing w:after="101" w:line="216" w:lineRule="exact"/>
      <w:ind w:left="0" w:right="0" w:firstLine="288"/>
    </w:pPr>
    <w:rPr>
      <w:rFonts w:eastAsia="Times New Roman"/>
      <w:sz w:val="18"/>
      <w:szCs w:val="20"/>
      <w:lang w:val="es-ES" w:eastAsia="es-ES"/>
    </w:rPr>
  </w:style>
  <w:style w:type="paragraph" w:customStyle="1" w:styleId="ANOTACION">
    <w:name w:val="ANOTACION"/>
    <w:basedOn w:val="Normal"/>
    <w:rsid w:val="009D6BCA"/>
    <w:pPr>
      <w:widowControl w:val="0"/>
      <w:spacing w:before="101" w:after="101" w:line="216" w:lineRule="atLeast"/>
      <w:ind w:left="0" w:right="0" w:firstLine="0"/>
      <w:jc w:val="center"/>
    </w:pPr>
    <w:rPr>
      <w:rFonts w:ascii="Times New Roman" w:eastAsia="Times New Roman" w:hAnsi="Times New Roman" w:cs="Times New Roman"/>
      <w:b/>
      <w:snapToGrid w:val="0"/>
      <w:sz w:val="18"/>
      <w:szCs w:val="20"/>
      <w:lang w:val="es-ES_tradnl" w:eastAsia="es-ES"/>
    </w:rPr>
  </w:style>
  <w:style w:type="character" w:customStyle="1" w:styleId="TextoCar">
    <w:name w:val="Texto Car"/>
    <w:basedOn w:val="Fuentedeprrafopredeter"/>
    <w:link w:val="Texto"/>
    <w:rsid w:val="009D6BCA"/>
    <w:rPr>
      <w:rFonts w:eastAsia="Times New Roman"/>
      <w:sz w:val="18"/>
      <w:szCs w:val="20"/>
      <w:lang w:val="es-ES" w:eastAsia="es-ES"/>
    </w:rPr>
  </w:style>
  <w:style w:type="paragraph" w:customStyle="1" w:styleId="ROMANOS">
    <w:name w:val="ROMANOS"/>
    <w:basedOn w:val="Normal"/>
    <w:rsid w:val="009D6BCA"/>
    <w:pPr>
      <w:tabs>
        <w:tab w:val="left" w:pos="720"/>
      </w:tabs>
      <w:spacing w:after="101" w:line="216" w:lineRule="exact"/>
      <w:ind w:left="720" w:right="0" w:hanging="432"/>
    </w:pPr>
    <w:rPr>
      <w:rFonts w:eastAsia="Times New Roman"/>
      <w:sz w:val="18"/>
      <w:szCs w:val="18"/>
      <w:lang w:val="es-ES" w:eastAsia="es-ES"/>
    </w:rPr>
  </w:style>
  <w:style w:type="paragraph" w:customStyle="1" w:styleId="CharCharCarCarCarCarCarCarCarCar3CarCarCarCarCarCarCarCarCarCarCarCarCar1">
    <w:name w:val="Char Char Car Car Car Car Car Car Car Car3 Car Car Car Car Car Car Car Car Car Car Car Car Car1"/>
    <w:basedOn w:val="Normal"/>
    <w:rsid w:val="009D6BCA"/>
    <w:pPr>
      <w:spacing w:after="160" w:line="240" w:lineRule="exact"/>
      <w:ind w:left="0" w:right="0" w:firstLine="0"/>
      <w:jc w:val="left"/>
    </w:pPr>
    <w:rPr>
      <w:rFonts w:ascii="Tahoma" w:eastAsia="Times New Roman" w:hAnsi="Tahoma" w:cs="Tahoma"/>
      <w:sz w:val="20"/>
      <w:szCs w:val="20"/>
      <w:lang w:val="es-ES" w:eastAsia="en-US"/>
    </w:rPr>
  </w:style>
  <w:style w:type="paragraph" w:customStyle="1" w:styleId="ndescripcionseccionp">
    <w:name w:val="ndescripcionseccionp"/>
    <w:basedOn w:val="Normal"/>
    <w:rsid w:val="009D6BCA"/>
    <w:pPr>
      <w:spacing w:before="100" w:beforeAutospacing="1" w:after="100" w:afterAutospacing="1" w:line="240" w:lineRule="auto"/>
      <w:ind w:left="0" w:right="0" w:firstLine="0"/>
    </w:pPr>
    <w:rPr>
      <w:rFonts w:eastAsia="Times New Roman"/>
      <w:color w:val="666666"/>
      <w:sz w:val="20"/>
      <w:szCs w:val="20"/>
      <w:lang w:val="es-ES" w:eastAsia="es-ES"/>
    </w:rPr>
  </w:style>
  <w:style w:type="character" w:customStyle="1" w:styleId="TextosinformatoCar1">
    <w:name w:val="Texto sin formato Car1"/>
    <w:basedOn w:val="Fuentedeprrafopredeter"/>
    <w:locked/>
    <w:rsid w:val="009D6BCA"/>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9D6BCA"/>
    <w:pPr>
      <w:spacing w:after="120" w:line="240" w:lineRule="auto"/>
      <w:ind w:left="283" w:right="0" w:firstLine="0"/>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9D6BCA"/>
    <w:rPr>
      <w:rFonts w:ascii="Times New Roman" w:eastAsia="Times New Roman" w:hAnsi="Times New Roman" w:cs="Times New Roman"/>
      <w:sz w:val="16"/>
      <w:szCs w:val="16"/>
      <w:lang w:val="es-ES" w:eastAsia="es-ES"/>
    </w:rPr>
  </w:style>
  <w:style w:type="paragraph" w:styleId="HTMLconformatoprevio">
    <w:name w:val="HTML Preformatted"/>
    <w:basedOn w:val="Normal"/>
    <w:link w:val="HTMLconformatoprevioCar"/>
    <w:rsid w:val="009D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Arial Unicode MS" w:eastAsia="Arial Unicode MS" w:hAnsi="Arial Unicode MS" w:cs="Times New Roman"/>
      <w:sz w:val="20"/>
      <w:szCs w:val="20"/>
      <w:lang w:val="es-ES" w:eastAsia="es-ES"/>
    </w:rPr>
  </w:style>
  <w:style w:type="character" w:customStyle="1" w:styleId="HTMLconformatoprevioCar">
    <w:name w:val="HTML con formato previo Car"/>
    <w:basedOn w:val="Fuentedeprrafopredeter"/>
    <w:link w:val="HTMLconformatoprevio"/>
    <w:rsid w:val="009D6BCA"/>
    <w:rPr>
      <w:rFonts w:ascii="Arial Unicode MS" w:eastAsia="Arial Unicode MS" w:hAnsi="Arial Unicode MS" w:cs="Times New Roman"/>
      <w:sz w:val="20"/>
      <w:szCs w:val="20"/>
      <w:lang w:val="es-ES" w:eastAsia="es-ES"/>
    </w:rPr>
  </w:style>
  <w:style w:type="character" w:customStyle="1" w:styleId="googqs-tidbit-0">
    <w:name w:val="goog_qs-tidbit-0"/>
    <w:rsid w:val="009D6BCA"/>
  </w:style>
  <w:style w:type="character" w:customStyle="1" w:styleId="apple-converted-space">
    <w:name w:val="apple-converted-space"/>
    <w:basedOn w:val="Fuentedeprrafopredeter"/>
    <w:rsid w:val="009D6BCA"/>
  </w:style>
  <w:style w:type="table" w:customStyle="1" w:styleId="Tablaconcuadrcula3">
    <w:name w:val="Tabla con cuadrícula3"/>
    <w:basedOn w:val="Tablanormal"/>
    <w:next w:val="Tablaconcuadrcula"/>
    <w:uiPriority w:val="59"/>
    <w:rsid w:val="009D6BCA"/>
    <w:pPr>
      <w:spacing w:after="0" w:line="240" w:lineRule="auto"/>
      <w:ind w:left="0" w:right="0"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9D6BCA"/>
    <w:pPr>
      <w:spacing w:after="0" w:line="240" w:lineRule="auto"/>
      <w:ind w:left="0" w:right="0"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9D6BCA"/>
    <w:pPr>
      <w:spacing w:after="0" w:line="240" w:lineRule="auto"/>
      <w:ind w:left="0" w:right="0"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9D6BCA"/>
    <w:pPr>
      <w:spacing w:after="0" w:line="240" w:lineRule="auto"/>
      <w:ind w:left="0" w:right="0" w:firstLine="0"/>
      <w:jc w:val="left"/>
    </w:pPr>
    <w:rPr>
      <w:rFonts w:ascii="Calibri" w:eastAsia="Calibri" w:hAnsi="Calibr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nhideWhenUsed/>
    <w:rsid w:val="009D6BCA"/>
    <w:pPr>
      <w:widowControl/>
      <w:autoSpaceDE/>
      <w:autoSpaceDN/>
    </w:pPr>
    <w:rPr>
      <w:b/>
      <w:bCs/>
    </w:rPr>
  </w:style>
  <w:style w:type="character" w:customStyle="1" w:styleId="AsuntodelcomentarioCar1">
    <w:name w:val="Asunto del comentario Car1"/>
    <w:basedOn w:val="TextocomentarioCar"/>
    <w:uiPriority w:val="99"/>
    <w:semiHidden/>
    <w:rsid w:val="009D6BCA"/>
    <w:rPr>
      <w:b/>
      <w:bCs/>
      <w:sz w:val="20"/>
      <w:szCs w:val="20"/>
      <w:lang w:val="es-ES" w:eastAsia="en-US"/>
    </w:rPr>
  </w:style>
  <w:style w:type="paragraph" w:customStyle="1" w:styleId="Cuerpo">
    <w:name w:val="Cuerpo"/>
    <w:rsid w:val="009D6BCA"/>
    <w:pPr>
      <w:pBdr>
        <w:top w:val="nil"/>
        <w:left w:val="nil"/>
        <w:bottom w:val="nil"/>
        <w:right w:val="nil"/>
        <w:between w:val="nil"/>
        <w:bar w:val="nil"/>
      </w:pBdr>
      <w:spacing w:after="0" w:line="240" w:lineRule="auto"/>
      <w:ind w:left="0" w:right="0" w:firstLine="0"/>
      <w:jc w:val="left"/>
    </w:pPr>
    <w:rPr>
      <w:rFonts w:ascii="Helvetica Neue" w:eastAsia="Arial Unicode MS" w:hAnsi="Helvetica Neue" w:cs="Arial Unicode MS"/>
      <w:color w:val="000000"/>
      <w:sz w:val="22"/>
      <w:szCs w:val="22"/>
      <w:bdr w:val="nil"/>
      <w:lang w:val="es-ES_tradnl" w:eastAsia="es-ES"/>
    </w:rPr>
  </w:style>
  <w:style w:type="character" w:customStyle="1" w:styleId="Ttulo2Car1">
    <w:name w:val="Título 2 Car1"/>
    <w:basedOn w:val="Fuentedeprrafopredeter"/>
    <w:uiPriority w:val="9"/>
    <w:semiHidden/>
    <w:rsid w:val="009D6BCA"/>
    <w:rPr>
      <w:rFonts w:ascii="Cambria" w:eastAsia="Times New Roman" w:hAnsi="Cambria" w:cs="Times New Roman"/>
      <w:color w:val="365F91"/>
      <w:sz w:val="26"/>
      <w:szCs w:val="26"/>
      <w:lang w:eastAsia="en-US"/>
    </w:rPr>
  </w:style>
  <w:style w:type="character" w:customStyle="1" w:styleId="Ttulo3Car1">
    <w:name w:val="Título 3 Car1"/>
    <w:basedOn w:val="Fuentedeprrafopredeter"/>
    <w:uiPriority w:val="9"/>
    <w:semiHidden/>
    <w:rsid w:val="009D6BCA"/>
    <w:rPr>
      <w:rFonts w:ascii="Cambria" w:eastAsia="Times New Roman" w:hAnsi="Cambria" w:cs="Times New Roman"/>
      <w:color w:val="243F60"/>
      <w:sz w:val="24"/>
      <w:szCs w:val="24"/>
      <w:lang w:eastAsia="en-US"/>
    </w:rPr>
  </w:style>
  <w:style w:type="character" w:customStyle="1" w:styleId="Ttulo4Car1">
    <w:name w:val="Título 4 Car1"/>
    <w:basedOn w:val="Fuentedeprrafopredeter"/>
    <w:uiPriority w:val="9"/>
    <w:semiHidden/>
    <w:rsid w:val="009D6BCA"/>
    <w:rPr>
      <w:rFonts w:ascii="Cambria" w:eastAsia="Times New Roman" w:hAnsi="Cambria" w:cs="Times New Roman"/>
      <w:i/>
      <w:iCs/>
      <w:color w:val="365F91"/>
      <w:sz w:val="22"/>
      <w:szCs w:val="22"/>
      <w:lang w:eastAsia="en-US"/>
    </w:rPr>
  </w:style>
  <w:style w:type="character" w:customStyle="1" w:styleId="Ttulo6Car1">
    <w:name w:val="Título 6 Car1"/>
    <w:basedOn w:val="Fuentedeprrafopredeter"/>
    <w:uiPriority w:val="9"/>
    <w:semiHidden/>
    <w:rsid w:val="009D6BCA"/>
    <w:rPr>
      <w:rFonts w:ascii="Cambria" w:eastAsia="Times New Roman" w:hAnsi="Cambria" w:cs="Times New Roman"/>
      <w:color w:val="243F60"/>
      <w:sz w:val="22"/>
      <w:szCs w:val="22"/>
      <w:lang w:eastAsia="en-US"/>
    </w:rPr>
  </w:style>
  <w:style w:type="character" w:customStyle="1" w:styleId="Ttulo7Car1">
    <w:name w:val="Título 7 Car1"/>
    <w:basedOn w:val="Fuentedeprrafopredeter"/>
    <w:uiPriority w:val="9"/>
    <w:semiHidden/>
    <w:rsid w:val="009D6BCA"/>
    <w:rPr>
      <w:rFonts w:ascii="Cambria" w:eastAsia="Times New Roman" w:hAnsi="Cambria" w:cs="Times New Roman"/>
      <w:i/>
      <w:iCs/>
      <w:color w:val="243F60"/>
      <w:sz w:val="22"/>
      <w:szCs w:val="22"/>
      <w:lang w:eastAsia="en-US"/>
    </w:rPr>
  </w:style>
  <w:style w:type="character" w:customStyle="1" w:styleId="Ttulo8Car1">
    <w:name w:val="Título 8 Car1"/>
    <w:basedOn w:val="Fuentedeprrafopredeter"/>
    <w:uiPriority w:val="9"/>
    <w:semiHidden/>
    <w:rsid w:val="009D6BCA"/>
    <w:rPr>
      <w:rFonts w:ascii="Cambria" w:eastAsia="Times New Roman" w:hAnsi="Cambria" w:cs="Times New Roman"/>
      <w:color w:val="272727"/>
      <w:sz w:val="21"/>
      <w:szCs w:val="21"/>
      <w:lang w:eastAsia="en-US"/>
    </w:rPr>
  </w:style>
  <w:style w:type="character" w:customStyle="1" w:styleId="Ttulo9Car1">
    <w:name w:val="Título 9 Car1"/>
    <w:basedOn w:val="Fuentedeprrafopredeter"/>
    <w:uiPriority w:val="9"/>
    <w:semiHidden/>
    <w:rsid w:val="009D6BCA"/>
    <w:rPr>
      <w:rFonts w:ascii="Cambria" w:eastAsia="Times New Roman" w:hAnsi="Cambria" w:cs="Times New Roman"/>
      <w:i/>
      <w:iCs/>
      <w:color w:val="272727"/>
      <w:sz w:val="21"/>
      <w:szCs w:val="21"/>
      <w:lang w:eastAsia="en-US"/>
    </w:rPr>
  </w:style>
  <w:style w:type="character" w:customStyle="1" w:styleId="TtuloCar1">
    <w:name w:val="Título Car1"/>
    <w:basedOn w:val="Fuentedeprrafopredeter"/>
    <w:rsid w:val="009D6BCA"/>
    <w:rPr>
      <w:rFonts w:ascii="Cambria" w:eastAsia="Times New Roman" w:hAnsi="Cambria" w:cs="Times New Roman"/>
      <w:spacing w:val="-10"/>
      <w:kern w:val="28"/>
      <w:sz w:val="56"/>
      <w:szCs w:val="56"/>
      <w:lang w:eastAsia="en-US"/>
    </w:rPr>
  </w:style>
  <w:style w:type="character" w:customStyle="1" w:styleId="SubttuloCar1">
    <w:name w:val="Subtítulo Car1"/>
    <w:basedOn w:val="Fuentedeprrafopredeter"/>
    <w:uiPriority w:val="11"/>
    <w:rsid w:val="009D6BCA"/>
    <w:rPr>
      <w:rFonts w:ascii="Calibri" w:eastAsia="Times New Roman" w:hAnsi="Calibri" w:cs="Times New Roman"/>
      <w:color w:val="5A5A5A"/>
      <w:spacing w:val="15"/>
      <w:sz w:val="22"/>
      <w:szCs w:val="22"/>
      <w:lang w:eastAsia="en-US"/>
    </w:rPr>
  </w:style>
  <w:style w:type="character" w:customStyle="1" w:styleId="CitaCar1">
    <w:name w:val="Cita Car1"/>
    <w:basedOn w:val="Fuentedeprrafopredeter"/>
    <w:uiPriority w:val="29"/>
    <w:rsid w:val="009D6BCA"/>
    <w:rPr>
      <w:i/>
      <w:iCs/>
      <w:color w:val="404040"/>
      <w:sz w:val="22"/>
      <w:szCs w:val="22"/>
      <w:lang w:eastAsia="en-US"/>
    </w:rPr>
  </w:style>
  <w:style w:type="character" w:customStyle="1" w:styleId="CitadestacadaCar1">
    <w:name w:val="Cita destacada Car1"/>
    <w:basedOn w:val="Fuentedeprrafopredeter"/>
    <w:uiPriority w:val="30"/>
    <w:rsid w:val="009D6BCA"/>
    <w:rPr>
      <w:i/>
      <w:iCs/>
      <w:color w:val="4F81BD"/>
      <w:sz w:val="22"/>
      <w:szCs w:val="22"/>
      <w:lang w:eastAsia="en-US"/>
    </w:rPr>
  </w:style>
  <w:style w:type="numbering" w:customStyle="1" w:styleId="Sinlista4">
    <w:name w:val="Sin lista4"/>
    <w:next w:val="Sinlista"/>
    <w:uiPriority w:val="99"/>
    <w:semiHidden/>
    <w:unhideWhenUsed/>
    <w:rsid w:val="009D6BCA"/>
  </w:style>
  <w:style w:type="table" w:customStyle="1" w:styleId="Tablaconcuadrcula7">
    <w:name w:val="Tabla con cuadrícula7"/>
    <w:basedOn w:val="Tablanormal"/>
    <w:next w:val="Tablaconcuadrcula"/>
    <w:rsid w:val="009D6BCA"/>
    <w:pPr>
      <w:spacing w:after="0" w:line="240" w:lineRule="auto"/>
      <w:ind w:left="0" w:right="0" w:firstLine="0"/>
      <w:jc w:val="left"/>
    </w:pPr>
    <w:rPr>
      <w:rFonts w:ascii="Aptos" w:eastAsia="Aptos" w:hAnsi="Apto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D6BCA"/>
    <w:pPr>
      <w:widowControl w:val="0"/>
      <w:autoSpaceDE w:val="0"/>
      <w:autoSpaceDN w:val="0"/>
      <w:spacing w:after="0" w:line="240" w:lineRule="auto"/>
      <w:ind w:left="0" w:right="0" w:firstLine="0"/>
      <w:jc w:val="left"/>
    </w:pPr>
    <w:rPr>
      <w:rFonts w:ascii="Aptos" w:eastAsia="Aptos" w:hAnsi="Aptos" w:cs="Times New Roman"/>
      <w:sz w:val="22"/>
      <w:szCs w:val="22"/>
      <w:lang w:val="en-US" w:eastAsia="en-US"/>
    </w:rPr>
    <w:tblPr>
      <w:tblInd w:w="0" w:type="dxa"/>
      <w:tblCellMar>
        <w:top w:w="0" w:type="dxa"/>
        <w:left w:w="0" w:type="dxa"/>
        <w:bottom w:w="0" w:type="dxa"/>
        <w:right w:w="0" w:type="dxa"/>
      </w:tblCellMar>
    </w:tblPr>
  </w:style>
  <w:style w:type="paragraph" w:customStyle="1" w:styleId="Textoindependiente21">
    <w:name w:val="Texto independiente 21"/>
    <w:basedOn w:val="Normal"/>
    <w:rsid w:val="009D6BCA"/>
    <w:pPr>
      <w:overflowPunct w:val="0"/>
      <w:autoSpaceDE w:val="0"/>
      <w:autoSpaceDN w:val="0"/>
      <w:adjustRightInd w:val="0"/>
      <w:spacing w:after="120" w:line="240" w:lineRule="auto"/>
      <w:ind w:left="0" w:right="-568" w:firstLine="0"/>
      <w:textAlignment w:val="baseline"/>
    </w:pPr>
    <w:rPr>
      <w:rFonts w:eastAsia="Times New Roman" w:cs="Times New Roman"/>
      <w:szCs w:val="20"/>
      <w:lang w:val="es-ES_tradnl" w:eastAsia="es-ES"/>
    </w:rPr>
  </w:style>
  <w:style w:type="paragraph" w:customStyle="1" w:styleId="Textodebloque1">
    <w:name w:val="Texto de bloque1"/>
    <w:basedOn w:val="Normal"/>
    <w:rsid w:val="009D6BCA"/>
    <w:pPr>
      <w:overflowPunct w:val="0"/>
      <w:autoSpaceDE w:val="0"/>
      <w:autoSpaceDN w:val="0"/>
      <w:adjustRightInd w:val="0"/>
      <w:spacing w:before="240" w:after="240" w:line="360" w:lineRule="atLeast"/>
      <w:ind w:left="567" w:right="618" w:firstLine="0"/>
      <w:textAlignment w:val="baseline"/>
    </w:pPr>
    <w:rPr>
      <w:rFonts w:eastAsia="Times New Roman" w:cs="Times New Roman"/>
      <w:szCs w:val="20"/>
      <w:lang w:val="es-ES_tradnl" w:eastAsia="es-ES"/>
    </w:rPr>
  </w:style>
  <w:style w:type="paragraph" w:styleId="Textodebloque">
    <w:name w:val="Block Text"/>
    <w:basedOn w:val="Normal"/>
    <w:rsid w:val="009D6BCA"/>
    <w:pPr>
      <w:autoSpaceDE w:val="0"/>
      <w:autoSpaceDN w:val="0"/>
      <w:spacing w:before="240" w:after="240" w:line="360" w:lineRule="atLeast"/>
      <w:ind w:left="567" w:right="618" w:firstLine="0"/>
    </w:pPr>
    <w:rPr>
      <w:rFonts w:eastAsia="Times New Roman"/>
      <w:sz w:val="20"/>
      <w:lang w:val="es-ES_tradnl" w:eastAsia="es-ES"/>
    </w:rPr>
  </w:style>
  <w:style w:type="paragraph" w:styleId="Lista2">
    <w:name w:val="List 2"/>
    <w:basedOn w:val="Normal"/>
    <w:rsid w:val="009D6BCA"/>
    <w:pPr>
      <w:spacing w:after="0" w:line="240" w:lineRule="auto"/>
      <w:ind w:left="566" w:right="0" w:hanging="283"/>
      <w:jc w:val="left"/>
    </w:pPr>
    <w:rPr>
      <w:rFonts w:ascii="Times New Roman" w:eastAsia="Times New Roman" w:hAnsi="Times New Roman" w:cs="Times New Roman"/>
      <w:sz w:val="20"/>
      <w:szCs w:val="20"/>
      <w:lang w:val="es-ES" w:eastAsia="es-ES"/>
    </w:rPr>
  </w:style>
  <w:style w:type="paragraph" w:customStyle="1" w:styleId="Textoindepe">
    <w:name w:val="Texto indepe"/>
    <w:basedOn w:val="Normal"/>
    <w:rsid w:val="009D6BCA"/>
    <w:pPr>
      <w:widowControl w:val="0"/>
      <w:spacing w:after="100" w:line="240" w:lineRule="auto"/>
      <w:ind w:left="0" w:right="0" w:firstLine="0"/>
    </w:pPr>
    <w:rPr>
      <w:rFonts w:ascii="Times New Roman" w:eastAsia="Times New Roman" w:hAnsi="Times New Roman" w:cs="Times New Roman"/>
      <w:b/>
      <w:szCs w:val="20"/>
      <w:lang w:val="en-US" w:eastAsia="es-ES"/>
    </w:rPr>
  </w:style>
  <w:style w:type="paragraph" w:customStyle="1" w:styleId="Textoindep1">
    <w:name w:val="Texto indep1"/>
    <w:basedOn w:val="Normal"/>
    <w:rsid w:val="009D6BCA"/>
    <w:pPr>
      <w:widowControl w:val="0"/>
      <w:spacing w:after="100" w:line="240" w:lineRule="auto"/>
      <w:ind w:left="0" w:right="0" w:firstLine="0"/>
      <w:jc w:val="center"/>
    </w:pPr>
    <w:rPr>
      <w:rFonts w:ascii="Times New Roman" w:eastAsia="Times New Roman" w:hAnsi="Times New Roman" w:cs="Times New Roman"/>
      <w:b/>
      <w:szCs w:val="20"/>
      <w:lang w:val="en-US" w:eastAsia="es-ES"/>
    </w:rPr>
  </w:style>
  <w:style w:type="paragraph" w:styleId="Lista">
    <w:name w:val="List"/>
    <w:basedOn w:val="Normal"/>
    <w:rsid w:val="009D6BCA"/>
    <w:pPr>
      <w:spacing w:after="0" w:line="240" w:lineRule="auto"/>
      <w:ind w:left="283" w:right="0" w:hanging="283"/>
      <w:jc w:val="left"/>
    </w:pPr>
    <w:rPr>
      <w:rFonts w:ascii="Times New Roman" w:eastAsia="Times New Roman" w:hAnsi="Times New Roman" w:cs="Times New Roman"/>
      <w:sz w:val="20"/>
      <w:szCs w:val="20"/>
      <w:lang w:val="es-ES" w:eastAsia="es-ES"/>
    </w:rPr>
  </w:style>
  <w:style w:type="paragraph" w:customStyle="1" w:styleId="texto0">
    <w:name w:val="texto"/>
    <w:basedOn w:val="Normal"/>
    <w:rsid w:val="009D6BCA"/>
    <w:pPr>
      <w:spacing w:after="101" w:line="216" w:lineRule="atLeast"/>
      <w:ind w:left="0" w:right="0" w:firstLine="288"/>
    </w:pPr>
    <w:rPr>
      <w:rFonts w:eastAsia="Times New Roman" w:cs="Times New Roman"/>
      <w:sz w:val="18"/>
      <w:szCs w:val="20"/>
      <w:lang w:val="es-ES_tradnl" w:eastAsia="es-ES"/>
    </w:rPr>
  </w:style>
  <w:style w:type="paragraph" w:customStyle="1" w:styleId="WW-Textoindependiente2">
    <w:name w:val="WW-Texto independiente 2"/>
    <w:basedOn w:val="Normal"/>
    <w:rsid w:val="009D6BCA"/>
    <w:pPr>
      <w:suppressAutoHyphens/>
      <w:spacing w:after="0" w:line="240" w:lineRule="auto"/>
      <w:ind w:left="0" w:right="0" w:firstLine="0"/>
      <w:jc w:val="center"/>
    </w:pPr>
    <w:rPr>
      <w:rFonts w:ascii="Times New Roman" w:eastAsia="Times New Roman" w:hAnsi="Times New Roman" w:cs="Times New Roman"/>
      <w:sz w:val="32"/>
      <w:szCs w:val="20"/>
    </w:rPr>
  </w:style>
  <w:style w:type="paragraph" w:customStyle="1" w:styleId="WW-Textoindependiente3">
    <w:name w:val="WW-Texto independiente 3"/>
    <w:basedOn w:val="Normal"/>
    <w:rsid w:val="009D6BCA"/>
    <w:pPr>
      <w:suppressAutoHyphens/>
      <w:spacing w:after="0" w:line="240" w:lineRule="auto"/>
      <w:ind w:left="0" w:right="0" w:firstLine="0"/>
    </w:pPr>
    <w:rPr>
      <w:rFonts w:ascii="Times New Roman" w:eastAsia="Times New Roman" w:hAnsi="Times New Roman" w:cs="Times New Roman"/>
      <w:b/>
      <w:szCs w:val="20"/>
    </w:rPr>
  </w:style>
  <w:style w:type="paragraph" w:customStyle="1" w:styleId="WW-Sangra2detindependiente">
    <w:name w:val="WW-Sangría 2 de t. independiente"/>
    <w:basedOn w:val="Normal"/>
    <w:rsid w:val="009D6BCA"/>
    <w:pPr>
      <w:suppressAutoHyphens/>
      <w:spacing w:after="0" w:line="360" w:lineRule="auto"/>
      <w:ind w:left="0" w:right="0" w:firstLine="708"/>
    </w:pPr>
    <w:rPr>
      <w:rFonts w:ascii="Times New Roman" w:eastAsia="Times New Roman" w:hAnsi="Times New Roman" w:cs="Times New Roman"/>
      <w:i/>
      <w:szCs w:val="20"/>
      <w:lang w:val="es-ES"/>
    </w:rPr>
  </w:style>
  <w:style w:type="paragraph" w:customStyle="1" w:styleId="WW-Sangra3detindependiente">
    <w:name w:val="WW-Sangría 3 de t. independiente"/>
    <w:basedOn w:val="Normal"/>
    <w:rsid w:val="009D6BCA"/>
    <w:pPr>
      <w:suppressAutoHyphens/>
      <w:spacing w:after="0" w:line="240" w:lineRule="auto"/>
      <w:ind w:left="0" w:right="0" w:firstLine="708"/>
    </w:pPr>
    <w:rPr>
      <w:rFonts w:ascii="Times New Roman" w:eastAsia="Times New Roman" w:hAnsi="Times New Roman" w:cs="Times New Roman"/>
      <w:b/>
      <w:sz w:val="22"/>
      <w:szCs w:val="20"/>
    </w:rPr>
  </w:style>
  <w:style w:type="paragraph" w:customStyle="1" w:styleId="j">
    <w:name w:val="j"/>
    <w:basedOn w:val="Normal"/>
    <w:rsid w:val="009D6BCA"/>
    <w:pPr>
      <w:tabs>
        <w:tab w:val="right" w:pos="3360"/>
      </w:tabs>
      <w:spacing w:after="101" w:line="242" w:lineRule="exact"/>
      <w:ind w:left="3600" w:right="0" w:hanging="3312"/>
    </w:pPr>
    <w:rPr>
      <w:rFonts w:eastAsia="Calibri"/>
      <w:sz w:val="18"/>
      <w:szCs w:val="22"/>
      <w:lang w:val="es-ES" w:eastAsia="es-ES"/>
    </w:rPr>
  </w:style>
  <w:style w:type="character" w:customStyle="1" w:styleId="ListLabel1">
    <w:name w:val="ListLabel 1"/>
    <w:rsid w:val="009D6BCA"/>
    <w:rPr>
      <w:b/>
    </w:rPr>
  </w:style>
  <w:style w:type="character" w:customStyle="1" w:styleId="Fuentedeprrafopredeter1">
    <w:name w:val="Fuente de párrafo predeter.1"/>
    <w:rsid w:val="009D6BCA"/>
  </w:style>
  <w:style w:type="paragraph" w:customStyle="1" w:styleId="Encabezado1">
    <w:name w:val="Encabezado1"/>
    <w:basedOn w:val="Normal"/>
    <w:next w:val="Textoindependiente"/>
    <w:rsid w:val="009D6BCA"/>
    <w:pPr>
      <w:keepNext/>
      <w:suppressAutoHyphens/>
      <w:spacing w:before="240" w:after="120" w:line="276" w:lineRule="auto"/>
      <w:ind w:left="0" w:right="0" w:firstLine="0"/>
      <w:jc w:val="left"/>
    </w:pPr>
    <w:rPr>
      <w:rFonts w:eastAsia="Arial Unicode MS" w:cs="Mangal"/>
      <w:kern w:val="1"/>
      <w:sz w:val="28"/>
      <w:szCs w:val="28"/>
      <w:lang w:val="es-ES" w:eastAsia="ar-SA"/>
    </w:rPr>
  </w:style>
  <w:style w:type="paragraph" w:customStyle="1" w:styleId="Etiqueta">
    <w:name w:val="Etiqueta"/>
    <w:basedOn w:val="Normal"/>
    <w:rsid w:val="009D6BCA"/>
    <w:pPr>
      <w:suppressLineNumbers/>
      <w:suppressAutoHyphens/>
      <w:spacing w:before="120" w:after="120" w:line="276" w:lineRule="auto"/>
      <w:ind w:left="0" w:right="0" w:firstLine="0"/>
      <w:jc w:val="left"/>
    </w:pPr>
    <w:rPr>
      <w:rFonts w:ascii="Calibri" w:eastAsia="Arial Unicode MS" w:hAnsi="Calibri" w:cs="Mangal"/>
      <w:i/>
      <w:iCs/>
      <w:kern w:val="1"/>
      <w:lang w:val="es-ES" w:eastAsia="ar-SA"/>
    </w:rPr>
  </w:style>
  <w:style w:type="paragraph" w:customStyle="1" w:styleId="ndice">
    <w:name w:val="Índice"/>
    <w:basedOn w:val="Normal"/>
    <w:rsid w:val="009D6BCA"/>
    <w:pPr>
      <w:suppressLineNumbers/>
      <w:suppressAutoHyphens/>
      <w:spacing w:after="200" w:line="276" w:lineRule="auto"/>
      <w:ind w:left="0" w:right="0" w:firstLine="0"/>
      <w:jc w:val="left"/>
    </w:pPr>
    <w:rPr>
      <w:rFonts w:ascii="Calibri" w:eastAsia="Arial Unicode MS" w:hAnsi="Calibri" w:cs="Mangal"/>
      <w:kern w:val="1"/>
      <w:sz w:val="22"/>
      <w:szCs w:val="22"/>
      <w:lang w:val="es-ES" w:eastAsia="ar-SA"/>
    </w:rPr>
  </w:style>
  <w:style w:type="paragraph" w:customStyle="1" w:styleId="Contenidodelatabla">
    <w:name w:val="Contenido de la tabla"/>
    <w:basedOn w:val="Normal"/>
    <w:rsid w:val="009D6BCA"/>
    <w:pPr>
      <w:suppressLineNumbers/>
      <w:suppressAutoHyphens/>
      <w:spacing w:after="200" w:line="276" w:lineRule="auto"/>
      <w:ind w:left="0" w:right="0" w:firstLine="0"/>
      <w:jc w:val="left"/>
    </w:pPr>
    <w:rPr>
      <w:rFonts w:ascii="Calibri" w:eastAsia="Arial Unicode MS" w:hAnsi="Calibri" w:cs="Tahoma"/>
      <w:kern w:val="1"/>
      <w:sz w:val="22"/>
      <w:szCs w:val="22"/>
      <w:lang w:val="es-ES" w:eastAsia="ar-SA"/>
    </w:rPr>
  </w:style>
  <w:style w:type="paragraph" w:styleId="Revisin">
    <w:name w:val="Revision"/>
    <w:hidden/>
    <w:uiPriority w:val="99"/>
    <w:semiHidden/>
    <w:rsid w:val="009D6BCA"/>
    <w:pPr>
      <w:spacing w:after="0" w:line="240" w:lineRule="auto"/>
      <w:ind w:left="0" w:right="0" w:firstLine="0"/>
      <w:jc w:val="left"/>
    </w:pPr>
    <w:rPr>
      <w:rFonts w:ascii="Calibri" w:eastAsia="Calibri" w:hAnsi="Calibri" w:cs="Times New Roman"/>
      <w:sz w:val="22"/>
      <w:szCs w:val="22"/>
      <w:lang w:eastAsia="en-US"/>
    </w:rPr>
  </w:style>
  <w:style w:type="numbering" w:customStyle="1" w:styleId="Sinlista12">
    <w:name w:val="Sin lista12"/>
    <w:next w:val="Sinlista"/>
    <w:uiPriority w:val="99"/>
    <w:semiHidden/>
    <w:unhideWhenUsed/>
    <w:rsid w:val="009D6BCA"/>
  </w:style>
  <w:style w:type="numbering" w:customStyle="1" w:styleId="Sinlista22">
    <w:name w:val="Sin lista22"/>
    <w:next w:val="Sinlista"/>
    <w:uiPriority w:val="99"/>
    <w:semiHidden/>
    <w:unhideWhenUsed/>
    <w:rsid w:val="009D6BCA"/>
  </w:style>
  <w:style w:type="table" w:customStyle="1" w:styleId="Tablaconcuadrcula12">
    <w:name w:val="Tabla con cuadrícula12"/>
    <w:basedOn w:val="Tablanormal"/>
    <w:next w:val="Tablaconcuadrcula"/>
    <w:uiPriority w:val="39"/>
    <w:rsid w:val="009D6BCA"/>
    <w:pPr>
      <w:spacing w:after="0" w:line="240" w:lineRule="auto"/>
      <w:ind w:left="0" w:right="0"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9D6BCA"/>
    <w:pPr>
      <w:spacing w:after="0" w:line="240" w:lineRule="auto"/>
      <w:ind w:left="0" w:right="0" w:firstLine="0"/>
      <w:jc w:val="left"/>
    </w:pPr>
    <w:rPr>
      <w:rFonts w:ascii="Calibri" w:eastAsia="Times New Roman" w:hAnsi="Calibri" w:cs="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eacep1">
    <w:name w:val="eacep1"/>
    <w:rsid w:val="009D6BCA"/>
    <w:rPr>
      <w:color w:val="000000"/>
    </w:rPr>
  </w:style>
  <w:style w:type="character" w:customStyle="1" w:styleId="Cuerpodeltexto">
    <w:name w:val="Cuerpo del texto_"/>
    <w:basedOn w:val="Fuentedeprrafopredeter"/>
    <w:link w:val="Cuerpodeltexto0"/>
    <w:rsid w:val="009D6BCA"/>
    <w:rPr>
      <w:shd w:val="clear" w:color="auto" w:fill="FFFFFF"/>
    </w:rPr>
  </w:style>
  <w:style w:type="paragraph" w:customStyle="1" w:styleId="Cuerpodeltexto0">
    <w:name w:val="Cuerpo del texto"/>
    <w:basedOn w:val="Normal"/>
    <w:link w:val="Cuerpodeltexto"/>
    <w:rsid w:val="009D6BCA"/>
    <w:pPr>
      <w:widowControl w:val="0"/>
      <w:shd w:val="clear" w:color="auto" w:fill="FFFFFF"/>
      <w:spacing w:after="320" w:line="360" w:lineRule="auto"/>
      <w:ind w:left="0" w:right="0" w:firstLine="0"/>
      <w:jc w:val="left"/>
    </w:pPr>
  </w:style>
  <w:style w:type="numbering" w:customStyle="1" w:styleId="Sinlista112">
    <w:name w:val="Sin lista112"/>
    <w:next w:val="Sinlista"/>
    <w:uiPriority w:val="99"/>
    <w:semiHidden/>
    <w:unhideWhenUsed/>
    <w:rsid w:val="009D6BCA"/>
  </w:style>
  <w:style w:type="paragraph" w:customStyle="1" w:styleId="TEXTO2007TABLA">
    <w:name w:val="TEXTO 2007 TABLA"/>
    <w:basedOn w:val="Normal"/>
    <w:rsid w:val="009D6BCA"/>
    <w:pPr>
      <w:numPr>
        <w:numId w:val="31"/>
      </w:numPr>
      <w:tabs>
        <w:tab w:val="clear" w:pos="720"/>
      </w:tabs>
      <w:spacing w:after="0" w:line="240" w:lineRule="auto"/>
      <w:ind w:left="0" w:right="0" w:firstLine="0"/>
      <w:jc w:val="left"/>
    </w:pPr>
    <w:rPr>
      <w:rFonts w:ascii="Times New Roman" w:eastAsia="Times New Roman" w:hAnsi="Times New Roman" w:cs="Times New Roman"/>
      <w:lang w:val="es-ES" w:eastAsia="es-ES"/>
    </w:rPr>
  </w:style>
  <w:style w:type="table" w:styleId="Tablanormal4">
    <w:name w:val="Plain Table 4"/>
    <w:basedOn w:val="Tablanormal"/>
    <w:uiPriority w:val="44"/>
    <w:rsid w:val="009D6BCA"/>
    <w:pPr>
      <w:spacing w:after="0" w:line="240" w:lineRule="auto"/>
      <w:ind w:left="0" w:right="0" w:firstLine="0"/>
      <w:jc w:val="left"/>
    </w:pPr>
    <w:rPr>
      <w:rFonts w:ascii="Calibri" w:eastAsia="Calibri"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93">
    <w:name w:val="Font Style93"/>
    <w:uiPriority w:val="99"/>
    <w:rsid w:val="009D6BCA"/>
    <w:rPr>
      <w:rFonts w:ascii="Arial" w:hAnsi="Arial" w:cs="Arial"/>
      <w:color w:val="000000"/>
      <w:sz w:val="20"/>
      <w:szCs w:val="20"/>
    </w:rPr>
  </w:style>
  <w:style w:type="paragraph" w:customStyle="1" w:styleId="Style7">
    <w:name w:val="Style7"/>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paragraph" w:customStyle="1" w:styleId="Style13">
    <w:name w:val="Style13"/>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paragraph" w:customStyle="1" w:styleId="Style14">
    <w:name w:val="Style14"/>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paragraph" w:customStyle="1" w:styleId="Style25">
    <w:name w:val="Style25"/>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paragraph" w:customStyle="1" w:styleId="Style27">
    <w:name w:val="Style27"/>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paragraph" w:customStyle="1" w:styleId="Style40">
    <w:name w:val="Style40"/>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paragraph" w:customStyle="1" w:styleId="Style42">
    <w:name w:val="Style42"/>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paragraph" w:customStyle="1" w:styleId="Style43">
    <w:name w:val="Style43"/>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paragraph" w:customStyle="1" w:styleId="Style47">
    <w:name w:val="Style47"/>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paragraph" w:customStyle="1" w:styleId="Style52">
    <w:name w:val="Style52"/>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paragraph" w:customStyle="1" w:styleId="Style54">
    <w:name w:val="Style54"/>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paragraph" w:customStyle="1" w:styleId="Style79">
    <w:name w:val="Style79"/>
    <w:basedOn w:val="Normal"/>
    <w:uiPriority w:val="99"/>
    <w:rsid w:val="009D6BCA"/>
    <w:pPr>
      <w:widowControl w:val="0"/>
      <w:autoSpaceDE w:val="0"/>
      <w:autoSpaceDN w:val="0"/>
      <w:adjustRightInd w:val="0"/>
      <w:spacing w:after="0" w:line="240" w:lineRule="auto"/>
      <w:ind w:left="0" w:right="0" w:firstLine="0"/>
    </w:pPr>
    <w:rPr>
      <w:rFonts w:eastAsia="Times New Roman"/>
      <w:sz w:val="22"/>
    </w:rPr>
  </w:style>
  <w:style w:type="character" w:customStyle="1" w:styleId="FontStyle91">
    <w:name w:val="Font Style91"/>
    <w:uiPriority w:val="99"/>
    <w:rsid w:val="009D6BCA"/>
    <w:rPr>
      <w:rFonts w:ascii="Arial" w:hAnsi="Arial" w:cs="Arial"/>
      <w:b/>
      <w:bCs/>
      <w:color w:val="000000"/>
      <w:sz w:val="12"/>
      <w:szCs w:val="12"/>
    </w:rPr>
  </w:style>
  <w:style w:type="character" w:customStyle="1" w:styleId="FontStyle96">
    <w:name w:val="Font Style96"/>
    <w:uiPriority w:val="99"/>
    <w:rsid w:val="009D6BCA"/>
    <w:rPr>
      <w:rFonts w:ascii="Arial" w:hAnsi="Arial" w:cs="Arial"/>
      <w:b/>
      <w:bCs/>
      <w:color w:val="000000"/>
      <w:sz w:val="12"/>
      <w:szCs w:val="12"/>
    </w:rPr>
  </w:style>
  <w:style w:type="character" w:customStyle="1" w:styleId="FontStyle97">
    <w:name w:val="Font Style97"/>
    <w:uiPriority w:val="99"/>
    <w:rsid w:val="009D6BCA"/>
    <w:rPr>
      <w:rFonts w:ascii="Arial" w:hAnsi="Arial" w:cs="Arial"/>
      <w:b/>
      <w:bCs/>
      <w:color w:val="000000"/>
      <w:sz w:val="8"/>
      <w:szCs w:val="8"/>
    </w:rPr>
  </w:style>
  <w:style w:type="character" w:customStyle="1" w:styleId="FontStyle98">
    <w:name w:val="Font Style98"/>
    <w:uiPriority w:val="99"/>
    <w:rsid w:val="009D6BCA"/>
    <w:rPr>
      <w:rFonts w:ascii="Arial" w:hAnsi="Arial" w:cs="Arial"/>
      <w:b/>
      <w:bCs/>
      <w:color w:val="000000"/>
      <w:sz w:val="12"/>
      <w:szCs w:val="12"/>
    </w:rPr>
  </w:style>
  <w:style w:type="character" w:customStyle="1" w:styleId="FontStyle99">
    <w:name w:val="Font Style99"/>
    <w:uiPriority w:val="99"/>
    <w:rsid w:val="009D6BCA"/>
    <w:rPr>
      <w:rFonts w:ascii="Arial" w:hAnsi="Arial" w:cs="Arial"/>
      <w:b/>
      <w:bCs/>
      <w:color w:val="000000"/>
      <w:sz w:val="12"/>
      <w:szCs w:val="12"/>
    </w:rPr>
  </w:style>
  <w:style w:type="character" w:customStyle="1" w:styleId="FontStyle100">
    <w:name w:val="Font Style100"/>
    <w:uiPriority w:val="99"/>
    <w:rsid w:val="009D6BCA"/>
    <w:rPr>
      <w:rFonts w:ascii="Arial Narrow" w:hAnsi="Arial Narrow" w:cs="Arial Narrow"/>
      <w:b/>
      <w:bCs/>
      <w:color w:val="000000"/>
      <w:sz w:val="14"/>
      <w:szCs w:val="14"/>
    </w:rPr>
  </w:style>
  <w:style w:type="character" w:customStyle="1" w:styleId="FontStyle101">
    <w:name w:val="Font Style101"/>
    <w:uiPriority w:val="99"/>
    <w:rsid w:val="009D6BCA"/>
    <w:rPr>
      <w:rFonts w:ascii="Arial" w:hAnsi="Arial" w:cs="Arial"/>
      <w:b/>
      <w:bCs/>
      <w:color w:val="000000"/>
      <w:sz w:val="12"/>
      <w:szCs w:val="12"/>
    </w:rPr>
  </w:style>
  <w:style w:type="character" w:customStyle="1" w:styleId="FontStyle102">
    <w:name w:val="Font Style102"/>
    <w:uiPriority w:val="99"/>
    <w:rsid w:val="009D6BCA"/>
    <w:rPr>
      <w:rFonts w:ascii="SimSun" w:eastAsia="SimSun" w:cs="SimSun"/>
      <w:b/>
      <w:bCs/>
      <w:i/>
      <w:iCs/>
      <w:color w:val="000000"/>
      <w:sz w:val="12"/>
      <w:szCs w:val="12"/>
    </w:rPr>
  </w:style>
  <w:style w:type="character" w:customStyle="1" w:styleId="FontStyle103">
    <w:name w:val="Font Style103"/>
    <w:uiPriority w:val="99"/>
    <w:rsid w:val="009D6BCA"/>
    <w:rPr>
      <w:rFonts w:ascii="FrankRuehl" w:cs="FrankRuehl"/>
      <w:b/>
      <w:bCs/>
      <w:color w:val="000000"/>
      <w:sz w:val="18"/>
      <w:szCs w:val="18"/>
    </w:rPr>
  </w:style>
  <w:style w:type="character" w:customStyle="1" w:styleId="FontStyle104">
    <w:name w:val="Font Style104"/>
    <w:uiPriority w:val="99"/>
    <w:rsid w:val="009D6BCA"/>
    <w:rPr>
      <w:rFonts w:ascii="Franklin Gothic Demi Cond" w:hAnsi="Franklin Gothic Demi Cond" w:cs="Franklin Gothic Demi Cond"/>
      <w:b/>
      <w:bCs/>
      <w:i/>
      <w:iCs/>
      <w:color w:val="000000"/>
      <w:sz w:val="14"/>
      <w:szCs w:val="14"/>
    </w:rPr>
  </w:style>
  <w:style w:type="character" w:customStyle="1" w:styleId="FontStyle105">
    <w:name w:val="Font Style105"/>
    <w:uiPriority w:val="99"/>
    <w:rsid w:val="009D6BCA"/>
    <w:rPr>
      <w:rFonts w:ascii="Arial" w:hAnsi="Arial" w:cs="Arial"/>
      <w:b/>
      <w:bCs/>
      <w:color w:val="000000"/>
      <w:sz w:val="12"/>
      <w:szCs w:val="12"/>
    </w:rPr>
  </w:style>
  <w:style w:type="character" w:customStyle="1" w:styleId="FontStyle106">
    <w:name w:val="Font Style106"/>
    <w:uiPriority w:val="99"/>
    <w:rsid w:val="009D6BCA"/>
    <w:rPr>
      <w:rFonts w:ascii="SimSun" w:eastAsia="SimSun" w:cs="SimSun"/>
      <w:b/>
      <w:bCs/>
      <w:color w:val="000000"/>
      <w:sz w:val="60"/>
      <w:szCs w:val="60"/>
    </w:rPr>
  </w:style>
  <w:style w:type="character" w:customStyle="1" w:styleId="FontStyle107">
    <w:name w:val="Font Style107"/>
    <w:uiPriority w:val="99"/>
    <w:rsid w:val="009D6BCA"/>
    <w:rPr>
      <w:rFonts w:ascii="SimSun" w:eastAsia="SimSun" w:cs="SimSun"/>
      <w:color w:val="000000"/>
      <w:sz w:val="64"/>
      <w:szCs w:val="64"/>
    </w:rPr>
  </w:style>
  <w:style w:type="character" w:customStyle="1" w:styleId="FontStyle108">
    <w:name w:val="Font Style108"/>
    <w:uiPriority w:val="99"/>
    <w:rsid w:val="009D6BCA"/>
    <w:rPr>
      <w:rFonts w:ascii="Arial" w:hAnsi="Arial" w:cs="Arial"/>
      <w:color w:val="000000"/>
      <w:sz w:val="18"/>
      <w:szCs w:val="18"/>
    </w:rPr>
  </w:style>
  <w:style w:type="numbering" w:customStyle="1" w:styleId="Estilo71">
    <w:name w:val="Estilo71"/>
    <w:uiPriority w:val="99"/>
    <w:rsid w:val="009D6BCA"/>
  </w:style>
  <w:style w:type="character" w:customStyle="1" w:styleId="Ttulo1Car1">
    <w:name w:val="Título 1 Car1"/>
    <w:aliases w:val="NIVEL 1 Car"/>
    <w:basedOn w:val="Fuentedeprrafopredeter"/>
    <w:rsid w:val="009D6BCA"/>
    <w:rPr>
      <w:rFonts w:ascii="Aptos Display" w:eastAsia="Times New Roman" w:hAnsi="Aptos Display" w:cs="Times New Roman"/>
      <w:color w:val="0F4761"/>
      <w:sz w:val="32"/>
      <w:szCs w:val="32"/>
      <w:lang w:val="es-ES" w:eastAsia="es-ES"/>
    </w:rPr>
  </w:style>
  <w:style w:type="character" w:customStyle="1" w:styleId="TextonotapieCar1">
    <w:name w:val="Texto nota pie Car1"/>
    <w:basedOn w:val="Fuentedeprrafopredeter"/>
    <w:uiPriority w:val="99"/>
    <w:semiHidden/>
    <w:rsid w:val="009D6BCA"/>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9D6BCA"/>
    <w:rPr>
      <w:rFonts w:ascii="Times New Roman" w:eastAsia="Times New Roman" w:hAnsi="Times New Roman" w:cs="Times New Roman"/>
      <w:sz w:val="20"/>
      <w:szCs w:val="20"/>
      <w:lang w:val="es-ES" w:eastAsia="es-ES"/>
    </w:rPr>
  </w:style>
  <w:style w:type="character" w:customStyle="1" w:styleId="EncabezadoCar1">
    <w:name w:val="Encabezado Car1"/>
    <w:basedOn w:val="Fuentedeprrafopredeter"/>
    <w:uiPriority w:val="99"/>
    <w:semiHidden/>
    <w:rsid w:val="009D6BCA"/>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rsid w:val="009D6BCA"/>
    <w:rPr>
      <w:rFonts w:ascii="Times New Roman" w:eastAsia="Times New Roman" w:hAnsi="Times New Roman" w:cs="Times New Roman"/>
      <w:lang w:val="es-ES" w:eastAsia="es-ES"/>
    </w:rPr>
  </w:style>
  <w:style w:type="paragraph" w:styleId="Cierre">
    <w:name w:val="Closing"/>
    <w:basedOn w:val="Normal"/>
    <w:link w:val="CierreCar"/>
    <w:unhideWhenUsed/>
    <w:rsid w:val="009D6BCA"/>
    <w:pPr>
      <w:spacing w:after="0" w:line="240" w:lineRule="auto"/>
      <w:ind w:left="4252" w:right="0" w:firstLine="0"/>
      <w:jc w:val="left"/>
    </w:pPr>
    <w:rPr>
      <w:rFonts w:ascii="Times New Roman" w:eastAsia="Times New Roman" w:hAnsi="Times New Roman" w:cs="Times New Roman"/>
      <w:lang w:val="es-ES" w:eastAsia="es-ES"/>
    </w:rPr>
  </w:style>
  <w:style w:type="character" w:customStyle="1" w:styleId="CierreCar1">
    <w:name w:val="Cierre Car1"/>
    <w:basedOn w:val="Fuentedeprrafopredeter"/>
    <w:uiPriority w:val="99"/>
    <w:semiHidden/>
    <w:rsid w:val="009D6BCA"/>
  </w:style>
  <w:style w:type="character" w:customStyle="1" w:styleId="FirmaCar">
    <w:name w:val="Firma Car"/>
    <w:basedOn w:val="Fuentedeprrafopredeter"/>
    <w:link w:val="Firma"/>
    <w:rsid w:val="009D6BCA"/>
    <w:rPr>
      <w:rFonts w:ascii="Times New Roman" w:eastAsia="Times New Roman" w:hAnsi="Times New Roman" w:cs="Times New Roman"/>
      <w:lang w:val="es-ES" w:eastAsia="es-ES"/>
    </w:rPr>
  </w:style>
  <w:style w:type="paragraph" w:styleId="Firma">
    <w:name w:val="Signature"/>
    <w:basedOn w:val="Normal"/>
    <w:link w:val="FirmaCar"/>
    <w:unhideWhenUsed/>
    <w:rsid w:val="009D6BCA"/>
    <w:pPr>
      <w:spacing w:after="0" w:line="240" w:lineRule="auto"/>
      <w:ind w:left="4252" w:right="0" w:firstLine="0"/>
      <w:jc w:val="left"/>
    </w:pPr>
    <w:rPr>
      <w:rFonts w:ascii="Times New Roman" w:eastAsia="Times New Roman" w:hAnsi="Times New Roman" w:cs="Times New Roman"/>
      <w:lang w:val="es-ES" w:eastAsia="es-ES"/>
    </w:rPr>
  </w:style>
  <w:style w:type="character" w:customStyle="1" w:styleId="FirmaCar1">
    <w:name w:val="Firma Car1"/>
    <w:basedOn w:val="Fuentedeprrafopredeter"/>
    <w:uiPriority w:val="99"/>
    <w:semiHidden/>
    <w:rsid w:val="009D6BCA"/>
  </w:style>
  <w:style w:type="character" w:customStyle="1" w:styleId="EncabezadodemensajeCar">
    <w:name w:val="Encabezado de mensaje Car"/>
    <w:basedOn w:val="Fuentedeprrafopredeter"/>
    <w:link w:val="Encabezadodemensaje"/>
    <w:rsid w:val="009D6BCA"/>
    <w:rPr>
      <w:rFonts w:ascii="Arial" w:eastAsia="Times New Roman" w:hAnsi="Arial"/>
      <w:shd w:val="pct20" w:color="auto" w:fill="auto"/>
      <w:lang w:val="es-ES" w:eastAsia="es-ES"/>
    </w:rPr>
  </w:style>
  <w:style w:type="paragraph" w:customStyle="1" w:styleId="Encabezadodemensaje1">
    <w:name w:val="Encabezado de mensaje1"/>
    <w:basedOn w:val="Normal"/>
    <w:next w:val="Encabezadodemensaje"/>
    <w:unhideWhenUsed/>
    <w:rsid w:val="009D6BCA"/>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0" w:hanging="1134"/>
      <w:jc w:val="left"/>
    </w:pPr>
    <w:rPr>
      <w:rFonts w:eastAsia="Times New Roman" w:cs="Times New Roman"/>
      <w:sz w:val="22"/>
      <w:szCs w:val="22"/>
      <w:lang w:val="es-ES" w:eastAsia="es-ES"/>
    </w:rPr>
  </w:style>
  <w:style w:type="character" w:customStyle="1" w:styleId="EncabezadodemensajeCar1">
    <w:name w:val="Encabezado de mensaje Car1"/>
    <w:basedOn w:val="Fuentedeprrafopredeter"/>
    <w:uiPriority w:val="99"/>
    <w:semiHidden/>
    <w:rsid w:val="009D6BCA"/>
    <w:rPr>
      <w:rFonts w:ascii="Cambria" w:eastAsia="Times New Roman" w:hAnsi="Cambria" w:cs="Times New Roman"/>
      <w:sz w:val="24"/>
      <w:szCs w:val="24"/>
      <w:shd w:val="pct20" w:color="auto" w:fill="auto"/>
      <w:lang w:val="es-MX"/>
    </w:rPr>
  </w:style>
  <w:style w:type="character" w:customStyle="1" w:styleId="SaludoCar">
    <w:name w:val="Saludo Car"/>
    <w:basedOn w:val="Fuentedeprrafopredeter"/>
    <w:link w:val="Saludo"/>
    <w:rsid w:val="009D6BCA"/>
    <w:rPr>
      <w:rFonts w:ascii="Times New Roman" w:eastAsia="Times New Roman" w:hAnsi="Times New Roman" w:cs="Times New Roman"/>
      <w:lang w:val="es-ES" w:eastAsia="es-ES"/>
    </w:rPr>
  </w:style>
  <w:style w:type="paragraph" w:styleId="Saludo">
    <w:name w:val="Salutation"/>
    <w:basedOn w:val="Normal"/>
    <w:next w:val="Normal"/>
    <w:link w:val="SaludoCar"/>
    <w:unhideWhenUsed/>
    <w:rsid w:val="009D6BCA"/>
    <w:pPr>
      <w:spacing w:after="0" w:line="240" w:lineRule="auto"/>
      <w:ind w:left="0" w:right="0" w:firstLine="0"/>
      <w:jc w:val="left"/>
    </w:pPr>
    <w:rPr>
      <w:rFonts w:ascii="Times New Roman" w:eastAsia="Times New Roman" w:hAnsi="Times New Roman" w:cs="Times New Roman"/>
      <w:lang w:val="es-ES" w:eastAsia="es-ES"/>
    </w:rPr>
  </w:style>
  <w:style w:type="character" w:customStyle="1" w:styleId="SaludoCar1">
    <w:name w:val="Saludo Car1"/>
    <w:basedOn w:val="Fuentedeprrafopredeter"/>
    <w:uiPriority w:val="99"/>
    <w:semiHidden/>
    <w:rsid w:val="009D6BCA"/>
  </w:style>
  <w:style w:type="character" w:customStyle="1" w:styleId="TextoindependienteprimerasangraCar">
    <w:name w:val="Texto independiente primera sangría Car"/>
    <w:basedOn w:val="TextoindependienteCar"/>
    <w:link w:val="Textoindependienteprimerasangra"/>
    <w:rsid w:val="009D6BCA"/>
    <w:rPr>
      <w:rFonts w:ascii="Univers" w:eastAsia="Times New Roman" w:hAnsi="Univers" w:cs="Times New Roman"/>
      <w:b/>
      <w:sz w:val="20"/>
      <w:szCs w:val="20"/>
      <w:lang w:val="es-ES_tradnl" w:eastAsia="es-ES"/>
    </w:rPr>
  </w:style>
  <w:style w:type="paragraph" w:styleId="Textoindependienteprimerasangra">
    <w:name w:val="Body Text First Indent"/>
    <w:basedOn w:val="Textoindependiente"/>
    <w:link w:val="TextoindependienteprimerasangraCar"/>
    <w:unhideWhenUsed/>
    <w:rsid w:val="009D6BCA"/>
    <w:pPr>
      <w:overflowPunct/>
      <w:autoSpaceDE/>
      <w:autoSpaceDN/>
      <w:adjustRightInd/>
      <w:spacing w:after="120"/>
      <w:ind w:firstLine="210"/>
      <w:jc w:val="left"/>
      <w:textAlignment w:val="auto"/>
    </w:pPr>
    <w:rPr>
      <w:sz w:val="20"/>
    </w:rPr>
  </w:style>
  <w:style w:type="character" w:customStyle="1" w:styleId="TextoindependienteprimerasangraCar1">
    <w:name w:val="Texto independiente primera sangría Car1"/>
    <w:basedOn w:val="TextoindependienteCar"/>
    <w:uiPriority w:val="99"/>
    <w:semiHidden/>
    <w:rsid w:val="009D6BCA"/>
    <w:rPr>
      <w:rFonts w:ascii="Univers" w:eastAsia="Times New Roman" w:hAnsi="Univers" w:cs="Times New Roman"/>
      <w:b w:val="0"/>
      <w:szCs w:val="20"/>
      <w:lang w:val="es-ES_tradnl" w:eastAsia="es-ES"/>
    </w:rPr>
  </w:style>
  <w:style w:type="character" w:customStyle="1" w:styleId="TextoindependienteCar1">
    <w:name w:val="Texto independiente Car1"/>
    <w:basedOn w:val="Fuentedeprrafopredeter"/>
    <w:uiPriority w:val="1"/>
    <w:rsid w:val="009D6BCA"/>
    <w:rPr>
      <w:sz w:val="13"/>
      <w:szCs w:val="13"/>
      <w:lang w:val="es-MX"/>
    </w:rPr>
  </w:style>
  <w:style w:type="paragraph" w:customStyle="1" w:styleId="Textoindependienteprimerasangra21">
    <w:name w:val="Texto independiente primera sangría 21"/>
    <w:basedOn w:val="Sangradetextonormal"/>
    <w:next w:val="Textoindependienteprimerasangra2"/>
    <w:link w:val="Textoindependienteprimerasangra2Car"/>
    <w:semiHidden/>
    <w:unhideWhenUsed/>
    <w:rsid w:val="009D6BCA"/>
    <w:pPr>
      <w:ind w:firstLine="210"/>
    </w:pPr>
    <w:rPr>
      <w:sz w:val="20"/>
      <w:szCs w:val="20"/>
      <w:lang w:val="es-ES"/>
    </w:rPr>
  </w:style>
  <w:style w:type="character" w:customStyle="1" w:styleId="Textoindependienteprimerasangra2Car">
    <w:name w:val="Texto independiente primera sangría 2 Car"/>
    <w:basedOn w:val="SangradetextonormalCar"/>
    <w:link w:val="Textoindependienteprimerasangra21"/>
    <w:semiHidden/>
    <w:rsid w:val="009D6BCA"/>
    <w:rPr>
      <w:rFonts w:ascii="Times New Roman" w:eastAsia="Times New Roman" w:hAnsi="Times New Roman" w:cs="Times New Roman"/>
      <w:sz w:val="20"/>
      <w:szCs w:val="20"/>
      <w:lang w:val="es-ES" w:eastAsia="es-ES"/>
    </w:rPr>
  </w:style>
  <w:style w:type="character" w:customStyle="1" w:styleId="Textoindependiente2Car1">
    <w:name w:val="Texto independiente 2 Car1"/>
    <w:basedOn w:val="Fuentedeprrafopredeter"/>
    <w:semiHidden/>
    <w:rsid w:val="009D6BCA"/>
  </w:style>
  <w:style w:type="character" w:customStyle="1" w:styleId="Textoindependiente3Car1">
    <w:name w:val="Texto independiente 3 Car1"/>
    <w:basedOn w:val="Fuentedeprrafopredeter"/>
    <w:uiPriority w:val="99"/>
    <w:semiHidden/>
    <w:rsid w:val="009D6BCA"/>
    <w:rPr>
      <w:sz w:val="16"/>
      <w:szCs w:val="16"/>
    </w:rPr>
  </w:style>
  <w:style w:type="character" w:customStyle="1" w:styleId="Sangra2detindependienteCar1">
    <w:name w:val="Sangría 2 de t. independiente Car1"/>
    <w:basedOn w:val="Fuentedeprrafopredeter"/>
    <w:uiPriority w:val="99"/>
    <w:semiHidden/>
    <w:rsid w:val="009D6BCA"/>
  </w:style>
  <w:style w:type="character" w:customStyle="1" w:styleId="Sangra3detindependienteCar1">
    <w:name w:val="Sangría 3 de t. independiente Car1"/>
    <w:basedOn w:val="Fuentedeprrafopredeter"/>
    <w:uiPriority w:val="99"/>
    <w:semiHidden/>
    <w:rsid w:val="009D6BCA"/>
    <w:rPr>
      <w:sz w:val="16"/>
      <w:szCs w:val="16"/>
    </w:rPr>
  </w:style>
  <w:style w:type="character" w:customStyle="1" w:styleId="MapadeldocumentoCar">
    <w:name w:val="Mapa del documento Car"/>
    <w:basedOn w:val="Fuentedeprrafopredeter"/>
    <w:link w:val="Mapadeldocumento"/>
    <w:rsid w:val="009D6BCA"/>
    <w:rPr>
      <w:rFonts w:ascii="Tahoma" w:eastAsia="Times New Roman" w:hAnsi="Tahoma" w:cs="Tahoma"/>
      <w:shd w:val="clear" w:color="auto" w:fill="000080"/>
      <w:lang w:val="es-ES" w:eastAsia="es-ES"/>
    </w:rPr>
  </w:style>
  <w:style w:type="paragraph" w:styleId="Mapadeldocumento">
    <w:name w:val="Document Map"/>
    <w:basedOn w:val="Normal"/>
    <w:link w:val="MapadeldocumentoCar"/>
    <w:unhideWhenUsed/>
    <w:rsid w:val="009D6BCA"/>
    <w:pPr>
      <w:shd w:val="clear" w:color="auto" w:fill="000080"/>
      <w:spacing w:after="0" w:line="240" w:lineRule="auto"/>
      <w:ind w:left="0" w:right="0" w:firstLine="0"/>
      <w:jc w:val="left"/>
    </w:pPr>
    <w:rPr>
      <w:rFonts w:ascii="Tahoma" w:eastAsia="Times New Roman" w:hAnsi="Tahoma" w:cs="Tahoma"/>
      <w:lang w:val="es-ES" w:eastAsia="es-ES"/>
    </w:rPr>
  </w:style>
  <w:style w:type="character" w:customStyle="1" w:styleId="MapadeldocumentoCar1">
    <w:name w:val="Mapa del documento Car1"/>
    <w:basedOn w:val="Fuentedeprrafopredeter"/>
    <w:uiPriority w:val="99"/>
    <w:semiHidden/>
    <w:rsid w:val="009D6BCA"/>
    <w:rPr>
      <w:rFonts w:ascii="Segoe UI" w:hAnsi="Segoe UI" w:cs="Segoe UI"/>
      <w:sz w:val="16"/>
      <w:szCs w:val="16"/>
    </w:rPr>
  </w:style>
  <w:style w:type="paragraph" w:customStyle="1" w:styleId="30">
    <w:name w:val="30"/>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29">
    <w:name w:val="29"/>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28">
    <w:name w:val="28"/>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27">
    <w:name w:val="27"/>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26">
    <w:name w:val="26"/>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25">
    <w:name w:val="25"/>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24">
    <w:name w:val="24"/>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23">
    <w:name w:val="23"/>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22">
    <w:name w:val="22"/>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21">
    <w:name w:val="21"/>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20">
    <w:name w:val="20"/>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19">
    <w:name w:val="19"/>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18">
    <w:name w:val="18"/>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17">
    <w:name w:val="17"/>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16">
    <w:name w:val="16"/>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15">
    <w:name w:val="15"/>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14">
    <w:name w:val="14"/>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13">
    <w:name w:val="13"/>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12">
    <w:name w:val="12"/>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11">
    <w:name w:val="11"/>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10">
    <w:name w:val="10"/>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9">
    <w:name w:val="9"/>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8">
    <w:name w:val="8"/>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7">
    <w:name w:val="7"/>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6">
    <w:name w:val="6"/>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5">
    <w:name w:val="5"/>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4">
    <w:name w:val="4"/>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3">
    <w:name w:val="3"/>
    <w:basedOn w:val="Normal"/>
    <w:next w:val="Sangradetextonormal"/>
    <w:rsid w:val="009D6BCA"/>
    <w:pPr>
      <w:spacing w:after="0" w:line="240" w:lineRule="auto"/>
      <w:ind w:left="708" w:right="0" w:firstLine="0"/>
    </w:pPr>
    <w:rPr>
      <w:rFonts w:ascii="Times New Roman" w:eastAsia="Times New Roman" w:hAnsi="Times New Roman" w:cs="Times New Roman"/>
      <w:sz w:val="32"/>
      <w:lang w:val="es-ES" w:eastAsia="es-ES"/>
    </w:rPr>
  </w:style>
  <w:style w:type="paragraph" w:customStyle="1" w:styleId="2">
    <w:name w:val="2"/>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Reglas">
    <w:name w:val="Reglas"/>
    <w:basedOn w:val="Normal"/>
    <w:rsid w:val="009D6BCA"/>
    <w:pPr>
      <w:spacing w:after="20" w:line="288" w:lineRule="auto"/>
      <w:ind w:left="851" w:right="0" w:hanging="851"/>
    </w:pPr>
    <w:rPr>
      <w:rFonts w:eastAsia="Times New Roman" w:cs="Times New Roman"/>
      <w:szCs w:val="20"/>
      <w:lang w:eastAsia="es-ES"/>
    </w:rPr>
  </w:style>
  <w:style w:type="paragraph" w:customStyle="1" w:styleId="Reglitas">
    <w:name w:val="Reglitas"/>
    <w:basedOn w:val="Reglas"/>
    <w:rsid w:val="009D6BCA"/>
    <w:pPr>
      <w:spacing w:before="40" w:after="60"/>
      <w:ind w:hanging="284"/>
    </w:pPr>
  </w:style>
  <w:style w:type="paragraph" w:customStyle="1" w:styleId="zonificacin">
    <w:name w:val="zonificación"/>
    <w:basedOn w:val="Normal"/>
    <w:rsid w:val="009D6BCA"/>
    <w:pPr>
      <w:spacing w:after="20" w:line="288" w:lineRule="auto"/>
      <w:ind w:left="851" w:right="0" w:hanging="851"/>
    </w:pPr>
    <w:rPr>
      <w:rFonts w:eastAsia="Times New Roman" w:cs="Times New Roman"/>
      <w:szCs w:val="20"/>
      <w:lang w:eastAsia="es-ES"/>
    </w:rPr>
  </w:style>
  <w:style w:type="paragraph" w:customStyle="1" w:styleId="textotablaFAMILIA">
    <w:name w:val="textotablaFAMILIA"/>
    <w:basedOn w:val="Normal"/>
    <w:rsid w:val="009D6BCA"/>
    <w:pPr>
      <w:spacing w:before="40" w:after="40" w:line="240" w:lineRule="auto"/>
      <w:ind w:left="0" w:right="0" w:firstLine="0"/>
      <w:jc w:val="left"/>
    </w:pPr>
    <w:rPr>
      <w:rFonts w:eastAsia="Times New Roman"/>
      <w:b/>
      <w:bCs/>
      <w:sz w:val="20"/>
      <w:szCs w:val="20"/>
      <w:lang w:eastAsia="es-ES"/>
    </w:rPr>
  </w:style>
  <w:style w:type="paragraph" w:customStyle="1" w:styleId="FR2">
    <w:name w:val="FR2"/>
    <w:rsid w:val="009D6BCA"/>
    <w:pPr>
      <w:widowControl w:val="0"/>
      <w:autoSpaceDE w:val="0"/>
      <w:autoSpaceDN w:val="0"/>
      <w:adjustRightInd w:val="0"/>
      <w:spacing w:after="0" w:line="480" w:lineRule="auto"/>
      <w:ind w:left="120" w:right="0" w:firstLine="0"/>
    </w:pPr>
    <w:rPr>
      <w:rFonts w:eastAsia="Times New Roman"/>
      <w:sz w:val="20"/>
      <w:szCs w:val="20"/>
      <w:lang w:val="es-ES_tradnl"/>
    </w:rPr>
  </w:style>
  <w:style w:type="paragraph" w:customStyle="1" w:styleId="ListaCC">
    <w:name w:val="Lista CC."/>
    <w:basedOn w:val="Normal"/>
    <w:rsid w:val="009D6BCA"/>
    <w:pPr>
      <w:spacing w:after="0" w:line="240" w:lineRule="auto"/>
      <w:ind w:left="0" w:right="0" w:firstLine="0"/>
      <w:jc w:val="left"/>
    </w:pPr>
    <w:rPr>
      <w:rFonts w:ascii="Times New Roman" w:eastAsia="Times New Roman" w:hAnsi="Times New Roman" w:cs="Times New Roman"/>
      <w:sz w:val="20"/>
      <w:szCs w:val="20"/>
      <w:lang w:val="es-ES" w:eastAsia="es-ES"/>
    </w:rPr>
  </w:style>
  <w:style w:type="paragraph" w:customStyle="1" w:styleId="FR1">
    <w:name w:val="FR1"/>
    <w:rsid w:val="009D6BCA"/>
    <w:pPr>
      <w:widowControl w:val="0"/>
      <w:autoSpaceDE w:val="0"/>
      <w:autoSpaceDN w:val="0"/>
      <w:adjustRightInd w:val="0"/>
      <w:spacing w:before="240" w:after="0" w:line="240" w:lineRule="auto"/>
      <w:ind w:left="0" w:right="0" w:firstLine="0"/>
    </w:pPr>
    <w:rPr>
      <w:rFonts w:eastAsia="Times New Roman"/>
      <w:sz w:val="32"/>
      <w:szCs w:val="32"/>
      <w:lang w:val="es-ES_tradnl"/>
    </w:rPr>
  </w:style>
  <w:style w:type="paragraph" w:customStyle="1" w:styleId="FR3">
    <w:name w:val="FR3"/>
    <w:rsid w:val="009D6BCA"/>
    <w:pPr>
      <w:widowControl w:val="0"/>
      <w:autoSpaceDE w:val="0"/>
      <w:autoSpaceDN w:val="0"/>
      <w:adjustRightInd w:val="0"/>
      <w:spacing w:before="20" w:after="0" w:line="240" w:lineRule="auto"/>
      <w:ind w:left="320" w:right="0" w:firstLine="0"/>
      <w:jc w:val="center"/>
    </w:pPr>
    <w:rPr>
      <w:rFonts w:eastAsia="Times New Roman"/>
      <w:b/>
      <w:bCs/>
      <w:sz w:val="12"/>
      <w:szCs w:val="12"/>
      <w:lang w:val="es-ES_tradnl"/>
    </w:rPr>
  </w:style>
  <w:style w:type="paragraph" w:customStyle="1" w:styleId="xl24">
    <w:name w:val="xl24"/>
    <w:basedOn w:val="Normal"/>
    <w:rsid w:val="009D6BCA"/>
    <w:pPr>
      <w:spacing w:before="100" w:beforeAutospacing="1" w:after="100" w:afterAutospacing="1" w:line="240" w:lineRule="auto"/>
      <w:ind w:left="0" w:right="0" w:firstLine="0"/>
      <w:jc w:val="left"/>
    </w:pPr>
    <w:rPr>
      <w:rFonts w:eastAsia="Arial Unicode MS"/>
      <w:sz w:val="16"/>
      <w:szCs w:val="16"/>
      <w:lang w:val="es-ES" w:eastAsia="es-ES"/>
    </w:rPr>
  </w:style>
  <w:style w:type="paragraph" w:customStyle="1" w:styleId="verdana">
    <w:name w:val="verdana"/>
    <w:basedOn w:val="Normal"/>
    <w:rsid w:val="009D6BCA"/>
    <w:pPr>
      <w:spacing w:after="0" w:line="480" w:lineRule="auto"/>
      <w:ind w:left="720" w:right="18" w:firstLine="0"/>
    </w:pPr>
    <w:rPr>
      <w:rFonts w:ascii="Microsoft Sans Serif" w:eastAsia="Times New Roman" w:hAnsi="Microsoft Sans Serif" w:cs="Microsoft Sans Serif"/>
      <w:lang w:val="es-ES" w:eastAsia="es-ES"/>
    </w:rPr>
  </w:style>
  <w:style w:type="paragraph" w:customStyle="1" w:styleId="western">
    <w:name w:val="western"/>
    <w:basedOn w:val="Normal"/>
    <w:rsid w:val="009D6BCA"/>
    <w:pPr>
      <w:spacing w:before="100" w:beforeAutospacing="1" w:after="0" w:line="240" w:lineRule="auto"/>
      <w:ind w:left="0" w:right="0" w:firstLine="0"/>
    </w:pPr>
    <w:rPr>
      <w:rFonts w:ascii="Tahoma" w:eastAsia="Times New Roman" w:hAnsi="Tahoma" w:cs="Tahoma"/>
      <w:lang w:val="es-ES" w:eastAsia="es-ES"/>
    </w:rPr>
  </w:style>
  <w:style w:type="paragraph" w:customStyle="1" w:styleId="Tindependientemantenido">
    <w:name w:val="T. independiente mantenido"/>
    <w:basedOn w:val="Textoindependiente"/>
    <w:next w:val="Textoindependiente"/>
    <w:rsid w:val="009D6BCA"/>
    <w:pPr>
      <w:keepNext/>
      <w:overflowPunct/>
      <w:autoSpaceDE/>
      <w:autoSpaceDN/>
      <w:adjustRightInd/>
      <w:spacing w:after="240"/>
      <w:jc w:val="both"/>
      <w:textAlignment w:val="auto"/>
    </w:pPr>
    <w:rPr>
      <w:rFonts w:ascii="Times New Roman" w:hAnsi="Times New Roman"/>
      <w:b w:val="0"/>
      <w:spacing w:val="-5"/>
      <w:szCs w:val="24"/>
      <w:lang w:val="es-ES"/>
    </w:rPr>
  </w:style>
  <w:style w:type="paragraph" w:customStyle="1" w:styleId="Piedepginaprimera">
    <w:name w:val="Pie de página primera"/>
    <w:basedOn w:val="Piedepgina"/>
    <w:rsid w:val="009D6BCA"/>
    <w:pPr>
      <w:keepLines/>
      <w:tabs>
        <w:tab w:val="clear" w:pos="4419"/>
        <w:tab w:val="clear" w:pos="8838"/>
        <w:tab w:val="center" w:pos="4320"/>
      </w:tabs>
      <w:spacing w:after="0" w:line="240" w:lineRule="auto"/>
      <w:jc w:val="center"/>
    </w:pPr>
    <w:rPr>
      <w:rFonts w:ascii="Arial Black" w:hAnsi="Arial Black"/>
      <w:spacing w:val="-10"/>
      <w:sz w:val="24"/>
      <w:szCs w:val="24"/>
      <w:lang w:val="es-ES" w:eastAsia="es-ES"/>
    </w:rPr>
  </w:style>
  <w:style w:type="paragraph" w:customStyle="1" w:styleId="Remite">
    <w:name w:val="Remite"/>
    <w:basedOn w:val="Normal"/>
    <w:rsid w:val="009D6BCA"/>
    <w:pPr>
      <w:spacing w:after="0" w:line="240" w:lineRule="auto"/>
      <w:ind w:left="0" w:right="0" w:firstLine="0"/>
      <w:jc w:val="center"/>
    </w:pPr>
    <w:rPr>
      <w:rFonts w:ascii="Times New Roman" w:eastAsia="Times New Roman" w:hAnsi="Times New Roman" w:cs="Times New Roman"/>
      <w:spacing w:val="-3"/>
      <w:sz w:val="20"/>
      <w:lang w:val="es-ES" w:eastAsia="es-ES"/>
    </w:rPr>
  </w:style>
  <w:style w:type="paragraph" w:customStyle="1" w:styleId="Textosinformato1">
    <w:name w:val="Texto sin formato1"/>
    <w:basedOn w:val="Normal"/>
    <w:rsid w:val="009D6BCA"/>
    <w:pPr>
      <w:overflowPunct w:val="0"/>
      <w:autoSpaceDE w:val="0"/>
      <w:autoSpaceDN w:val="0"/>
      <w:adjustRightInd w:val="0"/>
      <w:spacing w:after="0" w:line="240" w:lineRule="auto"/>
      <w:ind w:left="0" w:right="0" w:firstLine="0"/>
      <w:jc w:val="left"/>
    </w:pPr>
    <w:rPr>
      <w:rFonts w:ascii="Courier New" w:eastAsia="Times New Roman" w:hAnsi="Courier New" w:cs="Times New Roman"/>
      <w:sz w:val="20"/>
      <w:szCs w:val="20"/>
      <w:lang w:val="es-ES" w:eastAsia="es-ES"/>
    </w:rPr>
  </w:style>
  <w:style w:type="paragraph" w:customStyle="1" w:styleId="Direccininterior">
    <w:name w:val="Dirección interior"/>
    <w:basedOn w:val="Normal"/>
    <w:rsid w:val="009D6BCA"/>
    <w:pPr>
      <w:spacing w:after="0" w:line="240" w:lineRule="auto"/>
      <w:ind w:left="0" w:right="0" w:firstLine="0"/>
      <w:jc w:val="left"/>
    </w:pPr>
    <w:rPr>
      <w:rFonts w:ascii="Times New Roman" w:eastAsia="Times New Roman" w:hAnsi="Times New Roman" w:cs="Times New Roman"/>
      <w:sz w:val="20"/>
      <w:szCs w:val="20"/>
      <w:lang w:val="es-ES" w:eastAsia="es-ES"/>
    </w:rPr>
  </w:style>
  <w:style w:type="paragraph" w:customStyle="1" w:styleId="xl22">
    <w:name w:val="xl22"/>
    <w:basedOn w:val="Normal"/>
    <w:rsid w:val="009D6BC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ind w:left="0" w:right="0" w:firstLine="0"/>
      <w:jc w:val="center"/>
    </w:pPr>
    <w:rPr>
      <w:rFonts w:eastAsia="Times New Roman"/>
      <w:b/>
      <w:bCs/>
      <w:lang w:val="es-ES" w:eastAsia="es-ES"/>
    </w:rPr>
  </w:style>
  <w:style w:type="paragraph" w:customStyle="1" w:styleId="xl23">
    <w:name w:val="xl23"/>
    <w:basedOn w:val="Normal"/>
    <w:rsid w:val="009D6BCA"/>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ind w:left="0" w:right="0" w:firstLine="0"/>
      <w:jc w:val="center"/>
    </w:pPr>
    <w:rPr>
      <w:rFonts w:eastAsia="Times New Roman"/>
      <w:b/>
      <w:bCs/>
      <w:lang w:val="es-ES" w:eastAsia="es-ES"/>
    </w:rPr>
  </w:style>
  <w:style w:type="paragraph" w:customStyle="1" w:styleId="xl25">
    <w:name w:val="xl25"/>
    <w:basedOn w:val="Normal"/>
    <w:rsid w:val="009D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lang w:val="es-ES" w:eastAsia="es-ES"/>
    </w:rPr>
  </w:style>
  <w:style w:type="paragraph" w:customStyle="1" w:styleId="xl26">
    <w:name w:val="xl26"/>
    <w:basedOn w:val="Normal"/>
    <w:rsid w:val="009D6BCA"/>
    <w:pPr>
      <w:pBdr>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lang w:val="es-ES" w:eastAsia="es-ES"/>
    </w:rPr>
  </w:style>
  <w:style w:type="paragraph" w:customStyle="1" w:styleId="xl27">
    <w:name w:val="xl27"/>
    <w:basedOn w:val="Normal"/>
    <w:rsid w:val="009D6BC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lang w:val="es-ES" w:eastAsia="es-ES"/>
    </w:rPr>
  </w:style>
  <w:style w:type="paragraph" w:customStyle="1" w:styleId="xl28">
    <w:name w:val="xl28"/>
    <w:basedOn w:val="Normal"/>
    <w:rsid w:val="009D6BCA"/>
    <w:pPr>
      <w:pBdr>
        <w:top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eastAsia="Times New Roman"/>
      <w:lang w:val="es-ES" w:eastAsia="es-ES"/>
    </w:rPr>
  </w:style>
  <w:style w:type="paragraph" w:customStyle="1" w:styleId="xl29">
    <w:name w:val="xl29"/>
    <w:basedOn w:val="Normal"/>
    <w:rsid w:val="009D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eastAsia="Times New Roman"/>
      <w:lang w:val="es-ES" w:eastAsia="es-ES"/>
    </w:rPr>
  </w:style>
  <w:style w:type="paragraph" w:customStyle="1" w:styleId="xl30">
    <w:name w:val="xl30"/>
    <w:basedOn w:val="Normal"/>
    <w:rsid w:val="009D6BCA"/>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lang w:val="es-ES" w:eastAsia="es-ES"/>
    </w:rPr>
  </w:style>
  <w:style w:type="paragraph" w:customStyle="1" w:styleId="xl31">
    <w:name w:val="xl31"/>
    <w:basedOn w:val="Normal"/>
    <w:rsid w:val="009D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lang w:val="es-ES" w:eastAsia="es-ES"/>
    </w:rPr>
  </w:style>
  <w:style w:type="paragraph" w:customStyle="1" w:styleId="xl32">
    <w:name w:val="xl32"/>
    <w:basedOn w:val="Normal"/>
    <w:rsid w:val="009D6BCA"/>
    <w:pPr>
      <w:pBdr>
        <w:left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lang w:val="es-ES" w:eastAsia="es-ES"/>
    </w:rPr>
  </w:style>
  <w:style w:type="paragraph" w:customStyle="1" w:styleId="xl33">
    <w:name w:val="xl33"/>
    <w:basedOn w:val="Normal"/>
    <w:rsid w:val="009D6BCA"/>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lang w:val="es-ES" w:eastAsia="es-ES"/>
    </w:rPr>
  </w:style>
  <w:style w:type="paragraph" w:customStyle="1" w:styleId="xl34">
    <w:name w:val="xl34"/>
    <w:basedOn w:val="Normal"/>
    <w:rsid w:val="009D6BCA"/>
    <w:pPr>
      <w:pBdr>
        <w:top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lang w:val="es-ES" w:eastAsia="es-ES"/>
    </w:rPr>
  </w:style>
  <w:style w:type="paragraph" w:customStyle="1" w:styleId="xl35">
    <w:name w:val="xl35"/>
    <w:basedOn w:val="Normal"/>
    <w:rsid w:val="009D6BCA"/>
    <w:pPr>
      <w:pBdr>
        <w:top w:val="single" w:sz="8" w:space="0" w:color="auto"/>
        <w:left w:val="single" w:sz="8" w:space="0" w:color="auto"/>
        <w:bottom w:val="single" w:sz="8" w:space="0" w:color="auto"/>
      </w:pBdr>
      <w:shd w:val="clear" w:color="auto" w:fill="C0C0C0"/>
      <w:spacing w:before="100" w:beforeAutospacing="1" w:after="100" w:afterAutospacing="1" w:line="240" w:lineRule="auto"/>
      <w:ind w:left="0" w:right="0" w:firstLine="0"/>
      <w:jc w:val="center"/>
    </w:pPr>
    <w:rPr>
      <w:rFonts w:eastAsia="Times New Roman"/>
      <w:b/>
      <w:bCs/>
      <w:lang w:val="es-ES" w:eastAsia="es-ES"/>
    </w:rPr>
  </w:style>
  <w:style w:type="paragraph" w:customStyle="1" w:styleId="xl36">
    <w:name w:val="xl36"/>
    <w:basedOn w:val="Normal"/>
    <w:rsid w:val="009D6BCA"/>
    <w:pPr>
      <w:pBdr>
        <w:top w:val="single" w:sz="8" w:space="0" w:color="auto"/>
        <w:bottom w:val="single" w:sz="8" w:space="0" w:color="auto"/>
        <w:right w:val="single" w:sz="8" w:space="0" w:color="auto"/>
      </w:pBdr>
      <w:shd w:val="clear" w:color="auto" w:fill="C0C0C0"/>
      <w:spacing w:before="100" w:beforeAutospacing="1" w:after="100" w:afterAutospacing="1" w:line="240" w:lineRule="auto"/>
      <w:ind w:left="0" w:right="0" w:firstLine="0"/>
      <w:jc w:val="center"/>
    </w:pPr>
    <w:rPr>
      <w:rFonts w:eastAsia="Times New Roman"/>
      <w:b/>
      <w:bCs/>
      <w:lang w:val="es-ES" w:eastAsia="es-ES"/>
    </w:rPr>
  </w:style>
  <w:style w:type="paragraph" w:customStyle="1" w:styleId="Normal0">
    <w:name w:val="[Normal]"/>
    <w:rsid w:val="009D6BCA"/>
    <w:pPr>
      <w:widowControl w:val="0"/>
      <w:autoSpaceDE w:val="0"/>
      <w:autoSpaceDN w:val="0"/>
      <w:adjustRightInd w:val="0"/>
      <w:spacing w:after="0" w:line="240" w:lineRule="auto"/>
      <w:ind w:left="0" w:right="0" w:firstLine="0"/>
      <w:jc w:val="left"/>
    </w:pPr>
    <w:rPr>
      <w:rFonts w:eastAsia="Times New Roman"/>
      <w:lang w:val="es-ES" w:eastAsia="es-ES"/>
    </w:rPr>
  </w:style>
  <w:style w:type="paragraph" w:customStyle="1" w:styleId="33">
    <w:name w:val="33"/>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FR4">
    <w:name w:val="FR4"/>
    <w:rsid w:val="009D6BCA"/>
    <w:pPr>
      <w:widowControl w:val="0"/>
      <w:autoSpaceDE w:val="0"/>
      <w:autoSpaceDN w:val="0"/>
      <w:adjustRightInd w:val="0"/>
      <w:spacing w:after="0" w:line="960" w:lineRule="auto"/>
      <w:ind w:left="0" w:right="0" w:firstLine="0"/>
      <w:jc w:val="left"/>
    </w:pPr>
    <w:rPr>
      <w:rFonts w:eastAsia="Times New Roman"/>
      <w:sz w:val="12"/>
      <w:szCs w:val="12"/>
      <w:lang w:val="es-ES_tradnl"/>
    </w:rPr>
  </w:style>
  <w:style w:type="paragraph" w:customStyle="1" w:styleId="32">
    <w:name w:val="32"/>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31">
    <w:name w:val="31"/>
    <w:basedOn w:val="Normal"/>
    <w:next w:val="Sangradetextonormal"/>
    <w:rsid w:val="009D6BCA"/>
    <w:pPr>
      <w:spacing w:after="0" w:line="480" w:lineRule="auto"/>
      <w:ind w:left="0" w:right="0" w:firstLine="708"/>
    </w:pPr>
    <w:rPr>
      <w:rFonts w:ascii="Times New Roman" w:eastAsia="MS Mincho" w:hAnsi="Times New Roman" w:cs="Times New Roman"/>
      <w:lang w:val="es-ES" w:eastAsia="es-ES"/>
    </w:rPr>
  </w:style>
  <w:style w:type="paragraph" w:customStyle="1" w:styleId="Infodocumentosadjuntos">
    <w:name w:val="Info documentos adjuntos"/>
    <w:basedOn w:val="Normal"/>
    <w:rsid w:val="009D6BCA"/>
    <w:pPr>
      <w:spacing w:after="0" w:line="240" w:lineRule="auto"/>
      <w:ind w:left="0" w:right="0" w:firstLine="0"/>
      <w:jc w:val="left"/>
    </w:pPr>
    <w:rPr>
      <w:rFonts w:ascii="Times New Roman" w:eastAsia="Times New Roman" w:hAnsi="Times New Roman" w:cs="Times New Roman"/>
      <w:sz w:val="20"/>
      <w:szCs w:val="20"/>
      <w:lang w:val="es-ES" w:eastAsia="es-ES"/>
    </w:rPr>
  </w:style>
  <w:style w:type="paragraph" w:customStyle="1" w:styleId="Lneadereferencia">
    <w:name w:val="Línea de referencia"/>
    <w:basedOn w:val="Textoindependiente"/>
    <w:rsid w:val="009D6BCA"/>
    <w:pPr>
      <w:overflowPunct/>
      <w:autoSpaceDE/>
      <w:autoSpaceDN/>
      <w:adjustRightInd/>
      <w:textAlignment w:val="auto"/>
    </w:pPr>
  </w:style>
  <w:style w:type="paragraph" w:customStyle="1" w:styleId="Estilo1a">
    <w:name w:val="Estilo1a"/>
    <w:basedOn w:val="Normal"/>
    <w:autoRedefine/>
    <w:rsid w:val="009D6BCA"/>
    <w:pPr>
      <w:spacing w:after="0" w:line="240" w:lineRule="auto"/>
      <w:ind w:left="0" w:right="0" w:firstLine="0"/>
      <w:jc w:val="center"/>
    </w:pPr>
    <w:rPr>
      <w:rFonts w:eastAsia="Times New Roman"/>
      <w:b/>
      <w:w w:val="150"/>
      <w:lang w:val="es-ES" w:eastAsia="es-ES"/>
    </w:rPr>
  </w:style>
  <w:style w:type="paragraph" w:customStyle="1" w:styleId="estilo0">
    <w:name w:val="estilo"/>
    <w:basedOn w:val="Normal"/>
    <w:rsid w:val="009D6BCA"/>
    <w:pPr>
      <w:spacing w:before="100" w:beforeAutospacing="1" w:after="100" w:afterAutospacing="1" w:line="240" w:lineRule="auto"/>
      <w:ind w:left="0" w:right="0" w:firstLine="0"/>
      <w:jc w:val="left"/>
    </w:pPr>
    <w:rPr>
      <w:rFonts w:eastAsia="Times New Roman"/>
      <w:color w:val="000000"/>
      <w:sz w:val="22"/>
      <w:szCs w:val="22"/>
      <w:lang w:val="es-ES" w:eastAsia="es-ES"/>
    </w:rPr>
  </w:style>
  <w:style w:type="paragraph" w:customStyle="1" w:styleId="articulostitu">
    <w:name w:val="articulostitu"/>
    <w:basedOn w:val="Normal"/>
    <w:rsid w:val="009D6BCA"/>
    <w:pPr>
      <w:spacing w:before="100" w:beforeAutospacing="1" w:after="100" w:afterAutospacing="1" w:line="240" w:lineRule="auto"/>
      <w:ind w:left="0" w:right="0" w:firstLine="0"/>
      <w:jc w:val="left"/>
    </w:pPr>
    <w:rPr>
      <w:rFonts w:eastAsia="Times New Roman"/>
      <w:b/>
      <w:bCs/>
      <w:color w:val="CC9900"/>
      <w:sz w:val="22"/>
      <w:szCs w:val="22"/>
      <w:lang w:val="es-ES" w:eastAsia="es-ES"/>
    </w:rPr>
  </w:style>
  <w:style w:type="paragraph" w:customStyle="1" w:styleId="titulogrande">
    <w:name w:val="titulogrande"/>
    <w:basedOn w:val="Normal"/>
    <w:rsid w:val="009D6BCA"/>
    <w:pPr>
      <w:spacing w:before="100" w:beforeAutospacing="1" w:after="100" w:afterAutospacing="1" w:line="240" w:lineRule="auto"/>
      <w:ind w:left="0" w:right="0" w:firstLine="0"/>
      <w:jc w:val="left"/>
    </w:pPr>
    <w:rPr>
      <w:rFonts w:eastAsia="Times New Roman"/>
      <w:b/>
      <w:bCs/>
      <w:color w:val="000000"/>
      <w:sz w:val="30"/>
      <w:szCs w:val="30"/>
      <w:lang w:val="es-ES" w:eastAsia="es-ES"/>
    </w:rPr>
  </w:style>
  <w:style w:type="paragraph" w:customStyle="1" w:styleId="Textoindependiente31">
    <w:name w:val="Texto independiente 31"/>
    <w:basedOn w:val="Normal"/>
    <w:rsid w:val="009D6BCA"/>
    <w:pPr>
      <w:suppressAutoHyphens/>
      <w:spacing w:after="0" w:line="240" w:lineRule="auto"/>
      <w:ind w:left="0" w:right="0" w:firstLine="0"/>
    </w:pPr>
    <w:rPr>
      <w:rFonts w:ascii="Times New Roman" w:eastAsia="Times New Roman" w:hAnsi="Times New Roman" w:cs="Times New Roman"/>
      <w:b/>
      <w:bCs/>
      <w:lang w:val="es-ES" w:eastAsia="ar-SA"/>
    </w:rPr>
  </w:style>
  <w:style w:type="paragraph" w:customStyle="1" w:styleId="Textoindependiente32">
    <w:name w:val="Texto independiente 32"/>
    <w:basedOn w:val="Normal"/>
    <w:rsid w:val="009D6BCA"/>
    <w:pPr>
      <w:overflowPunct w:val="0"/>
      <w:autoSpaceDE w:val="0"/>
      <w:autoSpaceDN w:val="0"/>
      <w:adjustRightInd w:val="0"/>
      <w:spacing w:after="0" w:line="240" w:lineRule="auto"/>
      <w:ind w:left="0" w:right="0" w:firstLine="0"/>
    </w:pPr>
    <w:rPr>
      <w:rFonts w:eastAsia="Times New Roman" w:cs="Times New Roman"/>
      <w:color w:val="0000FF"/>
      <w:szCs w:val="20"/>
      <w:lang w:val="es-ES" w:eastAsia="es-ES"/>
    </w:rPr>
  </w:style>
  <w:style w:type="paragraph" w:customStyle="1" w:styleId="Sangra2detindependiente1">
    <w:name w:val="Sangría 2 de t. independiente1"/>
    <w:basedOn w:val="Normal"/>
    <w:rsid w:val="009D6BCA"/>
    <w:pPr>
      <w:overflowPunct w:val="0"/>
      <w:autoSpaceDE w:val="0"/>
      <w:autoSpaceDN w:val="0"/>
      <w:adjustRightInd w:val="0"/>
      <w:spacing w:after="0" w:line="240" w:lineRule="auto"/>
      <w:ind w:left="1406" w:right="0" w:firstLine="0"/>
    </w:pPr>
    <w:rPr>
      <w:rFonts w:ascii="Times New Roman" w:eastAsia="Times New Roman" w:hAnsi="Times New Roman" w:cs="Times New Roman"/>
      <w:sz w:val="20"/>
      <w:szCs w:val="20"/>
      <w:lang w:val="es-ES" w:eastAsia="es-ES"/>
    </w:rPr>
  </w:style>
  <w:style w:type="paragraph" w:customStyle="1" w:styleId="Style1">
    <w:name w:val="Style 1"/>
    <w:basedOn w:val="Normal"/>
    <w:rsid w:val="009D6BCA"/>
    <w:pPr>
      <w:widowControl w:val="0"/>
      <w:adjustRightInd w:val="0"/>
      <w:spacing w:before="1044" w:after="0" w:line="948" w:lineRule="exact"/>
      <w:ind w:left="3204" w:right="0" w:firstLine="0"/>
    </w:pPr>
    <w:rPr>
      <w:rFonts w:ascii="Times New Roman" w:eastAsia="Times New Roman" w:hAnsi="Times New Roman" w:cs="Times New Roman"/>
      <w:noProof/>
      <w:color w:val="000000"/>
      <w:sz w:val="20"/>
      <w:szCs w:val="20"/>
      <w:lang w:val="es-ES" w:eastAsia="es-ES"/>
    </w:rPr>
  </w:style>
  <w:style w:type="paragraph" w:customStyle="1" w:styleId="corte1datos">
    <w:name w:val="corte1 datos"/>
    <w:basedOn w:val="Normal"/>
    <w:rsid w:val="009D6BCA"/>
    <w:pPr>
      <w:spacing w:after="0" w:line="240" w:lineRule="auto"/>
      <w:ind w:left="2552" w:right="0" w:firstLine="0"/>
      <w:jc w:val="left"/>
    </w:pPr>
    <w:rPr>
      <w:rFonts w:eastAsia="Times New Roman" w:cs="Times New Roman"/>
      <w:b/>
      <w:caps/>
      <w:sz w:val="30"/>
      <w:szCs w:val="20"/>
      <w:lang w:val="es-ES_tradnl"/>
    </w:rPr>
  </w:style>
  <w:style w:type="paragraph" w:customStyle="1" w:styleId="CM55">
    <w:name w:val="CM55"/>
    <w:basedOn w:val="Default"/>
    <w:next w:val="Default"/>
    <w:rsid w:val="009D6BCA"/>
    <w:pPr>
      <w:widowControl w:val="0"/>
      <w:spacing w:after="243"/>
    </w:pPr>
    <w:rPr>
      <w:rFonts w:eastAsia="Times New Roman"/>
      <w:color w:val="auto"/>
      <w:lang w:val="es-ES" w:eastAsia="es-ES"/>
    </w:rPr>
  </w:style>
  <w:style w:type="paragraph" w:customStyle="1" w:styleId="CM56">
    <w:name w:val="CM56"/>
    <w:basedOn w:val="Default"/>
    <w:next w:val="Default"/>
    <w:rsid w:val="009D6BCA"/>
    <w:pPr>
      <w:widowControl w:val="0"/>
      <w:spacing w:after="463"/>
    </w:pPr>
    <w:rPr>
      <w:rFonts w:eastAsia="Times New Roman"/>
      <w:color w:val="auto"/>
      <w:lang w:val="es-ES" w:eastAsia="es-ES"/>
    </w:rPr>
  </w:style>
  <w:style w:type="paragraph" w:customStyle="1" w:styleId="CM64">
    <w:name w:val="CM64"/>
    <w:basedOn w:val="Default"/>
    <w:next w:val="Default"/>
    <w:rsid w:val="009D6BCA"/>
    <w:pPr>
      <w:widowControl w:val="0"/>
      <w:spacing w:after="242"/>
    </w:pPr>
    <w:rPr>
      <w:rFonts w:eastAsia="Times New Roman"/>
      <w:color w:val="auto"/>
      <w:lang w:val="es-ES" w:eastAsia="es-ES"/>
    </w:rPr>
  </w:style>
  <w:style w:type="paragraph" w:customStyle="1" w:styleId="CM67">
    <w:name w:val="CM67"/>
    <w:basedOn w:val="Default"/>
    <w:next w:val="Default"/>
    <w:rsid w:val="009D6BCA"/>
    <w:pPr>
      <w:widowControl w:val="0"/>
      <w:spacing w:after="330"/>
    </w:pPr>
    <w:rPr>
      <w:rFonts w:eastAsia="Times New Roman"/>
      <w:color w:val="auto"/>
      <w:lang w:val="es-ES" w:eastAsia="es-ES"/>
    </w:rPr>
  </w:style>
  <w:style w:type="paragraph" w:customStyle="1" w:styleId="CM26">
    <w:name w:val="CM26"/>
    <w:basedOn w:val="Default"/>
    <w:next w:val="Default"/>
    <w:rsid w:val="009D6BCA"/>
    <w:pPr>
      <w:widowControl w:val="0"/>
      <w:spacing w:line="231" w:lineRule="atLeast"/>
    </w:pPr>
    <w:rPr>
      <w:rFonts w:eastAsia="Times New Roman"/>
      <w:color w:val="auto"/>
      <w:lang w:val="es-ES" w:eastAsia="es-ES"/>
    </w:rPr>
  </w:style>
  <w:style w:type="paragraph" w:customStyle="1" w:styleId="CM35">
    <w:name w:val="CM35"/>
    <w:basedOn w:val="Default"/>
    <w:next w:val="Default"/>
    <w:rsid w:val="009D6BCA"/>
    <w:pPr>
      <w:widowControl w:val="0"/>
      <w:spacing w:line="188" w:lineRule="atLeast"/>
    </w:pPr>
    <w:rPr>
      <w:rFonts w:eastAsia="Times New Roman"/>
      <w:color w:val="auto"/>
      <w:lang w:val="es-ES" w:eastAsia="es-ES"/>
    </w:rPr>
  </w:style>
  <w:style w:type="paragraph" w:customStyle="1" w:styleId="CM68">
    <w:name w:val="CM68"/>
    <w:basedOn w:val="Default"/>
    <w:next w:val="Default"/>
    <w:rsid w:val="009D6BCA"/>
    <w:pPr>
      <w:widowControl w:val="0"/>
      <w:spacing w:after="398"/>
    </w:pPr>
    <w:rPr>
      <w:rFonts w:eastAsia="Times New Roman"/>
      <w:color w:val="auto"/>
      <w:lang w:val="es-ES" w:eastAsia="es-ES"/>
    </w:rPr>
  </w:style>
  <w:style w:type="paragraph" w:customStyle="1" w:styleId="titulo4">
    <w:name w:val="titulo 4"/>
    <w:basedOn w:val="Normal"/>
    <w:rsid w:val="009D6BCA"/>
    <w:pPr>
      <w:numPr>
        <w:numId w:val="32"/>
      </w:numPr>
      <w:tabs>
        <w:tab w:val="clear" w:pos="540"/>
      </w:tabs>
      <w:spacing w:after="0" w:line="240" w:lineRule="auto"/>
      <w:ind w:left="0" w:right="0" w:firstLine="0"/>
    </w:pPr>
    <w:rPr>
      <w:rFonts w:eastAsia="Times New Roman" w:cs="Times New Roman"/>
      <w:bCs/>
      <w:sz w:val="22"/>
      <w:lang w:val="es-ES" w:eastAsia="es-ES"/>
    </w:rPr>
  </w:style>
  <w:style w:type="paragraph" w:customStyle="1" w:styleId="titulo2">
    <w:name w:val="titulo 2"/>
    <w:basedOn w:val="Normal"/>
    <w:rsid w:val="009D6BCA"/>
    <w:pPr>
      <w:spacing w:after="0" w:line="240" w:lineRule="auto"/>
      <w:ind w:left="0" w:right="0" w:firstLine="0"/>
    </w:pPr>
    <w:rPr>
      <w:rFonts w:eastAsia="Times New Roman" w:cs="Times New Roman"/>
      <w:b/>
      <w:bCs/>
      <w:sz w:val="22"/>
      <w:lang w:val="es-ES" w:eastAsia="es-ES"/>
    </w:rPr>
  </w:style>
  <w:style w:type="paragraph" w:customStyle="1" w:styleId="EstiloTtulo310ptRojoIzquierda0cmPrimeralnea0c">
    <w:name w:val="Estilo Título 3 + 10 pt Rojo Izquierda:  0 cm Primera línea:  0 c..."/>
    <w:basedOn w:val="Ttulo3"/>
    <w:rsid w:val="009D6BCA"/>
    <w:pPr>
      <w:keepLines w:val="0"/>
      <w:widowControl w:val="0"/>
      <w:tabs>
        <w:tab w:val="num" w:pos="720"/>
      </w:tabs>
      <w:autoSpaceDE w:val="0"/>
      <w:autoSpaceDN w:val="0"/>
      <w:spacing w:before="0" w:after="0" w:line="240" w:lineRule="auto"/>
      <w:ind w:left="720" w:right="0" w:hanging="720"/>
      <w:jc w:val="left"/>
    </w:pPr>
    <w:rPr>
      <w:rFonts w:eastAsia="Times New Roman" w:cs="Times New Roman"/>
      <w:sz w:val="22"/>
      <w:szCs w:val="20"/>
      <w:lang w:val="es-ES" w:eastAsia="es-ES"/>
    </w:rPr>
  </w:style>
  <w:style w:type="paragraph" w:customStyle="1" w:styleId="WW-Textoindependiente212">
    <w:name w:val="WW-Texto independiente 212"/>
    <w:basedOn w:val="Normal"/>
    <w:rsid w:val="009D6BCA"/>
    <w:pPr>
      <w:widowControl w:val="0"/>
      <w:tabs>
        <w:tab w:val="right" w:leader="dot" w:pos="9121"/>
      </w:tabs>
      <w:suppressAutoHyphens/>
      <w:overflowPunct w:val="0"/>
      <w:autoSpaceDE w:val="0"/>
      <w:autoSpaceDN w:val="0"/>
      <w:adjustRightInd w:val="0"/>
      <w:spacing w:after="0" w:line="240" w:lineRule="auto"/>
      <w:ind w:left="0" w:right="0" w:firstLine="0"/>
    </w:pPr>
    <w:rPr>
      <w:rFonts w:eastAsia="Times New Roman" w:cs="Times New Roman"/>
      <w:sz w:val="22"/>
      <w:szCs w:val="20"/>
      <w:lang w:eastAsia="es-ES"/>
    </w:rPr>
  </w:style>
  <w:style w:type="paragraph" w:customStyle="1" w:styleId="WW-Encabezado">
    <w:name w:val="WW-Encabezado"/>
    <w:basedOn w:val="Normal"/>
    <w:next w:val="Textoindependiente"/>
    <w:rsid w:val="009D6BCA"/>
    <w:pPr>
      <w:keepNext/>
      <w:widowControl w:val="0"/>
      <w:suppressAutoHyphens/>
      <w:overflowPunct w:val="0"/>
      <w:autoSpaceDE w:val="0"/>
      <w:autoSpaceDN w:val="0"/>
      <w:adjustRightInd w:val="0"/>
      <w:spacing w:before="240" w:after="120" w:line="240" w:lineRule="auto"/>
      <w:ind w:left="0" w:right="0" w:firstLine="0"/>
      <w:jc w:val="left"/>
    </w:pPr>
    <w:rPr>
      <w:rFonts w:ascii="Albany" w:eastAsia="Times New Roman" w:hAnsi="Albany" w:cs="Times New Roman"/>
      <w:color w:val="000000"/>
      <w:sz w:val="28"/>
      <w:szCs w:val="20"/>
      <w:lang w:val="es-ES" w:eastAsia="es-ES"/>
    </w:rPr>
  </w:style>
  <w:style w:type="paragraph" w:customStyle="1" w:styleId="Sangranegativadeprimeralnea">
    <w:name w:val="Sangría negativa de primera línea"/>
    <w:basedOn w:val="Textoindependiente"/>
    <w:rsid w:val="009D6BCA"/>
    <w:pPr>
      <w:widowControl w:val="0"/>
      <w:tabs>
        <w:tab w:val="left" w:pos="567"/>
      </w:tabs>
      <w:suppressAutoHyphens/>
      <w:spacing w:after="120"/>
      <w:ind w:left="567" w:hanging="283"/>
      <w:jc w:val="left"/>
      <w:textAlignment w:val="auto"/>
    </w:pPr>
    <w:rPr>
      <w:rFonts w:ascii="Thorndale" w:hAnsi="Thorndale"/>
      <w:b w:val="0"/>
      <w:color w:val="000000"/>
      <w:lang w:val="es-ES"/>
    </w:rPr>
  </w:style>
  <w:style w:type="paragraph" w:customStyle="1" w:styleId="WW-Sangranegativadeprimeralnea">
    <w:name w:val="WW-Sangría negativa de primera línea"/>
    <w:basedOn w:val="Textoindependiente"/>
    <w:rsid w:val="009D6BCA"/>
    <w:pPr>
      <w:widowControl w:val="0"/>
      <w:suppressAutoHyphens/>
      <w:spacing w:after="120"/>
      <w:ind w:left="567" w:hanging="283"/>
      <w:jc w:val="left"/>
      <w:textAlignment w:val="auto"/>
    </w:pPr>
    <w:rPr>
      <w:rFonts w:ascii="Thorndale" w:hAnsi="Thorndale"/>
      <w:b w:val="0"/>
      <w:color w:val="000000"/>
      <w:lang w:val="es-ES"/>
    </w:rPr>
  </w:style>
  <w:style w:type="paragraph" w:customStyle="1" w:styleId="WW-Contenidodelatabla">
    <w:name w:val="WW-Contenido de la tabla"/>
    <w:basedOn w:val="Textoindependiente"/>
    <w:rsid w:val="009D6BCA"/>
    <w:pPr>
      <w:widowControl w:val="0"/>
      <w:suppressLineNumbers/>
      <w:suppressAutoHyphens/>
      <w:spacing w:after="120"/>
      <w:jc w:val="left"/>
      <w:textAlignment w:val="auto"/>
    </w:pPr>
    <w:rPr>
      <w:rFonts w:ascii="Thorndale" w:hAnsi="Thorndale"/>
      <w:b w:val="0"/>
      <w:color w:val="000000"/>
      <w:lang w:val="es-ES"/>
    </w:rPr>
  </w:style>
  <w:style w:type="paragraph" w:customStyle="1" w:styleId="Encabezadodelatabla">
    <w:name w:val="Encabezado de la tabla"/>
    <w:basedOn w:val="Contenidodelatabla"/>
    <w:rsid w:val="009D6BCA"/>
    <w:pPr>
      <w:widowControl w:val="0"/>
      <w:overflowPunct w:val="0"/>
      <w:autoSpaceDE w:val="0"/>
      <w:autoSpaceDN w:val="0"/>
      <w:adjustRightInd w:val="0"/>
      <w:spacing w:after="120" w:line="240" w:lineRule="auto"/>
      <w:jc w:val="center"/>
    </w:pPr>
    <w:rPr>
      <w:rFonts w:ascii="Thorndale" w:eastAsia="Times New Roman" w:hAnsi="Thorndale" w:cs="Times New Roman"/>
      <w:b/>
      <w:i/>
      <w:color w:val="000000"/>
      <w:kern w:val="0"/>
      <w:sz w:val="24"/>
      <w:szCs w:val="20"/>
      <w:lang w:eastAsia="es-ES"/>
    </w:rPr>
  </w:style>
  <w:style w:type="paragraph" w:customStyle="1" w:styleId="WW-Encabezadodelatabla">
    <w:name w:val="WW-Encabezado de la tabla"/>
    <w:basedOn w:val="WW-Contenidodelatabla"/>
    <w:rsid w:val="009D6BCA"/>
    <w:pPr>
      <w:numPr>
        <w:numId w:val="33"/>
      </w:numPr>
      <w:tabs>
        <w:tab w:val="clear" w:pos="643"/>
      </w:tabs>
      <w:ind w:left="0" w:firstLine="0"/>
      <w:jc w:val="center"/>
    </w:pPr>
    <w:rPr>
      <w:b/>
      <w:i/>
    </w:rPr>
  </w:style>
  <w:style w:type="paragraph" w:customStyle="1" w:styleId="WW-ndice">
    <w:name w:val="WW-Índice"/>
    <w:basedOn w:val="Normal"/>
    <w:rsid w:val="009D6BCA"/>
    <w:pPr>
      <w:widowControl w:val="0"/>
      <w:suppressLineNumbers/>
      <w:suppressAutoHyphens/>
      <w:overflowPunct w:val="0"/>
      <w:autoSpaceDE w:val="0"/>
      <w:autoSpaceDN w:val="0"/>
      <w:adjustRightInd w:val="0"/>
      <w:spacing w:after="0" w:line="240" w:lineRule="auto"/>
      <w:ind w:left="0" w:right="0" w:firstLine="0"/>
      <w:jc w:val="left"/>
    </w:pPr>
    <w:rPr>
      <w:rFonts w:ascii="Thorndale" w:eastAsia="Times New Roman" w:hAnsi="Thorndale" w:cs="Times New Roman"/>
      <w:color w:val="000000"/>
      <w:szCs w:val="20"/>
      <w:lang w:val="es-ES" w:eastAsia="es-ES"/>
    </w:rPr>
  </w:style>
  <w:style w:type="paragraph" w:customStyle="1" w:styleId="WW-Textoindependienteprimerasangra">
    <w:name w:val="WW-Texto independiente primera sangría"/>
    <w:basedOn w:val="Textoindependiente"/>
    <w:rsid w:val="009D6BCA"/>
    <w:pPr>
      <w:widowControl w:val="0"/>
      <w:suppressAutoHyphens/>
      <w:spacing w:after="120"/>
      <w:ind w:firstLine="283"/>
      <w:jc w:val="left"/>
      <w:textAlignment w:val="auto"/>
    </w:pPr>
    <w:rPr>
      <w:rFonts w:ascii="Thorndale" w:hAnsi="Thorndale"/>
      <w:b w:val="0"/>
      <w:color w:val="000000"/>
      <w:lang w:val="es-ES"/>
    </w:rPr>
  </w:style>
  <w:style w:type="paragraph" w:customStyle="1" w:styleId="WW-Textocomentario">
    <w:name w:val="WW-Texto comentario"/>
    <w:basedOn w:val="Normal"/>
    <w:rsid w:val="009D6BCA"/>
    <w:pPr>
      <w:widowControl w:val="0"/>
      <w:suppressAutoHyphens/>
      <w:overflowPunct w:val="0"/>
      <w:autoSpaceDE w:val="0"/>
      <w:autoSpaceDN w:val="0"/>
      <w:adjustRightInd w:val="0"/>
      <w:spacing w:after="0" w:line="240" w:lineRule="auto"/>
      <w:ind w:left="0" w:right="0" w:firstLine="0"/>
      <w:jc w:val="left"/>
    </w:pPr>
    <w:rPr>
      <w:rFonts w:ascii="Thorndale" w:eastAsia="Times New Roman" w:hAnsi="Thorndale" w:cs="Times New Roman"/>
      <w:color w:val="000000"/>
      <w:sz w:val="20"/>
      <w:szCs w:val="20"/>
      <w:lang w:val="es-ES" w:eastAsia="es-ES"/>
    </w:rPr>
  </w:style>
  <w:style w:type="paragraph" w:customStyle="1" w:styleId="WW-Textoindependiente21">
    <w:name w:val="WW-Texto independiente 21"/>
    <w:basedOn w:val="Normal"/>
    <w:rsid w:val="009D6BCA"/>
    <w:pPr>
      <w:widowControl w:val="0"/>
      <w:suppressAutoHyphens/>
      <w:overflowPunct w:val="0"/>
      <w:autoSpaceDE w:val="0"/>
      <w:autoSpaceDN w:val="0"/>
      <w:adjustRightInd w:val="0"/>
      <w:spacing w:after="0" w:line="240" w:lineRule="auto"/>
      <w:ind w:left="0" w:right="0" w:firstLine="0"/>
      <w:jc w:val="left"/>
    </w:pPr>
    <w:rPr>
      <w:rFonts w:eastAsia="Times New Roman" w:cs="Times New Roman"/>
      <w:color w:val="000000"/>
      <w:sz w:val="22"/>
      <w:szCs w:val="20"/>
      <w:lang w:val="es-ES" w:eastAsia="es-ES"/>
    </w:rPr>
  </w:style>
  <w:style w:type="paragraph" w:customStyle="1" w:styleId="WW-Textoindependiente31">
    <w:name w:val="WW-Texto independiente 31"/>
    <w:basedOn w:val="Normal"/>
    <w:rsid w:val="009D6BCA"/>
    <w:pPr>
      <w:widowControl w:val="0"/>
      <w:suppressAutoHyphens/>
      <w:overflowPunct w:val="0"/>
      <w:autoSpaceDE w:val="0"/>
      <w:autoSpaceDN w:val="0"/>
      <w:adjustRightInd w:val="0"/>
      <w:spacing w:after="0" w:line="240" w:lineRule="auto"/>
      <w:ind w:left="0" w:right="0" w:firstLine="0"/>
      <w:jc w:val="left"/>
    </w:pPr>
    <w:rPr>
      <w:rFonts w:eastAsia="Times New Roman" w:cs="Times New Roman"/>
      <w:sz w:val="22"/>
      <w:szCs w:val="20"/>
      <w:lang w:val="es-ES" w:eastAsia="es-ES"/>
    </w:rPr>
  </w:style>
  <w:style w:type="paragraph" w:customStyle="1" w:styleId="WW-Textodeglobo">
    <w:name w:val="WW-Texto de globo"/>
    <w:basedOn w:val="Normal"/>
    <w:rsid w:val="009D6BCA"/>
    <w:pPr>
      <w:widowControl w:val="0"/>
      <w:suppressAutoHyphens/>
      <w:overflowPunct w:val="0"/>
      <w:autoSpaceDE w:val="0"/>
      <w:autoSpaceDN w:val="0"/>
      <w:adjustRightInd w:val="0"/>
      <w:spacing w:after="0" w:line="240" w:lineRule="auto"/>
      <w:ind w:left="0" w:right="0" w:firstLine="0"/>
      <w:jc w:val="left"/>
    </w:pPr>
    <w:rPr>
      <w:rFonts w:ascii="Tahoma" w:eastAsia="Times New Roman" w:hAnsi="Tahoma" w:cs="Times New Roman"/>
      <w:color w:val="000000"/>
      <w:sz w:val="16"/>
      <w:szCs w:val="20"/>
      <w:lang w:val="es-ES" w:eastAsia="es-ES"/>
    </w:rPr>
  </w:style>
  <w:style w:type="paragraph" w:customStyle="1" w:styleId="xl37">
    <w:name w:val="xl37"/>
    <w:basedOn w:val="Normal"/>
    <w:rsid w:val="009D6B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left="0" w:right="0" w:firstLine="0"/>
      <w:jc w:val="center"/>
    </w:pPr>
    <w:rPr>
      <w:rFonts w:eastAsia="Arial Unicode MS"/>
      <w:lang w:val="es-ES" w:eastAsia="es-ES"/>
    </w:rPr>
  </w:style>
  <w:style w:type="paragraph" w:customStyle="1" w:styleId="xl38">
    <w:name w:val="xl38"/>
    <w:basedOn w:val="Normal"/>
    <w:rsid w:val="009D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eastAsia="Arial Unicode MS"/>
      <w:lang w:val="es-ES" w:eastAsia="es-ES"/>
    </w:rPr>
  </w:style>
  <w:style w:type="paragraph" w:customStyle="1" w:styleId="xl39">
    <w:name w:val="xl39"/>
    <w:basedOn w:val="Normal"/>
    <w:rsid w:val="009D6BC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right="0" w:firstLine="0"/>
      <w:jc w:val="center"/>
    </w:pPr>
    <w:rPr>
      <w:rFonts w:eastAsia="Arial Unicode MS"/>
      <w:lang w:val="es-ES" w:eastAsia="es-ES"/>
    </w:rPr>
  </w:style>
  <w:style w:type="paragraph" w:customStyle="1" w:styleId="xl40">
    <w:name w:val="xl40"/>
    <w:basedOn w:val="Normal"/>
    <w:rsid w:val="009D6BCA"/>
    <w:pPr>
      <w:pBdr>
        <w:top w:val="single" w:sz="4" w:space="0" w:color="auto"/>
        <w:left w:val="single" w:sz="4" w:space="0" w:color="auto"/>
      </w:pBdr>
      <w:spacing w:before="100" w:beforeAutospacing="1" w:after="100" w:afterAutospacing="1" w:line="240" w:lineRule="auto"/>
      <w:ind w:left="0" w:right="0" w:firstLine="0"/>
      <w:jc w:val="center"/>
    </w:pPr>
    <w:rPr>
      <w:rFonts w:eastAsia="Arial Unicode MS"/>
      <w:b/>
      <w:bCs/>
      <w:lang w:val="es-ES" w:eastAsia="es-ES"/>
    </w:rPr>
  </w:style>
  <w:style w:type="paragraph" w:customStyle="1" w:styleId="xl41">
    <w:name w:val="xl41"/>
    <w:basedOn w:val="Normal"/>
    <w:rsid w:val="009D6BCA"/>
    <w:pPr>
      <w:pBdr>
        <w:top w:val="single" w:sz="4" w:space="0" w:color="auto"/>
      </w:pBdr>
      <w:spacing w:before="100" w:beforeAutospacing="1" w:after="100" w:afterAutospacing="1" w:line="240" w:lineRule="auto"/>
      <w:ind w:left="0" w:right="0" w:firstLine="0"/>
      <w:jc w:val="center"/>
    </w:pPr>
    <w:rPr>
      <w:rFonts w:eastAsia="Arial Unicode MS"/>
      <w:b/>
      <w:bCs/>
      <w:lang w:val="es-ES" w:eastAsia="es-ES"/>
    </w:rPr>
  </w:style>
  <w:style w:type="paragraph" w:customStyle="1" w:styleId="xl42">
    <w:name w:val="xl42"/>
    <w:basedOn w:val="Normal"/>
    <w:rsid w:val="009D6BCA"/>
    <w:pPr>
      <w:pBdr>
        <w:top w:val="single" w:sz="4" w:space="0" w:color="auto"/>
        <w:right w:val="single" w:sz="4" w:space="0" w:color="auto"/>
      </w:pBdr>
      <w:spacing w:before="100" w:beforeAutospacing="1" w:after="100" w:afterAutospacing="1" w:line="240" w:lineRule="auto"/>
      <w:ind w:left="0" w:right="0" w:firstLine="0"/>
      <w:jc w:val="center"/>
    </w:pPr>
    <w:rPr>
      <w:rFonts w:eastAsia="Arial Unicode MS"/>
      <w:b/>
      <w:bCs/>
      <w:lang w:val="es-ES" w:eastAsia="es-ES"/>
    </w:rPr>
  </w:style>
  <w:style w:type="paragraph" w:customStyle="1" w:styleId="font6">
    <w:name w:val="font6"/>
    <w:basedOn w:val="Normal"/>
    <w:rsid w:val="009D6BCA"/>
    <w:pPr>
      <w:spacing w:before="100" w:beforeAutospacing="1" w:after="100" w:afterAutospacing="1" w:line="240" w:lineRule="auto"/>
      <w:ind w:left="0" w:right="0" w:firstLine="0"/>
      <w:jc w:val="left"/>
    </w:pPr>
    <w:rPr>
      <w:rFonts w:eastAsia="Arial Unicode MS"/>
      <w:sz w:val="22"/>
      <w:szCs w:val="22"/>
      <w:lang w:val="es-ES" w:eastAsia="es-ES"/>
    </w:rPr>
  </w:style>
  <w:style w:type="paragraph" w:customStyle="1" w:styleId="xl43">
    <w:name w:val="xl43"/>
    <w:basedOn w:val="Normal"/>
    <w:rsid w:val="009D6BCA"/>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left"/>
    </w:pPr>
    <w:rPr>
      <w:rFonts w:eastAsia="Arial Unicode MS"/>
      <w:sz w:val="22"/>
      <w:szCs w:val="22"/>
      <w:lang w:val="es-ES" w:eastAsia="es-ES"/>
    </w:rPr>
  </w:style>
  <w:style w:type="paragraph" w:customStyle="1" w:styleId="xl44">
    <w:name w:val="xl44"/>
    <w:basedOn w:val="Normal"/>
    <w:rsid w:val="009D6BCA"/>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pPr>
    <w:rPr>
      <w:rFonts w:eastAsia="Arial Unicode MS"/>
      <w:sz w:val="22"/>
      <w:szCs w:val="22"/>
      <w:lang w:val="es-ES" w:eastAsia="es-ES"/>
    </w:rPr>
  </w:style>
  <w:style w:type="paragraph" w:customStyle="1" w:styleId="xl45">
    <w:name w:val="xl45"/>
    <w:basedOn w:val="Normal"/>
    <w:rsid w:val="009D6BCA"/>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line="240" w:lineRule="auto"/>
      <w:ind w:left="0" w:right="0" w:firstLine="0"/>
      <w:jc w:val="left"/>
    </w:pPr>
    <w:rPr>
      <w:rFonts w:eastAsia="Arial Unicode MS"/>
      <w:b/>
      <w:bCs/>
      <w:lang w:val="es-ES" w:eastAsia="es-ES"/>
    </w:rPr>
  </w:style>
  <w:style w:type="paragraph" w:customStyle="1" w:styleId="xl46">
    <w:name w:val="xl46"/>
    <w:basedOn w:val="Normal"/>
    <w:rsid w:val="009D6BCA"/>
    <w:pPr>
      <w:pBdr>
        <w:top w:val="single" w:sz="8" w:space="0" w:color="auto"/>
        <w:left w:val="single" w:sz="8" w:space="0" w:color="auto"/>
        <w:bottom w:val="single" w:sz="8" w:space="0" w:color="auto"/>
        <w:right w:val="single" w:sz="4" w:space="0" w:color="auto"/>
      </w:pBdr>
      <w:shd w:val="clear" w:color="auto" w:fill="CCCCFF"/>
      <w:spacing w:before="100" w:beforeAutospacing="1" w:after="100" w:afterAutospacing="1" w:line="240" w:lineRule="auto"/>
      <w:ind w:left="0" w:right="0" w:firstLine="0"/>
      <w:jc w:val="center"/>
    </w:pPr>
    <w:rPr>
      <w:rFonts w:eastAsia="Arial Unicode MS"/>
      <w:b/>
      <w:bCs/>
      <w:lang w:val="es-ES" w:eastAsia="es-ES"/>
    </w:rPr>
  </w:style>
  <w:style w:type="paragraph" w:customStyle="1" w:styleId="xl47">
    <w:name w:val="xl47"/>
    <w:basedOn w:val="Normal"/>
    <w:rsid w:val="009D6BCA"/>
    <w:pPr>
      <w:spacing w:before="100" w:beforeAutospacing="1" w:after="100" w:afterAutospacing="1" w:line="240" w:lineRule="auto"/>
      <w:ind w:left="0" w:right="0" w:firstLine="0"/>
      <w:jc w:val="left"/>
    </w:pPr>
    <w:rPr>
      <w:rFonts w:eastAsia="Arial Unicode MS"/>
      <w:b/>
      <w:bCs/>
      <w:lang w:val="es-ES" w:eastAsia="es-ES"/>
    </w:rPr>
  </w:style>
  <w:style w:type="paragraph" w:customStyle="1" w:styleId="xl48">
    <w:name w:val="xl48"/>
    <w:basedOn w:val="Normal"/>
    <w:rsid w:val="009D6BCA"/>
    <w:pPr>
      <w:pBdr>
        <w:top w:val="single" w:sz="4" w:space="0" w:color="auto"/>
      </w:pBdr>
      <w:spacing w:before="100" w:beforeAutospacing="1" w:after="100" w:afterAutospacing="1" w:line="240" w:lineRule="auto"/>
      <w:ind w:left="0" w:right="0" w:firstLine="0"/>
      <w:jc w:val="center"/>
    </w:pPr>
    <w:rPr>
      <w:rFonts w:eastAsia="Arial Unicode MS"/>
      <w:b/>
      <w:bCs/>
      <w:lang w:val="es-ES" w:eastAsia="es-ES"/>
    </w:rPr>
  </w:style>
  <w:style w:type="paragraph" w:customStyle="1" w:styleId="xl49">
    <w:name w:val="xl49"/>
    <w:basedOn w:val="Normal"/>
    <w:rsid w:val="009D6BCA"/>
    <w:pPr>
      <w:pBdr>
        <w:top w:val="single" w:sz="4" w:space="0" w:color="auto"/>
        <w:left w:val="single" w:sz="4" w:space="0" w:color="auto"/>
      </w:pBdr>
      <w:spacing w:before="100" w:beforeAutospacing="1" w:after="100" w:afterAutospacing="1" w:line="240" w:lineRule="auto"/>
      <w:ind w:left="0" w:right="0" w:firstLine="0"/>
      <w:jc w:val="center"/>
    </w:pPr>
    <w:rPr>
      <w:rFonts w:eastAsia="Arial Unicode MS"/>
      <w:b/>
      <w:bCs/>
      <w:sz w:val="22"/>
      <w:szCs w:val="22"/>
      <w:lang w:val="es-ES" w:eastAsia="es-ES"/>
    </w:rPr>
  </w:style>
  <w:style w:type="paragraph" w:customStyle="1" w:styleId="xl50">
    <w:name w:val="xl50"/>
    <w:basedOn w:val="Normal"/>
    <w:rsid w:val="009D6BCA"/>
    <w:pPr>
      <w:pBdr>
        <w:top w:val="single" w:sz="4" w:space="0" w:color="auto"/>
      </w:pBdr>
      <w:spacing w:before="100" w:beforeAutospacing="1" w:after="100" w:afterAutospacing="1" w:line="240" w:lineRule="auto"/>
      <w:ind w:left="0" w:right="0" w:firstLine="0"/>
      <w:jc w:val="center"/>
    </w:pPr>
    <w:rPr>
      <w:rFonts w:eastAsia="Arial Unicode MS"/>
      <w:b/>
      <w:bCs/>
      <w:lang w:val="es-ES" w:eastAsia="es-ES"/>
    </w:rPr>
  </w:style>
  <w:style w:type="paragraph" w:customStyle="1" w:styleId="xl51">
    <w:name w:val="xl51"/>
    <w:basedOn w:val="Normal"/>
    <w:rsid w:val="009D6BCA"/>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ind w:left="0" w:right="0" w:firstLine="0"/>
      <w:jc w:val="center"/>
    </w:pPr>
    <w:rPr>
      <w:rFonts w:eastAsia="Arial Unicode MS"/>
      <w:b/>
      <w:bCs/>
      <w:lang w:val="es-ES" w:eastAsia="es-ES"/>
    </w:rPr>
  </w:style>
  <w:style w:type="paragraph" w:customStyle="1" w:styleId="xl52">
    <w:name w:val="xl52"/>
    <w:basedOn w:val="Normal"/>
    <w:rsid w:val="009D6BCA"/>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ind w:left="0" w:right="0" w:firstLine="0"/>
      <w:jc w:val="left"/>
    </w:pPr>
    <w:rPr>
      <w:rFonts w:eastAsia="Arial Unicode MS"/>
      <w:b/>
      <w:bCs/>
      <w:lang w:val="es-ES" w:eastAsia="es-ES"/>
    </w:rPr>
  </w:style>
  <w:style w:type="paragraph" w:customStyle="1" w:styleId="xl53">
    <w:name w:val="xl53"/>
    <w:basedOn w:val="Normal"/>
    <w:rsid w:val="009D6BCA"/>
    <w:pPr>
      <w:pBdr>
        <w:top w:val="single" w:sz="8" w:space="0" w:color="auto"/>
      </w:pBdr>
      <w:spacing w:before="100" w:beforeAutospacing="1" w:after="100" w:afterAutospacing="1" w:line="240" w:lineRule="auto"/>
      <w:ind w:left="0" w:right="0" w:firstLine="0"/>
      <w:jc w:val="right"/>
    </w:pPr>
    <w:rPr>
      <w:rFonts w:eastAsia="Arial Unicode MS"/>
      <w:b/>
      <w:bCs/>
      <w:lang w:val="es-ES" w:eastAsia="es-ES"/>
    </w:rPr>
  </w:style>
  <w:style w:type="paragraph" w:customStyle="1" w:styleId="xl54">
    <w:name w:val="xl54"/>
    <w:basedOn w:val="Normal"/>
    <w:rsid w:val="009D6BCA"/>
    <w:pPr>
      <w:spacing w:before="100" w:beforeAutospacing="1" w:after="100" w:afterAutospacing="1" w:line="240" w:lineRule="auto"/>
      <w:ind w:left="0" w:right="0" w:firstLine="0"/>
      <w:jc w:val="center"/>
    </w:pPr>
    <w:rPr>
      <w:rFonts w:eastAsia="Arial Unicode MS"/>
      <w:b/>
      <w:bCs/>
      <w:lang w:val="es-ES" w:eastAsia="es-ES"/>
    </w:rPr>
  </w:style>
  <w:style w:type="paragraph" w:customStyle="1" w:styleId="INICC">
    <w:name w:val="INICC"/>
    <w:basedOn w:val="Normal"/>
    <w:autoRedefine/>
    <w:rsid w:val="009D6BCA"/>
    <w:pPr>
      <w:spacing w:after="0" w:line="240" w:lineRule="auto"/>
      <w:ind w:left="0" w:right="0" w:firstLine="0"/>
    </w:pPr>
    <w:rPr>
      <w:rFonts w:ascii="ZapfHumnst Dm BT" w:eastAsia="Times New Roman" w:hAnsi="ZapfHumnst Dm BT" w:cs="Times New Roman"/>
      <w:sz w:val="22"/>
      <w:lang w:val="es-ES" w:eastAsia="es-ES"/>
    </w:rPr>
  </w:style>
  <w:style w:type="paragraph" w:customStyle="1" w:styleId="Nivel1">
    <w:name w:val="Nivel 1"/>
    <w:basedOn w:val="Normal"/>
    <w:rsid w:val="009D6BCA"/>
    <w:pPr>
      <w:spacing w:after="0" w:line="240" w:lineRule="auto"/>
      <w:ind w:left="0" w:right="0" w:firstLine="0"/>
    </w:pPr>
    <w:rPr>
      <w:rFonts w:ascii="Tahoma" w:eastAsia="Times New Roman" w:hAnsi="Tahoma" w:cs="Times New Roman"/>
      <w:sz w:val="20"/>
      <w:szCs w:val="20"/>
      <w:lang w:eastAsia="es-ES"/>
    </w:rPr>
  </w:style>
  <w:style w:type="paragraph" w:customStyle="1" w:styleId="INCISO">
    <w:name w:val="INCISO"/>
    <w:basedOn w:val="Normal"/>
    <w:rsid w:val="009D6BCA"/>
    <w:pPr>
      <w:tabs>
        <w:tab w:val="left" w:pos="1080"/>
      </w:tabs>
      <w:spacing w:after="101" w:line="216" w:lineRule="exact"/>
      <w:ind w:left="1080" w:right="0" w:hanging="360"/>
    </w:pPr>
    <w:rPr>
      <w:rFonts w:eastAsia="Times New Roman"/>
      <w:sz w:val="18"/>
      <w:szCs w:val="20"/>
      <w:lang w:val="es-ES" w:eastAsia="es-ES"/>
    </w:rPr>
  </w:style>
  <w:style w:type="paragraph" w:customStyle="1" w:styleId="TEXTONORMAL">
    <w:name w:val="TEXTO NORMAL"/>
    <w:basedOn w:val="Normal"/>
    <w:rsid w:val="009D6BCA"/>
    <w:pPr>
      <w:spacing w:after="0" w:line="360" w:lineRule="auto"/>
      <w:ind w:left="0" w:right="0" w:firstLine="709"/>
    </w:pPr>
    <w:rPr>
      <w:rFonts w:eastAsia="Times New Roman"/>
      <w:sz w:val="28"/>
      <w:szCs w:val="28"/>
      <w:lang w:val="es-ES_tradnl"/>
    </w:rPr>
  </w:style>
  <w:style w:type="paragraph" w:customStyle="1" w:styleId="CITASTEXTUALESMAYORDE5LINEAS">
    <w:name w:val="CITAS TEXTUALES MAYOR DE 5 LINEAS"/>
    <w:basedOn w:val="TEXTONORMAL"/>
    <w:rsid w:val="009D6BCA"/>
    <w:pPr>
      <w:spacing w:line="240" w:lineRule="auto"/>
      <w:ind w:left="709" w:right="709" w:firstLine="0"/>
    </w:pPr>
  </w:style>
  <w:style w:type="character" w:customStyle="1" w:styleId="NOTASALPIE1Car">
    <w:name w:val="NOTAS AL PIE1 Car"/>
    <w:link w:val="NOTASALPIE1"/>
    <w:locked/>
    <w:rsid w:val="009D6BCA"/>
    <w:rPr>
      <w:lang w:val="es-ES_tradnl"/>
    </w:rPr>
  </w:style>
  <w:style w:type="paragraph" w:customStyle="1" w:styleId="NOTASALPIE1">
    <w:name w:val="NOTAS AL PIE1"/>
    <w:basedOn w:val="Normal"/>
    <w:link w:val="NOTASALPIE1Car"/>
    <w:rsid w:val="009D6BCA"/>
    <w:pPr>
      <w:spacing w:after="0" w:line="240" w:lineRule="auto"/>
      <w:ind w:left="0" w:right="0" w:firstLine="0"/>
    </w:pPr>
    <w:rPr>
      <w:lang w:val="es-ES_tradnl"/>
    </w:rPr>
  </w:style>
  <w:style w:type="paragraph" w:customStyle="1" w:styleId="CORTE1DATOS0">
    <w:name w:val="CORTE1 DATOS"/>
    <w:basedOn w:val="Normal"/>
    <w:rsid w:val="009D6BCA"/>
    <w:pPr>
      <w:spacing w:after="0" w:line="240" w:lineRule="auto"/>
      <w:ind w:left="2552" w:right="0" w:firstLine="0"/>
      <w:jc w:val="left"/>
    </w:pPr>
    <w:rPr>
      <w:rFonts w:eastAsia="Times New Roman" w:cs="Times New Roman"/>
      <w:b/>
      <w:sz w:val="30"/>
      <w:szCs w:val="30"/>
      <w:lang w:val="es-ES_tradnl"/>
    </w:rPr>
  </w:style>
  <w:style w:type="paragraph" w:customStyle="1" w:styleId="CORTE2PONENTE">
    <w:name w:val="CORTE2 PONENTE"/>
    <w:basedOn w:val="Normal"/>
    <w:rsid w:val="009D6BCA"/>
    <w:pPr>
      <w:spacing w:after="0" w:line="240" w:lineRule="auto"/>
      <w:ind w:left="0" w:right="0" w:firstLine="0"/>
      <w:jc w:val="left"/>
    </w:pPr>
    <w:rPr>
      <w:rFonts w:eastAsia="Times New Roman" w:cs="Times New Roman"/>
      <w:b/>
      <w:sz w:val="30"/>
      <w:szCs w:val="30"/>
      <w:lang w:val="es-ES_tradnl"/>
    </w:rPr>
  </w:style>
  <w:style w:type="character" w:customStyle="1" w:styleId="corte4fondoCar">
    <w:name w:val="corte4 fondo Car"/>
    <w:link w:val="corte4fondo"/>
    <w:locked/>
    <w:rsid w:val="009D6BCA"/>
    <w:rPr>
      <w:sz w:val="30"/>
      <w:lang w:val="es-ES_tradnl"/>
    </w:rPr>
  </w:style>
  <w:style w:type="paragraph" w:customStyle="1" w:styleId="corte4fondo">
    <w:name w:val="corte4 fondo"/>
    <w:basedOn w:val="Normal"/>
    <w:link w:val="corte4fondoCar"/>
    <w:rsid w:val="009D6BCA"/>
    <w:pPr>
      <w:spacing w:after="0" w:line="360" w:lineRule="auto"/>
      <w:ind w:left="0" w:right="0" w:firstLine="709"/>
    </w:pPr>
    <w:rPr>
      <w:sz w:val="30"/>
      <w:lang w:val="es-ES_tradnl"/>
    </w:rPr>
  </w:style>
  <w:style w:type="character" w:customStyle="1" w:styleId="corte5transcripcionCar">
    <w:name w:val="corte5 transcripcion Car"/>
    <w:link w:val="corte5transcripcion"/>
    <w:locked/>
    <w:rsid w:val="009D6BCA"/>
    <w:rPr>
      <w:b/>
      <w:i/>
      <w:sz w:val="30"/>
      <w:lang w:val="es-ES_tradnl"/>
    </w:rPr>
  </w:style>
  <w:style w:type="paragraph" w:customStyle="1" w:styleId="corte5transcripcion">
    <w:name w:val="corte5 transcripcion"/>
    <w:basedOn w:val="Normal"/>
    <w:link w:val="corte5transcripcionCar"/>
    <w:rsid w:val="009D6BCA"/>
    <w:pPr>
      <w:spacing w:after="0" w:line="360" w:lineRule="auto"/>
      <w:ind w:left="709" w:right="709" w:firstLine="0"/>
    </w:pPr>
    <w:rPr>
      <w:b/>
      <w:i/>
      <w:sz w:val="30"/>
      <w:lang w:val="es-ES_tradnl"/>
    </w:rPr>
  </w:style>
  <w:style w:type="character" w:customStyle="1" w:styleId="corte3centroCar">
    <w:name w:val="corte3 centro Car"/>
    <w:link w:val="corte3centro"/>
    <w:locked/>
    <w:rsid w:val="009D6BCA"/>
    <w:rPr>
      <w:b/>
      <w:sz w:val="30"/>
      <w:lang w:val="es-ES_tradnl"/>
    </w:rPr>
  </w:style>
  <w:style w:type="paragraph" w:customStyle="1" w:styleId="corte3centro">
    <w:name w:val="corte3 centro"/>
    <w:basedOn w:val="Normal"/>
    <w:link w:val="corte3centroCar"/>
    <w:rsid w:val="009D6BCA"/>
    <w:pPr>
      <w:spacing w:after="0" w:line="360" w:lineRule="auto"/>
      <w:ind w:left="0" w:right="0" w:firstLine="0"/>
      <w:jc w:val="center"/>
    </w:pPr>
    <w:rPr>
      <w:b/>
      <w:sz w:val="30"/>
      <w:lang w:val="es-ES_tradnl"/>
    </w:rPr>
  </w:style>
  <w:style w:type="character" w:customStyle="1" w:styleId="corte2ponenteCar">
    <w:name w:val="corte2 ponente Car"/>
    <w:link w:val="corte2ponente0"/>
    <w:locked/>
    <w:rsid w:val="009D6BCA"/>
    <w:rPr>
      <w:b/>
      <w:caps/>
      <w:sz w:val="30"/>
      <w:lang w:val="es-ES_tradnl"/>
    </w:rPr>
  </w:style>
  <w:style w:type="paragraph" w:customStyle="1" w:styleId="corte2ponente0">
    <w:name w:val="corte2 ponente"/>
    <w:basedOn w:val="Normal"/>
    <w:link w:val="corte2ponenteCar"/>
    <w:rsid w:val="009D6BCA"/>
    <w:pPr>
      <w:spacing w:after="0" w:line="240" w:lineRule="auto"/>
      <w:ind w:left="0" w:right="0" w:firstLine="0"/>
      <w:jc w:val="left"/>
    </w:pPr>
    <w:rPr>
      <w:b/>
      <w:caps/>
      <w:sz w:val="30"/>
      <w:lang w:val="es-ES_tradnl"/>
    </w:rPr>
  </w:style>
  <w:style w:type="paragraph" w:customStyle="1" w:styleId="corte4fondoCarCarCar">
    <w:name w:val="corte4 fondo Car Car Car"/>
    <w:basedOn w:val="Normal"/>
    <w:rsid w:val="009D6BCA"/>
    <w:pPr>
      <w:spacing w:after="0" w:line="360" w:lineRule="auto"/>
      <w:ind w:left="0" w:right="0" w:firstLine="709"/>
    </w:pPr>
    <w:rPr>
      <w:rFonts w:eastAsia="Times New Roman" w:cs="Times New Roman"/>
      <w:sz w:val="30"/>
      <w:szCs w:val="20"/>
    </w:rPr>
  </w:style>
  <w:style w:type="paragraph" w:customStyle="1" w:styleId="corte6cintilloypie">
    <w:name w:val="corte6 cintillo y pie"/>
    <w:basedOn w:val="Normal"/>
    <w:rsid w:val="009D6BCA"/>
    <w:pPr>
      <w:spacing w:after="0" w:line="240" w:lineRule="auto"/>
      <w:ind w:left="0" w:right="0" w:firstLine="0"/>
      <w:jc w:val="right"/>
    </w:pPr>
    <w:rPr>
      <w:rFonts w:eastAsia="Times New Roman" w:cs="Times New Roman"/>
      <w:b/>
      <w:caps/>
      <w:szCs w:val="20"/>
      <w:lang w:val="es-ES_tradnl" w:eastAsia="es-ES"/>
    </w:rPr>
  </w:style>
  <w:style w:type="paragraph" w:customStyle="1" w:styleId="corte7tablas">
    <w:name w:val="corte7 tablas"/>
    <w:basedOn w:val="corte5transcripcion"/>
    <w:rsid w:val="009D6BCA"/>
    <w:pPr>
      <w:ind w:left="0" w:right="0"/>
      <w:jc w:val="center"/>
    </w:pPr>
    <w:rPr>
      <w:rFonts w:eastAsia="Aptos" w:cs="Times New Roman"/>
      <w:sz w:val="24"/>
      <w:lang w:eastAsia="es-ES"/>
    </w:rPr>
  </w:style>
  <w:style w:type="character" w:customStyle="1" w:styleId="Textoennegrita1">
    <w:name w:val="Texto en negrita1"/>
    <w:rsid w:val="009D6BCA"/>
    <w:rPr>
      <w:b/>
      <w:bCs w:val="0"/>
    </w:rPr>
  </w:style>
  <w:style w:type="character" w:customStyle="1" w:styleId="spelle">
    <w:name w:val="spelle"/>
    <w:basedOn w:val="Fuentedeprrafopredeter"/>
    <w:rsid w:val="009D6BCA"/>
  </w:style>
  <w:style w:type="character" w:customStyle="1" w:styleId="TDC4Car">
    <w:name w:val="TDC 4 Car"/>
    <w:rsid w:val="009D6BCA"/>
    <w:rPr>
      <w:rFonts w:ascii="Arial" w:hAnsi="Arial" w:cs="Arial" w:hint="default"/>
      <w:b/>
      <w:bCs w:val="0"/>
      <w:i/>
      <w:iCs w:val="0"/>
      <w:szCs w:val="24"/>
      <w:lang w:val="es-ES" w:eastAsia="es-ES" w:bidi="ar-SA"/>
    </w:rPr>
  </w:style>
  <w:style w:type="character" w:customStyle="1" w:styleId="WW8Num39z0">
    <w:name w:val="WW8Num39z0"/>
    <w:rsid w:val="009D6BCA"/>
    <w:rPr>
      <w:rFonts w:ascii="Symbol" w:hAnsi="Symbol" w:hint="default"/>
    </w:rPr>
  </w:style>
  <w:style w:type="character" w:customStyle="1" w:styleId="WW-Absatz-Standardschriftart">
    <w:name w:val="WW-Absatz-Standardschriftart"/>
    <w:rsid w:val="009D6BCA"/>
  </w:style>
  <w:style w:type="character" w:customStyle="1" w:styleId="WW-Absatz-Standardschriftart1">
    <w:name w:val="WW-Absatz-Standardschriftart1"/>
    <w:rsid w:val="009D6BCA"/>
  </w:style>
  <w:style w:type="character" w:customStyle="1" w:styleId="WW-Fuentedeprrafopredeter">
    <w:name w:val="WW-Fuente de párrafo predeter."/>
    <w:rsid w:val="009D6BCA"/>
  </w:style>
  <w:style w:type="character" w:customStyle="1" w:styleId="Carcterdenumeracin">
    <w:name w:val="Carácter de numeración"/>
    <w:rsid w:val="009D6BCA"/>
  </w:style>
  <w:style w:type="character" w:customStyle="1" w:styleId="WW-Carcterdenumeracin">
    <w:name w:val="WW-Carácter de numeración"/>
    <w:rsid w:val="009D6BCA"/>
  </w:style>
  <w:style w:type="character" w:customStyle="1" w:styleId="WW-Carcterdenumeracin1">
    <w:name w:val="WW-Carácter de numeración1"/>
    <w:rsid w:val="009D6BCA"/>
  </w:style>
  <w:style w:type="character" w:customStyle="1" w:styleId="WW-Carcterdenumeracin11">
    <w:name w:val="WW-Carácter de numeración11"/>
    <w:rsid w:val="009D6BCA"/>
  </w:style>
  <w:style w:type="character" w:customStyle="1" w:styleId="Vietas">
    <w:name w:val="Viñetas"/>
    <w:rsid w:val="009D6BCA"/>
    <w:rPr>
      <w:rFonts w:ascii="StarSymbol" w:hAnsi="StarSymbol" w:hint="default"/>
      <w:sz w:val="18"/>
    </w:rPr>
  </w:style>
  <w:style w:type="character" w:customStyle="1" w:styleId="WW-Vietas">
    <w:name w:val="WW-Viñetas"/>
    <w:rsid w:val="009D6BCA"/>
    <w:rPr>
      <w:rFonts w:ascii="StarSymbol" w:hAnsi="StarSymbol" w:hint="default"/>
      <w:sz w:val="18"/>
    </w:rPr>
  </w:style>
  <w:style w:type="character" w:customStyle="1" w:styleId="WW-Vietas1">
    <w:name w:val="WW-Viñetas1"/>
    <w:rsid w:val="009D6BCA"/>
    <w:rPr>
      <w:rFonts w:ascii="StarSymbol" w:hAnsi="StarSymbol" w:hint="default"/>
      <w:sz w:val="18"/>
    </w:rPr>
  </w:style>
  <w:style w:type="character" w:customStyle="1" w:styleId="WW-Vietas11">
    <w:name w:val="WW-Viñetas11"/>
    <w:rsid w:val="009D6BCA"/>
    <w:rPr>
      <w:rFonts w:ascii="StarSymbol" w:hAnsi="StarSymbol" w:hint="default"/>
      <w:sz w:val="18"/>
    </w:rPr>
  </w:style>
  <w:style w:type="character" w:customStyle="1" w:styleId="WW-Fuentedeprrafopredeter1">
    <w:name w:val="WW-Fuente de párrafo predeter.1"/>
    <w:rsid w:val="009D6BCA"/>
  </w:style>
  <w:style w:type="character" w:customStyle="1" w:styleId="WW-Carcterdenumeracin111">
    <w:name w:val="WW-Carácter de numeración111"/>
    <w:rsid w:val="009D6BCA"/>
  </w:style>
  <w:style w:type="character" w:customStyle="1" w:styleId="WW-Absatz-Standardschriftart11">
    <w:name w:val="WW-Absatz-Standardschriftart11"/>
    <w:rsid w:val="009D6BCA"/>
  </w:style>
  <w:style w:type="character" w:customStyle="1" w:styleId="WW-Carcterdenumeracin1111">
    <w:name w:val="WW-Carácter de numeración1111"/>
    <w:rsid w:val="009D6BCA"/>
  </w:style>
  <w:style w:type="character" w:customStyle="1" w:styleId="WW8Num35z0">
    <w:name w:val="WW8Num35z0"/>
    <w:rsid w:val="009D6BCA"/>
    <w:rPr>
      <w:rFonts w:ascii="Wingdings" w:hAnsi="Wingdings" w:hint="default"/>
    </w:rPr>
  </w:style>
  <w:style w:type="character" w:customStyle="1" w:styleId="WW8Num35z1">
    <w:name w:val="WW8Num35z1"/>
    <w:rsid w:val="009D6BCA"/>
    <w:rPr>
      <w:rFonts w:ascii="Courier New" w:hAnsi="Courier New" w:cs="Courier New" w:hint="default"/>
    </w:rPr>
  </w:style>
  <w:style w:type="character" w:customStyle="1" w:styleId="WW8Num35z6">
    <w:name w:val="WW8Num35z6"/>
    <w:rsid w:val="009D6BCA"/>
    <w:rPr>
      <w:rFonts w:ascii="Symbol" w:hAnsi="Symbol" w:hint="default"/>
    </w:rPr>
  </w:style>
  <w:style w:type="character" w:customStyle="1" w:styleId="WW8Num42z0">
    <w:name w:val="WW8Num42z0"/>
    <w:rsid w:val="009D6BCA"/>
    <w:rPr>
      <w:rFonts w:ascii="Symbol" w:hAnsi="Symbol" w:hint="default"/>
    </w:rPr>
  </w:style>
  <w:style w:type="character" w:customStyle="1" w:styleId="WW8Num8z0">
    <w:name w:val="WW8Num8z0"/>
    <w:rsid w:val="009D6BCA"/>
    <w:rPr>
      <w:rFonts w:ascii="Symbol" w:hAnsi="Symbol" w:hint="default"/>
    </w:rPr>
  </w:style>
  <w:style w:type="character" w:customStyle="1" w:styleId="WW8Num48z0">
    <w:name w:val="WW8Num48z0"/>
    <w:rsid w:val="009D6BCA"/>
    <w:rPr>
      <w:rFonts w:ascii="Symbol" w:hAnsi="Symbol" w:hint="default"/>
      <w:sz w:val="20"/>
    </w:rPr>
  </w:style>
  <w:style w:type="character" w:customStyle="1" w:styleId="WW8Num48z1">
    <w:name w:val="WW8Num48z1"/>
    <w:rsid w:val="009D6BCA"/>
    <w:rPr>
      <w:rFonts w:ascii="Symbol" w:hAnsi="Symbol" w:hint="default"/>
    </w:rPr>
  </w:style>
  <w:style w:type="character" w:customStyle="1" w:styleId="WW8Num48z2">
    <w:name w:val="WW8Num48z2"/>
    <w:rsid w:val="009D6BCA"/>
    <w:rPr>
      <w:rFonts w:ascii="Wingdings" w:hAnsi="Wingdings" w:hint="default"/>
    </w:rPr>
  </w:style>
  <w:style w:type="character" w:customStyle="1" w:styleId="WW8Num48z4">
    <w:name w:val="WW8Num48z4"/>
    <w:rsid w:val="009D6BCA"/>
    <w:rPr>
      <w:rFonts w:ascii="Courier New" w:hAnsi="Courier New" w:cs="Courier New" w:hint="default"/>
    </w:rPr>
  </w:style>
  <w:style w:type="character" w:customStyle="1" w:styleId="WW8Num58z0">
    <w:name w:val="WW8Num58z0"/>
    <w:rsid w:val="009D6BCA"/>
    <w:rPr>
      <w:rFonts w:ascii="Symbol" w:hAnsi="Symbol" w:hint="default"/>
    </w:rPr>
  </w:style>
  <w:style w:type="character" w:customStyle="1" w:styleId="WW8Num3z0">
    <w:name w:val="WW8Num3z0"/>
    <w:rsid w:val="009D6BCA"/>
    <w:rPr>
      <w:rFonts w:ascii="Symbol" w:hAnsi="Symbol" w:hint="default"/>
    </w:rPr>
  </w:style>
  <w:style w:type="character" w:customStyle="1" w:styleId="WW8Num27z0">
    <w:name w:val="WW8Num27z0"/>
    <w:rsid w:val="009D6BCA"/>
    <w:rPr>
      <w:rFonts w:ascii="Symbol" w:hAnsi="Symbol" w:hint="default"/>
    </w:rPr>
  </w:style>
  <w:style w:type="character" w:customStyle="1" w:styleId="WW8Num52z0">
    <w:name w:val="WW8Num52z0"/>
    <w:rsid w:val="009D6BCA"/>
    <w:rPr>
      <w:rFonts w:ascii="Symbol" w:hAnsi="Symbol" w:hint="default"/>
    </w:rPr>
  </w:style>
  <w:style w:type="character" w:customStyle="1" w:styleId="WW8Num12z0">
    <w:name w:val="WW8Num12z0"/>
    <w:rsid w:val="009D6BCA"/>
    <w:rPr>
      <w:rFonts w:ascii="Symbol" w:hAnsi="Symbol" w:hint="default"/>
    </w:rPr>
  </w:style>
  <w:style w:type="character" w:customStyle="1" w:styleId="WW8Num14z0">
    <w:name w:val="WW8Num14z0"/>
    <w:rsid w:val="009D6BCA"/>
    <w:rPr>
      <w:rFonts w:ascii="Symbol" w:hAnsi="Symbol" w:hint="default"/>
    </w:rPr>
  </w:style>
  <w:style w:type="character" w:customStyle="1" w:styleId="WW8Num55z0">
    <w:name w:val="WW8Num55z0"/>
    <w:rsid w:val="009D6BCA"/>
    <w:rPr>
      <w:rFonts w:ascii="Symbol" w:hAnsi="Symbol" w:hint="default"/>
    </w:rPr>
  </w:style>
  <w:style w:type="character" w:customStyle="1" w:styleId="WW8Num31z0">
    <w:name w:val="WW8Num31z0"/>
    <w:rsid w:val="009D6BCA"/>
    <w:rPr>
      <w:rFonts w:ascii="Symbol" w:hAnsi="Symbol" w:hint="default"/>
    </w:rPr>
  </w:style>
  <w:style w:type="character" w:customStyle="1" w:styleId="WW8Num30z0">
    <w:name w:val="WW8Num30z0"/>
    <w:rsid w:val="009D6BCA"/>
    <w:rPr>
      <w:rFonts w:ascii="Symbol" w:hAnsi="Symbol" w:hint="default"/>
    </w:rPr>
  </w:style>
  <w:style w:type="character" w:customStyle="1" w:styleId="WW8Num32z0">
    <w:name w:val="WW8Num32z0"/>
    <w:rsid w:val="009D6BCA"/>
    <w:rPr>
      <w:rFonts w:ascii="Symbol" w:hAnsi="Symbol" w:hint="default"/>
    </w:rPr>
  </w:style>
  <w:style w:type="character" w:customStyle="1" w:styleId="WW8Num24z0">
    <w:name w:val="WW8Num24z0"/>
    <w:rsid w:val="009D6BCA"/>
    <w:rPr>
      <w:rFonts w:ascii="Symbol" w:hAnsi="Symbol" w:hint="default"/>
    </w:rPr>
  </w:style>
  <w:style w:type="character" w:customStyle="1" w:styleId="WW8Num19z0">
    <w:name w:val="WW8Num19z0"/>
    <w:rsid w:val="009D6BCA"/>
    <w:rPr>
      <w:rFonts w:ascii="Symbol" w:hAnsi="Symbol" w:hint="default"/>
    </w:rPr>
  </w:style>
  <w:style w:type="character" w:customStyle="1" w:styleId="WW8Num38z0">
    <w:name w:val="WW8Num38z0"/>
    <w:rsid w:val="009D6BCA"/>
    <w:rPr>
      <w:rFonts w:ascii="Symbol" w:hAnsi="Symbol" w:hint="default"/>
    </w:rPr>
  </w:style>
  <w:style w:type="character" w:customStyle="1" w:styleId="WW8Num28z0">
    <w:name w:val="WW8Num28z0"/>
    <w:rsid w:val="009D6BCA"/>
    <w:rPr>
      <w:rFonts w:ascii="Symbol" w:hAnsi="Symbol" w:hint="default"/>
    </w:rPr>
  </w:style>
  <w:style w:type="character" w:customStyle="1" w:styleId="WW8Num41z0">
    <w:name w:val="WW8Num41z0"/>
    <w:rsid w:val="009D6BCA"/>
    <w:rPr>
      <w:rFonts w:ascii="Symbol" w:hAnsi="Symbol" w:hint="default"/>
    </w:rPr>
  </w:style>
  <w:style w:type="character" w:customStyle="1" w:styleId="WW8Num23z0">
    <w:name w:val="WW8Num23z0"/>
    <w:rsid w:val="009D6BCA"/>
    <w:rPr>
      <w:rFonts w:ascii="Symbol" w:hAnsi="Symbol" w:hint="default"/>
    </w:rPr>
  </w:style>
  <w:style w:type="character" w:customStyle="1" w:styleId="WW8Num33z0">
    <w:name w:val="WW8Num33z0"/>
    <w:rsid w:val="009D6BCA"/>
    <w:rPr>
      <w:rFonts w:ascii="Symbol" w:hAnsi="Symbol" w:hint="default"/>
    </w:rPr>
  </w:style>
  <w:style w:type="character" w:customStyle="1" w:styleId="WW8Num2z0">
    <w:name w:val="WW8Num2z0"/>
    <w:rsid w:val="009D6BCA"/>
    <w:rPr>
      <w:rFonts w:ascii="Symbol" w:hAnsi="Symbol" w:hint="default"/>
    </w:rPr>
  </w:style>
  <w:style w:type="character" w:customStyle="1" w:styleId="WW8Num25z0">
    <w:name w:val="WW8Num25z0"/>
    <w:rsid w:val="009D6BCA"/>
    <w:rPr>
      <w:rFonts w:ascii="Symbol" w:hAnsi="Symbol" w:hint="default"/>
    </w:rPr>
  </w:style>
  <w:style w:type="character" w:customStyle="1" w:styleId="WW8Num7z0">
    <w:name w:val="WW8Num7z0"/>
    <w:rsid w:val="009D6BCA"/>
    <w:rPr>
      <w:rFonts w:ascii="Symbol" w:hAnsi="Symbol" w:hint="default"/>
    </w:rPr>
  </w:style>
  <w:style w:type="character" w:customStyle="1" w:styleId="WW8Num29z0">
    <w:name w:val="WW8Num29z0"/>
    <w:rsid w:val="009D6BCA"/>
    <w:rPr>
      <w:rFonts w:ascii="Symbol" w:hAnsi="Symbol" w:hint="default"/>
    </w:rPr>
  </w:style>
  <w:style w:type="character" w:customStyle="1" w:styleId="WW8Num5z0">
    <w:name w:val="WW8Num5z0"/>
    <w:rsid w:val="009D6BCA"/>
    <w:rPr>
      <w:rFonts w:ascii="Symbol" w:hAnsi="Symbol" w:hint="default"/>
    </w:rPr>
  </w:style>
  <w:style w:type="character" w:customStyle="1" w:styleId="WW8Num17z0">
    <w:name w:val="WW8Num17z0"/>
    <w:rsid w:val="009D6BCA"/>
    <w:rPr>
      <w:rFonts w:ascii="Symbol" w:hAnsi="Symbol" w:hint="default"/>
      <w:sz w:val="22"/>
    </w:rPr>
  </w:style>
  <w:style w:type="character" w:customStyle="1" w:styleId="WW8Num37z0">
    <w:name w:val="WW8Num37z0"/>
    <w:rsid w:val="009D6BCA"/>
    <w:rPr>
      <w:rFonts w:ascii="Symbol" w:hAnsi="Symbol" w:hint="default"/>
    </w:rPr>
  </w:style>
  <w:style w:type="character" w:customStyle="1" w:styleId="WW8Num4z0">
    <w:name w:val="WW8Num4z0"/>
    <w:rsid w:val="009D6BCA"/>
    <w:rPr>
      <w:rFonts w:ascii="Symbol" w:hAnsi="Symbol" w:hint="default"/>
    </w:rPr>
  </w:style>
  <w:style w:type="character" w:customStyle="1" w:styleId="WW8Num60z0">
    <w:name w:val="WW8Num60z0"/>
    <w:rsid w:val="009D6BCA"/>
    <w:rPr>
      <w:rFonts w:ascii="Symbol" w:hAnsi="Symbol" w:hint="default"/>
    </w:rPr>
  </w:style>
  <w:style w:type="character" w:customStyle="1" w:styleId="WW8Num11z0">
    <w:name w:val="WW8Num11z0"/>
    <w:rsid w:val="009D6BCA"/>
    <w:rPr>
      <w:rFonts w:ascii="Symbol" w:hAnsi="Symbol" w:hint="default"/>
    </w:rPr>
  </w:style>
  <w:style w:type="character" w:customStyle="1" w:styleId="WW8Num53z0">
    <w:name w:val="WW8Num53z0"/>
    <w:rsid w:val="009D6BCA"/>
    <w:rPr>
      <w:rFonts w:ascii="Symbol" w:hAnsi="Symbol" w:hint="default"/>
    </w:rPr>
  </w:style>
  <w:style w:type="character" w:customStyle="1" w:styleId="WW8Num44z0">
    <w:name w:val="WW8Num44z0"/>
    <w:rsid w:val="009D6BCA"/>
    <w:rPr>
      <w:rFonts w:ascii="Symbol" w:hAnsi="Symbol" w:hint="default"/>
    </w:rPr>
  </w:style>
  <w:style w:type="character" w:customStyle="1" w:styleId="WW8Num15z0">
    <w:name w:val="WW8Num15z0"/>
    <w:rsid w:val="009D6BCA"/>
    <w:rPr>
      <w:rFonts w:ascii="Courier New" w:hAnsi="Courier New" w:cs="Courier New" w:hint="default"/>
    </w:rPr>
  </w:style>
  <w:style w:type="character" w:customStyle="1" w:styleId="WW8Num13z0">
    <w:name w:val="WW8Num13z0"/>
    <w:rsid w:val="009D6BCA"/>
    <w:rPr>
      <w:rFonts w:ascii="Symbol" w:hAnsi="Symbol" w:hint="default"/>
    </w:rPr>
  </w:style>
  <w:style w:type="character" w:customStyle="1" w:styleId="WW8Num21z0">
    <w:name w:val="WW8Num21z0"/>
    <w:rsid w:val="009D6BCA"/>
    <w:rPr>
      <w:rFonts w:ascii="Symbol" w:hAnsi="Symbol" w:hint="default"/>
    </w:rPr>
  </w:style>
  <w:style w:type="character" w:customStyle="1" w:styleId="WW8Num1z0">
    <w:name w:val="WW8Num1z0"/>
    <w:rsid w:val="009D6BCA"/>
    <w:rPr>
      <w:rFonts w:ascii="Symbol" w:hAnsi="Symbol" w:hint="default"/>
    </w:rPr>
  </w:style>
  <w:style w:type="character" w:customStyle="1" w:styleId="WW-Refdecomentario">
    <w:name w:val="WW-Ref. de comentario"/>
    <w:rsid w:val="009D6BCA"/>
    <w:rPr>
      <w:sz w:val="16"/>
    </w:rPr>
  </w:style>
  <w:style w:type="character" w:customStyle="1" w:styleId="WW8Num6z0">
    <w:name w:val="WW8Num6z0"/>
    <w:rsid w:val="009D6BCA"/>
    <w:rPr>
      <w:rFonts w:ascii="Symbol" w:hAnsi="Symbol" w:hint="default"/>
    </w:rPr>
  </w:style>
  <w:style w:type="character" w:customStyle="1" w:styleId="WW8Num9z0">
    <w:name w:val="WW8Num9z0"/>
    <w:rsid w:val="009D6BCA"/>
    <w:rPr>
      <w:rFonts w:ascii="Symbol" w:hAnsi="Symbol" w:hint="default"/>
    </w:rPr>
  </w:style>
  <w:style w:type="character" w:customStyle="1" w:styleId="WW8Num10z0">
    <w:name w:val="WW8Num10z0"/>
    <w:rsid w:val="009D6BCA"/>
    <w:rPr>
      <w:rFonts w:ascii="Symbol" w:hAnsi="Symbol" w:hint="default"/>
    </w:rPr>
  </w:style>
  <w:style w:type="character" w:customStyle="1" w:styleId="WW8Num16z0">
    <w:name w:val="WW8Num16z0"/>
    <w:rsid w:val="009D6BCA"/>
    <w:rPr>
      <w:rFonts w:ascii="Symbol" w:hAnsi="Symbol" w:hint="default"/>
    </w:rPr>
  </w:style>
  <w:style w:type="character" w:customStyle="1" w:styleId="WW8Num18z0">
    <w:name w:val="WW8Num18z0"/>
    <w:rsid w:val="009D6BCA"/>
    <w:rPr>
      <w:rFonts w:ascii="Symbol" w:hAnsi="Symbol" w:hint="default"/>
    </w:rPr>
  </w:style>
  <w:style w:type="character" w:customStyle="1" w:styleId="WW8Num20z0">
    <w:name w:val="WW8Num20z0"/>
    <w:rsid w:val="009D6BCA"/>
    <w:rPr>
      <w:rFonts w:ascii="Symbol" w:hAnsi="Symbol" w:hint="default"/>
    </w:rPr>
  </w:style>
  <w:style w:type="character" w:customStyle="1" w:styleId="WW8Num22z0">
    <w:name w:val="WW8Num22z0"/>
    <w:rsid w:val="009D6BCA"/>
    <w:rPr>
      <w:rFonts w:ascii="Symbol" w:hAnsi="Symbol" w:hint="default"/>
    </w:rPr>
  </w:style>
  <w:style w:type="character" w:customStyle="1" w:styleId="WW8Num34z0">
    <w:name w:val="WW8Num34z0"/>
    <w:rsid w:val="009D6BCA"/>
    <w:rPr>
      <w:rFonts w:ascii="Symbol" w:hAnsi="Symbol" w:hint="default"/>
    </w:rPr>
  </w:style>
  <w:style w:type="character" w:customStyle="1" w:styleId="WW8Num36z0">
    <w:name w:val="WW8Num36z0"/>
    <w:rsid w:val="009D6BCA"/>
    <w:rPr>
      <w:rFonts w:ascii="Symbol" w:hAnsi="Symbol" w:hint="default"/>
    </w:rPr>
  </w:style>
  <w:style w:type="character" w:customStyle="1" w:styleId="WW8Num40z0">
    <w:name w:val="WW8Num40z0"/>
    <w:rsid w:val="009D6BCA"/>
    <w:rPr>
      <w:rFonts w:ascii="Symbol" w:hAnsi="Symbol" w:hint="default"/>
    </w:rPr>
  </w:style>
  <w:style w:type="character" w:customStyle="1" w:styleId="WW8Num43z0">
    <w:name w:val="WW8Num43z0"/>
    <w:rsid w:val="009D6BCA"/>
    <w:rPr>
      <w:rFonts w:ascii="Symbol" w:hAnsi="Symbol" w:hint="default"/>
    </w:rPr>
  </w:style>
  <w:style w:type="character" w:customStyle="1" w:styleId="WW8Num43z1">
    <w:name w:val="WW8Num43z1"/>
    <w:rsid w:val="009D6BCA"/>
    <w:rPr>
      <w:rFonts w:ascii="Courier New" w:hAnsi="Courier New" w:cs="Courier New" w:hint="default"/>
    </w:rPr>
  </w:style>
  <w:style w:type="character" w:customStyle="1" w:styleId="WW8Num43z2">
    <w:name w:val="WW8Num43z2"/>
    <w:rsid w:val="009D6BCA"/>
    <w:rPr>
      <w:rFonts w:ascii="Wingdings" w:hAnsi="Wingdings" w:hint="default"/>
    </w:rPr>
  </w:style>
  <w:style w:type="character" w:customStyle="1" w:styleId="WW8Num45z0">
    <w:name w:val="WW8Num45z0"/>
    <w:rsid w:val="009D6BCA"/>
    <w:rPr>
      <w:rFonts w:ascii="Wingdings" w:hAnsi="Wingdings" w:hint="default"/>
    </w:rPr>
  </w:style>
  <w:style w:type="character" w:customStyle="1" w:styleId="WW8Num45z1">
    <w:name w:val="WW8Num45z1"/>
    <w:rsid w:val="009D6BCA"/>
    <w:rPr>
      <w:rFonts w:ascii="Courier New" w:hAnsi="Courier New" w:cs="Courier New" w:hint="default"/>
    </w:rPr>
  </w:style>
  <w:style w:type="character" w:customStyle="1" w:styleId="WW8Num45z3">
    <w:name w:val="WW8Num45z3"/>
    <w:rsid w:val="009D6BCA"/>
    <w:rPr>
      <w:rFonts w:ascii="Symbol" w:hAnsi="Symbol" w:hint="default"/>
    </w:rPr>
  </w:style>
  <w:style w:type="character" w:customStyle="1" w:styleId="WW8Num46z0">
    <w:name w:val="WW8Num46z0"/>
    <w:rsid w:val="009D6BCA"/>
    <w:rPr>
      <w:rFonts w:ascii="Symbol" w:hAnsi="Symbol" w:hint="default"/>
    </w:rPr>
  </w:style>
  <w:style w:type="character" w:customStyle="1" w:styleId="WW8Num46z1">
    <w:name w:val="WW8Num46z1"/>
    <w:rsid w:val="009D6BCA"/>
    <w:rPr>
      <w:rFonts w:ascii="Courier New" w:hAnsi="Courier New" w:cs="Courier New" w:hint="default"/>
    </w:rPr>
  </w:style>
  <w:style w:type="character" w:customStyle="1" w:styleId="WW8Num46z2">
    <w:name w:val="WW8Num46z2"/>
    <w:rsid w:val="009D6BCA"/>
    <w:rPr>
      <w:rFonts w:ascii="Wingdings" w:hAnsi="Wingdings" w:hint="default"/>
    </w:rPr>
  </w:style>
  <w:style w:type="character" w:customStyle="1" w:styleId="WW8Num47z0">
    <w:name w:val="WW8Num47z0"/>
    <w:rsid w:val="009D6BCA"/>
    <w:rPr>
      <w:rFonts w:ascii="Symbol" w:hAnsi="Symbol" w:hint="default"/>
    </w:rPr>
  </w:style>
  <w:style w:type="character" w:customStyle="1" w:styleId="WW8Num47z1">
    <w:name w:val="WW8Num47z1"/>
    <w:rsid w:val="009D6BCA"/>
    <w:rPr>
      <w:rFonts w:ascii="Courier New" w:hAnsi="Courier New" w:cs="Courier New" w:hint="default"/>
    </w:rPr>
  </w:style>
  <w:style w:type="character" w:customStyle="1" w:styleId="WW8Num47z2">
    <w:name w:val="WW8Num47z2"/>
    <w:rsid w:val="009D6BCA"/>
    <w:rPr>
      <w:rFonts w:ascii="Wingdings" w:hAnsi="Wingdings" w:hint="default"/>
    </w:rPr>
  </w:style>
  <w:style w:type="character" w:customStyle="1" w:styleId="WW-WW8Num1z0">
    <w:name w:val="WW-WW8Num1z0"/>
    <w:rsid w:val="009D6BCA"/>
    <w:rPr>
      <w:rFonts w:ascii="Symbol" w:hAnsi="Symbol" w:hint="default"/>
    </w:rPr>
  </w:style>
  <w:style w:type="character" w:customStyle="1" w:styleId="WW-WW8Num2z0">
    <w:name w:val="WW-WW8Num2z0"/>
    <w:rsid w:val="009D6BCA"/>
    <w:rPr>
      <w:rFonts w:ascii="Symbol" w:hAnsi="Symbol" w:hint="default"/>
    </w:rPr>
  </w:style>
  <w:style w:type="character" w:customStyle="1" w:styleId="WW-WW8Num3z0">
    <w:name w:val="WW-WW8Num3z0"/>
    <w:rsid w:val="009D6BCA"/>
    <w:rPr>
      <w:rFonts w:ascii="Symbol" w:hAnsi="Symbol" w:hint="default"/>
    </w:rPr>
  </w:style>
  <w:style w:type="character" w:customStyle="1" w:styleId="WW-WW8Num4z0">
    <w:name w:val="WW-WW8Num4z0"/>
    <w:rsid w:val="009D6BCA"/>
    <w:rPr>
      <w:rFonts w:ascii="Symbol" w:hAnsi="Symbol" w:hint="default"/>
    </w:rPr>
  </w:style>
  <w:style w:type="character" w:customStyle="1" w:styleId="WW-WW8Num5z0">
    <w:name w:val="WW-WW8Num5z0"/>
    <w:rsid w:val="009D6BCA"/>
    <w:rPr>
      <w:rFonts w:ascii="Symbol" w:hAnsi="Symbol" w:hint="default"/>
    </w:rPr>
  </w:style>
  <w:style w:type="character" w:customStyle="1" w:styleId="WW-WW8Num6z0">
    <w:name w:val="WW-WW8Num6z0"/>
    <w:rsid w:val="009D6BCA"/>
    <w:rPr>
      <w:rFonts w:ascii="Symbol" w:hAnsi="Symbol" w:hint="default"/>
    </w:rPr>
  </w:style>
  <w:style w:type="character" w:customStyle="1" w:styleId="WW-WW8Num7z0">
    <w:name w:val="WW-WW8Num7z0"/>
    <w:rsid w:val="009D6BCA"/>
    <w:rPr>
      <w:rFonts w:ascii="Symbol" w:hAnsi="Symbol" w:hint="default"/>
    </w:rPr>
  </w:style>
  <w:style w:type="character" w:customStyle="1" w:styleId="WW-WW8Num8z0">
    <w:name w:val="WW-WW8Num8z0"/>
    <w:rsid w:val="009D6BCA"/>
    <w:rPr>
      <w:rFonts w:ascii="Symbol" w:hAnsi="Symbol" w:hint="default"/>
    </w:rPr>
  </w:style>
  <w:style w:type="character" w:customStyle="1" w:styleId="WW-WW8Num9z0">
    <w:name w:val="WW-WW8Num9z0"/>
    <w:rsid w:val="009D6BCA"/>
    <w:rPr>
      <w:rFonts w:ascii="Symbol" w:hAnsi="Symbol" w:hint="default"/>
    </w:rPr>
  </w:style>
  <w:style w:type="character" w:customStyle="1" w:styleId="WW-WW8Num10z0">
    <w:name w:val="WW-WW8Num10z0"/>
    <w:rsid w:val="009D6BCA"/>
    <w:rPr>
      <w:rFonts w:ascii="Symbol" w:hAnsi="Symbol" w:hint="default"/>
    </w:rPr>
  </w:style>
  <w:style w:type="character" w:customStyle="1" w:styleId="WW-WW8Num11z0">
    <w:name w:val="WW-WW8Num11z0"/>
    <w:rsid w:val="009D6BCA"/>
    <w:rPr>
      <w:rFonts w:ascii="Symbol" w:hAnsi="Symbol" w:hint="default"/>
    </w:rPr>
  </w:style>
  <w:style w:type="character" w:customStyle="1" w:styleId="WW-WW8Num12z0">
    <w:name w:val="WW-WW8Num12z0"/>
    <w:rsid w:val="009D6BCA"/>
    <w:rPr>
      <w:rFonts w:ascii="Symbol" w:hAnsi="Symbol" w:hint="default"/>
    </w:rPr>
  </w:style>
  <w:style w:type="character" w:customStyle="1" w:styleId="WW-WW8Num13z0">
    <w:name w:val="WW-WW8Num13z0"/>
    <w:rsid w:val="009D6BCA"/>
    <w:rPr>
      <w:rFonts w:ascii="Symbol" w:hAnsi="Symbol" w:hint="default"/>
    </w:rPr>
  </w:style>
  <w:style w:type="character" w:customStyle="1" w:styleId="WW-WW8Num14z0">
    <w:name w:val="WW-WW8Num14z0"/>
    <w:rsid w:val="009D6BCA"/>
    <w:rPr>
      <w:rFonts w:ascii="Symbol" w:hAnsi="Symbol" w:hint="default"/>
    </w:rPr>
  </w:style>
  <w:style w:type="character" w:customStyle="1" w:styleId="WW-WW8Num15z0">
    <w:name w:val="WW-WW8Num15z0"/>
    <w:rsid w:val="009D6BCA"/>
    <w:rPr>
      <w:rFonts w:ascii="Symbol" w:hAnsi="Symbol" w:hint="default"/>
    </w:rPr>
  </w:style>
  <w:style w:type="character" w:customStyle="1" w:styleId="WW-WW8Num16z0">
    <w:name w:val="WW-WW8Num16z0"/>
    <w:rsid w:val="009D6BCA"/>
    <w:rPr>
      <w:rFonts w:ascii="Symbol" w:hAnsi="Symbol" w:hint="default"/>
      <w:sz w:val="22"/>
    </w:rPr>
  </w:style>
  <w:style w:type="character" w:customStyle="1" w:styleId="WW-WW8Num17z0">
    <w:name w:val="WW-WW8Num17z0"/>
    <w:rsid w:val="009D6BCA"/>
    <w:rPr>
      <w:rFonts w:ascii="Symbol" w:hAnsi="Symbol" w:hint="default"/>
    </w:rPr>
  </w:style>
  <w:style w:type="character" w:customStyle="1" w:styleId="WW-WW8Num18z0">
    <w:name w:val="WW-WW8Num18z0"/>
    <w:rsid w:val="009D6BCA"/>
    <w:rPr>
      <w:rFonts w:ascii="Symbol" w:hAnsi="Symbol" w:hint="default"/>
    </w:rPr>
  </w:style>
  <w:style w:type="character" w:customStyle="1" w:styleId="WW-WW8Num19z0">
    <w:name w:val="WW-WW8Num19z0"/>
    <w:rsid w:val="009D6BCA"/>
    <w:rPr>
      <w:rFonts w:ascii="Symbol" w:hAnsi="Symbol" w:hint="default"/>
    </w:rPr>
  </w:style>
  <w:style w:type="character" w:customStyle="1" w:styleId="WW-WW8Num20z0">
    <w:name w:val="WW-WW8Num20z0"/>
    <w:rsid w:val="009D6BCA"/>
    <w:rPr>
      <w:rFonts w:ascii="Symbol" w:hAnsi="Symbol" w:hint="default"/>
    </w:rPr>
  </w:style>
  <w:style w:type="character" w:customStyle="1" w:styleId="WW-WW8Num21z0">
    <w:name w:val="WW-WW8Num21z0"/>
    <w:rsid w:val="009D6BCA"/>
    <w:rPr>
      <w:rFonts w:ascii="Symbol" w:hAnsi="Symbol" w:hint="default"/>
    </w:rPr>
  </w:style>
  <w:style w:type="character" w:customStyle="1" w:styleId="WW-WW8Num22z0">
    <w:name w:val="WW-WW8Num22z0"/>
    <w:rsid w:val="009D6BCA"/>
    <w:rPr>
      <w:rFonts w:ascii="Symbol" w:hAnsi="Symbol" w:hint="default"/>
    </w:rPr>
  </w:style>
  <w:style w:type="character" w:customStyle="1" w:styleId="WW-WW8Num23z0">
    <w:name w:val="WW-WW8Num23z0"/>
    <w:rsid w:val="009D6BCA"/>
    <w:rPr>
      <w:rFonts w:ascii="Courier New" w:hAnsi="Courier New" w:cs="Courier New" w:hint="default"/>
    </w:rPr>
  </w:style>
  <w:style w:type="character" w:customStyle="1" w:styleId="WW-WW8Num24z0">
    <w:name w:val="WW-WW8Num24z0"/>
    <w:rsid w:val="009D6BCA"/>
    <w:rPr>
      <w:rFonts w:ascii="Symbol" w:hAnsi="Symbol" w:hint="default"/>
    </w:rPr>
  </w:style>
  <w:style w:type="character" w:customStyle="1" w:styleId="WW-WW8Num27z0">
    <w:name w:val="WW-WW8Num27z0"/>
    <w:rsid w:val="009D6BCA"/>
    <w:rPr>
      <w:rFonts w:ascii="Symbol" w:hAnsi="Symbol" w:hint="default"/>
    </w:rPr>
  </w:style>
  <w:style w:type="character" w:customStyle="1" w:styleId="WW-WW8Num28z0">
    <w:name w:val="WW-WW8Num28z0"/>
    <w:rsid w:val="009D6BCA"/>
    <w:rPr>
      <w:rFonts w:ascii="Symbol" w:hAnsi="Symbol" w:hint="default"/>
    </w:rPr>
  </w:style>
  <w:style w:type="character" w:customStyle="1" w:styleId="WW-WW8Num30z0">
    <w:name w:val="WW-WW8Num30z0"/>
    <w:rsid w:val="009D6BCA"/>
    <w:rPr>
      <w:rFonts w:ascii="Symbol" w:hAnsi="Symbol" w:hint="default"/>
    </w:rPr>
  </w:style>
  <w:style w:type="character" w:customStyle="1" w:styleId="WW-WW8Num31z0">
    <w:name w:val="WW-WW8Num31z0"/>
    <w:rsid w:val="009D6BCA"/>
    <w:rPr>
      <w:rFonts w:ascii="Symbol" w:hAnsi="Symbol" w:hint="default"/>
    </w:rPr>
  </w:style>
  <w:style w:type="character" w:customStyle="1" w:styleId="WW-WW8Num32z0">
    <w:name w:val="WW-WW8Num32z0"/>
    <w:rsid w:val="009D6BCA"/>
    <w:rPr>
      <w:rFonts w:ascii="Symbol" w:hAnsi="Symbol" w:hint="default"/>
    </w:rPr>
  </w:style>
  <w:style w:type="character" w:customStyle="1" w:styleId="WW-WW8Num33z0">
    <w:name w:val="WW-WW8Num33z0"/>
    <w:rsid w:val="009D6BCA"/>
    <w:rPr>
      <w:rFonts w:ascii="Symbol" w:hAnsi="Symbol" w:hint="default"/>
    </w:rPr>
  </w:style>
  <w:style w:type="character" w:customStyle="1" w:styleId="WW-WW8Num34z0">
    <w:name w:val="WW-WW8Num34z0"/>
    <w:rsid w:val="009D6BCA"/>
    <w:rPr>
      <w:rFonts w:ascii="Symbol" w:hAnsi="Symbol" w:hint="default"/>
    </w:rPr>
  </w:style>
  <w:style w:type="character" w:customStyle="1" w:styleId="WW-WW8Num35z0">
    <w:name w:val="WW-WW8Num35z0"/>
    <w:rsid w:val="009D6BCA"/>
    <w:rPr>
      <w:rFonts w:ascii="Symbol" w:hAnsi="Symbol" w:hint="default"/>
    </w:rPr>
  </w:style>
  <w:style w:type="character" w:customStyle="1" w:styleId="WW-WW8Num36z0">
    <w:name w:val="WW-WW8Num36z0"/>
    <w:rsid w:val="009D6BCA"/>
    <w:rPr>
      <w:rFonts w:ascii="Symbol" w:hAnsi="Symbol" w:hint="default"/>
    </w:rPr>
  </w:style>
  <w:style w:type="character" w:customStyle="1" w:styleId="WW-WW8Num37z0">
    <w:name w:val="WW-WW8Num37z0"/>
    <w:rsid w:val="009D6BCA"/>
    <w:rPr>
      <w:rFonts w:ascii="Symbol" w:hAnsi="Symbol" w:hint="default"/>
    </w:rPr>
  </w:style>
  <w:style w:type="character" w:customStyle="1" w:styleId="WW-WW8Num38z0">
    <w:name w:val="WW-WW8Num38z0"/>
    <w:rsid w:val="009D6BCA"/>
    <w:rPr>
      <w:rFonts w:ascii="Symbol" w:hAnsi="Symbol" w:hint="default"/>
    </w:rPr>
  </w:style>
  <w:style w:type="character" w:customStyle="1" w:styleId="WW-WW8Num40z0">
    <w:name w:val="WW-WW8Num40z0"/>
    <w:rsid w:val="009D6BCA"/>
    <w:rPr>
      <w:rFonts w:ascii="Wingdings" w:hAnsi="Wingdings" w:hint="default"/>
    </w:rPr>
  </w:style>
  <w:style w:type="character" w:customStyle="1" w:styleId="WW-WW8Num41z0">
    <w:name w:val="WW-WW8Num41z0"/>
    <w:rsid w:val="009D6BCA"/>
    <w:rPr>
      <w:rFonts w:ascii="Symbol" w:hAnsi="Symbol" w:hint="default"/>
    </w:rPr>
  </w:style>
  <w:style w:type="character" w:customStyle="1" w:styleId="WW-WW8Num42z0">
    <w:name w:val="WW-WW8Num42z0"/>
    <w:rsid w:val="009D6BCA"/>
    <w:rPr>
      <w:rFonts w:ascii="Symbol" w:hAnsi="Symbol" w:hint="default"/>
    </w:rPr>
  </w:style>
  <w:style w:type="character" w:customStyle="1" w:styleId="WW-WW8Num43z0">
    <w:name w:val="WW-WW8Num43z0"/>
    <w:rsid w:val="009D6BCA"/>
    <w:rPr>
      <w:rFonts w:ascii="StarSymbol" w:hAnsi="StarSymbol" w:hint="default"/>
      <w:sz w:val="18"/>
    </w:rPr>
  </w:style>
  <w:style w:type="character" w:customStyle="1" w:styleId="WW-WW8Num45z0">
    <w:name w:val="WW-WW8Num45z0"/>
    <w:rsid w:val="009D6BCA"/>
    <w:rPr>
      <w:rFonts w:ascii="Wingdings" w:hAnsi="Wingdings" w:hint="default"/>
    </w:rPr>
  </w:style>
  <w:style w:type="character" w:customStyle="1" w:styleId="WW-WW8Num45z1">
    <w:name w:val="WW-WW8Num45z1"/>
    <w:rsid w:val="009D6BCA"/>
    <w:rPr>
      <w:rFonts w:ascii="Courier New" w:hAnsi="Courier New" w:cs="Courier New" w:hint="default"/>
    </w:rPr>
  </w:style>
  <w:style w:type="character" w:customStyle="1" w:styleId="WW-WW8Num45z3">
    <w:name w:val="WW-WW8Num45z3"/>
    <w:rsid w:val="009D6BCA"/>
    <w:rPr>
      <w:rFonts w:ascii="Symbol" w:hAnsi="Symbol" w:hint="default"/>
      <w:sz w:val="20"/>
    </w:rPr>
  </w:style>
  <w:style w:type="character" w:customStyle="1" w:styleId="WW8Num45z6">
    <w:name w:val="WW8Num45z6"/>
    <w:rsid w:val="009D6BCA"/>
    <w:rPr>
      <w:rFonts w:ascii="Symbol" w:hAnsi="Symbol" w:hint="default"/>
    </w:rPr>
  </w:style>
  <w:style w:type="character" w:customStyle="1" w:styleId="relacionado">
    <w:name w:val="relacionado"/>
    <w:basedOn w:val="Fuentedeprrafopredeter"/>
    <w:rsid w:val="009D6BCA"/>
  </w:style>
  <w:style w:type="character" w:customStyle="1" w:styleId="subheaderestilo14">
    <w:name w:val="subheader estilo14"/>
    <w:basedOn w:val="Fuentedeprrafopredeter"/>
    <w:rsid w:val="009D6BCA"/>
  </w:style>
  <w:style w:type="character" w:customStyle="1" w:styleId="eacep">
    <w:name w:val="eacep"/>
    <w:basedOn w:val="Fuentedeprrafopredeter"/>
    <w:rsid w:val="009D6BCA"/>
  </w:style>
  <w:style w:type="character" w:customStyle="1" w:styleId="corte5transcripcionCarCar">
    <w:name w:val="corte5 transcripcion Car Car"/>
    <w:rsid w:val="009D6BCA"/>
    <w:rPr>
      <w:rFonts w:ascii="Arial" w:hAnsi="Arial" w:cs="Arial" w:hint="default"/>
      <w:b/>
      <w:bCs w:val="0"/>
      <w:i/>
      <w:iCs w:val="0"/>
      <w:sz w:val="30"/>
      <w:lang w:val="es-ES_tradnl" w:eastAsia="en-US" w:bidi="ar-SA"/>
    </w:rPr>
  </w:style>
  <w:style w:type="character" w:customStyle="1" w:styleId="corte4fondoCarCar">
    <w:name w:val="corte4 fondo Car Car"/>
    <w:rsid w:val="009D6BCA"/>
    <w:rPr>
      <w:rFonts w:ascii="Arial" w:hAnsi="Arial" w:cs="Arial" w:hint="default"/>
      <w:sz w:val="30"/>
      <w:lang w:val="es-ES_tradnl" w:eastAsia="en-US" w:bidi="ar-SA"/>
    </w:rPr>
  </w:style>
  <w:style w:type="character" w:customStyle="1" w:styleId="corte4fondoCar1">
    <w:name w:val="corte4 fondo Car1"/>
    <w:rsid w:val="009D6BCA"/>
    <w:rPr>
      <w:rFonts w:ascii="Arial" w:hAnsi="Arial" w:cs="Arial" w:hint="default"/>
      <w:sz w:val="30"/>
      <w:lang w:val="es-MX" w:eastAsia="es-MX" w:bidi="ar-SA"/>
    </w:rPr>
  </w:style>
  <w:style w:type="paragraph" w:styleId="Textoindependienteprimerasangra2">
    <w:name w:val="Body Text First Indent 2"/>
    <w:basedOn w:val="Sangradetextonormal"/>
    <w:link w:val="Textoindependienteprimerasangra2Car1"/>
    <w:unhideWhenUsed/>
    <w:rsid w:val="009D6BCA"/>
    <w:pPr>
      <w:spacing w:after="200" w:line="276" w:lineRule="auto"/>
      <w:ind w:left="360" w:firstLine="360"/>
    </w:pPr>
    <w:rPr>
      <w:rFonts w:ascii="Calibri" w:eastAsia="Calibri" w:hAnsi="Calibri" w:cs="Arial"/>
      <w:sz w:val="22"/>
      <w:szCs w:val="22"/>
      <w:lang w:eastAsia="en-US"/>
    </w:rPr>
  </w:style>
  <w:style w:type="character" w:customStyle="1" w:styleId="Textoindependienteprimerasangra2Car1">
    <w:name w:val="Texto independiente primera sangría 2 Car1"/>
    <w:basedOn w:val="SangradetextonormalCar"/>
    <w:link w:val="Textoindependienteprimerasangra2"/>
    <w:rsid w:val="009D6BCA"/>
    <w:rPr>
      <w:rFonts w:ascii="Calibri" w:eastAsia="Calibri" w:hAnsi="Calibri" w:cs="Times New Roman"/>
      <w:sz w:val="22"/>
      <w:szCs w:val="22"/>
      <w:lang w:eastAsia="en-US"/>
    </w:rPr>
  </w:style>
  <w:style w:type="table" w:customStyle="1" w:styleId="Tablaconcuadrcula13">
    <w:name w:val="Tabla con cuadrícula13"/>
    <w:basedOn w:val="Tablanormal"/>
    <w:next w:val="Tablaconcuadrcula"/>
    <w:uiPriority w:val="39"/>
    <w:rsid w:val="009D6BCA"/>
    <w:pPr>
      <w:spacing w:after="0" w:line="240" w:lineRule="auto"/>
      <w:ind w:left="0" w:right="0"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link w:val="Cuadrculamedia2Car"/>
    <w:uiPriority w:val="1"/>
    <w:qFormat/>
    <w:rsid w:val="009D6BCA"/>
    <w:pPr>
      <w:spacing w:after="0" w:line="240" w:lineRule="auto"/>
      <w:ind w:left="0" w:right="0" w:firstLine="0"/>
      <w:jc w:val="left"/>
    </w:pPr>
    <w:rPr>
      <w:rFonts w:ascii="Calibri" w:eastAsia="Times New Roman" w:hAnsi="Calibri" w:cs="Times New Roman"/>
      <w:sz w:val="22"/>
      <w:szCs w:val="22"/>
      <w:lang w:val="es-ES" w:eastAsia="en-US"/>
    </w:rPr>
  </w:style>
  <w:style w:type="character" w:customStyle="1" w:styleId="Cuadrculamedia2Car">
    <w:name w:val="Cuadrícula media 2 Car"/>
    <w:link w:val="Cuadrculamedia21"/>
    <w:uiPriority w:val="1"/>
    <w:rsid w:val="009D6BCA"/>
    <w:rPr>
      <w:rFonts w:ascii="Calibri" w:eastAsia="Times New Roman" w:hAnsi="Calibri" w:cs="Times New Roman"/>
      <w:sz w:val="22"/>
      <w:szCs w:val="22"/>
      <w:lang w:val="es-ES" w:eastAsia="en-US"/>
    </w:rPr>
  </w:style>
  <w:style w:type="paragraph" w:customStyle="1" w:styleId="Listavistosa-nfasis11">
    <w:name w:val="Lista vistosa - Énfasis 11"/>
    <w:basedOn w:val="Normal"/>
    <w:uiPriority w:val="34"/>
    <w:qFormat/>
    <w:rsid w:val="009D6BCA"/>
    <w:pPr>
      <w:spacing w:after="0" w:line="240" w:lineRule="auto"/>
      <w:ind w:left="708" w:right="0" w:firstLine="0"/>
      <w:jc w:val="left"/>
    </w:pPr>
    <w:rPr>
      <w:rFonts w:ascii="Times New Roman" w:eastAsia="Times New Roman" w:hAnsi="Times New Roman" w:cs="Times New Roman"/>
      <w:lang w:val="es-ES" w:eastAsia="es-ES"/>
    </w:rPr>
  </w:style>
  <w:style w:type="character" w:customStyle="1" w:styleId="highlight">
    <w:name w:val="highlight"/>
    <w:rsid w:val="009D6BCA"/>
  </w:style>
  <w:style w:type="paragraph" w:customStyle="1" w:styleId="Encabezadoypie">
    <w:name w:val="Encabezado y pie"/>
    <w:rsid w:val="009D6BCA"/>
    <w:pPr>
      <w:tabs>
        <w:tab w:val="right" w:pos="9020"/>
      </w:tabs>
      <w:spacing w:after="0" w:line="240" w:lineRule="auto"/>
      <w:ind w:left="0" w:right="0" w:firstLine="0"/>
      <w:jc w:val="left"/>
    </w:pPr>
    <w:rPr>
      <w:rFonts w:ascii="Helvetica Neue" w:eastAsia="Arial Unicode MS" w:hAnsi="Helvetica Neue" w:cs="Arial Unicode MS"/>
      <w:color w:val="000000"/>
      <w:lang w:val="es-ES_tradnl"/>
      <w14:textOutline w14:w="0" w14:cap="flat" w14:cmpd="sng" w14:algn="ctr">
        <w14:noFill/>
        <w14:prstDash w14:val="solid"/>
        <w14:bevel/>
      </w14:textOutline>
    </w:rPr>
  </w:style>
  <w:style w:type="character" w:customStyle="1" w:styleId="Ninguno">
    <w:name w:val="Ninguno"/>
    <w:rsid w:val="009D6BCA"/>
  </w:style>
  <w:style w:type="numbering" w:customStyle="1" w:styleId="Estiloimportado5">
    <w:name w:val="Estilo importado 5"/>
    <w:rsid w:val="009D6BCA"/>
  </w:style>
  <w:style w:type="numbering" w:customStyle="1" w:styleId="Estiloimportado19">
    <w:name w:val="Estilo importado 19"/>
    <w:rsid w:val="009D6BCA"/>
  </w:style>
  <w:style w:type="character" w:customStyle="1" w:styleId="apple-style-span">
    <w:name w:val="apple-style-span"/>
    <w:rsid w:val="009D6BCA"/>
  </w:style>
  <w:style w:type="paragraph" w:customStyle="1" w:styleId="35">
    <w:name w:val="35"/>
    <w:basedOn w:val="Normal"/>
    <w:next w:val="Puesto"/>
    <w:qFormat/>
    <w:rsid w:val="009D6BCA"/>
    <w:pPr>
      <w:spacing w:before="100" w:after="0" w:line="240" w:lineRule="auto"/>
      <w:ind w:left="0" w:right="0" w:firstLine="0"/>
      <w:jc w:val="center"/>
    </w:pPr>
    <w:rPr>
      <w:rFonts w:eastAsia="Times New Roman" w:cs="Times New Roman"/>
      <w:b/>
      <w:sz w:val="18"/>
      <w:szCs w:val="22"/>
      <w:lang w:eastAsia="es-ES"/>
    </w:rPr>
  </w:style>
  <w:style w:type="paragraph" w:styleId="TDC4">
    <w:name w:val="toc 4"/>
    <w:basedOn w:val="Normal"/>
    <w:next w:val="Normal"/>
    <w:autoRedefine/>
    <w:rsid w:val="009D6BCA"/>
    <w:pPr>
      <w:pBdr>
        <w:bottom w:val="single" w:sz="6" w:space="3" w:color="auto"/>
        <w:between w:val="single" w:sz="6" w:space="3" w:color="auto"/>
      </w:pBdr>
      <w:tabs>
        <w:tab w:val="right" w:pos="3600"/>
      </w:tabs>
      <w:spacing w:after="0" w:line="360" w:lineRule="atLeast"/>
      <w:ind w:left="0" w:right="0" w:firstLine="0"/>
      <w:jc w:val="left"/>
    </w:pPr>
    <w:rPr>
      <w:rFonts w:ascii="Times New Roman" w:eastAsia="Times New Roman" w:hAnsi="Times New Roman" w:cs="Times New Roman"/>
      <w:sz w:val="22"/>
      <w:lang w:val="es-ES" w:eastAsia="es-ES"/>
    </w:rPr>
  </w:style>
  <w:style w:type="paragraph" w:styleId="Sangranormal">
    <w:name w:val="Normal Indent"/>
    <w:basedOn w:val="Normal"/>
    <w:rsid w:val="009D6BCA"/>
    <w:pPr>
      <w:spacing w:after="0" w:line="240" w:lineRule="auto"/>
      <w:ind w:left="708" w:right="0" w:firstLine="0"/>
      <w:jc w:val="left"/>
    </w:pPr>
    <w:rPr>
      <w:rFonts w:ascii="Times New Roman" w:eastAsia="Times New Roman" w:hAnsi="Times New Roman" w:cs="Times New Roman"/>
      <w:sz w:val="20"/>
      <w:szCs w:val="20"/>
      <w:lang w:val="es-ES" w:eastAsia="es-ES"/>
    </w:rPr>
  </w:style>
  <w:style w:type="paragraph" w:customStyle="1" w:styleId="34">
    <w:name w:val="34"/>
    <w:basedOn w:val="Normal"/>
    <w:next w:val="Sangradetextonormal"/>
    <w:rsid w:val="009D6BCA"/>
    <w:pPr>
      <w:spacing w:before="100" w:after="0" w:line="240" w:lineRule="auto"/>
      <w:ind w:left="0" w:right="0" w:firstLine="170"/>
    </w:pPr>
    <w:rPr>
      <w:rFonts w:eastAsia="Times New Roman" w:cs="Times New Roman"/>
      <w:b/>
      <w:sz w:val="18"/>
      <w:lang w:eastAsia="es-ES"/>
    </w:rPr>
  </w:style>
  <w:style w:type="paragraph" w:customStyle="1" w:styleId="Epgrafe1">
    <w:name w:val="Epígrafe1"/>
    <w:basedOn w:val="Normal"/>
    <w:next w:val="Normal"/>
    <w:qFormat/>
    <w:rsid w:val="009D6BCA"/>
    <w:pPr>
      <w:spacing w:after="0" w:line="240" w:lineRule="auto"/>
      <w:ind w:left="0" w:right="0" w:firstLine="0"/>
      <w:jc w:val="center"/>
    </w:pPr>
    <w:rPr>
      <w:rFonts w:eastAsia="Times New Roman" w:cs="Times New Roman"/>
      <w:b/>
      <w:bCs/>
      <w:lang w:eastAsia="es-ES"/>
    </w:rPr>
  </w:style>
  <w:style w:type="paragraph" w:styleId="Listaconvietas2">
    <w:name w:val="List Bullet 2"/>
    <w:basedOn w:val="Normal"/>
    <w:autoRedefine/>
    <w:rsid w:val="009D6BCA"/>
    <w:pPr>
      <w:snapToGrid w:val="0"/>
      <w:spacing w:after="0" w:line="240" w:lineRule="auto"/>
      <w:ind w:left="0" w:right="0" w:firstLine="0"/>
    </w:pPr>
    <w:rPr>
      <w:rFonts w:ascii="CG Times" w:eastAsia="Times New Roman" w:hAnsi="CG Times" w:cs="Times New Roman"/>
      <w:b/>
      <w:sz w:val="20"/>
      <w:szCs w:val="20"/>
      <w:lang w:val="es-ES" w:eastAsia="es-ES"/>
    </w:rPr>
  </w:style>
  <w:style w:type="paragraph" w:styleId="Lista3">
    <w:name w:val="List 3"/>
    <w:basedOn w:val="Normal"/>
    <w:rsid w:val="009D6BCA"/>
    <w:pPr>
      <w:spacing w:after="0" w:line="240" w:lineRule="auto"/>
      <w:ind w:left="1134" w:right="0" w:firstLine="0"/>
      <w:jc w:val="left"/>
    </w:pPr>
    <w:rPr>
      <w:rFonts w:ascii="Times New Roman" w:eastAsia="Times New Roman" w:hAnsi="Times New Roman" w:cs="Times New Roman"/>
      <w:sz w:val="20"/>
      <w:szCs w:val="20"/>
      <w:lang w:val="es-ES" w:eastAsia="es-ES"/>
    </w:rPr>
  </w:style>
  <w:style w:type="paragraph" w:customStyle="1" w:styleId="Artculo">
    <w:name w:val="Artículo"/>
    <w:basedOn w:val="Normal"/>
    <w:autoRedefine/>
    <w:rsid w:val="009D6BCA"/>
    <w:pPr>
      <w:tabs>
        <w:tab w:val="left" w:pos="900"/>
        <w:tab w:val="left" w:pos="1080"/>
        <w:tab w:val="left" w:pos="1440"/>
        <w:tab w:val="left" w:pos="1620"/>
        <w:tab w:val="left" w:pos="1800"/>
      </w:tabs>
      <w:spacing w:after="0" w:line="240" w:lineRule="auto"/>
      <w:ind w:left="0" w:right="0" w:firstLine="0"/>
    </w:pPr>
    <w:rPr>
      <w:rFonts w:eastAsia="Times New Roman" w:cs="Times New Roman"/>
      <w:lang w:val="es-ES_tradnl" w:eastAsia="es-ES" w:bidi="he-IL"/>
    </w:rPr>
  </w:style>
  <w:style w:type="character" w:customStyle="1" w:styleId="CarCarCarCarCar1">
    <w:name w:val="Car Car Car Car Car1"/>
    <w:rsid w:val="009D6BCA"/>
    <w:rPr>
      <w:rFonts w:ascii="Univers" w:hAnsi="Univers"/>
      <w:b/>
      <w:sz w:val="22"/>
      <w:lang w:val="es-ES_tradnl" w:eastAsia="es-ES" w:bidi="ar-SA"/>
    </w:rPr>
  </w:style>
  <w:style w:type="character" w:customStyle="1" w:styleId="CarCarCarCarCarCarCarCarCarCar1">
    <w:name w:val="Car Car Car Car Car Car Car Car Car Car1"/>
    <w:rsid w:val="009D6BCA"/>
    <w:rPr>
      <w:rFonts w:ascii="Univers" w:hAnsi="Univers"/>
      <w:b/>
      <w:sz w:val="22"/>
      <w:lang w:val="es-ES_tradnl" w:eastAsia="es-ES" w:bidi="ar-SA"/>
    </w:rPr>
  </w:style>
  <w:style w:type="paragraph" w:customStyle="1" w:styleId="Dictamen">
    <w:name w:val="Dictamen"/>
    <w:basedOn w:val="Normal"/>
    <w:next w:val="Normal"/>
    <w:rsid w:val="009D6BCA"/>
    <w:pPr>
      <w:autoSpaceDE w:val="0"/>
      <w:autoSpaceDN w:val="0"/>
      <w:adjustRightInd w:val="0"/>
      <w:spacing w:after="0" w:line="240" w:lineRule="auto"/>
      <w:ind w:left="0" w:right="0" w:firstLine="0"/>
      <w:jc w:val="left"/>
    </w:pPr>
    <w:rPr>
      <w:rFonts w:ascii="GJCKMI+TimesNewRoman,Bold" w:eastAsia="Times New Roman" w:hAnsi="GJCKMI+TimesNewRoman,Bold" w:cs="Times New Roman"/>
      <w:lang w:val="es-ES" w:eastAsia="es-ES"/>
    </w:rPr>
  </w:style>
  <w:style w:type="character" w:customStyle="1" w:styleId="texto1">
    <w:name w:val="texto1"/>
    <w:rsid w:val="009D6BCA"/>
    <w:rPr>
      <w:rFonts w:ascii="Verdana" w:hAnsi="Verdana" w:hint="default"/>
      <w:color w:val="000000"/>
      <w:sz w:val="17"/>
      <w:szCs w:val="17"/>
    </w:rPr>
  </w:style>
  <w:style w:type="paragraph" w:customStyle="1" w:styleId="estilo20">
    <w:name w:val="estilo2"/>
    <w:basedOn w:val="Normal"/>
    <w:rsid w:val="009D6BCA"/>
    <w:pPr>
      <w:spacing w:before="100" w:beforeAutospacing="1" w:after="100" w:afterAutospacing="1" w:line="240" w:lineRule="auto"/>
      <w:ind w:left="0" w:right="0" w:firstLine="0"/>
      <w:jc w:val="left"/>
    </w:pPr>
    <w:rPr>
      <w:rFonts w:ascii="Times New Roman" w:eastAsia="Times New Roman" w:hAnsi="Times New Roman" w:cs="Times New Roman"/>
      <w:color w:val="999900"/>
      <w:lang w:val="es-ES" w:eastAsia="es-ES"/>
    </w:rPr>
  </w:style>
  <w:style w:type="character" w:customStyle="1" w:styleId="CarCarCarCarCarCarCarCarCarCarCar">
    <w:name w:val="Car Car Car Car Car Car Car Car Car Car Car"/>
    <w:rsid w:val="009D6BCA"/>
    <w:rPr>
      <w:rFonts w:ascii="Univers" w:hAnsi="Univers"/>
      <w:b/>
      <w:sz w:val="22"/>
      <w:lang w:val="es-ES_tradnl" w:eastAsia="es-ES" w:bidi="ar-SA"/>
    </w:rPr>
  </w:style>
  <w:style w:type="character" w:customStyle="1" w:styleId="CarCar1">
    <w:name w:val="Car Car1"/>
    <w:aliases w:val=" Car Car Car Car1, Car Car Car Car Car Car Car1, Car Car Car Car Car Car Car Car Car1, Car Car Car Car Car Car Car Car Car Car2, Car Car Car Car Car Car Car Car1, Car Car Car Car Car2, Car Car Car Car2,Car Car Car Car1, Car Car1"/>
    <w:rsid w:val="009D6BCA"/>
    <w:rPr>
      <w:rFonts w:ascii="Univers" w:hAnsi="Univers"/>
      <w:b/>
      <w:sz w:val="22"/>
      <w:lang w:val="es-ES_tradnl" w:eastAsia="es-ES" w:bidi="ar-SA"/>
    </w:rPr>
  </w:style>
  <w:style w:type="paragraph" w:customStyle="1" w:styleId="Textopredeterminado">
    <w:name w:val="Texto predeterminado"/>
    <w:basedOn w:val="Normal"/>
    <w:rsid w:val="009D6BCA"/>
    <w:pPr>
      <w:overflowPunct w:val="0"/>
      <w:autoSpaceDE w:val="0"/>
      <w:autoSpaceDN w:val="0"/>
      <w:adjustRightInd w:val="0"/>
      <w:spacing w:after="0" w:line="240" w:lineRule="auto"/>
      <w:ind w:left="0" w:right="0" w:firstLine="0"/>
      <w:jc w:val="left"/>
      <w:textAlignment w:val="baseline"/>
    </w:pPr>
    <w:rPr>
      <w:rFonts w:ascii="Times New Roman" w:eastAsia="Times New Roman" w:hAnsi="Times New Roman" w:cs="Times New Roman"/>
      <w:szCs w:val="20"/>
      <w:lang w:val="en-US" w:eastAsia="es-ES"/>
    </w:rPr>
  </w:style>
  <w:style w:type="paragraph" w:styleId="Listaconvietas">
    <w:name w:val="List Bullet"/>
    <w:basedOn w:val="Normal"/>
    <w:autoRedefine/>
    <w:rsid w:val="009D6BCA"/>
    <w:pPr>
      <w:numPr>
        <w:numId w:val="36"/>
      </w:numPr>
      <w:tabs>
        <w:tab w:val="clear" w:pos="360"/>
      </w:tabs>
      <w:spacing w:after="0" w:line="240" w:lineRule="auto"/>
      <w:ind w:left="0" w:right="0" w:firstLine="0"/>
      <w:jc w:val="left"/>
    </w:pPr>
    <w:rPr>
      <w:rFonts w:ascii="Times New Roman" w:eastAsia="Times New Roman" w:hAnsi="Times New Roman" w:cs="Times New Roman"/>
      <w:sz w:val="20"/>
      <w:szCs w:val="20"/>
      <w:lang w:val="es-ES" w:eastAsia="es-ES"/>
    </w:rPr>
  </w:style>
  <w:style w:type="paragraph" w:customStyle="1" w:styleId="Estilo16ptoInterlineado1lneas">
    <w:name w:val="Estilo 16 pto Interlineado:  1 líneas"/>
    <w:basedOn w:val="Normal"/>
    <w:rsid w:val="009D6BCA"/>
    <w:pPr>
      <w:spacing w:after="0" w:line="360" w:lineRule="auto"/>
      <w:ind w:left="0" w:right="0" w:firstLine="0"/>
      <w:jc w:val="left"/>
    </w:pPr>
    <w:rPr>
      <w:rFonts w:ascii="Times New Roman" w:eastAsia="Times New Roman" w:hAnsi="Times New Roman" w:cs="Times New Roman"/>
      <w:sz w:val="32"/>
      <w:szCs w:val="20"/>
      <w:lang w:val="es-ES" w:eastAsia="es-ES"/>
    </w:rPr>
  </w:style>
  <w:style w:type="paragraph" w:customStyle="1" w:styleId="Articulos">
    <w:name w:val="Articulos"/>
    <w:autoRedefine/>
    <w:qFormat/>
    <w:rsid w:val="009D6BCA"/>
    <w:pPr>
      <w:spacing w:after="0" w:line="240" w:lineRule="auto"/>
      <w:ind w:left="0" w:right="0" w:firstLine="0"/>
    </w:pPr>
    <w:rPr>
      <w:rFonts w:eastAsia="Calibri"/>
      <w:szCs w:val="22"/>
      <w:lang w:eastAsia="en-US"/>
    </w:rPr>
  </w:style>
  <w:style w:type="paragraph" w:customStyle="1" w:styleId="BodyText21">
    <w:name w:val="Body Text 21"/>
    <w:basedOn w:val="Normal"/>
    <w:rsid w:val="009D6BCA"/>
    <w:pPr>
      <w:spacing w:after="0" w:line="240" w:lineRule="auto"/>
      <w:ind w:left="0" w:right="0" w:firstLine="0"/>
    </w:pPr>
    <w:rPr>
      <w:rFonts w:eastAsia="Times New Roman" w:cs="Times New Roman"/>
      <w:szCs w:val="20"/>
      <w:lang w:eastAsia="es-ES"/>
    </w:rPr>
  </w:style>
  <w:style w:type="character" w:customStyle="1" w:styleId="estilo711">
    <w:name w:val="estilo711"/>
    <w:rsid w:val="009D6BCA"/>
    <w:rPr>
      <w:sz w:val="18"/>
      <w:szCs w:val="18"/>
    </w:rPr>
  </w:style>
  <w:style w:type="character" w:customStyle="1" w:styleId="Rtulodeencabezadodemensaje">
    <w:name w:val="Rótulo de encabezado de mensaje"/>
    <w:rsid w:val="009D6BCA"/>
    <w:rPr>
      <w:rFonts w:ascii="Arial Black" w:hAnsi="Arial Black"/>
      <w:spacing w:val="-10"/>
      <w:sz w:val="18"/>
      <w:lang w:bidi="ar-SA"/>
    </w:rPr>
  </w:style>
  <w:style w:type="paragraph" w:styleId="Continuarlista2">
    <w:name w:val="List Continue 2"/>
    <w:basedOn w:val="Normal"/>
    <w:rsid w:val="009D6BCA"/>
    <w:pPr>
      <w:spacing w:after="120" w:line="240" w:lineRule="auto"/>
      <w:ind w:left="566" w:right="0" w:firstLine="0"/>
      <w:jc w:val="left"/>
    </w:pPr>
    <w:rPr>
      <w:rFonts w:ascii="Times New Roman" w:eastAsia="Times New Roman" w:hAnsi="Times New Roman" w:cs="Times New Roman"/>
    </w:rPr>
  </w:style>
  <w:style w:type="character" w:customStyle="1" w:styleId="Ref">
    <w:name w:val="Ref"/>
    <w:aliases w:val="de anotación"/>
    <w:rsid w:val="009D6BCA"/>
    <w:rPr>
      <w:sz w:val="16"/>
    </w:rPr>
  </w:style>
  <w:style w:type="character" w:customStyle="1" w:styleId="texto1b1">
    <w:name w:val="texto1b1"/>
    <w:rsid w:val="009D6BCA"/>
    <w:rPr>
      <w:rFonts w:ascii="Verdana" w:hAnsi="Verdana" w:hint="default"/>
      <w:strike w:val="0"/>
      <w:dstrike w:val="0"/>
      <w:color w:val="000000"/>
      <w:sz w:val="17"/>
      <w:szCs w:val="17"/>
      <w:u w:val="none"/>
      <w:effect w:val="none"/>
    </w:rPr>
  </w:style>
  <w:style w:type="paragraph" w:customStyle="1" w:styleId="Pa14">
    <w:name w:val="Pa14"/>
    <w:basedOn w:val="Normal"/>
    <w:next w:val="Normal"/>
    <w:rsid w:val="009D6BCA"/>
    <w:pPr>
      <w:autoSpaceDE w:val="0"/>
      <w:autoSpaceDN w:val="0"/>
      <w:adjustRightInd w:val="0"/>
      <w:spacing w:after="0" w:line="181" w:lineRule="atLeast"/>
      <w:ind w:left="0" w:right="0" w:firstLine="0"/>
      <w:jc w:val="left"/>
    </w:pPr>
    <w:rPr>
      <w:rFonts w:ascii="NewsGoth BT" w:eastAsia="Times New Roman" w:hAnsi="NewsGoth BT" w:cs="Times New Roman"/>
      <w:lang w:val="es-ES" w:eastAsia="es-ES"/>
    </w:rPr>
  </w:style>
  <w:style w:type="character" w:customStyle="1" w:styleId="CarCarCarCarCarCarCarCarC">
    <w:name w:val="Car Car Car Car Car Car Car Car C"/>
    <w:rsid w:val="009D6BCA"/>
    <w:rPr>
      <w:rFonts w:ascii="Univers" w:hAnsi="Univers"/>
      <w:b/>
      <w:sz w:val="22"/>
      <w:lang w:val="es-ES_tradnl" w:eastAsia="es-ES" w:bidi="ar-SA"/>
    </w:rPr>
  </w:style>
  <w:style w:type="character" w:customStyle="1" w:styleId="CarCarCarCarCarCarCCarCar">
    <w:name w:val="Car Car Car Car Car Car C Car Car"/>
    <w:aliases w:val=" Car Car Car Car Car Car"/>
    <w:rsid w:val="009D6BCA"/>
    <w:rPr>
      <w:rFonts w:ascii="Univers" w:hAnsi="Univers"/>
      <w:b/>
      <w:sz w:val="22"/>
      <w:lang w:val="es-ES_tradnl" w:eastAsia="es-ES" w:bidi="ar-SA"/>
    </w:rPr>
  </w:style>
  <w:style w:type="character" w:customStyle="1" w:styleId="CarCarCarCarCarCar">
    <w:name w:val="Car Car Car Car Car Car"/>
    <w:rsid w:val="009D6BCA"/>
    <w:rPr>
      <w:rFonts w:ascii="Univers" w:hAnsi="Univers"/>
      <w:b/>
      <w:sz w:val="22"/>
      <w:lang w:val="es-ES_tradnl" w:eastAsia="es-ES" w:bidi="ar-SA"/>
    </w:rPr>
  </w:style>
  <w:style w:type="character" w:customStyle="1" w:styleId="CarCarCarCarCarCarCarCarCa">
    <w:name w:val="Car Car Car Car Car Car Car Car Ca"/>
    <w:rsid w:val="009D6BCA"/>
    <w:rPr>
      <w:rFonts w:ascii="Univers" w:hAnsi="Univers"/>
      <w:b/>
      <w:sz w:val="22"/>
      <w:lang w:val="es-ES_tradnl" w:eastAsia="es-ES" w:bidi="ar-SA"/>
    </w:rPr>
  </w:style>
  <w:style w:type="paragraph" w:styleId="Lista4">
    <w:name w:val="List 4"/>
    <w:basedOn w:val="Normal"/>
    <w:rsid w:val="009D6BCA"/>
    <w:pPr>
      <w:spacing w:after="0" w:line="240" w:lineRule="auto"/>
      <w:ind w:left="1132" w:right="0" w:hanging="283"/>
      <w:jc w:val="left"/>
    </w:pPr>
    <w:rPr>
      <w:rFonts w:ascii="Times New Roman" w:eastAsia="Times New Roman" w:hAnsi="Times New Roman" w:cs="Times New Roman"/>
      <w:sz w:val="20"/>
      <w:szCs w:val="20"/>
      <w:lang w:val="es-ES" w:eastAsia="es-ES"/>
    </w:rPr>
  </w:style>
  <w:style w:type="paragraph" w:customStyle="1" w:styleId="Lneadeasunto">
    <w:name w:val="Línea de asunto"/>
    <w:basedOn w:val="Normal"/>
    <w:rsid w:val="009D6BCA"/>
    <w:pPr>
      <w:spacing w:after="0" w:line="240" w:lineRule="auto"/>
      <w:ind w:left="0" w:right="0" w:firstLine="0"/>
      <w:jc w:val="left"/>
    </w:pPr>
    <w:rPr>
      <w:rFonts w:ascii="Times New Roman" w:eastAsia="Times New Roman" w:hAnsi="Times New Roman" w:cs="Times New Roman"/>
      <w:sz w:val="20"/>
      <w:szCs w:val="20"/>
      <w:lang w:val="es-ES" w:eastAsia="es-ES"/>
    </w:rPr>
  </w:style>
  <w:style w:type="character" w:customStyle="1" w:styleId="BodyText3CharCar">
    <w:name w:val="Body Text 3 Char Car"/>
    <w:semiHidden/>
    <w:rsid w:val="009D6BCA"/>
    <w:rPr>
      <w:rFonts w:ascii="Univers" w:hAnsi="Univers"/>
      <w:b/>
      <w:sz w:val="22"/>
      <w:lang w:val="es-ES_tradnl" w:eastAsia="es-ES" w:bidi="ar-SA"/>
    </w:rPr>
  </w:style>
  <w:style w:type="character" w:customStyle="1" w:styleId="CarCarCar">
    <w:name w:val="Car Car Car"/>
    <w:aliases w:val="Car Car Car Car Car4,Car Car Car Car Car Car Car Car3,Car Car Car Car Car Car Car Car Car Car4,Car Car Car Car Car Car Car Car Car Car Car1,Car Car Car Car Car Car Car Car Car3,Car Car Car Car Car Car2,Car Car Car Car Car5"/>
    <w:rsid w:val="009D6BCA"/>
    <w:rPr>
      <w:rFonts w:ascii="Univers" w:hAnsi="Univers" w:cs="Univers"/>
      <w:b/>
      <w:bCs/>
      <w:sz w:val="22"/>
      <w:szCs w:val="22"/>
      <w:lang w:val="es-ES_tradnl" w:eastAsia="es-ES"/>
    </w:rPr>
  </w:style>
  <w:style w:type="character" w:customStyle="1" w:styleId="Ttulo3CentroCarCarCar1">
    <w:name w:val="Título 3Centro Car Car Car1"/>
    <w:rsid w:val="009D6BCA"/>
    <w:rPr>
      <w:u w:val="single"/>
      <w:lang w:val="es-ES_tradnl" w:eastAsia="es-ES"/>
    </w:rPr>
  </w:style>
  <w:style w:type="paragraph" w:customStyle="1" w:styleId="estilo10">
    <w:name w:val="estilo 1"/>
    <w:basedOn w:val="Normal"/>
    <w:rsid w:val="009D6BCA"/>
    <w:pPr>
      <w:spacing w:after="0" w:line="240" w:lineRule="auto"/>
      <w:ind w:left="1418" w:right="0" w:hanging="709"/>
    </w:pPr>
    <w:rPr>
      <w:rFonts w:ascii="Times New Roman" w:eastAsia="Times New Roman" w:hAnsi="Times New Roman" w:cs="Times New Roman"/>
      <w:sz w:val="20"/>
      <w:lang w:eastAsia="es-ES"/>
    </w:rPr>
  </w:style>
  <w:style w:type="paragraph" w:customStyle="1" w:styleId="FRACCIONA">
    <w:name w:val="FRACCIONA"/>
    <w:basedOn w:val="Normal"/>
    <w:rsid w:val="009D6BCA"/>
    <w:pPr>
      <w:tabs>
        <w:tab w:val="left" w:pos="567"/>
        <w:tab w:val="left" w:pos="1276"/>
        <w:tab w:val="left" w:pos="1985"/>
      </w:tabs>
      <w:spacing w:after="0" w:line="240" w:lineRule="auto"/>
      <w:ind w:left="1276" w:right="0" w:hanging="709"/>
    </w:pPr>
    <w:rPr>
      <w:rFonts w:eastAsia="Times New Roman" w:cs="Times New Roman"/>
      <w:szCs w:val="20"/>
      <w:lang w:val="es-ES_tradnl" w:eastAsia="es-ES"/>
    </w:rPr>
  </w:style>
  <w:style w:type="paragraph" w:styleId="TDC1">
    <w:name w:val="toc 1"/>
    <w:basedOn w:val="Normal"/>
    <w:next w:val="Normal"/>
    <w:autoRedefine/>
    <w:rsid w:val="009D6BCA"/>
    <w:pPr>
      <w:tabs>
        <w:tab w:val="right" w:leader="dot" w:pos="8830"/>
      </w:tabs>
      <w:spacing w:after="0" w:line="240" w:lineRule="auto"/>
      <w:ind w:left="0" w:right="0" w:firstLine="0"/>
      <w:jc w:val="left"/>
    </w:pPr>
    <w:rPr>
      <w:rFonts w:ascii="Verdana" w:eastAsia="Times New Roman" w:hAnsi="Verdana"/>
      <w:b/>
      <w:bCs/>
      <w:caps/>
      <w:noProof/>
      <w:sz w:val="21"/>
      <w:szCs w:val="21"/>
      <w:lang w:val="es-ES" w:eastAsia="es-ES"/>
    </w:rPr>
  </w:style>
  <w:style w:type="character" w:customStyle="1" w:styleId="elema">
    <w:name w:val="elema"/>
    <w:rsid w:val="009D6BCA"/>
  </w:style>
  <w:style w:type="character" w:customStyle="1" w:styleId="eordenaceplema">
    <w:name w:val="eordenaceplema"/>
    <w:rsid w:val="009D6BCA"/>
  </w:style>
  <w:style w:type="character" w:customStyle="1" w:styleId="eabrv">
    <w:name w:val="eabrv"/>
    <w:rsid w:val="009D6BCA"/>
  </w:style>
  <w:style w:type="character" w:customStyle="1" w:styleId="eabrvnoedit">
    <w:name w:val="eabrvnoedit"/>
    <w:rsid w:val="009D6BCA"/>
  </w:style>
  <w:style w:type="character" w:customStyle="1" w:styleId="eejemplo">
    <w:name w:val="eejemplo"/>
    <w:rsid w:val="009D6BCA"/>
  </w:style>
  <w:style w:type="paragraph" w:customStyle="1" w:styleId="PRE1">
    <w:name w:val="PRE1"/>
    <w:basedOn w:val="Normal"/>
    <w:rsid w:val="009D6BCA"/>
    <w:pPr>
      <w:widowControl w:val="0"/>
      <w:tabs>
        <w:tab w:val="right" w:pos="5760"/>
      </w:tabs>
      <w:suppressAutoHyphens/>
      <w:spacing w:after="0" w:line="240" w:lineRule="auto"/>
      <w:ind w:left="0" w:right="0" w:firstLine="0"/>
    </w:pPr>
    <w:rPr>
      <w:rFonts w:eastAsia="Times New Roman" w:cs="Times New Roman"/>
      <w:b/>
      <w:szCs w:val="20"/>
      <w:lang w:val="es-ES_tradnl"/>
    </w:rPr>
  </w:style>
  <w:style w:type="paragraph" w:customStyle="1" w:styleId="subtitulo1">
    <w:name w:val="subtitulo1"/>
    <w:rsid w:val="009D6BCA"/>
    <w:pPr>
      <w:tabs>
        <w:tab w:val="left" w:pos="565"/>
        <w:tab w:val="left" w:pos="1285"/>
        <w:tab w:val="left" w:pos="2005"/>
        <w:tab w:val="left" w:pos="2725"/>
        <w:tab w:val="left" w:pos="3445"/>
        <w:tab w:val="left" w:pos="4165"/>
        <w:tab w:val="left" w:pos="4885"/>
        <w:tab w:val="left" w:pos="5605"/>
        <w:tab w:val="left" w:pos="6325"/>
        <w:tab w:val="left" w:pos="7045"/>
        <w:tab w:val="left" w:pos="7765"/>
        <w:tab w:val="left" w:pos="8485"/>
        <w:tab w:val="left" w:pos="9205"/>
      </w:tabs>
      <w:suppressAutoHyphens/>
      <w:spacing w:after="0" w:line="240" w:lineRule="auto"/>
      <w:ind w:left="0" w:right="0" w:firstLine="0"/>
    </w:pPr>
    <w:rPr>
      <w:rFonts w:ascii="Times New Roman" w:eastAsia="Times New Roman" w:hAnsi="Times New Roman" w:cs="Times New Roman"/>
      <w:spacing w:val="-3"/>
      <w:szCs w:val="20"/>
      <w:lang w:val="es-ES_tradnl"/>
    </w:rPr>
  </w:style>
  <w:style w:type="character" w:customStyle="1" w:styleId="WW8Num49z0">
    <w:name w:val="WW8Num49z0"/>
    <w:rsid w:val="009D6BCA"/>
    <w:rPr>
      <w:b w:val="0"/>
      <w:i w:val="0"/>
    </w:rPr>
  </w:style>
  <w:style w:type="character" w:customStyle="1" w:styleId="WW8Num33z1">
    <w:name w:val="WW8Num33z1"/>
    <w:rsid w:val="009D6BCA"/>
    <w:rPr>
      <w:rFonts w:ascii="Courier New" w:hAnsi="Courier New"/>
    </w:rPr>
  </w:style>
  <w:style w:type="character" w:customStyle="1" w:styleId="WW8Num33z3">
    <w:name w:val="WW8Num33z3"/>
    <w:rsid w:val="009D6BCA"/>
    <w:rPr>
      <w:rFonts w:ascii="Symbol" w:hAnsi="Symbol"/>
    </w:rPr>
  </w:style>
  <w:style w:type="character" w:customStyle="1" w:styleId="WW8Num46z3">
    <w:name w:val="WW8Num46z3"/>
    <w:rsid w:val="009D6BCA"/>
    <w:rPr>
      <w:rFonts w:ascii="Symbol" w:hAnsi="Symbol"/>
    </w:rPr>
  </w:style>
  <w:style w:type="character" w:customStyle="1" w:styleId="WW8Num46z4">
    <w:name w:val="WW8Num46z4"/>
    <w:rsid w:val="009D6BCA"/>
    <w:rPr>
      <w:rFonts w:ascii="Courier New" w:hAnsi="Courier New"/>
    </w:rPr>
  </w:style>
  <w:style w:type="character" w:customStyle="1" w:styleId="WW8Num17z1">
    <w:name w:val="WW8Num17z1"/>
    <w:rsid w:val="009D6BCA"/>
    <w:rPr>
      <w:rFonts w:ascii="Courier New" w:hAnsi="Courier New"/>
    </w:rPr>
  </w:style>
  <w:style w:type="character" w:customStyle="1" w:styleId="WW8Num17z3">
    <w:name w:val="WW8Num17z3"/>
    <w:rsid w:val="009D6BCA"/>
    <w:rPr>
      <w:rFonts w:ascii="Symbol" w:hAnsi="Symbol"/>
    </w:rPr>
  </w:style>
  <w:style w:type="character" w:customStyle="1" w:styleId="WW8Num22z1">
    <w:name w:val="WW8Num22z1"/>
    <w:rsid w:val="009D6BCA"/>
    <w:rPr>
      <w:rFonts w:ascii="Courier New" w:hAnsi="Courier New"/>
    </w:rPr>
  </w:style>
  <w:style w:type="character" w:customStyle="1" w:styleId="WW8Num22z3">
    <w:name w:val="WW8Num22z3"/>
    <w:rsid w:val="009D6BCA"/>
    <w:rPr>
      <w:rFonts w:ascii="Symbol" w:hAnsi="Symbol"/>
    </w:rPr>
  </w:style>
  <w:style w:type="character" w:customStyle="1" w:styleId="WW8Num37z1">
    <w:name w:val="WW8Num37z1"/>
    <w:rsid w:val="009D6BCA"/>
    <w:rPr>
      <w:rFonts w:ascii="Courier New" w:hAnsi="Courier New"/>
    </w:rPr>
  </w:style>
  <w:style w:type="character" w:customStyle="1" w:styleId="WW8Num37z2">
    <w:name w:val="WW8Num37z2"/>
    <w:rsid w:val="009D6BCA"/>
    <w:rPr>
      <w:rFonts w:ascii="Wingdings" w:hAnsi="Wingdings"/>
    </w:rPr>
  </w:style>
  <w:style w:type="paragraph" w:customStyle="1" w:styleId="LAccion">
    <w:name w:val="LAccion"/>
    <w:basedOn w:val="Ttulo2"/>
    <w:rsid w:val="009D6BCA"/>
    <w:pPr>
      <w:keepLines w:val="0"/>
      <w:widowControl w:val="0"/>
      <w:autoSpaceDE w:val="0"/>
      <w:autoSpaceDN w:val="0"/>
      <w:spacing w:after="240" w:line="240" w:lineRule="auto"/>
      <w:ind w:left="0" w:right="0" w:firstLine="0"/>
      <w:jc w:val="left"/>
      <w:outlineLvl w:val="2"/>
    </w:pPr>
    <w:rPr>
      <w:rFonts w:eastAsia="Times New Roman" w:cs="Times New Roman"/>
      <w:spacing w:val="20"/>
      <w:w w:val="150"/>
      <w:sz w:val="24"/>
      <w:szCs w:val="20"/>
      <w:lang w:val="es-ES" w:eastAsia="es-ES"/>
    </w:rPr>
  </w:style>
  <w:style w:type="paragraph" w:customStyle="1" w:styleId="textonormal0">
    <w:name w:val="texto_normal"/>
    <w:basedOn w:val="Normal"/>
    <w:rsid w:val="009D6BCA"/>
    <w:pPr>
      <w:spacing w:before="100" w:beforeAutospacing="1" w:after="100" w:afterAutospacing="1" w:line="240" w:lineRule="atLeast"/>
      <w:ind w:left="0" w:right="0" w:firstLine="0"/>
      <w:jc w:val="left"/>
    </w:pPr>
    <w:rPr>
      <w:rFonts w:eastAsia="Times New Roman"/>
      <w:color w:val="5D5D5D"/>
      <w:sz w:val="17"/>
      <w:szCs w:val="17"/>
    </w:rPr>
  </w:style>
  <w:style w:type="paragraph" w:styleId="Listaconvietas3">
    <w:name w:val="List Bullet 3"/>
    <w:basedOn w:val="Normal"/>
    <w:rsid w:val="009D6BCA"/>
    <w:pPr>
      <w:numPr>
        <w:numId w:val="37"/>
      </w:numPr>
      <w:tabs>
        <w:tab w:val="clear" w:pos="1065"/>
      </w:tabs>
      <w:spacing w:after="0" w:line="240" w:lineRule="auto"/>
      <w:ind w:left="0" w:right="0" w:firstLine="0"/>
      <w:jc w:val="left"/>
    </w:pPr>
    <w:rPr>
      <w:rFonts w:ascii="Times New Roman" w:eastAsia="Times New Roman" w:hAnsi="Times New Roman" w:cs="Times New Roman"/>
      <w:lang w:val="es-ES" w:eastAsia="es-ES"/>
    </w:rPr>
  </w:style>
  <w:style w:type="paragraph" w:styleId="Continuarlista">
    <w:name w:val="List Continue"/>
    <w:basedOn w:val="Normal"/>
    <w:rsid w:val="009D6BCA"/>
    <w:pPr>
      <w:spacing w:after="120" w:line="240" w:lineRule="auto"/>
      <w:ind w:left="283" w:right="0" w:firstLine="0"/>
      <w:jc w:val="left"/>
    </w:pPr>
    <w:rPr>
      <w:rFonts w:ascii="Times New Roman" w:eastAsia="Times New Roman" w:hAnsi="Times New Roman" w:cs="Times New Roman"/>
      <w:lang w:val="es-ES" w:eastAsia="es-ES"/>
    </w:rPr>
  </w:style>
  <w:style w:type="paragraph" w:customStyle="1" w:styleId="NormalArial">
    <w:name w:val="Normal + Arial"/>
    <w:aliases w:val="12 pt"/>
    <w:basedOn w:val="Normal"/>
    <w:rsid w:val="009D6BCA"/>
    <w:pPr>
      <w:spacing w:after="200" w:line="276" w:lineRule="auto"/>
      <w:ind w:left="0" w:right="0" w:firstLine="0"/>
      <w:jc w:val="left"/>
    </w:pPr>
    <w:rPr>
      <w:rFonts w:eastAsia="Calibri"/>
      <w:lang w:eastAsia="en-US"/>
    </w:rPr>
  </w:style>
  <w:style w:type="character" w:customStyle="1" w:styleId="CarCar22">
    <w:name w:val="Car Car22"/>
    <w:rsid w:val="009D6BCA"/>
    <w:rPr>
      <w:rFonts w:ascii="Univers" w:eastAsia="Times New Roman" w:hAnsi="Univers"/>
      <w:b/>
      <w:sz w:val="22"/>
      <w:lang w:val="es-ES_tradnl"/>
    </w:rPr>
  </w:style>
  <w:style w:type="character" w:customStyle="1" w:styleId="DefaultCarCar">
    <w:name w:val="Default Car Car"/>
    <w:locked/>
    <w:rsid w:val="009D6BCA"/>
    <w:rPr>
      <w:rFonts w:ascii="Arial" w:eastAsia="Times New Roman" w:hAnsi="Arial" w:cs="Arial"/>
      <w:color w:val="000000"/>
      <w:sz w:val="24"/>
      <w:szCs w:val="24"/>
      <w:lang w:val="es-ES" w:eastAsia="es-ES"/>
    </w:rPr>
  </w:style>
  <w:style w:type="character" w:customStyle="1" w:styleId="CarCar19">
    <w:name w:val="Car Car19"/>
    <w:rsid w:val="009D6BCA"/>
    <w:rPr>
      <w:rFonts w:ascii="Times New Roman" w:eastAsia="Times New Roman" w:hAnsi="Times New Roman"/>
    </w:rPr>
  </w:style>
  <w:style w:type="character" w:customStyle="1" w:styleId="CarCar17">
    <w:name w:val="Car Car17"/>
    <w:rsid w:val="009D6BCA"/>
    <w:rPr>
      <w:rFonts w:ascii="Times New Roman" w:eastAsia="Times New Roman" w:hAnsi="Times New Roman"/>
      <w:sz w:val="16"/>
      <w:szCs w:val="16"/>
    </w:rPr>
  </w:style>
  <w:style w:type="character" w:customStyle="1" w:styleId="CarCar16">
    <w:name w:val="Car Car16"/>
    <w:rsid w:val="009D6BCA"/>
    <w:rPr>
      <w:rFonts w:ascii="Courier New" w:eastAsia="Times New Roman" w:hAnsi="Courier New" w:cs="Courier New"/>
    </w:rPr>
  </w:style>
  <w:style w:type="character" w:customStyle="1" w:styleId="CarCar15">
    <w:name w:val="Car Car15"/>
    <w:rsid w:val="009D6BCA"/>
    <w:rPr>
      <w:rFonts w:ascii="Tahoma" w:eastAsia="Times New Roman" w:hAnsi="Tahoma" w:cs="Tahoma"/>
      <w:sz w:val="16"/>
      <w:szCs w:val="16"/>
    </w:rPr>
  </w:style>
  <w:style w:type="table" w:styleId="Tablacontema">
    <w:name w:val="Table Theme"/>
    <w:basedOn w:val="Tablanormal"/>
    <w:rsid w:val="009D6BCA"/>
    <w:pPr>
      <w:widowControl w:val="0"/>
      <w:autoSpaceDE w:val="0"/>
      <w:autoSpaceDN w:val="0"/>
      <w:spacing w:after="0" w:line="240" w:lineRule="auto"/>
      <w:ind w:left="0" w:right="0"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semiHidden/>
    <w:locked/>
    <w:rsid w:val="009D6BCA"/>
    <w:rPr>
      <w:rFonts w:ascii="Calibri" w:hAnsi="Calibri"/>
      <w:sz w:val="22"/>
      <w:szCs w:val="22"/>
      <w:lang w:val="es-MX" w:eastAsia="en-US" w:bidi="ar-SA"/>
    </w:rPr>
  </w:style>
  <w:style w:type="paragraph" w:customStyle="1" w:styleId="Style2">
    <w:name w:val="Style 2"/>
    <w:basedOn w:val="Normal"/>
    <w:rsid w:val="009D6BCA"/>
    <w:pPr>
      <w:widowControl w:val="0"/>
      <w:autoSpaceDE w:val="0"/>
      <w:autoSpaceDN w:val="0"/>
      <w:spacing w:after="0" w:line="336" w:lineRule="atLeast"/>
      <w:ind w:left="0" w:right="0" w:firstLine="0"/>
      <w:jc w:val="left"/>
    </w:pPr>
    <w:rPr>
      <w:rFonts w:ascii="Times New Roman" w:eastAsia="Times New Roman" w:hAnsi="Times New Roman" w:cs="Times New Roman"/>
      <w:lang w:val="en-US" w:eastAsia="es-ES"/>
    </w:rPr>
  </w:style>
  <w:style w:type="paragraph" w:customStyle="1" w:styleId="ROMANOS1">
    <w:name w:val="ROMANOS1"/>
    <w:basedOn w:val="Normal"/>
    <w:rsid w:val="009D6BCA"/>
    <w:pPr>
      <w:tabs>
        <w:tab w:val="left" w:pos="990"/>
      </w:tabs>
      <w:spacing w:after="101" w:line="216" w:lineRule="atLeast"/>
      <w:ind w:left="990" w:right="0" w:hanging="720"/>
    </w:pPr>
    <w:rPr>
      <w:rFonts w:eastAsia="Times New Roman"/>
      <w:sz w:val="18"/>
      <w:szCs w:val="20"/>
      <w:lang w:val="es-ES_tradnl"/>
    </w:rPr>
  </w:style>
  <w:style w:type="paragraph" w:customStyle="1" w:styleId="Lneadeatencin">
    <w:name w:val="Línea de atención"/>
    <w:basedOn w:val="Normal"/>
    <w:next w:val="Saludo"/>
    <w:rsid w:val="009D6BCA"/>
    <w:pPr>
      <w:spacing w:before="220" w:after="220" w:line="220" w:lineRule="atLeast"/>
      <w:ind w:left="0" w:right="0" w:firstLine="0"/>
    </w:pPr>
    <w:rPr>
      <w:rFonts w:eastAsia="Times New Roman" w:cs="Times New Roman"/>
      <w:spacing w:val="-5"/>
      <w:sz w:val="20"/>
      <w:szCs w:val="20"/>
      <w:lang w:val="es-ES" w:eastAsia="en-US"/>
    </w:rPr>
  </w:style>
  <w:style w:type="paragraph" w:customStyle="1" w:styleId="Sinespaciado1">
    <w:name w:val="Sin espaciado1"/>
    <w:rsid w:val="009D6BCA"/>
    <w:pPr>
      <w:spacing w:after="0" w:line="240" w:lineRule="auto"/>
      <w:ind w:left="0" w:right="0" w:firstLine="0"/>
      <w:jc w:val="left"/>
    </w:pPr>
    <w:rPr>
      <w:rFonts w:ascii="Calibri" w:eastAsia="Times New Roman" w:hAnsi="Calibri" w:cs="Times New Roman"/>
      <w:sz w:val="22"/>
      <w:szCs w:val="22"/>
      <w:lang w:val="es-ES" w:eastAsia="en-US"/>
    </w:rPr>
  </w:style>
  <w:style w:type="paragraph" w:customStyle="1" w:styleId="Prrafodelista11">
    <w:name w:val="Párrafo de lista11"/>
    <w:basedOn w:val="Normal"/>
    <w:rsid w:val="009D6BCA"/>
    <w:pPr>
      <w:spacing w:after="200" w:line="276" w:lineRule="auto"/>
      <w:ind w:left="720" w:right="0" w:firstLine="0"/>
      <w:jc w:val="left"/>
    </w:pPr>
    <w:rPr>
      <w:rFonts w:ascii="Calibri" w:eastAsia="Calibri" w:hAnsi="Calibri" w:cs="Times New Roman"/>
      <w:sz w:val="22"/>
      <w:szCs w:val="22"/>
      <w:lang w:val="es-ES" w:eastAsia="en-US"/>
    </w:rPr>
  </w:style>
  <w:style w:type="character" w:customStyle="1" w:styleId="corte5transcripcionCarCarCar">
    <w:name w:val="corte5 transcripcion Car Car Car"/>
    <w:locked/>
    <w:rsid w:val="009D6BCA"/>
    <w:rPr>
      <w:rFonts w:ascii="Arial" w:eastAsia="Calibri" w:hAnsi="Arial" w:cs="Times New Roman"/>
      <w:b/>
      <w:i/>
      <w:sz w:val="30"/>
      <w:szCs w:val="20"/>
      <w:lang w:val="es-ES_tradnl"/>
    </w:rPr>
  </w:style>
  <w:style w:type="paragraph" w:customStyle="1" w:styleId="CharCharCarCarCarCarCarCarCarCar3CarCarCarCarCarCarCarCarCarCarCarCarCar2">
    <w:name w:val="Char Char Car Car Car Car Car Car Car Car3 Car Car Car Car Car Car Car Car Car Car Car Car Car2"/>
    <w:basedOn w:val="Normal"/>
    <w:rsid w:val="009D6BCA"/>
    <w:pPr>
      <w:spacing w:after="160" w:line="240" w:lineRule="exact"/>
      <w:ind w:left="0" w:right="0" w:firstLine="0"/>
      <w:jc w:val="left"/>
    </w:pPr>
    <w:rPr>
      <w:rFonts w:ascii="Tahoma" w:eastAsia="Calibri" w:hAnsi="Tahoma" w:cs="Times New Roman"/>
      <w:sz w:val="20"/>
      <w:szCs w:val="20"/>
      <w:lang w:val="es-ES" w:eastAsia="en-US"/>
    </w:rPr>
  </w:style>
  <w:style w:type="paragraph" w:customStyle="1" w:styleId="Firmapuesto">
    <w:name w:val="Firma puesto"/>
    <w:basedOn w:val="Firma"/>
    <w:rsid w:val="009D6BCA"/>
    <w:rPr>
      <w:rFonts w:eastAsia="Calibri"/>
      <w:sz w:val="20"/>
      <w:szCs w:val="20"/>
    </w:rPr>
  </w:style>
  <w:style w:type="paragraph" w:customStyle="1" w:styleId="Firmaorganizacin">
    <w:name w:val="Firma organización"/>
    <w:basedOn w:val="Firma"/>
    <w:rsid w:val="009D6BCA"/>
    <w:rPr>
      <w:rFonts w:eastAsia="Calibri"/>
      <w:sz w:val="20"/>
      <w:szCs w:val="20"/>
    </w:rPr>
  </w:style>
  <w:style w:type="paragraph" w:customStyle="1" w:styleId="CM16Car">
    <w:name w:val="CM16 Car"/>
    <w:link w:val="CM16CarCar"/>
    <w:rsid w:val="009D6BCA"/>
    <w:pPr>
      <w:adjustRightInd w:val="0"/>
      <w:spacing w:after="123" w:line="278" w:lineRule="auto"/>
      <w:ind w:left="0" w:right="0" w:firstLine="0"/>
      <w:jc w:val="left"/>
    </w:pPr>
    <w:rPr>
      <w:rFonts w:ascii="Calibri" w:eastAsia="Calibri" w:hAnsi="Calibri" w:cs="Times New Roman"/>
      <w:color w:val="000000"/>
      <w:kern w:val="2"/>
      <w:lang w:eastAsia="es-ES"/>
      <w14:ligatures w14:val="standardContextual"/>
    </w:rPr>
  </w:style>
  <w:style w:type="paragraph" w:customStyle="1" w:styleId="CM19">
    <w:name w:val="CM19"/>
    <w:rsid w:val="009D6BCA"/>
    <w:pPr>
      <w:adjustRightInd w:val="0"/>
      <w:spacing w:after="500" w:line="278" w:lineRule="auto"/>
      <w:ind w:left="0" w:right="0" w:firstLine="0"/>
      <w:jc w:val="left"/>
    </w:pPr>
    <w:rPr>
      <w:rFonts w:ascii="ACPJNP+Arial" w:eastAsia="Calibri" w:hAnsi="ACPJNP+Arial" w:cs="ACPJNP+Arial"/>
      <w:kern w:val="2"/>
      <w:lang w:eastAsia="es-ES"/>
      <w14:ligatures w14:val="standardContextual"/>
    </w:rPr>
  </w:style>
  <w:style w:type="paragraph" w:customStyle="1" w:styleId="CM20">
    <w:name w:val="CM20"/>
    <w:rsid w:val="009D6BCA"/>
    <w:pPr>
      <w:adjustRightInd w:val="0"/>
      <w:spacing w:after="250" w:line="278" w:lineRule="auto"/>
      <w:ind w:left="0" w:right="0" w:firstLine="0"/>
      <w:jc w:val="left"/>
    </w:pPr>
    <w:rPr>
      <w:rFonts w:ascii="ACPJNP+Arial" w:eastAsia="Calibri" w:hAnsi="ACPJNP+Arial" w:cs="ACPJNP+Arial"/>
      <w:kern w:val="2"/>
      <w:lang w:eastAsia="es-ES"/>
      <w14:ligatures w14:val="standardContextual"/>
    </w:rPr>
  </w:style>
  <w:style w:type="paragraph" w:customStyle="1" w:styleId="CM21">
    <w:name w:val="CM21"/>
    <w:rsid w:val="009D6BCA"/>
    <w:pPr>
      <w:adjustRightInd w:val="0"/>
      <w:spacing w:after="380" w:line="278" w:lineRule="auto"/>
      <w:ind w:left="0" w:right="0" w:firstLine="0"/>
      <w:jc w:val="left"/>
    </w:pPr>
    <w:rPr>
      <w:rFonts w:ascii="ACPJNP+Arial" w:eastAsia="Calibri" w:hAnsi="ACPJNP+Arial" w:cs="ACPJNP+Arial"/>
      <w:kern w:val="2"/>
      <w:lang w:eastAsia="es-ES"/>
      <w14:ligatures w14:val="standardContextual"/>
    </w:rPr>
  </w:style>
  <w:style w:type="character" w:customStyle="1" w:styleId="CM16CarCar">
    <w:name w:val="CM16 Car Car"/>
    <w:link w:val="CM16Car"/>
    <w:locked/>
    <w:rsid w:val="009D6BCA"/>
    <w:rPr>
      <w:rFonts w:ascii="Calibri" w:eastAsia="Calibri" w:hAnsi="Calibri" w:cs="Times New Roman"/>
      <w:color w:val="000000"/>
      <w:kern w:val="2"/>
      <w:lang w:eastAsia="es-ES"/>
      <w14:ligatures w14:val="standardContextual"/>
    </w:rPr>
  </w:style>
  <w:style w:type="character" w:customStyle="1" w:styleId="highlightedsearchterm">
    <w:name w:val="highlightedsearchterm"/>
    <w:rsid w:val="009D6BCA"/>
    <w:rPr>
      <w:rFonts w:cs="Times New Roman"/>
    </w:rPr>
  </w:style>
  <w:style w:type="character" w:customStyle="1" w:styleId="CarCar21">
    <w:name w:val="Car Car21"/>
    <w:rsid w:val="009D6BCA"/>
    <w:rPr>
      <w:rFonts w:ascii="Univers" w:hAnsi="Univers" w:cs="Times New Roman"/>
      <w:b/>
      <w:sz w:val="22"/>
      <w:lang w:val="es-ES_tradnl" w:eastAsia="es-ES" w:bidi="ar-SA"/>
    </w:rPr>
  </w:style>
  <w:style w:type="character" w:customStyle="1" w:styleId="CarCar13">
    <w:name w:val="Car Car13"/>
    <w:rsid w:val="009D6BCA"/>
    <w:rPr>
      <w:rFonts w:ascii="Univers" w:hAnsi="Univers" w:cs="Times New Roman"/>
      <w:b/>
      <w:sz w:val="24"/>
      <w:lang w:val="es-ES_tradnl" w:eastAsia="es-ES" w:bidi="ar-SA"/>
    </w:rPr>
  </w:style>
  <w:style w:type="character" w:customStyle="1" w:styleId="CarCar24">
    <w:name w:val="Car Car24"/>
    <w:rsid w:val="009D6BCA"/>
    <w:rPr>
      <w:rFonts w:ascii="Univers" w:hAnsi="Univers" w:cs="Times New Roman"/>
      <w:b/>
      <w:sz w:val="22"/>
      <w:lang w:val="es-ES_tradnl" w:eastAsia="es-ES" w:bidi="ar-SA"/>
    </w:rPr>
  </w:style>
  <w:style w:type="character" w:customStyle="1" w:styleId="CarCar18">
    <w:name w:val="Car Car18"/>
    <w:rsid w:val="009D6BCA"/>
    <w:rPr>
      <w:rFonts w:ascii="Univers" w:hAnsi="Univers" w:cs="Times New Roman"/>
      <w:b/>
      <w:sz w:val="22"/>
      <w:lang w:val="es-ES_tradnl" w:eastAsia="es-ES" w:bidi="ar-SA"/>
    </w:rPr>
  </w:style>
  <w:style w:type="paragraph" w:customStyle="1" w:styleId="Textoindependiente212">
    <w:name w:val="Texto independiente 212"/>
    <w:basedOn w:val="Normal"/>
    <w:rsid w:val="009D6BCA"/>
    <w:pPr>
      <w:overflowPunct w:val="0"/>
      <w:autoSpaceDE w:val="0"/>
      <w:autoSpaceDN w:val="0"/>
      <w:adjustRightInd w:val="0"/>
      <w:spacing w:after="120" w:line="240" w:lineRule="auto"/>
      <w:ind w:left="0" w:right="-568" w:firstLine="0"/>
      <w:textAlignment w:val="baseline"/>
    </w:pPr>
    <w:rPr>
      <w:rFonts w:eastAsia="Calibri" w:cs="Times New Roman"/>
      <w:szCs w:val="20"/>
      <w:lang w:val="es-ES_tradnl" w:eastAsia="es-ES"/>
    </w:rPr>
  </w:style>
  <w:style w:type="character" w:customStyle="1" w:styleId="TextonotaalfinalCar1">
    <w:name w:val="Texto nota al final Car1"/>
    <w:uiPriority w:val="99"/>
    <w:semiHidden/>
    <w:rsid w:val="009D6BCA"/>
    <w:rPr>
      <w:sz w:val="20"/>
      <w:szCs w:val="20"/>
    </w:rPr>
  </w:style>
  <w:style w:type="character" w:customStyle="1" w:styleId="CarCar26">
    <w:name w:val="Car Car26"/>
    <w:rsid w:val="009D6BCA"/>
    <w:rPr>
      <w:rFonts w:ascii="Univers" w:hAnsi="Univers" w:cs="Times New Roman"/>
      <w:sz w:val="24"/>
      <w:u w:val="single"/>
      <w:lang w:val="es-ES_tradnl" w:eastAsia="es-ES" w:bidi="ar-SA"/>
    </w:rPr>
  </w:style>
  <w:style w:type="character" w:customStyle="1" w:styleId="CarCar11">
    <w:name w:val="Car Car11"/>
    <w:rsid w:val="009D6BCA"/>
    <w:rPr>
      <w:rFonts w:ascii="Arial" w:hAnsi="Arial" w:cs="Times New Roman"/>
      <w:b/>
      <w:sz w:val="24"/>
      <w:szCs w:val="24"/>
      <w:lang w:val="es-MX" w:eastAsia="es-ES" w:bidi="ar-SA"/>
    </w:rPr>
  </w:style>
  <w:style w:type="character" w:customStyle="1" w:styleId="CarCar10">
    <w:name w:val="Car Car10"/>
    <w:rsid w:val="009D6BCA"/>
    <w:rPr>
      <w:rFonts w:ascii="Univers" w:hAnsi="Univers" w:cs="Times New Roman"/>
      <w:b/>
      <w:sz w:val="22"/>
      <w:lang w:val="es-ES_tradnl" w:eastAsia="es-ES" w:bidi="ar-SA"/>
    </w:rPr>
  </w:style>
  <w:style w:type="paragraph" w:customStyle="1" w:styleId="ecdefault">
    <w:name w:val="ec_default"/>
    <w:basedOn w:val="Normal"/>
    <w:rsid w:val="009D6BCA"/>
    <w:pPr>
      <w:spacing w:before="100" w:beforeAutospacing="1" w:after="100" w:afterAutospacing="1" w:line="240" w:lineRule="auto"/>
      <w:ind w:left="0" w:right="0" w:firstLine="0"/>
      <w:jc w:val="left"/>
    </w:pPr>
    <w:rPr>
      <w:rFonts w:ascii="Times New Roman" w:eastAsia="Calibri" w:hAnsi="Times New Roman" w:cs="Times New Roman"/>
      <w:lang w:val="es-ES" w:eastAsia="es-ES"/>
    </w:rPr>
  </w:style>
  <w:style w:type="paragraph" w:customStyle="1" w:styleId="Textoindependiente211">
    <w:name w:val="Texto independiente 211"/>
    <w:basedOn w:val="Normal"/>
    <w:rsid w:val="009D6BCA"/>
    <w:pPr>
      <w:widowControl w:val="0"/>
      <w:overflowPunct w:val="0"/>
      <w:autoSpaceDE w:val="0"/>
      <w:autoSpaceDN w:val="0"/>
      <w:adjustRightInd w:val="0"/>
      <w:spacing w:after="0" w:line="360" w:lineRule="auto"/>
      <w:ind w:left="0" w:right="0" w:firstLine="0"/>
      <w:textAlignment w:val="baseline"/>
    </w:pPr>
    <w:rPr>
      <w:rFonts w:eastAsia="Calibri" w:cs="Times New Roman"/>
      <w:sz w:val="22"/>
      <w:szCs w:val="20"/>
      <w:lang w:val="es-ES" w:eastAsia="es-ES"/>
    </w:rPr>
  </w:style>
  <w:style w:type="character" w:customStyle="1" w:styleId="CarCar25">
    <w:name w:val="Car Car25"/>
    <w:locked/>
    <w:rsid w:val="009D6BCA"/>
    <w:rPr>
      <w:rFonts w:ascii="Univers" w:hAnsi="Univers" w:cs="Times New Roman"/>
      <w:b/>
      <w:sz w:val="24"/>
      <w:u w:val="single"/>
      <w:lang w:val="es-ES_tradnl" w:eastAsia="es-ES" w:bidi="ar-SA"/>
    </w:rPr>
  </w:style>
  <w:style w:type="paragraph" w:customStyle="1" w:styleId="CM16">
    <w:name w:val="CM16"/>
    <w:basedOn w:val="Default"/>
    <w:next w:val="Default"/>
    <w:rsid w:val="009D6BCA"/>
    <w:pPr>
      <w:widowControl w:val="0"/>
      <w:spacing w:after="123"/>
    </w:pPr>
    <w:rPr>
      <w:lang w:val="es-ES" w:eastAsia="es-ES"/>
    </w:rPr>
  </w:style>
  <w:style w:type="paragraph" w:customStyle="1" w:styleId="CharCharCarCarCarCarCarCarCarCar3CarCarCarCarCarCarCarCarCarCarCarCarCar3">
    <w:name w:val="Char Char Car Car Car Car Car Car Car Car3 Car Car Car Car Car Car Car Car Car Car Car Car Car3"/>
    <w:basedOn w:val="Normal"/>
    <w:rsid w:val="009D6BCA"/>
    <w:pPr>
      <w:spacing w:after="160" w:line="240" w:lineRule="exact"/>
      <w:ind w:left="0" w:right="0" w:firstLine="0"/>
      <w:jc w:val="left"/>
    </w:pPr>
    <w:rPr>
      <w:rFonts w:ascii="Tahoma" w:eastAsia="Times New Roman" w:hAnsi="Tahoma" w:cs="Times New Roman"/>
      <w:sz w:val="20"/>
      <w:szCs w:val="20"/>
      <w:lang w:val="es-ES" w:eastAsia="en-US"/>
    </w:rPr>
  </w:style>
  <w:style w:type="paragraph" w:customStyle="1" w:styleId="Textoindependiente23">
    <w:name w:val="Texto independiente 23"/>
    <w:basedOn w:val="Normal"/>
    <w:rsid w:val="009D6BCA"/>
    <w:pPr>
      <w:widowControl w:val="0"/>
      <w:overflowPunct w:val="0"/>
      <w:autoSpaceDE w:val="0"/>
      <w:autoSpaceDN w:val="0"/>
      <w:adjustRightInd w:val="0"/>
      <w:spacing w:after="0" w:line="360" w:lineRule="auto"/>
      <w:ind w:left="0" w:right="0" w:firstLine="0"/>
      <w:textAlignment w:val="baseline"/>
    </w:pPr>
    <w:rPr>
      <w:rFonts w:eastAsia="Times New Roman" w:cs="Times New Roman"/>
      <w:sz w:val="22"/>
      <w:szCs w:val="20"/>
      <w:lang w:val="es-ES" w:eastAsia="es-ES"/>
    </w:rPr>
  </w:style>
  <w:style w:type="character" w:customStyle="1" w:styleId="CarCarCar7">
    <w:name w:val="Car Car Car7"/>
    <w:locked/>
    <w:rsid w:val="009D6BCA"/>
    <w:rPr>
      <w:rFonts w:ascii="Calibri" w:eastAsia="Calibri" w:hAnsi="Calibri"/>
      <w:sz w:val="22"/>
      <w:szCs w:val="22"/>
      <w:lang w:val="es-MX" w:eastAsia="en-US" w:bidi="ar-SA"/>
    </w:rPr>
  </w:style>
  <w:style w:type="character" w:styleId="Nmerodelnea">
    <w:name w:val="line number"/>
    <w:rsid w:val="009D6BCA"/>
  </w:style>
  <w:style w:type="paragraph" w:styleId="Lista5">
    <w:name w:val="List 5"/>
    <w:basedOn w:val="Normal"/>
    <w:rsid w:val="009D6BCA"/>
    <w:pPr>
      <w:spacing w:after="0" w:line="240" w:lineRule="auto"/>
      <w:ind w:left="1415" w:right="0" w:hanging="283"/>
      <w:jc w:val="left"/>
    </w:pPr>
    <w:rPr>
      <w:rFonts w:ascii="Times New Roman" w:eastAsia="Times New Roman" w:hAnsi="Times New Roman" w:cs="Times New Roman"/>
      <w:sz w:val="20"/>
      <w:szCs w:val="20"/>
      <w:lang w:val="es-ES" w:eastAsia="es-ES"/>
    </w:rPr>
  </w:style>
  <w:style w:type="character" w:customStyle="1" w:styleId="CarCarCar8">
    <w:name w:val="Car Car Car8"/>
    <w:semiHidden/>
    <w:rsid w:val="009D6BCA"/>
    <w:rPr>
      <w:rFonts w:ascii="Courier New" w:hAnsi="Courier New"/>
      <w:szCs w:val="24"/>
      <w:lang w:val="es-ES" w:eastAsia="es-ES" w:bidi="ar-SA"/>
    </w:rPr>
  </w:style>
  <w:style w:type="character" w:customStyle="1" w:styleId="CarCarCar15">
    <w:name w:val="Car Car Car15"/>
    <w:rsid w:val="009D6BCA"/>
    <w:rPr>
      <w:rFonts w:ascii="Univers" w:hAnsi="Univers"/>
      <w:b/>
      <w:sz w:val="22"/>
      <w:lang w:val="es-ES_tradnl" w:eastAsia="es-ES" w:bidi="ar-SA"/>
    </w:rPr>
  </w:style>
  <w:style w:type="character" w:customStyle="1" w:styleId="CarCarCar13">
    <w:name w:val="Car Car Car13"/>
    <w:semiHidden/>
    <w:rsid w:val="009D6BCA"/>
    <w:rPr>
      <w:lang w:val="es-ES" w:eastAsia="es-ES" w:bidi="ar-SA"/>
    </w:rPr>
  </w:style>
  <w:style w:type="character" w:customStyle="1" w:styleId="CarCarCar21">
    <w:name w:val="Car Car Car21"/>
    <w:rsid w:val="009D6BCA"/>
    <w:rPr>
      <w:rFonts w:ascii="Univers" w:hAnsi="Univers"/>
      <w:b/>
      <w:lang w:val="es-ES_tradnl" w:eastAsia="es-ES" w:bidi="ar-SA"/>
    </w:rPr>
  </w:style>
  <w:style w:type="character" w:customStyle="1" w:styleId="CarCarCar16">
    <w:name w:val="Car Car Car16"/>
    <w:rsid w:val="009D6BCA"/>
    <w:rPr>
      <w:rFonts w:ascii="Univers" w:hAnsi="Univers"/>
      <w:b/>
      <w:sz w:val="24"/>
      <w:lang w:val="es-ES_tradnl" w:eastAsia="es-ES" w:bidi="ar-SA"/>
    </w:rPr>
  </w:style>
  <w:style w:type="character" w:customStyle="1" w:styleId="CarCarCar12">
    <w:name w:val="Car Car Car12"/>
    <w:rsid w:val="009D6BCA"/>
    <w:rPr>
      <w:lang w:val="es-ES" w:eastAsia="es-ES" w:bidi="ar-SA"/>
    </w:rPr>
  </w:style>
  <w:style w:type="character" w:customStyle="1" w:styleId="CarCarCar9">
    <w:name w:val="Car Car Car9"/>
    <w:rsid w:val="009D6BCA"/>
    <w:rPr>
      <w:rFonts w:ascii="Arial" w:hAnsi="Arial"/>
      <w:b/>
      <w:sz w:val="18"/>
      <w:lang w:val="es-MX" w:eastAsia="es-ES" w:bidi="ar-SA"/>
    </w:rPr>
  </w:style>
  <w:style w:type="character" w:customStyle="1" w:styleId="DefaultCarCarCar">
    <w:name w:val="Default Car Car Car"/>
    <w:locked/>
    <w:rsid w:val="009D6BCA"/>
    <w:rPr>
      <w:rFonts w:ascii="Arial" w:hAnsi="Arial" w:cs="Arial"/>
      <w:color w:val="000000"/>
      <w:sz w:val="24"/>
      <w:szCs w:val="24"/>
      <w:lang w:val="es-ES" w:eastAsia="es-ES" w:bidi="ar-SA"/>
    </w:rPr>
  </w:style>
  <w:style w:type="character" w:customStyle="1" w:styleId="CarCarCar20">
    <w:name w:val="Car Car Car20"/>
    <w:rsid w:val="009D6BCA"/>
    <w:rPr>
      <w:u w:val="single"/>
      <w:lang w:val="es-ES_tradnl" w:eastAsia="es-ES" w:bidi="ar-SA"/>
    </w:rPr>
  </w:style>
  <w:style w:type="character" w:customStyle="1" w:styleId="CarCarCar19">
    <w:name w:val="Car Car Car19"/>
    <w:rsid w:val="009D6BCA"/>
    <w:rPr>
      <w:rFonts w:ascii="Univers" w:hAnsi="Univers"/>
      <w:b/>
      <w:sz w:val="28"/>
      <w:lang w:val="es-ES_tradnl" w:eastAsia="es-ES" w:bidi="ar-SA"/>
    </w:rPr>
  </w:style>
  <w:style w:type="character" w:customStyle="1" w:styleId="CarCarCar18">
    <w:name w:val="Car Car Car18"/>
    <w:rsid w:val="009D6BCA"/>
    <w:rPr>
      <w:rFonts w:ascii="Univers" w:hAnsi="Univers"/>
      <w:b/>
      <w:sz w:val="28"/>
      <w:u w:val="single"/>
      <w:lang w:val="es-ES_tradnl" w:eastAsia="es-ES" w:bidi="ar-SA"/>
    </w:rPr>
  </w:style>
  <w:style w:type="character" w:customStyle="1" w:styleId="CarCarCar17">
    <w:name w:val="Car Car Car17"/>
    <w:rsid w:val="009D6BCA"/>
    <w:rPr>
      <w:rFonts w:ascii="Univers" w:hAnsi="Univers"/>
      <w:b/>
      <w:u w:val="single"/>
      <w:lang w:val="es-ES" w:eastAsia="es-ES" w:bidi="ar-SA"/>
    </w:rPr>
  </w:style>
  <w:style w:type="character" w:customStyle="1" w:styleId="CarCarCar10">
    <w:name w:val="Car Car Car10"/>
    <w:rsid w:val="009D6BCA"/>
    <w:rPr>
      <w:rFonts w:ascii="Arial" w:hAnsi="Arial"/>
      <w:sz w:val="18"/>
      <w:szCs w:val="24"/>
      <w:lang w:val="es-MX" w:eastAsia="es-ES" w:bidi="ar-SA"/>
    </w:rPr>
  </w:style>
  <w:style w:type="character" w:customStyle="1" w:styleId="CarCarCar5">
    <w:name w:val="Car Car Car5"/>
    <w:semiHidden/>
    <w:rsid w:val="009D6BCA"/>
    <w:rPr>
      <w:lang w:val="es-ES" w:eastAsia="es-ES" w:bidi="ar-SA"/>
    </w:rPr>
  </w:style>
  <w:style w:type="character" w:customStyle="1" w:styleId="CarCarCar3">
    <w:name w:val="Car Car Car3"/>
    <w:semiHidden/>
    <w:rsid w:val="009D6BCA"/>
    <w:rPr>
      <w:b/>
      <w:bCs/>
      <w:lang w:val="es-ES" w:eastAsia="es-ES" w:bidi="ar-SA"/>
    </w:rPr>
  </w:style>
  <w:style w:type="character" w:customStyle="1" w:styleId="CarCarCar6">
    <w:name w:val="Car Car Car6"/>
    <w:semiHidden/>
    <w:rsid w:val="009D6BCA"/>
    <w:rPr>
      <w:rFonts w:ascii="Tahoma" w:hAnsi="Tahoma" w:cs="Tahoma"/>
      <w:lang w:val="es-ES" w:eastAsia="es-ES" w:bidi="ar-SA"/>
    </w:rPr>
  </w:style>
  <w:style w:type="character" w:customStyle="1" w:styleId="CarCarCar14">
    <w:name w:val="Car Car Car14"/>
    <w:rsid w:val="009D6BCA"/>
    <w:rPr>
      <w:rFonts w:ascii="Arial" w:hAnsi="Arial"/>
      <w:sz w:val="18"/>
      <w:lang w:val="es-MX" w:eastAsia="es-ES" w:bidi="ar-SA"/>
    </w:rPr>
  </w:style>
  <w:style w:type="character" w:customStyle="1" w:styleId="CarCarCar11">
    <w:name w:val="Car Car Car11"/>
    <w:rsid w:val="009D6BCA"/>
    <w:rPr>
      <w:b/>
      <w:sz w:val="24"/>
      <w:lang w:val="es-ES" w:eastAsia="es-ES" w:bidi="ar-SA"/>
    </w:rPr>
  </w:style>
  <w:style w:type="character" w:customStyle="1" w:styleId="CarCarCar4">
    <w:name w:val="Car Car Car4"/>
    <w:rsid w:val="009D6BCA"/>
    <w:rPr>
      <w:lang w:val="es-ES" w:eastAsia="es-ES" w:bidi="ar-SA"/>
    </w:rPr>
  </w:style>
  <w:style w:type="character" w:customStyle="1" w:styleId="CarCarCar2">
    <w:name w:val="Car Car Car2"/>
    <w:rsid w:val="009D6BCA"/>
    <w:rPr>
      <w:rFonts w:ascii="Arial" w:hAnsi="Arial"/>
      <w:b/>
      <w:sz w:val="24"/>
      <w:szCs w:val="24"/>
      <w:lang w:val="es-ES" w:eastAsia="es-ES" w:bidi="ar-SA"/>
    </w:rPr>
  </w:style>
  <w:style w:type="character" w:customStyle="1" w:styleId="CarCarCarCarCar11">
    <w:name w:val="Car Car Car Car Car11"/>
    <w:rsid w:val="009D6BCA"/>
    <w:rPr>
      <w:rFonts w:ascii="Univers" w:hAnsi="Univers" w:cs="Univers"/>
      <w:b/>
      <w:bCs/>
      <w:sz w:val="22"/>
      <w:szCs w:val="22"/>
      <w:lang w:val="es-ES_tradnl" w:eastAsia="es-ES"/>
    </w:rPr>
  </w:style>
  <w:style w:type="character" w:customStyle="1" w:styleId="CarCarCarCarCarCarCarCarCarCar11">
    <w:name w:val="Car Car Car Car Car Car Car Car Car Car11"/>
    <w:rsid w:val="009D6BCA"/>
    <w:rPr>
      <w:rFonts w:ascii="Univers" w:hAnsi="Univers" w:cs="Univers"/>
      <w:b/>
      <w:bCs/>
      <w:sz w:val="22"/>
      <w:szCs w:val="22"/>
      <w:lang w:val="es-ES_tradnl" w:eastAsia="es-ES"/>
    </w:rPr>
  </w:style>
  <w:style w:type="character" w:customStyle="1" w:styleId="CarCarCarCarCarCarCarCarCarCarCar2">
    <w:name w:val="Car Car Car Car Car Car Car Car Car Car Car2"/>
    <w:rsid w:val="009D6BCA"/>
    <w:rPr>
      <w:rFonts w:ascii="Univers" w:hAnsi="Univers" w:cs="Univers"/>
      <w:b/>
      <w:bCs/>
      <w:sz w:val="22"/>
      <w:szCs w:val="22"/>
      <w:lang w:val="es-ES_tradnl" w:eastAsia="es-ES"/>
    </w:rPr>
  </w:style>
  <w:style w:type="character" w:customStyle="1" w:styleId="Car1">
    <w:name w:val="Car1"/>
    <w:rsid w:val="009D6BCA"/>
    <w:rPr>
      <w:rFonts w:ascii="Univers" w:hAnsi="Univers" w:cs="Univers"/>
      <w:b/>
      <w:bCs/>
      <w:sz w:val="22"/>
      <w:szCs w:val="22"/>
      <w:lang w:val="es-ES_tradnl" w:eastAsia="es-ES"/>
    </w:rPr>
  </w:style>
  <w:style w:type="character" w:customStyle="1" w:styleId="CarCarCarCarCarCarCarCarC1">
    <w:name w:val="Car Car Car Car Car Car Car Car C1"/>
    <w:rsid w:val="009D6BCA"/>
    <w:rPr>
      <w:rFonts w:ascii="Univers" w:hAnsi="Univers" w:cs="Univers"/>
      <w:b/>
      <w:bCs/>
      <w:sz w:val="22"/>
      <w:szCs w:val="22"/>
      <w:lang w:val="es-ES_tradnl" w:eastAsia="es-ES"/>
    </w:rPr>
  </w:style>
  <w:style w:type="character" w:customStyle="1" w:styleId="CarCarCarCarCarCarCCarCar1">
    <w:name w:val="Car Car Car Car Car Car C Car Car1"/>
    <w:rsid w:val="009D6BCA"/>
    <w:rPr>
      <w:rFonts w:ascii="Univers" w:hAnsi="Univers" w:cs="Univers"/>
      <w:b/>
      <w:bCs/>
      <w:sz w:val="22"/>
      <w:szCs w:val="22"/>
      <w:lang w:val="es-ES_tradnl" w:eastAsia="es-ES"/>
    </w:rPr>
  </w:style>
  <w:style w:type="paragraph" w:customStyle="1" w:styleId="Prrafodelista12">
    <w:name w:val="Párrafo de lista12"/>
    <w:basedOn w:val="Normal"/>
    <w:rsid w:val="009D6BCA"/>
    <w:pPr>
      <w:spacing w:after="200" w:line="276" w:lineRule="auto"/>
      <w:ind w:left="720" w:right="0" w:firstLine="0"/>
      <w:jc w:val="left"/>
    </w:pPr>
    <w:rPr>
      <w:rFonts w:ascii="Calibri" w:eastAsia="Times New Roman" w:hAnsi="Calibri" w:cs="Times New Roman"/>
      <w:sz w:val="22"/>
      <w:szCs w:val="22"/>
      <w:lang w:eastAsia="en-US"/>
    </w:rPr>
  </w:style>
  <w:style w:type="character" w:customStyle="1" w:styleId="Textoennegrita11">
    <w:name w:val="Texto en negrita11"/>
    <w:rsid w:val="009D6BCA"/>
    <w:rPr>
      <w:b/>
    </w:rPr>
  </w:style>
  <w:style w:type="paragraph" w:customStyle="1" w:styleId="Textosinformato11">
    <w:name w:val="Texto sin formato11"/>
    <w:basedOn w:val="Normal"/>
    <w:rsid w:val="009D6BCA"/>
    <w:pPr>
      <w:overflowPunct w:val="0"/>
      <w:autoSpaceDE w:val="0"/>
      <w:autoSpaceDN w:val="0"/>
      <w:adjustRightInd w:val="0"/>
      <w:spacing w:after="0" w:line="240" w:lineRule="auto"/>
      <w:ind w:left="0" w:right="0" w:firstLine="0"/>
      <w:jc w:val="left"/>
      <w:textAlignment w:val="baseline"/>
    </w:pPr>
    <w:rPr>
      <w:rFonts w:ascii="Courier New" w:eastAsia="Calibri" w:hAnsi="Courier New" w:cs="Times New Roman"/>
      <w:sz w:val="20"/>
      <w:szCs w:val="20"/>
      <w:lang w:val="es-ES" w:eastAsia="es-ES"/>
    </w:rPr>
  </w:style>
  <w:style w:type="character" w:customStyle="1" w:styleId="CarCar151">
    <w:name w:val="Car Car151"/>
    <w:locked/>
    <w:rsid w:val="009D6BCA"/>
    <w:rPr>
      <w:rFonts w:ascii="Arial" w:hAnsi="Arial" w:cs="Times New Roman"/>
      <w:sz w:val="24"/>
      <w:szCs w:val="24"/>
      <w:lang w:val="es-MX" w:eastAsia="es-ES" w:bidi="ar-SA"/>
    </w:rPr>
  </w:style>
  <w:style w:type="paragraph" w:customStyle="1" w:styleId="CharCharCarCarCarCarCarCarCarCar3CarCarCarCarCarCarCarCarCarCarCarCarCar4">
    <w:name w:val="Char Char Car Car Car Car Car Car Car Car3 Car Car Car Car Car Car Car Car Car Car Car Car Car4"/>
    <w:basedOn w:val="Normal"/>
    <w:rsid w:val="009D6BCA"/>
    <w:pPr>
      <w:spacing w:after="160" w:line="240" w:lineRule="exact"/>
      <w:ind w:left="0" w:right="0" w:firstLine="0"/>
      <w:jc w:val="left"/>
    </w:pPr>
    <w:rPr>
      <w:rFonts w:ascii="Tahoma" w:eastAsia="Times New Roman" w:hAnsi="Tahoma" w:cs="Times New Roman"/>
      <w:sz w:val="20"/>
      <w:szCs w:val="20"/>
      <w:lang w:val="es-ES" w:eastAsia="en-US"/>
    </w:rPr>
  </w:style>
  <w:style w:type="character" w:customStyle="1" w:styleId="CarCarCar71">
    <w:name w:val="Car Car Car71"/>
    <w:semiHidden/>
    <w:rsid w:val="009D6BCA"/>
    <w:rPr>
      <w:rFonts w:ascii="Tahoma" w:hAnsi="Tahoma" w:cs="Tahoma"/>
      <w:sz w:val="16"/>
      <w:szCs w:val="16"/>
      <w:lang w:val="es-ES" w:eastAsia="es-ES" w:bidi="ar-SA"/>
    </w:rPr>
  </w:style>
  <w:style w:type="paragraph" w:customStyle="1" w:styleId="HeaderCharCarCarCarCar1">
    <w:name w:val="Header Char Car Car Car Car1"/>
    <w:basedOn w:val="Normal"/>
    <w:next w:val="Encabezado"/>
    <w:unhideWhenUsed/>
    <w:rsid w:val="009D6BCA"/>
    <w:pPr>
      <w:tabs>
        <w:tab w:val="center" w:pos="4419"/>
        <w:tab w:val="right" w:pos="8838"/>
      </w:tabs>
      <w:spacing w:after="0" w:line="240" w:lineRule="auto"/>
      <w:ind w:left="0" w:right="0" w:firstLine="0"/>
      <w:jc w:val="left"/>
    </w:pPr>
    <w:rPr>
      <w:rFonts w:ascii="Calibri" w:eastAsia="Calibri" w:hAnsi="Calibri" w:cs="Times New Roman"/>
      <w:sz w:val="22"/>
      <w:szCs w:val="22"/>
      <w:lang w:eastAsia="en-US"/>
    </w:rPr>
  </w:style>
  <w:style w:type="paragraph" w:customStyle="1" w:styleId="Piedepgina1">
    <w:name w:val="Pie de página1"/>
    <w:basedOn w:val="Normal"/>
    <w:next w:val="Piedepgina"/>
    <w:uiPriority w:val="99"/>
    <w:unhideWhenUsed/>
    <w:rsid w:val="009D6BCA"/>
    <w:pPr>
      <w:tabs>
        <w:tab w:val="center" w:pos="4419"/>
        <w:tab w:val="right" w:pos="8838"/>
      </w:tabs>
      <w:spacing w:after="0" w:line="240" w:lineRule="auto"/>
      <w:ind w:left="0" w:right="0" w:firstLine="0"/>
      <w:jc w:val="left"/>
    </w:pPr>
    <w:rPr>
      <w:rFonts w:ascii="Calibri" w:eastAsia="Calibri" w:hAnsi="Calibri" w:cs="Times New Roman"/>
      <w:sz w:val="22"/>
      <w:szCs w:val="22"/>
      <w:lang w:eastAsia="en-US"/>
    </w:rPr>
  </w:style>
  <w:style w:type="paragraph" w:customStyle="1" w:styleId="Textocomentario1">
    <w:name w:val="Texto comentario1"/>
    <w:basedOn w:val="Normal"/>
    <w:next w:val="Textocomentario"/>
    <w:unhideWhenUsed/>
    <w:rsid w:val="009D6BCA"/>
    <w:pPr>
      <w:spacing w:after="200" w:line="240" w:lineRule="auto"/>
      <w:ind w:left="0" w:right="0" w:firstLine="0"/>
      <w:jc w:val="left"/>
    </w:pPr>
    <w:rPr>
      <w:rFonts w:ascii="Calibri" w:eastAsia="Times New Roman" w:hAnsi="Calibri" w:cs="Times New Roman"/>
      <w:sz w:val="20"/>
      <w:szCs w:val="20"/>
    </w:rPr>
  </w:style>
  <w:style w:type="paragraph" w:customStyle="1" w:styleId="Revisin1">
    <w:name w:val="Revisión1"/>
    <w:next w:val="Revisin"/>
    <w:hidden/>
    <w:uiPriority w:val="99"/>
    <w:semiHidden/>
    <w:rsid w:val="009D6BCA"/>
    <w:pPr>
      <w:spacing w:after="0" w:line="240" w:lineRule="auto"/>
      <w:ind w:left="0" w:right="0" w:firstLine="0"/>
      <w:jc w:val="left"/>
    </w:pPr>
    <w:rPr>
      <w:rFonts w:ascii="Calibri" w:eastAsia="Times New Roman" w:hAnsi="Calibri" w:cs="Times New Roman"/>
      <w:sz w:val="22"/>
      <w:szCs w:val="22"/>
    </w:rPr>
  </w:style>
  <w:style w:type="character" w:customStyle="1" w:styleId="PiedepginaCar1">
    <w:name w:val="Pie de página Car1"/>
    <w:uiPriority w:val="99"/>
    <w:semiHidden/>
    <w:rsid w:val="009D6BCA"/>
  </w:style>
  <w:style w:type="numbering" w:customStyle="1" w:styleId="Estilo11">
    <w:name w:val="Estilo11"/>
    <w:rsid w:val="009D6BCA"/>
    <w:pPr>
      <w:numPr>
        <w:numId w:val="34"/>
      </w:numPr>
    </w:pPr>
  </w:style>
  <w:style w:type="numbering" w:customStyle="1" w:styleId="Estilo21">
    <w:name w:val="Estilo21"/>
    <w:rsid w:val="009D6BCA"/>
    <w:pPr>
      <w:numPr>
        <w:numId w:val="35"/>
      </w:numPr>
    </w:pPr>
  </w:style>
  <w:style w:type="numbering" w:customStyle="1" w:styleId="Estiloimportado51">
    <w:name w:val="Estilo importado 51"/>
    <w:rsid w:val="009D6BCA"/>
  </w:style>
  <w:style w:type="numbering" w:customStyle="1" w:styleId="Estiloimportado191">
    <w:name w:val="Estilo importado 191"/>
    <w:rsid w:val="009D6BCA"/>
  </w:style>
  <w:style w:type="character" w:customStyle="1" w:styleId="SangradetextonormalCar1">
    <w:name w:val="Sangría de texto normal Car1"/>
    <w:aliases w:val="Sangría de t. independiente Car2,Body Text Indent Car1,Sangría de t. independiente Car Car Car1,Sangría de t. independiente Car Car2"/>
    <w:basedOn w:val="Fuentedeprrafopredeter"/>
    <w:rsid w:val="009D6BCA"/>
    <w:rPr>
      <w:rFonts w:ascii="Arial" w:hAnsi="Arial"/>
      <w:b/>
      <w:i/>
      <w:sz w:val="24"/>
      <w:lang w:val="es-ES" w:eastAsia="es-ES"/>
    </w:rPr>
  </w:style>
  <w:style w:type="paragraph" w:customStyle="1" w:styleId="font1">
    <w:name w:val="font1"/>
    <w:basedOn w:val="Normal"/>
    <w:rsid w:val="009D6BCA"/>
    <w:pPr>
      <w:spacing w:before="100" w:beforeAutospacing="1" w:after="100" w:afterAutospacing="1" w:line="240" w:lineRule="auto"/>
      <w:ind w:left="0" w:right="0" w:firstLine="0"/>
      <w:jc w:val="left"/>
    </w:pPr>
    <w:rPr>
      <w:rFonts w:ascii="Calibri" w:eastAsia="Times New Roman" w:hAnsi="Calibri" w:cs="Calibri"/>
      <w:color w:val="000000"/>
      <w:sz w:val="22"/>
      <w:szCs w:val="22"/>
    </w:rPr>
  </w:style>
  <w:style w:type="paragraph" w:customStyle="1" w:styleId="xl63">
    <w:name w:val="xl63"/>
    <w:basedOn w:val="Normal"/>
    <w:rsid w:val="009D6BCA"/>
    <w:pPr>
      <w:spacing w:before="100" w:beforeAutospacing="1" w:after="100" w:afterAutospacing="1" w:line="240" w:lineRule="auto"/>
      <w:ind w:left="0" w:right="0" w:firstLine="0"/>
      <w:jc w:val="center"/>
    </w:pPr>
    <w:rPr>
      <w:rFonts w:ascii="Times New Roman" w:eastAsia="Times New Roman" w:hAnsi="Times New Roman" w:cs="Times New Roman"/>
    </w:rPr>
  </w:style>
  <w:style w:type="paragraph" w:customStyle="1" w:styleId="Normal1">
    <w:name w:val="Normal1"/>
    <w:rsid w:val="009D6BCA"/>
    <w:pPr>
      <w:widowControl w:val="0"/>
      <w:spacing w:after="0" w:line="240" w:lineRule="auto"/>
      <w:ind w:left="0" w:right="0" w:firstLine="0"/>
      <w:jc w:val="left"/>
    </w:pPr>
    <w:rPr>
      <w:rFonts w:ascii="Arimo" w:eastAsia="Arimo" w:hAnsi="Arimo" w:cs="Arimo"/>
      <w:sz w:val="22"/>
      <w:szCs w:val="22"/>
      <w:lang w:val="es-ES"/>
    </w:rPr>
  </w:style>
  <w:style w:type="character" w:customStyle="1" w:styleId="Ttulo7Car2">
    <w:name w:val="Título 7 Car2"/>
    <w:basedOn w:val="Fuentedeprrafopredeter"/>
    <w:uiPriority w:val="9"/>
    <w:semiHidden/>
    <w:rsid w:val="009D6BCA"/>
    <w:rPr>
      <w:rFonts w:asciiTheme="majorHAnsi" w:eastAsiaTheme="majorEastAsia" w:hAnsiTheme="majorHAnsi" w:cstheme="majorBidi"/>
      <w:i/>
      <w:iCs/>
      <w:color w:val="243F60" w:themeColor="accent1" w:themeShade="7F"/>
    </w:rPr>
  </w:style>
  <w:style w:type="character" w:customStyle="1" w:styleId="Ttulo8Car2">
    <w:name w:val="Título 8 Car2"/>
    <w:basedOn w:val="Fuentedeprrafopredeter"/>
    <w:uiPriority w:val="9"/>
    <w:semiHidden/>
    <w:rsid w:val="009D6BCA"/>
    <w:rPr>
      <w:rFonts w:asciiTheme="majorHAnsi" w:eastAsiaTheme="majorEastAsia" w:hAnsiTheme="majorHAnsi" w:cstheme="majorBidi"/>
      <w:color w:val="272727" w:themeColor="text1" w:themeTint="D8"/>
      <w:sz w:val="21"/>
      <w:szCs w:val="21"/>
    </w:rPr>
  </w:style>
  <w:style w:type="character" w:customStyle="1" w:styleId="Ttulo9Car2">
    <w:name w:val="Título 9 Car2"/>
    <w:basedOn w:val="Fuentedeprrafopredeter"/>
    <w:uiPriority w:val="9"/>
    <w:semiHidden/>
    <w:rsid w:val="009D6BCA"/>
    <w:rPr>
      <w:rFonts w:asciiTheme="majorHAnsi" w:eastAsiaTheme="majorEastAsia" w:hAnsiTheme="majorHAnsi" w:cstheme="majorBidi"/>
      <w:i/>
      <w:iCs/>
      <w:color w:val="272727" w:themeColor="text1" w:themeTint="D8"/>
      <w:sz w:val="21"/>
      <w:szCs w:val="21"/>
    </w:rPr>
  </w:style>
  <w:style w:type="paragraph" w:styleId="Cita">
    <w:name w:val="Quote"/>
    <w:basedOn w:val="Normal"/>
    <w:next w:val="Normal"/>
    <w:link w:val="CitaCar"/>
    <w:qFormat/>
    <w:rsid w:val="009D6BCA"/>
    <w:pPr>
      <w:spacing w:before="200" w:after="160"/>
      <w:ind w:left="864" w:right="864"/>
      <w:jc w:val="center"/>
    </w:pPr>
    <w:rPr>
      <w:color w:val="1F497D"/>
    </w:rPr>
  </w:style>
  <w:style w:type="character" w:customStyle="1" w:styleId="CitaCar2">
    <w:name w:val="Cita Car2"/>
    <w:basedOn w:val="Fuentedeprrafopredeter"/>
    <w:uiPriority w:val="29"/>
    <w:rsid w:val="009D6BCA"/>
    <w:rPr>
      <w:i/>
      <w:iCs/>
      <w:color w:val="404040" w:themeColor="text1" w:themeTint="BF"/>
    </w:rPr>
  </w:style>
  <w:style w:type="paragraph" w:styleId="Citadestacada">
    <w:name w:val="Intense Quote"/>
    <w:basedOn w:val="Normal"/>
    <w:next w:val="Normal"/>
    <w:link w:val="CitadestacadaCar"/>
    <w:qFormat/>
    <w:rsid w:val="009D6BCA"/>
    <w:pPr>
      <w:pBdr>
        <w:top w:val="single" w:sz="4" w:space="10" w:color="4F81BD" w:themeColor="accent1"/>
        <w:bottom w:val="single" w:sz="4" w:space="10" w:color="4F81BD" w:themeColor="accent1"/>
      </w:pBdr>
      <w:spacing w:before="360" w:after="360"/>
      <w:ind w:left="864" w:right="864"/>
      <w:jc w:val="center"/>
    </w:pPr>
    <w:rPr>
      <w:rFonts w:ascii="Cambria" w:eastAsia="Times New Roman" w:hAnsi="Cambria" w:cs="Times New Roman"/>
      <w:color w:val="1F497D"/>
      <w:spacing w:val="-6"/>
      <w:sz w:val="32"/>
      <w:szCs w:val="32"/>
    </w:rPr>
  </w:style>
  <w:style w:type="character" w:customStyle="1" w:styleId="CitadestacadaCar2">
    <w:name w:val="Cita destacada Car2"/>
    <w:basedOn w:val="Fuentedeprrafopredeter"/>
    <w:uiPriority w:val="30"/>
    <w:rsid w:val="009D6BCA"/>
    <w:rPr>
      <w:i/>
      <w:iCs/>
      <w:color w:val="4F81BD" w:themeColor="accent1"/>
    </w:rPr>
  </w:style>
  <w:style w:type="character" w:styleId="nfasissutil">
    <w:name w:val="Subtle Emphasis"/>
    <w:basedOn w:val="Fuentedeprrafopredeter"/>
    <w:uiPriority w:val="19"/>
    <w:qFormat/>
    <w:rsid w:val="009D6BCA"/>
    <w:rPr>
      <w:i/>
      <w:iCs/>
      <w:color w:val="404040" w:themeColor="text1" w:themeTint="BF"/>
    </w:rPr>
  </w:style>
  <w:style w:type="character" w:styleId="Referenciasutil">
    <w:name w:val="Subtle Reference"/>
    <w:basedOn w:val="Fuentedeprrafopredeter"/>
    <w:uiPriority w:val="31"/>
    <w:qFormat/>
    <w:rsid w:val="009D6BCA"/>
    <w:rPr>
      <w:smallCaps/>
      <w:color w:val="5A5A5A" w:themeColor="text1" w:themeTint="A5"/>
    </w:rPr>
  </w:style>
  <w:style w:type="character" w:styleId="Referenciaintensa">
    <w:name w:val="Intense Reference"/>
    <w:basedOn w:val="Fuentedeprrafopredeter"/>
    <w:uiPriority w:val="32"/>
    <w:qFormat/>
    <w:rsid w:val="009D6BCA"/>
    <w:rPr>
      <w:b/>
      <w:bCs/>
      <w:smallCaps/>
      <w:color w:val="4F81BD" w:themeColor="accent1"/>
      <w:spacing w:val="5"/>
    </w:rPr>
  </w:style>
  <w:style w:type="paragraph" w:styleId="Encabezadodemensaje">
    <w:name w:val="Message Header"/>
    <w:basedOn w:val="Normal"/>
    <w:link w:val="EncabezadodemensajeCar"/>
    <w:semiHidden/>
    <w:unhideWhenUsed/>
    <w:rsid w:val="009D6B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lang w:val="es-ES" w:eastAsia="es-ES"/>
    </w:rPr>
  </w:style>
  <w:style w:type="character" w:customStyle="1" w:styleId="EncabezadodemensajeCar2">
    <w:name w:val="Encabezado de mensaje Car2"/>
    <w:basedOn w:val="Fuentedeprrafopredeter"/>
    <w:uiPriority w:val="99"/>
    <w:semiHidden/>
    <w:rsid w:val="009D6BCA"/>
    <w:rPr>
      <w:rFonts w:asciiTheme="majorHAnsi" w:eastAsiaTheme="majorEastAsia" w:hAnsiTheme="majorHAnsi" w:cstheme="majorBidi"/>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1895">
      <w:bodyDiv w:val="1"/>
      <w:marLeft w:val="0"/>
      <w:marRight w:val="0"/>
      <w:marTop w:val="0"/>
      <w:marBottom w:val="0"/>
      <w:divBdr>
        <w:top w:val="none" w:sz="0" w:space="0" w:color="auto"/>
        <w:left w:val="none" w:sz="0" w:space="0" w:color="auto"/>
        <w:bottom w:val="none" w:sz="0" w:space="0" w:color="auto"/>
        <w:right w:val="none" w:sz="0" w:space="0" w:color="auto"/>
      </w:divBdr>
    </w:div>
    <w:div w:id="199125184">
      <w:bodyDiv w:val="1"/>
      <w:marLeft w:val="0"/>
      <w:marRight w:val="0"/>
      <w:marTop w:val="0"/>
      <w:marBottom w:val="0"/>
      <w:divBdr>
        <w:top w:val="none" w:sz="0" w:space="0" w:color="auto"/>
        <w:left w:val="none" w:sz="0" w:space="0" w:color="auto"/>
        <w:bottom w:val="none" w:sz="0" w:space="0" w:color="auto"/>
        <w:right w:val="none" w:sz="0" w:space="0" w:color="auto"/>
      </w:divBdr>
    </w:div>
    <w:div w:id="235943370">
      <w:bodyDiv w:val="1"/>
      <w:marLeft w:val="0"/>
      <w:marRight w:val="0"/>
      <w:marTop w:val="0"/>
      <w:marBottom w:val="0"/>
      <w:divBdr>
        <w:top w:val="none" w:sz="0" w:space="0" w:color="auto"/>
        <w:left w:val="none" w:sz="0" w:space="0" w:color="auto"/>
        <w:bottom w:val="none" w:sz="0" w:space="0" w:color="auto"/>
        <w:right w:val="none" w:sz="0" w:space="0" w:color="auto"/>
      </w:divBdr>
    </w:div>
    <w:div w:id="568879141">
      <w:bodyDiv w:val="1"/>
      <w:marLeft w:val="0"/>
      <w:marRight w:val="0"/>
      <w:marTop w:val="0"/>
      <w:marBottom w:val="0"/>
      <w:divBdr>
        <w:top w:val="none" w:sz="0" w:space="0" w:color="auto"/>
        <w:left w:val="none" w:sz="0" w:space="0" w:color="auto"/>
        <w:bottom w:val="none" w:sz="0" w:space="0" w:color="auto"/>
        <w:right w:val="none" w:sz="0" w:space="0" w:color="auto"/>
      </w:divBdr>
    </w:div>
    <w:div w:id="972633765">
      <w:bodyDiv w:val="1"/>
      <w:marLeft w:val="0"/>
      <w:marRight w:val="0"/>
      <w:marTop w:val="0"/>
      <w:marBottom w:val="0"/>
      <w:divBdr>
        <w:top w:val="none" w:sz="0" w:space="0" w:color="auto"/>
        <w:left w:val="none" w:sz="0" w:space="0" w:color="auto"/>
        <w:bottom w:val="none" w:sz="0" w:space="0" w:color="auto"/>
        <w:right w:val="none" w:sz="0" w:space="0" w:color="auto"/>
      </w:divBdr>
      <w:divsChild>
        <w:div w:id="1860778526">
          <w:marLeft w:val="0"/>
          <w:marRight w:val="0"/>
          <w:marTop w:val="240"/>
          <w:marBottom w:val="240"/>
          <w:divBdr>
            <w:top w:val="none" w:sz="0" w:space="0" w:color="auto"/>
            <w:left w:val="none" w:sz="0" w:space="0" w:color="auto"/>
            <w:bottom w:val="none" w:sz="0" w:space="0" w:color="auto"/>
            <w:right w:val="none" w:sz="0" w:space="0" w:color="auto"/>
          </w:divBdr>
        </w:div>
      </w:divsChild>
    </w:div>
    <w:div w:id="1060910328">
      <w:bodyDiv w:val="1"/>
      <w:marLeft w:val="0"/>
      <w:marRight w:val="0"/>
      <w:marTop w:val="0"/>
      <w:marBottom w:val="0"/>
      <w:divBdr>
        <w:top w:val="none" w:sz="0" w:space="0" w:color="auto"/>
        <w:left w:val="none" w:sz="0" w:space="0" w:color="auto"/>
        <w:bottom w:val="none" w:sz="0" w:space="0" w:color="auto"/>
        <w:right w:val="none" w:sz="0" w:space="0" w:color="auto"/>
      </w:divBdr>
    </w:div>
    <w:div w:id="1208833255">
      <w:bodyDiv w:val="1"/>
      <w:marLeft w:val="0"/>
      <w:marRight w:val="0"/>
      <w:marTop w:val="0"/>
      <w:marBottom w:val="0"/>
      <w:divBdr>
        <w:top w:val="none" w:sz="0" w:space="0" w:color="auto"/>
        <w:left w:val="none" w:sz="0" w:space="0" w:color="auto"/>
        <w:bottom w:val="none" w:sz="0" w:space="0" w:color="auto"/>
        <w:right w:val="none" w:sz="0" w:space="0" w:color="auto"/>
      </w:divBdr>
    </w:div>
    <w:div w:id="1382510559">
      <w:bodyDiv w:val="1"/>
      <w:marLeft w:val="0"/>
      <w:marRight w:val="0"/>
      <w:marTop w:val="0"/>
      <w:marBottom w:val="0"/>
      <w:divBdr>
        <w:top w:val="none" w:sz="0" w:space="0" w:color="auto"/>
        <w:left w:val="none" w:sz="0" w:space="0" w:color="auto"/>
        <w:bottom w:val="none" w:sz="0" w:space="0" w:color="auto"/>
        <w:right w:val="none" w:sz="0" w:space="0" w:color="auto"/>
      </w:divBdr>
    </w:div>
    <w:div w:id="1635451209">
      <w:bodyDiv w:val="1"/>
      <w:marLeft w:val="0"/>
      <w:marRight w:val="0"/>
      <w:marTop w:val="0"/>
      <w:marBottom w:val="0"/>
      <w:divBdr>
        <w:top w:val="none" w:sz="0" w:space="0" w:color="auto"/>
        <w:left w:val="none" w:sz="0" w:space="0" w:color="auto"/>
        <w:bottom w:val="none" w:sz="0" w:space="0" w:color="auto"/>
        <w:right w:val="none" w:sz="0" w:space="0" w:color="auto"/>
      </w:divBdr>
    </w:div>
    <w:div w:id="1725526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A5B10-6510-4CC6-B30C-63557F77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107</Pages>
  <Words>31559</Words>
  <Characters>173580</Characters>
  <Application>Microsoft Office Word</Application>
  <DocSecurity>0</DocSecurity>
  <Lines>1446</Lines>
  <Paragraphs>409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Polanco</dc:creator>
  <cp:keywords/>
  <dc:description/>
  <cp:lastModifiedBy>Mónica Ivette Herrera Fuente</cp:lastModifiedBy>
  <cp:revision>6</cp:revision>
  <cp:lastPrinted>2025-12-15T15:16:00Z</cp:lastPrinted>
  <dcterms:created xsi:type="dcterms:W3CDTF">2025-12-15T15:12:00Z</dcterms:created>
  <dcterms:modified xsi:type="dcterms:W3CDTF">2025-12-19T18:46:00Z</dcterms:modified>
</cp:coreProperties>
</file>